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F7F73" w14:textId="77777777" w:rsidR="00D11C9F" w:rsidRPr="008573F1" w:rsidRDefault="00D11C9F" w:rsidP="00D11C9F">
      <w:pPr>
        <w:tabs>
          <w:tab w:val="left" w:pos="1560"/>
        </w:tabs>
        <w:spacing w:line="240" w:lineRule="auto"/>
        <w:jc w:val="center"/>
        <w:rPr>
          <w:rFonts w:ascii="Gill Sans MT" w:hAnsi="Gill Sans MT"/>
          <w:color w:val="0000FF"/>
          <w:sz w:val="36"/>
          <w:szCs w:val="36"/>
        </w:rPr>
      </w:pPr>
      <w:r w:rsidRPr="008573F1">
        <w:rPr>
          <w:noProof/>
          <w:lang w:eastAsia="en-GB"/>
        </w:rPr>
        <w:drawing>
          <wp:anchor distT="0" distB="0" distL="114300" distR="114300" simplePos="0" relativeHeight="251659264" behindDoc="0" locked="0" layoutInCell="1" allowOverlap="1" wp14:anchorId="246288CE" wp14:editId="732709AB">
            <wp:simplePos x="0" y="0"/>
            <wp:positionH relativeFrom="page">
              <wp:posOffset>521335</wp:posOffset>
            </wp:positionH>
            <wp:positionV relativeFrom="paragraph">
              <wp:posOffset>-617855</wp:posOffset>
            </wp:positionV>
            <wp:extent cx="752475" cy="752475"/>
            <wp:effectExtent l="0" t="0" r="9525" b="9525"/>
            <wp:wrapNone/>
            <wp:docPr id="1" name="Picture 1" descr="Sch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73F1">
        <w:rPr>
          <w:rFonts w:ascii="Gill Sans MT" w:hAnsi="Gill Sans MT"/>
          <w:color w:val="0000FF"/>
          <w:sz w:val="36"/>
          <w:szCs w:val="36"/>
        </w:rPr>
        <w:t>St Mary’s Church of England (VC) Junior School</w:t>
      </w:r>
    </w:p>
    <w:p w14:paraId="44A91E77" w14:textId="77777777" w:rsidR="00D11C9F" w:rsidRPr="008573F1" w:rsidRDefault="00D11C9F" w:rsidP="00D11C9F">
      <w:pPr>
        <w:autoSpaceDE w:val="0"/>
        <w:autoSpaceDN w:val="0"/>
        <w:adjustRightInd w:val="0"/>
        <w:spacing w:after="30"/>
        <w:jc w:val="center"/>
        <w:rPr>
          <w:rFonts w:ascii="Gill Sans MT" w:hAnsi="Gill Sans MT"/>
          <w:color w:val="0000FF"/>
          <w:sz w:val="28"/>
          <w:szCs w:val="28"/>
        </w:rPr>
      </w:pPr>
      <w:r w:rsidRPr="008573F1">
        <w:rPr>
          <w:rFonts w:ascii="Gill Sans MT" w:hAnsi="Gill Sans MT"/>
          <w:color w:val="0000FF"/>
          <w:sz w:val="28"/>
          <w:szCs w:val="28"/>
        </w:rPr>
        <w:t xml:space="preserve">Care. Believe. Succeed. </w:t>
      </w:r>
    </w:p>
    <w:p w14:paraId="2702A435" w14:textId="77777777" w:rsidR="00D11C9F" w:rsidRPr="008573F1" w:rsidRDefault="00D11C9F" w:rsidP="00D11C9F">
      <w:pPr>
        <w:autoSpaceDE w:val="0"/>
        <w:autoSpaceDN w:val="0"/>
        <w:adjustRightInd w:val="0"/>
        <w:spacing w:after="30"/>
        <w:jc w:val="center"/>
        <w:rPr>
          <w:rFonts w:ascii="Gill Sans MT" w:hAnsi="Gill Sans MT"/>
          <w:color w:val="0000FF"/>
          <w:sz w:val="20"/>
          <w:szCs w:val="28"/>
        </w:rPr>
      </w:pPr>
      <w:r w:rsidRPr="008573F1">
        <w:rPr>
          <w:rFonts w:ascii="Gill Sans MT" w:hAnsi="Gill Sans MT"/>
          <w:color w:val="0000FF"/>
          <w:sz w:val="20"/>
          <w:szCs w:val="28"/>
        </w:rPr>
        <w:t>‘All things are possible for one who believes.’</w:t>
      </w:r>
    </w:p>
    <w:p w14:paraId="2B624B17" w14:textId="77777777" w:rsidR="00D11C9F" w:rsidRPr="008573F1" w:rsidRDefault="00D11C9F" w:rsidP="00D11C9F">
      <w:pPr>
        <w:tabs>
          <w:tab w:val="left" w:pos="1560"/>
        </w:tabs>
        <w:spacing w:line="240" w:lineRule="auto"/>
        <w:rPr>
          <w:rFonts w:ascii="Gill Sans MT" w:hAnsi="Gill Sans MT"/>
          <w:color w:val="0000FF"/>
          <w:sz w:val="16"/>
          <w:szCs w:val="16"/>
        </w:rPr>
      </w:pPr>
    </w:p>
    <w:p w14:paraId="74E76FEB" w14:textId="0F592527" w:rsidR="007C6CEB" w:rsidRPr="007C6CEB" w:rsidRDefault="005E7EDD" w:rsidP="00D11C9F">
      <w:pPr>
        <w:jc w:val="center"/>
        <w:rPr>
          <w:rFonts w:cstheme="minorHAnsi"/>
          <w:b/>
          <w:sz w:val="24"/>
          <w:szCs w:val="24"/>
          <w:u w:val="single"/>
        </w:rPr>
      </w:pPr>
      <w:r>
        <w:rPr>
          <w:rFonts w:cstheme="minorHAnsi"/>
          <w:b/>
          <w:sz w:val="24"/>
          <w:szCs w:val="24"/>
          <w:u w:val="single"/>
        </w:rPr>
        <w:t xml:space="preserve">1:1 </w:t>
      </w:r>
      <w:r w:rsidR="007C6CEB" w:rsidRPr="007C6CEB">
        <w:rPr>
          <w:rFonts w:cstheme="minorHAnsi"/>
          <w:b/>
          <w:sz w:val="24"/>
          <w:szCs w:val="24"/>
          <w:u w:val="single"/>
        </w:rPr>
        <w:t>TA Job description</w:t>
      </w:r>
      <w:r w:rsidR="00182FC6">
        <w:rPr>
          <w:rFonts w:cstheme="minorHAnsi"/>
          <w:b/>
          <w:sz w:val="24"/>
          <w:szCs w:val="24"/>
          <w:u w:val="single"/>
        </w:rPr>
        <w:t xml:space="preserve"> and Person Specification </w:t>
      </w:r>
    </w:p>
    <w:p w14:paraId="6DBD7DE8" w14:textId="77777777" w:rsidR="001B7809" w:rsidRPr="00D05554" w:rsidRDefault="001B7809" w:rsidP="001B7809">
      <w:pPr>
        <w:rPr>
          <w:rFonts w:cstheme="minorHAnsi"/>
          <w:sz w:val="24"/>
          <w:szCs w:val="24"/>
        </w:rPr>
      </w:pPr>
      <w:r w:rsidRPr="00D05554">
        <w:rPr>
          <w:rFonts w:cstheme="minorHAnsi"/>
          <w:b/>
          <w:sz w:val="24"/>
          <w:szCs w:val="24"/>
        </w:rPr>
        <w:t>Location</w:t>
      </w:r>
      <w:r w:rsidR="007C6CEB">
        <w:rPr>
          <w:rFonts w:cstheme="minorHAnsi"/>
          <w:sz w:val="24"/>
          <w:szCs w:val="24"/>
        </w:rPr>
        <w:t>: St Mary’s Junior School</w:t>
      </w:r>
    </w:p>
    <w:p w14:paraId="19943115" w14:textId="77777777" w:rsidR="001B7809" w:rsidRPr="003B5A0B" w:rsidRDefault="00A34550" w:rsidP="001B7809">
      <w:pPr>
        <w:rPr>
          <w:rFonts w:cstheme="minorHAnsi"/>
          <w:b/>
          <w:sz w:val="20"/>
          <w:szCs w:val="20"/>
        </w:rPr>
      </w:pPr>
      <w:r>
        <w:rPr>
          <w:rFonts w:cstheme="minorHAnsi"/>
          <w:b/>
          <w:sz w:val="20"/>
          <w:szCs w:val="20"/>
        </w:rPr>
        <w:t>Pay grade – H</w:t>
      </w:r>
      <w:r w:rsidR="005E7EDD">
        <w:rPr>
          <w:rFonts w:cstheme="minorHAnsi"/>
          <w:b/>
          <w:sz w:val="20"/>
          <w:szCs w:val="20"/>
        </w:rPr>
        <w:t>3</w:t>
      </w:r>
    </w:p>
    <w:p w14:paraId="652BB996" w14:textId="483B8C38" w:rsidR="003B5A0B" w:rsidRPr="003B5A0B" w:rsidRDefault="001B7809" w:rsidP="003B5A0B">
      <w:pPr>
        <w:numPr>
          <w:ilvl w:val="0"/>
          <w:numId w:val="10"/>
        </w:numPr>
        <w:spacing w:after="0" w:line="240" w:lineRule="auto"/>
        <w:rPr>
          <w:rFonts w:eastAsia="Times New Roman" w:cstheme="minorHAnsi"/>
          <w:sz w:val="20"/>
          <w:szCs w:val="20"/>
          <w:lang w:eastAsia="en-GB"/>
        </w:rPr>
      </w:pPr>
      <w:r w:rsidRPr="003B5A0B">
        <w:rPr>
          <w:rFonts w:cstheme="minorHAnsi"/>
          <w:b/>
          <w:sz w:val="20"/>
          <w:szCs w:val="20"/>
        </w:rPr>
        <w:t xml:space="preserve">Purpose of the role:  </w:t>
      </w:r>
      <w:r w:rsidRPr="003B5A0B">
        <w:rPr>
          <w:rFonts w:cstheme="minorHAnsi"/>
          <w:sz w:val="20"/>
          <w:szCs w:val="20"/>
        </w:rPr>
        <w:t xml:space="preserve">To work with teachers to support </w:t>
      </w:r>
      <w:r w:rsidR="005E7EDD">
        <w:rPr>
          <w:rFonts w:cstheme="minorHAnsi"/>
          <w:sz w:val="20"/>
          <w:szCs w:val="20"/>
        </w:rPr>
        <w:t xml:space="preserve">the </w:t>
      </w:r>
      <w:r w:rsidRPr="003B5A0B">
        <w:rPr>
          <w:rFonts w:cstheme="minorHAnsi"/>
          <w:sz w:val="20"/>
          <w:szCs w:val="20"/>
        </w:rPr>
        <w:t>teaching and learning,</w:t>
      </w:r>
      <w:r w:rsidR="005E7EDD">
        <w:rPr>
          <w:rFonts w:cstheme="minorHAnsi"/>
          <w:sz w:val="20"/>
          <w:szCs w:val="20"/>
        </w:rPr>
        <w:t xml:space="preserve"> social and emotional needs of an individual pupil</w:t>
      </w:r>
      <w:r w:rsidRPr="003B5A0B">
        <w:rPr>
          <w:rFonts w:cstheme="minorHAnsi"/>
          <w:sz w:val="20"/>
          <w:szCs w:val="20"/>
        </w:rPr>
        <w:t xml:space="preserve"> </w:t>
      </w:r>
      <w:r w:rsidR="005E7EDD">
        <w:rPr>
          <w:rFonts w:cstheme="minorHAnsi"/>
          <w:sz w:val="20"/>
          <w:szCs w:val="20"/>
        </w:rPr>
        <w:t xml:space="preserve">working </w:t>
      </w:r>
      <w:r w:rsidRPr="003B5A0B">
        <w:rPr>
          <w:rFonts w:cstheme="minorHAnsi"/>
          <w:sz w:val="20"/>
          <w:szCs w:val="20"/>
        </w:rPr>
        <w:t>under the direction</w:t>
      </w:r>
      <w:r w:rsidR="008F2A47">
        <w:rPr>
          <w:rFonts w:cstheme="minorHAnsi"/>
          <w:sz w:val="20"/>
          <w:szCs w:val="20"/>
        </w:rPr>
        <w:t xml:space="preserve"> classroom teacher. </w:t>
      </w:r>
      <w:r w:rsidR="00D86C27">
        <w:rPr>
          <w:rFonts w:cstheme="minorHAnsi"/>
          <w:sz w:val="20"/>
          <w:szCs w:val="20"/>
        </w:rPr>
        <w:t>As progress is made</w:t>
      </w:r>
      <w:r w:rsidR="00424A60">
        <w:rPr>
          <w:rFonts w:cstheme="minorHAnsi"/>
          <w:sz w:val="20"/>
          <w:szCs w:val="20"/>
        </w:rPr>
        <w:t>,</w:t>
      </w:r>
      <w:r w:rsidR="00D86C27">
        <w:rPr>
          <w:rFonts w:cstheme="minorHAnsi"/>
          <w:sz w:val="20"/>
          <w:szCs w:val="20"/>
        </w:rPr>
        <w:t xml:space="preserve"> the role will evolve </w:t>
      </w:r>
      <w:r w:rsidR="00424A60">
        <w:rPr>
          <w:rFonts w:cstheme="minorHAnsi"/>
          <w:sz w:val="20"/>
          <w:szCs w:val="20"/>
        </w:rPr>
        <w:t>as</w:t>
      </w:r>
      <w:r w:rsidR="00D86C27">
        <w:rPr>
          <w:rFonts w:cstheme="minorHAnsi"/>
          <w:sz w:val="20"/>
          <w:szCs w:val="20"/>
        </w:rPr>
        <w:t xml:space="preserve"> the child</w:t>
      </w:r>
      <w:r w:rsidR="00424A60">
        <w:rPr>
          <w:rFonts w:cstheme="minorHAnsi"/>
          <w:sz w:val="20"/>
          <w:szCs w:val="20"/>
        </w:rPr>
        <w:t>’s</w:t>
      </w:r>
      <w:r w:rsidR="00D86C27">
        <w:rPr>
          <w:rFonts w:cstheme="minorHAnsi"/>
          <w:sz w:val="20"/>
          <w:szCs w:val="20"/>
        </w:rPr>
        <w:t xml:space="preserve"> need for individual support is lessened and more general class TA responsibilities can be taken on.</w:t>
      </w:r>
      <w:r w:rsidR="00424A60">
        <w:rPr>
          <w:rFonts w:cstheme="minorHAnsi"/>
          <w:sz w:val="20"/>
          <w:szCs w:val="20"/>
        </w:rPr>
        <w:t xml:space="preserve">  </w:t>
      </w:r>
    </w:p>
    <w:p w14:paraId="597B89DB" w14:textId="77777777" w:rsidR="003B5A0B" w:rsidRPr="003B5A0B" w:rsidRDefault="003B5A0B" w:rsidP="003B5A0B">
      <w:pPr>
        <w:numPr>
          <w:ilvl w:val="0"/>
          <w:numId w:val="10"/>
        </w:numPr>
        <w:spacing w:after="0" w:line="240" w:lineRule="auto"/>
        <w:rPr>
          <w:rFonts w:eastAsia="Times New Roman" w:cstheme="minorHAnsi"/>
          <w:sz w:val="20"/>
          <w:szCs w:val="20"/>
          <w:lang w:eastAsia="en-GB"/>
        </w:rPr>
      </w:pPr>
      <w:r w:rsidRPr="003B5A0B">
        <w:rPr>
          <w:rFonts w:eastAsia="Times New Roman" w:cstheme="minorHAnsi"/>
          <w:b/>
          <w:sz w:val="20"/>
          <w:szCs w:val="20"/>
          <w:lang w:eastAsia="en-GB"/>
        </w:rPr>
        <w:t>Context</w:t>
      </w:r>
      <w:r>
        <w:rPr>
          <w:rFonts w:eastAsia="Times New Roman" w:cstheme="minorHAnsi"/>
          <w:sz w:val="20"/>
          <w:szCs w:val="20"/>
          <w:lang w:eastAsia="en-GB"/>
        </w:rPr>
        <w:t>: T</w:t>
      </w:r>
      <w:r w:rsidRPr="003B5A0B">
        <w:rPr>
          <w:rFonts w:eastAsia="Times New Roman" w:cstheme="minorHAnsi"/>
          <w:sz w:val="20"/>
          <w:szCs w:val="20"/>
          <w:lang w:eastAsia="en-GB"/>
        </w:rPr>
        <w:t xml:space="preserve">he jobholder is one of a team of teaching assistants who support the learning of pupils throughout the school. </w:t>
      </w:r>
      <w:r w:rsidR="008F2A47">
        <w:rPr>
          <w:rFonts w:eastAsia="Times New Roman" w:cstheme="minorHAnsi"/>
          <w:sz w:val="20"/>
          <w:szCs w:val="20"/>
          <w:lang w:eastAsia="en-GB"/>
        </w:rPr>
        <w:t>V</w:t>
      </w:r>
      <w:r w:rsidR="005E7EDD">
        <w:rPr>
          <w:rFonts w:eastAsia="Times New Roman" w:cstheme="minorHAnsi"/>
          <w:sz w:val="20"/>
          <w:szCs w:val="20"/>
          <w:lang w:eastAsia="en-GB"/>
        </w:rPr>
        <w:t xml:space="preserve">ery few children in the school are supported 1:1 for part or all of their learning, mainly within the classroom </w:t>
      </w:r>
      <w:r w:rsidR="008F2A47">
        <w:rPr>
          <w:rFonts w:eastAsia="Times New Roman" w:cstheme="minorHAnsi"/>
          <w:sz w:val="20"/>
          <w:szCs w:val="20"/>
          <w:lang w:eastAsia="en-GB"/>
        </w:rPr>
        <w:t>but</w:t>
      </w:r>
      <w:r w:rsidR="005E7EDD">
        <w:rPr>
          <w:rFonts w:eastAsia="Times New Roman" w:cstheme="minorHAnsi"/>
          <w:sz w:val="20"/>
          <w:szCs w:val="20"/>
          <w:lang w:eastAsia="en-GB"/>
        </w:rPr>
        <w:t xml:space="preserve"> in exceptional circumstances</w:t>
      </w:r>
      <w:r w:rsidR="008F2A47">
        <w:rPr>
          <w:rFonts w:eastAsia="Times New Roman" w:cstheme="minorHAnsi"/>
          <w:sz w:val="20"/>
          <w:szCs w:val="20"/>
          <w:lang w:eastAsia="en-GB"/>
        </w:rPr>
        <w:t>,</w:t>
      </w:r>
      <w:r w:rsidR="005E7EDD">
        <w:rPr>
          <w:rFonts w:eastAsia="Times New Roman" w:cstheme="minorHAnsi"/>
          <w:sz w:val="20"/>
          <w:szCs w:val="20"/>
          <w:lang w:eastAsia="en-GB"/>
        </w:rPr>
        <w:t xml:space="preserve"> outside of the classroom.  </w:t>
      </w:r>
      <w:r w:rsidRPr="003B5A0B">
        <w:rPr>
          <w:rFonts w:eastAsia="Times New Roman" w:cstheme="minorHAnsi"/>
          <w:sz w:val="20"/>
          <w:szCs w:val="20"/>
          <w:lang w:eastAsia="en-GB"/>
        </w:rPr>
        <w:t>Although staff will be predominantly placed in one classroom</w:t>
      </w:r>
      <w:r w:rsidR="007C6CEB">
        <w:rPr>
          <w:rFonts w:eastAsia="Times New Roman" w:cstheme="minorHAnsi"/>
          <w:sz w:val="20"/>
          <w:szCs w:val="20"/>
          <w:lang w:eastAsia="en-GB"/>
        </w:rPr>
        <w:t>,</w:t>
      </w:r>
      <w:r w:rsidRPr="003B5A0B">
        <w:rPr>
          <w:rFonts w:eastAsia="Times New Roman" w:cstheme="minorHAnsi"/>
          <w:sz w:val="20"/>
          <w:szCs w:val="20"/>
          <w:lang w:eastAsia="en-GB"/>
        </w:rPr>
        <w:t xml:space="preserve"> flexibility by all staff is important in order to meet</w:t>
      </w:r>
      <w:r w:rsidR="008F2A47">
        <w:rPr>
          <w:rFonts w:eastAsia="Times New Roman" w:cstheme="minorHAnsi"/>
          <w:sz w:val="20"/>
          <w:szCs w:val="20"/>
          <w:lang w:eastAsia="en-GB"/>
        </w:rPr>
        <w:t xml:space="preserve"> the varied needs of pupils and, </w:t>
      </w:r>
      <w:r w:rsidRPr="003B5A0B">
        <w:rPr>
          <w:rFonts w:eastAsia="Times New Roman" w:cstheme="minorHAnsi"/>
          <w:sz w:val="20"/>
          <w:szCs w:val="20"/>
          <w:lang w:eastAsia="en-GB"/>
        </w:rPr>
        <w:t xml:space="preserve">on </w:t>
      </w:r>
      <w:r w:rsidR="008F2A47" w:rsidRPr="003B5A0B">
        <w:rPr>
          <w:rFonts w:eastAsia="Times New Roman" w:cstheme="minorHAnsi"/>
          <w:sz w:val="20"/>
          <w:szCs w:val="20"/>
          <w:lang w:eastAsia="en-GB"/>
        </w:rPr>
        <w:t>occasions,</w:t>
      </w:r>
      <w:r w:rsidR="008F2A47">
        <w:rPr>
          <w:rFonts w:eastAsia="Times New Roman" w:cstheme="minorHAnsi"/>
          <w:sz w:val="20"/>
          <w:szCs w:val="20"/>
          <w:lang w:eastAsia="en-GB"/>
        </w:rPr>
        <w:t xml:space="preserve"> </w:t>
      </w:r>
      <w:r w:rsidR="008F2A47" w:rsidRPr="003B5A0B">
        <w:rPr>
          <w:rFonts w:eastAsia="Times New Roman" w:cstheme="minorHAnsi"/>
          <w:sz w:val="20"/>
          <w:szCs w:val="20"/>
          <w:lang w:eastAsia="en-GB"/>
        </w:rPr>
        <w:t>you</w:t>
      </w:r>
      <w:r w:rsidR="008F2A47">
        <w:rPr>
          <w:rFonts w:eastAsia="Times New Roman" w:cstheme="minorHAnsi"/>
          <w:sz w:val="20"/>
          <w:szCs w:val="20"/>
          <w:lang w:eastAsia="en-GB"/>
        </w:rPr>
        <w:t xml:space="preserve"> might be asked to work with other children in other classes</w:t>
      </w:r>
      <w:r w:rsidRPr="003B5A0B">
        <w:rPr>
          <w:rFonts w:eastAsia="Times New Roman" w:cstheme="minorHAnsi"/>
          <w:sz w:val="20"/>
          <w:szCs w:val="20"/>
          <w:lang w:eastAsia="en-GB"/>
        </w:rPr>
        <w:t>.</w:t>
      </w:r>
    </w:p>
    <w:p w14:paraId="736472A5" w14:textId="77777777" w:rsidR="001B7809" w:rsidRPr="003B5A0B" w:rsidRDefault="001B7809" w:rsidP="001B7809">
      <w:pPr>
        <w:rPr>
          <w:rFonts w:cstheme="minorHAnsi"/>
          <w:b/>
          <w:sz w:val="20"/>
          <w:szCs w:val="20"/>
        </w:rPr>
      </w:pPr>
    </w:p>
    <w:p w14:paraId="6F8F06D8" w14:textId="77777777" w:rsidR="001B7809" w:rsidRPr="003B5A0B" w:rsidRDefault="001B7809" w:rsidP="001B7809">
      <w:pPr>
        <w:rPr>
          <w:rFonts w:cstheme="minorHAnsi"/>
          <w:b/>
          <w:sz w:val="20"/>
          <w:szCs w:val="20"/>
        </w:rPr>
      </w:pPr>
      <w:r w:rsidRPr="003B5A0B">
        <w:rPr>
          <w:rFonts w:cstheme="minorHAnsi"/>
          <w:b/>
          <w:sz w:val="20"/>
          <w:szCs w:val="20"/>
        </w:rPr>
        <w:t>Responsibilities:</w:t>
      </w:r>
    </w:p>
    <w:p w14:paraId="5D0683AE" w14:textId="77777777" w:rsidR="005E7EDD" w:rsidRPr="00D86C27" w:rsidRDefault="005E7EDD" w:rsidP="001B7809">
      <w:pPr>
        <w:numPr>
          <w:ilvl w:val="0"/>
          <w:numId w:val="1"/>
        </w:numPr>
        <w:contextualSpacing/>
        <w:rPr>
          <w:rFonts w:cstheme="minorHAnsi"/>
          <w:sz w:val="20"/>
          <w:szCs w:val="20"/>
        </w:rPr>
      </w:pPr>
      <w:r w:rsidRPr="00D86C27">
        <w:rPr>
          <w:rFonts w:cstheme="minorHAnsi"/>
          <w:sz w:val="20"/>
          <w:szCs w:val="20"/>
        </w:rPr>
        <w:t xml:space="preserve">Work with an individual pupil 1:1 and or within a small group </w:t>
      </w:r>
      <w:r w:rsidR="008F2A47">
        <w:rPr>
          <w:rFonts w:cstheme="minorHAnsi"/>
          <w:sz w:val="20"/>
          <w:szCs w:val="20"/>
        </w:rPr>
        <w:t xml:space="preserve">both as part of whole class teaching or </w:t>
      </w:r>
      <w:r w:rsidRPr="00D86C27">
        <w:rPr>
          <w:rFonts w:cstheme="minorHAnsi"/>
          <w:sz w:val="20"/>
          <w:szCs w:val="20"/>
        </w:rPr>
        <w:t>outside of the main classroom</w:t>
      </w:r>
      <w:r w:rsidR="008F2A47">
        <w:rPr>
          <w:rFonts w:cstheme="minorHAnsi"/>
          <w:sz w:val="20"/>
          <w:szCs w:val="20"/>
        </w:rPr>
        <w:t>,</w:t>
      </w:r>
      <w:r w:rsidRPr="00D86C27">
        <w:rPr>
          <w:rFonts w:cstheme="minorHAnsi"/>
          <w:sz w:val="20"/>
          <w:szCs w:val="20"/>
        </w:rPr>
        <w:t xml:space="preserve"> under the direction of the class teacher</w:t>
      </w:r>
    </w:p>
    <w:p w14:paraId="5DF683C0" w14:textId="77777777" w:rsidR="001B7809" w:rsidRPr="003B5A0B" w:rsidRDefault="001B7809" w:rsidP="001B7809">
      <w:pPr>
        <w:numPr>
          <w:ilvl w:val="0"/>
          <w:numId w:val="1"/>
        </w:numPr>
        <w:contextualSpacing/>
        <w:rPr>
          <w:rFonts w:cstheme="minorHAnsi"/>
          <w:b/>
          <w:sz w:val="20"/>
          <w:szCs w:val="20"/>
        </w:rPr>
      </w:pPr>
      <w:r w:rsidRPr="003B5A0B">
        <w:rPr>
          <w:rFonts w:cstheme="minorHAnsi"/>
          <w:sz w:val="20"/>
          <w:szCs w:val="20"/>
        </w:rPr>
        <w:t xml:space="preserve">Work with individuals or small groups of pupils in the classroom under the supervision of teaching staff and provide feedback to the teacher </w:t>
      </w:r>
    </w:p>
    <w:p w14:paraId="552938E9" w14:textId="77777777" w:rsidR="001B7809" w:rsidRPr="003B5A0B" w:rsidRDefault="001B7809" w:rsidP="001B7809">
      <w:pPr>
        <w:numPr>
          <w:ilvl w:val="0"/>
          <w:numId w:val="1"/>
        </w:numPr>
        <w:contextualSpacing/>
        <w:rPr>
          <w:rFonts w:cstheme="minorHAnsi"/>
          <w:b/>
          <w:sz w:val="20"/>
          <w:szCs w:val="20"/>
        </w:rPr>
      </w:pPr>
      <w:r w:rsidRPr="003B5A0B">
        <w:rPr>
          <w:rFonts w:cstheme="minorHAnsi"/>
          <w:sz w:val="20"/>
          <w:szCs w:val="20"/>
        </w:rPr>
        <w:t xml:space="preserve">Support pupils to understand instructions support independent learning and inclusion of all pupils </w:t>
      </w:r>
    </w:p>
    <w:p w14:paraId="29792C85" w14:textId="77777777" w:rsidR="003B5A0B" w:rsidRPr="003B5A0B" w:rsidRDefault="003B5A0B" w:rsidP="003B5A0B">
      <w:pPr>
        <w:numPr>
          <w:ilvl w:val="0"/>
          <w:numId w:val="1"/>
        </w:numPr>
        <w:spacing w:after="0" w:line="240" w:lineRule="auto"/>
        <w:rPr>
          <w:rFonts w:eastAsia="Times New Roman" w:cstheme="minorHAnsi"/>
          <w:sz w:val="20"/>
          <w:szCs w:val="20"/>
          <w:lang w:eastAsia="en-GB"/>
        </w:rPr>
      </w:pPr>
      <w:r w:rsidRPr="003B5A0B">
        <w:rPr>
          <w:rFonts w:eastAsia="Times New Roman" w:cstheme="minorHAnsi"/>
          <w:sz w:val="20"/>
          <w:szCs w:val="20"/>
          <w:lang w:eastAsia="en-GB"/>
        </w:rPr>
        <w:t xml:space="preserve">Provide feedback to the teacher to help them with future </w:t>
      </w:r>
      <w:r w:rsidR="008F2A47">
        <w:rPr>
          <w:rFonts w:eastAsia="Times New Roman" w:cstheme="minorHAnsi"/>
          <w:sz w:val="20"/>
          <w:szCs w:val="20"/>
          <w:lang w:eastAsia="en-GB"/>
        </w:rPr>
        <w:t>planning and for record-keeping</w:t>
      </w:r>
    </w:p>
    <w:p w14:paraId="28ADB70B" w14:textId="77777777" w:rsidR="003B5A0B" w:rsidRPr="003B5A0B" w:rsidRDefault="003B5A0B" w:rsidP="003B5A0B">
      <w:pPr>
        <w:numPr>
          <w:ilvl w:val="0"/>
          <w:numId w:val="1"/>
        </w:numPr>
        <w:spacing w:after="0" w:line="240" w:lineRule="auto"/>
        <w:rPr>
          <w:rFonts w:eastAsia="Times New Roman" w:cstheme="minorHAnsi"/>
          <w:sz w:val="20"/>
          <w:szCs w:val="20"/>
          <w:lang w:eastAsia="en-GB"/>
        </w:rPr>
      </w:pPr>
      <w:r w:rsidRPr="003B5A0B">
        <w:rPr>
          <w:rFonts w:eastAsia="Times New Roman" w:cstheme="minorHAnsi"/>
          <w:sz w:val="20"/>
          <w:szCs w:val="20"/>
          <w:lang w:eastAsia="en-GB"/>
        </w:rPr>
        <w:t>Monitor and evaluate pupils’ progress and</w:t>
      </w:r>
      <w:r w:rsidR="008F2A47">
        <w:rPr>
          <w:rFonts w:eastAsia="Times New Roman" w:cstheme="minorHAnsi"/>
          <w:sz w:val="20"/>
          <w:szCs w:val="20"/>
          <w:lang w:eastAsia="en-GB"/>
        </w:rPr>
        <w:t xml:space="preserve"> help to maintain pupil records</w:t>
      </w:r>
    </w:p>
    <w:p w14:paraId="2B53FAD6" w14:textId="07361144" w:rsidR="003B5A0B" w:rsidRPr="003B5A0B" w:rsidRDefault="003B5A0B" w:rsidP="003B5A0B">
      <w:pPr>
        <w:numPr>
          <w:ilvl w:val="0"/>
          <w:numId w:val="1"/>
        </w:numPr>
        <w:spacing w:after="0" w:line="240" w:lineRule="auto"/>
        <w:rPr>
          <w:rFonts w:eastAsia="Times New Roman" w:cstheme="minorHAnsi"/>
          <w:sz w:val="20"/>
          <w:szCs w:val="20"/>
          <w:lang w:eastAsia="en-GB"/>
        </w:rPr>
      </w:pPr>
      <w:r w:rsidRPr="003B5A0B">
        <w:rPr>
          <w:rFonts w:eastAsia="Times New Roman" w:cstheme="minorHAnsi"/>
          <w:sz w:val="20"/>
          <w:szCs w:val="20"/>
          <w:lang w:eastAsia="en-GB"/>
        </w:rPr>
        <w:t>Assist the teacher with planning and delivery of units of work</w:t>
      </w:r>
      <w:r w:rsidR="002D1B1C">
        <w:rPr>
          <w:rFonts w:eastAsia="Times New Roman" w:cstheme="minorHAnsi"/>
          <w:sz w:val="20"/>
          <w:szCs w:val="20"/>
          <w:lang w:eastAsia="en-GB"/>
        </w:rPr>
        <w:t xml:space="preserve"> and</w:t>
      </w:r>
      <w:r w:rsidRPr="003B5A0B">
        <w:rPr>
          <w:rFonts w:eastAsia="Times New Roman" w:cstheme="minorHAnsi"/>
          <w:sz w:val="20"/>
          <w:szCs w:val="20"/>
          <w:lang w:eastAsia="en-GB"/>
        </w:rPr>
        <w:t xml:space="preserve"> preparation of resources </w:t>
      </w:r>
    </w:p>
    <w:p w14:paraId="4FCAB56A" w14:textId="77777777" w:rsidR="003B5A0B" w:rsidRDefault="003B5A0B" w:rsidP="003B5A0B">
      <w:pPr>
        <w:numPr>
          <w:ilvl w:val="0"/>
          <w:numId w:val="1"/>
        </w:numPr>
        <w:spacing w:after="0" w:line="240" w:lineRule="auto"/>
        <w:rPr>
          <w:rFonts w:eastAsia="Times New Roman" w:cstheme="minorHAnsi"/>
          <w:sz w:val="20"/>
          <w:szCs w:val="20"/>
          <w:lang w:eastAsia="en-GB"/>
        </w:rPr>
      </w:pPr>
      <w:r w:rsidRPr="003B5A0B">
        <w:rPr>
          <w:rFonts w:eastAsia="Times New Roman" w:cstheme="minorHAnsi"/>
          <w:sz w:val="20"/>
          <w:szCs w:val="20"/>
          <w:lang w:eastAsia="en-GB"/>
        </w:rPr>
        <w:t>Be aware of and support difference and ensure that pupils have equality of access to opportunities to learn and develop</w:t>
      </w:r>
    </w:p>
    <w:p w14:paraId="2E9E7CE6" w14:textId="77777777" w:rsidR="005E7EDD" w:rsidRPr="003B5A0B" w:rsidRDefault="005E7EDD" w:rsidP="003B5A0B">
      <w:pPr>
        <w:numPr>
          <w:ilvl w:val="0"/>
          <w:numId w:val="1"/>
        </w:numPr>
        <w:spacing w:after="0" w:line="240" w:lineRule="auto"/>
        <w:rPr>
          <w:rFonts w:eastAsia="Times New Roman" w:cstheme="minorHAnsi"/>
          <w:sz w:val="20"/>
          <w:szCs w:val="20"/>
          <w:lang w:eastAsia="en-GB"/>
        </w:rPr>
      </w:pPr>
      <w:r>
        <w:rPr>
          <w:rFonts w:eastAsia="Times New Roman" w:cstheme="minorHAnsi"/>
          <w:sz w:val="20"/>
          <w:szCs w:val="20"/>
          <w:lang w:eastAsia="en-GB"/>
        </w:rPr>
        <w:t>Follow the support plan</w:t>
      </w:r>
      <w:r w:rsidR="00A34550">
        <w:rPr>
          <w:rFonts w:eastAsia="Times New Roman" w:cstheme="minorHAnsi"/>
          <w:sz w:val="20"/>
          <w:szCs w:val="20"/>
          <w:lang w:eastAsia="en-GB"/>
        </w:rPr>
        <w:t>/EHCP</w:t>
      </w:r>
      <w:r>
        <w:rPr>
          <w:rFonts w:eastAsia="Times New Roman" w:cstheme="minorHAnsi"/>
          <w:sz w:val="20"/>
          <w:szCs w:val="20"/>
          <w:lang w:eastAsia="en-GB"/>
        </w:rPr>
        <w:t xml:space="preserve"> </w:t>
      </w:r>
      <w:r w:rsidR="00D86C27">
        <w:rPr>
          <w:rFonts w:eastAsia="Times New Roman" w:cstheme="minorHAnsi"/>
          <w:sz w:val="20"/>
          <w:szCs w:val="20"/>
          <w:lang w:eastAsia="en-GB"/>
        </w:rPr>
        <w:t>to ensure consistency of approach in managing the needs of the individual child</w:t>
      </w:r>
    </w:p>
    <w:p w14:paraId="112A51C8" w14:textId="77777777" w:rsidR="001B7809" w:rsidRPr="003B5A0B" w:rsidRDefault="001B7809" w:rsidP="001B7809">
      <w:pPr>
        <w:numPr>
          <w:ilvl w:val="0"/>
          <w:numId w:val="1"/>
        </w:numPr>
        <w:contextualSpacing/>
        <w:rPr>
          <w:rFonts w:cstheme="minorHAnsi"/>
          <w:b/>
          <w:sz w:val="20"/>
          <w:szCs w:val="20"/>
        </w:rPr>
      </w:pPr>
      <w:r w:rsidRPr="003B5A0B">
        <w:rPr>
          <w:rFonts w:cstheme="minorHAnsi"/>
          <w:sz w:val="20"/>
          <w:szCs w:val="20"/>
        </w:rPr>
        <w:t xml:space="preserve">Support the teacher in behaviour management and keeping pupils on task </w:t>
      </w:r>
    </w:p>
    <w:p w14:paraId="1F903169" w14:textId="77777777" w:rsidR="001B7809" w:rsidRPr="00D86C27" w:rsidRDefault="001B7809" w:rsidP="001B7809">
      <w:pPr>
        <w:numPr>
          <w:ilvl w:val="0"/>
          <w:numId w:val="1"/>
        </w:numPr>
        <w:contextualSpacing/>
        <w:rPr>
          <w:rFonts w:cstheme="minorHAnsi"/>
          <w:b/>
          <w:sz w:val="20"/>
          <w:szCs w:val="20"/>
        </w:rPr>
      </w:pPr>
      <w:r w:rsidRPr="003B5A0B">
        <w:rPr>
          <w:rFonts w:cstheme="minorHAnsi"/>
          <w:sz w:val="20"/>
          <w:szCs w:val="20"/>
        </w:rPr>
        <w:t xml:space="preserve">Support </w:t>
      </w:r>
      <w:r w:rsidR="00D86C27">
        <w:rPr>
          <w:rFonts w:cstheme="minorHAnsi"/>
          <w:sz w:val="20"/>
          <w:szCs w:val="20"/>
        </w:rPr>
        <w:t>the child with their</w:t>
      </w:r>
      <w:r w:rsidRPr="003B5A0B">
        <w:rPr>
          <w:rFonts w:cstheme="minorHAnsi"/>
          <w:sz w:val="20"/>
          <w:szCs w:val="20"/>
        </w:rPr>
        <w:t xml:space="preserve"> social and emotional well-being, reporting</w:t>
      </w:r>
      <w:r w:rsidR="00D86C27">
        <w:rPr>
          <w:rFonts w:cstheme="minorHAnsi"/>
          <w:sz w:val="20"/>
          <w:szCs w:val="20"/>
        </w:rPr>
        <w:t xml:space="preserve"> achievement and concerns</w:t>
      </w:r>
      <w:r w:rsidRPr="003B5A0B">
        <w:rPr>
          <w:rFonts w:cstheme="minorHAnsi"/>
          <w:sz w:val="20"/>
          <w:szCs w:val="20"/>
        </w:rPr>
        <w:t xml:space="preserve"> to the teacher as appropriate </w:t>
      </w:r>
    </w:p>
    <w:p w14:paraId="033BCB0A" w14:textId="77777777" w:rsidR="003B5A0B" w:rsidRPr="003B5A0B" w:rsidRDefault="003B5A0B" w:rsidP="003B5A0B">
      <w:pPr>
        <w:numPr>
          <w:ilvl w:val="0"/>
          <w:numId w:val="1"/>
        </w:numPr>
        <w:spacing w:after="0" w:line="240" w:lineRule="auto"/>
        <w:rPr>
          <w:rFonts w:eastAsia="Times New Roman" w:cstheme="minorHAnsi"/>
          <w:sz w:val="20"/>
          <w:szCs w:val="20"/>
          <w:lang w:eastAsia="en-GB"/>
        </w:rPr>
      </w:pPr>
      <w:r w:rsidRPr="003B5A0B">
        <w:rPr>
          <w:rFonts w:eastAsia="Times New Roman" w:cstheme="minorHAnsi"/>
          <w:sz w:val="20"/>
          <w:szCs w:val="20"/>
          <w:lang w:eastAsia="en-GB"/>
        </w:rPr>
        <w:t>Be aware of and comply with policies and procedures relating to child protection, health, safety and security, confidentiality and data protection; and report all concerns to an appropriate person.</w:t>
      </w:r>
    </w:p>
    <w:p w14:paraId="27E8F4F5" w14:textId="77777777" w:rsidR="003B5A0B" w:rsidRPr="003B5A0B" w:rsidRDefault="003B5A0B" w:rsidP="003B5A0B">
      <w:pPr>
        <w:ind w:left="720"/>
        <w:contextualSpacing/>
        <w:rPr>
          <w:rFonts w:cstheme="minorHAnsi"/>
          <w:sz w:val="20"/>
          <w:szCs w:val="20"/>
        </w:rPr>
      </w:pPr>
    </w:p>
    <w:p w14:paraId="2F0A28EF" w14:textId="77777777" w:rsidR="001B7809" w:rsidRPr="003B5A0B" w:rsidRDefault="001B7809" w:rsidP="001B7809">
      <w:pPr>
        <w:rPr>
          <w:rFonts w:cstheme="minorHAnsi"/>
          <w:b/>
          <w:sz w:val="20"/>
          <w:szCs w:val="20"/>
        </w:rPr>
      </w:pPr>
      <w:r w:rsidRPr="003B5A0B">
        <w:rPr>
          <w:rFonts w:cstheme="minorHAnsi"/>
          <w:b/>
          <w:sz w:val="20"/>
          <w:szCs w:val="20"/>
        </w:rPr>
        <w:t>Teachings Assistants in this role may also undertake some or all of the following:</w:t>
      </w:r>
    </w:p>
    <w:p w14:paraId="33D11FB5" w14:textId="77777777" w:rsidR="001B7809" w:rsidRPr="003B5A0B" w:rsidRDefault="001B7809" w:rsidP="001B7809">
      <w:pPr>
        <w:numPr>
          <w:ilvl w:val="0"/>
          <w:numId w:val="2"/>
        </w:numPr>
        <w:spacing w:after="0" w:line="240" w:lineRule="auto"/>
        <w:rPr>
          <w:rFonts w:cstheme="minorHAnsi"/>
          <w:sz w:val="20"/>
          <w:szCs w:val="20"/>
        </w:rPr>
      </w:pPr>
      <w:r w:rsidRPr="003B5A0B">
        <w:rPr>
          <w:rFonts w:cstheme="minorHAnsi"/>
          <w:sz w:val="20"/>
          <w:szCs w:val="20"/>
        </w:rPr>
        <w:t xml:space="preserve">Support children’s learning through play </w:t>
      </w:r>
    </w:p>
    <w:p w14:paraId="78BA3625" w14:textId="77777777" w:rsidR="001B7809" w:rsidRPr="003B5A0B" w:rsidRDefault="001B7809" w:rsidP="001B7809">
      <w:pPr>
        <w:numPr>
          <w:ilvl w:val="0"/>
          <w:numId w:val="2"/>
        </w:numPr>
        <w:spacing w:after="0" w:line="240" w:lineRule="auto"/>
        <w:rPr>
          <w:rFonts w:cstheme="minorHAnsi"/>
          <w:sz w:val="20"/>
          <w:szCs w:val="20"/>
        </w:rPr>
      </w:pPr>
      <w:r w:rsidRPr="003B5A0B">
        <w:rPr>
          <w:rFonts w:cstheme="minorHAnsi"/>
          <w:sz w:val="20"/>
          <w:szCs w:val="20"/>
        </w:rPr>
        <w:t xml:space="preserve">Assist with break-time </w:t>
      </w:r>
      <w:r w:rsidR="00D86C27">
        <w:rPr>
          <w:rFonts w:cstheme="minorHAnsi"/>
          <w:sz w:val="20"/>
          <w:szCs w:val="20"/>
        </w:rPr>
        <w:t xml:space="preserve">or lunchtime </w:t>
      </w:r>
      <w:r w:rsidRPr="003B5A0B">
        <w:rPr>
          <w:rFonts w:cstheme="minorHAnsi"/>
          <w:sz w:val="20"/>
          <w:szCs w:val="20"/>
        </w:rPr>
        <w:t xml:space="preserve">supervision including facilitating games and activities </w:t>
      </w:r>
    </w:p>
    <w:p w14:paraId="1ABC3004" w14:textId="77777777" w:rsidR="001B7809" w:rsidRPr="003B5A0B" w:rsidRDefault="001B7809" w:rsidP="001B7809">
      <w:pPr>
        <w:numPr>
          <w:ilvl w:val="0"/>
          <w:numId w:val="2"/>
        </w:numPr>
        <w:spacing w:after="0" w:line="240" w:lineRule="auto"/>
        <w:rPr>
          <w:rFonts w:cstheme="minorHAnsi"/>
          <w:sz w:val="20"/>
          <w:szCs w:val="20"/>
        </w:rPr>
      </w:pPr>
      <w:r w:rsidRPr="003B5A0B">
        <w:rPr>
          <w:rFonts w:cstheme="minorHAnsi"/>
          <w:sz w:val="20"/>
          <w:szCs w:val="20"/>
        </w:rPr>
        <w:t xml:space="preserve">Assist with </w:t>
      </w:r>
      <w:r w:rsidR="003B5A0B" w:rsidRPr="003B5A0B">
        <w:rPr>
          <w:rFonts w:cstheme="minorHAnsi"/>
          <w:sz w:val="20"/>
          <w:szCs w:val="20"/>
        </w:rPr>
        <w:t>supporting</w:t>
      </w:r>
      <w:r w:rsidRPr="003B5A0B">
        <w:rPr>
          <w:rFonts w:cstheme="minorHAnsi"/>
          <w:sz w:val="20"/>
          <w:szCs w:val="20"/>
        </w:rPr>
        <w:t xml:space="preserve"> pupils on educational visits</w:t>
      </w:r>
    </w:p>
    <w:p w14:paraId="408AC59F" w14:textId="77777777" w:rsidR="001B7809" w:rsidRPr="003B5A0B" w:rsidRDefault="001B7809" w:rsidP="001B7809">
      <w:pPr>
        <w:numPr>
          <w:ilvl w:val="0"/>
          <w:numId w:val="2"/>
        </w:numPr>
        <w:spacing w:after="0" w:line="240" w:lineRule="auto"/>
        <w:rPr>
          <w:rFonts w:cstheme="minorHAnsi"/>
          <w:sz w:val="20"/>
          <w:szCs w:val="20"/>
        </w:rPr>
      </w:pPr>
      <w:r w:rsidRPr="003B5A0B">
        <w:rPr>
          <w:rFonts w:cstheme="minorHAnsi"/>
          <w:sz w:val="20"/>
          <w:szCs w:val="20"/>
        </w:rPr>
        <w:t xml:space="preserve">Support pupils in using basic ICT </w:t>
      </w:r>
    </w:p>
    <w:p w14:paraId="26CC3922" w14:textId="77777777" w:rsidR="001B7809" w:rsidRPr="003B5A0B" w:rsidRDefault="003B5A0B" w:rsidP="001B7809">
      <w:pPr>
        <w:numPr>
          <w:ilvl w:val="0"/>
          <w:numId w:val="2"/>
        </w:numPr>
        <w:spacing w:after="0" w:line="240" w:lineRule="auto"/>
        <w:rPr>
          <w:rFonts w:cstheme="minorHAnsi"/>
          <w:sz w:val="20"/>
          <w:szCs w:val="20"/>
        </w:rPr>
      </w:pPr>
      <w:r w:rsidRPr="003B5A0B">
        <w:rPr>
          <w:rFonts w:cstheme="minorHAnsi"/>
          <w:sz w:val="20"/>
          <w:szCs w:val="20"/>
        </w:rPr>
        <w:t>Administer routine tests and tasks</w:t>
      </w:r>
      <w:r w:rsidR="001B7809" w:rsidRPr="003B5A0B">
        <w:rPr>
          <w:rFonts w:cstheme="minorHAnsi"/>
          <w:sz w:val="20"/>
          <w:szCs w:val="20"/>
        </w:rPr>
        <w:t xml:space="preserve"> </w:t>
      </w:r>
    </w:p>
    <w:p w14:paraId="03B89510" w14:textId="77777777" w:rsidR="003B5A0B" w:rsidRPr="003B5A0B" w:rsidRDefault="003B5A0B" w:rsidP="003B5A0B">
      <w:pPr>
        <w:spacing w:after="0" w:line="240" w:lineRule="auto"/>
        <w:rPr>
          <w:rFonts w:cstheme="minorHAnsi"/>
          <w:sz w:val="20"/>
          <w:szCs w:val="20"/>
        </w:rPr>
      </w:pPr>
    </w:p>
    <w:p w14:paraId="5B3B33C5" w14:textId="77777777" w:rsidR="003B5A0B" w:rsidRPr="003B5A0B" w:rsidRDefault="003B5A0B" w:rsidP="003B5A0B">
      <w:pPr>
        <w:rPr>
          <w:rFonts w:cstheme="minorHAnsi"/>
          <w:b/>
          <w:sz w:val="20"/>
          <w:szCs w:val="20"/>
        </w:rPr>
      </w:pPr>
      <w:r w:rsidRPr="003B5A0B">
        <w:rPr>
          <w:rFonts w:cstheme="minorHAnsi"/>
          <w:b/>
          <w:sz w:val="20"/>
          <w:szCs w:val="20"/>
        </w:rPr>
        <w:t>Additional Information:</w:t>
      </w:r>
    </w:p>
    <w:p w14:paraId="093DE5CF" w14:textId="77777777" w:rsidR="003B5A0B" w:rsidRPr="003B5A0B" w:rsidRDefault="003B5A0B" w:rsidP="003B5A0B">
      <w:pPr>
        <w:numPr>
          <w:ilvl w:val="0"/>
          <w:numId w:val="7"/>
        </w:numPr>
        <w:spacing w:after="0" w:line="240" w:lineRule="auto"/>
        <w:rPr>
          <w:rFonts w:eastAsia="Times New Roman" w:cstheme="minorHAnsi"/>
          <w:sz w:val="20"/>
          <w:szCs w:val="20"/>
          <w:lang w:eastAsia="en-GB"/>
        </w:rPr>
      </w:pPr>
      <w:r w:rsidRPr="003B5A0B">
        <w:rPr>
          <w:rFonts w:eastAsia="Times New Roman" w:cstheme="minorHAnsi"/>
          <w:sz w:val="20"/>
          <w:szCs w:val="20"/>
          <w:lang w:eastAsia="en-GB"/>
        </w:rPr>
        <w:lastRenderedPageBreak/>
        <w:t>This post is classed as having a high degree of contact with children or vulnerable adults and is exempt from the Rehabilitation of Offenders Act 1974.  An enhanced disclosure will be sought through the Criminal Records Bureau as part of Hertfordshire County Council’s pre-employment checks.  Please note that additional informat</w:t>
      </w:r>
      <w:r w:rsidR="00725838">
        <w:rPr>
          <w:rFonts w:eastAsia="Times New Roman" w:cstheme="minorHAnsi"/>
          <w:sz w:val="20"/>
          <w:szCs w:val="20"/>
          <w:lang w:eastAsia="en-GB"/>
        </w:rPr>
        <w:t>ion referring to the Criminal R</w:t>
      </w:r>
      <w:r w:rsidRPr="003B5A0B">
        <w:rPr>
          <w:rFonts w:eastAsia="Times New Roman" w:cstheme="minorHAnsi"/>
          <w:sz w:val="20"/>
          <w:szCs w:val="20"/>
          <w:lang w:eastAsia="en-GB"/>
        </w:rPr>
        <w:t>ecords Bureau is in the guidance notes to the application form.  If you are invited to an interview you will receive more information.</w:t>
      </w:r>
    </w:p>
    <w:p w14:paraId="26A5F67D" w14:textId="77777777" w:rsidR="003B5A0B" w:rsidRPr="003B5A0B" w:rsidRDefault="003B5A0B" w:rsidP="003B5A0B">
      <w:pPr>
        <w:numPr>
          <w:ilvl w:val="0"/>
          <w:numId w:val="8"/>
        </w:numPr>
        <w:spacing w:after="0" w:line="240" w:lineRule="auto"/>
        <w:rPr>
          <w:rFonts w:eastAsia="Times New Roman" w:cstheme="minorHAnsi"/>
          <w:sz w:val="20"/>
          <w:szCs w:val="20"/>
          <w:lang w:eastAsia="en-GB"/>
        </w:rPr>
      </w:pPr>
      <w:r w:rsidRPr="003B5A0B">
        <w:rPr>
          <w:rFonts w:eastAsia="Times New Roman" w:cstheme="minorHAnsi"/>
          <w:sz w:val="20"/>
          <w:szCs w:val="20"/>
          <w:lang w:eastAsia="en-GB"/>
        </w:rPr>
        <w:t>The jobholder is required to contribute to and support the overa</w:t>
      </w:r>
      <w:r w:rsidR="008F2A47">
        <w:rPr>
          <w:rFonts w:eastAsia="Times New Roman" w:cstheme="minorHAnsi"/>
          <w:sz w:val="20"/>
          <w:szCs w:val="20"/>
          <w:lang w:eastAsia="en-GB"/>
        </w:rPr>
        <w:t>ll aims and ethos of the school</w:t>
      </w:r>
    </w:p>
    <w:p w14:paraId="47EDED68" w14:textId="77777777" w:rsidR="003B5A0B" w:rsidRPr="003B5A0B" w:rsidRDefault="003B5A0B" w:rsidP="003B5A0B">
      <w:pPr>
        <w:numPr>
          <w:ilvl w:val="0"/>
          <w:numId w:val="8"/>
        </w:numPr>
        <w:spacing w:after="0" w:line="240" w:lineRule="auto"/>
        <w:rPr>
          <w:rFonts w:eastAsia="Times New Roman" w:cstheme="minorHAnsi"/>
          <w:sz w:val="20"/>
          <w:szCs w:val="20"/>
          <w:lang w:eastAsia="en-GB"/>
        </w:rPr>
      </w:pPr>
      <w:r w:rsidRPr="003B5A0B">
        <w:rPr>
          <w:rFonts w:eastAsia="Times New Roman" w:cstheme="minorHAnsi"/>
          <w:sz w:val="20"/>
          <w:szCs w:val="20"/>
          <w:lang w:eastAsia="en-GB"/>
        </w:rPr>
        <w:t>All staff are required to participate in training and other learning activities, and in performance management and development, as required by the school's policies and practice.</w:t>
      </w:r>
    </w:p>
    <w:p w14:paraId="0DB97A03" w14:textId="77777777" w:rsidR="003B5A0B" w:rsidRPr="003B5A0B" w:rsidRDefault="003B5A0B" w:rsidP="003B5A0B">
      <w:pPr>
        <w:spacing w:after="0" w:line="240" w:lineRule="auto"/>
        <w:ind w:left="360"/>
        <w:rPr>
          <w:rFonts w:eastAsia="Times New Roman" w:cstheme="minorHAnsi"/>
          <w:sz w:val="20"/>
          <w:szCs w:val="20"/>
          <w:lang w:eastAsia="en-GB"/>
        </w:rPr>
      </w:pPr>
    </w:p>
    <w:p w14:paraId="1F8A86A8" w14:textId="77777777" w:rsidR="003B5A0B" w:rsidRPr="003B5A0B" w:rsidRDefault="003B5A0B" w:rsidP="003B5A0B">
      <w:pPr>
        <w:rPr>
          <w:rFonts w:eastAsia="Times New Roman" w:cstheme="minorHAnsi"/>
          <w:b/>
          <w:sz w:val="20"/>
          <w:szCs w:val="20"/>
          <w:lang w:eastAsia="en-GB"/>
        </w:rPr>
      </w:pPr>
      <w:r w:rsidRPr="003B5A0B">
        <w:rPr>
          <w:rFonts w:eastAsia="Times New Roman" w:cstheme="minorHAnsi"/>
          <w:b/>
          <w:sz w:val="20"/>
          <w:szCs w:val="20"/>
          <w:lang w:eastAsia="en-GB"/>
        </w:rPr>
        <w:t>** The duties and responsibilities listed above describe the post as it is at present.  The post holder is expected to accept any reasonable alterations that may from time to time be necessary.</w:t>
      </w:r>
      <w:r w:rsidRPr="003B5A0B">
        <w:rPr>
          <w:rFonts w:eastAsia="Times New Roman" w:cstheme="minorHAnsi"/>
          <w:b/>
          <w:sz w:val="20"/>
          <w:szCs w:val="20"/>
          <w:lang w:eastAsia="en-GB"/>
        </w:rPr>
        <w:tab/>
      </w:r>
    </w:p>
    <w:p w14:paraId="205C8C09" w14:textId="77777777" w:rsidR="003B5A0B" w:rsidRPr="003B5A0B" w:rsidRDefault="003B5A0B" w:rsidP="003B5A0B">
      <w:pPr>
        <w:rPr>
          <w:rFonts w:cstheme="minorHAnsi"/>
          <w:b/>
          <w:sz w:val="20"/>
          <w:szCs w:val="20"/>
        </w:rPr>
      </w:pPr>
    </w:p>
    <w:p w14:paraId="32B31830" w14:textId="72181FE6" w:rsidR="001B7809" w:rsidRDefault="003B5A0B" w:rsidP="002D1B1C">
      <w:pPr>
        <w:spacing w:after="0" w:line="240" w:lineRule="auto"/>
        <w:rPr>
          <w:rFonts w:eastAsia="Times New Roman" w:cstheme="minorHAnsi"/>
          <w:b/>
          <w:sz w:val="20"/>
          <w:szCs w:val="20"/>
          <w:lang w:eastAsia="en-GB"/>
        </w:rPr>
      </w:pPr>
      <w:r w:rsidRPr="003B5A0B">
        <w:rPr>
          <w:rFonts w:eastAsia="Times New Roman" w:cstheme="minorHAnsi"/>
          <w:sz w:val="20"/>
          <w:szCs w:val="20"/>
          <w:lang w:eastAsia="en-GB"/>
        </w:rPr>
        <w:t xml:space="preserve"> </w:t>
      </w:r>
    </w:p>
    <w:p w14:paraId="0802E2F9" w14:textId="77777777" w:rsidR="002D1B1C" w:rsidRDefault="002D1B1C" w:rsidP="002D1B1C">
      <w:pPr>
        <w:spacing w:after="0" w:line="240" w:lineRule="auto"/>
        <w:rPr>
          <w:rFonts w:eastAsia="Times New Roman" w:cstheme="minorHAnsi"/>
          <w:b/>
          <w:sz w:val="20"/>
          <w:szCs w:val="20"/>
          <w:lang w:eastAsia="en-GB"/>
        </w:rPr>
      </w:pPr>
    </w:p>
    <w:p w14:paraId="73DC751F" w14:textId="77777777" w:rsidR="002D1B1C" w:rsidRDefault="002D1B1C" w:rsidP="002D1B1C">
      <w:pPr>
        <w:spacing w:after="0" w:line="240" w:lineRule="auto"/>
        <w:rPr>
          <w:rFonts w:eastAsia="Times New Roman" w:cstheme="minorHAnsi"/>
          <w:b/>
          <w:sz w:val="20"/>
          <w:szCs w:val="20"/>
          <w:lang w:eastAsia="en-GB"/>
        </w:rPr>
      </w:pPr>
    </w:p>
    <w:p w14:paraId="11149C4C" w14:textId="77777777" w:rsidR="002D1B1C" w:rsidRDefault="002D1B1C" w:rsidP="002D1B1C">
      <w:pPr>
        <w:spacing w:after="0" w:line="240" w:lineRule="auto"/>
        <w:rPr>
          <w:rFonts w:eastAsia="Times New Roman" w:cstheme="minorHAnsi"/>
          <w:b/>
          <w:sz w:val="20"/>
          <w:szCs w:val="20"/>
          <w:lang w:eastAsia="en-GB"/>
        </w:rPr>
      </w:pPr>
    </w:p>
    <w:p w14:paraId="0998000C" w14:textId="77777777" w:rsidR="002D1B1C" w:rsidRDefault="002D1B1C" w:rsidP="002D1B1C">
      <w:pPr>
        <w:spacing w:after="0" w:line="240" w:lineRule="auto"/>
        <w:rPr>
          <w:rFonts w:eastAsia="Times New Roman" w:cstheme="minorHAnsi"/>
          <w:b/>
          <w:sz w:val="20"/>
          <w:szCs w:val="20"/>
          <w:lang w:eastAsia="en-GB"/>
        </w:rPr>
      </w:pPr>
    </w:p>
    <w:p w14:paraId="592CA92F" w14:textId="77777777" w:rsidR="002D1B1C" w:rsidRDefault="002D1B1C" w:rsidP="002D1B1C">
      <w:pPr>
        <w:spacing w:after="0" w:line="240" w:lineRule="auto"/>
        <w:rPr>
          <w:rFonts w:eastAsia="Times New Roman" w:cstheme="minorHAnsi"/>
          <w:b/>
          <w:sz w:val="20"/>
          <w:szCs w:val="20"/>
          <w:lang w:eastAsia="en-GB"/>
        </w:rPr>
      </w:pPr>
    </w:p>
    <w:p w14:paraId="7D2DB89A" w14:textId="77777777" w:rsidR="002D1B1C" w:rsidRDefault="002D1B1C" w:rsidP="002D1B1C">
      <w:pPr>
        <w:spacing w:after="0" w:line="240" w:lineRule="auto"/>
        <w:rPr>
          <w:rFonts w:eastAsia="Times New Roman" w:cstheme="minorHAnsi"/>
          <w:b/>
          <w:sz w:val="20"/>
          <w:szCs w:val="20"/>
          <w:lang w:eastAsia="en-GB"/>
        </w:rPr>
      </w:pPr>
    </w:p>
    <w:p w14:paraId="233C870E" w14:textId="77777777" w:rsidR="002D1B1C" w:rsidRDefault="002D1B1C" w:rsidP="002D1B1C">
      <w:pPr>
        <w:spacing w:after="0" w:line="240" w:lineRule="auto"/>
        <w:rPr>
          <w:rFonts w:eastAsia="Times New Roman" w:cstheme="minorHAnsi"/>
          <w:b/>
          <w:sz w:val="20"/>
          <w:szCs w:val="20"/>
          <w:lang w:eastAsia="en-GB"/>
        </w:rPr>
      </w:pPr>
    </w:p>
    <w:p w14:paraId="3748C679" w14:textId="77777777" w:rsidR="002D1B1C" w:rsidRDefault="002D1B1C" w:rsidP="002D1B1C">
      <w:pPr>
        <w:spacing w:after="0" w:line="240" w:lineRule="auto"/>
        <w:rPr>
          <w:rFonts w:eastAsia="Times New Roman" w:cstheme="minorHAnsi"/>
          <w:b/>
          <w:sz w:val="20"/>
          <w:szCs w:val="20"/>
          <w:lang w:eastAsia="en-GB"/>
        </w:rPr>
      </w:pPr>
    </w:p>
    <w:p w14:paraId="6ACF2AFA" w14:textId="77777777" w:rsidR="002D1B1C" w:rsidRDefault="002D1B1C" w:rsidP="002D1B1C">
      <w:pPr>
        <w:spacing w:after="0" w:line="240" w:lineRule="auto"/>
        <w:rPr>
          <w:rFonts w:eastAsia="Times New Roman" w:cstheme="minorHAnsi"/>
          <w:b/>
          <w:sz w:val="20"/>
          <w:szCs w:val="20"/>
          <w:lang w:eastAsia="en-GB"/>
        </w:rPr>
      </w:pPr>
    </w:p>
    <w:p w14:paraId="1DA8B916" w14:textId="77777777" w:rsidR="002D1B1C" w:rsidRDefault="002D1B1C" w:rsidP="002D1B1C">
      <w:pPr>
        <w:spacing w:after="0" w:line="240" w:lineRule="auto"/>
        <w:rPr>
          <w:rFonts w:eastAsia="Times New Roman" w:cstheme="minorHAnsi"/>
          <w:b/>
          <w:sz w:val="20"/>
          <w:szCs w:val="20"/>
          <w:lang w:eastAsia="en-GB"/>
        </w:rPr>
      </w:pPr>
    </w:p>
    <w:p w14:paraId="32607F8D" w14:textId="77777777" w:rsidR="002D1B1C" w:rsidRDefault="002D1B1C" w:rsidP="002D1B1C">
      <w:pPr>
        <w:spacing w:after="0" w:line="240" w:lineRule="auto"/>
        <w:rPr>
          <w:rFonts w:eastAsia="Times New Roman" w:cstheme="minorHAnsi"/>
          <w:b/>
          <w:sz w:val="20"/>
          <w:szCs w:val="20"/>
          <w:lang w:eastAsia="en-GB"/>
        </w:rPr>
      </w:pPr>
    </w:p>
    <w:p w14:paraId="0A02CD99" w14:textId="77777777" w:rsidR="002D1B1C" w:rsidRDefault="002D1B1C" w:rsidP="002D1B1C">
      <w:pPr>
        <w:spacing w:after="0" w:line="240" w:lineRule="auto"/>
        <w:rPr>
          <w:rFonts w:eastAsia="Times New Roman" w:cstheme="minorHAnsi"/>
          <w:b/>
          <w:sz w:val="20"/>
          <w:szCs w:val="20"/>
          <w:lang w:eastAsia="en-GB"/>
        </w:rPr>
      </w:pPr>
    </w:p>
    <w:p w14:paraId="2127C67C" w14:textId="77777777" w:rsidR="002D1B1C" w:rsidRDefault="002D1B1C" w:rsidP="002D1B1C">
      <w:pPr>
        <w:spacing w:after="0" w:line="240" w:lineRule="auto"/>
        <w:rPr>
          <w:rFonts w:eastAsia="Times New Roman" w:cstheme="minorHAnsi"/>
          <w:b/>
          <w:sz w:val="20"/>
          <w:szCs w:val="20"/>
          <w:lang w:eastAsia="en-GB"/>
        </w:rPr>
      </w:pPr>
    </w:p>
    <w:p w14:paraId="3E14509F" w14:textId="77777777" w:rsidR="002D1B1C" w:rsidRDefault="002D1B1C" w:rsidP="002D1B1C">
      <w:pPr>
        <w:spacing w:after="0" w:line="240" w:lineRule="auto"/>
        <w:rPr>
          <w:rFonts w:eastAsia="Times New Roman" w:cstheme="minorHAnsi"/>
          <w:b/>
          <w:sz w:val="20"/>
          <w:szCs w:val="20"/>
          <w:lang w:eastAsia="en-GB"/>
        </w:rPr>
      </w:pPr>
    </w:p>
    <w:p w14:paraId="56444D53" w14:textId="77777777" w:rsidR="002D1B1C" w:rsidRDefault="002D1B1C" w:rsidP="002D1B1C">
      <w:pPr>
        <w:spacing w:after="0" w:line="240" w:lineRule="auto"/>
        <w:rPr>
          <w:rFonts w:eastAsia="Times New Roman" w:cstheme="minorHAnsi"/>
          <w:b/>
          <w:sz w:val="20"/>
          <w:szCs w:val="20"/>
          <w:lang w:eastAsia="en-GB"/>
        </w:rPr>
      </w:pPr>
    </w:p>
    <w:p w14:paraId="4F3361A3" w14:textId="77777777" w:rsidR="002D1B1C" w:rsidRDefault="002D1B1C" w:rsidP="002D1B1C">
      <w:pPr>
        <w:spacing w:after="0" w:line="240" w:lineRule="auto"/>
        <w:rPr>
          <w:rFonts w:eastAsia="Times New Roman" w:cstheme="minorHAnsi"/>
          <w:b/>
          <w:sz w:val="20"/>
          <w:szCs w:val="20"/>
          <w:lang w:eastAsia="en-GB"/>
        </w:rPr>
      </w:pPr>
    </w:p>
    <w:p w14:paraId="7B7431A3" w14:textId="77777777" w:rsidR="002D1B1C" w:rsidRDefault="002D1B1C" w:rsidP="002D1B1C">
      <w:pPr>
        <w:spacing w:after="0" w:line="240" w:lineRule="auto"/>
        <w:rPr>
          <w:rFonts w:eastAsia="Times New Roman" w:cstheme="minorHAnsi"/>
          <w:b/>
          <w:sz w:val="20"/>
          <w:szCs w:val="20"/>
          <w:lang w:eastAsia="en-GB"/>
        </w:rPr>
      </w:pPr>
    </w:p>
    <w:p w14:paraId="49680DE2" w14:textId="77777777" w:rsidR="002D1B1C" w:rsidRDefault="002D1B1C" w:rsidP="002D1B1C">
      <w:pPr>
        <w:spacing w:after="0" w:line="240" w:lineRule="auto"/>
        <w:rPr>
          <w:rFonts w:eastAsia="Times New Roman" w:cstheme="minorHAnsi"/>
          <w:b/>
          <w:sz w:val="20"/>
          <w:szCs w:val="20"/>
          <w:lang w:eastAsia="en-GB"/>
        </w:rPr>
      </w:pPr>
    </w:p>
    <w:p w14:paraId="12B572AE" w14:textId="77777777" w:rsidR="002D1B1C" w:rsidRDefault="002D1B1C" w:rsidP="002D1B1C">
      <w:pPr>
        <w:spacing w:after="0" w:line="240" w:lineRule="auto"/>
        <w:rPr>
          <w:rFonts w:eastAsia="Times New Roman" w:cstheme="minorHAnsi"/>
          <w:b/>
          <w:sz w:val="20"/>
          <w:szCs w:val="20"/>
          <w:lang w:eastAsia="en-GB"/>
        </w:rPr>
      </w:pPr>
    </w:p>
    <w:p w14:paraId="70861BF9" w14:textId="77777777" w:rsidR="002D1B1C" w:rsidRDefault="002D1B1C" w:rsidP="002D1B1C">
      <w:pPr>
        <w:spacing w:after="0" w:line="240" w:lineRule="auto"/>
        <w:rPr>
          <w:rFonts w:eastAsia="Times New Roman" w:cstheme="minorHAnsi"/>
          <w:b/>
          <w:sz w:val="20"/>
          <w:szCs w:val="20"/>
          <w:lang w:eastAsia="en-GB"/>
        </w:rPr>
      </w:pPr>
    </w:p>
    <w:p w14:paraId="72F7DA0A" w14:textId="77777777" w:rsidR="002D1B1C" w:rsidRPr="003B5A0B" w:rsidRDefault="002D1B1C" w:rsidP="002D1B1C">
      <w:pPr>
        <w:spacing w:after="0" w:line="240" w:lineRule="auto"/>
        <w:rPr>
          <w:rFonts w:cstheme="minorHAnsi"/>
          <w:i/>
          <w:sz w:val="16"/>
          <w:szCs w:val="16"/>
        </w:rPr>
      </w:pPr>
    </w:p>
    <w:p w14:paraId="1BB3BD49" w14:textId="77777777" w:rsidR="001B7809" w:rsidRPr="003B5A0B" w:rsidRDefault="001B7809" w:rsidP="001B7809">
      <w:pPr>
        <w:spacing w:after="0" w:line="240" w:lineRule="auto"/>
        <w:rPr>
          <w:rFonts w:cstheme="minorHAnsi"/>
          <w:i/>
          <w:sz w:val="16"/>
          <w:szCs w:val="16"/>
        </w:rPr>
      </w:pPr>
    </w:p>
    <w:p w14:paraId="597156CF" w14:textId="77777777" w:rsidR="001B7809" w:rsidRPr="003B5A0B" w:rsidRDefault="001B7809" w:rsidP="001B7809">
      <w:pPr>
        <w:rPr>
          <w:rFonts w:cstheme="minorHAnsi"/>
          <w:sz w:val="20"/>
          <w:szCs w:val="20"/>
        </w:rPr>
      </w:pPr>
      <w:r w:rsidRPr="003B5A0B">
        <w:rPr>
          <w:rFonts w:cstheme="minorHAnsi"/>
          <w:i/>
          <w:sz w:val="20"/>
          <w:szCs w:val="20"/>
        </w:rPr>
        <w:tab/>
      </w:r>
    </w:p>
    <w:p w14:paraId="6C1C335D" w14:textId="77777777" w:rsidR="00396113" w:rsidRDefault="00396113" w:rsidP="00396113">
      <w:pPr>
        <w:spacing w:before="120" w:after="120" w:line="240" w:lineRule="auto"/>
        <w:outlineLvl w:val="0"/>
        <w:rPr>
          <w:rFonts w:ascii="Arial" w:eastAsia="Calibri" w:hAnsi="Arial" w:cs="Arial"/>
          <w:b/>
          <w:sz w:val="28"/>
          <w:szCs w:val="36"/>
        </w:rPr>
      </w:pPr>
    </w:p>
    <w:p w14:paraId="10EB73C5" w14:textId="77777777" w:rsidR="00396113" w:rsidRDefault="00396113" w:rsidP="00396113">
      <w:pPr>
        <w:spacing w:before="120" w:after="120" w:line="240" w:lineRule="auto"/>
        <w:outlineLvl w:val="0"/>
        <w:rPr>
          <w:rFonts w:ascii="Arial" w:eastAsia="Calibri" w:hAnsi="Arial" w:cs="Arial"/>
          <w:b/>
          <w:sz w:val="28"/>
          <w:szCs w:val="36"/>
        </w:rPr>
      </w:pPr>
    </w:p>
    <w:p w14:paraId="33C4FF25" w14:textId="77777777" w:rsidR="00396113" w:rsidRDefault="00396113" w:rsidP="00396113">
      <w:pPr>
        <w:spacing w:before="120" w:after="120" w:line="240" w:lineRule="auto"/>
        <w:outlineLvl w:val="0"/>
        <w:rPr>
          <w:rFonts w:ascii="Arial" w:eastAsia="Calibri" w:hAnsi="Arial" w:cs="Arial"/>
          <w:b/>
          <w:sz w:val="28"/>
          <w:szCs w:val="36"/>
        </w:rPr>
      </w:pPr>
    </w:p>
    <w:p w14:paraId="277CF939" w14:textId="77777777" w:rsidR="00396113" w:rsidRDefault="00396113" w:rsidP="00396113">
      <w:pPr>
        <w:spacing w:before="120" w:after="120" w:line="240" w:lineRule="auto"/>
        <w:outlineLvl w:val="0"/>
        <w:rPr>
          <w:rFonts w:ascii="Arial" w:eastAsia="Calibri" w:hAnsi="Arial" w:cs="Arial"/>
          <w:b/>
          <w:sz w:val="28"/>
          <w:szCs w:val="36"/>
        </w:rPr>
      </w:pPr>
    </w:p>
    <w:p w14:paraId="0071BDD4" w14:textId="77777777" w:rsidR="00396113" w:rsidRDefault="00396113" w:rsidP="00396113">
      <w:pPr>
        <w:spacing w:before="120" w:after="120" w:line="240" w:lineRule="auto"/>
        <w:outlineLvl w:val="0"/>
        <w:rPr>
          <w:rFonts w:ascii="Arial" w:eastAsia="Calibri" w:hAnsi="Arial" w:cs="Arial"/>
          <w:b/>
          <w:sz w:val="28"/>
          <w:szCs w:val="36"/>
        </w:rPr>
      </w:pPr>
    </w:p>
    <w:p w14:paraId="268C1162" w14:textId="77777777" w:rsidR="00396113" w:rsidRDefault="00396113" w:rsidP="00396113">
      <w:pPr>
        <w:spacing w:before="120" w:after="120" w:line="240" w:lineRule="auto"/>
        <w:outlineLvl w:val="0"/>
        <w:rPr>
          <w:rFonts w:ascii="Arial" w:eastAsia="Calibri" w:hAnsi="Arial" w:cs="Arial"/>
          <w:b/>
          <w:sz w:val="28"/>
          <w:szCs w:val="36"/>
        </w:rPr>
      </w:pPr>
    </w:p>
    <w:p w14:paraId="6683AC40" w14:textId="77777777" w:rsidR="00396113" w:rsidRDefault="00396113" w:rsidP="00396113">
      <w:pPr>
        <w:spacing w:before="120" w:after="120" w:line="240" w:lineRule="auto"/>
        <w:outlineLvl w:val="0"/>
        <w:rPr>
          <w:rFonts w:ascii="Arial" w:eastAsia="Calibri" w:hAnsi="Arial" w:cs="Arial"/>
          <w:b/>
          <w:sz w:val="28"/>
          <w:szCs w:val="36"/>
        </w:rPr>
      </w:pPr>
    </w:p>
    <w:p w14:paraId="6473FBCF" w14:textId="77777777" w:rsidR="00396113" w:rsidRDefault="00396113" w:rsidP="00396113">
      <w:pPr>
        <w:spacing w:before="120" w:after="120" w:line="240" w:lineRule="auto"/>
        <w:outlineLvl w:val="0"/>
        <w:rPr>
          <w:rFonts w:ascii="Arial" w:eastAsia="Calibri" w:hAnsi="Arial" w:cs="Arial"/>
          <w:b/>
          <w:sz w:val="28"/>
          <w:szCs w:val="36"/>
        </w:rPr>
      </w:pPr>
    </w:p>
    <w:p w14:paraId="6C902FF2" w14:textId="77777777" w:rsidR="00D11C9F" w:rsidRDefault="00D11C9F" w:rsidP="00396113">
      <w:pPr>
        <w:spacing w:before="120" w:after="120" w:line="240" w:lineRule="auto"/>
        <w:outlineLvl w:val="0"/>
        <w:rPr>
          <w:rFonts w:ascii="Arial" w:eastAsia="Calibri" w:hAnsi="Arial" w:cs="Arial"/>
          <w:b/>
          <w:sz w:val="28"/>
          <w:szCs w:val="36"/>
        </w:rPr>
      </w:pPr>
    </w:p>
    <w:p w14:paraId="728C4761" w14:textId="77777777" w:rsidR="00396113" w:rsidRPr="004D36E2" w:rsidRDefault="00396113" w:rsidP="00396113">
      <w:pPr>
        <w:spacing w:before="120" w:after="120" w:line="240" w:lineRule="auto"/>
        <w:outlineLvl w:val="0"/>
        <w:rPr>
          <w:rFonts w:ascii="Arial" w:eastAsia="Calibri" w:hAnsi="Arial" w:cs="Arial"/>
          <w:b/>
          <w:sz w:val="28"/>
          <w:szCs w:val="36"/>
        </w:rPr>
      </w:pPr>
      <w:r w:rsidRPr="004D36E2">
        <w:rPr>
          <w:rFonts w:ascii="Arial" w:eastAsia="Calibri" w:hAnsi="Arial" w:cs="Arial"/>
          <w:b/>
          <w:sz w:val="28"/>
          <w:szCs w:val="36"/>
        </w:rPr>
        <w:lastRenderedPageBreak/>
        <w:t>Person specification</w:t>
      </w:r>
      <w:r w:rsidRPr="004D36E2">
        <w:rPr>
          <w:rFonts w:ascii="Arial" w:eastAsia="Calibri" w:hAnsi="Arial" w:cs="Arial"/>
          <w:b/>
          <w:sz w:val="28"/>
          <w:szCs w:val="36"/>
        </w:rPr>
        <w:br/>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4062"/>
        <w:gridCol w:w="3307"/>
      </w:tblGrid>
      <w:tr w:rsidR="00396113" w:rsidRPr="004D36E2" w14:paraId="6859DC4F" w14:textId="77777777" w:rsidTr="00D5749E">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0A9B46CF" w14:textId="77777777" w:rsidR="00396113" w:rsidRPr="004D36E2" w:rsidRDefault="00396113" w:rsidP="00D5749E">
            <w:pPr>
              <w:suppressAutoHyphens/>
              <w:spacing w:after="0" w:line="240" w:lineRule="auto"/>
              <w:jc w:val="center"/>
              <w:rPr>
                <w:rFonts w:ascii="Arial" w:eastAsia="MS Mincho" w:hAnsi="Arial" w:cs="Times New Roman"/>
                <w:caps/>
                <w:color w:val="F8F8F8"/>
                <w:sz w:val="20"/>
                <w:szCs w:val="24"/>
              </w:rPr>
            </w:pPr>
            <w:r w:rsidRPr="004D36E2">
              <w:rPr>
                <w:rFonts w:ascii="Arial" w:eastAsia="MS Mincho" w:hAnsi="Arial" w:cs="Times New Roman"/>
                <w:caps/>
                <w:color w:val="F8F8F8"/>
                <w:sz w:val="20"/>
                <w:szCs w:val="24"/>
              </w:rPr>
              <w:t>criteria</w:t>
            </w:r>
          </w:p>
        </w:tc>
        <w:tc>
          <w:tcPr>
            <w:tcW w:w="4672"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01F81C57" w14:textId="77777777" w:rsidR="00396113" w:rsidRPr="004D36E2" w:rsidRDefault="00396113" w:rsidP="00D5749E">
            <w:pPr>
              <w:suppressAutoHyphens/>
              <w:spacing w:after="0" w:line="240" w:lineRule="auto"/>
              <w:jc w:val="center"/>
              <w:rPr>
                <w:rFonts w:ascii="Arial" w:eastAsia="MS Mincho" w:hAnsi="Arial" w:cs="Times New Roman"/>
                <w:caps/>
                <w:color w:val="F8F8F8"/>
                <w:sz w:val="20"/>
                <w:szCs w:val="24"/>
              </w:rPr>
            </w:pPr>
            <w:r w:rsidRPr="004D36E2">
              <w:rPr>
                <w:rFonts w:ascii="Arial" w:eastAsia="MS Mincho" w:hAnsi="Arial" w:cs="Times New Roman"/>
                <w:caps/>
                <w:color w:val="F8F8F8"/>
                <w:sz w:val="20"/>
                <w:szCs w:val="24"/>
              </w:rPr>
              <w:t>qualities</w:t>
            </w:r>
          </w:p>
          <w:p w14:paraId="2663DE5E" w14:textId="77777777" w:rsidR="00396113" w:rsidRPr="004D36E2" w:rsidRDefault="00396113" w:rsidP="00D5749E">
            <w:pPr>
              <w:suppressAutoHyphens/>
              <w:spacing w:after="0" w:line="240" w:lineRule="auto"/>
              <w:jc w:val="center"/>
              <w:rPr>
                <w:rFonts w:ascii="Arial" w:eastAsia="MS Mincho" w:hAnsi="Arial" w:cs="Times New Roman"/>
                <w:caps/>
                <w:sz w:val="20"/>
                <w:szCs w:val="24"/>
              </w:rPr>
            </w:pPr>
            <w:r w:rsidRPr="004D36E2">
              <w:rPr>
                <w:rFonts w:ascii="Arial" w:eastAsia="MS Mincho" w:hAnsi="Arial" w:cs="Times New Roman"/>
                <w:caps/>
                <w:sz w:val="20"/>
                <w:szCs w:val="24"/>
              </w:rPr>
              <w:t>Essential</w:t>
            </w:r>
          </w:p>
        </w:tc>
        <w:tc>
          <w:tcPr>
            <w:tcW w:w="3643"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60568ECC" w14:textId="77777777" w:rsidR="00396113" w:rsidRPr="004D36E2" w:rsidRDefault="00396113" w:rsidP="00D5749E">
            <w:pPr>
              <w:suppressAutoHyphens/>
              <w:spacing w:after="0" w:line="240" w:lineRule="auto"/>
              <w:jc w:val="center"/>
              <w:rPr>
                <w:rFonts w:ascii="Arial" w:eastAsia="MS Mincho" w:hAnsi="Arial" w:cs="Times New Roman"/>
                <w:caps/>
                <w:color w:val="F8F8F8"/>
                <w:sz w:val="20"/>
                <w:szCs w:val="24"/>
              </w:rPr>
            </w:pPr>
            <w:r w:rsidRPr="004D36E2">
              <w:rPr>
                <w:rFonts w:ascii="Arial" w:eastAsia="MS Mincho" w:hAnsi="Arial" w:cs="Times New Roman"/>
                <w:caps/>
                <w:color w:val="F8F8F8"/>
                <w:sz w:val="20"/>
                <w:szCs w:val="24"/>
              </w:rPr>
              <w:t>qualities</w:t>
            </w:r>
          </w:p>
          <w:p w14:paraId="73B0FFFF" w14:textId="77777777" w:rsidR="00396113" w:rsidRPr="004D36E2" w:rsidRDefault="00396113" w:rsidP="00D5749E">
            <w:pPr>
              <w:suppressAutoHyphens/>
              <w:spacing w:after="0" w:line="240" w:lineRule="auto"/>
              <w:jc w:val="center"/>
              <w:rPr>
                <w:rFonts w:ascii="Arial" w:eastAsia="MS Mincho" w:hAnsi="Arial" w:cs="Times New Roman"/>
                <w:caps/>
                <w:color w:val="F8F8F8"/>
                <w:sz w:val="20"/>
                <w:szCs w:val="24"/>
              </w:rPr>
            </w:pPr>
            <w:r w:rsidRPr="004D36E2">
              <w:rPr>
                <w:rFonts w:ascii="Arial" w:eastAsia="MS Mincho" w:hAnsi="Arial" w:cs="Times New Roman"/>
                <w:caps/>
                <w:color w:val="F8F8F8"/>
                <w:sz w:val="20"/>
                <w:szCs w:val="24"/>
              </w:rPr>
              <w:t>desirable</w:t>
            </w:r>
          </w:p>
        </w:tc>
      </w:tr>
      <w:tr w:rsidR="00396113" w:rsidRPr="004D36E2" w14:paraId="13B48A21" w14:textId="77777777" w:rsidTr="00D5749E">
        <w:trPr>
          <w:cantSplit/>
        </w:trPr>
        <w:tc>
          <w:tcPr>
            <w:tcW w:w="1539" w:type="dxa"/>
            <w:tcBorders>
              <w:top w:val="single" w:sz="4" w:space="0" w:color="F8F8F8"/>
            </w:tcBorders>
            <w:shd w:val="clear" w:color="auto" w:fill="auto"/>
          </w:tcPr>
          <w:p w14:paraId="5A65BA82" w14:textId="77777777" w:rsidR="00396113" w:rsidRPr="004D36E2" w:rsidRDefault="00396113" w:rsidP="00D5749E">
            <w:pPr>
              <w:keepLines/>
              <w:spacing w:after="60" w:line="240" w:lineRule="auto"/>
              <w:textboxTightWrap w:val="allLines"/>
              <w:rPr>
                <w:rFonts w:ascii="Arial" w:eastAsia="MS Mincho" w:hAnsi="Arial" w:cs="Times New Roman"/>
                <w:b/>
                <w:sz w:val="20"/>
                <w:szCs w:val="24"/>
              </w:rPr>
            </w:pPr>
            <w:r w:rsidRPr="004D36E2">
              <w:rPr>
                <w:rFonts w:ascii="Arial" w:eastAsia="MS Mincho" w:hAnsi="Arial" w:cs="Times New Roman"/>
                <w:b/>
                <w:sz w:val="20"/>
                <w:szCs w:val="24"/>
                <w:lang w:val="en-US"/>
              </w:rPr>
              <w:t xml:space="preserve">Qualifications </w:t>
            </w:r>
            <w:r w:rsidRPr="004D36E2">
              <w:rPr>
                <w:rFonts w:ascii="Arial" w:eastAsia="MS Mincho" w:hAnsi="Arial" w:cs="Times New Roman"/>
                <w:b/>
                <w:sz w:val="20"/>
                <w:szCs w:val="24"/>
                <w:lang w:val="en-US"/>
              </w:rPr>
              <w:br/>
              <w:t>and experience</w:t>
            </w:r>
          </w:p>
        </w:tc>
        <w:tc>
          <w:tcPr>
            <w:tcW w:w="4672" w:type="dxa"/>
            <w:tcBorders>
              <w:top w:val="single" w:sz="4" w:space="0" w:color="F8F8F8"/>
            </w:tcBorders>
            <w:shd w:val="clear" w:color="auto" w:fill="auto"/>
          </w:tcPr>
          <w:p w14:paraId="0BB0F814" w14:textId="77777777" w:rsidR="00396113" w:rsidRPr="002D1B1C" w:rsidRDefault="00396113" w:rsidP="002D1B1C">
            <w:pPr>
              <w:pStyle w:val="ListParagraph"/>
              <w:numPr>
                <w:ilvl w:val="0"/>
                <w:numId w:val="16"/>
              </w:numPr>
              <w:spacing w:after="60" w:line="240" w:lineRule="auto"/>
              <w:rPr>
                <w:rFonts w:eastAsia="MS Mincho" w:cstheme="minorHAnsi"/>
                <w:lang w:val="en-US"/>
              </w:rPr>
            </w:pPr>
            <w:r w:rsidRPr="002D1B1C">
              <w:rPr>
                <w:rFonts w:eastAsia="MS Mincho" w:cstheme="minorHAnsi"/>
                <w:lang w:val="en-US"/>
              </w:rPr>
              <w:t xml:space="preserve">GCSEs at grades 9 to 4 (A* to C) including English and </w:t>
            </w:r>
            <w:proofErr w:type="spellStart"/>
            <w:r w:rsidRPr="002D1B1C">
              <w:rPr>
                <w:rFonts w:eastAsia="MS Mincho" w:cstheme="minorHAnsi"/>
                <w:lang w:val="en-US"/>
              </w:rPr>
              <w:t>maths</w:t>
            </w:r>
            <w:proofErr w:type="spellEnd"/>
            <w:r w:rsidRPr="002D1B1C">
              <w:rPr>
                <w:rFonts w:eastAsia="MS Mincho" w:cstheme="minorHAnsi"/>
                <w:lang w:val="en-US"/>
              </w:rPr>
              <w:t xml:space="preserve"> (Or equivalent qualifications)</w:t>
            </w:r>
          </w:p>
          <w:p w14:paraId="75256B67" w14:textId="77777777" w:rsidR="002D1B1C" w:rsidRPr="002D1B1C" w:rsidRDefault="002D1B1C" w:rsidP="002D1B1C">
            <w:pPr>
              <w:pStyle w:val="ListParagraph"/>
              <w:numPr>
                <w:ilvl w:val="0"/>
                <w:numId w:val="16"/>
              </w:numPr>
              <w:shd w:val="clear" w:color="auto" w:fill="FFFFFF"/>
              <w:spacing w:after="450" w:line="240" w:lineRule="auto"/>
              <w:rPr>
                <w:rFonts w:eastAsia="Times New Roman" w:cstheme="minorHAnsi"/>
                <w:lang w:eastAsia="en-GB"/>
              </w:rPr>
            </w:pPr>
            <w:r w:rsidRPr="002D1B1C">
              <w:rPr>
                <w:rFonts w:eastAsia="Times New Roman" w:cstheme="minorHAnsi"/>
                <w:lang w:eastAsia="en-GB"/>
              </w:rPr>
              <w:t>Experience of working with or caring for children of the relevant age, ideally in an educational environment</w:t>
            </w:r>
          </w:p>
          <w:p w14:paraId="2214058B" w14:textId="77777777" w:rsidR="002D1B1C" w:rsidRPr="002D1B1C" w:rsidRDefault="002D1B1C" w:rsidP="002D1B1C">
            <w:pPr>
              <w:pStyle w:val="ListParagraph"/>
              <w:spacing w:after="60" w:line="240" w:lineRule="auto"/>
              <w:ind w:left="890"/>
              <w:rPr>
                <w:rFonts w:ascii="Arial" w:eastAsia="MS Mincho" w:hAnsi="Arial" w:cs="Arial"/>
                <w:sz w:val="20"/>
                <w:szCs w:val="20"/>
                <w:lang w:val="en-US"/>
              </w:rPr>
            </w:pPr>
          </w:p>
          <w:p w14:paraId="21706B67" w14:textId="77777777" w:rsidR="00396113" w:rsidRPr="004D36E2" w:rsidRDefault="00396113" w:rsidP="00D5749E">
            <w:pPr>
              <w:spacing w:after="60" w:line="240" w:lineRule="auto"/>
              <w:ind w:left="340"/>
              <w:rPr>
                <w:rFonts w:ascii="Arial" w:eastAsia="MS Mincho" w:hAnsi="Arial" w:cs="Arial"/>
                <w:sz w:val="20"/>
                <w:szCs w:val="20"/>
              </w:rPr>
            </w:pPr>
          </w:p>
        </w:tc>
        <w:tc>
          <w:tcPr>
            <w:tcW w:w="3643" w:type="dxa"/>
            <w:tcBorders>
              <w:top w:val="single" w:sz="4" w:space="0" w:color="F8F8F8"/>
            </w:tcBorders>
          </w:tcPr>
          <w:p w14:paraId="54EA6717" w14:textId="5293F675" w:rsidR="002D1B1C" w:rsidRPr="002D1B1C" w:rsidRDefault="002D1B1C" w:rsidP="002D1B1C">
            <w:pPr>
              <w:pStyle w:val="ListParagraph"/>
              <w:numPr>
                <w:ilvl w:val="0"/>
                <w:numId w:val="15"/>
              </w:numPr>
              <w:shd w:val="clear" w:color="auto" w:fill="FFFFFF"/>
              <w:spacing w:after="450" w:line="240" w:lineRule="auto"/>
              <w:rPr>
                <w:rFonts w:eastAsia="Times New Roman" w:cstheme="minorHAnsi"/>
                <w:lang w:eastAsia="en-GB"/>
              </w:rPr>
            </w:pPr>
            <w:r w:rsidRPr="002D1B1C">
              <w:rPr>
                <w:rFonts w:eastAsia="Times New Roman" w:cstheme="minorHAnsi"/>
                <w:lang w:eastAsia="en-GB"/>
              </w:rPr>
              <w:t>Experience with behaviour management systems used in educational settings</w:t>
            </w:r>
          </w:p>
          <w:p w14:paraId="70D524F5" w14:textId="1C7879EE" w:rsidR="00396113" w:rsidRPr="002D1B1C" w:rsidRDefault="00396113" w:rsidP="002D1B1C">
            <w:pPr>
              <w:pStyle w:val="ListParagraph"/>
              <w:numPr>
                <w:ilvl w:val="0"/>
                <w:numId w:val="15"/>
              </w:numPr>
              <w:spacing w:after="60" w:line="240" w:lineRule="auto"/>
              <w:rPr>
                <w:rFonts w:eastAsia="MS Mincho" w:cstheme="minorHAnsi"/>
                <w:lang w:val="en-US"/>
              </w:rPr>
            </w:pPr>
            <w:r w:rsidRPr="002D1B1C">
              <w:rPr>
                <w:rFonts w:eastAsia="MS Mincho" w:cstheme="minorHAnsi"/>
                <w:lang w:val="en-US"/>
              </w:rPr>
              <w:t>Level 2 or 3 Certificate in Supporting Teaching and Learning in Schools,</w:t>
            </w:r>
          </w:p>
          <w:p w14:paraId="3BF7C357" w14:textId="7404FE6A" w:rsidR="00396113" w:rsidRPr="002D1B1C" w:rsidRDefault="00396113" w:rsidP="002D1B1C">
            <w:pPr>
              <w:pStyle w:val="ListParagraph"/>
              <w:numPr>
                <w:ilvl w:val="0"/>
                <w:numId w:val="15"/>
              </w:numPr>
              <w:spacing w:after="60" w:line="240" w:lineRule="auto"/>
              <w:rPr>
                <w:rFonts w:eastAsia="MS Mincho" w:cstheme="minorHAnsi"/>
                <w:lang w:val="en-US"/>
              </w:rPr>
            </w:pPr>
            <w:r w:rsidRPr="002D1B1C">
              <w:rPr>
                <w:rFonts w:eastAsia="MS Mincho" w:cstheme="minorHAnsi"/>
                <w:lang w:val="en-US"/>
              </w:rPr>
              <w:t xml:space="preserve">Level 3 Diploma in Childcare and Education, or other relevant qualification in nursery work or childcare (or willingness to work towards a qualification if not already held) </w:t>
            </w:r>
          </w:p>
          <w:p w14:paraId="2B0DAFA8" w14:textId="77777777" w:rsidR="00396113" w:rsidRPr="002D1B1C" w:rsidRDefault="00396113" w:rsidP="002D1B1C">
            <w:pPr>
              <w:pStyle w:val="ListParagraph"/>
              <w:numPr>
                <w:ilvl w:val="0"/>
                <w:numId w:val="15"/>
              </w:numPr>
              <w:spacing w:after="60" w:line="240" w:lineRule="auto"/>
              <w:rPr>
                <w:rFonts w:eastAsia="MS Mincho" w:cstheme="minorHAnsi"/>
                <w:lang w:val="en-US"/>
              </w:rPr>
            </w:pPr>
            <w:r w:rsidRPr="002D1B1C">
              <w:rPr>
                <w:rFonts w:eastAsia="MS Mincho" w:cstheme="minorHAnsi"/>
                <w:lang w:val="en-US"/>
              </w:rPr>
              <w:t xml:space="preserve">Experience of working with children with special </w:t>
            </w:r>
            <w:proofErr w:type="gramStart"/>
            <w:r w:rsidRPr="002D1B1C">
              <w:rPr>
                <w:rFonts w:eastAsia="MS Mincho" w:cstheme="minorHAnsi"/>
                <w:lang w:val="en-US"/>
              </w:rPr>
              <w:t>Educational</w:t>
            </w:r>
            <w:proofErr w:type="gramEnd"/>
            <w:r w:rsidRPr="002D1B1C">
              <w:rPr>
                <w:rFonts w:eastAsia="MS Mincho" w:cstheme="minorHAnsi"/>
                <w:lang w:val="en-US"/>
              </w:rPr>
              <w:t xml:space="preserve"> needs, particularly Autism/ADHD</w:t>
            </w:r>
          </w:p>
          <w:p w14:paraId="47188BB5" w14:textId="77777777" w:rsidR="00396113" w:rsidRPr="004D36E2" w:rsidRDefault="00396113" w:rsidP="00D5749E">
            <w:pPr>
              <w:spacing w:after="60" w:line="240" w:lineRule="auto"/>
              <w:ind w:left="340"/>
              <w:rPr>
                <w:rFonts w:ascii="Arial" w:eastAsia="MS Mincho" w:hAnsi="Arial" w:cs="Arial"/>
                <w:sz w:val="20"/>
                <w:szCs w:val="20"/>
                <w:lang w:val="en-US"/>
              </w:rPr>
            </w:pPr>
          </w:p>
        </w:tc>
      </w:tr>
      <w:tr w:rsidR="00396113" w:rsidRPr="004D36E2" w14:paraId="3FE5C55F" w14:textId="77777777" w:rsidTr="00D5749E">
        <w:trPr>
          <w:cantSplit/>
        </w:trPr>
        <w:tc>
          <w:tcPr>
            <w:tcW w:w="1539" w:type="dxa"/>
            <w:shd w:val="clear" w:color="auto" w:fill="auto"/>
            <w:tcMar>
              <w:top w:w="113" w:type="dxa"/>
              <w:bottom w:w="113" w:type="dxa"/>
            </w:tcMar>
          </w:tcPr>
          <w:p w14:paraId="1023D2A2" w14:textId="77777777" w:rsidR="00396113" w:rsidRPr="004D36E2" w:rsidRDefault="00396113" w:rsidP="00D5749E">
            <w:pPr>
              <w:keepLines/>
              <w:spacing w:after="60" w:line="240" w:lineRule="auto"/>
              <w:textboxTightWrap w:val="allLines"/>
              <w:rPr>
                <w:rFonts w:ascii="Arial" w:eastAsia="MS Mincho" w:hAnsi="Arial" w:cs="Times New Roman"/>
                <w:b/>
                <w:sz w:val="20"/>
                <w:szCs w:val="24"/>
              </w:rPr>
            </w:pPr>
            <w:r w:rsidRPr="004D36E2">
              <w:rPr>
                <w:rFonts w:ascii="Arial" w:eastAsia="MS Mincho" w:hAnsi="Arial" w:cs="Times New Roman"/>
                <w:b/>
                <w:sz w:val="20"/>
                <w:szCs w:val="24"/>
                <w:lang w:val="en-US"/>
              </w:rPr>
              <w:lastRenderedPageBreak/>
              <w:t>Skills and knowledge</w:t>
            </w:r>
          </w:p>
        </w:tc>
        <w:tc>
          <w:tcPr>
            <w:tcW w:w="4672" w:type="dxa"/>
            <w:shd w:val="clear" w:color="auto" w:fill="auto"/>
            <w:tcMar>
              <w:top w:w="113" w:type="dxa"/>
              <w:bottom w:w="113" w:type="dxa"/>
            </w:tcMar>
          </w:tcPr>
          <w:p w14:paraId="65AFDB9F" w14:textId="720BE0FA" w:rsidR="002D1B1C" w:rsidRPr="00182FC6" w:rsidRDefault="002D1B1C" w:rsidP="00182FC6">
            <w:pPr>
              <w:pStyle w:val="ListParagraph"/>
              <w:numPr>
                <w:ilvl w:val="0"/>
                <w:numId w:val="18"/>
              </w:numPr>
              <w:shd w:val="clear" w:color="auto" w:fill="FFFFFF"/>
              <w:spacing w:after="450" w:line="240" w:lineRule="auto"/>
              <w:rPr>
                <w:rFonts w:eastAsia="Times New Roman" w:cstheme="minorHAnsi"/>
                <w:lang w:eastAsia="en-GB"/>
              </w:rPr>
            </w:pPr>
            <w:r w:rsidRPr="00182FC6">
              <w:rPr>
                <w:rFonts w:eastAsia="Times New Roman" w:cstheme="minorHAnsi"/>
                <w:lang w:eastAsia="en-GB"/>
              </w:rPr>
              <w:t>Have an awareness and understanding of Special Educational Needs</w:t>
            </w:r>
          </w:p>
          <w:p w14:paraId="37225AA8" w14:textId="77777777" w:rsidR="002D1B1C" w:rsidRPr="00182FC6" w:rsidRDefault="002D1B1C" w:rsidP="00182FC6">
            <w:pPr>
              <w:pStyle w:val="ListParagraph"/>
              <w:numPr>
                <w:ilvl w:val="0"/>
                <w:numId w:val="18"/>
              </w:numPr>
              <w:shd w:val="clear" w:color="auto" w:fill="FFFFFF"/>
              <w:spacing w:after="450" w:line="240" w:lineRule="auto"/>
              <w:rPr>
                <w:rFonts w:eastAsia="Times New Roman" w:cstheme="minorHAnsi"/>
                <w:color w:val="0E4E69"/>
                <w:lang w:eastAsia="en-GB"/>
              </w:rPr>
            </w:pPr>
            <w:r w:rsidRPr="00182FC6">
              <w:rPr>
                <w:rFonts w:eastAsia="Times New Roman" w:cstheme="minorHAnsi"/>
                <w:lang w:val="en" w:eastAsia="en-GB"/>
              </w:rPr>
              <w:t xml:space="preserve">Are highly flexible and adaptable to become in tuned to children’s needs and demonstrate excellent communication skills and </w:t>
            </w:r>
            <w:proofErr w:type="spellStart"/>
            <w:r w:rsidRPr="00182FC6">
              <w:rPr>
                <w:rFonts w:eastAsia="Times New Roman" w:cstheme="minorHAnsi"/>
                <w:lang w:val="en" w:eastAsia="en-GB"/>
              </w:rPr>
              <w:t>behaviour</w:t>
            </w:r>
            <w:proofErr w:type="spellEnd"/>
            <w:r w:rsidRPr="00182FC6">
              <w:rPr>
                <w:rFonts w:eastAsia="Times New Roman" w:cstheme="minorHAnsi"/>
                <w:lang w:val="en" w:eastAsia="en-GB"/>
              </w:rPr>
              <w:t xml:space="preserve"> management. </w:t>
            </w:r>
          </w:p>
          <w:p w14:paraId="67BD86A8" w14:textId="77777777" w:rsidR="002D1B1C" w:rsidRPr="00182FC6" w:rsidRDefault="002D1B1C" w:rsidP="00182FC6">
            <w:pPr>
              <w:pStyle w:val="ListParagraph"/>
              <w:numPr>
                <w:ilvl w:val="0"/>
                <w:numId w:val="18"/>
              </w:numPr>
              <w:shd w:val="clear" w:color="auto" w:fill="FFFFFF"/>
              <w:spacing w:after="450" w:line="240" w:lineRule="auto"/>
              <w:rPr>
                <w:rFonts w:eastAsia="Times New Roman" w:cstheme="minorHAnsi"/>
                <w:lang w:eastAsia="en-GB"/>
              </w:rPr>
            </w:pPr>
            <w:proofErr w:type="gramStart"/>
            <w:r w:rsidRPr="00182FC6">
              <w:rPr>
                <w:rFonts w:eastAsia="Times New Roman" w:cstheme="minorHAnsi"/>
                <w:lang w:eastAsia="en-GB"/>
              </w:rPr>
              <w:t>Have an understanding of</w:t>
            </w:r>
            <w:proofErr w:type="gramEnd"/>
            <w:r w:rsidRPr="00182FC6">
              <w:rPr>
                <w:rFonts w:eastAsia="Times New Roman" w:cstheme="minorHAnsi"/>
                <w:lang w:eastAsia="en-GB"/>
              </w:rPr>
              <w:t xml:space="preserve"> </w:t>
            </w:r>
            <w:proofErr w:type="gramStart"/>
            <w:r w:rsidRPr="00182FC6">
              <w:rPr>
                <w:rFonts w:eastAsia="Times New Roman" w:cstheme="minorHAnsi"/>
                <w:lang w:eastAsia="en-GB"/>
              </w:rPr>
              <w:t>Autism Spectrum Disorder</w:t>
            </w:r>
            <w:proofErr w:type="gramEnd"/>
            <w:r w:rsidRPr="00182FC6">
              <w:rPr>
                <w:rFonts w:eastAsia="Times New Roman" w:cstheme="minorHAnsi"/>
                <w:lang w:eastAsia="en-GB"/>
              </w:rPr>
              <w:t xml:space="preserve"> and neurodiversity.</w:t>
            </w:r>
          </w:p>
          <w:p w14:paraId="19F4E6DF" w14:textId="6528F0E6" w:rsidR="002D1B1C" w:rsidRPr="00182FC6" w:rsidRDefault="002D1B1C" w:rsidP="00182FC6">
            <w:pPr>
              <w:pStyle w:val="ListParagraph"/>
              <w:numPr>
                <w:ilvl w:val="0"/>
                <w:numId w:val="18"/>
              </w:numPr>
              <w:shd w:val="clear" w:color="auto" w:fill="FFFFFF"/>
              <w:spacing w:after="450" w:line="240" w:lineRule="auto"/>
              <w:rPr>
                <w:rFonts w:eastAsia="Times New Roman" w:cstheme="minorHAnsi"/>
                <w:lang w:eastAsia="en-GB"/>
              </w:rPr>
            </w:pPr>
            <w:r w:rsidRPr="00182FC6">
              <w:rPr>
                <w:rFonts w:eastAsia="Times New Roman" w:cstheme="minorHAnsi"/>
                <w:lang w:eastAsia="en-GB"/>
              </w:rPr>
              <w:t>Knowledge and a</w:t>
            </w:r>
            <w:r w:rsidRPr="00182FC6">
              <w:rPr>
                <w:rFonts w:eastAsia="Times New Roman" w:cstheme="minorHAnsi"/>
                <w:lang w:eastAsia="en-GB"/>
              </w:rPr>
              <w:t xml:space="preserve">wareness of Keeping Children Safe </w:t>
            </w:r>
            <w:proofErr w:type="gramStart"/>
            <w:r w:rsidRPr="00182FC6">
              <w:rPr>
                <w:rFonts w:eastAsia="Times New Roman" w:cstheme="minorHAnsi"/>
                <w:lang w:eastAsia="en-GB"/>
              </w:rPr>
              <w:t>In</w:t>
            </w:r>
            <w:proofErr w:type="gramEnd"/>
            <w:r w:rsidRPr="00182FC6">
              <w:rPr>
                <w:rFonts w:eastAsia="Times New Roman" w:cstheme="minorHAnsi"/>
                <w:lang w:eastAsia="en-GB"/>
              </w:rPr>
              <w:t xml:space="preserve"> Education 2024</w:t>
            </w:r>
          </w:p>
          <w:p w14:paraId="048E2249" w14:textId="7F241DB4" w:rsidR="002D1B1C" w:rsidRPr="00182FC6" w:rsidRDefault="002D1B1C" w:rsidP="00182FC6">
            <w:pPr>
              <w:pStyle w:val="ListParagraph"/>
              <w:numPr>
                <w:ilvl w:val="0"/>
                <w:numId w:val="18"/>
              </w:numPr>
              <w:shd w:val="clear" w:color="auto" w:fill="FFFFFF"/>
              <w:spacing w:after="450" w:line="240" w:lineRule="auto"/>
              <w:rPr>
                <w:rFonts w:eastAsia="Times New Roman" w:cstheme="minorHAnsi"/>
                <w:lang w:eastAsia="en-GB"/>
              </w:rPr>
            </w:pPr>
            <w:r w:rsidRPr="00182FC6">
              <w:rPr>
                <w:rFonts w:eastAsia="Times New Roman" w:cstheme="minorHAnsi"/>
                <w:lang w:eastAsia="en-GB"/>
              </w:rPr>
              <w:t>Good knowledge of ICT</w:t>
            </w:r>
            <w:r w:rsidRPr="00182FC6">
              <w:rPr>
                <w:rFonts w:eastAsia="Times New Roman" w:cstheme="minorHAnsi"/>
                <w:lang w:eastAsia="en-GB"/>
              </w:rPr>
              <w:t>,</w:t>
            </w:r>
            <w:r w:rsidRPr="00182FC6">
              <w:rPr>
                <w:rFonts w:eastAsia="MS Mincho" w:cstheme="minorHAnsi"/>
                <w:lang w:val="en-US"/>
              </w:rPr>
              <w:t xml:space="preserve"> </w:t>
            </w:r>
            <w:r w:rsidRPr="00182FC6">
              <w:rPr>
                <w:rFonts w:eastAsia="MS Mincho" w:cstheme="minorHAnsi"/>
                <w:lang w:val="en-US"/>
              </w:rPr>
              <w:t>particularly using ICT to support learning</w:t>
            </w:r>
          </w:p>
          <w:p w14:paraId="5BC60A22" w14:textId="77777777" w:rsidR="002D1B1C" w:rsidRPr="00182FC6" w:rsidRDefault="002D1B1C" w:rsidP="00182FC6">
            <w:pPr>
              <w:pStyle w:val="ListParagraph"/>
              <w:numPr>
                <w:ilvl w:val="0"/>
                <w:numId w:val="18"/>
              </w:numPr>
              <w:shd w:val="clear" w:color="auto" w:fill="FFFFFF"/>
              <w:spacing w:after="450" w:line="240" w:lineRule="auto"/>
              <w:rPr>
                <w:rFonts w:eastAsia="Times New Roman" w:cstheme="minorHAnsi"/>
                <w:lang w:eastAsia="en-GB"/>
              </w:rPr>
            </w:pPr>
            <w:r w:rsidRPr="00182FC6">
              <w:rPr>
                <w:rFonts w:eastAsia="Times New Roman" w:cstheme="minorHAnsi"/>
                <w:lang w:eastAsia="en-GB"/>
              </w:rPr>
              <w:t xml:space="preserve">Good knowledge of </w:t>
            </w:r>
            <w:proofErr w:type="gramStart"/>
            <w:r w:rsidRPr="00182FC6">
              <w:rPr>
                <w:rFonts w:eastAsia="Times New Roman" w:cstheme="minorHAnsi"/>
                <w:lang w:eastAsia="en-GB"/>
              </w:rPr>
              <w:t>first-aid</w:t>
            </w:r>
            <w:proofErr w:type="gramEnd"/>
          </w:p>
          <w:p w14:paraId="559E3F60" w14:textId="77777777" w:rsidR="002D1B1C" w:rsidRPr="00182FC6" w:rsidRDefault="002D1B1C" w:rsidP="00182FC6">
            <w:pPr>
              <w:pStyle w:val="ListParagraph"/>
              <w:numPr>
                <w:ilvl w:val="0"/>
                <w:numId w:val="18"/>
              </w:numPr>
              <w:shd w:val="clear" w:color="auto" w:fill="FFFFFF"/>
              <w:spacing w:after="450" w:line="240" w:lineRule="auto"/>
              <w:rPr>
                <w:rFonts w:eastAsia="Times New Roman" w:cstheme="minorHAnsi"/>
                <w:lang w:eastAsia="en-GB"/>
              </w:rPr>
            </w:pPr>
            <w:r w:rsidRPr="00182FC6">
              <w:rPr>
                <w:rFonts w:eastAsia="Times New Roman" w:cstheme="minorHAnsi"/>
                <w:lang w:eastAsia="en-GB"/>
              </w:rPr>
              <w:t>Awareness of Data protection and confidentiality</w:t>
            </w:r>
          </w:p>
          <w:p w14:paraId="3FF3A604" w14:textId="77777777" w:rsidR="00396113" w:rsidRPr="00182FC6" w:rsidRDefault="00396113" w:rsidP="00182FC6">
            <w:pPr>
              <w:pStyle w:val="ListParagraph"/>
              <w:numPr>
                <w:ilvl w:val="0"/>
                <w:numId w:val="18"/>
              </w:numPr>
              <w:shd w:val="clear" w:color="auto" w:fill="FFFFFF"/>
              <w:spacing w:after="450" w:line="240" w:lineRule="auto"/>
              <w:rPr>
                <w:rFonts w:eastAsia="Times New Roman" w:cstheme="minorHAnsi"/>
                <w:lang w:eastAsia="en-GB"/>
              </w:rPr>
            </w:pPr>
            <w:r w:rsidRPr="00182FC6">
              <w:rPr>
                <w:rFonts w:eastAsia="MS Mincho" w:cstheme="minorHAnsi"/>
                <w:lang w:val="en-US"/>
              </w:rPr>
              <w:t xml:space="preserve">Good </w:t>
            </w:r>
            <w:proofErr w:type="spellStart"/>
            <w:r w:rsidRPr="00182FC6">
              <w:rPr>
                <w:rFonts w:eastAsia="MS Mincho" w:cstheme="minorHAnsi"/>
                <w:lang w:val="en-US"/>
              </w:rPr>
              <w:t>organisational</w:t>
            </w:r>
            <w:proofErr w:type="spellEnd"/>
            <w:r w:rsidRPr="00182FC6">
              <w:rPr>
                <w:rFonts w:eastAsia="MS Mincho" w:cstheme="minorHAnsi"/>
                <w:lang w:val="en-US"/>
              </w:rPr>
              <w:t xml:space="preserve"> skills </w:t>
            </w:r>
          </w:p>
          <w:p w14:paraId="0134C724" w14:textId="77777777" w:rsidR="00396113" w:rsidRPr="00182FC6" w:rsidRDefault="00396113" w:rsidP="00182FC6">
            <w:pPr>
              <w:pStyle w:val="ListParagraph"/>
              <w:numPr>
                <w:ilvl w:val="0"/>
                <w:numId w:val="18"/>
              </w:numPr>
              <w:spacing w:after="60" w:line="240" w:lineRule="auto"/>
              <w:rPr>
                <w:rFonts w:eastAsia="MS Mincho" w:cstheme="minorHAnsi"/>
                <w:lang w:val="en-US"/>
              </w:rPr>
            </w:pPr>
            <w:r w:rsidRPr="00182FC6">
              <w:rPr>
                <w:rFonts w:eastAsia="MS Mincho" w:cstheme="minorHAnsi"/>
                <w:lang w:val="en-US"/>
              </w:rPr>
              <w:t>Ability to build effective working relationships with pupils and adults</w:t>
            </w:r>
          </w:p>
          <w:p w14:paraId="60C861D4" w14:textId="77777777" w:rsidR="00396113" w:rsidRPr="00182FC6" w:rsidRDefault="00396113" w:rsidP="00182FC6">
            <w:pPr>
              <w:pStyle w:val="ListParagraph"/>
              <w:numPr>
                <w:ilvl w:val="0"/>
                <w:numId w:val="18"/>
              </w:numPr>
              <w:spacing w:after="60" w:line="240" w:lineRule="auto"/>
              <w:rPr>
                <w:rFonts w:eastAsia="MS Mincho" w:cstheme="minorHAnsi"/>
                <w:lang w:val="en-US"/>
              </w:rPr>
            </w:pPr>
            <w:r w:rsidRPr="00182FC6">
              <w:rPr>
                <w:rFonts w:eastAsia="MS Mincho" w:cstheme="minorHAnsi"/>
                <w:lang w:val="en-US"/>
              </w:rPr>
              <w:t>Skills and expertise in understanding the needs of all pupils</w:t>
            </w:r>
          </w:p>
          <w:p w14:paraId="69491558" w14:textId="77777777" w:rsidR="00396113" w:rsidRPr="00182FC6" w:rsidRDefault="00396113" w:rsidP="00182FC6">
            <w:pPr>
              <w:pStyle w:val="ListParagraph"/>
              <w:numPr>
                <w:ilvl w:val="0"/>
                <w:numId w:val="18"/>
              </w:numPr>
              <w:spacing w:after="60" w:line="240" w:lineRule="auto"/>
              <w:rPr>
                <w:rFonts w:eastAsia="MS Mincho" w:cstheme="minorHAnsi"/>
                <w:lang w:val="en-US"/>
              </w:rPr>
            </w:pPr>
            <w:r w:rsidRPr="00182FC6">
              <w:rPr>
                <w:rFonts w:eastAsia="MS Mincho" w:cstheme="minorHAnsi"/>
                <w:lang w:val="en-US"/>
              </w:rPr>
              <w:t xml:space="preserve">Active listening skills </w:t>
            </w:r>
          </w:p>
          <w:p w14:paraId="535ECBF0" w14:textId="4CBB505D" w:rsidR="00396113" w:rsidRPr="00182FC6" w:rsidRDefault="00396113" w:rsidP="00182FC6">
            <w:pPr>
              <w:pStyle w:val="ListParagraph"/>
              <w:numPr>
                <w:ilvl w:val="0"/>
                <w:numId w:val="18"/>
              </w:numPr>
              <w:spacing w:after="60" w:line="240" w:lineRule="auto"/>
              <w:rPr>
                <w:rFonts w:ascii="Arial" w:eastAsia="MS Mincho" w:hAnsi="Arial" w:cs="Arial"/>
                <w:sz w:val="20"/>
                <w:szCs w:val="20"/>
                <w:lang w:val="en-US"/>
              </w:rPr>
            </w:pPr>
            <w:r w:rsidRPr="00182FC6">
              <w:rPr>
                <w:rFonts w:eastAsia="MS Mincho" w:cstheme="minorHAnsi"/>
                <w:lang w:val="en-US"/>
              </w:rPr>
              <w:t>The ability to remain calm in stressful situations</w:t>
            </w:r>
            <w:r w:rsidRPr="00182FC6">
              <w:rPr>
                <w:rFonts w:ascii="Arial" w:eastAsia="MS Mincho" w:hAnsi="Arial" w:cs="Arial"/>
                <w:sz w:val="20"/>
                <w:szCs w:val="20"/>
                <w:lang w:val="en-US"/>
              </w:rPr>
              <w:t xml:space="preserve"> </w:t>
            </w:r>
          </w:p>
        </w:tc>
        <w:tc>
          <w:tcPr>
            <w:tcW w:w="3643" w:type="dxa"/>
          </w:tcPr>
          <w:p w14:paraId="76C29172" w14:textId="77777777" w:rsidR="00396113" w:rsidRPr="00182FC6" w:rsidRDefault="00396113" w:rsidP="002D1B1C">
            <w:pPr>
              <w:pStyle w:val="ListParagraph"/>
              <w:numPr>
                <w:ilvl w:val="0"/>
                <w:numId w:val="14"/>
              </w:numPr>
              <w:spacing w:after="60" w:line="240" w:lineRule="auto"/>
              <w:rPr>
                <w:rFonts w:eastAsia="MS Mincho" w:cstheme="minorHAnsi"/>
                <w:lang w:val="en-US"/>
              </w:rPr>
            </w:pPr>
            <w:r w:rsidRPr="00182FC6">
              <w:rPr>
                <w:rFonts w:eastAsia="MS Mincho" w:cstheme="minorHAnsi"/>
                <w:lang w:val="en-US"/>
              </w:rPr>
              <w:t>Knowledge of how to help adapt and deliver support to meet individual needs</w:t>
            </w:r>
          </w:p>
          <w:p w14:paraId="2152CBC3" w14:textId="77777777" w:rsidR="00396113" w:rsidRPr="00182FC6" w:rsidRDefault="00396113" w:rsidP="002D1B1C">
            <w:pPr>
              <w:pStyle w:val="ListParagraph"/>
              <w:numPr>
                <w:ilvl w:val="0"/>
                <w:numId w:val="14"/>
              </w:numPr>
              <w:spacing w:after="60" w:line="240" w:lineRule="auto"/>
              <w:rPr>
                <w:rFonts w:eastAsia="MS Mincho" w:cstheme="minorHAnsi"/>
                <w:lang w:val="en-US"/>
              </w:rPr>
            </w:pPr>
            <w:r w:rsidRPr="00182FC6">
              <w:rPr>
                <w:rFonts w:eastAsia="MS Mincho" w:cstheme="minorHAnsi"/>
                <w:lang w:val="en-US"/>
              </w:rPr>
              <w:t>Subject and curriculum knowledge relevant to the role, and ability to apply this effectively in supporting teachers and pupils</w:t>
            </w:r>
          </w:p>
          <w:p w14:paraId="005FA95F" w14:textId="77777777" w:rsidR="00396113" w:rsidRPr="00182FC6" w:rsidRDefault="00396113" w:rsidP="002D1B1C">
            <w:pPr>
              <w:pStyle w:val="ListParagraph"/>
              <w:numPr>
                <w:ilvl w:val="0"/>
                <w:numId w:val="14"/>
              </w:numPr>
              <w:spacing w:after="60" w:line="240" w:lineRule="auto"/>
              <w:rPr>
                <w:rFonts w:eastAsia="MS Mincho" w:cstheme="minorHAnsi"/>
                <w:lang w:val="en-US"/>
              </w:rPr>
            </w:pPr>
            <w:r w:rsidRPr="00182FC6">
              <w:rPr>
                <w:rFonts w:eastAsia="MS Mincho" w:cstheme="minorHAnsi"/>
                <w:lang w:val="en-US"/>
              </w:rPr>
              <w:t xml:space="preserve">Understanding of roles and responsibilities within the classroom and whole school context </w:t>
            </w:r>
          </w:p>
          <w:p w14:paraId="70F15775" w14:textId="6FA17833" w:rsidR="00396113" w:rsidRPr="00182FC6" w:rsidRDefault="00396113" w:rsidP="002D1B1C">
            <w:pPr>
              <w:pStyle w:val="ListParagraph"/>
              <w:numPr>
                <w:ilvl w:val="0"/>
                <w:numId w:val="14"/>
              </w:numPr>
              <w:spacing w:after="60" w:line="240" w:lineRule="auto"/>
              <w:rPr>
                <w:rFonts w:eastAsia="MS Mincho" w:cstheme="minorHAnsi"/>
                <w:lang w:val="en-US"/>
              </w:rPr>
            </w:pPr>
            <w:r w:rsidRPr="00182FC6">
              <w:rPr>
                <w:rFonts w:eastAsia="MS Mincho" w:cstheme="minorHAnsi"/>
                <w:lang w:val="en-US"/>
              </w:rPr>
              <w:t xml:space="preserve">Knowledge of Key stage 2 </w:t>
            </w:r>
            <w:proofErr w:type="spellStart"/>
            <w:r w:rsidRPr="00182FC6">
              <w:rPr>
                <w:rFonts w:eastAsia="MS Mincho" w:cstheme="minorHAnsi"/>
                <w:lang w:val="en-US"/>
              </w:rPr>
              <w:t>maths</w:t>
            </w:r>
            <w:proofErr w:type="spellEnd"/>
            <w:r w:rsidRPr="00182FC6">
              <w:rPr>
                <w:rFonts w:eastAsia="MS Mincho" w:cstheme="minorHAnsi"/>
                <w:lang w:val="en-US"/>
              </w:rPr>
              <w:t xml:space="preserve"> </w:t>
            </w:r>
            <w:r w:rsidR="00182FC6">
              <w:rPr>
                <w:rFonts w:eastAsia="MS Mincho" w:cstheme="minorHAnsi"/>
                <w:lang w:val="en-US"/>
              </w:rPr>
              <w:t>and</w:t>
            </w:r>
            <w:r w:rsidRPr="00182FC6">
              <w:rPr>
                <w:rFonts w:eastAsia="MS Mincho" w:cstheme="minorHAnsi"/>
                <w:lang w:val="en-US"/>
              </w:rPr>
              <w:t xml:space="preserve"> </w:t>
            </w:r>
            <w:r w:rsidR="00182FC6" w:rsidRPr="00182FC6">
              <w:rPr>
                <w:rFonts w:eastAsia="MS Mincho" w:cstheme="minorHAnsi"/>
                <w:lang w:val="en-US"/>
              </w:rPr>
              <w:t>English</w:t>
            </w:r>
            <w:r w:rsidRPr="00182FC6">
              <w:rPr>
                <w:rFonts w:eastAsia="MS Mincho" w:cstheme="minorHAnsi"/>
                <w:lang w:val="en-US"/>
              </w:rPr>
              <w:t xml:space="preserve"> objectives (National Curriculum)</w:t>
            </w:r>
          </w:p>
          <w:p w14:paraId="75B51B50" w14:textId="77777777" w:rsidR="00396113" w:rsidRPr="004D36E2" w:rsidRDefault="00396113" w:rsidP="00D5749E">
            <w:pPr>
              <w:spacing w:after="60" w:line="240" w:lineRule="auto"/>
              <w:ind w:left="340"/>
              <w:rPr>
                <w:rFonts w:ascii="Arial" w:eastAsia="MS Mincho" w:hAnsi="Arial" w:cs="Arial"/>
                <w:sz w:val="20"/>
                <w:szCs w:val="20"/>
                <w:lang w:val="en-US"/>
              </w:rPr>
            </w:pPr>
          </w:p>
        </w:tc>
      </w:tr>
      <w:tr w:rsidR="00396113" w:rsidRPr="004D36E2" w14:paraId="1F5CC375" w14:textId="77777777" w:rsidTr="00D5749E">
        <w:trPr>
          <w:cantSplit/>
        </w:trPr>
        <w:tc>
          <w:tcPr>
            <w:tcW w:w="1539" w:type="dxa"/>
            <w:shd w:val="clear" w:color="auto" w:fill="auto"/>
            <w:tcMar>
              <w:top w:w="113" w:type="dxa"/>
              <w:bottom w:w="113" w:type="dxa"/>
            </w:tcMar>
          </w:tcPr>
          <w:p w14:paraId="6CD1AA58" w14:textId="77777777" w:rsidR="00396113" w:rsidRPr="004D36E2" w:rsidRDefault="00396113" w:rsidP="00D5749E">
            <w:pPr>
              <w:keepLines/>
              <w:spacing w:after="60" w:line="240" w:lineRule="auto"/>
              <w:textboxTightWrap w:val="allLines"/>
              <w:rPr>
                <w:rFonts w:ascii="Arial" w:eastAsia="MS Mincho" w:hAnsi="Arial" w:cs="Times New Roman"/>
                <w:b/>
                <w:sz w:val="20"/>
                <w:szCs w:val="24"/>
                <w:lang w:val="en-US"/>
              </w:rPr>
            </w:pPr>
            <w:r w:rsidRPr="004D36E2">
              <w:rPr>
                <w:rFonts w:ascii="Arial" w:eastAsia="MS Mincho" w:hAnsi="Arial" w:cs="Times New Roman"/>
                <w:b/>
                <w:sz w:val="20"/>
                <w:szCs w:val="24"/>
                <w:lang w:val="en-US"/>
              </w:rPr>
              <w:lastRenderedPageBreak/>
              <w:t>Personal qualities</w:t>
            </w:r>
          </w:p>
        </w:tc>
        <w:tc>
          <w:tcPr>
            <w:tcW w:w="4672" w:type="dxa"/>
            <w:shd w:val="clear" w:color="auto" w:fill="auto"/>
            <w:tcMar>
              <w:top w:w="113" w:type="dxa"/>
              <w:bottom w:w="113" w:type="dxa"/>
            </w:tcMar>
          </w:tcPr>
          <w:p w14:paraId="6D37B4EB" w14:textId="28BDB3A2" w:rsidR="002D1B1C" w:rsidRPr="00182FC6" w:rsidRDefault="002D1B1C" w:rsidP="00182FC6">
            <w:pPr>
              <w:pStyle w:val="ListParagraph"/>
              <w:numPr>
                <w:ilvl w:val="0"/>
                <w:numId w:val="19"/>
              </w:numPr>
              <w:shd w:val="clear" w:color="auto" w:fill="FFFFFF"/>
              <w:spacing w:after="450" w:line="240" w:lineRule="auto"/>
              <w:rPr>
                <w:rFonts w:eastAsia="Times New Roman" w:cstheme="minorHAnsi"/>
                <w:color w:val="0E4E69"/>
                <w:lang w:eastAsia="en-GB"/>
              </w:rPr>
            </w:pPr>
            <w:r w:rsidRPr="00182FC6">
              <w:rPr>
                <w:rFonts w:eastAsia="Times New Roman" w:cstheme="minorHAnsi"/>
                <w:lang w:val="en" w:eastAsia="en-GB"/>
              </w:rPr>
              <w:t xml:space="preserve">Are confident in approach, nurturing but very determined. </w:t>
            </w:r>
          </w:p>
          <w:p w14:paraId="0D249F2C" w14:textId="77777777" w:rsidR="002D1B1C" w:rsidRPr="00182FC6" w:rsidRDefault="002D1B1C" w:rsidP="00182FC6">
            <w:pPr>
              <w:pStyle w:val="ListParagraph"/>
              <w:numPr>
                <w:ilvl w:val="0"/>
                <w:numId w:val="19"/>
              </w:numPr>
              <w:shd w:val="clear" w:color="auto" w:fill="FFFFFF"/>
              <w:spacing w:after="450" w:line="240" w:lineRule="auto"/>
              <w:rPr>
                <w:rFonts w:eastAsia="Times New Roman" w:cstheme="minorHAnsi"/>
                <w:lang w:eastAsia="en-GB"/>
              </w:rPr>
            </w:pPr>
            <w:r w:rsidRPr="00182FC6">
              <w:rPr>
                <w:rFonts w:eastAsia="Times New Roman" w:cstheme="minorHAnsi"/>
                <w:lang w:val="en" w:eastAsia="en-GB"/>
              </w:rPr>
              <w:t xml:space="preserve"> </w:t>
            </w:r>
            <w:r w:rsidRPr="00182FC6">
              <w:rPr>
                <w:rFonts w:eastAsia="Times New Roman" w:cstheme="minorHAnsi"/>
                <w:lang w:eastAsia="en-GB"/>
              </w:rPr>
              <w:t>Ability to work in a team and to be flexible in your approach</w:t>
            </w:r>
          </w:p>
          <w:p w14:paraId="12DA2A76" w14:textId="77777777" w:rsidR="00182FC6" w:rsidRPr="00182FC6" w:rsidRDefault="00396113" w:rsidP="00182FC6">
            <w:pPr>
              <w:pStyle w:val="ListParagraph"/>
              <w:numPr>
                <w:ilvl w:val="0"/>
                <w:numId w:val="19"/>
              </w:numPr>
              <w:shd w:val="clear" w:color="auto" w:fill="FFFFFF"/>
              <w:spacing w:after="450" w:line="240" w:lineRule="auto"/>
              <w:rPr>
                <w:rFonts w:eastAsia="Times New Roman" w:cstheme="minorHAnsi"/>
                <w:color w:val="0E4E69"/>
                <w:lang w:eastAsia="en-GB"/>
              </w:rPr>
            </w:pPr>
            <w:r w:rsidRPr="00182FC6">
              <w:rPr>
                <w:rFonts w:eastAsia="MS Mincho" w:cstheme="minorHAnsi"/>
                <w:lang w:val="en-US"/>
              </w:rPr>
              <w:t>Enjoyment of working with children</w:t>
            </w:r>
          </w:p>
          <w:p w14:paraId="0717FD4F" w14:textId="77777777" w:rsidR="00182FC6" w:rsidRPr="00182FC6" w:rsidRDefault="00396113" w:rsidP="00182FC6">
            <w:pPr>
              <w:pStyle w:val="ListParagraph"/>
              <w:numPr>
                <w:ilvl w:val="0"/>
                <w:numId w:val="19"/>
              </w:numPr>
              <w:shd w:val="clear" w:color="auto" w:fill="FFFFFF"/>
              <w:spacing w:after="450" w:line="240" w:lineRule="auto"/>
              <w:rPr>
                <w:rFonts w:eastAsia="Times New Roman" w:cstheme="minorHAnsi"/>
                <w:color w:val="0E4E69"/>
                <w:lang w:eastAsia="en-GB"/>
              </w:rPr>
            </w:pPr>
            <w:r w:rsidRPr="00182FC6">
              <w:rPr>
                <w:rFonts w:eastAsia="MS Mincho" w:cstheme="minorHAnsi"/>
                <w:lang w:val="en-US"/>
              </w:rPr>
              <w:t>Sensitivity and understanding, to help build good relationships with pupils</w:t>
            </w:r>
          </w:p>
          <w:p w14:paraId="1AAAFB8E" w14:textId="77777777" w:rsidR="00182FC6" w:rsidRPr="00182FC6" w:rsidRDefault="00396113" w:rsidP="00182FC6">
            <w:pPr>
              <w:pStyle w:val="ListParagraph"/>
              <w:numPr>
                <w:ilvl w:val="0"/>
                <w:numId w:val="19"/>
              </w:numPr>
              <w:shd w:val="clear" w:color="auto" w:fill="FFFFFF"/>
              <w:spacing w:after="450" w:line="240" w:lineRule="auto"/>
              <w:rPr>
                <w:rFonts w:eastAsia="Times New Roman" w:cstheme="minorHAnsi"/>
                <w:color w:val="0E4E69"/>
                <w:lang w:eastAsia="en-GB"/>
              </w:rPr>
            </w:pPr>
            <w:r w:rsidRPr="00182FC6">
              <w:rPr>
                <w:rFonts w:eastAsia="MS Mincho" w:cstheme="minorHAnsi"/>
                <w:lang w:val="en-US"/>
              </w:rPr>
              <w:t>A commitment to getting the best outcomes for all pupils and promoting the ethos and values of the school</w:t>
            </w:r>
          </w:p>
          <w:p w14:paraId="4E5A7655" w14:textId="77777777" w:rsidR="00182FC6" w:rsidRPr="00182FC6" w:rsidRDefault="00396113" w:rsidP="00182FC6">
            <w:pPr>
              <w:pStyle w:val="ListParagraph"/>
              <w:numPr>
                <w:ilvl w:val="0"/>
                <w:numId w:val="19"/>
              </w:numPr>
              <w:shd w:val="clear" w:color="auto" w:fill="FFFFFF"/>
              <w:spacing w:after="450" w:line="240" w:lineRule="auto"/>
              <w:rPr>
                <w:rFonts w:eastAsia="Times New Roman" w:cstheme="minorHAnsi"/>
                <w:color w:val="0E4E69"/>
                <w:lang w:eastAsia="en-GB"/>
              </w:rPr>
            </w:pPr>
            <w:r w:rsidRPr="00182FC6">
              <w:rPr>
                <w:rFonts w:eastAsia="MS Mincho" w:cstheme="minorHAnsi"/>
                <w:lang w:val="en-US"/>
              </w:rPr>
              <w:t xml:space="preserve">Commitment to </w:t>
            </w:r>
            <w:proofErr w:type="gramStart"/>
            <w:r w:rsidRPr="00182FC6">
              <w:rPr>
                <w:rFonts w:eastAsia="MS Mincho" w:cstheme="minorHAnsi"/>
                <w:lang w:val="en-US"/>
              </w:rPr>
              <w:t>maintaining confidentiality at all times</w:t>
            </w:r>
            <w:proofErr w:type="gramEnd"/>
          </w:p>
          <w:p w14:paraId="242FAB31" w14:textId="77777777" w:rsidR="00182FC6" w:rsidRPr="00182FC6" w:rsidRDefault="00396113" w:rsidP="00182FC6">
            <w:pPr>
              <w:pStyle w:val="ListParagraph"/>
              <w:numPr>
                <w:ilvl w:val="0"/>
                <w:numId w:val="19"/>
              </w:numPr>
              <w:shd w:val="clear" w:color="auto" w:fill="FFFFFF"/>
              <w:spacing w:after="450" w:line="240" w:lineRule="auto"/>
              <w:rPr>
                <w:rFonts w:eastAsia="Times New Roman" w:cstheme="minorHAnsi"/>
                <w:color w:val="0E4E69"/>
                <w:lang w:eastAsia="en-GB"/>
              </w:rPr>
            </w:pPr>
            <w:r w:rsidRPr="00182FC6">
              <w:rPr>
                <w:rFonts w:eastAsia="MS Mincho" w:cstheme="minorHAnsi"/>
                <w:lang w:val="en-US"/>
              </w:rPr>
              <w:t xml:space="preserve">Commitment to safeguarding </w:t>
            </w:r>
            <w:proofErr w:type="gramStart"/>
            <w:r w:rsidRPr="00182FC6">
              <w:rPr>
                <w:rFonts w:eastAsia="MS Mincho" w:cstheme="minorHAnsi"/>
                <w:lang w:val="en-US"/>
              </w:rPr>
              <w:t>pupil’s</w:t>
            </w:r>
            <w:proofErr w:type="gramEnd"/>
            <w:r w:rsidRPr="00182FC6">
              <w:rPr>
                <w:rFonts w:eastAsia="MS Mincho" w:cstheme="minorHAnsi"/>
                <w:lang w:val="en-US"/>
              </w:rPr>
              <w:t xml:space="preserve"> wellbeing and equality</w:t>
            </w:r>
          </w:p>
          <w:p w14:paraId="73CC5FE8" w14:textId="77777777" w:rsidR="00396113" w:rsidRPr="00182FC6" w:rsidRDefault="00396113" w:rsidP="00182FC6">
            <w:pPr>
              <w:pStyle w:val="ListParagraph"/>
              <w:numPr>
                <w:ilvl w:val="0"/>
                <w:numId w:val="19"/>
              </w:numPr>
              <w:shd w:val="clear" w:color="auto" w:fill="FFFFFF"/>
              <w:spacing w:after="450" w:line="240" w:lineRule="auto"/>
              <w:rPr>
                <w:rFonts w:ascii="Nunito Sans" w:eastAsia="Times New Roman" w:hAnsi="Nunito Sans" w:cs="Times New Roman"/>
                <w:color w:val="0E4E69"/>
                <w:lang w:eastAsia="en-GB"/>
              </w:rPr>
            </w:pPr>
            <w:r w:rsidRPr="00182FC6">
              <w:rPr>
                <w:rFonts w:eastAsia="MS Mincho" w:cstheme="minorHAnsi"/>
                <w:lang w:val="en-US"/>
              </w:rPr>
              <w:t>Desire to undertake relevant training to the role</w:t>
            </w:r>
          </w:p>
          <w:p w14:paraId="168A14D3" w14:textId="18332EA9" w:rsidR="00182FC6" w:rsidRPr="00182FC6" w:rsidRDefault="00182FC6" w:rsidP="00182FC6">
            <w:pPr>
              <w:pStyle w:val="ListParagraph"/>
              <w:numPr>
                <w:ilvl w:val="0"/>
                <w:numId w:val="19"/>
              </w:numPr>
              <w:shd w:val="clear" w:color="auto" w:fill="FFFFFF"/>
              <w:spacing w:after="450" w:line="240" w:lineRule="auto"/>
              <w:rPr>
                <w:rFonts w:ascii="Nunito Sans" w:eastAsia="Times New Roman" w:hAnsi="Nunito Sans" w:cs="Times New Roman"/>
                <w:color w:val="0E4E69"/>
                <w:lang w:eastAsia="en-GB"/>
              </w:rPr>
            </w:pPr>
            <w:r w:rsidRPr="00182FC6">
              <w:rPr>
                <w:rFonts w:eastAsia="Times New Roman" w:cstheme="minorHAnsi"/>
                <w:lang w:eastAsia="en-GB"/>
              </w:rPr>
              <w:t>A good sense of humour</w:t>
            </w:r>
          </w:p>
        </w:tc>
        <w:tc>
          <w:tcPr>
            <w:tcW w:w="3643" w:type="dxa"/>
          </w:tcPr>
          <w:p w14:paraId="4A4DA26B" w14:textId="110CDA84" w:rsidR="00396113" w:rsidRPr="00182FC6" w:rsidRDefault="00182FC6" w:rsidP="00182FC6">
            <w:pPr>
              <w:pStyle w:val="ListParagraph"/>
              <w:numPr>
                <w:ilvl w:val="0"/>
                <w:numId w:val="19"/>
              </w:numPr>
              <w:spacing w:after="60" w:line="240" w:lineRule="auto"/>
              <w:rPr>
                <w:rFonts w:eastAsia="MS Mincho" w:cstheme="minorHAnsi"/>
                <w:lang w:val="en-US"/>
              </w:rPr>
            </w:pPr>
            <w:r w:rsidRPr="00182FC6">
              <w:rPr>
                <w:rFonts w:eastAsia="MS Mincho" w:cstheme="minorHAnsi"/>
                <w:lang w:val="en-US"/>
              </w:rPr>
              <w:t>Be willing to take part in enrichment opportunities outside school hours</w:t>
            </w:r>
            <w:r>
              <w:rPr>
                <w:rFonts w:eastAsia="MS Mincho" w:cstheme="minorHAnsi"/>
                <w:lang w:val="en-US"/>
              </w:rPr>
              <w:t>.</w:t>
            </w:r>
          </w:p>
        </w:tc>
      </w:tr>
    </w:tbl>
    <w:p w14:paraId="44C31826" w14:textId="77777777" w:rsidR="00396113" w:rsidRPr="004D36E2" w:rsidRDefault="00396113" w:rsidP="00396113">
      <w:pPr>
        <w:spacing w:after="120" w:line="240" w:lineRule="auto"/>
        <w:rPr>
          <w:rFonts w:ascii="Arial" w:eastAsia="MS Mincho" w:hAnsi="Arial" w:cs="Times New Roman"/>
          <w:sz w:val="20"/>
          <w:szCs w:val="24"/>
        </w:rPr>
      </w:pPr>
    </w:p>
    <w:p w14:paraId="0B824FEF" w14:textId="77777777" w:rsidR="00396113" w:rsidRPr="004D36E2" w:rsidRDefault="00396113" w:rsidP="00396113">
      <w:pPr>
        <w:spacing w:after="120" w:line="240" w:lineRule="auto"/>
        <w:rPr>
          <w:rFonts w:ascii="Arial" w:eastAsia="MS Mincho" w:hAnsi="Arial" w:cs="Times New Roman"/>
          <w:sz w:val="20"/>
          <w:szCs w:val="24"/>
        </w:rPr>
      </w:pPr>
    </w:p>
    <w:p w14:paraId="21414D68" w14:textId="77777777" w:rsidR="00396113" w:rsidRDefault="00396113" w:rsidP="00396113"/>
    <w:p w14:paraId="6143507E" w14:textId="77777777" w:rsidR="003B5A0B" w:rsidRPr="003B5A0B" w:rsidRDefault="003B5A0B" w:rsidP="003B5A0B">
      <w:pPr>
        <w:spacing w:after="0" w:line="240" w:lineRule="auto"/>
        <w:rPr>
          <w:rFonts w:ascii="Arial" w:eastAsia="Times New Roman" w:hAnsi="Arial" w:cs="Times New Roman"/>
          <w:sz w:val="24"/>
          <w:szCs w:val="20"/>
          <w:lang w:eastAsia="en-GB"/>
        </w:rPr>
      </w:pPr>
    </w:p>
    <w:p w14:paraId="6E73D713" w14:textId="77777777" w:rsidR="003B5A0B" w:rsidRPr="003B5A0B" w:rsidRDefault="003B5A0B" w:rsidP="003B5A0B">
      <w:pPr>
        <w:spacing w:after="0" w:line="240" w:lineRule="auto"/>
        <w:ind w:left="360"/>
        <w:rPr>
          <w:rFonts w:ascii="Arial" w:eastAsia="Times New Roman" w:hAnsi="Arial" w:cs="Times New Roman"/>
          <w:b/>
          <w:sz w:val="24"/>
          <w:szCs w:val="20"/>
          <w:lang w:eastAsia="en-GB"/>
        </w:rPr>
      </w:pPr>
    </w:p>
    <w:p w14:paraId="6D0EE3EB" w14:textId="77777777" w:rsidR="003B5A0B" w:rsidRPr="003B5A0B" w:rsidRDefault="003B5A0B" w:rsidP="003B5A0B">
      <w:pPr>
        <w:spacing w:after="0" w:line="240" w:lineRule="auto"/>
        <w:rPr>
          <w:rFonts w:ascii="Arial" w:eastAsia="Times New Roman" w:hAnsi="Arial" w:cs="Times New Roman"/>
          <w:b/>
          <w:sz w:val="24"/>
          <w:szCs w:val="20"/>
          <w:lang w:eastAsia="en-GB"/>
        </w:rPr>
      </w:pPr>
    </w:p>
    <w:p w14:paraId="6F4A9D7D" w14:textId="77777777" w:rsidR="003B5A0B" w:rsidRPr="003B5A0B" w:rsidRDefault="003B5A0B" w:rsidP="003B5A0B">
      <w:pPr>
        <w:spacing w:after="0" w:line="240" w:lineRule="auto"/>
        <w:rPr>
          <w:rFonts w:ascii="Arial" w:eastAsia="Times New Roman" w:hAnsi="Arial" w:cs="Times New Roman"/>
          <w:sz w:val="24"/>
          <w:szCs w:val="20"/>
          <w:lang w:eastAsia="en-GB"/>
        </w:rPr>
      </w:pPr>
    </w:p>
    <w:p w14:paraId="1C88ACA3" w14:textId="77777777" w:rsidR="003B5A0B" w:rsidRPr="003B5A0B" w:rsidRDefault="003B5A0B" w:rsidP="003B5A0B">
      <w:pPr>
        <w:spacing w:after="0" w:line="240" w:lineRule="auto"/>
        <w:rPr>
          <w:rFonts w:ascii="Arial" w:eastAsia="Times New Roman" w:hAnsi="Arial" w:cs="Times New Roman"/>
          <w:b/>
          <w:sz w:val="24"/>
          <w:szCs w:val="20"/>
          <w:lang w:eastAsia="en-GB"/>
        </w:rPr>
      </w:pPr>
    </w:p>
    <w:p w14:paraId="4253B62B" w14:textId="77777777" w:rsidR="003B5A0B" w:rsidRPr="003B5A0B" w:rsidRDefault="003B5A0B" w:rsidP="003B5A0B">
      <w:pPr>
        <w:spacing w:after="0" w:line="240" w:lineRule="auto"/>
        <w:rPr>
          <w:rFonts w:ascii="Arial" w:eastAsia="Times New Roman" w:hAnsi="Arial" w:cs="Times New Roman"/>
          <w:b/>
          <w:sz w:val="24"/>
          <w:szCs w:val="20"/>
          <w:lang w:eastAsia="en-GB"/>
        </w:rPr>
      </w:pPr>
    </w:p>
    <w:p w14:paraId="20805801" w14:textId="77777777" w:rsidR="003B5A0B" w:rsidRPr="003B5A0B" w:rsidRDefault="003B5A0B" w:rsidP="003B5A0B">
      <w:pPr>
        <w:spacing w:after="0" w:line="240" w:lineRule="auto"/>
        <w:rPr>
          <w:rFonts w:ascii="Arial" w:eastAsia="Times New Roman" w:hAnsi="Arial" w:cs="Times New Roman"/>
          <w:b/>
          <w:sz w:val="24"/>
          <w:szCs w:val="20"/>
          <w:lang w:eastAsia="en-GB"/>
        </w:rPr>
      </w:pPr>
    </w:p>
    <w:p w14:paraId="76BCE3AB" w14:textId="77777777" w:rsidR="003B5A0B" w:rsidRPr="003B5A0B" w:rsidRDefault="003B5A0B" w:rsidP="003B5A0B">
      <w:pPr>
        <w:spacing w:after="0" w:line="240" w:lineRule="auto"/>
        <w:rPr>
          <w:rFonts w:ascii="Arial" w:eastAsia="Times New Roman" w:hAnsi="Arial" w:cs="Times New Roman"/>
          <w:b/>
          <w:sz w:val="24"/>
          <w:szCs w:val="20"/>
          <w:lang w:eastAsia="en-GB"/>
        </w:rPr>
      </w:pPr>
    </w:p>
    <w:p w14:paraId="477717FF" w14:textId="77777777" w:rsidR="003B5A0B" w:rsidRPr="003B5A0B" w:rsidRDefault="003B5A0B" w:rsidP="003B5A0B">
      <w:pPr>
        <w:spacing w:after="0" w:line="240" w:lineRule="auto"/>
        <w:rPr>
          <w:rFonts w:ascii="Arial" w:eastAsia="Times New Roman" w:hAnsi="Arial" w:cs="Times New Roman"/>
          <w:b/>
          <w:sz w:val="24"/>
          <w:szCs w:val="20"/>
          <w:lang w:eastAsia="en-GB"/>
        </w:rPr>
      </w:pPr>
    </w:p>
    <w:p w14:paraId="3EE07BA9" w14:textId="77777777" w:rsidR="003B5A0B" w:rsidRPr="003B5A0B" w:rsidRDefault="003B5A0B" w:rsidP="003B5A0B">
      <w:pPr>
        <w:spacing w:after="0" w:line="240" w:lineRule="auto"/>
        <w:rPr>
          <w:rFonts w:ascii="Arial" w:eastAsia="Times New Roman" w:hAnsi="Arial" w:cs="Times New Roman"/>
          <w:b/>
          <w:sz w:val="24"/>
          <w:szCs w:val="20"/>
          <w:lang w:eastAsia="en-GB"/>
        </w:rPr>
      </w:pPr>
    </w:p>
    <w:p w14:paraId="44F4DD0F" w14:textId="77777777" w:rsidR="003B5A0B" w:rsidRPr="003B5A0B" w:rsidRDefault="003B5A0B" w:rsidP="003B5A0B">
      <w:pPr>
        <w:spacing w:after="0" w:line="240" w:lineRule="auto"/>
        <w:rPr>
          <w:rFonts w:ascii="Arial" w:eastAsia="Times New Roman" w:hAnsi="Arial" w:cs="Times New Roman"/>
          <w:b/>
          <w:sz w:val="24"/>
          <w:szCs w:val="20"/>
          <w:lang w:eastAsia="en-GB"/>
        </w:rPr>
      </w:pPr>
    </w:p>
    <w:p w14:paraId="00D15A0D" w14:textId="77777777" w:rsidR="003B5A0B" w:rsidRPr="003B5A0B" w:rsidRDefault="003B5A0B" w:rsidP="003B5A0B">
      <w:pPr>
        <w:spacing w:after="0" w:line="240" w:lineRule="auto"/>
        <w:rPr>
          <w:rFonts w:ascii="Arial" w:eastAsia="Times New Roman" w:hAnsi="Arial" w:cs="Times New Roman"/>
          <w:b/>
          <w:sz w:val="24"/>
          <w:szCs w:val="20"/>
          <w:lang w:eastAsia="en-GB"/>
        </w:rPr>
      </w:pPr>
    </w:p>
    <w:p w14:paraId="7A7850C7" w14:textId="77777777" w:rsidR="003B5A0B" w:rsidRPr="003B5A0B" w:rsidRDefault="003B5A0B" w:rsidP="003B5A0B">
      <w:pPr>
        <w:spacing w:after="0" w:line="240" w:lineRule="auto"/>
        <w:rPr>
          <w:rFonts w:ascii="Arial" w:eastAsia="Times New Roman" w:hAnsi="Arial" w:cs="Times New Roman"/>
          <w:b/>
          <w:sz w:val="24"/>
          <w:szCs w:val="20"/>
          <w:lang w:eastAsia="en-GB"/>
        </w:rPr>
      </w:pPr>
      <w:r w:rsidRPr="003B5A0B">
        <w:rPr>
          <w:rFonts w:ascii="Arial" w:eastAsia="Times New Roman" w:hAnsi="Arial" w:cs="Times New Roman"/>
          <w:b/>
          <w:sz w:val="24"/>
          <w:szCs w:val="20"/>
          <w:lang w:eastAsia="en-GB"/>
        </w:rPr>
        <w:tab/>
      </w:r>
      <w:r w:rsidRPr="003B5A0B">
        <w:rPr>
          <w:rFonts w:ascii="Arial" w:eastAsia="Times New Roman" w:hAnsi="Arial" w:cs="Times New Roman"/>
          <w:b/>
          <w:sz w:val="24"/>
          <w:szCs w:val="20"/>
          <w:lang w:eastAsia="en-GB"/>
        </w:rPr>
        <w:tab/>
      </w:r>
      <w:r w:rsidRPr="003B5A0B">
        <w:rPr>
          <w:rFonts w:ascii="Arial" w:eastAsia="Times New Roman" w:hAnsi="Arial" w:cs="Times New Roman"/>
          <w:b/>
          <w:sz w:val="24"/>
          <w:szCs w:val="20"/>
          <w:lang w:eastAsia="en-GB"/>
        </w:rPr>
        <w:tab/>
      </w:r>
      <w:r w:rsidRPr="003B5A0B">
        <w:rPr>
          <w:rFonts w:ascii="Arial" w:eastAsia="Times New Roman" w:hAnsi="Arial" w:cs="Times New Roman"/>
          <w:b/>
          <w:sz w:val="24"/>
          <w:szCs w:val="20"/>
          <w:lang w:eastAsia="en-GB"/>
        </w:rPr>
        <w:tab/>
      </w:r>
      <w:r w:rsidRPr="003B5A0B">
        <w:rPr>
          <w:rFonts w:ascii="Arial" w:eastAsia="Times New Roman" w:hAnsi="Arial" w:cs="Times New Roman"/>
          <w:b/>
          <w:sz w:val="24"/>
          <w:szCs w:val="20"/>
          <w:lang w:eastAsia="en-GB"/>
        </w:rPr>
        <w:tab/>
      </w:r>
      <w:r w:rsidRPr="003B5A0B">
        <w:rPr>
          <w:rFonts w:ascii="Arial" w:eastAsia="Times New Roman" w:hAnsi="Arial" w:cs="Times New Roman"/>
          <w:b/>
          <w:sz w:val="24"/>
          <w:szCs w:val="20"/>
          <w:lang w:eastAsia="en-GB"/>
        </w:rPr>
        <w:tab/>
      </w:r>
      <w:r w:rsidRPr="003B5A0B">
        <w:rPr>
          <w:rFonts w:ascii="Arial" w:eastAsia="Times New Roman" w:hAnsi="Arial" w:cs="Times New Roman"/>
          <w:b/>
          <w:sz w:val="24"/>
          <w:szCs w:val="20"/>
          <w:lang w:eastAsia="en-GB"/>
        </w:rPr>
        <w:tab/>
      </w:r>
      <w:r w:rsidRPr="003B5A0B">
        <w:rPr>
          <w:rFonts w:ascii="Arial" w:eastAsia="Times New Roman" w:hAnsi="Arial" w:cs="Times New Roman"/>
          <w:b/>
          <w:sz w:val="24"/>
          <w:szCs w:val="20"/>
          <w:lang w:eastAsia="en-GB"/>
        </w:rPr>
        <w:tab/>
      </w:r>
      <w:r w:rsidRPr="003B5A0B">
        <w:rPr>
          <w:rFonts w:ascii="Arial" w:eastAsia="Times New Roman" w:hAnsi="Arial" w:cs="Times New Roman"/>
          <w:b/>
          <w:sz w:val="24"/>
          <w:szCs w:val="20"/>
          <w:lang w:eastAsia="en-GB"/>
        </w:rPr>
        <w:tab/>
      </w:r>
      <w:r w:rsidRPr="003B5A0B">
        <w:rPr>
          <w:rFonts w:ascii="Arial" w:eastAsia="Times New Roman" w:hAnsi="Arial" w:cs="Times New Roman"/>
          <w:b/>
          <w:sz w:val="24"/>
          <w:szCs w:val="20"/>
          <w:lang w:eastAsia="en-GB"/>
        </w:rPr>
        <w:tab/>
      </w:r>
      <w:r w:rsidRPr="003B5A0B">
        <w:rPr>
          <w:rFonts w:ascii="Arial" w:eastAsia="Times New Roman" w:hAnsi="Arial" w:cs="Times New Roman"/>
          <w:b/>
          <w:sz w:val="24"/>
          <w:szCs w:val="20"/>
          <w:lang w:eastAsia="en-GB"/>
        </w:rPr>
        <w:tab/>
      </w:r>
    </w:p>
    <w:p w14:paraId="74BFDB00" w14:textId="77777777" w:rsidR="003B5A0B" w:rsidRPr="003B5A0B" w:rsidRDefault="003B5A0B" w:rsidP="003B5A0B">
      <w:pPr>
        <w:spacing w:after="0" w:line="240" w:lineRule="auto"/>
        <w:rPr>
          <w:rFonts w:ascii="Arial" w:eastAsia="Times New Roman" w:hAnsi="Arial" w:cs="Times New Roman"/>
          <w:sz w:val="24"/>
          <w:szCs w:val="20"/>
          <w:lang w:eastAsia="en-GB"/>
        </w:rPr>
      </w:pPr>
    </w:p>
    <w:p w14:paraId="7F418C5A" w14:textId="77777777" w:rsidR="003B5A0B" w:rsidRPr="003B5A0B" w:rsidRDefault="003B5A0B" w:rsidP="003B5A0B">
      <w:pPr>
        <w:spacing w:after="0" w:line="240" w:lineRule="auto"/>
        <w:rPr>
          <w:rFonts w:ascii="Arial" w:eastAsia="Times New Roman" w:hAnsi="Arial" w:cs="Times New Roman"/>
          <w:sz w:val="24"/>
          <w:szCs w:val="20"/>
          <w:lang w:eastAsia="en-GB"/>
        </w:rPr>
      </w:pPr>
    </w:p>
    <w:p w14:paraId="10B2548E" w14:textId="77777777" w:rsidR="0006703E" w:rsidRDefault="0006703E"/>
    <w:sectPr w:rsidR="000670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57889" w14:textId="77777777" w:rsidR="00786A85" w:rsidRDefault="00786A85" w:rsidP="001B7809">
      <w:pPr>
        <w:spacing w:after="0" w:line="240" w:lineRule="auto"/>
      </w:pPr>
      <w:r>
        <w:separator/>
      </w:r>
    </w:p>
  </w:endnote>
  <w:endnote w:type="continuationSeparator" w:id="0">
    <w:p w14:paraId="75DAF74E" w14:textId="77777777" w:rsidR="00786A85" w:rsidRDefault="00786A85" w:rsidP="001B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unito Sans">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E4653" w14:textId="77777777" w:rsidR="00786A85" w:rsidRDefault="00786A85" w:rsidP="001B7809">
      <w:pPr>
        <w:spacing w:after="0" w:line="240" w:lineRule="auto"/>
      </w:pPr>
      <w:r>
        <w:separator/>
      </w:r>
    </w:p>
  </w:footnote>
  <w:footnote w:type="continuationSeparator" w:id="0">
    <w:p w14:paraId="54996547" w14:textId="77777777" w:rsidR="00786A85" w:rsidRDefault="00786A85" w:rsidP="001B7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E60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984B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B24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E57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4155C0"/>
    <w:multiLevelType w:val="hybridMultilevel"/>
    <w:tmpl w:val="CCBE31E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DC00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115B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03720C"/>
    <w:multiLevelType w:val="hybridMultilevel"/>
    <w:tmpl w:val="6D96A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84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7A22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D8330F"/>
    <w:multiLevelType w:val="hybridMultilevel"/>
    <w:tmpl w:val="FFA2A7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59AE3397"/>
    <w:multiLevelType w:val="hybridMultilevel"/>
    <w:tmpl w:val="B4AC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BC50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802F99"/>
    <w:multiLevelType w:val="hybridMultilevel"/>
    <w:tmpl w:val="86B2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E64D81"/>
    <w:multiLevelType w:val="hybridMultilevel"/>
    <w:tmpl w:val="EF04160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6E586F87"/>
    <w:multiLevelType w:val="hybridMultilevel"/>
    <w:tmpl w:val="A10CCD3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7EAE30A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103142038">
    <w:abstractNumId w:val="3"/>
  </w:num>
  <w:num w:numId="2" w16cid:durableId="1428965309">
    <w:abstractNumId w:val="6"/>
  </w:num>
  <w:num w:numId="3" w16cid:durableId="252013863">
    <w:abstractNumId w:val="1"/>
  </w:num>
  <w:num w:numId="4" w16cid:durableId="1153912547">
    <w:abstractNumId w:val="2"/>
  </w:num>
  <w:num w:numId="5" w16cid:durableId="811559778">
    <w:abstractNumId w:val="11"/>
  </w:num>
  <w:num w:numId="6" w16cid:durableId="710961559">
    <w:abstractNumId w:val="14"/>
  </w:num>
  <w:num w:numId="7" w16cid:durableId="1222402270">
    <w:abstractNumId w:val="0"/>
  </w:num>
  <w:num w:numId="8" w16cid:durableId="1000623943">
    <w:abstractNumId w:val="10"/>
  </w:num>
  <w:num w:numId="9" w16cid:durableId="1664502653">
    <w:abstractNumId w:val="7"/>
  </w:num>
  <w:num w:numId="10" w16cid:durableId="564688016">
    <w:abstractNumId w:val="18"/>
  </w:num>
  <w:num w:numId="11" w16cid:durableId="1123890589">
    <w:abstractNumId w:val="8"/>
  </w:num>
  <w:num w:numId="12" w16cid:durableId="1031615031">
    <w:abstractNumId w:val="4"/>
  </w:num>
  <w:num w:numId="13" w16cid:durableId="1742556931">
    <w:abstractNumId w:val="13"/>
  </w:num>
  <w:num w:numId="14" w16cid:durableId="1405030550">
    <w:abstractNumId w:val="16"/>
  </w:num>
  <w:num w:numId="15" w16cid:durableId="1557549153">
    <w:abstractNumId w:val="17"/>
  </w:num>
  <w:num w:numId="16" w16cid:durableId="131607522">
    <w:abstractNumId w:val="5"/>
  </w:num>
  <w:num w:numId="17" w16cid:durableId="1212503184">
    <w:abstractNumId w:val="15"/>
  </w:num>
  <w:num w:numId="18" w16cid:durableId="1542404168">
    <w:abstractNumId w:val="12"/>
  </w:num>
  <w:num w:numId="19" w16cid:durableId="1218931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09"/>
    <w:rsid w:val="0006703E"/>
    <w:rsid w:val="00182FC6"/>
    <w:rsid w:val="001B7809"/>
    <w:rsid w:val="002D1B1C"/>
    <w:rsid w:val="0038398F"/>
    <w:rsid w:val="00396113"/>
    <w:rsid w:val="003A4042"/>
    <w:rsid w:val="003B5A0B"/>
    <w:rsid w:val="00424A60"/>
    <w:rsid w:val="005E7EDD"/>
    <w:rsid w:val="00725838"/>
    <w:rsid w:val="00786A85"/>
    <w:rsid w:val="007C6CEB"/>
    <w:rsid w:val="00806437"/>
    <w:rsid w:val="008D5F13"/>
    <w:rsid w:val="008F2A47"/>
    <w:rsid w:val="00A34550"/>
    <w:rsid w:val="00A80E32"/>
    <w:rsid w:val="00B97324"/>
    <w:rsid w:val="00C20AF7"/>
    <w:rsid w:val="00CA59D2"/>
    <w:rsid w:val="00D05554"/>
    <w:rsid w:val="00D11C9F"/>
    <w:rsid w:val="00D13A39"/>
    <w:rsid w:val="00D66213"/>
    <w:rsid w:val="00D86C27"/>
    <w:rsid w:val="00ED6881"/>
    <w:rsid w:val="00F40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83DB"/>
  <w15:docId w15:val="{40CE5A2E-9A80-4184-A41F-FE8F7BEF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7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809"/>
  </w:style>
  <w:style w:type="paragraph" w:styleId="Footer">
    <w:name w:val="footer"/>
    <w:basedOn w:val="Normal"/>
    <w:link w:val="FooterChar"/>
    <w:uiPriority w:val="99"/>
    <w:unhideWhenUsed/>
    <w:rsid w:val="001B7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809"/>
  </w:style>
  <w:style w:type="paragraph" w:styleId="ListParagraph">
    <w:name w:val="List Paragraph"/>
    <w:basedOn w:val="Normal"/>
    <w:uiPriority w:val="34"/>
    <w:qFormat/>
    <w:rsid w:val="003B5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PSmith</dc:creator>
  <cp:lastModifiedBy>Samantha Britton</cp:lastModifiedBy>
  <cp:revision>2</cp:revision>
  <dcterms:created xsi:type="dcterms:W3CDTF">2025-05-22T12:53:00Z</dcterms:created>
  <dcterms:modified xsi:type="dcterms:W3CDTF">2025-05-22T12:53:00Z</dcterms:modified>
</cp:coreProperties>
</file>