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7C8A" w:rsidR="00C718D3" w:rsidP="02FA9DFE" w:rsidRDefault="00C718D3" w14:paraId="1CB6C59C" w14:textId="77777777" w14:noSpellErr="1">
      <w:pPr>
        <w:spacing w:after="200" w:line="276" w:lineRule="auto"/>
        <w:rPr>
          <w:rFonts w:ascii="Museo Slab 300" w:hAnsi="Museo Slab 300" w:eastAsia="Calibri"/>
          <w:color w:val="auto"/>
          <w:sz w:val="22"/>
          <w:szCs w:val="22"/>
        </w:rPr>
      </w:pPr>
      <w:r w:rsidRPr="02FA9DFE" w:rsidR="00C718D3">
        <w:rPr>
          <w:rFonts w:ascii="Museo Slab 300" w:hAnsi="Museo Slab 300" w:eastAsia="Calibri"/>
          <w:b w:val="1"/>
          <w:bCs w:val="1"/>
          <w:color w:val="auto"/>
          <w:sz w:val="22"/>
          <w:szCs w:val="22"/>
        </w:rPr>
        <w:t>Post:</w:t>
      </w:r>
      <w:r w:rsidRPr="02FA9DFE" w:rsidR="00C718D3">
        <w:rPr>
          <w:rFonts w:ascii="Museo Slab 300" w:hAnsi="Museo Slab 300" w:eastAsia="Calibri"/>
          <w:color w:val="auto"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 w:rsidRPr="02FA9DFE" w:rsidR="00C718D3">
        <w:rPr>
          <w:rFonts w:ascii="Museo Slab 300" w:hAnsi="Museo Slab 300" w:eastAsia="Calibri"/>
          <w:color w:val="auto"/>
          <w:sz w:val="22"/>
          <w:szCs w:val="22"/>
        </w:rPr>
        <w:t>Learning Support Assistant</w:t>
      </w:r>
    </w:p>
    <w:p w:rsidRPr="009E7C8A" w:rsidR="00C718D3" w:rsidP="02FA9DFE" w:rsidRDefault="00C718D3" w14:paraId="2AC7C512" w14:textId="77777777" w14:noSpellErr="1">
      <w:pPr>
        <w:spacing w:after="200" w:line="276" w:lineRule="auto"/>
        <w:rPr>
          <w:rFonts w:ascii="Museo Slab 300" w:hAnsi="Museo Slab 300" w:eastAsia="Calibri"/>
          <w:color w:val="auto"/>
          <w:sz w:val="22"/>
          <w:szCs w:val="22"/>
        </w:rPr>
      </w:pPr>
      <w:r w:rsidRPr="02FA9DFE" w:rsidR="00C718D3">
        <w:rPr>
          <w:rFonts w:ascii="Museo Slab 300" w:hAnsi="Museo Slab 300" w:eastAsia="Calibri"/>
          <w:b w:val="1"/>
          <w:bCs w:val="1"/>
          <w:color w:val="auto"/>
          <w:sz w:val="22"/>
          <w:szCs w:val="22"/>
        </w:rPr>
        <w:t>Grade</w:t>
      </w:r>
      <w:r>
        <w:tab/>
      </w:r>
      <w:r>
        <w:tab/>
      </w:r>
      <w:r w:rsidRPr="02FA9DFE" w:rsidR="00C718D3">
        <w:rPr>
          <w:rFonts w:ascii="Museo Slab 300" w:hAnsi="Museo Slab 300" w:eastAsia="Calibri"/>
          <w:b w:val="1"/>
          <w:bCs w:val="1"/>
          <w:color w:val="auto"/>
          <w:sz w:val="22"/>
          <w:szCs w:val="22"/>
        </w:rPr>
        <w:t xml:space="preserve"> </w:t>
      </w:r>
      <w:r>
        <w:tab/>
      </w:r>
      <w:r>
        <w:tab/>
      </w:r>
      <w:r w:rsidRPr="02FA9DFE" w:rsidR="00C718D3">
        <w:rPr>
          <w:rFonts w:ascii="Museo Slab 300" w:hAnsi="Museo Slab 300" w:eastAsia="Calibri"/>
          <w:color w:val="auto"/>
          <w:sz w:val="22"/>
          <w:szCs w:val="22"/>
        </w:rPr>
        <w:t>H2</w:t>
      </w:r>
    </w:p>
    <w:p w:rsidRPr="001D04CE" w:rsidR="00C718D3" w:rsidP="02FA9DFE" w:rsidRDefault="00C718D3" w14:paraId="48087B22" w14:textId="064B1BCB">
      <w:pPr>
        <w:spacing w:after="200" w:line="276" w:lineRule="auto"/>
        <w:rPr>
          <w:rFonts w:ascii="Museo Slab 300" w:hAnsi="Museo Slab 300" w:eastAsia="Calibri"/>
          <w:color w:val="auto"/>
          <w:sz w:val="22"/>
          <w:szCs w:val="22"/>
        </w:rPr>
      </w:pPr>
      <w:r w:rsidRPr="02FA9DFE" w:rsidR="00C718D3">
        <w:rPr>
          <w:rFonts w:ascii="Museo Slab 300" w:hAnsi="Museo Slab 300" w:eastAsia="Calibri"/>
          <w:b w:val="1"/>
          <w:bCs w:val="1"/>
          <w:color w:val="auto"/>
          <w:sz w:val="22"/>
          <w:szCs w:val="22"/>
        </w:rPr>
        <w:t xml:space="preserve">Responsible to: </w:t>
      </w:r>
      <w:r>
        <w:tab/>
      </w:r>
      <w:r>
        <w:tab/>
      </w:r>
      <w:r w:rsidRPr="02FA9DFE" w:rsidR="00C718D3">
        <w:rPr>
          <w:rFonts w:ascii="Museo Slab 300" w:hAnsi="Museo Slab 300" w:eastAsia="Calibri"/>
          <w:color w:val="auto"/>
          <w:sz w:val="22"/>
          <w:szCs w:val="22"/>
        </w:rPr>
        <w:t>Head of School</w:t>
      </w:r>
    </w:p>
    <w:p w:rsidR="02FA9DFE" w:rsidP="02FA9DFE" w:rsidRDefault="02FA9DFE" w14:paraId="01FC6876" w14:textId="305E404E">
      <w:pPr>
        <w:pStyle w:val="Heading1"/>
        <w:rPr>
          <w:rFonts w:ascii="Museo Slab 300" w:hAnsi="Museo Slab 300" w:cs="Calibri"/>
          <w:b w:val="1"/>
          <w:bCs w:val="1"/>
          <w:color w:val="auto"/>
        </w:rPr>
      </w:pPr>
    </w:p>
    <w:p w:rsidRPr="00C718D3" w:rsidR="00C718D3" w:rsidP="02FA9DFE" w:rsidRDefault="00C718D3" w14:paraId="302ACFEA" w14:textId="77777777" w14:noSpellErr="1">
      <w:pPr>
        <w:pStyle w:val="Heading1"/>
        <w:rPr>
          <w:rFonts w:ascii="Museo Slab 300" w:hAnsi="Museo Slab 300" w:cs="Calibri"/>
          <w:b w:val="1"/>
          <w:bCs w:val="1"/>
          <w:color w:val="auto"/>
        </w:rPr>
      </w:pPr>
      <w:r w:rsidRPr="02FA9DFE" w:rsidR="00C718D3">
        <w:rPr>
          <w:rFonts w:ascii="Museo Slab 300" w:hAnsi="Museo Slab 300" w:cs="Calibri"/>
          <w:b w:val="1"/>
          <w:bCs w:val="1"/>
          <w:color w:val="auto"/>
        </w:rPr>
        <w:t>PURPOSE OF JOB</w:t>
      </w:r>
    </w:p>
    <w:p w:rsidRPr="009E7C8A" w:rsidR="00C718D3" w:rsidP="02FA9DFE" w:rsidRDefault="00C718D3" w14:paraId="75771753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74C6CAC1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To work with teachers to support children with learning needs, working with an individual child or small group of pupils under the direct instruction of teaching/senior staff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. 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To provide learning support to pupils who need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particular help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to overcome barriers to learning, such as those with moderate, multiple learning difficulties, behavioural, social communication, sensory or physical disabilities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. 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Work might occasionally, but not regularly, take place outside the main teaching area.</w:t>
      </w:r>
    </w:p>
    <w:p w:rsidRPr="009E7C8A" w:rsidR="00C718D3" w:rsidP="02FA9DFE" w:rsidRDefault="00C718D3" w14:paraId="095D34D8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61CADAEB" w:rsidRDefault="00C718D3" w14:paraId="57C0F724" w14:textId="77777777" w14:noSpellErr="1">
      <w:pPr>
        <w:pStyle w:val="Heading2"/>
        <w:rPr>
          <w:rFonts w:ascii="Museo Slab 300" w:hAnsi="Museo Slab 300" w:cs="Calibri"/>
          <w:b w:val="1"/>
          <w:bCs w:val="1"/>
          <w:color w:val="auto"/>
          <w:sz w:val="22"/>
          <w:szCs w:val="22"/>
        </w:rPr>
      </w:pPr>
      <w:r w:rsidRPr="61CADAEB" w:rsidR="00C718D3">
        <w:rPr>
          <w:rFonts w:ascii="Museo Slab 300" w:hAnsi="Museo Slab 300" w:cs="Calibri"/>
          <w:b w:val="1"/>
          <w:bCs w:val="1"/>
          <w:color w:val="auto"/>
          <w:sz w:val="22"/>
          <w:szCs w:val="22"/>
        </w:rPr>
        <w:t>MAJOR RESPONSIBILITIES</w:t>
      </w:r>
    </w:p>
    <w:p w:rsidRPr="009E7C8A" w:rsidR="00C718D3" w:rsidP="02FA9DFE" w:rsidRDefault="00C718D3" w14:paraId="20D61485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4FDDF022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To work under direct supervision/instruction to support access to learning by:</w:t>
      </w:r>
    </w:p>
    <w:p w:rsidRPr="009E7C8A" w:rsidR="00C718D3" w:rsidP="02FA9DFE" w:rsidRDefault="00C718D3" w14:paraId="10521C93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Implementing planned learning activities/teaching programmes as agreed with the teacher, adjusting activities according to pupils’ responses as appropriate</w:t>
      </w:r>
    </w:p>
    <w:p w:rsidRPr="009E7C8A" w:rsidR="00C718D3" w:rsidP="02FA9DFE" w:rsidRDefault="00C718D3" w14:paraId="391EED2C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Supporting the teacher in monitoring,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assessing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and recording pupil progress/activities</w:t>
      </w:r>
    </w:p>
    <w:p w:rsidRPr="009E7C8A" w:rsidR="00C718D3" w:rsidP="02FA9DFE" w:rsidRDefault="00C718D3" w14:paraId="727D8C8B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Providing feedback to pupils in relation to attainment and progress under the direction of the teacher</w:t>
      </w:r>
    </w:p>
    <w:p w:rsidRPr="009E7C8A" w:rsidR="00C718D3" w:rsidP="02FA9DFE" w:rsidRDefault="00C718D3" w14:paraId="5585AF59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Supporting learning by arranging/providing resources for lessons/activities under the direction of the teacher</w:t>
      </w:r>
    </w:p>
    <w:p w:rsidRPr="009E7C8A" w:rsidR="00C718D3" w:rsidP="02FA9DFE" w:rsidRDefault="00C718D3" w14:paraId="04A4D71B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Supporting pupils in social and emotional well-being, reporting problems to the teacher as appropriate</w:t>
      </w:r>
    </w:p>
    <w:p w:rsidRPr="009E7C8A" w:rsidR="00C718D3" w:rsidP="02FA9DFE" w:rsidRDefault="00C718D3" w14:paraId="42DCDE41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Sharing information about pupils with other staff, parents/carers, internal and external agencies, as appropriate</w:t>
      </w:r>
    </w:p>
    <w:p w:rsidRPr="009E7C8A" w:rsidR="00C718D3" w:rsidP="02FA9DFE" w:rsidRDefault="00C718D3" w14:paraId="2E474D57" w14:textId="77777777" w14:noSpellErr="1">
      <w:pPr>
        <w:numPr>
          <w:ilvl w:val="0"/>
          <w:numId w:val="5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Working with pupils on therapy or care programme, designed and supervised by therapist/care</w:t>
      </w:r>
    </w:p>
    <w:p w:rsidRPr="009E7C8A" w:rsidR="00C718D3" w:rsidP="02FA9DFE" w:rsidRDefault="00C718D3" w14:paraId="006EC166" w14:textId="77777777" w14:noSpellErr="1">
      <w:pPr>
        <w:ind w:left="360"/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33FE21C6" w14:textId="77777777" w14:noSpellErr="1">
      <w:pPr>
        <w:rPr>
          <w:rFonts w:ascii="Museo Slab 300" w:hAnsi="Museo Slab 300" w:cs="Calibri"/>
          <w:b w:val="1"/>
          <w:bCs w:val="1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b w:val="1"/>
          <w:bCs w:val="1"/>
          <w:color w:val="auto"/>
          <w:sz w:val="22"/>
          <w:szCs w:val="22"/>
        </w:rPr>
        <w:t xml:space="preserve">LSAs in this role may also undertake some or </w:t>
      </w:r>
      <w:r w:rsidRPr="02FA9DFE" w:rsidR="00C718D3">
        <w:rPr>
          <w:rFonts w:ascii="Museo Slab 300" w:hAnsi="Museo Slab 300" w:cs="Calibri"/>
          <w:b w:val="1"/>
          <w:bCs w:val="1"/>
          <w:color w:val="auto"/>
          <w:sz w:val="22"/>
          <w:szCs w:val="22"/>
        </w:rPr>
        <w:t>all of</w:t>
      </w:r>
      <w:r w:rsidRPr="02FA9DFE" w:rsidR="00C718D3">
        <w:rPr>
          <w:rFonts w:ascii="Museo Slab 300" w:hAnsi="Museo Slab 300" w:cs="Calibri"/>
          <w:b w:val="1"/>
          <w:bCs w:val="1"/>
          <w:color w:val="auto"/>
          <w:sz w:val="22"/>
          <w:szCs w:val="22"/>
        </w:rPr>
        <w:t xml:space="preserve"> the following:</w:t>
      </w:r>
    </w:p>
    <w:p w:rsidRPr="009E7C8A" w:rsidR="00C718D3" w:rsidP="02FA9DFE" w:rsidRDefault="00C718D3" w14:paraId="376279DB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57E98C21" w14:textId="77777777" w14:noSpellErr="1">
      <w:pPr>
        <w:pStyle w:val="Heading5"/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Support the teacher by:</w:t>
      </w:r>
    </w:p>
    <w:p w:rsidRPr="009E7C8A" w:rsidR="00C718D3" w:rsidP="02FA9DFE" w:rsidRDefault="00C718D3" w14:paraId="35B1ADBF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Creating and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maintaining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 purposeful,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orderly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and supportive environment,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in accordance with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lesson plans</w:t>
      </w:r>
    </w:p>
    <w:p w:rsidRPr="009E7C8A" w:rsidR="00C718D3" w:rsidP="02FA9DFE" w:rsidRDefault="00C718D3" w14:paraId="7C635778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Assisting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with the display of pupils’ work</w:t>
      </w:r>
    </w:p>
    <w:p w:rsidRPr="009E7C8A" w:rsidR="00C718D3" w:rsidP="02FA9DFE" w:rsidRDefault="00C718D3" w14:paraId="0A1F83B1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Using strategies, in liaison with the teacher, to support pupils to achieve learning goals</w:t>
      </w:r>
    </w:p>
    <w:p w:rsidRPr="009E7C8A" w:rsidR="00C718D3" w:rsidP="02FA9DFE" w:rsidRDefault="00C718D3" w14:paraId="760BE2C2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Monitoring pupils’ responses to learning activities and accurately recording achievement/progress as directed</w:t>
      </w:r>
    </w:p>
    <w:p w:rsidR="00C718D3" w:rsidP="02FA9DFE" w:rsidRDefault="00C718D3" w14:paraId="410714ED" w14:textId="295A7CD8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Providing detailed and regular feedback to teachers on pupils’ achievement, progress problems etc.</w:t>
      </w:r>
    </w:p>
    <w:p w:rsidR="00C718D3" w:rsidP="02FA9DFE" w:rsidRDefault="00C718D3" w14:paraId="0F742823" w14:textId="76348CFF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5911FB03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47BAAA07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Promoting good pupil behaviour, dealing promptly with conflict and incidents in line with established policy and encouraging pupils to take responsibility for their own behaviour</w:t>
      </w:r>
    </w:p>
    <w:p w:rsidRPr="009E7C8A" w:rsidR="00C718D3" w:rsidP="02FA9DFE" w:rsidRDefault="00C718D3" w14:paraId="5F19B7E4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Establishing constructive relationships with parents/carers and where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appropriate participating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in feedback sessions with parents alongside the teacher</w:t>
      </w:r>
    </w:p>
    <w:p w:rsidRPr="009E7C8A" w:rsidR="00C718D3" w:rsidP="02FA9DFE" w:rsidRDefault="00C718D3" w14:paraId="78B08E80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Providing clerical/administrative support e.g. photocopying, filing</w:t>
      </w:r>
    </w:p>
    <w:p w:rsidRPr="009E7C8A" w:rsidR="00C718D3" w:rsidP="02FA9DFE" w:rsidRDefault="00C718D3" w14:paraId="2857BB30" w14:textId="77777777" w14:noSpellErr="1">
      <w:pPr>
        <w:numPr>
          <w:ilvl w:val="0"/>
          <w:numId w:val="6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Preparing resources and materials</w:t>
      </w:r>
    </w:p>
    <w:p w:rsidRPr="00C718D3" w:rsidR="00C718D3" w:rsidP="02FA9DFE" w:rsidRDefault="00C718D3" w14:paraId="1F10E95E" w14:textId="77777777" w14:noSpellErr="1">
      <w:pPr>
        <w:pStyle w:val="Heading5"/>
        <w:rPr>
          <w:rFonts w:ascii="Museo Slab 300" w:hAnsi="Museo Slab 300" w:cs="Calibri"/>
          <w:color w:val="auto"/>
          <w:sz w:val="18"/>
          <w:szCs w:val="18"/>
        </w:rPr>
      </w:pPr>
    </w:p>
    <w:p w:rsidRPr="009E7C8A" w:rsidR="00C718D3" w:rsidP="02FA9DFE" w:rsidRDefault="00C718D3" w14:paraId="66D579C9" w14:textId="77777777" w14:noSpellErr="1">
      <w:pPr>
        <w:pStyle w:val="Heading5"/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Support pupils by:</w:t>
      </w:r>
    </w:p>
    <w:p w:rsidRPr="009E7C8A" w:rsidR="00C718D3" w:rsidP="02FA9DFE" w:rsidRDefault="00C718D3" w14:paraId="26AE0E87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Supervising and providing support for pupils, including those with special needs, ensuring their safety and access to learning</w:t>
      </w:r>
    </w:p>
    <w:p w:rsidRPr="009E7C8A" w:rsidR="00C718D3" w:rsidP="02FA9DFE" w:rsidRDefault="00C718D3" w14:paraId="7E702A34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Assisting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with the development and implementation of Pupil Profiles/Individual Support Plans and personal Care Programmes</w:t>
      </w:r>
    </w:p>
    <w:p w:rsidRPr="009E7C8A" w:rsidR="00C718D3" w:rsidP="02FA9DFE" w:rsidRDefault="00C718D3" w14:paraId="301012F0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Establishing constructive relationships with pupils and interacting with them according to individual needs</w:t>
      </w:r>
    </w:p>
    <w:p w:rsidRPr="009E7C8A" w:rsidR="00C718D3" w:rsidP="02FA9DFE" w:rsidRDefault="00C718D3" w14:paraId="73B35960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Promoting the inclusion and acceptance of all pupils</w:t>
      </w:r>
    </w:p>
    <w:p w:rsidRPr="009E7C8A" w:rsidR="00C718D3" w:rsidP="02FA9DFE" w:rsidRDefault="00C718D3" w14:paraId="4278B00F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Encouraging pupils to interact with others and to engage in activities led by the teacher</w:t>
      </w:r>
    </w:p>
    <w:p w:rsidRPr="009E7C8A" w:rsidR="00C718D3" w:rsidP="02FA9DFE" w:rsidRDefault="00C718D3" w14:paraId="2B0716C7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Setting challenging and demanding expectations and promoting self-esteem and independence</w:t>
      </w:r>
    </w:p>
    <w:p w:rsidRPr="009E7C8A" w:rsidR="00C718D3" w:rsidP="02FA9DFE" w:rsidRDefault="00C718D3" w14:paraId="4A019647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Providing feedback to pupils in relation to progress and achievement under the guidance of the teacher</w:t>
      </w:r>
    </w:p>
    <w:p w:rsidRPr="009E7C8A" w:rsidR="00C718D3" w:rsidP="02FA9DFE" w:rsidRDefault="00C718D3" w14:paraId="39EEEE4C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Providing support for pupils’ emotional and social development and modelling positive behaviour, and dealing with disruption as agreed in the school’s Behaviour Policy</w:t>
      </w:r>
    </w:p>
    <w:p w:rsidRPr="009E7C8A" w:rsidR="00C718D3" w:rsidP="02FA9DFE" w:rsidRDefault="00C718D3" w14:paraId="1E389E8C" w14:textId="77777777" w14:noSpellErr="1">
      <w:pPr>
        <w:numPr>
          <w:ilvl w:val="0"/>
          <w:numId w:val="8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Ensuring the physical welfare of pupils and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assist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pupils with their physical needs as appropriate</w:t>
      </w:r>
    </w:p>
    <w:p w:rsidRPr="00C718D3" w:rsidR="00C718D3" w:rsidP="02FA9DFE" w:rsidRDefault="00C718D3" w14:paraId="5FE4F1AC" w14:textId="77777777" w14:noSpellErr="1">
      <w:pPr>
        <w:rPr>
          <w:rFonts w:ascii="Museo Slab 300" w:hAnsi="Museo Slab 300" w:cs="Calibri"/>
          <w:color w:val="auto"/>
          <w:sz w:val="18"/>
          <w:szCs w:val="18"/>
        </w:rPr>
      </w:pPr>
    </w:p>
    <w:p w:rsidRPr="009E7C8A" w:rsidR="00C718D3" w:rsidP="02FA9DFE" w:rsidRDefault="00C718D3" w14:paraId="6D182C6C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  <w:u w:val="single"/>
        </w:rPr>
        <w:t>Support the school by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:</w:t>
      </w:r>
    </w:p>
    <w:p w:rsidRPr="009E7C8A" w:rsidR="00C718D3" w:rsidP="02FA9DFE" w:rsidRDefault="00C718D3" w14:paraId="536D1C60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Being aware of and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complying with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policies and procedures relating to child protection, health, safety and security,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confidentiality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and data protection, and reporting all concerns to the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appropriate person</w:t>
      </w:r>
    </w:p>
    <w:p w:rsidRPr="009E7C8A" w:rsidR="00C718D3" w:rsidP="02FA9DFE" w:rsidRDefault="00C718D3" w14:paraId="1BE67382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Being aware of and supporting difference and ensuring all pupils have equal access to opportunities to learn and develop</w:t>
      </w:r>
    </w:p>
    <w:p w:rsidRPr="009E7C8A" w:rsidR="00C718D3" w:rsidP="02FA9DFE" w:rsidRDefault="00C718D3" w14:paraId="72E9F387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Contributing to the overall ethos/work/aims of the school</w:t>
      </w:r>
    </w:p>
    <w:p w:rsidRPr="009E7C8A" w:rsidR="00C718D3" w:rsidP="02FA9DFE" w:rsidRDefault="00C718D3" w14:paraId="14306FD1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Appreciating and supporting the role of other professionals</w:t>
      </w:r>
    </w:p>
    <w:p w:rsidRPr="009E7C8A" w:rsidR="00C718D3" w:rsidP="02FA9DFE" w:rsidRDefault="00C718D3" w14:paraId="213E5C73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Attending relevant meetings as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required</w:t>
      </w:r>
    </w:p>
    <w:p w:rsidRPr="009E7C8A" w:rsidR="00C718D3" w:rsidP="02FA9DFE" w:rsidRDefault="00C718D3" w14:paraId="706D721B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Participating in training and other learning activities and performance development as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required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</w:t>
      </w:r>
    </w:p>
    <w:p w:rsidRPr="009E7C8A" w:rsidR="00C718D3" w:rsidP="02FA9DFE" w:rsidRDefault="00C718D3" w14:paraId="31BF56D8" w14:textId="77777777" w14:noSpellErr="1">
      <w:pPr>
        <w:numPr>
          <w:ilvl w:val="0"/>
          <w:numId w:val="7"/>
        </w:numPr>
        <w:rPr>
          <w:rFonts w:ascii="Museo Slab 300" w:hAnsi="Museo Slab 300" w:cs="Calibri"/>
          <w:b w:val="1"/>
          <w:bCs w:val="1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Assisting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with the supervision of pupils out of lesson times, including before and after school and at break and lunchtimes as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required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and organise play activities</w:t>
      </w:r>
    </w:p>
    <w:p w:rsidRPr="009E7C8A" w:rsidR="00C718D3" w:rsidP="02FA9DFE" w:rsidRDefault="00C718D3" w14:paraId="147358A4" w14:textId="77777777" w14:noSpellErr="1">
      <w:pPr>
        <w:numPr>
          <w:ilvl w:val="0"/>
          <w:numId w:val="7"/>
        </w:numPr>
        <w:rPr>
          <w:rFonts w:ascii="Museo Slab 300" w:hAnsi="Museo Slab 300" w:cs="Calibri"/>
          <w:color w:val="auto"/>
          <w:sz w:val="22"/>
          <w:szCs w:val="22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Accompanying teaching staff and pupils on visits, trips and out of school activities as 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required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and taking responsibility for a group under the supervision of the teacher</w:t>
      </w:r>
    </w:p>
    <w:p w:rsidRPr="009E7C8A" w:rsidR="00C718D3" w:rsidP="02FA9DFE" w:rsidRDefault="00C718D3" w14:paraId="281C3996" w14:textId="77777777" w14:noSpellErr="1">
      <w:pPr>
        <w:numPr>
          <w:ilvl w:val="0"/>
          <w:numId w:val="7"/>
        </w:numPr>
        <w:rPr>
          <w:rFonts w:ascii="Museo Slab 300" w:hAnsi="Museo Slab 300" w:cs="Arial"/>
          <w:color w:val="auto"/>
        </w:rPr>
      </w:pP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>Undertaking any other reasonable duties from time to time</w:t>
      </w:r>
      <w:r w:rsidRPr="02FA9DFE" w:rsidR="00C718D3">
        <w:rPr>
          <w:rFonts w:ascii="Museo Slab 300" w:hAnsi="Museo Slab 300" w:cs="Calibri"/>
          <w:color w:val="auto"/>
          <w:sz w:val="22"/>
          <w:szCs w:val="22"/>
        </w:rPr>
        <w:t xml:space="preserve"> as may be directed by the Head of School</w:t>
      </w:r>
    </w:p>
    <w:p w:rsidRPr="009E7C8A" w:rsidR="00C718D3" w:rsidP="02FA9DFE" w:rsidRDefault="00C718D3" w14:paraId="5DD9F732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9E7C8A" w:rsidR="00C718D3" w:rsidP="02FA9DFE" w:rsidRDefault="00C718D3" w14:paraId="0DED32DA" w14:textId="77777777" w14:noSpellErr="1">
      <w:pPr>
        <w:rPr>
          <w:rFonts w:ascii="Museo Slab 300" w:hAnsi="Museo Slab 300" w:cs="Calibri"/>
          <w:color w:val="auto"/>
          <w:sz w:val="22"/>
          <w:szCs w:val="22"/>
        </w:rPr>
      </w:pPr>
    </w:p>
    <w:p w:rsidRPr="00460D15" w:rsidR="00DA7E23" w:rsidP="02FA9DFE" w:rsidRDefault="00DA7E23" w14:paraId="21DAB07A" w14:textId="3E094A0B">
      <w:pPr>
        <w:rPr>
          <w:rFonts w:ascii="Museo Slab 300" w:hAnsi="Museo Slab 300" w:cs="Cambria" w:cstheme="minorAscii"/>
          <w:b w:val="1"/>
          <w:bCs w:val="1"/>
          <w:color w:val="auto"/>
          <w:sz w:val="28"/>
          <w:szCs w:val="28"/>
        </w:rPr>
      </w:pPr>
      <w:r w:rsidRPr="02FA9DFE" w:rsidR="00C718D3">
        <w:rPr>
          <w:rFonts w:ascii="Museo Slab 300" w:hAnsi="Museo Slab 300" w:cs="Cambria" w:cstheme="minorAscii"/>
          <w:color w:val="auto"/>
          <w:sz w:val="22"/>
          <w:szCs w:val="22"/>
        </w:rPr>
        <w:t xml:space="preserve">This job description may be amended at any time, according to the changing priorities of the school as </w:t>
      </w:r>
      <w:r w:rsidRPr="02FA9DFE" w:rsidR="00C718D3">
        <w:rPr>
          <w:rFonts w:ascii="Museo Slab 300" w:hAnsi="Museo Slab 300" w:cs="Cambria" w:cstheme="minorAscii"/>
          <w:color w:val="auto"/>
          <w:sz w:val="22"/>
          <w:szCs w:val="22"/>
        </w:rPr>
        <w:t>identified</w:t>
      </w:r>
      <w:r w:rsidRPr="02FA9DFE" w:rsidR="00C718D3">
        <w:rPr>
          <w:rFonts w:ascii="Museo Slab 300" w:hAnsi="Museo Slab 300" w:cs="Cambria" w:cstheme="minorAscii"/>
          <w:color w:val="auto"/>
          <w:sz w:val="22"/>
          <w:szCs w:val="22"/>
        </w:rPr>
        <w:t xml:space="preserve"> within the school’s strategic plan and in consultation with the post holder.</w:t>
      </w:r>
    </w:p>
    <w:sectPr w:rsidRPr="000E2E70" w:rsidR="000E2E70" w:rsidSect="00AC7970">
      <w:headerReference w:type="default" r:id="rId10"/>
      <w:footerReference w:type="default" r:id="rId11"/>
      <w:pgSz w:w="11906" w:h="16838" w:orient="portrait"/>
      <w:pgMar w:top="1903" w:right="707" w:bottom="1843" w:left="567" w:header="42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22F" w:rsidRDefault="0060722F" w14:paraId="74E5F0DE" w14:textId="77777777">
      <w:r>
        <w:separator/>
      </w:r>
    </w:p>
  </w:endnote>
  <w:endnote w:type="continuationSeparator" w:id="0">
    <w:p w:rsidR="0060722F" w:rsidRDefault="0060722F" w14:paraId="6FD40E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2139D" w:rsidR="00E12505" w:rsidP="005075B6" w:rsidRDefault="00E12505" w14:paraId="681A49F8" w14:textId="7ECAFD06">
    <w:pPr>
      <w:rPr>
        <w:rFonts w:ascii="Museo Slab 500" w:hAnsi="Museo Slab 500"/>
        <w:bCs/>
        <w:color w:val="4F6228" w:themeColor="accent3" w:themeShade="80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22F" w:rsidRDefault="0060722F" w14:paraId="35DE5E1F" w14:textId="77777777">
      <w:r>
        <w:separator/>
      </w:r>
    </w:p>
  </w:footnote>
  <w:footnote w:type="continuationSeparator" w:id="0">
    <w:p w:rsidR="0060722F" w:rsidRDefault="0060722F" w14:paraId="22EA60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2892" w:rsidP="005075B6" w:rsidRDefault="0080511D" w14:paraId="6EED7871" w14:textId="29C2395D">
    <w:pPr>
      <w:jc w:val="right"/>
      <w:rPr>
        <w:rFonts w:ascii="Museo Sans 300" w:hAnsi="Museo Sans 300"/>
        <w:color w:val="404040" w:themeColor="text1" w:themeTint="BF"/>
        <w:sz w:val="16"/>
        <w:szCs w:val="18"/>
      </w:rPr>
    </w:pPr>
    <w:r>
      <w:rPr>
        <w:rFonts w:ascii="Museo Sans 300" w:hAnsi="Museo Sans 300"/>
        <w:noProof/>
        <w:color w:val="404040" w:themeColor="text1" w:themeTint="BF"/>
        <w:sz w:val="16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0E565834" wp14:editId="67121950">
          <wp:simplePos x="0" y="0"/>
          <wp:positionH relativeFrom="column">
            <wp:posOffset>-23191</wp:posOffset>
          </wp:positionH>
          <wp:positionV relativeFrom="paragraph">
            <wp:posOffset>10795</wp:posOffset>
          </wp:positionV>
          <wp:extent cx="628153" cy="817629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53" cy="8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seo Sans 300" w:hAnsi="Museo Sans 300"/>
        <w:noProof/>
        <w:color w:val="404040" w:themeColor="text1" w:themeTint="BF"/>
        <w:sz w:val="16"/>
        <w:szCs w:val="18"/>
        <w:lang w:eastAsia="en-GB"/>
      </w:rPr>
      <w:drawing>
        <wp:inline distT="0" distB="0" distL="0" distR="0" wp14:anchorId="5065D3BC" wp14:editId="1B1F78C8">
          <wp:extent cx="1454896" cy="810277"/>
          <wp:effectExtent l="0" t="0" r="5715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xt col sqr fin.png"/>
                  <pic:cNvPicPr/>
                </pic:nvPicPr>
                <pic:blipFill rotWithShape="1">
                  <a:blip r:embed="rId2"/>
                  <a:srcRect l="15067" t="19599" r="15044" b="17785"/>
                  <a:stretch/>
                </pic:blipFill>
                <pic:spPr bwMode="auto">
                  <a:xfrm>
                    <a:off x="0" y="0"/>
                    <a:ext cx="1542217" cy="858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E5730" w:rsidR="001E5730" w:rsidP="00F2139D" w:rsidRDefault="001E5730" w14:paraId="33D53EC6" w14:textId="77777777">
    <w:pPr>
      <w:jc w:val="right"/>
      <w:rPr>
        <w:rFonts w:ascii="Museo Sans 300" w:hAnsi="Museo Sans 300"/>
        <w:color w:val="404040" w:themeColor="text1" w:themeTint="BF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FEB"/>
    <w:multiLevelType w:val="hybridMultilevel"/>
    <w:tmpl w:val="659A3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FB7437"/>
    <w:multiLevelType w:val="hybridMultilevel"/>
    <w:tmpl w:val="6E60D8C6"/>
    <w:lvl w:ilvl="0" w:tplc="263C1A0A">
      <w:start w:val="1"/>
      <w:numFmt w:val="bullet"/>
      <w:lvlText w:val="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9966B3E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2"/>
      </w:rPr>
    </w:lvl>
  </w:abstractNum>
  <w:abstractNum w:abstractNumId="3" w15:restartNumberingAfterBreak="0">
    <w:nsid w:val="495D2DC0"/>
    <w:multiLevelType w:val="hybridMultilevel"/>
    <w:tmpl w:val="D4348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5D4E2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2"/>
      </w:rPr>
    </w:lvl>
  </w:abstractNum>
  <w:abstractNum w:abstractNumId="5" w15:restartNumberingAfterBreak="0">
    <w:nsid w:val="65732C57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2"/>
      </w:rPr>
    </w:lvl>
  </w:abstractNum>
  <w:abstractNum w:abstractNumId="6" w15:restartNumberingAfterBreak="0">
    <w:nsid w:val="66326AA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2"/>
      </w:rPr>
    </w:lvl>
  </w:abstractNum>
  <w:abstractNum w:abstractNumId="7" w15:restartNumberingAfterBreak="0">
    <w:nsid w:val="7E380736"/>
    <w:multiLevelType w:val="hybridMultilevel"/>
    <w:tmpl w:val="9990C054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05"/>
    <w:rsid w:val="00044052"/>
    <w:rsid w:val="00091958"/>
    <w:rsid w:val="000955A4"/>
    <w:rsid w:val="000B6ADE"/>
    <w:rsid w:val="000E2E70"/>
    <w:rsid w:val="00103972"/>
    <w:rsid w:val="001A4CB4"/>
    <w:rsid w:val="001D04CE"/>
    <w:rsid w:val="001D11D9"/>
    <w:rsid w:val="001D7D42"/>
    <w:rsid w:val="001E5730"/>
    <w:rsid w:val="001E789E"/>
    <w:rsid w:val="001F47B9"/>
    <w:rsid w:val="0021400E"/>
    <w:rsid w:val="0024066F"/>
    <w:rsid w:val="002460E0"/>
    <w:rsid w:val="00321D42"/>
    <w:rsid w:val="00324206"/>
    <w:rsid w:val="003359DA"/>
    <w:rsid w:val="00375DAA"/>
    <w:rsid w:val="003A555F"/>
    <w:rsid w:val="00435E7C"/>
    <w:rsid w:val="00437659"/>
    <w:rsid w:val="00452606"/>
    <w:rsid w:val="004662B6"/>
    <w:rsid w:val="004722F3"/>
    <w:rsid w:val="00485189"/>
    <w:rsid w:val="004B0071"/>
    <w:rsid w:val="004B1615"/>
    <w:rsid w:val="004D3C52"/>
    <w:rsid w:val="004E69B3"/>
    <w:rsid w:val="004F1CC3"/>
    <w:rsid w:val="005075B6"/>
    <w:rsid w:val="005226EF"/>
    <w:rsid w:val="005461C3"/>
    <w:rsid w:val="00547ABE"/>
    <w:rsid w:val="005923C6"/>
    <w:rsid w:val="005A3553"/>
    <w:rsid w:val="005C4CDE"/>
    <w:rsid w:val="0060722F"/>
    <w:rsid w:val="006135FE"/>
    <w:rsid w:val="00624690"/>
    <w:rsid w:val="00644250"/>
    <w:rsid w:val="00670EDD"/>
    <w:rsid w:val="00674662"/>
    <w:rsid w:val="006758F7"/>
    <w:rsid w:val="006969E5"/>
    <w:rsid w:val="006C35A4"/>
    <w:rsid w:val="006C7EB7"/>
    <w:rsid w:val="0074630F"/>
    <w:rsid w:val="007508F5"/>
    <w:rsid w:val="00753270"/>
    <w:rsid w:val="00780346"/>
    <w:rsid w:val="00794777"/>
    <w:rsid w:val="007B6678"/>
    <w:rsid w:val="007C1F45"/>
    <w:rsid w:val="007D645E"/>
    <w:rsid w:val="0080511D"/>
    <w:rsid w:val="00813630"/>
    <w:rsid w:val="00835E58"/>
    <w:rsid w:val="008B0B3F"/>
    <w:rsid w:val="008D308E"/>
    <w:rsid w:val="008F2232"/>
    <w:rsid w:val="008F2341"/>
    <w:rsid w:val="0095177D"/>
    <w:rsid w:val="0096227B"/>
    <w:rsid w:val="009806BF"/>
    <w:rsid w:val="00A76DC0"/>
    <w:rsid w:val="00A94427"/>
    <w:rsid w:val="00AB7DAC"/>
    <w:rsid w:val="00AC7970"/>
    <w:rsid w:val="00AE75B3"/>
    <w:rsid w:val="00B03933"/>
    <w:rsid w:val="00B044BA"/>
    <w:rsid w:val="00B6466B"/>
    <w:rsid w:val="00B7084C"/>
    <w:rsid w:val="00B70E78"/>
    <w:rsid w:val="00B73586"/>
    <w:rsid w:val="00B844CD"/>
    <w:rsid w:val="00BD6881"/>
    <w:rsid w:val="00BE2892"/>
    <w:rsid w:val="00C00E6D"/>
    <w:rsid w:val="00C07352"/>
    <w:rsid w:val="00C718D3"/>
    <w:rsid w:val="00C8314C"/>
    <w:rsid w:val="00C87376"/>
    <w:rsid w:val="00CA3F44"/>
    <w:rsid w:val="00CF78D4"/>
    <w:rsid w:val="00D5334B"/>
    <w:rsid w:val="00D6542E"/>
    <w:rsid w:val="00D70A5F"/>
    <w:rsid w:val="00D84DD8"/>
    <w:rsid w:val="00D90A35"/>
    <w:rsid w:val="00DA7E23"/>
    <w:rsid w:val="00DB2B2E"/>
    <w:rsid w:val="00DF0FB4"/>
    <w:rsid w:val="00E04C66"/>
    <w:rsid w:val="00E12505"/>
    <w:rsid w:val="00E6086B"/>
    <w:rsid w:val="00EB1852"/>
    <w:rsid w:val="00EC6350"/>
    <w:rsid w:val="00EF4374"/>
    <w:rsid w:val="00F2139D"/>
    <w:rsid w:val="00F37324"/>
    <w:rsid w:val="00F52328"/>
    <w:rsid w:val="00F97F6B"/>
    <w:rsid w:val="00FA148C"/>
    <w:rsid w:val="00FA3E00"/>
    <w:rsid w:val="00FC0283"/>
    <w:rsid w:val="00FC2E48"/>
    <w:rsid w:val="00FC6FB0"/>
    <w:rsid w:val="00FD4BA1"/>
    <w:rsid w:val="00FD7575"/>
    <w:rsid w:val="00FF0058"/>
    <w:rsid w:val="00FF48ED"/>
    <w:rsid w:val="02FA9DFE"/>
    <w:rsid w:val="47510867"/>
    <w:rsid w:val="61CAD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6982C"/>
  <w14:defaultImageDpi w14:val="300"/>
  <w15:docId w15:val="{5B2AD448-C469-4BF9-92B1-C91654412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18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75B3"/>
    <w:pPr>
      <w:keepNext/>
      <w:ind w:firstLine="360"/>
      <w:outlineLvl w:val="0"/>
    </w:pPr>
    <w:rPr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18D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A7E2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18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hAnsi="Times" w:eastAsiaTheme="minorEastAsi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Pr>
      <w:sz w:val="24"/>
      <w:szCs w:val="24"/>
      <w:lang w:val="en-GB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Pr>
      <w:sz w:val="24"/>
      <w:szCs w:val="24"/>
      <w:lang w:val="en-GB"/>
    </w:rPr>
  </w:style>
  <w:style w:type="character" w:styleId="apple-converted-space" w:customStyle="1">
    <w:name w:val="apple-converted-space"/>
    <w:basedOn w:val="DefaultParagraphFont"/>
  </w:style>
  <w:style w:type="paragraph" w:styleId="xmsonormal" w:customStyle="1">
    <w:name w:val="x_msonormal"/>
    <w:basedOn w:val="Normal"/>
    <w:pPr>
      <w:spacing w:before="100" w:beforeAutospacing="1" w:after="100" w:afterAutospacing="1"/>
    </w:pPr>
    <w:rPr>
      <w:lang w:eastAsia="en-GB"/>
    </w:rPr>
  </w:style>
  <w:style w:type="paragraph" w:styleId="theme-address" w:customStyle="1">
    <w:name w:val="theme-address"/>
    <w:basedOn w:val="Normal"/>
    <w:rsid w:val="00FA148C"/>
    <w:pPr>
      <w:spacing w:before="100" w:beforeAutospacing="1" w:after="100" w:afterAutospacing="1"/>
    </w:pPr>
    <w:rPr>
      <w:lang w:eastAsia="en-GB"/>
    </w:rPr>
  </w:style>
  <w:style w:type="paragraph" w:styleId="theme-telephone" w:customStyle="1">
    <w:name w:val="theme-telephone"/>
    <w:basedOn w:val="Normal"/>
    <w:rsid w:val="00FA148C"/>
    <w:pPr>
      <w:spacing w:before="100" w:beforeAutospacing="1" w:after="100" w:afterAutospacing="1"/>
    </w:pPr>
    <w:rPr>
      <w:lang w:eastAsia="en-GB"/>
    </w:rPr>
  </w:style>
  <w:style w:type="paragraph" w:styleId="theme-email" w:customStyle="1">
    <w:name w:val="theme-email"/>
    <w:basedOn w:val="Normal"/>
    <w:rsid w:val="00FA148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D84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1E789E"/>
    <w:rPr>
      <w:rFonts w:asciiTheme="minorHAnsi" w:hAnsiTheme="minorHAnsi" w:eastAsiaTheme="minorHAnsi" w:cstheme="minorBidi"/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AE75B3"/>
    <w:rPr>
      <w:sz w:val="24"/>
      <w:u w:val="single"/>
      <w:lang w:eastAsia="en-GB"/>
    </w:rPr>
  </w:style>
  <w:style w:type="paragraph" w:styleId="BodyText2">
    <w:name w:val="Body Text 2"/>
    <w:basedOn w:val="Normal"/>
    <w:link w:val="BodyText2Char"/>
    <w:rsid w:val="00AE75B3"/>
    <w:pPr>
      <w:tabs>
        <w:tab w:val="left" w:pos="720"/>
      </w:tabs>
      <w:ind w:left="720" w:hanging="720"/>
    </w:pPr>
    <w:rPr>
      <w:szCs w:val="20"/>
      <w:lang w:val="en-US" w:eastAsia="en-GB"/>
    </w:rPr>
  </w:style>
  <w:style w:type="character" w:styleId="BodyText2Char" w:customStyle="1">
    <w:name w:val="Body Text 2 Char"/>
    <w:basedOn w:val="DefaultParagraphFont"/>
    <w:link w:val="BodyText2"/>
    <w:rsid w:val="00AE75B3"/>
    <w:rPr>
      <w:sz w:val="24"/>
      <w:lang w:eastAsia="en-GB"/>
    </w:rPr>
  </w:style>
  <w:style w:type="paragraph" w:styleId="BodyText3">
    <w:name w:val="Body Text 3"/>
    <w:basedOn w:val="Normal"/>
    <w:link w:val="BodyText3Char"/>
    <w:rsid w:val="00AE75B3"/>
    <w:rPr>
      <w:b/>
      <w:szCs w:val="20"/>
      <w:lang w:val="en-US" w:eastAsia="en-GB"/>
    </w:rPr>
  </w:style>
  <w:style w:type="character" w:styleId="BodyText3Char" w:customStyle="1">
    <w:name w:val="Body Text 3 Char"/>
    <w:basedOn w:val="DefaultParagraphFont"/>
    <w:link w:val="BodyText3"/>
    <w:rsid w:val="00AE75B3"/>
    <w:rPr>
      <w:b/>
      <w:sz w:val="24"/>
      <w:lang w:eastAsia="en-GB"/>
    </w:rPr>
  </w:style>
  <w:style w:type="character" w:styleId="Heading2Char" w:customStyle="1">
    <w:name w:val="Heading 2 Char"/>
    <w:basedOn w:val="DefaultParagraphFont"/>
    <w:link w:val="Heading2"/>
    <w:semiHidden/>
    <w:rsid w:val="00C718D3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5Char" w:customStyle="1">
    <w:name w:val="Heading 5 Char"/>
    <w:basedOn w:val="DefaultParagraphFont"/>
    <w:link w:val="Heading5"/>
    <w:semiHidden/>
    <w:rsid w:val="00C718D3"/>
    <w:rPr>
      <w:rFonts w:asciiTheme="majorHAnsi" w:hAnsiTheme="majorHAnsi" w:eastAsiaTheme="majorEastAsia" w:cstheme="majorBidi"/>
      <w:color w:val="365F91" w:themeColor="accent1" w:themeShade="BF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rsid w:val="00DA7E2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DA7E23"/>
    <w:rPr>
      <w:rFonts w:ascii="Arial" w:hAnsi="Arial"/>
      <w:sz w:val="20"/>
      <w:szCs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semiHidden/>
    <w:rsid w:val="00DA7E23"/>
    <w:rPr>
      <w:rFonts w:ascii="Arial" w:hAnsi="Arial"/>
      <w:lang w:val="en-GB" w:eastAsia="en-GB"/>
    </w:rPr>
  </w:style>
  <w:style w:type="paragraph" w:styleId="Default" w:customStyle="1">
    <w:name w:val="Default"/>
    <w:rsid w:val="00DA7E23"/>
    <w:pPr>
      <w:autoSpaceDE w:val="0"/>
      <w:autoSpaceDN w:val="0"/>
      <w:adjustRightInd w:val="0"/>
    </w:pPr>
    <w:rPr>
      <w:rFonts w:ascii="Calibri" w:hAnsi="Calibri" w:eastAsiaTheme="minorHAns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2FE63897A224DB1243E02E1B8952B" ma:contentTypeVersion="18" ma:contentTypeDescription="Create a new document." ma:contentTypeScope="" ma:versionID="d55ef8d1cd2d8fa926b3d90bea64f304">
  <xsd:schema xmlns:xsd="http://www.w3.org/2001/XMLSchema" xmlns:xs="http://www.w3.org/2001/XMLSchema" xmlns:p="http://schemas.microsoft.com/office/2006/metadata/properties" xmlns:ns2="44eeae34-e1c7-4833-a5fa-a0b8139d0a40" xmlns:ns3="ccf8191c-ee5b-4447-a621-4393c002382b" targetNamespace="http://schemas.microsoft.com/office/2006/metadata/properties" ma:root="true" ma:fieldsID="1123b18f0374c747582e415a76d5c8e4" ns2:_="" ns3:_="">
    <xsd:import namespace="44eeae34-e1c7-4833-a5fa-a0b8139d0a40"/>
    <xsd:import namespace="ccf8191c-ee5b-4447-a621-4393c0023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ae34-e1c7-4833-a5fa-a0b8139d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bd7c3e-5ba1-4ce2-9611-6c20e9d81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191c-ee5b-4447-a621-4393c0023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94446d-a99e-428b-a6bf-b352a8bb65e1}" ma:internalName="TaxCatchAll" ma:showField="CatchAllData" ma:web="ccf8191c-ee5b-4447-a621-4393c0023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eeae34-e1c7-4833-a5fa-a0b8139d0a40" xsi:nil="true"/>
    <TaxCatchAll xmlns="ccf8191c-ee5b-4447-a621-4393c002382b" xsi:nil="true"/>
    <lcf76f155ced4ddcb4097134ff3c332f xmlns="44eeae34-e1c7-4833-a5fa-a0b8139d0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A0413-36F9-4DB0-8663-CFBC8E6426BF}"/>
</file>

<file path=customXml/itemProps2.xml><?xml version="1.0" encoding="utf-8"?>
<ds:datastoreItem xmlns:ds="http://schemas.openxmlformats.org/officeDocument/2006/customXml" ds:itemID="{978685AA-CBBF-41D4-A489-8DF4770B79BB}">
  <ds:schemaRefs>
    <ds:schemaRef ds:uri="http://schemas.microsoft.com/office/2006/metadata/properties"/>
    <ds:schemaRef ds:uri="http://schemas.microsoft.com/office/infopath/2007/PartnerControls"/>
    <ds:schemaRef ds:uri="44eeae34-e1c7-4833-a5fa-a0b8139d0a40"/>
  </ds:schemaRefs>
</ds:datastoreItem>
</file>

<file path=customXml/itemProps3.xml><?xml version="1.0" encoding="utf-8"?>
<ds:datastoreItem xmlns:ds="http://schemas.openxmlformats.org/officeDocument/2006/customXml" ds:itemID="{501D0A84-A2C5-444E-8B88-3103047765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Castle CE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Halls</dc:creator>
  <cp:lastModifiedBy>Mrs T Randall</cp:lastModifiedBy>
  <cp:revision>7</cp:revision>
  <cp:lastPrinted>2021-06-30T15:17:00Z</cp:lastPrinted>
  <dcterms:created xsi:type="dcterms:W3CDTF">2021-03-24T16:42:00Z</dcterms:created>
  <dcterms:modified xsi:type="dcterms:W3CDTF">2025-05-06T13:58:03Z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0x01010062D2FE63897A224DB1243E02E1B8952B</vt:lpwstr>
  </property>
  <property fmtid="{D5CDD505-2E9C-101B-9397-08002B2CF9AE}" pid="3" name="Order">
    <vt:r8>979000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