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63B" w:rsidRDefault="00C3163B" w:rsidP="00C3163B">
      <w:pPr>
        <w:jc w:val="center"/>
        <w:rPr>
          <w:b/>
        </w:rPr>
      </w:pPr>
      <w:r>
        <w:rPr>
          <w:b/>
        </w:rPr>
        <w:t>Job Description for EYFS Teacher</w:t>
      </w:r>
    </w:p>
    <w:p w:rsidR="00C3163B" w:rsidRDefault="00C3163B" w:rsidP="00C3163B">
      <w:pPr>
        <w:jc w:val="center"/>
        <w:rPr>
          <w:b/>
        </w:rPr>
      </w:pPr>
      <w:proofErr w:type="spellStart"/>
      <w:r>
        <w:rPr>
          <w:b/>
        </w:rPr>
        <w:t>Benington</w:t>
      </w:r>
      <w:proofErr w:type="spellEnd"/>
      <w:r>
        <w:rPr>
          <w:b/>
        </w:rPr>
        <w:t xml:space="preserve"> Primary VC School</w:t>
      </w:r>
    </w:p>
    <w:p w:rsidR="00C3163B" w:rsidRDefault="00C3163B" w:rsidP="00C3163B">
      <w:pPr>
        <w:rPr>
          <w:b/>
        </w:rPr>
      </w:pPr>
    </w:p>
    <w:p w:rsidR="00C3163B" w:rsidRDefault="00C3163B" w:rsidP="00C3163B">
      <w:pPr>
        <w:rPr>
          <w:b/>
        </w:rPr>
      </w:pPr>
    </w:p>
    <w:p w:rsidR="00C3163B" w:rsidRPr="00C3163B" w:rsidRDefault="00C3163B" w:rsidP="00C3163B">
      <w:pPr>
        <w:rPr>
          <w:b/>
        </w:rPr>
      </w:pPr>
      <w:r w:rsidRPr="00C3163B">
        <w:rPr>
          <w:b/>
        </w:rPr>
        <w:t>Education and Experience (Essential)</w:t>
      </w:r>
    </w:p>
    <w:p w:rsidR="00C3163B" w:rsidRDefault="00C3163B" w:rsidP="00C3163B">
      <w:r>
        <w:t xml:space="preserve">1. Qualified teacher status as recognised by the DfE </w:t>
      </w:r>
    </w:p>
    <w:p w:rsidR="00C3163B" w:rsidRDefault="00C3163B" w:rsidP="00C3163B">
      <w:r>
        <w:t>2. Successful experience of teaching in Key Stage 2</w:t>
      </w:r>
    </w:p>
    <w:p w:rsidR="00C3163B" w:rsidRDefault="00C3163B" w:rsidP="00C3163B">
      <w:r>
        <w:t>3. Experience of effective monitoring, assessment, recording and reporting processes</w:t>
      </w:r>
    </w:p>
    <w:p w:rsidR="00C3163B" w:rsidRDefault="00C3163B" w:rsidP="00C3163B">
      <w:r>
        <w:t xml:space="preserve">4. Evidence of commitment to continuing own professional development </w:t>
      </w:r>
    </w:p>
    <w:p w:rsidR="00C3163B" w:rsidRPr="00C3163B" w:rsidRDefault="00C3163B" w:rsidP="00C3163B">
      <w:pPr>
        <w:rPr>
          <w:b/>
        </w:rPr>
      </w:pPr>
      <w:r w:rsidRPr="00C3163B">
        <w:rPr>
          <w:b/>
        </w:rPr>
        <w:t>Aptitude, Knowledge, Skills and Understanding (Essential)</w:t>
      </w:r>
    </w:p>
    <w:p w:rsidR="00C3163B" w:rsidRDefault="00C3163B" w:rsidP="00C3163B">
      <w:r>
        <w:t xml:space="preserve">1. A clear knowledge and understanding of the National Curriculum </w:t>
      </w:r>
      <w:r>
        <w:t>and EYFS standards</w:t>
      </w:r>
      <w:bookmarkStart w:id="0" w:name="_GoBack"/>
      <w:bookmarkEnd w:id="0"/>
    </w:p>
    <w:p w:rsidR="00C3163B" w:rsidRDefault="00C3163B" w:rsidP="00C3163B">
      <w:r>
        <w:t xml:space="preserve">2. Excellent teaching skills and evidence of an ability to manage all those factors that determine </w:t>
      </w:r>
    </w:p>
    <w:p w:rsidR="00C3163B" w:rsidRDefault="00C3163B" w:rsidP="00C3163B">
      <w:r>
        <w:t xml:space="preserve">effective class teaching </w:t>
      </w:r>
    </w:p>
    <w:p w:rsidR="00C3163B" w:rsidRDefault="00C3163B" w:rsidP="00C3163B">
      <w:r>
        <w:t xml:space="preserve">3. Ability to keep an organised and tidy classroom which enables children to be self-reliant and </w:t>
      </w:r>
    </w:p>
    <w:p w:rsidR="00C3163B" w:rsidRDefault="00C3163B" w:rsidP="00C3163B">
      <w:r>
        <w:t xml:space="preserve">independent </w:t>
      </w:r>
    </w:p>
    <w:p w:rsidR="00C3163B" w:rsidRDefault="00C3163B" w:rsidP="00C3163B">
      <w:r>
        <w:t xml:space="preserve">4. Ability to provide a rich and stimulating environment and to plan and organise teaching </w:t>
      </w:r>
    </w:p>
    <w:p w:rsidR="00C3163B" w:rsidRDefault="00C3163B" w:rsidP="00C3163B">
      <w:r>
        <w:t xml:space="preserve">appropriately using a range of teaching and learning strategies </w:t>
      </w:r>
    </w:p>
    <w:p w:rsidR="00C3163B" w:rsidRDefault="00C3163B" w:rsidP="00C3163B">
      <w:r>
        <w:t xml:space="preserve">5. A commitment to raising standards of achievement and promoting high standards of behaviour </w:t>
      </w:r>
    </w:p>
    <w:p w:rsidR="00C3163B" w:rsidRDefault="00C3163B" w:rsidP="00C3163B">
      <w:r>
        <w:t xml:space="preserve">and respect for others </w:t>
      </w:r>
    </w:p>
    <w:p w:rsidR="00C3163B" w:rsidRDefault="00C3163B" w:rsidP="00C3163B">
      <w:r>
        <w:t xml:space="preserve">6. Reflective and self-critical practitioner, open to new ideas to enhance children’s learning </w:t>
      </w:r>
    </w:p>
    <w:p w:rsidR="00C3163B" w:rsidRDefault="00C3163B" w:rsidP="00C3163B">
      <w:r>
        <w:t xml:space="preserve">7. An understanding of the importance of teamwork and an ability to work as part of a team and </w:t>
      </w:r>
    </w:p>
    <w:p w:rsidR="00C3163B" w:rsidRDefault="00C3163B" w:rsidP="00C3163B">
      <w:r>
        <w:t xml:space="preserve">in partnership with parents, colleagues and governors </w:t>
      </w:r>
    </w:p>
    <w:p w:rsidR="00C3163B" w:rsidRDefault="00C3163B" w:rsidP="00C3163B">
      <w:r>
        <w:t xml:space="preserve">8. The ability to share and celebrate success achieved by themselves and others </w:t>
      </w:r>
    </w:p>
    <w:p w:rsidR="00C3163B" w:rsidRDefault="00C3163B" w:rsidP="00C3163B">
      <w:r>
        <w:t>9. An understanding of equal opportunities issues and a commitment to equality and diversity</w:t>
      </w:r>
    </w:p>
    <w:p w:rsidR="00C3163B" w:rsidRDefault="00C3163B" w:rsidP="00C3163B">
      <w:r>
        <w:t xml:space="preserve">10. A commitment to inclusion </w:t>
      </w:r>
    </w:p>
    <w:p w:rsidR="00C3163B" w:rsidRDefault="00C3163B" w:rsidP="00C3163B">
      <w:r>
        <w:t xml:space="preserve">11. Ability to use ICT to support learning </w:t>
      </w:r>
    </w:p>
    <w:p w:rsidR="00C3163B" w:rsidRDefault="00C3163B" w:rsidP="00C3163B">
      <w:r>
        <w:t xml:space="preserve">12. Ability to coordinate a curriculum area or aspects of school development </w:t>
      </w:r>
    </w:p>
    <w:p w:rsidR="00C3163B" w:rsidRDefault="00C3163B" w:rsidP="00C3163B">
      <w:r>
        <w:t>13. A commitment to safeguarding and promoting the welfare of children</w:t>
      </w:r>
    </w:p>
    <w:p w:rsidR="00C3163B" w:rsidRPr="00C3163B" w:rsidRDefault="00C3163B" w:rsidP="00C3163B">
      <w:pPr>
        <w:rPr>
          <w:b/>
        </w:rPr>
      </w:pPr>
      <w:r w:rsidRPr="00C3163B">
        <w:rPr>
          <w:b/>
        </w:rPr>
        <w:t>Personal Qualities (Essential)</w:t>
      </w:r>
    </w:p>
    <w:p w:rsidR="00C3163B" w:rsidRDefault="00C3163B" w:rsidP="00C3163B">
      <w:r>
        <w:t xml:space="preserve">1. Ability to develop good relationships and communicate effectively </w:t>
      </w:r>
    </w:p>
    <w:p w:rsidR="00C3163B" w:rsidRDefault="00C3163B" w:rsidP="00C3163B">
      <w:r>
        <w:t xml:space="preserve">2. Ability to gain the trust of parents and to develop ways of them participating actively in </w:t>
      </w:r>
      <w:proofErr w:type="gramStart"/>
      <w:r>
        <w:t>their</w:t>
      </w:r>
      <w:proofErr w:type="gramEnd"/>
      <w:r>
        <w:t xml:space="preserve"> </w:t>
      </w:r>
    </w:p>
    <w:p w:rsidR="00C3163B" w:rsidRDefault="00C3163B" w:rsidP="00C3163B">
      <w:r>
        <w:lastRenderedPageBreak/>
        <w:t xml:space="preserve">child’s education </w:t>
      </w:r>
    </w:p>
    <w:p w:rsidR="00C3163B" w:rsidRDefault="00C3163B" w:rsidP="00C3163B">
      <w:r>
        <w:t xml:space="preserve">3. Ability to liaise and build links within the school community and beyond </w:t>
      </w:r>
    </w:p>
    <w:p w:rsidR="00C3163B" w:rsidRDefault="00C3163B" w:rsidP="00C3163B">
      <w:r>
        <w:t xml:space="preserve">4. Self-confident with a collected professional manner </w:t>
      </w:r>
    </w:p>
    <w:p w:rsidR="00C3163B" w:rsidRDefault="00C3163B" w:rsidP="00C3163B">
      <w:r>
        <w:t xml:space="preserve">5. Hardworking, energetic and enthusiastic </w:t>
      </w:r>
    </w:p>
    <w:p w:rsidR="00C3163B" w:rsidRDefault="00C3163B" w:rsidP="00C3163B">
      <w:r>
        <w:t xml:space="preserve">6. Good time management and organisational skills </w:t>
      </w:r>
    </w:p>
    <w:p w:rsidR="00C3163B" w:rsidRDefault="00C3163B" w:rsidP="00C3163B">
      <w:r>
        <w:t xml:space="preserve">7. Open minded and creative, with the ability to use initiative and be innovative </w:t>
      </w:r>
    </w:p>
    <w:p w:rsidR="00C3163B" w:rsidRDefault="00C3163B" w:rsidP="00C3163B">
      <w:r>
        <w:t xml:space="preserve">8. Warmth, openness and a sense of humour </w:t>
      </w:r>
    </w:p>
    <w:p w:rsidR="00C3163B" w:rsidRDefault="00C3163B" w:rsidP="00C3163B">
      <w:r>
        <w:t xml:space="preserve">9. Sympathetic to and supportive of our Christian ethos </w:t>
      </w:r>
    </w:p>
    <w:p w:rsidR="00C3163B" w:rsidRDefault="00C3163B" w:rsidP="00C3163B">
      <w:r>
        <w:t xml:space="preserve">10. Willingness to support others and be supported </w:t>
      </w:r>
    </w:p>
    <w:p w:rsidR="00C3163B" w:rsidRDefault="00C3163B" w:rsidP="00C3163B">
      <w:r>
        <w:t xml:space="preserve">11. Interested in the wider educational world and current issues </w:t>
      </w:r>
    </w:p>
    <w:p w:rsidR="00C3163B" w:rsidRDefault="00C3163B" w:rsidP="00C3163B">
      <w:r>
        <w:t xml:space="preserve">12. Supportive of the School’s extra-curricular activities </w:t>
      </w:r>
    </w:p>
    <w:p w:rsidR="00C3163B" w:rsidRDefault="00C3163B" w:rsidP="00C3163B">
      <w:r>
        <w:t>13. A good record of punctuality and attendance at work</w:t>
      </w:r>
    </w:p>
    <w:p w:rsidR="00C3163B" w:rsidRPr="00C3163B" w:rsidRDefault="00C3163B" w:rsidP="00C3163B">
      <w:pPr>
        <w:rPr>
          <w:b/>
        </w:rPr>
      </w:pPr>
      <w:r w:rsidRPr="00C3163B">
        <w:rPr>
          <w:b/>
        </w:rPr>
        <w:t>Training (Desirable)</w:t>
      </w:r>
    </w:p>
    <w:p w:rsidR="00C3163B" w:rsidRDefault="00C3163B" w:rsidP="00C3163B">
      <w:r>
        <w:t>1. Currently having a first aid qualification is desirable for this role, though not essential</w:t>
      </w:r>
    </w:p>
    <w:p w:rsidR="00C3163B" w:rsidRDefault="00C3163B" w:rsidP="00C3163B">
      <w:r>
        <w:t xml:space="preserve">The criteria above will be assessed through the application form, the interview and the tasks set </w:t>
      </w:r>
    </w:p>
    <w:p w:rsidR="007C5F81" w:rsidRDefault="00C3163B" w:rsidP="00C3163B">
      <w:r>
        <w:t>during the interview proce</w:t>
      </w:r>
      <w:r>
        <w:t>ss</w:t>
      </w:r>
    </w:p>
    <w:sectPr w:rsidR="007C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3B"/>
    <w:rsid w:val="001355DF"/>
    <w:rsid w:val="00C3163B"/>
    <w:rsid w:val="00E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BE2A"/>
  <w15:chartTrackingRefBased/>
  <w15:docId w15:val="{5930BE76-6A09-49C2-A278-A766FF30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Geoghegan</dc:creator>
  <cp:keywords/>
  <dc:description/>
  <cp:lastModifiedBy>Charis Geoghegan</cp:lastModifiedBy>
  <cp:revision>1</cp:revision>
  <dcterms:created xsi:type="dcterms:W3CDTF">2025-06-03T11:37:00Z</dcterms:created>
  <dcterms:modified xsi:type="dcterms:W3CDTF">2025-06-03T11:41:00Z</dcterms:modified>
</cp:coreProperties>
</file>