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0774" w:type="dxa"/>
        <w:tblInd w:w="-85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4278"/>
        <w:gridCol w:w="3969"/>
      </w:tblGrid>
      <w:tr w:rsidRPr="00ED1471" w:rsidR="00ED1471" w:rsidTr="3C0CE7AF" w14:paraId="2B1981F7" w14:textId="77777777">
        <w:trPr>
          <w:trHeight w:val="300"/>
        </w:trPr>
        <w:tc>
          <w:tcPr>
            <w:tcW w:w="1077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ED1471" w:rsidP="00ED1471" w:rsidRDefault="00ED1471" w14:paraId="785EEE3F" w14:textId="36FFBCAC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CAFFEF5" wp14:editId="650F83EB">
                  <wp:simplePos x="0" y="0"/>
                  <wp:positionH relativeFrom="column">
                    <wp:posOffset>3218180</wp:posOffset>
                  </wp:positionH>
                  <wp:positionV relativeFrom="paragraph">
                    <wp:posOffset>24765</wp:posOffset>
                  </wp:positionV>
                  <wp:extent cx="381000" cy="363855"/>
                  <wp:effectExtent l="0" t="0" r="0" b="0"/>
                  <wp:wrapTight wrapText="bothSides">
                    <wp:wrapPolygon edited="0">
                      <wp:start x="0" y="0"/>
                      <wp:lineTo x="0" y="20356"/>
                      <wp:lineTo x="20520" y="20356"/>
                      <wp:lineTo x="20520" y="0"/>
                      <wp:lineTo x="0" y="0"/>
                    </wp:wrapPolygon>
                  </wp:wrapTight>
                  <wp:docPr id="10" name="Picture 10" descr="school logo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logo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1471" w:rsidP="00ED1471" w:rsidRDefault="00ED1471" w14:paraId="38C44361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</w:p>
          <w:p w:rsidR="00ED1471" w:rsidP="00ED1471" w:rsidRDefault="00ED1471" w14:paraId="4B897AA3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  <w:t xml:space="preserve">                                                      </w:t>
            </w:r>
          </w:p>
          <w:p w:rsidR="00ED1471" w:rsidP="00ED1471" w:rsidRDefault="00ED1471" w14:paraId="1697B0E0" w14:textId="6C9C8439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  <w:t>St Mary’s Infants School</w:t>
            </w:r>
          </w:p>
          <w:p w:rsidRPr="00ED1471" w:rsidR="00ED1471" w:rsidP="00ED1471" w:rsidRDefault="00ED1471" w14:paraId="231300FC" w14:textId="6551D0BA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  <w:t>SEND TA H3 Person Specification</w:t>
            </w:r>
          </w:p>
        </w:tc>
      </w:tr>
      <w:tr w:rsidRPr="00ED1471" w:rsidR="00ED1471" w:rsidTr="3C0CE7AF" w14:paraId="316A5E88" w14:textId="77777777">
        <w:trPr>
          <w:trHeight w:val="300"/>
        </w:trPr>
        <w:tc>
          <w:tcPr>
            <w:tcW w:w="25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534A413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  <w:t>Criteria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62B52091" w14:textId="3519B42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  <w:t>Essential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59AF33F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  <w:t>Desirable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ED1471" w:rsidR="00ED1471" w:rsidTr="3C0CE7AF" w14:paraId="4A0CAEDD" w14:textId="77777777">
        <w:trPr>
          <w:trHeight w:val="300"/>
        </w:trPr>
        <w:tc>
          <w:tcPr>
            <w:tcW w:w="25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58B9574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  <w:t>Qualifications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00ED1471" w:rsidP="00ED1471" w:rsidRDefault="00ED1471" w14:paraId="43D1B1CC" w14:textId="785BD50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 xml:space="preserve">- </w:t>
            </w:r>
            <w:r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 xml:space="preserve">GCSE C or above in </w:t>
            </w:r>
            <w:proofErr w:type="spellStart"/>
            <w:r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Maths</w:t>
            </w:r>
            <w:proofErr w:type="spellEnd"/>
            <w:r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 xml:space="preserve"> and English</w:t>
            </w:r>
          </w:p>
          <w:p w:rsidRPr="00ED1471" w:rsidR="00ED1471" w:rsidP="00ED1471" w:rsidRDefault="00ED1471" w14:paraId="595630C2" w14:textId="315A139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00ED1471" w:rsidP="00ED1471" w:rsidRDefault="00ED1471" w14:paraId="20D6ACAF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Additional qualifications related to special educational needs or child development.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ED1471" w:rsidR="00ED1471" w:rsidP="00ED1471" w:rsidRDefault="00ED1471" w14:paraId="5A9966E1" w14:textId="5C1D248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  <w:t>-</w:t>
            </w:r>
            <w:r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 xml:space="preserve">- 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Level 3 qualification in Supporting Teaching and Learning or equivalent.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ED1471" w:rsidR="00ED1471" w:rsidTr="3C0CE7AF" w14:paraId="0D82C1CE" w14:textId="77777777">
        <w:trPr>
          <w:trHeight w:val="300"/>
        </w:trPr>
        <w:tc>
          <w:tcPr>
            <w:tcW w:w="25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639D280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  <w:t>Experience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1F167DC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Experience working with pupils with Special Educational Needs (SEN) in an educational setting.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3CE3E2D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Experience in a similar role, particularly in an infant school environment.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ED1471" w:rsidR="00ED1471" w:rsidTr="3C0CE7AF" w14:paraId="771DFF21" w14:textId="77777777">
        <w:trPr>
          <w:trHeight w:val="300"/>
        </w:trPr>
        <w:tc>
          <w:tcPr>
            <w:tcW w:w="25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6C51B1E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1523FD3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Experience in supporting pupils with medical needs, including understanding healthcare plans.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20B5BCF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Experience in managing the medical needs of pupils, including administering medication as required.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ED1471" w:rsidR="00ED1471" w:rsidTr="3C0CE7AF" w14:paraId="638E9012" w14:textId="77777777">
        <w:trPr>
          <w:trHeight w:val="300"/>
        </w:trPr>
        <w:tc>
          <w:tcPr>
            <w:tcW w:w="25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54D17AD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  <w:t>Skills and Knowledge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0361781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Knowledge of strategies for supporting pupils with moderate, severe, and profound learning difficulties.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4D4823B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 w:rsid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 xml:space="preserve">- Skills in using </w:t>
            </w:r>
            <w:r w:rsidRPr="00ED1471" w:rsidR="0BF867B4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specialized</w:t>
            </w:r>
            <w:r w:rsidRPr="00ED1471" w:rsid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 xml:space="preserve"> equipment (e.g., hoists) and adapting learning activities accordingly.</w:t>
            </w:r>
            <w:r w:rsidRPr="00ED1471" w:rsid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ED1471" w:rsidR="00ED1471" w:rsidTr="3C0CE7AF" w14:paraId="33356485" w14:textId="77777777">
        <w:trPr>
          <w:trHeight w:val="300"/>
        </w:trPr>
        <w:tc>
          <w:tcPr>
            <w:tcW w:w="25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6F3A010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1F45E7A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Ability to monitor and assess pupil progress and adapt learning activities as needed.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57D576A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Experience in planning and implementing Individual Development Plans (IDPs) or Educational Health Care Plans (EHCPs).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ED1471" w:rsidR="00ED1471" w:rsidTr="3C0CE7AF" w14:paraId="3788C2AB" w14:textId="77777777">
        <w:trPr>
          <w:trHeight w:val="300"/>
        </w:trPr>
        <w:tc>
          <w:tcPr>
            <w:tcW w:w="25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225E0E3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0D54544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Strong communication skills for engaging with pupils, parents, and external agencies.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7731409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Skills in mentoring and supporting other staff members.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ED1471" w:rsidR="00ED1471" w:rsidTr="3C0CE7AF" w14:paraId="2F8DD179" w14:textId="77777777">
        <w:trPr>
          <w:trHeight w:val="300"/>
        </w:trPr>
        <w:tc>
          <w:tcPr>
            <w:tcW w:w="25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14A0E8E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  <w:t>Personal Attributes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7C12892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Commitment to safeguarding and promoting the welfare of pupils.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6E257F3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 w:rsid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 xml:space="preserve">- A positive attitude and a sense of </w:t>
            </w:r>
            <w:r w:rsidRPr="00ED1471" w:rsidR="784F2867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humor</w:t>
            </w:r>
            <w:r w:rsidRPr="00ED1471" w:rsid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 xml:space="preserve"> to engage pupils effectively.</w:t>
            </w:r>
            <w:r w:rsidRPr="00ED1471" w:rsid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ED1471" w:rsidR="00ED1471" w:rsidTr="3C0CE7AF" w14:paraId="3C4A498A" w14:textId="77777777">
        <w:trPr>
          <w:trHeight w:val="300"/>
        </w:trPr>
        <w:tc>
          <w:tcPr>
            <w:tcW w:w="25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6EA9D1D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2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03E5135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Patience and empathy in dealing with pupils' personal and emotional needs.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06245E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Flexibility and adaptability to meet the varied needs of pupils.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ED1471" w:rsidR="00ED1471" w:rsidTr="3C0CE7AF" w14:paraId="35FA87AC" w14:textId="77777777">
        <w:trPr>
          <w:trHeight w:val="300"/>
        </w:trPr>
        <w:tc>
          <w:tcPr>
            <w:tcW w:w="25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08F4025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  <w:t>Supervision and Teamwork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140A507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Ability to work under the direction of a teacher and collaborate effectively with a professional team.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6ABED4E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Experience in leading small groups or supporting the induction of new pupils.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ED1471" w:rsidR="00ED1471" w:rsidTr="3C0CE7AF" w14:paraId="20C429C1" w14:textId="77777777">
        <w:trPr>
          <w:trHeight w:val="300"/>
        </w:trPr>
        <w:tc>
          <w:tcPr>
            <w:tcW w:w="25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67339E9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  <w:t>Problem Solving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4257B6C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 xml:space="preserve">- Ability to handle emotionally demanding situations and respond to challenging </w:t>
            </w:r>
            <w:proofErr w:type="spellStart"/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behaviours</w:t>
            </w:r>
            <w:proofErr w:type="spellEnd"/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3A0D06A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 w:rsid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 xml:space="preserve">- Experience in developing and implementing </w:t>
            </w:r>
            <w:r w:rsidRPr="00ED1471" w:rsidR="76116FDD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behavior</w:t>
            </w:r>
            <w:r w:rsidRPr="00ED1471" w:rsid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 xml:space="preserve"> management strategies.</w:t>
            </w:r>
            <w:r w:rsidRPr="00ED1471" w:rsid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ED1471" w:rsidR="00ED1471" w:rsidTr="3C0CE7AF" w14:paraId="5F230349" w14:textId="77777777">
        <w:trPr>
          <w:trHeight w:val="300"/>
        </w:trPr>
        <w:tc>
          <w:tcPr>
            <w:tcW w:w="25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20828DB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  <w:t>Physical Requirements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4B8416C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Ability to perform physical tasks, including assisting pupils with personal care and mobility.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2569991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Experience in managing the physical needs of pupils with severe disabilities.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ED1471" w:rsidR="00ED1471" w:rsidTr="3C0CE7AF" w14:paraId="0B880F6A" w14:textId="77777777">
        <w:trPr>
          <w:trHeight w:val="300"/>
        </w:trPr>
        <w:tc>
          <w:tcPr>
            <w:tcW w:w="252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5D41F1F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US" w:eastAsia="en-GB"/>
                <w14:ligatures w14:val="none"/>
              </w:rPr>
              <w:t>Working Environment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27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45ED7B6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Willingness to work in a classroom environment that may involve exposure to noise and other conditions.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ED1471" w:rsidR="00ED1471" w:rsidP="00ED1471" w:rsidRDefault="00ED1471" w14:paraId="42A33DD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D1471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- Experience in outdoor educational activities or field trips.</w:t>
            </w:r>
            <w:r w:rsidRPr="00ED1471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:rsidR="007D2CED" w:rsidRDefault="007D2CED" w14:paraId="24774ABB" w14:textId="174B3EB2"/>
    <w:sectPr w:rsidR="007D2CE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71"/>
    <w:rsid w:val="0069503D"/>
    <w:rsid w:val="007D2CED"/>
    <w:rsid w:val="00AF6416"/>
    <w:rsid w:val="00ED1471"/>
    <w:rsid w:val="0BF867B4"/>
    <w:rsid w:val="3C0CE7AF"/>
    <w:rsid w:val="76116FDD"/>
    <w:rsid w:val="784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C0C4"/>
  <w15:chartTrackingRefBased/>
  <w15:docId w15:val="{34DA3E4D-76E7-4D0D-87D0-852FF125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47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47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D147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D147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D147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D147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D147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D147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D147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D147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D1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47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D147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D1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47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D1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47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D1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Head</dc:creator>
  <keywords/>
  <dc:description/>
  <lastModifiedBy>St Mary's Infants School - Baldock</lastModifiedBy>
  <revision>2</revision>
  <dcterms:created xsi:type="dcterms:W3CDTF">2025-06-26T15:17:00.0000000Z</dcterms:created>
  <dcterms:modified xsi:type="dcterms:W3CDTF">2025-06-27T09:48:27.9906529Z</dcterms:modified>
</coreProperties>
</file>