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50A" w:rsidP="008B450A" w:rsidRDefault="008B450A" w14:paraId="5A7DE828" w14:textId="77777777">
      <w:pPr>
        <w:rPr>
          <w:b/>
          <w:bCs/>
        </w:rPr>
      </w:pPr>
    </w:p>
    <w:p w:rsidR="008B450A" w:rsidP="008B450A" w:rsidRDefault="008B450A" w14:paraId="555A975D" w14:textId="77777777">
      <w:pPr>
        <w:rPr>
          <w:b/>
          <w:bCs/>
        </w:rPr>
      </w:pPr>
    </w:p>
    <w:p w:rsidRPr="00D52EE6" w:rsidR="00D52EE6" w:rsidP="00D52EE6" w:rsidRDefault="00D52EE6" w14:paraId="47D2797D" w14:textId="77777777">
      <w:pPr>
        <w:rPr>
          <w:b/>
          <w:bCs/>
        </w:rPr>
      </w:pPr>
      <w:r w:rsidRPr="00D52EE6">
        <w:rPr>
          <w:b/>
          <w:bCs/>
        </w:rPr>
        <w:t>Key Responsibilities:</w:t>
      </w:r>
    </w:p>
    <w:p w:rsidRPr="00D52EE6" w:rsidR="00D52EE6" w:rsidP="00D52EE6" w:rsidRDefault="00D52EE6" w14:paraId="708B818E" w14:textId="77777777">
      <w:pPr>
        <w:rPr>
          <w:b/>
          <w:bCs/>
        </w:rPr>
      </w:pPr>
      <w:r w:rsidRPr="00D52EE6">
        <w:rPr>
          <w:b/>
          <w:bCs/>
        </w:rPr>
        <w:t>1. Planning and Teaching:</w:t>
      </w:r>
    </w:p>
    <w:p w:rsidRPr="00D52EE6" w:rsidR="00D52EE6" w:rsidP="00D52EE6" w:rsidRDefault="00D52EE6" w14:paraId="32F619ED" w14:textId="77777777">
      <w:pPr>
        <w:numPr>
          <w:ilvl w:val="0"/>
          <w:numId w:val="1"/>
        </w:numPr>
      </w:pPr>
      <w:r w:rsidRPr="00D52EE6">
        <w:t>Plan and deliver engaging, age-appropriate lessons based on EYFS curriculum.</w:t>
      </w:r>
    </w:p>
    <w:p w:rsidRPr="00D52EE6" w:rsidR="00D52EE6" w:rsidP="00D52EE6" w:rsidRDefault="00D52EE6" w14:paraId="264D5DF5" w14:textId="77777777">
      <w:pPr>
        <w:numPr>
          <w:ilvl w:val="0"/>
          <w:numId w:val="1"/>
        </w:numPr>
      </w:pPr>
      <w:r w:rsidRPr="00D52EE6">
        <w:t>Use a variety of teaching strategies to support children's learning styles and developmental stages.</w:t>
      </w:r>
    </w:p>
    <w:p w:rsidRPr="00D52EE6" w:rsidR="00D52EE6" w:rsidP="00D52EE6" w:rsidRDefault="00D52EE6" w14:paraId="011A5713" w14:textId="77777777">
      <w:pPr>
        <w:numPr>
          <w:ilvl w:val="0"/>
          <w:numId w:val="1"/>
        </w:numPr>
      </w:pPr>
      <w:r w:rsidRPr="00D52EE6">
        <w:t>Encourage language development, early literacy, numeracy, physical development, and personal, social, and emotional growth.</w:t>
      </w:r>
    </w:p>
    <w:p w:rsidRPr="00D52EE6" w:rsidR="00D52EE6" w:rsidP="00D52EE6" w:rsidRDefault="00D52EE6" w14:paraId="6A8B29EC" w14:textId="77777777">
      <w:pPr>
        <w:numPr>
          <w:ilvl w:val="0"/>
          <w:numId w:val="1"/>
        </w:numPr>
      </w:pPr>
      <w:r w:rsidRPr="00D52EE6">
        <w:t>Create and maintain a stimulating and inclusive learning environment, indoors and outdoors.</w:t>
      </w:r>
    </w:p>
    <w:p w:rsidRPr="00D52EE6" w:rsidR="00D52EE6" w:rsidP="00D52EE6" w:rsidRDefault="00D52EE6" w14:paraId="77D44183" w14:textId="77777777">
      <w:pPr>
        <w:rPr>
          <w:b/>
          <w:bCs/>
        </w:rPr>
      </w:pPr>
      <w:r w:rsidRPr="00D52EE6">
        <w:rPr>
          <w:b/>
          <w:bCs/>
        </w:rPr>
        <w:t>2. Observation and Assessment:</w:t>
      </w:r>
    </w:p>
    <w:p w:rsidRPr="00D52EE6" w:rsidR="00D52EE6" w:rsidP="00D52EE6" w:rsidRDefault="00D52EE6" w14:paraId="24E230C8" w14:textId="77777777">
      <w:pPr>
        <w:numPr>
          <w:ilvl w:val="0"/>
          <w:numId w:val="2"/>
        </w:numPr>
      </w:pPr>
      <w:r w:rsidRPr="00D52EE6">
        <w:t>Observe and assess children’s progress regularly using formative and summative assessments.</w:t>
      </w:r>
    </w:p>
    <w:p w:rsidRPr="00D52EE6" w:rsidR="00D52EE6" w:rsidP="00D52EE6" w:rsidRDefault="00D52EE6" w14:paraId="14763B9B" w14:textId="77777777">
      <w:pPr>
        <w:numPr>
          <w:ilvl w:val="0"/>
          <w:numId w:val="2"/>
        </w:numPr>
      </w:pPr>
      <w:r w:rsidRPr="00D52EE6">
        <w:t>Use observations to inform planning and tailor learning to individual needs.</w:t>
      </w:r>
    </w:p>
    <w:p w:rsidRPr="00D52EE6" w:rsidR="00D52EE6" w:rsidP="00D52EE6" w:rsidRDefault="00D52EE6" w14:paraId="16D95FB6" w14:textId="77777777">
      <w:pPr>
        <w:numPr>
          <w:ilvl w:val="0"/>
          <w:numId w:val="2"/>
        </w:numPr>
      </w:pPr>
      <w:r w:rsidRPr="00D52EE6">
        <w:t>Complete and maintain accurate records, including Learning Journeys and progress summaries.</w:t>
      </w:r>
    </w:p>
    <w:p w:rsidRPr="00D52EE6" w:rsidR="00D52EE6" w:rsidP="00D52EE6" w:rsidRDefault="00D52EE6" w14:paraId="2C3977A6" w14:textId="77777777">
      <w:pPr>
        <w:numPr>
          <w:ilvl w:val="0"/>
          <w:numId w:val="2"/>
        </w:numPr>
      </w:pPr>
      <w:r w:rsidRPr="00D52EE6">
        <w:t>Provide parents and carers with regular feedback and contribute to formal reports and parents' evenings.</w:t>
      </w:r>
    </w:p>
    <w:p w:rsidRPr="00D52EE6" w:rsidR="00D52EE6" w:rsidP="00D52EE6" w:rsidRDefault="00D52EE6" w14:paraId="33AFED6D" w14:textId="77777777">
      <w:pPr>
        <w:rPr>
          <w:b/>
          <w:bCs/>
        </w:rPr>
      </w:pPr>
      <w:r w:rsidRPr="00D52EE6">
        <w:rPr>
          <w:b/>
          <w:bCs/>
        </w:rPr>
        <w:t>3. Safeguarding and Welfare:</w:t>
      </w:r>
    </w:p>
    <w:p w:rsidRPr="00D52EE6" w:rsidR="00D52EE6" w:rsidP="00D52EE6" w:rsidRDefault="00D52EE6" w14:paraId="7F344B6E" w14:textId="77777777">
      <w:pPr>
        <w:numPr>
          <w:ilvl w:val="0"/>
          <w:numId w:val="3"/>
        </w:numPr>
      </w:pPr>
      <w:r w:rsidRPr="00D52EE6">
        <w:t>Ensure a safe, clean, and secure environment for all children.</w:t>
      </w:r>
    </w:p>
    <w:p w:rsidRPr="00D52EE6" w:rsidR="00D52EE6" w:rsidP="00D52EE6" w:rsidRDefault="00D52EE6" w14:paraId="143EBD30" w14:textId="77777777">
      <w:pPr>
        <w:numPr>
          <w:ilvl w:val="0"/>
          <w:numId w:val="3"/>
        </w:numPr>
      </w:pPr>
      <w:r w:rsidRPr="00D52EE6">
        <w:t>Follow safeguarding procedures and report any concerns in line with school/nursery policy.</w:t>
      </w:r>
    </w:p>
    <w:p w:rsidRPr="00D52EE6" w:rsidR="00D52EE6" w:rsidP="00D52EE6" w:rsidRDefault="00D52EE6" w14:paraId="45ECA896" w14:textId="77777777">
      <w:pPr>
        <w:numPr>
          <w:ilvl w:val="0"/>
          <w:numId w:val="3"/>
        </w:numPr>
      </w:pPr>
      <w:r w:rsidRPr="00D52EE6">
        <w:t>Support children's physical needs (e.g., toileting, mealtimes, hygiene).</w:t>
      </w:r>
    </w:p>
    <w:p w:rsidRPr="00D52EE6" w:rsidR="00D52EE6" w:rsidP="00D52EE6" w:rsidRDefault="00D52EE6" w14:paraId="230C6DA4" w14:textId="77777777">
      <w:pPr>
        <w:numPr>
          <w:ilvl w:val="0"/>
          <w:numId w:val="3"/>
        </w:numPr>
      </w:pPr>
      <w:r w:rsidRPr="00D52EE6">
        <w:t>Promote positive behaviour and emotional well-being.</w:t>
      </w:r>
    </w:p>
    <w:p w:rsidRPr="00D52EE6" w:rsidR="00D52EE6" w:rsidP="00D52EE6" w:rsidRDefault="00D52EE6" w14:paraId="2ED6FCAE" w14:textId="77777777">
      <w:pPr>
        <w:rPr>
          <w:b/>
          <w:bCs/>
        </w:rPr>
      </w:pPr>
      <w:r w:rsidRPr="00D52EE6">
        <w:rPr>
          <w:b/>
          <w:bCs/>
        </w:rPr>
        <w:lastRenderedPageBreak/>
        <w:t>4. Working with Others:</w:t>
      </w:r>
    </w:p>
    <w:p w:rsidRPr="00D52EE6" w:rsidR="00D52EE6" w:rsidP="00D52EE6" w:rsidRDefault="00D52EE6" w14:paraId="08A8595C" w14:textId="77777777">
      <w:pPr>
        <w:numPr>
          <w:ilvl w:val="0"/>
          <w:numId w:val="4"/>
        </w:numPr>
      </w:pPr>
      <w:r w:rsidRPr="00D52EE6">
        <w:t>Work collaboratively with teaching assistants, support staff, and other professionals (e.g., SENCO, speech therapists).</w:t>
      </w:r>
    </w:p>
    <w:p w:rsidRPr="00D52EE6" w:rsidR="00D52EE6" w:rsidP="00D52EE6" w:rsidRDefault="00D52EE6" w14:paraId="3D78D01A" w14:textId="77777777">
      <w:pPr>
        <w:numPr>
          <w:ilvl w:val="0"/>
          <w:numId w:val="4"/>
        </w:numPr>
      </w:pPr>
      <w:r w:rsidRPr="00D52EE6">
        <w:t>Build strong relationships with parents/carers to support home learning and development.</w:t>
      </w:r>
    </w:p>
    <w:p w:rsidRPr="00D52EE6" w:rsidR="00D52EE6" w:rsidP="00D52EE6" w:rsidRDefault="00D52EE6" w14:paraId="5ED43954" w14:textId="77777777">
      <w:pPr>
        <w:numPr>
          <w:ilvl w:val="0"/>
          <w:numId w:val="4"/>
        </w:numPr>
      </w:pPr>
      <w:r w:rsidRPr="00D52EE6">
        <w:t>Participate in staff meetings, planning sessions, and INSET training days.</w:t>
      </w:r>
    </w:p>
    <w:p w:rsidRPr="00D52EE6" w:rsidR="00D52EE6" w:rsidP="00D52EE6" w:rsidRDefault="00D52EE6" w14:paraId="0EA83B16" w14:textId="77777777">
      <w:pPr>
        <w:rPr>
          <w:b/>
          <w:bCs/>
        </w:rPr>
      </w:pPr>
      <w:r w:rsidRPr="00D52EE6">
        <w:rPr>
          <w:b/>
          <w:bCs/>
        </w:rPr>
        <w:t>5. Professional Responsibilities:</w:t>
      </w:r>
    </w:p>
    <w:p w:rsidRPr="00D52EE6" w:rsidR="00D52EE6" w:rsidP="00D52EE6" w:rsidRDefault="00D52EE6" w14:paraId="66EF8039" w14:textId="77777777">
      <w:pPr>
        <w:numPr>
          <w:ilvl w:val="0"/>
          <w:numId w:val="5"/>
        </w:numPr>
      </w:pPr>
      <w:r w:rsidRPr="00D52EE6">
        <w:t>Stay up to date with developments in early years education and pedagogy.</w:t>
      </w:r>
    </w:p>
    <w:p w:rsidRPr="00D52EE6" w:rsidR="00D52EE6" w:rsidP="00D52EE6" w:rsidRDefault="00D52EE6" w14:paraId="0D17049E" w14:textId="77777777">
      <w:pPr>
        <w:numPr>
          <w:ilvl w:val="0"/>
          <w:numId w:val="5"/>
        </w:numPr>
      </w:pPr>
      <w:r w:rsidRPr="00D52EE6">
        <w:t>Maintain high standards of professionalism and confidentiality.</w:t>
      </w:r>
    </w:p>
    <w:p w:rsidRPr="00D52EE6" w:rsidR="00D52EE6" w:rsidP="00D52EE6" w:rsidRDefault="00D52EE6" w14:paraId="4718E92E" w14:textId="77777777">
      <w:pPr>
        <w:numPr>
          <w:ilvl w:val="0"/>
          <w:numId w:val="5"/>
        </w:numPr>
      </w:pPr>
      <w:r w:rsidRPr="00D52EE6">
        <w:t>Uphold the values, policies, and ethos of the school or nursery setting.</w:t>
      </w:r>
    </w:p>
    <w:p w:rsidRPr="00D52EE6" w:rsidR="00D52EE6" w:rsidP="00D52EE6" w:rsidRDefault="00D52EE6" w14:paraId="21B66400" w14:textId="77777777">
      <w:pPr>
        <w:numPr>
          <w:ilvl w:val="0"/>
          <w:numId w:val="5"/>
        </w:numPr>
      </w:pPr>
      <w:r w:rsidRPr="00D52EE6">
        <w:t>Reflect on practice and take part in performance management and continuous professional development (CPD).</w:t>
      </w:r>
    </w:p>
    <w:p w:rsidR="00D52EE6" w:rsidP="008B450A" w:rsidRDefault="00D52EE6" w14:paraId="3E1DAF80" w14:textId="77777777"/>
    <w:p w:rsidRPr="008B450A" w:rsidR="00F24005" w:rsidP="008B450A" w:rsidRDefault="00F24005" w14:paraId="71352387" w14:textId="77777777"/>
    <w:p w:rsidR="00190469" w:rsidRDefault="00190469" w14:paraId="47CAD0B4" w14:textId="77777777"/>
    <w:sectPr w:rsidR="0019046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A2B68"/>
    <w:multiLevelType w:val="multilevel"/>
    <w:tmpl w:val="029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D691F51"/>
    <w:multiLevelType w:val="multilevel"/>
    <w:tmpl w:val="219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29217A6"/>
    <w:multiLevelType w:val="multilevel"/>
    <w:tmpl w:val="FDDC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7DE02E2"/>
    <w:multiLevelType w:val="multilevel"/>
    <w:tmpl w:val="A09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C7031E2"/>
    <w:multiLevelType w:val="multilevel"/>
    <w:tmpl w:val="BCA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00228722">
    <w:abstractNumId w:val="2"/>
  </w:num>
  <w:num w:numId="2" w16cid:durableId="1783723100">
    <w:abstractNumId w:val="3"/>
  </w:num>
  <w:num w:numId="3" w16cid:durableId="1770541479">
    <w:abstractNumId w:val="1"/>
  </w:num>
  <w:num w:numId="4" w16cid:durableId="246766794">
    <w:abstractNumId w:val="0"/>
  </w:num>
  <w:num w:numId="5" w16cid:durableId="197035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0A"/>
    <w:rsid w:val="00190469"/>
    <w:rsid w:val="002574AA"/>
    <w:rsid w:val="00410092"/>
    <w:rsid w:val="006D51AC"/>
    <w:rsid w:val="008B450A"/>
    <w:rsid w:val="00A236C6"/>
    <w:rsid w:val="00A315F4"/>
    <w:rsid w:val="00D31498"/>
    <w:rsid w:val="00D52EE6"/>
    <w:rsid w:val="00F24005"/>
    <w:rsid w:val="00F52B06"/>
    <w:rsid w:val="02F3D26E"/>
    <w:rsid w:val="45A4F2C0"/>
    <w:rsid w:val="5B746AFF"/>
    <w:rsid w:val="79AE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4BE7"/>
  <w15:chartTrackingRefBased/>
  <w15:docId w15:val="{C5587313-9D03-4671-B158-9BA86A11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0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0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450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450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B450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B450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B450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B450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B450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B450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B4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0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B45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B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0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B4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0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4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Thomas</dc:creator>
  <keywords/>
  <dc:description/>
  <lastModifiedBy>Head at Killigrew Primary School</lastModifiedBy>
  <revision>4</revision>
  <dcterms:created xsi:type="dcterms:W3CDTF">2025-07-08T10:20:00.0000000Z</dcterms:created>
  <dcterms:modified xsi:type="dcterms:W3CDTF">2025-07-10T06:39:55.9857203Z</dcterms:modified>
</coreProperties>
</file>