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A0BC" w14:textId="77777777" w:rsidR="00DB48BB" w:rsidRPr="00805B36" w:rsidRDefault="00805B36" w:rsidP="00805B36">
      <w:pPr>
        <w:tabs>
          <w:tab w:val="left" w:pos="345"/>
        </w:tabs>
        <w:rPr>
          <w:b/>
          <w:sz w:val="22"/>
          <w:szCs w:val="22"/>
        </w:rPr>
      </w:pPr>
      <w:r w:rsidRPr="00805B36">
        <w:rPr>
          <w:b/>
          <w:sz w:val="22"/>
          <w:szCs w:val="22"/>
        </w:rPr>
        <w:t xml:space="preserve">Job Description </w:t>
      </w:r>
    </w:p>
    <w:p w14:paraId="59D92742" w14:textId="77777777" w:rsidR="00805B36" w:rsidRPr="00805B36" w:rsidRDefault="00805B36" w:rsidP="00805B36">
      <w:pPr>
        <w:tabs>
          <w:tab w:val="left" w:pos="345"/>
        </w:tabs>
        <w:rPr>
          <w:sz w:val="22"/>
          <w:szCs w:val="22"/>
        </w:rPr>
      </w:pPr>
    </w:p>
    <w:tbl>
      <w:tblPr>
        <w:tblStyle w:val="TableGrid"/>
        <w:tblW w:w="0" w:type="auto"/>
        <w:tblInd w:w="-5" w:type="dxa"/>
        <w:tblLook w:val="04A0" w:firstRow="1" w:lastRow="0" w:firstColumn="1" w:lastColumn="0" w:noHBand="0" w:noVBand="1"/>
      </w:tblPr>
      <w:tblGrid>
        <w:gridCol w:w="2381"/>
        <w:gridCol w:w="7542"/>
      </w:tblGrid>
      <w:tr w:rsidR="007C215E" w:rsidRPr="00805B36" w14:paraId="4B6A7F72" w14:textId="77777777" w:rsidTr="007C215E">
        <w:tc>
          <w:tcPr>
            <w:tcW w:w="2381" w:type="dxa"/>
          </w:tcPr>
          <w:p w14:paraId="7AC3FC72" w14:textId="77777777" w:rsidR="00880CF8" w:rsidRPr="00805B36" w:rsidRDefault="00880CF8" w:rsidP="00F619CE">
            <w:pPr>
              <w:rPr>
                <w:rFonts w:cs="Arial"/>
                <w:b/>
                <w:sz w:val="22"/>
                <w:szCs w:val="22"/>
              </w:rPr>
            </w:pPr>
          </w:p>
          <w:p w14:paraId="4BB889B7" w14:textId="77777777" w:rsidR="007C215E" w:rsidRPr="00805B36" w:rsidRDefault="007C215E" w:rsidP="00F619CE">
            <w:pPr>
              <w:rPr>
                <w:rFonts w:cs="Arial"/>
                <w:b/>
                <w:sz w:val="22"/>
                <w:szCs w:val="22"/>
              </w:rPr>
            </w:pPr>
            <w:r w:rsidRPr="00805B36">
              <w:rPr>
                <w:rFonts w:cs="Arial"/>
                <w:b/>
                <w:sz w:val="22"/>
                <w:szCs w:val="22"/>
              </w:rPr>
              <w:t>Job Title:</w:t>
            </w:r>
          </w:p>
        </w:tc>
        <w:tc>
          <w:tcPr>
            <w:tcW w:w="7542" w:type="dxa"/>
          </w:tcPr>
          <w:p w14:paraId="01880554" w14:textId="77777777" w:rsidR="00880CF8" w:rsidRPr="00805B36" w:rsidRDefault="00880CF8" w:rsidP="00F619CE">
            <w:pPr>
              <w:jc w:val="both"/>
              <w:rPr>
                <w:rFonts w:cs="Arial"/>
                <w:sz w:val="22"/>
                <w:szCs w:val="22"/>
              </w:rPr>
            </w:pPr>
          </w:p>
          <w:p w14:paraId="791F03A5" w14:textId="77777777" w:rsidR="007C215E" w:rsidRDefault="00A27E08" w:rsidP="00CB5BC2">
            <w:pPr>
              <w:jc w:val="both"/>
              <w:rPr>
                <w:rFonts w:cs="Arial"/>
                <w:sz w:val="22"/>
                <w:szCs w:val="22"/>
              </w:rPr>
            </w:pPr>
            <w:bookmarkStart w:id="0" w:name="_Hlk179963032"/>
            <w:r w:rsidRPr="00805B36">
              <w:rPr>
                <w:rFonts w:cs="Arial"/>
                <w:sz w:val="22"/>
                <w:szCs w:val="22"/>
              </w:rPr>
              <w:t xml:space="preserve">Science </w:t>
            </w:r>
            <w:r w:rsidR="00CB5BC2">
              <w:rPr>
                <w:rFonts w:cs="Arial"/>
                <w:sz w:val="22"/>
                <w:szCs w:val="22"/>
              </w:rPr>
              <w:t>Laboratory Assistant</w:t>
            </w:r>
          </w:p>
          <w:bookmarkEnd w:id="0"/>
          <w:p w14:paraId="102DE302" w14:textId="05F6D8CC" w:rsidR="00CB5BC2" w:rsidRPr="00805B36" w:rsidRDefault="00CB5BC2" w:rsidP="00CB5BC2">
            <w:pPr>
              <w:jc w:val="both"/>
              <w:rPr>
                <w:rFonts w:cs="Arial"/>
                <w:sz w:val="22"/>
                <w:szCs w:val="22"/>
              </w:rPr>
            </w:pPr>
          </w:p>
        </w:tc>
      </w:tr>
      <w:tr w:rsidR="007C215E" w:rsidRPr="00805B36" w14:paraId="33C4FF99" w14:textId="77777777" w:rsidTr="007C215E">
        <w:tc>
          <w:tcPr>
            <w:tcW w:w="2381" w:type="dxa"/>
          </w:tcPr>
          <w:p w14:paraId="4FA80956" w14:textId="77777777" w:rsidR="00880CF8" w:rsidRPr="00805B36" w:rsidRDefault="00880CF8" w:rsidP="00184CA9">
            <w:pPr>
              <w:rPr>
                <w:rFonts w:cs="Arial"/>
                <w:b/>
                <w:sz w:val="22"/>
                <w:szCs w:val="22"/>
              </w:rPr>
            </w:pPr>
          </w:p>
          <w:p w14:paraId="7C7B08AC" w14:textId="77777777" w:rsidR="007C215E" w:rsidRPr="00805B36" w:rsidRDefault="00184CA9" w:rsidP="00184CA9">
            <w:pPr>
              <w:rPr>
                <w:rFonts w:cs="Arial"/>
                <w:b/>
                <w:sz w:val="22"/>
                <w:szCs w:val="22"/>
              </w:rPr>
            </w:pPr>
            <w:r w:rsidRPr="00805B36">
              <w:rPr>
                <w:rFonts w:cs="Arial"/>
                <w:b/>
                <w:sz w:val="22"/>
                <w:szCs w:val="22"/>
              </w:rPr>
              <w:t>Salary Scale and</w:t>
            </w:r>
            <w:r w:rsidR="007C215E" w:rsidRPr="00805B36">
              <w:rPr>
                <w:rFonts w:cs="Arial"/>
                <w:b/>
                <w:sz w:val="22"/>
                <w:szCs w:val="22"/>
              </w:rPr>
              <w:t xml:space="preserve"> Range:</w:t>
            </w:r>
          </w:p>
        </w:tc>
        <w:tc>
          <w:tcPr>
            <w:tcW w:w="7542" w:type="dxa"/>
          </w:tcPr>
          <w:p w14:paraId="1708A5EC" w14:textId="77777777" w:rsidR="00880CF8" w:rsidRPr="00805B36" w:rsidRDefault="00880CF8" w:rsidP="00F619CE">
            <w:pPr>
              <w:jc w:val="both"/>
              <w:rPr>
                <w:rFonts w:cs="Arial"/>
                <w:sz w:val="22"/>
                <w:szCs w:val="22"/>
              </w:rPr>
            </w:pPr>
          </w:p>
          <w:p w14:paraId="41D216E4" w14:textId="46E31A12" w:rsidR="007C215E" w:rsidRPr="00805B36" w:rsidRDefault="00105A63" w:rsidP="00A27E08">
            <w:pPr>
              <w:jc w:val="both"/>
              <w:rPr>
                <w:rFonts w:cs="Arial"/>
                <w:sz w:val="22"/>
                <w:szCs w:val="22"/>
              </w:rPr>
            </w:pPr>
            <w:r w:rsidRPr="00805B36">
              <w:rPr>
                <w:rFonts w:cs="Arial"/>
                <w:sz w:val="22"/>
                <w:szCs w:val="22"/>
              </w:rPr>
              <w:t>H</w:t>
            </w:r>
            <w:r w:rsidR="006E7C3E">
              <w:rPr>
                <w:rFonts w:cs="Arial"/>
                <w:sz w:val="22"/>
                <w:szCs w:val="22"/>
              </w:rPr>
              <w:t>3 to H4 Depend</w:t>
            </w:r>
            <w:r w:rsidR="00817151">
              <w:rPr>
                <w:rFonts w:cs="Arial"/>
                <w:sz w:val="22"/>
                <w:szCs w:val="22"/>
              </w:rPr>
              <w:t>e</w:t>
            </w:r>
            <w:r w:rsidR="006E7C3E">
              <w:rPr>
                <w:rFonts w:cs="Arial"/>
                <w:sz w:val="22"/>
                <w:szCs w:val="22"/>
              </w:rPr>
              <w:t>nt on experience</w:t>
            </w:r>
          </w:p>
        </w:tc>
      </w:tr>
      <w:tr w:rsidR="007C215E" w:rsidRPr="00805B36" w14:paraId="3CC5345B" w14:textId="77777777" w:rsidTr="007C215E">
        <w:tc>
          <w:tcPr>
            <w:tcW w:w="2381" w:type="dxa"/>
          </w:tcPr>
          <w:p w14:paraId="278E5119" w14:textId="77777777" w:rsidR="00880CF8" w:rsidRPr="00805B36" w:rsidRDefault="00880CF8" w:rsidP="00F619CE">
            <w:pPr>
              <w:rPr>
                <w:rFonts w:cs="Arial"/>
                <w:b/>
                <w:sz w:val="22"/>
                <w:szCs w:val="22"/>
              </w:rPr>
            </w:pPr>
          </w:p>
          <w:p w14:paraId="19C9EE9F" w14:textId="77777777" w:rsidR="007C215E" w:rsidRPr="00805B36" w:rsidRDefault="007C215E" w:rsidP="00F619CE">
            <w:pPr>
              <w:rPr>
                <w:rFonts w:cs="Arial"/>
                <w:b/>
                <w:sz w:val="22"/>
                <w:szCs w:val="22"/>
              </w:rPr>
            </w:pPr>
            <w:r w:rsidRPr="00805B36">
              <w:rPr>
                <w:rFonts w:cs="Arial"/>
                <w:b/>
                <w:sz w:val="22"/>
                <w:szCs w:val="22"/>
              </w:rPr>
              <w:t>Responsible to:</w:t>
            </w:r>
          </w:p>
          <w:p w14:paraId="72D408A0" w14:textId="77777777" w:rsidR="007C215E" w:rsidRPr="00805B36" w:rsidRDefault="007C215E" w:rsidP="00F619CE">
            <w:pPr>
              <w:rPr>
                <w:rFonts w:cs="Arial"/>
                <w:b/>
                <w:sz w:val="22"/>
                <w:szCs w:val="22"/>
              </w:rPr>
            </w:pPr>
          </w:p>
        </w:tc>
        <w:tc>
          <w:tcPr>
            <w:tcW w:w="7542" w:type="dxa"/>
          </w:tcPr>
          <w:p w14:paraId="4B5BCB2D" w14:textId="77777777" w:rsidR="00880CF8" w:rsidRPr="00805B36" w:rsidRDefault="00880CF8" w:rsidP="00F619CE">
            <w:pPr>
              <w:jc w:val="both"/>
              <w:rPr>
                <w:rFonts w:cs="Arial"/>
                <w:sz w:val="22"/>
                <w:szCs w:val="22"/>
              </w:rPr>
            </w:pPr>
          </w:p>
          <w:p w14:paraId="1B8E4A4D" w14:textId="77777777" w:rsidR="007C215E" w:rsidRPr="00805B36" w:rsidRDefault="00105A63" w:rsidP="00F619CE">
            <w:pPr>
              <w:jc w:val="both"/>
              <w:rPr>
                <w:rFonts w:cs="Arial"/>
                <w:sz w:val="22"/>
                <w:szCs w:val="22"/>
              </w:rPr>
            </w:pPr>
            <w:r w:rsidRPr="00805B36">
              <w:rPr>
                <w:rFonts w:cs="Arial"/>
                <w:sz w:val="22"/>
                <w:szCs w:val="22"/>
              </w:rPr>
              <w:t>Senior Science Technician</w:t>
            </w:r>
          </w:p>
        </w:tc>
      </w:tr>
      <w:tr w:rsidR="00A27E08" w:rsidRPr="00805B36" w14:paraId="51463F55" w14:textId="77777777" w:rsidTr="007C215E">
        <w:tc>
          <w:tcPr>
            <w:tcW w:w="2381" w:type="dxa"/>
          </w:tcPr>
          <w:p w14:paraId="74764C5D" w14:textId="77777777" w:rsidR="00A27E08" w:rsidRPr="00805B36" w:rsidRDefault="00A27E08" w:rsidP="00F619CE">
            <w:pPr>
              <w:rPr>
                <w:rFonts w:cs="Arial"/>
                <w:b/>
                <w:sz w:val="22"/>
                <w:szCs w:val="22"/>
              </w:rPr>
            </w:pPr>
          </w:p>
          <w:p w14:paraId="795C8CA9" w14:textId="77777777" w:rsidR="00A27E08" w:rsidRPr="00805B36" w:rsidRDefault="00A27E08" w:rsidP="00F619CE">
            <w:pPr>
              <w:rPr>
                <w:rFonts w:cs="Arial"/>
                <w:b/>
                <w:sz w:val="22"/>
                <w:szCs w:val="22"/>
              </w:rPr>
            </w:pPr>
            <w:r w:rsidRPr="00805B36">
              <w:rPr>
                <w:rFonts w:cs="Arial"/>
                <w:b/>
                <w:sz w:val="22"/>
                <w:szCs w:val="22"/>
              </w:rPr>
              <w:t xml:space="preserve">Hours </w:t>
            </w:r>
          </w:p>
        </w:tc>
        <w:tc>
          <w:tcPr>
            <w:tcW w:w="7542" w:type="dxa"/>
          </w:tcPr>
          <w:p w14:paraId="6E8D196A" w14:textId="77777777" w:rsidR="00A27E08" w:rsidRPr="00805B36" w:rsidRDefault="00A27E08" w:rsidP="00F619CE">
            <w:pPr>
              <w:jc w:val="both"/>
              <w:rPr>
                <w:rFonts w:cs="Arial"/>
                <w:sz w:val="22"/>
                <w:szCs w:val="22"/>
              </w:rPr>
            </w:pPr>
          </w:p>
          <w:p w14:paraId="3614F89C" w14:textId="35FD20BF" w:rsidR="00A27E08" w:rsidRPr="00805B36" w:rsidRDefault="00A27E08" w:rsidP="00F619CE">
            <w:pPr>
              <w:jc w:val="both"/>
              <w:rPr>
                <w:rFonts w:cs="Arial"/>
                <w:sz w:val="22"/>
                <w:szCs w:val="22"/>
              </w:rPr>
            </w:pPr>
            <w:r w:rsidRPr="00805B36">
              <w:rPr>
                <w:rFonts w:cs="Arial"/>
                <w:sz w:val="22"/>
                <w:szCs w:val="22"/>
              </w:rPr>
              <w:t>37 hours per week term time plus insets</w:t>
            </w:r>
            <w:r w:rsidR="00CB5BC2">
              <w:rPr>
                <w:rFonts w:cs="Arial"/>
                <w:sz w:val="22"/>
                <w:szCs w:val="22"/>
              </w:rPr>
              <w:t>.</w:t>
            </w:r>
          </w:p>
          <w:p w14:paraId="5D925150" w14:textId="77777777" w:rsidR="00A27E08" w:rsidRPr="00805B36" w:rsidRDefault="00A27E08" w:rsidP="00F619CE">
            <w:pPr>
              <w:jc w:val="both"/>
              <w:rPr>
                <w:rFonts w:cs="Arial"/>
                <w:sz w:val="22"/>
                <w:szCs w:val="22"/>
              </w:rPr>
            </w:pPr>
          </w:p>
        </w:tc>
      </w:tr>
      <w:tr w:rsidR="007C215E" w:rsidRPr="00805B36" w14:paraId="4B352295" w14:textId="77777777" w:rsidTr="007C215E">
        <w:tc>
          <w:tcPr>
            <w:tcW w:w="2381" w:type="dxa"/>
          </w:tcPr>
          <w:p w14:paraId="0EF86E7B" w14:textId="77777777" w:rsidR="00880CF8" w:rsidRPr="00805B36" w:rsidRDefault="00880CF8" w:rsidP="00F619CE">
            <w:pPr>
              <w:rPr>
                <w:rFonts w:cs="Arial"/>
                <w:b/>
                <w:sz w:val="22"/>
                <w:szCs w:val="22"/>
              </w:rPr>
            </w:pPr>
          </w:p>
          <w:p w14:paraId="6BB32CEA" w14:textId="77777777" w:rsidR="007C215E" w:rsidRPr="00805B36" w:rsidRDefault="007C215E" w:rsidP="00F619CE">
            <w:pPr>
              <w:rPr>
                <w:rFonts w:cs="Arial"/>
                <w:b/>
                <w:sz w:val="22"/>
                <w:szCs w:val="22"/>
              </w:rPr>
            </w:pPr>
            <w:r w:rsidRPr="00805B36">
              <w:rPr>
                <w:rFonts w:cs="Arial"/>
                <w:b/>
                <w:sz w:val="22"/>
                <w:szCs w:val="22"/>
              </w:rPr>
              <w:t>Job Purpose:</w:t>
            </w:r>
          </w:p>
        </w:tc>
        <w:tc>
          <w:tcPr>
            <w:tcW w:w="7542" w:type="dxa"/>
          </w:tcPr>
          <w:p w14:paraId="53CEEABE" w14:textId="77777777" w:rsidR="00880CF8" w:rsidRPr="00805B36" w:rsidRDefault="00880CF8" w:rsidP="00887B21">
            <w:pPr>
              <w:autoSpaceDE w:val="0"/>
              <w:autoSpaceDN w:val="0"/>
              <w:adjustRightInd w:val="0"/>
              <w:spacing w:line="240" w:lineRule="auto"/>
              <w:ind w:left="360"/>
              <w:jc w:val="both"/>
              <w:rPr>
                <w:rFonts w:cstheme="minorHAnsi"/>
                <w:sz w:val="22"/>
                <w:szCs w:val="22"/>
              </w:rPr>
            </w:pPr>
          </w:p>
          <w:p w14:paraId="44105DDB" w14:textId="3C60FD14" w:rsidR="00F377D3" w:rsidRPr="00805B36" w:rsidRDefault="00F377D3" w:rsidP="00F377D3">
            <w:pPr>
              <w:pStyle w:val="ListParagraph"/>
              <w:numPr>
                <w:ilvl w:val="0"/>
                <w:numId w:val="34"/>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Inter-Disciplin</w:t>
            </w:r>
            <w:r w:rsidR="008C0567">
              <w:rPr>
                <w:rFonts w:ascii="Helvetica" w:eastAsiaTheme="minorHAnsi" w:hAnsi="Helvetica" w:cs="Helvetica"/>
                <w:position w:val="0"/>
                <w:sz w:val="22"/>
                <w:szCs w:val="22"/>
              </w:rPr>
              <w:t>ary</w:t>
            </w:r>
            <w:r w:rsidRPr="00805B36">
              <w:rPr>
                <w:rFonts w:ascii="Helvetica" w:eastAsiaTheme="minorHAnsi" w:hAnsi="Helvetica" w:cs="Helvetica"/>
                <w:position w:val="0"/>
                <w:sz w:val="22"/>
                <w:szCs w:val="22"/>
              </w:rPr>
              <w:t xml:space="preserve"> training for </w:t>
            </w:r>
            <w:r w:rsidR="008C0567">
              <w:rPr>
                <w:rFonts w:ascii="Helvetica" w:eastAsiaTheme="minorHAnsi" w:hAnsi="Helvetica" w:cs="Helvetica"/>
                <w:position w:val="0"/>
                <w:sz w:val="22"/>
                <w:szCs w:val="22"/>
              </w:rPr>
              <w:t>Science t</w:t>
            </w:r>
            <w:r w:rsidRPr="00805B36">
              <w:rPr>
                <w:rFonts w:ascii="Helvetica" w:eastAsiaTheme="minorHAnsi" w:hAnsi="Helvetica" w:cs="Helvetica"/>
                <w:position w:val="0"/>
                <w:sz w:val="22"/>
                <w:szCs w:val="22"/>
              </w:rPr>
              <w:t>echnicians (Biology, Physics and Chemistry)</w:t>
            </w:r>
          </w:p>
          <w:p w14:paraId="2832FA46" w14:textId="0938A858" w:rsidR="00F377D3" w:rsidRPr="008C0567" w:rsidRDefault="00F377D3" w:rsidP="00F377D3">
            <w:pPr>
              <w:pStyle w:val="ListParagraph"/>
              <w:numPr>
                <w:ilvl w:val="0"/>
                <w:numId w:val="34"/>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Implementation and dissemination of all appropriate H</w:t>
            </w:r>
            <w:r w:rsidR="00791372">
              <w:rPr>
                <w:rFonts w:ascii="Helvetica" w:eastAsiaTheme="minorHAnsi" w:hAnsi="Helvetica" w:cs="Helvetica"/>
                <w:position w:val="0"/>
                <w:sz w:val="22"/>
                <w:szCs w:val="22"/>
              </w:rPr>
              <w:t>ealth</w:t>
            </w:r>
            <w:r w:rsidRPr="00805B36">
              <w:rPr>
                <w:rFonts w:ascii="Helvetica" w:eastAsiaTheme="minorHAnsi" w:hAnsi="Helvetica" w:cs="Helvetica"/>
                <w:position w:val="0"/>
                <w:sz w:val="22"/>
                <w:szCs w:val="22"/>
              </w:rPr>
              <w:t xml:space="preserve"> &amp; S</w:t>
            </w:r>
            <w:r w:rsidR="00791372">
              <w:rPr>
                <w:rFonts w:ascii="Helvetica" w:eastAsiaTheme="minorHAnsi" w:hAnsi="Helvetica" w:cs="Helvetica"/>
                <w:position w:val="0"/>
                <w:sz w:val="22"/>
                <w:szCs w:val="22"/>
              </w:rPr>
              <w:t>afety</w:t>
            </w:r>
            <w:bookmarkStart w:id="1" w:name="_GoBack"/>
            <w:bookmarkEnd w:id="1"/>
            <w:r w:rsidRPr="00805B36">
              <w:rPr>
                <w:rFonts w:ascii="Helvetica" w:eastAsiaTheme="minorHAnsi" w:hAnsi="Helvetica" w:cs="Helvetica"/>
                <w:position w:val="0"/>
                <w:sz w:val="22"/>
                <w:szCs w:val="22"/>
              </w:rPr>
              <w:t xml:space="preserve"> legislation and</w:t>
            </w:r>
            <w:r w:rsidR="008C0567">
              <w:rPr>
                <w:rFonts w:ascii="Helvetica" w:eastAsiaTheme="minorHAnsi" w:hAnsi="Helvetica" w:cs="Helvetica"/>
                <w:position w:val="0"/>
                <w:sz w:val="22"/>
                <w:szCs w:val="22"/>
              </w:rPr>
              <w:t xml:space="preserve"> </w:t>
            </w:r>
            <w:r w:rsidRPr="008C0567">
              <w:rPr>
                <w:rFonts w:ascii="Helvetica" w:eastAsiaTheme="minorHAnsi" w:hAnsi="Helvetica" w:cs="Helvetica"/>
                <w:position w:val="0"/>
                <w:sz w:val="22"/>
                <w:szCs w:val="22"/>
              </w:rPr>
              <w:t>guidance with respect to science education, including COSHH</w:t>
            </w:r>
            <w:r w:rsidR="009D3179">
              <w:rPr>
                <w:rFonts w:ascii="Helvetica" w:eastAsiaTheme="minorHAnsi" w:hAnsi="Helvetica" w:cs="Helvetica"/>
                <w:position w:val="0"/>
                <w:sz w:val="22"/>
                <w:szCs w:val="22"/>
              </w:rPr>
              <w:t>.</w:t>
            </w:r>
          </w:p>
          <w:p w14:paraId="46B82440" w14:textId="77777777"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To ensure that statutory safety regulations and safe practice is complied with, relating to teacher/technician skills qualifications, and student involvement in the classrooms and workshops.</w:t>
            </w:r>
          </w:p>
          <w:p w14:paraId="21537668" w14:textId="26F83AAC"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Daily and weekly laboratory servicing, termly inspections and annual clean</w:t>
            </w:r>
            <w:r w:rsidR="009D3179">
              <w:rPr>
                <w:rFonts w:ascii="Helvetica" w:eastAsiaTheme="minorHAnsi" w:hAnsi="Helvetica" w:cs="Helvetica"/>
                <w:position w:val="0"/>
                <w:sz w:val="22"/>
                <w:szCs w:val="22"/>
              </w:rPr>
              <w:t>ing.</w:t>
            </w:r>
          </w:p>
          <w:p w14:paraId="19F22E61" w14:textId="77777777"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Practical preparation, including materials, equipment, stock, standard solutions and specimens.</w:t>
            </w:r>
          </w:p>
          <w:p w14:paraId="7AE9F45C" w14:textId="510140B8" w:rsidR="00F377D3"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 xml:space="preserve">Setting up, testing and demonstrating practical equipment to ensure that </w:t>
            </w:r>
            <w:r w:rsidR="009D3179">
              <w:rPr>
                <w:rFonts w:ascii="Helvetica" w:eastAsiaTheme="minorHAnsi" w:hAnsi="Helvetica" w:cs="Helvetica"/>
                <w:position w:val="0"/>
                <w:sz w:val="22"/>
                <w:szCs w:val="22"/>
              </w:rPr>
              <w:t>s</w:t>
            </w:r>
            <w:r w:rsidRPr="00805B36">
              <w:rPr>
                <w:rFonts w:ascii="Helvetica" w:eastAsiaTheme="minorHAnsi" w:hAnsi="Helvetica" w:cs="Helvetica"/>
                <w:position w:val="0"/>
                <w:sz w:val="22"/>
                <w:szCs w:val="22"/>
              </w:rPr>
              <w:t>tudents gain the most from the scientific experience.</w:t>
            </w:r>
          </w:p>
          <w:p w14:paraId="19ADB0F6" w14:textId="29872551" w:rsidR="000C5EF6" w:rsidRPr="00805B36" w:rsidRDefault="000C5EF6"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Pr>
                <w:rFonts w:ascii="Helvetica" w:eastAsiaTheme="minorHAnsi" w:hAnsi="Helvetica" w:cs="Helvetica"/>
                <w:position w:val="0"/>
                <w:sz w:val="22"/>
                <w:szCs w:val="22"/>
              </w:rPr>
              <w:t xml:space="preserve">Safely dismantling </w:t>
            </w:r>
            <w:r w:rsidR="00C557C2">
              <w:rPr>
                <w:rFonts w:ascii="Helvetica" w:eastAsiaTheme="minorHAnsi" w:hAnsi="Helvetica" w:cs="Helvetica"/>
                <w:position w:val="0"/>
                <w:sz w:val="22"/>
                <w:szCs w:val="22"/>
              </w:rPr>
              <w:t>practical</w:t>
            </w:r>
            <w:r w:rsidR="00D11B0A">
              <w:rPr>
                <w:rFonts w:ascii="Helvetica" w:eastAsiaTheme="minorHAnsi" w:hAnsi="Helvetica" w:cs="Helvetica"/>
                <w:position w:val="0"/>
                <w:sz w:val="22"/>
                <w:szCs w:val="22"/>
              </w:rPr>
              <w:t xml:space="preserve"> equipment</w:t>
            </w:r>
            <w:r w:rsidR="00C557C2">
              <w:rPr>
                <w:rFonts w:ascii="Helvetica" w:eastAsiaTheme="minorHAnsi" w:hAnsi="Helvetica" w:cs="Helvetica"/>
                <w:position w:val="0"/>
                <w:sz w:val="22"/>
                <w:szCs w:val="22"/>
              </w:rPr>
              <w:t>, and organising the clean</w:t>
            </w:r>
            <w:r w:rsidR="00D11B0A">
              <w:rPr>
                <w:rFonts w:ascii="Helvetica" w:eastAsiaTheme="minorHAnsi" w:hAnsi="Helvetica" w:cs="Helvetica"/>
                <w:position w:val="0"/>
                <w:sz w:val="22"/>
                <w:szCs w:val="22"/>
              </w:rPr>
              <w:t>ing</w:t>
            </w:r>
            <w:r w:rsidR="00C557C2">
              <w:rPr>
                <w:rFonts w:ascii="Helvetica" w:eastAsiaTheme="minorHAnsi" w:hAnsi="Helvetica" w:cs="Helvetica"/>
                <w:position w:val="0"/>
                <w:sz w:val="22"/>
                <w:szCs w:val="22"/>
              </w:rPr>
              <w:t xml:space="preserve"> and safe return of equipment</w:t>
            </w:r>
            <w:r w:rsidR="00D11B0A">
              <w:rPr>
                <w:rFonts w:ascii="Helvetica" w:eastAsiaTheme="minorHAnsi" w:hAnsi="Helvetica" w:cs="Helvetica"/>
                <w:position w:val="0"/>
                <w:sz w:val="22"/>
                <w:szCs w:val="22"/>
              </w:rPr>
              <w:t>.</w:t>
            </w:r>
          </w:p>
          <w:p w14:paraId="7C50654E" w14:textId="381CA9C3"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Recovery of residues, and safe disposal in accordance with legislation</w:t>
            </w:r>
            <w:r w:rsidR="009D3179">
              <w:rPr>
                <w:rFonts w:ascii="Helvetica" w:eastAsiaTheme="minorHAnsi" w:hAnsi="Helvetica" w:cs="Helvetica"/>
                <w:position w:val="0"/>
                <w:sz w:val="22"/>
                <w:szCs w:val="22"/>
              </w:rPr>
              <w:t>.</w:t>
            </w:r>
          </w:p>
          <w:p w14:paraId="334B5327" w14:textId="3EA96C4A"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Care of animals and specimens for observational and experimental purposes</w:t>
            </w:r>
            <w:r w:rsidR="009D3179">
              <w:rPr>
                <w:rFonts w:ascii="Helvetica" w:eastAsiaTheme="minorHAnsi" w:hAnsi="Helvetica" w:cs="Helvetica"/>
                <w:position w:val="0"/>
                <w:sz w:val="22"/>
                <w:szCs w:val="22"/>
              </w:rPr>
              <w:t>.</w:t>
            </w:r>
          </w:p>
          <w:p w14:paraId="6BC1D5B5" w14:textId="04AC338B"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Liaising with teaching staff to develop new practical ideas and advise on schemes of work</w:t>
            </w:r>
            <w:r w:rsidR="009D3179">
              <w:rPr>
                <w:rFonts w:ascii="Helvetica" w:eastAsiaTheme="minorHAnsi" w:hAnsi="Helvetica" w:cs="Helvetica"/>
                <w:position w:val="0"/>
                <w:sz w:val="22"/>
                <w:szCs w:val="22"/>
              </w:rPr>
              <w:t>.</w:t>
            </w:r>
          </w:p>
          <w:p w14:paraId="06307918" w14:textId="5D421B1C"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Maintain records of books within the department and those issued</w:t>
            </w:r>
            <w:r w:rsidR="009D3179">
              <w:rPr>
                <w:rFonts w:ascii="Helvetica" w:eastAsiaTheme="minorHAnsi" w:hAnsi="Helvetica" w:cs="Helvetica"/>
                <w:position w:val="0"/>
                <w:sz w:val="22"/>
                <w:szCs w:val="22"/>
              </w:rPr>
              <w:t>.</w:t>
            </w:r>
          </w:p>
          <w:p w14:paraId="0CA23669" w14:textId="4C16E32D"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Carrying out in-house repairs, calibration and maintenance</w:t>
            </w:r>
            <w:r w:rsidR="009D3179">
              <w:rPr>
                <w:rFonts w:ascii="Helvetica" w:eastAsiaTheme="minorHAnsi" w:hAnsi="Helvetica" w:cs="Helvetica"/>
                <w:position w:val="0"/>
                <w:sz w:val="22"/>
                <w:szCs w:val="22"/>
              </w:rPr>
              <w:t>.</w:t>
            </w:r>
          </w:p>
          <w:p w14:paraId="460DFF75" w14:textId="251625AB"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Maintaining a thorough stock control and order system</w:t>
            </w:r>
            <w:r w:rsidR="009D3179">
              <w:rPr>
                <w:rFonts w:ascii="Helvetica" w:eastAsiaTheme="minorHAnsi" w:hAnsi="Helvetica" w:cs="Helvetica"/>
                <w:position w:val="0"/>
                <w:sz w:val="22"/>
                <w:szCs w:val="22"/>
              </w:rPr>
              <w:t>.</w:t>
            </w:r>
          </w:p>
          <w:p w14:paraId="220E16E1" w14:textId="5DAFCF4F"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Inventory Management</w:t>
            </w:r>
            <w:r w:rsidR="009D3179">
              <w:rPr>
                <w:rFonts w:ascii="Helvetica" w:eastAsiaTheme="minorHAnsi" w:hAnsi="Helvetica" w:cs="Helvetica"/>
                <w:position w:val="0"/>
                <w:sz w:val="22"/>
                <w:szCs w:val="22"/>
              </w:rPr>
              <w:t>.</w:t>
            </w:r>
          </w:p>
          <w:p w14:paraId="11907462" w14:textId="7675B395" w:rsidR="0047728B" w:rsidRPr="00805B36" w:rsidRDefault="0047728B"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Safe movement and storage of hazardous and bulky science related equipment</w:t>
            </w:r>
            <w:r w:rsidR="00B92CA5">
              <w:rPr>
                <w:rFonts w:ascii="Helvetica" w:eastAsiaTheme="minorHAnsi" w:hAnsi="Helvetica" w:cs="Helvetica"/>
                <w:position w:val="0"/>
                <w:sz w:val="22"/>
                <w:szCs w:val="22"/>
              </w:rPr>
              <w:t>.</w:t>
            </w:r>
          </w:p>
          <w:p w14:paraId="6DCD8161" w14:textId="77777777"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Operating laboratory documentation systems including organisation of work sheets, filing, hazard data and legal records.</w:t>
            </w:r>
          </w:p>
          <w:p w14:paraId="7FE965C3" w14:textId="77777777" w:rsidR="00F377D3" w:rsidRPr="00805B36" w:rsidRDefault="00F377D3" w:rsidP="00F377D3">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To help organise lessons if the teacher(s) are absent.</w:t>
            </w:r>
          </w:p>
          <w:p w14:paraId="37F1F00A" w14:textId="77777777" w:rsidR="007C215E" w:rsidRPr="00805B36" w:rsidRDefault="00F377D3" w:rsidP="000E71AC">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Such other duties as shall from time to time be agreed with the Principal.</w:t>
            </w:r>
          </w:p>
          <w:p w14:paraId="57926F65" w14:textId="491E7400" w:rsidR="0047728B" w:rsidRPr="00805B36" w:rsidRDefault="0047728B" w:rsidP="000E71AC">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Liaise with the HOF regularly</w:t>
            </w:r>
            <w:r w:rsidR="003E72DD">
              <w:rPr>
                <w:rFonts w:ascii="Helvetica" w:eastAsiaTheme="minorHAnsi" w:hAnsi="Helvetica" w:cs="Helvetica"/>
                <w:position w:val="0"/>
                <w:sz w:val="22"/>
                <w:szCs w:val="22"/>
              </w:rPr>
              <w:t>.</w:t>
            </w:r>
          </w:p>
          <w:p w14:paraId="27C865A3" w14:textId="30550123" w:rsidR="0047728B" w:rsidRPr="00805B36" w:rsidRDefault="0047728B" w:rsidP="000E71AC">
            <w:pPr>
              <w:pStyle w:val="ListParagraph"/>
              <w:numPr>
                <w:ilvl w:val="0"/>
                <w:numId w:val="35"/>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Liaise with relevant outside organisations with respect to Health and Safety and CLEAPSS</w:t>
            </w:r>
            <w:r w:rsidR="003E72DD">
              <w:rPr>
                <w:rFonts w:ascii="Helvetica" w:eastAsiaTheme="minorHAnsi" w:hAnsi="Helvetica" w:cs="Helvetica"/>
                <w:position w:val="0"/>
                <w:sz w:val="22"/>
                <w:szCs w:val="22"/>
              </w:rPr>
              <w:t>.</w:t>
            </w:r>
          </w:p>
          <w:p w14:paraId="4DEFDFED" w14:textId="77777777" w:rsidR="0047728B" w:rsidRPr="00805B36" w:rsidRDefault="0047728B" w:rsidP="009025C0">
            <w:pPr>
              <w:autoSpaceDE w:val="0"/>
              <w:autoSpaceDN w:val="0"/>
              <w:adjustRightInd w:val="0"/>
              <w:spacing w:line="240" w:lineRule="auto"/>
              <w:ind w:left="360"/>
              <w:rPr>
                <w:rFonts w:ascii="Helvetica" w:eastAsiaTheme="minorHAnsi" w:hAnsi="Helvetica" w:cs="Helvetica"/>
                <w:position w:val="0"/>
                <w:sz w:val="22"/>
                <w:szCs w:val="22"/>
              </w:rPr>
            </w:pPr>
          </w:p>
          <w:p w14:paraId="066E6C68" w14:textId="77777777" w:rsidR="009025C0" w:rsidRPr="00805B36" w:rsidRDefault="009025C0" w:rsidP="009025C0">
            <w:pPr>
              <w:autoSpaceDE w:val="0"/>
              <w:autoSpaceDN w:val="0"/>
              <w:adjustRightInd w:val="0"/>
              <w:spacing w:line="240" w:lineRule="auto"/>
              <w:ind w:left="360"/>
              <w:jc w:val="both"/>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lastRenderedPageBreak/>
              <w:t>The nature of the role means that it involves manual handling of chemicals and resources.  The post</w:t>
            </w:r>
            <w:r w:rsidR="00805B36">
              <w:rPr>
                <w:rFonts w:ascii="Helvetica" w:eastAsiaTheme="minorHAnsi" w:hAnsi="Helvetica" w:cs="Helvetica"/>
                <w:position w:val="0"/>
                <w:sz w:val="22"/>
                <w:szCs w:val="22"/>
              </w:rPr>
              <w:t xml:space="preserve"> </w:t>
            </w:r>
            <w:r w:rsidRPr="00805B36">
              <w:rPr>
                <w:rFonts w:ascii="Helvetica" w:eastAsiaTheme="minorHAnsi" w:hAnsi="Helvetica" w:cs="Helvetica"/>
                <w:position w:val="0"/>
                <w:sz w:val="22"/>
                <w:szCs w:val="22"/>
              </w:rPr>
              <w:t>holder should have level of fitness that ensures they are capable of such work.</w:t>
            </w:r>
          </w:p>
          <w:p w14:paraId="55417512" w14:textId="77777777" w:rsidR="009025C0" w:rsidRPr="00805B36" w:rsidRDefault="009025C0" w:rsidP="009025C0">
            <w:pPr>
              <w:autoSpaceDE w:val="0"/>
              <w:autoSpaceDN w:val="0"/>
              <w:adjustRightInd w:val="0"/>
              <w:spacing w:line="240" w:lineRule="auto"/>
              <w:ind w:left="360"/>
              <w:jc w:val="both"/>
              <w:rPr>
                <w:rFonts w:ascii="Helvetica" w:eastAsiaTheme="minorHAnsi" w:hAnsi="Helvetica" w:cs="Helvetica"/>
                <w:position w:val="0"/>
                <w:sz w:val="22"/>
                <w:szCs w:val="22"/>
              </w:rPr>
            </w:pPr>
          </w:p>
        </w:tc>
      </w:tr>
      <w:tr w:rsidR="007C215E" w:rsidRPr="00805B36" w14:paraId="74CC3261" w14:textId="77777777" w:rsidTr="007C215E">
        <w:tc>
          <w:tcPr>
            <w:tcW w:w="2381" w:type="dxa"/>
          </w:tcPr>
          <w:p w14:paraId="507C8F4F" w14:textId="77777777" w:rsidR="00880CF8" w:rsidRPr="00805B36" w:rsidRDefault="00880CF8" w:rsidP="00F619CE">
            <w:pPr>
              <w:rPr>
                <w:rFonts w:cs="Arial"/>
                <w:sz w:val="22"/>
                <w:szCs w:val="22"/>
              </w:rPr>
            </w:pPr>
          </w:p>
          <w:p w14:paraId="5592BA17" w14:textId="77777777" w:rsidR="007C215E" w:rsidRPr="00805B36" w:rsidRDefault="00C831D6" w:rsidP="00F619CE">
            <w:pPr>
              <w:rPr>
                <w:rFonts w:cs="Arial"/>
                <w:b/>
                <w:sz w:val="22"/>
                <w:szCs w:val="22"/>
              </w:rPr>
            </w:pPr>
            <w:r w:rsidRPr="00805B36">
              <w:rPr>
                <w:rFonts w:cs="Arial"/>
                <w:b/>
                <w:sz w:val="22"/>
                <w:szCs w:val="22"/>
              </w:rPr>
              <w:t>Other Duties</w:t>
            </w:r>
            <w:r w:rsidR="007C215E" w:rsidRPr="00805B36">
              <w:rPr>
                <w:rFonts w:cs="Arial"/>
                <w:b/>
                <w:sz w:val="22"/>
                <w:szCs w:val="22"/>
              </w:rPr>
              <w:t>:</w:t>
            </w:r>
          </w:p>
          <w:p w14:paraId="78F9EFE0" w14:textId="77777777" w:rsidR="007C215E" w:rsidRPr="00805B36" w:rsidRDefault="007C215E" w:rsidP="00F619CE">
            <w:pPr>
              <w:rPr>
                <w:rFonts w:cs="Arial"/>
                <w:sz w:val="22"/>
                <w:szCs w:val="22"/>
              </w:rPr>
            </w:pPr>
          </w:p>
        </w:tc>
        <w:tc>
          <w:tcPr>
            <w:tcW w:w="7542" w:type="dxa"/>
          </w:tcPr>
          <w:p w14:paraId="27745751" w14:textId="77777777" w:rsidR="00880CF8" w:rsidRPr="00805B36" w:rsidRDefault="00880CF8" w:rsidP="00887B21">
            <w:pPr>
              <w:jc w:val="both"/>
              <w:rPr>
                <w:b/>
                <w:sz w:val="22"/>
                <w:szCs w:val="22"/>
              </w:rPr>
            </w:pPr>
          </w:p>
          <w:p w14:paraId="35468A7B" w14:textId="77777777" w:rsidR="00C831D6" w:rsidRPr="00805B36" w:rsidRDefault="00C831D6" w:rsidP="00C831D6">
            <w:pPr>
              <w:pStyle w:val="ListParagraph"/>
              <w:numPr>
                <w:ilvl w:val="0"/>
                <w:numId w:val="36"/>
              </w:numPr>
              <w:autoSpaceDE w:val="0"/>
              <w:autoSpaceDN w:val="0"/>
              <w:adjustRightInd w:val="0"/>
              <w:spacing w:line="240" w:lineRule="auto"/>
              <w:rPr>
                <w:rFonts w:ascii="Helvetica" w:eastAsiaTheme="minorHAnsi" w:hAnsi="Helvetica" w:cs="Helvetica"/>
                <w:position w:val="0"/>
                <w:sz w:val="22"/>
                <w:szCs w:val="22"/>
              </w:rPr>
            </w:pPr>
            <w:r w:rsidRPr="00805B36">
              <w:rPr>
                <w:rFonts w:ascii="Helvetica" w:eastAsiaTheme="minorHAnsi" w:hAnsi="Helvetica" w:cs="Helvetica"/>
                <w:position w:val="0"/>
                <w:sz w:val="22"/>
                <w:szCs w:val="22"/>
              </w:rPr>
              <w:t xml:space="preserve">Be prepared to undertake any other duties commensurate with the general level of responsibility of the post which may be decided by the Principal, the Director of Science or Governors in accordance with the changing needs of The Academy. </w:t>
            </w:r>
          </w:p>
          <w:p w14:paraId="6E3B522B" w14:textId="77777777" w:rsidR="007C215E" w:rsidRPr="00805B36" w:rsidRDefault="007C215E" w:rsidP="00C831D6">
            <w:pPr>
              <w:jc w:val="both"/>
              <w:rPr>
                <w:rFonts w:cs="Arial"/>
                <w:sz w:val="22"/>
                <w:szCs w:val="22"/>
              </w:rPr>
            </w:pPr>
          </w:p>
        </w:tc>
      </w:tr>
    </w:tbl>
    <w:p w14:paraId="686740E8" w14:textId="77777777" w:rsidR="00F3404A" w:rsidRDefault="00F3404A">
      <w:pPr>
        <w:rPr>
          <w:sz w:val="22"/>
          <w:szCs w:val="22"/>
        </w:rPr>
      </w:pPr>
    </w:p>
    <w:p w14:paraId="02F49C7A" w14:textId="77777777" w:rsidR="00F3404A" w:rsidRDefault="00F3404A">
      <w:pPr>
        <w:rPr>
          <w:sz w:val="22"/>
          <w:szCs w:val="22"/>
        </w:rPr>
      </w:pPr>
    </w:p>
    <w:p w14:paraId="5C0E6D1A" w14:textId="5D491A95" w:rsidR="00F3404A" w:rsidRDefault="00F3404A">
      <w:pPr>
        <w:rPr>
          <w:sz w:val="22"/>
          <w:szCs w:val="22"/>
        </w:rPr>
      </w:pPr>
    </w:p>
    <w:p w14:paraId="588DA031" w14:textId="4C475E61" w:rsidR="00624AE4" w:rsidRDefault="00624AE4">
      <w:pPr>
        <w:rPr>
          <w:sz w:val="22"/>
          <w:szCs w:val="22"/>
        </w:rPr>
      </w:pPr>
    </w:p>
    <w:p w14:paraId="68FC7C43" w14:textId="39380C0E" w:rsidR="00624AE4" w:rsidRDefault="00624AE4">
      <w:pPr>
        <w:rPr>
          <w:sz w:val="22"/>
          <w:szCs w:val="22"/>
        </w:rPr>
      </w:pPr>
    </w:p>
    <w:p w14:paraId="36333646" w14:textId="65B5F651" w:rsidR="00624AE4" w:rsidRDefault="00624AE4">
      <w:pPr>
        <w:rPr>
          <w:sz w:val="22"/>
          <w:szCs w:val="22"/>
        </w:rPr>
      </w:pPr>
    </w:p>
    <w:p w14:paraId="10B767EE" w14:textId="671ADB84" w:rsidR="00624AE4" w:rsidRDefault="00624AE4">
      <w:pPr>
        <w:rPr>
          <w:sz w:val="22"/>
          <w:szCs w:val="22"/>
        </w:rPr>
      </w:pPr>
    </w:p>
    <w:p w14:paraId="0C6450CA" w14:textId="7F7C1631" w:rsidR="00624AE4" w:rsidRDefault="00624AE4">
      <w:pPr>
        <w:rPr>
          <w:sz w:val="22"/>
          <w:szCs w:val="22"/>
        </w:rPr>
      </w:pPr>
    </w:p>
    <w:p w14:paraId="566C5A93" w14:textId="15DB8E26" w:rsidR="00624AE4" w:rsidRDefault="00624AE4">
      <w:pPr>
        <w:rPr>
          <w:sz w:val="22"/>
          <w:szCs w:val="22"/>
        </w:rPr>
      </w:pPr>
    </w:p>
    <w:p w14:paraId="22E90BFE" w14:textId="617DCDFD" w:rsidR="00624AE4" w:rsidRDefault="00624AE4">
      <w:pPr>
        <w:rPr>
          <w:sz w:val="22"/>
          <w:szCs w:val="22"/>
        </w:rPr>
      </w:pPr>
    </w:p>
    <w:p w14:paraId="32543E06" w14:textId="64DC4139" w:rsidR="00624AE4" w:rsidRDefault="00624AE4">
      <w:pPr>
        <w:rPr>
          <w:sz w:val="22"/>
          <w:szCs w:val="22"/>
        </w:rPr>
      </w:pPr>
    </w:p>
    <w:p w14:paraId="70BF07C3" w14:textId="6B99BECB" w:rsidR="00624AE4" w:rsidRDefault="00624AE4">
      <w:pPr>
        <w:rPr>
          <w:sz w:val="22"/>
          <w:szCs w:val="22"/>
        </w:rPr>
      </w:pPr>
    </w:p>
    <w:p w14:paraId="043974CD" w14:textId="2B42841C" w:rsidR="00624AE4" w:rsidRDefault="00624AE4">
      <w:pPr>
        <w:rPr>
          <w:sz w:val="22"/>
          <w:szCs w:val="22"/>
        </w:rPr>
      </w:pPr>
    </w:p>
    <w:p w14:paraId="31D30362" w14:textId="07359EF2" w:rsidR="00624AE4" w:rsidRDefault="00624AE4">
      <w:pPr>
        <w:rPr>
          <w:sz w:val="22"/>
          <w:szCs w:val="22"/>
        </w:rPr>
      </w:pPr>
    </w:p>
    <w:p w14:paraId="2F1F634F" w14:textId="6231ACC8" w:rsidR="00624AE4" w:rsidRDefault="00624AE4">
      <w:pPr>
        <w:rPr>
          <w:sz w:val="22"/>
          <w:szCs w:val="22"/>
        </w:rPr>
      </w:pPr>
    </w:p>
    <w:p w14:paraId="26BE61C1" w14:textId="70B8EE92" w:rsidR="00624AE4" w:rsidRDefault="00624AE4">
      <w:pPr>
        <w:rPr>
          <w:sz w:val="22"/>
          <w:szCs w:val="22"/>
        </w:rPr>
      </w:pPr>
    </w:p>
    <w:p w14:paraId="01A53F7E" w14:textId="3B818058" w:rsidR="00624AE4" w:rsidRDefault="00624AE4">
      <w:pPr>
        <w:rPr>
          <w:sz w:val="22"/>
          <w:szCs w:val="22"/>
        </w:rPr>
      </w:pPr>
    </w:p>
    <w:p w14:paraId="722572F4" w14:textId="21B7EEC8" w:rsidR="00624AE4" w:rsidRDefault="00624AE4">
      <w:pPr>
        <w:rPr>
          <w:sz w:val="22"/>
          <w:szCs w:val="22"/>
        </w:rPr>
      </w:pPr>
    </w:p>
    <w:p w14:paraId="2850371D" w14:textId="285F1FD0" w:rsidR="00624AE4" w:rsidRDefault="00624AE4">
      <w:pPr>
        <w:rPr>
          <w:sz w:val="22"/>
          <w:szCs w:val="22"/>
        </w:rPr>
      </w:pPr>
    </w:p>
    <w:p w14:paraId="645444F4" w14:textId="0FE62F0B" w:rsidR="00624AE4" w:rsidRDefault="00624AE4">
      <w:pPr>
        <w:rPr>
          <w:sz w:val="22"/>
          <w:szCs w:val="22"/>
        </w:rPr>
      </w:pPr>
    </w:p>
    <w:p w14:paraId="0CA769C7" w14:textId="0D91B44A" w:rsidR="00624AE4" w:rsidRDefault="00624AE4">
      <w:pPr>
        <w:rPr>
          <w:sz w:val="22"/>
          <w:szCs w:val="22"/>
        </w:rPr>
      </w:pPr>
    </w:p>
    <w:p w14:paraId="29BE28D1" w14:textId="7F309AA9" w:rsidR="00624AE4" w:rsidRDefault="00624AE4">
      <w:pPr>
        <w:rPr>
          <w:sz w:val="22"/>
          <w:szCs w:val="22"/>
        </w:rPr>
      </w:pPr>
    </w:p>
    <w:p w14:paraId="06AA4334" w14:textId="4CE0D477" w:rsidR="00624AE4" w:rsidRDefault="00624AE4">
      <w:pPr>
        <w:rPr>
          <w:sz w:val="22"/>
          <w:szCs w:val="22"/>
        </w:rPr>
      </w:pPr>
    </w:p>
    <w:p w14:paraId="6843CA5F" w14:textId="0BB782FE" w:rsidR="00624AE4" w:rsidRDefault="00624AE4">
      <w:pPr>
        <w:rPr>
          <w:sz w:val="22"/>
          <w:szCs w:val="22"/>
        </w:rPr>
      </w:pPr>
    </w:p>
    <w:p w14:paraId="1A291401" w14:textId="34F13A03" w:rsidR="00624AE4" w:rsidRDefault="00624AE4">
      <w:pPr>
        <w:rPr>
          <w:sz w:val="22"/>
          <w:szCs w:val="22"/>
        </w:rPr>
      </w:pPr>
    </w:p>
    <w:p w14:paraId="254B6227" w14:textId="58013C92" w:rsidR="00624AE4" w:rsidRDefault="00624AE4">
      <w:pPr>
        <w:rPr>
          <w:sz w:val="22"/>
          <w:szCs w:val="22"/>
        </w:rPr>
      </w:pPr>
    </w:p>
    <w:p w14:paraId="427D950A" w14:textId="66CB7EF7" w:rsidR="00624AE4" w:rsidRDefault="00624AE4">
      <w:pPr>
        <w:rPr>
          <w:sz w:val="22"/>
          <w:szCs w:val="22"/>
        </w:rPr>
      </w:pPr>
    </w:p>
    <w:p w14:paraId="27D2BDDF" w14:textId="5ACADC51" w:rsidR="00624AE4" w:rsidRDefault="00624AE4">
      <w:pPr>
        <w:rPr>
          <w:sz w:val="22"/>
          <w:szCs w:val="22"/>
        </w:rPr>
      </w:pPr>
    </w:p>
    <w:p w14:paraId="3372F421" w14:textId="5C0C749F" w:rsidR="00624AE4" w:rsidRDefault="00624AE4">
      <w:pPr>
        <w:rPr>
          <w:sz w:val="22"/>
          <w:szCs w:val="22"/>
        </w:rPr>
      </w:pPr>
    </w:p>
    <w:p w14:paraId="64E2E169" w14:textId="6EEE5754" w:rsidR="00624AE4" w:rsidRDefault="00624AE4">
      <w:pPr>
        <w:rPr>
          <w:sz w:val="22"/>
          <w:szCs w:val="22"/>
        </w:rPr>
      </w:pPr>
    </w:p>
    <w:p w14:paraId="489917B8" w14:textId="342FBE65" w:rsidR="00624AE4" w:rsidRDefault="00624AE4">
      <w:pPr>
        <w:rPr>
          <w:sz w:val="22"/>
          <w:szCs w:val="22"/>
        </w:rPr>
      </w:pPr>
    </w:p>
    <w:p w14:paraId="26A7E649" w14:textId="123A3DD6" w:rsidR="00624AE4" w:rsidRDefault="00624AE4">
      <w:pPr>
        <w:rPr>
          <w:sz w:val="22"/>
          <w:szCs w:val="22"/>
        </w:rPr>
      </w:pPr>
    </w:p>
    <w:p w14:paraId="5F6300E0" w14:textId="74256BD0" w:rsidR="00624AE4" w:rsidRDefault="00624AE4">
      <w:pPr>
        <w:rPr>
          <w:sz w:val="22"/>
          <w:szCs w:val="22"/>
        </w:rPr>
      </w:pPr>
    </w:p>
    <w:p w14:paraId="5AA5ED9E" w14:textId="2A99A556" w:rsidR="00624AE4" w:rsidRDefault="00624AE4">
      <w:pPr>
        <w:rPr>
          <w:sz w:val="22"/>
          <w:szCs w:val="22"/>
        </w:rPr>
      </w:pPr>
    </w:p>
    <w:p w14:paraId="63688D09" w14:textId="3CF78655" w:rsidR="00624AE4" w:rsidRDefault="00624AE4">
      <w:pPr>
        <w:rPr>
          <w:sz w:val="22"/>
          <w:szCs w:val="22"/>
        </w:rPr>
      </w:pPr>
    </w:p>
    <w:p w14:paraId="7EE95293" w14:textId="5811E097" w:rsidR="00624AE4" w:rsidRDefault="00624AE4">
      <w:pPr>
        <w:rPr>
          <w:sz w:val="22"/>
          <w:szCs w:val="22"/>
        </w:rPr>
      </w:pPr>
    </w:p>
    <w:p w14:paraId="40E1DF31" w14:textId="343C2894" w:rsidR="00624AE4" w:rsidRDefault="00624AE4">
      <w:pPr>
        <w:rPr>
          <w:sz w:val="22"/>
          <w:szCs w:val="22"/>
        </w:rPr>
      </w:pPr>
    </w:p>
    <w:p w14:paraId="02ED7E13" w14:textId="6C0A5D3E" w:rsidR="00624AE4" w:rsidRDefault="00624AE4">
      <w:pPr>
        <w:rPr>
          <w:sz w:val="22"/>
          <w:szCs w:val="22"/>
        </w:rPr>
      </w:pPr>
    </w:p>
    <w:p w14:paraId="64A7F229" w14:textId="1A01E930" w:rsidR="00624AE4" w:rsidRDefault="00624AE4">
      <w:pPr>
        <w:rPr>
          <w:sz w:val="22"/>
          <w:szCs w:val="22"/>
        </w:rPr>
      </w:pPr>
    </w:p>
    <w:p w14:paraId="565B8531" w14:textId="10118FD5" w:rsidR="00624AE4" w:rsidRDefault="00624AE4">
      <w:pPr>
        <w:rPr>
          <w:sz w:val="22"/>
          <w:szCs w:val="22"/>
        </w:rPr>
      </w:pPr>
    </w:p>
    <w:p w14:paraId="0CC7887E" w14:textId="5DCC0065" w:rsidR="00624AE4" w:rsidRDefault="00624AE4">
      <w:pPr>
        <w:rPr>
          <w:sz w:val="22"/>
          <w:szCs w:val="22"/>
        </w:rPr>
      </w:pPr>
    </w:p>
    <w:p w14:paraId="76380C7D" w14:textId="5F440388" w:rsidR="00624AE4" w:rsidRDefault="00624AE4">
      <w:pPr>
        <w:rPr>
          <w:sz w:val="22"/>
          <w:szCs w:val="22"/>
        </w:rPr>
      </w:pPr>
    </w:p>
    <w:p w14:paraId="4F485671" w14:textId="25290551" w:rsidR="00624AE4" w:rsidRDefault="00624AE4">
      <w:pPr>
        <w:rPr>
          <w:sz w:val="22"/>
          <w:szCs w:val="22"/>
        </w:rPr>
      </w:pPr>
    </w:p>
    <w:p w14:paraId="31BDCD38" w14:textId="59769A2F" w:rsidR="00624AE4" w:rsidRDefault="00624AE4">
      <w:pPr>
        <w:rPr>
          <w:sz w:val="22"/>
          <w:szCs w:val="22"/>
        </w:rPr>
      </w:pPr>
    </w:p>
    <w:p w14:paraId="3605E9CC" w14:textId="1BE70018" w:rsidR="00624AE4" w:rsidRDefault="00624AE4">
      <w:pPr>
        <w:rPr>
          <w:sz w:val="22"/>
          <w:szCs w:val="22"/>
        </w:rPr>
      </w:pPr>
    </w:p>
    <w:p w14:paraId="07FB490D" w14:textId="4E2E3144" w:rsidR="00624AE4" w:rsidRDefault="00624AE4">
      <w:pPr>
        <w:rPr>
          <w:sz w:val="22"/>
          <w:szCs w:val="22"/>
        </w:rPr>
      </w:pPr>
    </w:p>
    <w:p w14:paraId="5D24EAB9" w14:textId="77777777" w:rsidR="00624AE4" w:rsidRDefault="00624AE4">
      <w:pPr>
        <w:rPr>
          <w:sz w:val="22"/>
          <w:szCs w:val="22"/>
        </w:rPr>
      </w:pPr>
    </w:p>
    <w:p w14:paraId="307C5FA1" w14:textId="1AFDDC99" w:rsidR="00F3404A" w:rsidRPr="00C10136" w:rsidRDefault="00F3404A" w:rsidP="00C10136">
      <w:pPr>
        <w:jc w:val="both"/>
        <w:rPr>
          <w:rFonts w:cs="Arial"/>
          <w:sz w:val="22"/>
          <w:szCs w:val="22"/>
        </w:rPr>
      </w:pPr>
      <w:r w:rsidRPr="00C10136">
        <w:rPr>
          <w:rFonts w:cs="Arial"/>
          <w:sz w:val="22"/>
          <w:szCs w:val="22"/>
        </w:rPr>
        <w:t xml:space="preserve">To be read in conjunction with the </w:t>
      </w:r>
      <w:r w:rsidR="00624AE4" w:rsidRPr="00C10136">
        <w:rPr>
          <w:rFonts w:cs="Arial"/>
          <w:sz w:val="22"/>
          <w:szCs w:val="22"/>
        </w:rPr>
        <w:t>Science Laboratory Assistant</w:t>
      </w:r>
      <w:r w:rsidR="00C10136" w:rsidRPr="00C10136">
        <w:rPr>
          <w:rFonts w:cs="Arial"/>
          <w:sz w:val="22"/>
          <w:szCs w:val="22"/>
        </w:rPr>
        <w:t xml:space="preserve"> </w:t>
      </w:r>
      <w:r w:rsidRPr="00C10136">
        <w:rPr>
          <w:rFonts w:cs="Arial"/>
          <w:sz w:val="22"/>
          <w:szCs w:val="22"/>
        </w:rPr>
        <w:t>Job Description</w:t>
      </w:r>
    </w:p>
    <w:p w14:paraId="2E6D6D85" w14:textId="77777777" w:rsidR="00F3404A" w:rsidRPr="00C10136" w:rsidRDefault="00F3404A" w:rsidP="00F3404A">
      <w:pPr>
        <w:rPr>
          <w:rFonts w:cs="Arial"/>
          <w:sz w:val="22"/>
          <w:szCs w:val="22"/>
        </w:rPr>
      </w:pPr>
    </w:p>
    <w:tbl>
      <w:tblPr>
        <w:tblStyle w:val="TableGrid"/>
        <w:tblW w:w="0" w:type="auto"/>
        <w:tblInd w:w="-5" w:type="dxa"/>
        <w:tblLook w:val="04A0" w:firstRow="1" w:lastRow="0" w:firstColumn="1" w:lastColumn="0" w:noHBand="0" w:noVBand="1"/>
      </w:tblPr>
      <w:tblGrid>
        <w:gridCol w:w="2381"/>
        <w:gridCol w:w="7684"/>
      </w:tblGrid>
      <w:tr w:rsidR="00F3404A" w:rsidRPr="00C10136" w14:paraId="44E224DC" w14:textId="77777777" w:rsidTr="00F5249D">
        <w:tc>
          <w:tcPr>
            <w:tcW w:w="2381" w:type="dxa"/>
          </w:tcPr>
          <w:p w14:paraId="370F4C7A" w14:textId="77777777" w:rsidR="00F3404A" w:rsidRPr="00C10136" w:rsidRDefault="00F3404A" w:rsidP="00F5249D">
            <w:pPr>
              <w:rPr>
                <w:rFonts w:cs="Arial"/>
                <w:b/>
                <w:sz w:val="22"/>
                <w:szCs w:val="22"/>
              </w:rPr>
            </w:pPr>
          </w:p>
          <w:p w14:paraId="60F5B0E5" w14:textId="77777777" w:rsidR="00F3404A" w:rsidRPr="00C10136" w:rsidRDefault="00F3404A" w:rsidP="00F5249D">
            <w:pPr>
              <w:rPr>
                <w:rFonts w:cs="Arial"/>
                <w:b/>
                <w:sz w:val="22"/>
                <w:szCs w:val="22"/>
              </w:rPr>
            </w:pPr>
            <w:r w:rsidRPr="00C10136">
              <w:rPr>
                <w:rFonts w:cs="Arial"/>
                <w:b/>
                <w:sz w:val="22"/>
                <w:szCs w:val="22"/>
              </w:rPr>
              <w:t>Job Title:</w:t>
            </w:r>
          </w:p>
        </w:tc>
        <w:tc>
          <w:tcPr>
            <w:tcW w:w="7684" w:type="dxa"/>
          </w:tcPr>
          <w:p w14:paraId="4C903375" w14:textId="77777777" w:rsidR="00F3404A" w:rsidRPr="00C10136" w:rsidRDefault="00F3404A" w:rsidP="00F5249D">
            <w:pPr>
              <w:jc w:val="both"/>
              <w:rPr>
                <w:rFonts w:cs="Arial"/>
                <w:sz w:val="22"/>
                <w:szCs w:val="22"/>
              </w:rPr>
            </w:pPr>
          </w:p>
          <w:p w14:paraId="79024C04" w14:textId="77777777" w:rsidR="00624AE4" w:rsidRPr="00C10136" w:rsidRDefault="00624AE4" w:rsidP="00624AE4">
            <w:pPr>
              <w:jc w:val="both"/>
              <w:rPr>
                <w:rFonts w:cs="Arial"/>
                <w:sz w:val="22"/>
                <w:szCs w:val="22"/>
              </w:rPr>
            </w:pPr>
            <w:r w:rsidRPr="00C10136">
              <w:rPr>
                <w:rFonts w:cs="Arial"/>
                <w:sz w:val="22"/>
                <w:szCs w:val="22"/>
              </w:rPr>
              <w:t>Science Laboratory Assistant</w:t>
            </w:r>
          </w:p>
          <w:p w14:paraId="17918684" w14:textId="77777777" w:rsidR="00F3404A" w:rsidRPr="00C10136" w:rsidRDefault="00F3404A" w:rsidP="00F5249D">
            <w:pPr>
              <w:jc w:val="both"/>
              <w:rPr>
                <w:rFonts w:cs="Arial"/>
                <w:sz w:val="22"/>
                <w:szCs w:val="22"/>
              </w:rPr>
            </w:pPr>
          </w:p>
        </w:tc>
      </w:tr>
      <w:tr w:rsidR="00F3404A" w:rsidRPr="00C10136" w14:paraId="40CB843D" w14:textId="77777777" w:rsidTr="00F5249D">
        <w:tc>
          <w:tcPr>
            <w:tcW w:w="2381" w:type="dxa"/>
          </w:tcPr>
          <w:p w14:paraId="32ACDA86" w14:textId="77777777" w:rsidR="00F3404A" w:rsidRPr="00C10136" w:rsidRDefault="00F3404A" w:rsidP="00F5249D">
            <w:pPr>
              <w:rPr>
                <w:rFonts w:cs="Arial"/>
                <w:b/>
                <w:sz w:val="22"/>
                <w:szCs w:val="22"/>
              </w:rPr>
            </w:pPr>
          </w:p>
          <w:p w14:paraId="2C480EE9" w14:textId="77777777" w:rsidR="00F3404A" w:rsidRPr="00C10136" w:rsidRDefault="00F3404A" w:rsidP="00F5249D">
            <w:pPr>
              <w:rPr>
                <w:rFonts w:cs="Arial"/>
                <w:b/>
                <w:sz w:val="22"/>
                <w:szCs w:val="22"/>
              </w:rPr>
            </w:pPr>
            <w:r w:rsidRPr="00C10136">
              <w:rPr>
                <w:rFonts w:cs="Arial"/>
                <w:b/>
                <w:sz w:val="22"/>
                <w:szCs w:val="22"/>
              </w:rPr>
              <w:t>Knowledge, Understanding &amp; Skills</w:t>
            </w:r>
          </w:p>
        </w:tc>
        <w:tc>
          <w:tcPr>
            <w:tcW w:w="7684" w:type="dxa"/>
          </w:tcPr>
          <w:p w14:paraId="6370DE61" w14:textId="77777777" w:rsidR="00F3404A" w:rsidRPr="00C10136" w:rsidRDefault="00F3404A" w:rsidP="00F5249D">
            <w:pPr>
              <w:tabs>
                <w:tab w:val="left" w:pos="-180"/>
                <w:tab w:val="left" w:pos="1080"/>
              </w:tabs>
              <w:ind w:left="360" w:right="-334"/>
              <w:rPr>
                <w:rFonts w:cs="Arial"/>
                <w:sz w:val="22"/>
                <w:szCs w:val="22"/>
              </w:rPr>
            </w:pPr>
          </w:p>
          <w:p w14:paraId="7C1011FE" w14:textId="77777777" w:rsidR="00F3404A" w:rsidRPr="00C10136" w:rsidRDefault="00F3404A" w:rsidP="00F5249D">
            <w:pPr>
              <w:tabs>
                <w:tab w:val="left" w:pos="1080"/>
              </w:tabs>
              <w:ind w:right="-334"/>
              <w:rPr>
                <w:rFonts w:cs="Arial"/>
                <w:sz w:val="22"/>
                <w:szCs w:val="22"/>
              </w:rPr>
            </w:pPr>
            <w:r w:rsidRPr="00C10136">
              <w:rPr>
                <w:rFonts w:cs="Arial"/>
                <w:sz w:val="22"/>
                <w:szCs w:val="22"/>
              </w:rPr>
              <w:t>Good ICT skills.</w:t>
            </w:r>
          </w:p>
          <w:p w14:paraId="0F8F268D" w14:textId="77777777" w:rsidR="00F3404A" w:rsidRPr="00C10136" w:rsidRDefault="00F3404A" w:rsidP="00F5249D">
            <w:pPr>
              <w:tabs>
                <w:tab w:val="left" w:pos="1080"/>
              </w:tabs>
              <w:ind w:left="-360" w:right="-334"/>
              <w:rPr>
                <w:rFonts w:cs="Arial"/>
                <w:sz w:val="22"/>
                <w:szCs w:val="22"/>
              </w:rPr>
            </w:pPr>
          </w:p>
          <w:p w14:paraId="01C6AAA5" w14:textId="77777777" w:rsidR="00F3404A" w:rsidRPr="00C10136" w:rsidRDefault="00F3404A" w:rsidP="00F5249D">
            <w:pPr>
              <w:tabs>
                <w:tab w:val="left" w:pos="-180"/>
                <w:tab w:val="left" w:pos="1080"/>
              </w:tabs>
              <w:ind w:right="-334"/>
              <w:rPr>
                <w:rFonts w:cs="Arial"/>
                <w:sz w:val="22"/>
                <w:szCs w:val="22"/>
              </w:rPr>
            </w:pPr>
            <w:r w:rsidRPr="00C10136">
              <w:rPr>
                <w:rFonts w:cs="Arial"/>
                <w:sz w:val="22"/>
                <w:szCs w:val="22"/>
              </w:rPr>
              <w:t>Strong organisational, administrative and time management skills.</w:t>
            </w:r>
          </w:p>
          <w:p w14:paraId="3D8D30FE" w14:textId="77777777" w:rsidR="00F3404A" w:rsidRPr="00C10136" w:rsidRDefault="00F3404A" w:rsidP="00F5249D">
            <w:pPr>
              <w:tabs>
                <w:tab w:val="left" w:pos="-180"/>
                <w:tab w:val="left" w:pos="1080"/>
              </w:tabs>
              <w:ind w:left="-360" w:right="-334"/>
              <w:rPr>
                <w:rFonts w:cs="Arial"/>
                <w:sz w:val="22"/>
                <w:szCs w:val="22"/>
              </w:rPr>
            </w:pPr>
          </w:p>
          <w:p w14:paraId="6C9D4AD4" w14:textId="77777777" w:rsidR="00F3404A" w:rsidRPr="00C10136" w:rsidRDefault="00F3404A" w:rsidP="00F5249D">
            <w:pPr>
              <w:tabs>
                <w:tab w:val="left" w:pos="-180"/>
                <w:tab w:val="left" w:pos="1080"/>
              </w:tabs>
              <w:ind w:right="-334"/>
              <w:rPr>
                <w:rFonts w:cs="Arial"/>
                <w:sz w:val="22"/>
                <w:szCs w:val="22"/>
              </w:rPr>
            </w:pPr>
            <w:r w:rsidRPr="00C10136">
              <w:rPr>
                <w:rFonts w:cs="Arial"/>
                <w:sz w:val="22"/>
                <w:szCs w:val="22"/>
              </w:rPr>
              <w:t>Good communication skills.</w:t>
            </w:r>
          </w:p>
          <w:p w14:paraId="2331991C" w14:textId="77777777" w:rsidR="00F3404A" w:rsidRPr="00C10136" w:rsidRDefault="00F3404A" w:rsidP="00C10136">
            <w:pPr>
              <w:tabs>
                <w:tab w:val="left" w:pos="-180"/>
                <w:tab w:val="left" w:pos="1080"/>
              </w:tabs>
              <w:ind w:right="-334"/>
              <w:rPr>
                <w:rFonts w:cs="Arial"/>
                <w:sz w:val="22"/>
                <w:szCs w:val="22"/>
              </w:rPr>
            </w:pPr>
          </w:p>
        </w:tc>
      </w:tr>
      <w:tr w:rsidR="00F3404A" w:rsidRPr="00C10136" w14:paraId="3C4EAAA6" w14:textId="77777777" w:rsidTr="00F5249D">
        <w:tc>
          <w:tcPr>
            <w:tcW w:w="2381" w:type="dxa"/>
          </w:tcPr>
          <w:p w14:paraId="5A9CF36C" w14:textId="77777777" w:rsidR="00F3404A" w:rsidRPr="00C10136" w:rsidRDefault="00F3404A" w:rsidP="00F5249D">
            <w:pPr>
              <w:rPr>
                <w:rFonts w:cs="Arial"/>
                <w:b/>
                <w:sz w:val="22"/>
                <w:szCs w:val="22"/>
              </w:rPr>
            </w:pPr>
          </w:p>
          <w:p w14:paraId="52335937" w14:textId="77777777" w:rsidR="00F3404A" w:rsidRPr="00C10136" w:rsidRDefault="00F3404A" w:rsidP="00F5249D">
            <w:pPr>
              <w:rPr>
                <w:rFonts w:cs="Arial"/>
                <w:b/>
                <w:sz w:val="22"/>
                <w:szCs w:val="22"/>
              </w:rPr>
            </w:pPr>
            <w:r w:rsidRPr="00C10136">
              <w:rPr>
                <w:rFonts w:cs="Arial"/>
                <w:b/>
                <w:sz w:val="22"/>
                <w:szCs w:val="22"/>
              </w:rPr>
              <w:t>Experience</w:t>
            </w:r>
          </w:p>
        </w:tc>
        <w:tc>
          <w:tcPr>
            <w:tcW w:w="7684" w:type="dxa"/>
          </w:tcPr>
          <w:p w14:paraId="7DC3DCB5" w14:textId="77777777" w:rsidR="00F3404A" w:rsidRPr="00C10136" w:rsidRDefault="00F3404A" w:rsidP="00F5249D">
            <w:pPr>
              <w:jc w:val="both"/>
              <w:rPr>
                <w:rFonts w:cs="Arial"/>
                <w:sz w:val="22"/>
                <w:szCs w:val="22"/>
              </w:rPr>
            </w:pPr>
          </w:p>
          <w:p w14:paraId="5DF6F660" w14:textId="77777777" w:rsidR="00F3404A" w:rsidRPr="00C10136" w:rsidRDefault="00F3404A" w:rsidP="00F5249D">
            <w:pPr>
              <w:jc w:val="both"/>
              <w:rPr>
                <w:rFonts w:cs="Arial"/>
                <w:sz w:val="22"/>
                <w:szCs w:val="22"/>
              </w:rPr>
            </w:pPr>
            <w:r w:rsidRPr="00C10136">
              <w:rPr>
                <w:rFonts w:cs="Arial"/>
                <w:sz w:val="22"/>
                <w:szCs w:val="22"/>
              </w:rPr>
              <w:t>Using Microsoft packages</w:t>
            </w:r>
          </w:p>
          <w:p w14:paraId="6656ACFF" w14:textId="77777777" w:rsidR="00F3404A" w:rsidRPr="00C10136" w:rsidRDefault="00F3404A" w:rsidP="00F5249D">
            <w:pPr>
              <w:jc w:val="both"/>
              <w:rPr>
                <w:rFonts w:cs="Arial"/>
                <w:sz w:val="22"/>
                <w:szCs w:val="22"/>
              </w:rPr>
            </w:pPr>
          </w:p>
          <w:p w14:paraId="26379099" w14:textId="6C03374E" w:rsidR="00F3404A" w:rsidRPr="00C10136" w:rsidRDefault="00F3404A" w:rsidP="00F5249D">
            <w:pPr>
              <w:jc w:val="both"/>
              <w:rPr>
                <w:rFonts w:cs="Arial"/>
                <w:sz w:val="22"/>
                <w:szCs w:val="22"/>
              </w:rPr>
            </w:pPr>
            <w:r w:rsidRPr="00C10136">
              <w:rPr>
                <w:rFonts w:cs="Arial"/>
                <w:sz w:val="22"/>
                <w:szCs w:val="22"/>
              </w:rPr>
              <w:t xml:space="preserve">Experience of using </w:t>
            </w:r>
            <w:r w:rsidR="00C10136" w:rsidRPr="00C10136">
              <w:rPr>
                <w:rFonts w:cs="Arial"/>
                <w:sz w:val="22"/>
                <w:szCs w:val="22"/>
              </w:rPr>
              <w:t>science equipment</w:t>
            </w:r>
            <w:r w:rsidRPr="00C10136">
              <w:rPr>
                <w:rFonts w:cs="Arial"/>
                <w:sz w:val="22"/>
                <w:szCs w:val="22"/>
              </w:rPr>
              <w:t xml:space="preserve"> would be beneficial</w:t>
            </w:r>
          </w:p>
          <w:p w14:paraId="3CB30EE1" w14:textId="77777777" w:rsidR="00F3404A" w:rsidRPr="00C10136" w:rsidRDefault="00F3404A" w:rsidP="00F5249D">
            <w:pPr>
              <w:jc w:val="both"/>
              <w:rPr>
                <w:rFonts w:cs="Arial"/>
                <w:sz w:val="22"/>
                <w:szCs w:val="22"/>
              </w:rPr>
            </w:pPr>
          </w:p>
        </w:tc>
      </w:tr>
      <w:tr w:rsidR="00F3404A" w:rsidRPr="00C10136" w14:paraId="0B0051C6" w14:textId="77777777" w:rsidTr="00F5249D">
        <w:tc>
          <w:tcPr>
            <w:tcW w:w="2381" w:type="dxa"/>
          </w:tcPr>
          <w:p w14:paraId="30F58523" w14:textId="77777777" w:rsidR="00F3404A" w:rsidRPr="00C10136" w:rsidRDefault="00F3404A" w:rsidP="00F5249D">
            <w:pPr>
              <w:rPr>
                <w:rFonts w:cs="Arial"/>
                <w:b/>
                <w:sz w:val="22"/>
                <w:szCs w:val="22"/>
              </w:rPr>
            </w:pPr>
          </w:p>
          <w:p w14:paraId="56015998" w14:textId="77777777" w:rsidR="00F3404A" w:rsidRPr="00C10136" w:rsidRDefault="00F3404A" w:rsidP="00F5249D">
            <w:pPr>
              <w:rPr>
                <w:rFonts w:cs="Arial"/>
                <w:b/>
                <w:sz w:val="22"/>
                <w:szCs w:val="22"/>
              </w:rPr>
            </w:pPr>
            <w:r w:rsidRPr="00C10136">
              <w:rPr>
                <w:rFonts w:cs="Arial"/>
                <w:b/>
                <w:sz w:val="22"/>
                <w:szCs w:val="22"/>
              </w:rPr>
              <w:t>Personal &amp; Leadership Qualities</w:t>
            </w:r>
          </w:p>
        </w:tc>
        <w:tc>
          <w:tcPr>
            <w:tcW w:w="7684" w:type="dxa"/>
          </w:tcPr>
          <w:p w14:paraId="0CD6F9CF" w14:textId="77777777" w:rsidR="00F3404A" w:rsidRPr="00C10136" w:rsidRDefault="00F3404A" w:rsidP="00F5249D">
            <w:pPr>
              <w:tabs>
                <w:tab w:val="left" w:pos="-180"/>
                <w:tab w:val="left" w:pos="1080"/>
              </w:tabs>
              <w:ind w:left="360" w:right="-334"/>
              <w:rPr>
                <w:rFonts w:cs="Arial"/>
                <w:sz w:val="22"/>
                <w:szCs w:val="22"/>
              </w:rPr>
            </w:pPr>
          </w:p>
          <w:p w14:paraId="2E3A28A8" w14:textId="77777777" w:rsidR="00F3404A" w:rsidRPr="00C10136" w:rsidRDefault="00F3404A" w:rsidP="00F5249D">
            <w:pPr>
              <w:tabs>
                <w:tab w:val="left" w:pos="-180"/>
                <w:tab w:val="left" w:pos="1080"/>
              </w:tabs>
              <w:ind w:right="-334"/>
              <w:rPr>
                <w:rFonts w:cs="Arial"/>
                <w:sz w:val="22"/>
                <w:szCs w:val="22"/>
              </w:rPr>
            </w:pPr>
            <w:r w:rsidRPr="00C10136">
              <w:rPr>
                <w:rFonts w:cs="Arial"/>
                <w:sz w:val="22"/>
                <w:szCs w:val="22"/>
              </w:rPr>
              <w:t>An enthusiasm for the job.</w:t>
            </w:r>
          </w:p>
          <w:p w14:paraId="08368030" w14:textId="77777777" w:rsidR="00F3404A" w:rsidRPr="00C10136" w:rsidRDefault="00F3404A" w:rsidP="00F5249D">
            <w:pPr>
              <w:tabs>
                <w:tab w:val="left" w:pos="-180"/>
                <w:tab w:val="left" w:pos="1080"/>
              </w:tabs>
              <w:ind w:right="-334"/>
              <w:rPr>
                <w:rFonts w:cs="Arial"/>
                <w:sz w:val="22"/>
                <w:szCs w:val="22"/>
              </w:rPr>
            </w:pPr>
          </w:p>
          <w:p w14:paraId="2DE06C08" w14:textId="672EC2CF" w:rsidR="00F3404A" w:rsidRPr="00C10136" w:rsidRDefault="00F3404A" w:rsidP="00F5249D">
            <w:pPr>
              <w:tabs>
                <w:tab w:val="left" w:pos="-180"/>
                <w:tab w:val="left" w:pos="1080"/>
              </w:tabs>
              <w:ind w:right="-334"/>
              <w:rPr>
                <w:rFonts w:cs="Arial"/>
                <w:sz w:val="22"/>
                <w:szCs w:val="22"/>
              </w:rPr>
            </w:pPr>
            <w:r w:rsidRPr="00C10136">
              <w:rPr>
                <w:rFonts w:cs="Arial"/>
                <w:sz w:val="22"/>
                <w:szCs w:val="22"/>
              </w:rPr>
              <w:t>Commitment</w:t>
            </w:r>
            <w:r w:rsidR="00C10136" w:rsidRPr="00C10136">
              <w:rPr>
                <w:rFonts w:cs="Arial"/>
                <w:sz w:val="22"/>
                <w:szCs w:val="22"/>
              </w:rPr>
              <w:t xml:space="preserve"> and</w:t>
            </w:r>
            <w:r w:rsidRPr="00C10136">
              <w:rPr>
                <w:rFonts w:cs="Arial"/>
                <w:sz w:val="22"/>
                <w:szCs w:val="22"/>
              </w:rPr>
              <w:t xml:space="preserve"> energy.  A capacity for hard work.</w:t>
            </w:r>
          </w:p>
          <w:p w14:paraId="159D4A66" w14:textId="77777777" w:rsidR="00F3404A" w:rsidRPr="00C10136" w:rsidRDefault="00F3404A" w:rsidP="00F5249D">
            <w:pPr>
              <w:tabs>
                <w:tab w:val="left" w:pos="-180"/>
                <w:tab w:val="left" w:pos="1080"/>
              </w:tabs>
              <w:ind w:left="-900" w:right="-334"/>
              <w:rPr>
                <w:rFonts w:cs="Arial"/>
                <w:sz w:val="22"/>
                <w:szCs w:val="22"/>
              </w:rPr>
            </w:pPr>
          </w:p>
          <w:p w14:paraId="4E3BD636" w14:textId="77777777" w:rsidR="00F3404A" w:rsidRPr="00C10136" w:rsidRDefault="00F3404A" w:rsidP="00F5249D">
            <w:pPr>
              <w:tabs>
                <w:tab w:val="left" w:pos="-180"/>
                <w:tab w:val="left" w:pos="1080"/>
              </w:tabs>
              <w:ind w:right="-334"/>
              <w:rPr>
                <w:rFonts w:cs="Arial"/>
                <w:sz w:val="22"/>
                <w:szCs w:val="22"/>
              </w:rPr>
            </w:pPr>
            <w:r w:rsidRPr="00C10136">
              <w:rPr>
                <w:rFonts w:cs="Arial"/>
                <w:sz w:val="22"/>
                <w:szCs w:val="22"/>
              </w:rPr>
              <w:t>A positive approach and attitude to change.</w:t>
            </w:r>
          </w:p>
          <w:p w14:paraId="6895C76E" w14:textId="77777777" w:rsidR="00F3404A" w:rsidRPr="00C10136" w:rsidRDefault="00F3404A" w:rsidP="00F5249D">
            <w:pPr>
              <w:tabs>
                <w:tab w:val="left" w:pos="-180"/>
                <w:tab w:val="left" w:pos="1080"/>
              </w:tabs>
              <w:ind w:left="-900" w:right="-334"/>
              <w:rPr>
                <w:rFonts w:cs="Arial"/>
                <w:sz w:val="22"/>
                <w:szCs w:val="22"/>
              </w:rPr>
            </w:pPr>
          </w:p>
          <w:p w14:paraId="5510C3CA" w14:textId="77777777" w:rsidR="00F3404A" w:rsidRPr="00C10136" w:rsidRDefault="00F3404A" w:rsidP="00F5249D">
            <w:pPr>
              <w:tabs>
                <w:tab w:val="left" w:pos="-180"/>
                <w:tab w:val="left" w:pos="1080"/>
              </w:tabs>
              <w:ind w:right="-334"/>
              <w:rPr>
                <w:rFonts w:cs="Arial"/>
                <w:sz w:val="22"/>
                <w:szCs w:val="22"/>
              </w:rPr>
            </w:pPr>
            <w:r w:rsidRPr="00C10136">
              <w:rPr>
                <w:rFonts w:cs="Arial"/>
                <w:sz w:val="22"/>
                <w:szCs w:val="22"/>
              </w:rPr>
              <w:t>An ability to work effectively as part of a team, maintaining positive professional relationships with colleagues.</w:t>
            </w:r>
          </w:p>
          <w:p w14:paraId="7F340DBF" w14:textId="77777777" w:rsidR="00F3404A" w:rsidRPr="00C10136" w:rsidRDefault="00F3404A" w:rsidP="00F5249D">
            <w:pPr>
              <w:jc w:val="both"/>
              <w:rPr>
                <w:rFonts w:cs="Arial"/>
                <w:sz w:val="22"/>
                <w:szCs w:val="22"/>
              </w:rPr>
            </w:pPr>
          </w:p>
        </w:tc>
      </w:tr>
    </w:tbl>
    <w:p w14:paraId="58B5AFB1" w14:textId="7D23A8C4" w:rsidR="00880CF8" w:rsidRPr="00C10136" w:rsidRDefault="00880CF8">
      <w:pPr>
        <w:rPr>
          <w:rFonts w:cs="Arial"/>
          <w:sz w:val="22"/>
          <w:szCs w:val="22"/>
        </w:rPr>
      </w:pPr>
      <w:r w:rsidRPr="00C10136">
        <w:rPr>
          <w:rFonts w:cs="Arial"/>
          <w:sz w:val="22"/>
          <w:szCs w:val="22"/>
        </w:rPr>
        <w:br w:type="page"/>
      </w:r>
    </w:p>
    <w:tbl>
      <w:tblPr>
        <w:tblStyle w:val="TableGrid"/>
        <w:tblW w:w="0" w:type="auto"/>
        <w:tblInd w:w="-5" w:type="dxa"/>
        <w:tblLook w:val="04A0" w:firstRow="1" w:lastRow="0" w:firstColumn="1" w:lastColumn="0" w:noHBand="0" w:noVBand="1"/>
      </w:tblPr>
      <w:tblGrid>
        <w:gridCol w:w="2381"/>
        <w:gridCol w:w="7542"/>
      </w:tblGrid>
      <w:tr w:rsidR="000D7253" w:rsidRPr="00805B36" w14:paraId="5DD42CD1" w14:textId="77777777" w:rsidTr="007C215E">
        <w:tc>
          <w:tcPr>
            <w:tcW w:w="2381" w:type="dxa"/>
          </w:tcPr>
          <w:p w14:paraId="4D220E43" w14:textId="77777777" w:rsidR="000D7253" w:rsidRPr="00805B36" w:rsidRDefault="000D7253" w:rsidP="00F619CE">
            <w:pPr>
              <w:rPr>
                <w:rFonts w:cs="Arial"/>
                <w:b/>
                <w:sz w:val="22"/>
                <w:szCs w:val="22"/>
              </w:rPr>
            </w:pPr>
          </w:p>
          <w:p w14:paraId="2E8A0EEF" w14:textId="77777777" w:rsidR="000D7253" w:rsidRPr="00805B36" w:rsidRDefault="000D7253" w:rsidP="00F619CE">
            <w:pPr>
              <w:rPr>
                <w:rFonts w:cs="Arial"/>
                <w:b/>
                <w:sz w:val="22"/>
                <w:szCs w:val="22"/>
              </w:rPr>
            </w:pPr>
            <w:r w:rsidRPr="00805B36">
              <w:rPr>
                <w:rFonts w:cs="Arial"/>
                <w:b/>
                <w:sz w:val="22"/>
                <w:szCs w:val="22"/>
              </w:rPr>
              <w:t>Ethos</w:t>
            </w:r>
          </w:p>
          <w:p w14:paraId="016BC490" w14:textId="77777777" w:rsidR="000D7253" w:rsidRPr="00805B36" w:rsidRDefault="000D7253" w:rsidP="00F619CE">
            <w:pPr>
              <w:rPr>
                <w:rFonts w:cs="Arial"/>
                <w:b/>
                <w:sz w:val="22"/>
                <w:szCs w:val="22"/>
              </w:rPr>
            </w:pPr>
          </w:p>
        </w:tc>
        <w:tc>
          <w:tcPr>
            <w:tcW w:w="7542" w:type="dxa"/>
          </w:tcPr>
          <w:p w14:paraId="1E6084B5" w14:textId="77777777" w:rsidR="000D7253" w:rsidRPr="00805B36" w:rsidRDefault="000D7253" w:rsidP="000D7253">
            <w:pPr>
              <w:rPr>
                <w:sz w:val="22"/>
                <w:szCs w:val="22"/>
              </w:rPr>
            </w:pPr>
          </w:p>
          <w:p w14:paraId="77CFD6AA" w14:textId="77777777" w:rsidR="000D7253" w:rsidRPr="00805B36" w:rsidRDefault="000D7253" w:rsidP="000D7253">
            <w:pPr>
              <w:pStyle w:val="ListParagraph"/>
              <w:numPr>
                <w:ilvl w:val="0"/>
                <w:numId w:val="33"/>
              </w:numPr>
              <w:rPr>
                <w:sz w:val="22"/>
                <w:szCs w:val="22"/>
              </w:rPr>
            </w:pPr>
            <w:r w:rsidRPr="00805B36">
              <w:rPr>
                <w:sz w:val="22"/>
                <w:szCs w:val="22"/>
              </w:rPr>
              <w:t xml:space="preserve">Assist in ensuring good behaviour and </w:t>
            </w:r>
            <w:r w:rsidR="000815B3" w:rsidRPr="00805B36">
              <w:rPr>
                <w:sz w:val="22"/>
                <w:szCs w:val="22"/>
              </w:rPr>
              <w:t>an excellent ethos out of class.</w:t>
            </w:r>
          </w:p>
          <w:p w14:paraId="7B6B24F6" w14:textId="77777777" w:rsidR="000D7253" w:rsidRPr="00805B36" w:rsidRDefault="000D7253" w:rsidP="000D7253">
            <w:pPr>
              <w:pStyle w:val="ListParagraph"/>
              <w:numPr>
                <w:ilvl w:val="0"/>
                <w:numId w:val="33"/>
              </w:numPr>
              <w:rPr>
                <w:sz w:val="22"/>
                <w:szCs w:val="22"/>
              </w:rPr>
            </w:pPr>
            <w:r w:rsidRPr="00805B36">
              <w:rPr>
                <w:sz w:val="22"/>
                <w:szCs w:val="22"/>
              </w:rPr>
              <w:t>Assist in activities designed to promote the school and its reputation</w:t>
            </w:r>
            <w:r w:rsidR="000815B3" w:rsidRPr="00805B36">
              <w:rPr>
                <w:sz w:val="22"/>
                <w:szCs w:val="22"/>
              </w:rPr>
              <w:t>.</w:t>
            </w:r>
          </w:p>
          <w:p w14:paraId="5875FADC" w14:textId="77777777" w:rsidR="000D7253" w:rsidRPr="00805B36" w:rsidRDefault="000D7253" w:rsidP="000D7253">
            <w:pPr>
              <w:pStyle w:val="ListParagraph"/>
              <w:numPr>
                <w:ilvl w:val="0"/>
                <w:numId w:val="33"/>
              </w:numPr>
              <w:rPr>
                <w:sz w:val="22"/>
                <w:szCs w:val="22"/>
              </w:rPr>
            </w:pPr>
            <w:r w:rsidRPr="00805B36">
              <w:rPr>
                <w:sz w:val="22"/>
                <w:szCs w:val="22"/>
              </w:rPr>
              <w:t>Undertake statutory duties as published by the school.</w:t>
            </w:r>
          </w:p>
          <w:p w14:paraId="4125AFC0" w14:textId="77777777" w:rsidR="000D7253" w:rsidRPr="00805B36" w:rsidRDefault="000D7253" w:rsidP="000D7253">
            <w:pPr>
              <w:rPr>
                <w:sz w:val="22"/>
                <w:szCs w:val="22"/>
              </w:rPr>
            </w:pPr>
          </w:p>
        </w:tc>
      </w:tr>
      <w:tr w:rsidR="00184CA9" w:rsidRPr="00805B36" w14:paraId="73D7A82B" w14:textId="77777777" w:rsidTr="007C215E">
        <w:tc>
          <w:tcPr>
            <w:tcW w:w="2381" w:type="dxa"/>
          </w:tcPr>
          <w:p w14:paraId="2FC8467D" w14:textId="77777777" w:rsidR="00184CA9" w:rsidRPr="00805B36" w:rsidRDefault="00184CA9" w:rsidP="00F619CE">
            <w:pPr>
              <w:rPr>
                <w:rFonts w:cs="Arial"/>
                <w:sz w:val="22"/>
                <w:szCs w:val="22"/>
              </w:rPr>
            </w:pPr>
          </w:p>
        </w:tc>
        <w:tc>
          <w:tcPr>
            <w:tcW w:w="7542" w:type="dxa"/>
          </w:tcPr>
          <w:p w14:paraId="3144E6DA" w14:textId="77777777" w:rsidR="00184CA9" w:rsidRPr="00805B36" w:rsidRDefault="00184CA9" w:rsidP="00184CA9">
            <w:pPr>
              <w:autoSpaceDE w:val="0"/>
              <w:autoSpaceDN w:val="0"/>
              <w:adjustRightInd w:val="0"/>
              <w:jc w:val="both"/>
              <w:rPr>
                <w:rFonts w:cs="Arial"/>
                <w:sz w:val="22"/>
                <w:szCs w:val="22"/>
              </w:rPr>
            </w:pPr>
          </w:p>
          <w:p w14:paraId="3B5910F0" w14:textId="77777777" w:rsidR="00880CF8" w:rsidRPr="00805B36" w:rsidRDefault="00184CA9" w:rsidP="00184CA9">
            <w:pPr>
              <w:autoSpaceDE w:val="0"/>
              <w:autoSpaceDN w:val="0"/>
              <w:adjustRightInd w:val="0"/>
              <w:jc w:val="both"/>
              <w:rPr>
                <w:rFonts w:cs="Arial"/>
                <w:sz w:val="22"/>
                <w:szCs w:val="22"/>
              </w:rPr>
            </w:pPr>
            <w:r w:rsidRPr="00805B36">
              <w:rPr>
                <w:rFonts w:cs="Arial"/>
                <w:sz w:val="22"/>
                <w:szCs w:val="22"/>
              </w:rPr>
              <w:t xml:space="preserve">Whilst every effort has been made to explain the main duties and responsibilities of the post, each individual task may not have been identified; therefore employees will be expected to comply with any reasonable request from a manager, including ad hoc projects, to undertake work of a similar level that is not specified in the job description. </w:t>
            </w:r>
          </w:p>
          <w:p w14:paraId="62EB9590" w14:textId="77777777" w:rsidR="00880CF8" w:rsidRPr="00805B36" w:rsidRDefault="00880CF8" w:rsidP="00184CA9">
            <w:pPr>
              <w:autoSpaceDE w:val="0"/>
              <w:autoSpaceDN w:val="0"/>
              <w:adjustRightInd w:val="0"/>
              <w:jc w:val="both"/>
              <w:rPr>
                <w:rFonts w:cs="Arial"/>
                <w:sz w:val="22"/>
                <w:szCs w:val="22"/>
              </w:rPr>
            </w:pPr>
          </w:p>
          <w:p w14:paraId="02D58F01" w14:textId="77777777" w:rsidR="00184CA9" w:rsidRPr="00805B36" w:rsidRDefault="00184CA9" w:rsidP="00184CA9">
            <w:pPr>
              <w:autoSpaceDE w:val="0"/>
              <w:autoSpaceDN w:val="0"/>
              <w:adjustRightInd w:val="0"/>
              <w:jc w:val="both"/>
              <w:rPr>
                <w:rFonts w:cs="Arial"/>
                <w:sz w:val="22"/>
                <w:szCs w:val="22"/>
              </w:rPr>
            </w:pPr>
            <w:r w:rsidRPr="00805B36">
              <w:rPr>
                <w:rFonts w:cs="Arial"/>
                <w:sz w:val="22"/>
                <w:szCs w:val="22"/>
              </w:rPr>
              <w:t>The job description is current at the date shown, but, in consultation with you, may be changed by the Principal to reflect or anticipate changes in the job commensurate with the grade and job title</w:t>
            </w:r>
            <w:r w:rsidR="00880CF8" w:rsidRPr="00805B36">
              <w:rPr>
                <w:rFonts w:cs="Arial"/>
                <w:sz w:val="22"/>
                <w:szCs w:val="22"/>
              </w:rPr>
              <w:t>.</w:t>
            </w:r>
          </w:p>
          <w:p w14:paraId="55DBDD19" w14:textId="77777777" w:rsidR="00880CF8" w:rsidRPr="00805B36" w:rsidRDefault="00880CF8" w:rsidP="00184CA9">
            <w:pPr>
              <w:autoSpaceDE w:val="0"/>
              <w:autoSpaceDN w:val="0"/>
              <w:adjustRightInd w:val="0"/>
              <w:jc w:val="both"/>
              <w:rPr>
                <w:rFonts w:cs="Arial"/>
                <w:sz w:val="22"/>
                <w:szCs w:val="22"/>
              </w:rPr>
            </w:pPr>
          </w:p>
          <w:p w14:paraId="6EBDE9B7" w14:textId="77777777" w:rsidR="00880CF8" w:rsidRPr="00805B36" w:rsidRDefault="00880CF8" w:rsidP="00184CA9">
            <w:pPr>
              <w:autoSpaceDE w:val="0"/>
              <w:autoSpaceDN w:val="0"/>
              <w:adjustRightInd w:val="0"/>
              <w:jc w:val="both"/>
              <w:rPr>
                <w:rFonts w:cs="Arial"/>
                <w:sz w:val="22"/>
                <w:szCs w:val="22"/>
              </w:rPr>
            </w:pPr>
            <w:r w:rsidRPr="00805B36">
              <w:rPr>
                <w:rFonts w:cs="Arial"/>
                <w:sz w:val="22"/>
                <w:szCs w:val="22"/>
              </w:rPr>
              <w:t>The job description will be reviewed and updated annually as part of the performance management process.</w:t>
            </w:r>
          </w:p>
          <w:p w14:paraId="06BBF5F7" w14:textId="77777777" w:rsidR="00184CA9" w:rsidRPr="00805B36" w:rsidRDefault="00184CA9" w:rsidP="005B197E">
            <w:pPr>
              <w:rPr>
                <w:sz w:val="22"/>
                <w:szCs w:val="22"/>
              </w:rPr>
            </w:pPr>
          </w:p>
        </w:tc>
      </w:tr>
    </w:tbl>
    <w:p w14:paraId="335B769A" w14:textId="77777777" w:rsidR="007C215E" w:rsidRPr="00805B36" w:rsidRDefault="007C215E" w:rsidP="00B71BF1">
      <w:pPr>
        <w:rPr>
          <w:sz w:val="22"/>
          <w:szCs w:val="22"/>
        </w:rPr>
      </w:pPr>
    </w:p>
    <w:p w14:paraId="56E1CAE2" w14:textId="77777777" w:rsidR="00722B3E" w:rsidRPr="00805B36" w:rsidRDefault="001E3CE4" w:rsidP="00B71BF1">
      <w:pPr>
        <w:rPr>
          <w:b/>
          <w:sz w:val="22"/>
          <w:szCs w:val="22"/>
        </w:rPr>
      </w:pPr>
      <w:r w:rsidRPr="00805B36">
        <w:rPr>
          <w:b/>
          <w:sz w:val="22"/>
          <w:szCs w:val="22"/>
        </w:rPr>
        <w:t>The school is committed to safeguarding and promoting the welfare of children and young people and expects all staff to share this commitment.  An enhanced DBS check is required for all staff.</w:t>
      </w:r>
    </w:p>
    <w:p w14:paraId="2F31313F" w14:textId="77777777" w:rsidR="00722B3E" w:rsidRPr="00805B36" w:rsidRDefault="00722B3E" w:rsidP="00B71BF1">
      <w:pPr>
        <w:rPr>
          <w:sz w:val="22"/>
          <w:szCs w:val="22"/>
        </w:rPr>
      </w:pPr>
    </w:p>
    <w:sectPr w:rsidR="00722B3E" w:rsidRPr="00805B36" w:rsidSect="00887B21">
      <w:headerReference w:type="default" r:id="rId8"/>
      <w:footerReference w:type="default" r:id="rId9"/>
      <w:pgSz w:w="11907" w:h="16839" w:code="9"/>
      <w:pgMar w:top="720" w:right="720" w:bottom="567" w:left="992" w:header="51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64EE1" w14:textId="77777777" w:rsidR="008A47A0" w:rsidRDefault="008A47A0">
      <w:pPr>
        <w:spacing w:line="240" w:lineRule="auto"/>
      </w:pPr>
      <w:r>
        <w:separator/>
      </w:r>
    </w:p>
  </w:endnote>
  <w:endnote w:type="continuationSeparator" w:id="0">
    <w:p w14:paraId="1D9AAE35" w14:textId="77777777" w:rsidR="008A47A0" w:rsidRDefault="008A4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C97F3" w14:textId="41C22BC1" w:rsidR="00887B21" w:rsidRPr="00607811" w:rsidRDefault="009850FF" w:rsidP="00607811">
    <w:pPr>
      <w:jc w:val="both"/>
      <w:rPr>
        <w:rFonts w:cs="Arial"/>
        <w:sz w:val="22"/>
        <w:szCs w:val="22"/>
      </w:rPr>
    </w:pPr>
    <w:r>
      <w:rPr>
        <w:sz w:val="16"/>
      </w:rPr>
      <w:t>Haileybury Turnford.</w:t>
    </w:r>
    <w:r w:rsidR="00C10136" w:rsidRPr="00C10136">
      <w:rPr>
        <w:rFonts w:cs="Arial"/>
        <w:sz w:val="22"/>
        <w:szCs w:val="22"/>
      </w:rPr>
      <w:t xml:space="preserve"> </w:t>
    </w:r>
    <w:r w:rsidR="00C10136" w:rsidRPr="00607811">
      <w:rPr>
        <w:rFonts w:cs="Arial"/>
        <w:sz w:val="16"/>
        <w:szCs w:val="16"/>
      </w:rPr>
      <w:t>Science Laboratory Assistant</w:t>
    </w:r>
    <w:r w:rsidR="00607811">
      <w:rPr>
        <w:rFonts w:cs="Arial"/>
        <w:sz w:val="16"/>
        <w:szCs w:val="16"/>
      </w:rPr>
      <w:t xml:space="preserve">. </w:t>
    </w:r>
    <w:r w:rsidR="00497601">
      <w:rPr>
        <w:rFonts w:cs="Arial"/>
        <w:sz w:val="16"/>
        <w:szCs w:val="16"/>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062D5" w14:textId="77777777" w:rsidR="008A47A0" w:rsidRDefault="008A47A0">
      <w:pPr>
        <w:spacing w:line="240" w:lineRule="auto"/>
      </w:pPr>
      <w:r>
        <w:separator/>
      </w:r>
    </w:p>
  </w:footnote>
  <w:footnote w:type="continuationSeparator" w:id="0">
    <w:p w14:paraId="45919C1F" w14:textId="77777777" w:rsidR="008A47A0" w:rsidRDefault="008A47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D299" w14:textId="77777777" w:rsidR="00544557" w:rsidRDefault="008805F5">
    <w:pPr>
      <w:pStyle w:val="Header"/>
      <w:jc w:val="center"/>
    </w:pPr>
    <w:r>
      <w:rPr>
        <w:noProof/>
        <w:lang w:eastAsia="en-GB"/>
      </w:rPr>
      <w:drawing>
        <wp:inline distT="0" distB="0" distL="0" distR="0" wp14:anchorId="729B86CC" wp14:editId="538F2915">
          <wp:extent cx="495300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leybury Turnford 3.png"/>
                  <pic:cNvPicPr/>
                </pic:nvPicPr>
                <pic:blipFill rotWithShape="1">
                  <a:blip r:embed="rId1">
                    <a:extLst>
                      <a:ext uri="{28A0092B-C50C-407E-A947-70E740481C1C}">
                        <a14:useLocalDpi xmlns:a14="http://schemas.microsoft.com/office/drawing/2010/main" val="0"/>
                      </a:ext>
                    </a:extLst>
                  </a:blip>
                  <a:srcRect l="11798" t="21830" r="15987" b="12675"/>
                  <a:stretch/>
                </pic:blipFill>
                <pic:spPr bwMode="auto">
                  <a:xfrm>
                    <a:off x="0" y="0"/>
                    <a:ext cx="4956004" cy="686216"/>
                  </a:xfrm>
                  <a:prstGeom prst="rect">
                    <a:avLst/>
                  </a:prstGeom>
                  <a:ln>
                    <a:noFill/>
                  </a:ln>
                  <a:extLst>
                    <a:ext uri="{53640926-AAD7-44D8-BBD7-CCE9431645EC}">
                      <a14:shadowObscured xmlns:a14="http://schemas.microsoft.com/office/drawing/2010/main"/>
                    </a:ext>
                  </a:extLst>
                </pic:spPr>
              </pic:pic>
            </a:graphicData>
          </a:graphic>
        </wp:inline>
      </w:drawing>
    </w:r>
  </w:p>
  <w:p w14:paraId="459EEFDA" w14:textId="77777777" w:rsidR="00544557" w:rsidRDefault="008805F5">
    <w:pPr>
      <w:pStyle w:val="Header"/>
      <w:jc w:val="center"/>
      <w:rPr>
        <w:rFonts w:cs="Arial"/>
        <w:color w:val="951A4A"/>
        <w:sz w:val="28"/>
      </w:rPr>
    </w:pPr>
    <w:r>
      <w:rPr>
        <w:rFonts w:cs="Arial"/>
        <w:color w:val="951A4A"/>
        <w:sz w:val="28"/>
      </w:rPr>
      <w:t xml:space="preserve">Ambition · Pride · Success </w:t>
    </w:r>
  </w:p>
  <w:p w14:paraId="7D6467D7" w14:textId="77777777" w:rsidR="00544557" w:rsidRDefault="00544557">
    <w:pPr>
      <w:pStyle w:val="Header"/>
      <w:jc w:val="center"/>
      <w:rPr>
        <w:rFonts w:cs="Arial"/>
        <w:color w:val="951A4A"/>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EDB"/>
    <w:multiLevelType w:val="hybridMultilevel"/>
    <w:tmpl w:val="972CEEC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lowerLetter"/>
      <w:lvlText w:val="%2."/>
      <w:lvlJc w:val="left"/>
      <w:pPr>
        <w:tabs>
          <w:tab w:val="num" w:pos="1525"/>
        </w:tabs>
        <w:ind w:left="1525" w:hanging="360"/>
      </w:pPr>
    </w:lvl>
    <w:lvl w:ilvl="2" w:tplc="FFFFFFFF" w:tentative="1">
      <w:start w:val="1"/>
      <w:numFmt w:val="lowerRoman"/>
      <w:lvlText w:val="%3."/>
      <w:lvlJc w:val="right"/>
      <w:pPr>
        <w:tabs>
          <w:tab w:val="num" w:pos="2245"/>
        </w:tabs>
        <w:ind w:left="2245" w:hanging="180"/>
      </w:pPr>
    </w:lvl>
    <w:lvl w:ilvl="3" w:tplc="FFFFFFFF" w:tentative="1">
      <w:start w:val="1"/>
      <w:numFmt w:val="decimal"/>
      <w:lvlText w:val="%4."/>
      <w:lvlJc w:val="left"/>
      <w:pPr>
        <w:tabs>
          <w:tab w:val="num" w:pos="2965"/>
        </w:tabs>
        <w:ind w:left="2965" w:hanging="360"/>
      </w:pPr>
    </w:lvl>
    <w:lvl w:ilvl="4" w:tplc="FFFFFFFF" w:tentative="1">
      <w:start w:val="1"/>
      <w:numFmt w:val="lowerLetter"/>
      <w:lvlText w:val="%5."/>
      <w:lvlJc w:val="left"/>
      <w:pPr>
        <w:tabs>
          <w:tab w:val="num" w:pos="3685"/>
        </w:tabs>
        <w:ind w:left="3685" w:hanging="360"/>
      </w:pPr>
    </w:lvl>
    <w:lvl w:ilvl="5" w:tplc="FFFFFFFF" w:tentative="1">
      <w:start w:val="1"/>
      <w:numFmt w:val="lowerRoman"/>
      <w:lvlText w:val="%6."/>
      <w:lvlJc w:val="right"/>
      <w:pPr>
        <w:tabs>
          <w:tab w:val="num" w:pos="4405"/>
        </w:tabs>
        <w:ind w:left="4405" w:hanging="180"/>
      </w:pPr>
    </w:lvl>
    <w:lvl w:ilvl="6" w:tplc="FFFFFFFF" w:tentative="1">
      <w:start w:val="1"/>
      <w:numFmt w:val="decimal"/>
      <w:lvlText w:val="%7."/>
      <w:lvlJc w:val="left"/>
      <w:pPr>
        <w:tabs>
          <w:tab w:val="num" w:pos="5125"/>
        </w:tabs>
        <w:ind w:left="5125" w:hanging="360"/>
      </w:pPr>
    </w:lvl>
    <w:lvl w:ilvl="7" w:tplc="FFFFFFFF" w:tentative="1">
      <w:start w:val="1"/>
      <w:numFmt w:val="lowerLetter"/>
      <w:lvlText w:val="%8."/>
      <w:lvlJc w:val="left"/>
      <w:pPr>
        <w:tabs>
          <w:tab w:val="num" w:pos="5845"/>
        </w:tabs>
        <w:ind w:left="5845" w:hanging="360"/>
      </w:pPr>
    </w:lvl>
    <w:lvl w:ilvl="8" w:tplc="FFFFFFFF" w:tentative="1">
      <w:start w:val="1"/>
      <w:numFmt w:val="lowerRoman"/>
      <w:lvlText w:val="%9."/>
      <w:lvlJc w:val="right"/>
      <w:pPr>
        <w:tabs>
          <w:tab w:val="num" w:pos="6565"/>
        </w:tabs>
        <w:ind w:left="6565" w:hanging="180"/>
      </w:pPr>
    </w:lvl>
  </w:abstractNum>
  <w:abstractNum w:abstractNumId="1" w15:restartNumberingAfterBreak="0">
    <w:nsid w:val="06714A43"/>
    <w:multiLevelType w:val="hybridMultilevel"/>
    <w:tmpl w:val="50F0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C032E"/>
    <w:multiLevelType w:val="hybridMultilevel"/>
    <w:tmpl w:val="773804C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 w15:restartNumberingAfterBreak="0">
    <w:nsid w:val="119E0A33"/>
    <w:multiLevelType w:val="hybridMultilevel"/>
    <w:tmpl w:val="0BE8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00FEE"/>
    <w:multiLevelType w:val="hybridMultilevel"/>
    <w:tmpl w:val="BB32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25EB4"/>
    <w:multiLevelType w:val="hybridMultilevel"/>
    <w:tmpl w:val="AF3A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9435A"/>
    <w:multiLevelType w:val="hybridMultilevel"/>
    <w:tmpl w:val="50B6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B57F6"/>
    <w:multiLevelType w:val="hybridMultilevel"/>
    <w:tmpl w:val="6E60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60D33"/>
    <w:multiLevelType w:val="hybridMultilevel"/>
    <w:tmpl w:val="1E84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87E95"/>
    <w:multiLevelType w:val="hybridMultilevel"/>
    <w:tmpl w:val="ED7C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356"/>
    <w:multiLevelType w:val="hybridMultilevel"/>
    <w:tmpl w:val="1BBE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F2B8A"/>
    <w:multiLevelType w:val="hybridMultilevel"/>
    <w:tmpl w:val="EAB0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C0E34"/>
    <w:multiLevelType w:val="hybridMultilevel"/>
    <w:tmpl w:val="0C90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11D88"/>
    <w:multiLevelType w:val="hybridMultilevel"/>
    <w:tmpl w:val="6586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B3146"/>
    <w:multiLevelType w:val="hybridMultilevel"/>
    <w:tmpl w:val="2806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00D17"/>
    <w:multiLevelType w:val="hybridMultilevel"/>
    <w:tmpl w:val="B368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318AE"/>
    <w:multiLevelType w:val="hybridMultilevel"/>
    <w:tmpl w:val="0DF4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B63D4"/>
    <w:multiLevelType w:val="hybridMultilevel"/>
    <w:tmpl w:val="0A16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46D95"/>
    <w:multiLevelType w:val="hybridMultilevel"/>
    <w:tmpl w:val="A50A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11C0C"/>
    <w:multiLevelType w:val="hybridMultilevel"/>
    <w:tmpl w:val="3E7E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351184"/>
    <w:multiLevelType w:val="hybridMultilevel"/>
    <w:tmpl w:val="2CEE2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6C4D4D"/>
    <w:multiLevelType w:val="hybridMultilevel"/>
    <w:tmpl w:val="56A0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C2EA4"/>
    <w:multiLevelType w:val="hybridMultilevel"/>
    <w:tmpl w:val="2EA03F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5181C64"/>
    <w:multiLevelType w:val="hybridMultilevel"/>
    <w:tmpl w:val="A6FC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B63A8"/>
    <w:multiLevelType w:val="hybridMultilevel"/>
    <w:tmpl w:val="361C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4193D"/>
    <w:multiLevelType w:val="hybridMultilevel"/>
    <w:tmpl w:val="F27A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106066"/>
    <w:multiLevelType w:val="hybridMultilevel"/>
    <w:tmpl w:val="FC1C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56398"/>
    <w:multiLevelType w:val="hybridMultilevel"/>
    <w:tmpl w:val="2D6C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56EF4"/>
    <w:multiLevelType w:val="hybridMultilevel"/>
    <w:tmpl w:val="B268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D137D3"/>
    <w:multiLevelType w:val="hybridMultilevel"/>
    <w:tmpl w:val="30CE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233AD"/>
    <w:multiLevelType w:val="hybridMultilevel"/>
    <w:tmpl w:val="6ADCDAB4"/>
    <w:lvl w:ilvl="0" w:tplc="4DAC384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954D83"/>
    <w:multiLevelType w:val="hybridMultilevel"/>
    <w:tmpl w:val="59A8DF80"/>
    <w:lvl w:ilvl="0" w:tplc="08090001">
      <w:start w:val="1"/>
      <w:numFmt w:val="bullet"/>
      <w:lvlText w:val=""/>
      <w:lvlJc w:val="left"/>
      <w:pPr>
        <w:ind w:left="720" w:hanging="360"/>
      </w:pPr>
      <w:rPr>
        <w:rFonts w:ascii="Symbol" w:hAnsi="Symbol" w:hint="default"/>
      </w:rPr>
    </w:lvl>
    <w:lvl w:ilvl="1" w:tplc="656E93E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41E86"/>
    <w:multiLevelType w:val="hybridMultilevel"/>
    <w:tmpl w:val="5DDA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678DB"/>
    <w:multiLevelType w:val="hybridMultilevel"/>
    <w:tmpl w:val="7D4A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6299B"/>
    <w:multiLevelType w:val="hybridMultilevel"/>
    <w:tmpl w:val="93D4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4149E"/>
    <w:multiLevelType w:val="hybridMultilevel"/>
    <w:tmpl w:val="2F1C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6"/>
  </w:num>
  <w:num w:numId="4">
    <w:abstractNumId w:val="22"/>
  </w:num>
  <w:num w:numId="5">
    <w:abstractNumId w:val="27"/>
  </w:num>
  <w:num w:numId="6">
    <w:abstractNumId w:val="10"/>
  </w:num>
  <w:num w:numId="7">
    <w:abstractNumId w:val="4"/>
  </w:num>
  <w:num w:numId="8">
    <w:abstractNumId w:val="32"/>
  </w:num>
  <w:num w:numId="9">
    <w:abstractNumId w:val="15"/>
  </w:num>
  <w:num w:numId="10">
    <w:abstractNumId w:val="3"/>
  </w:num>
  <w:num w:numId="11">
    <w:abstractNumId w:val="25"/>
  </w:num>
  <w:num w:numId="12">
    <w:abstractNumId w:val="23"/>
  </w:num>
  <w:num w:numId="13">
    <w:abstractNumId w:val="33"/>
  </w:num>
  <w:num w:numId="14">
    <w:abstractNumId w:val="31"/>
  </w:num>
  <w:num w:numId="15">
    <w:abstractNumId w:val="34"/>
  </w:num>
  <w:num w:numId="16">
    <w:abstractNumId w:val="13"/>
  </w:num>
  <w:num w:numId="17">
    <w:abstractNumId w:val="20"/>
  </w:num>
  <w:num w:numId="18">
    <w:abstractNumId w:val="18"/>
  </w:num>
  <w:num w:numId="19">
    <w:abstractNumId w:val="30"/>
  </w:num>
  <w:num w:numId="20">
    <w:abstractNumId w:val="19"/>
  </w:num>
  <w:num w:numId="21">
    <w:abstractNumId w:val="2"/>
  </w:num>
  <w:num w:numId="22">
    <w:abstractNumId w:val="11"/>
  </w:num>
  <w:num w:numId="23">
    <w:abstractNumId w:val="5"/>
  </w:num>
  <w:num w:numId="24">
    <w:abstractNumId w:val="14"/>
  </w:num>
  <w:num w:numId="25">
    <w:abstractNumId w:val="16"/>
  </w:num>
  <w:num w:numId="26">
    <w:abstractNumId w:val="21"/>
  </w:num>
  <w:num w:numId="27">
    <w:abstractNumId w:val="12"/>
  </w:num>
  <w:num w:numId="28">
    <w:abstractNumId w:val="7"/>
  </w:num>
  <w:num w:numId="29">
    <w:abstractNumId w:val="6"/>
  </w:num>
  <w:num w:numId="30">
    <w:abstractNumId w:val="8"/>
  </w:num>
  <w:num w:numId="31">
    <w:abstractNumId w:val="35"/>
  </w:num>
  <w:num w:numId="32">
    <w:abstractNumId w:val="9"/>
  </w:num>
  <w:num w:numId="33">
    <w:abstractNumId w:val="28"/>
  </w:num>
  <w:num w:numId="34">
    <w:abstractNumId w:val="29"/>
  </w:num>
  <w:num w:numId="35">
    <w:abstractNumId w:val="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57"/>
    <w:rsid w:val="00013DFE"/>
    <w:rsid w:val="000815B3"/>
    <w:rsid w:val="000C05CE"/>
    <w:rsid w:val="000C5EF6"/>
    <w:rsid w:val="000D7253"/>
    <w:rsid w:val="000E1D09"/>
    <w:rsid w:val="000E71AC"/>
    <w:rsid w:val="00105A63"/>
    <w:rsid w:val="00106C86"/>
    <w:rsid w:val="0017738A"/>
    <w:rsid w:val="00184CA9"/>
    <w:rsid w:val="001E181D"/>
    <w:rsid w:val="001E3CE4"/>
    <w:rsid w:val="00284C70"/>
    <w:rsid w:val="002C7B06"/>
    <w:rsid w:val="00356F35"/>
    <w:rsid w:val="00367514"/>
    <w:rsid w:val="003E72DD"/>
    <w:rsid w:val="00425BC3"/>
    <w:rsid w:val="004402E4"/>
    <w:rsid w:val="004556BE"/>
    <w:rsid w:val="00470B67"/>
    <w:rsid w:val="0047728B"/>
    <w:rsid w:val="00486F19"/>
    <w:rsid w:val="00497601"/>
    <w:rsid w:val="00541E3B"/>
    <w:rsid w:val="00544557"/>
    <w:rsid w:val="00596E95"/>
    <w:rsid w:val="005A4FA2"/>
    <w:rsid w:val="005B0B66"/>
    <w:rsid w:val="005B197E"/>
    <w:rsid w:val="005B29FE"/>
    <w:rsid w:val="005E64F1"/>
    <w:rsid w:val="00607811"/>
    <w:rsid w:val="006136CD"/>
    <w:rsid w:val="00624AE4"/>
    <w:rsid w:val="00667970"/>
    <w:rsid w:val="006E7C3E"/>
    <w:rsid w:val="00722B3E"/>
    <w:rsid w:val="00734EB2"/>
    <w:rsid w:val="0078152C"/>
    <w:rsid w:val="00791372"/>
    <w:rsid w:val="007B6AB5"/>
    <w:rsid w:val="007C215E"/>
    <w:rsid w:val="00805B36"/>
    <w:rsid w:val="00817151"/>
    <w:rsid w:val="00851DA6"/>
    <w:rsid w:val="008620B3"/>
    <w:rsid w:val="008805F5"/>
    <w:rsid w:val="00880CF8"/>
    <w:rsid w:val="00887B21"/>
    <w:rsid w:val="008A47A0"/>
    <w:rsid w:val="008A64CE"/>
    <w:rsid w:val="008C0567"/>
    <w:rsid w:val="009025C0"/>
    <w:rsid w:val="00936136"/>
    <w:rsid w:val="009838E7"/>
    <w:rsid w:val="009850FF"/>
    <w:rsid w:val="009D3179"/>
    <w:rsid w:val="00A27E08"/>
    <w:rsid w:val="00B12BDC"/>
    <w:rsid w:val="00B24EC7"/>
    <w:rsid w:val="00B71BF1"/>
    <w:rsid w:val="00B92CA5"/>
    <w:rsid w:val="00C01E3E"/>
    <w:rsid w:val="00C10136"/>
    <w:rsid w:val="00C127FC"/>
    <w:rsid w:val="00C154CA"/>
    <w:rsid w:val="00C42B05"/>
    <w:rsid w:val="00C4632F"/>
    <w:rsid w:val="00C557C2"/>
    <w:rsid w:val="00C831D6"/>
    <w:rsid w:val="00CB5BC2"/>
    <w:rsid w:val="00CC6C49"/>
    <w:rsid w:val="00D11B0A"/>
    <w:rsid w:val="00D767CE"/>
    <w:rsid w:val="00DB36B3"/>
    <w:rsid w:val="00DB48BB"/>
    <w:rsid w:val="00E13557"/>
    <w:rsid w:val="00EE782E"/>
    <w:rsid w:val="00F3404A"/>
    <w:rsid w:val="00F377D3"/>
    <w:rsid w:val="00F9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7C174"/>
  <w15:chartTrackingRefBased/>
  <w15:docId w15:val="{0166DF2A-F07C-40DB-9393-14BC5EFA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exact"/>
    </w:pPr>
    <w:rPr>
      <w:rFonts w:ascii="Arial" w:eastAsia="Times New Roman" w:hAnsi="Arial" w:cs="Times New Roman"/>
      <w:position w:val="2"/>
      <w:sz w:val="20"/>
      <w:szCs w:val="20"/>
    </w:rPr>
  </w:style>
  <w:style w:type="paragraph" w:styleId="Heading1">
    <w:name w:val="heading 1"/>
    <w:basedOn w:val="Normal"/>
    <w:next w:val="Normal"/>
    <w:link w:val="Heading1Char"/>
    <w:uiPriority w:val="9"/>
    <w:qFormat/>
    <w:rsid w:val="00C42B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B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Bodytext">
    <w:name w:val="_Body text"/>
    <w:basedOn w:val="Normal"/>
    <w:pPr>
      <w:spacing w:line="240" w:lineRule="atLeast"/>
    </w:pPr>
    <w:rPr>
      <w:position w:val="0"/>
      <w:szCs w:val="24"/>
      <w:lang w:eastAsia="en-GB"/>
    </w:rPr>
  </w:style>
  <w:style w:type="paragraph" w:customStyle="1" w:styleId="Largeheading">
    <w:name w:val="_Large heading"/>
    <w:basedOn w:val="Normal"/>
    <w:next w:val="Normal"/>
    <w:pPr>
      <w:spacing w:line="810" w:lineRule="exact"/>
    </w:pPr>
    <w:rPr>
      <w:b/>
      <w:caps/>
      <w:color w:val="002776"/>
      <w:position w:val="0"/>
      <w:sz w:val="90"/>
      <w:szCs w:val="24"/>
      <w:lang w:eastAsia="en-GB"/>
    </w:rPr>
  </w:style>
  <w:style w:type="paragraph" w:customStyle="1" w:styleId="Tabletext">
    <w:name w:val="_Table text"/>
    <w:pPr>
      <w:spacing w:after="0" w:line="200" w:lineRule="atLeast"/>
      <w:ind w:left="85" w:right="85"/>
    </w:pPr>
    <w:rPr>
      <w:rFonts w:ascii="Arial" w:eastAsia="Times New Roman" w:hAnsi="Arial" w:cs="Times New Roman"/>
      <w:sz w:val="18"/>
      <w:szCs w:val="24"/>
      <w:lang w:eastAsia="en-GB"/>
    </w:rPr>
  </w:style>
  <w:style w:type="paragraph" w:customStyle="1" w:styleId="Normal2">
    <w:name w:val="Normal_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AB5"/>
    <w:pPr>
      <w:ind w:left="720"/>
      <w:contextualSpacing/>
    </w:pPr>
  </w:style>
  <w:style w:type="character" w:customStyle="1" w:styleId="Heading1Char">
    <w:name w:val="Heading 1 Char"/>
    <w:basedOn w:val="DefaultParagraphFont"/>
    <w:link w:val="Heading1"/>
    <w:uiPriority w:val="9"/>
    <w:rsid w:val="00C42B05"/>
    <w:rPr>
      <w:rFonts w:asciiTheme="majorHAnsi" w:eastAsiaTheme="majorEastAsia" w:hAnsiTheme="majorHAnsi" w:cstheme="majorBidi"/>
      <w:color w:val="2E74B5" w:themeColor="accent1" w:themeShade="BF"/>
      <w:position w:val="2"/>
      <w:sz w:val="32"/>
      <w:szCs w:val="32"/>
    </w:rPr>
  </w:style>
  <w:style w:type="character" w:customStyle="1" w:styleId="Heading2Char">
    <w:name w:val="Heading 2 Char"/>
    <w:basedOn w:val="DefaultParagraphFont"/>
    <w:link w:val="Heading2"/>
    <w:uiPriority w:val="9"/>
    <w:rsid w:val="00C42B05"/>
    <w:rPr>
      <w:rFonts w:asciiTheme="majorHAnsi" w:eastAsiaTheme="majorEastAsia" w:hAnsiTheme="majorHAnsi" w:cstheme="majorBidi"/>
      <w:color w:val="2E74B5" w:themeColor="accent1" w:themeShade="BF"/>
      <w:position w:val="2"/>
      <w:sz w:val="26"/>
      <w:szCs w:val="26"/>
    </w:rPr>
  </w:style>
  <w:style w:type="table" w:styleId="TableGrid">
    <w:name w:val="Table Grid"/>
    <w:basedOn w:val="TableNormal"/>
    <w:uiPriority w:val="59"/>
    <w:rsid w:val="0048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C215E"/>
    <w:pPr>
      <w:spacing w:line="240" w:lineRule="auto"/>
    </w:pPr>
    <w:rPr>
      <w:rFonts w:ascii="Calibri" w:eastAsiaTheme="minorHAnsi" w:hAnsi="Calibri" w:cstheme="minorBidi"/>
      <w:position w:val="0"/>
      <w:sz w:val="22"/>
      <w:szCs w:val="21"/>
    </w:rPr>
  </w:style>
  <w:style w:type="character" w:customStyle="1" w:styleId="PlainTextChar">
    <w:name w:val="Plain Text Char"/>
    <w:basedOn w:val="DefaultParagraphFont"/>
    <w:link w:val="PlainText"/>
    <w:uiPriority w:val="99"/>
    <w:semiHidden/>
    <w:rsid w:val="007C215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437">
      <w:bodyDiv w:val="1"/>
      <w:marLeft w:val="0"/>
      <w:marRight w:val="0"/>
      <w:marTop w:val="0"/>
      <w:marBottom w:val="0"/>
      <w:divBdr>
        <w:top w:val="none" w:sz="0" w:space="0" w:color="auto"/>
        <w:left w:val="none" w:sz="0" w:space="0" w:color="auto"/>
        <w:bottom w:val="none" w:sz="0" w:space="0" w:color="auto"/>
        <w:right w:val="none" w:sz="0" w:space="0" w:color="auto"/>
      </w:divBdr>
    </w:div>
    <w:div w:id="13431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99DA-F96F-4C6C-868E-899F9B2F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sarah.whall</dc:creator>
  <cp:keywords/>
  <dc:description/>
  <cp:lastModifiedBy>Ms J Howard</cp:lastModifiedBy>
  <cp:revision>4</cp:revision>
  <cp:lastPrinted>2016-09-08T11:27:00Z</cp:lastPrinted>
  <dcterms:created xsi:type="dcterms:W3CDTF">2024-10-16T09:00:00Z</dcterms:created>
  <dcterms:modified xsi:type="dcterms:W3CDTF">2025-08-08T10:09:00Z</dcterms:modified>
</cp:coreProperties>
</file>