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DC2BB" w14:textId="77777777" w:rsidR="00725CD9" w:rsidRDefault="00740233" w:rsidP="00725CD9">
      <w:pPr>
        <w:pStyle w:val="NoSpacing"/>
        <w:jc w:val="center"/>
        <w:rPr>
          <w:rFonts w:ascii="Century Gothic" w:hAnsi="Century Gothic"/>
          <w:b/>
          <w:color w:val="1F497D" w:themeColor="text2"/>
          <w:sz w:val="20"/>
          <w:szCs w:val="20"/>
        </w:rPr>
      </w:pPr>
      <w:r>
        <w:rPr>
          <w:noProof/>
          <w:lang w:eastAsia="en-GB"/>
        </w:rPr>
        <w:drawing>
          <wp:anchor distT="0" distB="0" distL="114300" distR="114300" simplePos="0" relativeHeight="251661312" behindDoc="1" locked="0" layoutInCell="1" allowOverlap="1" wp14:anchorId="6D85C94A" wp14:editId="4087FC04">
            <wp:simplePos x="0" y="0"/>
            <wp:positionH relativeFrom="column">
              <wp:posOffset>4981575</wp:posOffset>
            </wp:positionH>
            <wp:positionV relativeFrom="paragraph">
              <wp:posOffset>0</wp:posOffset>
            </wp:positionV>
            <wp:extent cx="1618615" cy="1295400"/>
            <wp:effectExtent l="0" t="0" r="635" b="0"/>
            <wp:wrapTight wrapText="bothSides">
              <wp:wrapPolygon edited="0">
                <wp:start x="0" y="0"/>
                <wp:lineTo x="0" y="21282"/>
                <wp:lineTo x="21354" y="21282"/>
                <wp:lineTo x="21354" y="0"/>
                <wp:lineTo x="0" y="0"/>
              </wp:wrapPolygon>
            </wp:wrapTight>
            <wp:docPr id="2" name="Picture 2" descr="st_pauls_With_Go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_pauls_With_God_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8615" cy="12954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336" behindDoc="1" locked="0" layoutInCell="1" allowOverlap="1" wp14:anchorId="0EB02CEC" wp14:editId="17B811C9">
            <wp:simplePos x="0" y="0"/>
            <wp:positionH relativeFrom="column">
              <wp:posOffset>-314325</wp:posOffset>
            </wp:positionH>
            <wp:positionV relativeFrom="paragraph">
              <wp:posOffset>0</wp:posOffset>
            </wp:positionV>
            <wp:extent cx="971550" cy="1114425"/>
            <wp:effectExtent l="0" t="0" r="0" b="9525"/>
            <wp:wrapTight wrapText="bothSides">
              <wp:wrapPolygon edited="0">
                <wp:start x="0" y="0"/>
                <wp:lineTo x="0" y="21415"/>
                <wp:lineTo x="21176" y="21415"/>
                <wp:lineTo x="21176" y="0"/>
                <wp:lineTo x="0" y="0"/>
              </wp:wrapPolygon>
            </wp:wrapTight>
            <wp:docPr id="1" name="Picture 1" descr="st_pauls_Logo_2020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_pauls_Logo_2020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1550" cy="1114425"/>
                    </a:xfrm>
                    <a:prstGeom prst="rect">
                      <a:avLst/>
                    </a:prstGeom>
                    <a:noFill/>
                  </pic:spPr>
                </pic:pic>
              </a:graphicData>
            </a:graphic>
            <wp14:sizeRelH relativeFrom="page">
              <wp14:pctWidth>0</wp14:pctWidth>
            </wp14:sizeRelH>
            <wp14:sizeRelV relativeFrom="page">
              <wp14:pctHeight>0</wp14:pctHeight>
            </wp14:sizeRelV>
          </wp:anchor>
        </w:drawing>
      </w:r>
      <w:r w:rsidR="00725CD9">
        <w:rPr>
          <w:rFonts w:ascii="Century Gothic" w:hAnsi="Century Gothic"/>
          <w:b/>
          <w:color w:val="1F497D" w:themeColor="text2"/>
          <w:sz w:val="20"/>
          <w:szCs w:val="20"/>
        </w:rPr>
        <w:t>Location: St Paul’s CofE VA Primary School</w:t>
      </w:r>
    </w:p>
    <w:p w14:paraId="6178F69D" w14:textId="6F7219FC" w:rsidR="00CB1AC8" w:rsidRDefault="00725CD9" w:rsidP="00CE073F">
      <w:pPr>
        <w:pStyle w:val="NoSpacing"/>
        <w:jc w:val="center"/>
        <w:rPr>
          <w:rFonts w:ascii="Century Gothic" w:hAnsi="Century Gothic"/>
          <w:b/>
          <w:color w:val="1F497D" w:themeColor="text2"/>
          <w:sz w:val="20"/>
          <w:szCs w:val="20"/>
        </w:rPr>
      </w:pPr>
      <w:r>
        <w:rPr>
          <w:rFonts w:ascii="Century Gothic" w:hAnsi="Century Gothic"/>
          <w:b/>
          <w:color w:val="1F497D" w:themeColor="text2"/>
          <w:sz w:val="20"/>
          <w:szCs w:val="20"/>
        </w:rPr>
        <w:t>Pay grade: H</w:t>
      </w:r>
      <w:r w:rsidR="00BA586D">
        <w:rPr>
          <w:rFonts w:ascii="Century Gothic" w:hAnsi="Century Gothic"/>
          <w:b/>
          <w:color w:val="1F497D" w:themeColor="text2"/>
          <w:sz w:val="20"/>
          <w:szCs w:val="20"/>
        </w:rPr>
        <w:t>3</w:t>
      </w:r>
    </w:p>
    <w:p w14:paraId="746E6581" w14:textId="78DF6491" w:rsidR="007273A2" w:rsidRDefault="00725CD9" w:rsidP="00CE073F">
      <w:pPr>
        <w:pStyle w:val="NoSpacing"/>
        <w:ind w:left="1440"/>
        <w:jc w:val="center"/>
        <w:rPr>
          <w:rFonts w:ascii="Century Gothic" w:hAnsi="Century Gothic"/>
          <w:b/>
          <w:color w:val="1F497D" w:themeColor="text2"/>
          <w:sz w:val="20"/>
          <w:szCs w:val="20"/>
        </w:rPr>
      </w:pPr>
      <w:r>
        <w:rPr>
          <w:rFonts w:ascii="Century Gothic" w:hAnsi="Century Gothic"/>
          <w:b/>
          <w:color w:val="1F497D" w:themeColor="text2"/>
          <w:sz w:val="20"/>
          <w:szCs w:val="20"/>
        </w:rPr>
        <w:t xml:space="preserve">               Reports to: </w:t>
      </w:r>
      <w:r w:rsidR="00740233">
        <w:rPr>
          <w:rFonts w:ascii="Century Gothic" w:hAnsi="Century Gothic"/>
          <w:b/>
          <w:color w:val="1F497D" w:themeColor="text2"/>
          <w:sz w:val="20"/>
          <w:szCs w:val="20"/>
        </w:rPr>
        <w:t>Early Years Leader &amp; Class Teacher</w:t>
      </w:r>
      <w:r w:rsidR="00CB1AC8">
        <w:rPr>
          <w:rFonts w:ascii="Century Gothic" w:hAnsi="Century Gothic"/>
          <w:b/>
          <w:color w:val="1F497D" w:themeColor="text2"/>
          <w:sz w:val="20"/>
          <w:szCs w:val="20"/>
        </w:rPr>
        <w:t xml:space="preserve"> </w:t>
      </w:r>
    </w:p>
    <w:p w14:paraId="0BC4A064" w14:textId="77777777" w:rsidR="00CE073F" w:rsidRDefault="00CE073F" w:rsidP="00CE073F">
      <w:pPr>
        <w:pStyle w:val="NoSpacing"/>
        <w:ind w:left="1440"/>
        <w:jc w:val="center"/>
        <w:rPr>
          <w:rFonts w:ascii="Century Gothic" w:hAnsi="Century Gothic"/>
          <w:b/>
          <w:color w:val="1F497D" w:themeColor="text2"/>
          <w:sz w:val="20"/>
          <w:szCs w:val="20"/>
        </w:rPr>
      </w:pPr>
    </w:p>
    <w:p w14:paraId="59E66A4A" w14:textId="77777777" w:rsidR="00CE073F" w:rsidRDefault="00CE073F" w:rsidP="00CE073F">
      <w:pPr>
        <w:pStyle w:val="NoSpacing"/>
        <w:ind w:left="1440"/>
        <w:jc w:val="center"/>
        <w:rPr>
          <w:rFonts w:ascii="Century Gothic" w:hAnsi="Century Gothic"/>
          <w:b/>
          <w:color w:val="1F497D" w:themeColor="text2"/>
          <w:sz w:val="20"/>
          <w:szCs w:val="20"/>
        </w:rPr>
      </w:pPr>
    </w:p>
    <w:p w14:paraId="48E2522A" w14:textId="77777777" w:rsidR="00CE073F" w:rsidRDefault="00CE073F" w:rsidP="00CE073F">
      <w:pPr>
        <w:pStyle w:val="NoSpacing"/>
        <w:ind w:left="1440"/>
        <w:jc w:val="center"/>
        <w:rPr>
          <w:rFonts w:ascii="Century Gothic" w:hAnsi="Century Gothic"/>
          <w:b/>
          <w:color w:val="1F497D" w:themeColor="text2"/>
          <w:sz w:val="20"/>
          <w:szCs w:val="20"/>
        </w:rPr>
      </w:pPr>
    </w:p>
    <w:p w14:paraId="45387558" w14:textId="77777777" w:rsidR="00CE073F" w:rsidRDefault="00CE073F" w:rsidP="00CE073F">
      <w:pPr>
        <w:pStyle w:val="NoSpacing"/>
        <w:ind w:left="1440"/>
        <w:jc w:val="center"/>
        <w:rPr>
          <w:rFonts w:ascii="Century Gothic" w:hAnsi="Century Gothic"/>
          <w:b/>
          <w:color w:val="1F497D" w:themeColor="text2"/>
          <w:sz w:val="20"/>
          <w:szCs w:val="20"/>
        </w:rPr>
      </w:pPr>
    </w:p>
    <w:p w14:paraId="215BD384" w14:textId="77777777" w:rsidR="00CE073F" w:rsidRPr="00CE073F" w:rsidRDefault="00CE073F" w:rsidP="00CE073F">
      <w:pPr>
        <w:pStyle w:val="NoSpacing"/>
        <w:ind w:left="1440"/>
        <w:jc w:val="center"/>
        <w:rPr>
          <w:rFonts w:ascii="Century Gothic" w:hAnsi="Century Gothic"/>
          <w:b/>
          <w:sz w:val="20"/>
          <w:szCs w:val="20"/>
        </w:rPr>
      </w:pPr>
    </w:p>
    <w:p w14:paraId="4A390757" w14:textId="77777777" w:rsidR="00725CD9" w:rsidRPr="00725CD9" w:rsidRDefault="00725CD9" w:rsidP="00725CD9">
      <w:pPr>
        <w:rPr>
          <w:rFonts w:ascii="Century Gothic" w:eastAsia="+mn-ea" w:hAnsi="Century Gothic" w:cs="Calibri"/>
          <w:b/>
          <w:sz w:val="18"/>
          <w:szCs w:val="18"/>
        </w:rPr>
      </w:pPr>
      <w:r w:rsidRPr="00725CD9">
        <w:rPr>
          <w:rFonts w:ascii="Century Gothic" w:eastAsia="+mn-ea" w:hAnsi="Century Gothic" w:cs="Calibri"/>
          <w:b/>
          <w:sz w:val="18"/>
          <w:szCs w:val="18"/>
        </w:rPr>
        <w:t>School vision:</w:t>
      </w:r>
    </w:p>
    <w:p w14:paraId="08DB69A7" w14:textId="77777777" w:rsidR="00725CD9" w:rsidRPr="00725CD9" w:rsidRDefault="00725CD9" w:rsidP="00725CD9">
      <w:pPr>
        <w:jc w:val="center"/>
        <w:rPr>
          <w:rFonts w:ascii="Century Gothic" w:eastAsia="+mn-ea" w:hAnsi="Century Gothic" w:cs="Calibri"/>
          <w:b/>
          <w:sz w:val="20"/>
          <w:szCs w:val="20"/>
        </w:rPr>
      </w:pPr>
      <w:r w:rsidRPr="00725CD9">
        <w:rPr>
          <w:rFonts w:ascii="Century Gothic" w:eastAsia="+mn-ea" w:hAnsi="Century Gothic" w:cs="Calibri"/>
          <w:b/>
          <w:sz w:val="20"/>
          <w:szCs w:val="20"/>
        </w:rPr>
        <w:t>To inspire a community which values everyone and their God given potential, encouraging all to flourish, achieve and believe in future possibilities.</w:t>
      </w:r>
    </w:p>
    <w:p w14:paraId="6470E55C" w14:textId="77777777" w:rsidR="00725CD9" w:rsidRPr="00725CD9" w:rsidRDefault="00725CD9" w:rsidP="00740233">
      <w:pPr>
        <w:numPr>
          <w:ilvl w:val="0"/>
          <w:numId w:val="1"/>
        </w:numPr>
        <w:spacing w:after="0" w:line="240" w:lineRule="auto"/>
        <w:ind w:left="357" w:hanging="357"/>
        <w:jc w:val="both"/>
        <w:rPr>
          <w:rFonts w:ascii="Century Gothic" w:hAnsi="Century Gothic"/>
          <w:b/>
          <w:caps/>
          <w:sz w:val="20"/>
          <w:szCs w:val="20"/>
        </w:rPr>
      </w:pPr>
      <w:r w:rsidRPr="00725CD9">
        <w:rPr>
          <w:rFonts w:ascii="Century Gothic" w:hAnsi="Century Gothic"/>
          <w:b/>
          <w:caps/>
          <w:color w:val="0070C0"/>
          <w:sz w:val="20"/>
          <w:szCs w:val="20"/>
        </w:rPr>
        <w:t xml:space="preserve">INSPIRE </w:t>
      </w:r>
      <w:r w:rsidRPr="00725CD9">
        <w:rPr>
          <w:rFonts w:ascii="Century Gothic" w:hAnsi="Century Gothic"/>
          <w:b/>
          <w:caps/>
          <w:sz w:val="20"/>
          <w:szCs w:val="20"/>
        </w:rPr>
        <w:t xml:space="preserve">- </w:t>
      </w:r>
      <w:r w:rsidRPr="00725CD9">
        <w:rPr>
          <w:rFonts w:ascii="Century Gothic" w:eastAsia="+mn-ea" w:hAnsi="Century Gothic"/>
          <w:sz w:val="20"/>
          <w:szCs w:val="20"/>
        </w:rPr>
        <w:t>To build a vibrant and inspiring learning environment which promotes curiosity, creativity and enthusiasm.</w:t>
      </w:r>
    </w:p>
    <w:p w14:paraId="5A1BF561" w14:textId="77777777" w:rsidR="00725CD9" w:rsidRPr="00725CD9" w:rsidRDefault="00725CD9" w:rsidP="00740233">
      <w:pPr>
        <w:numPr>
          <w:ilvl w:val="0"/>
          <w:numId w:val="1"/>
        </w:numPr>
        <w:spacing w:after="0" w:line="240" w:lineRule="auto"/>
        <w:rPr>
          <w:rFonts w:ascii="Century Gothic" w:hAnsi="Century Gothic"/>
          <w:sz w:val="20"/>
          <w:szCs w:val="20"/>
        </w:rPr>
      </w:pPr>
      <w:r w:rsidRPr="00725CD9">
        <w:rPr>
          <w:rFonts w:ascii="Century Gothic" w:hAnsi="Century Gothic"/>
          <w:b/>
          <w:caps/>
          <w:color w:val="FF0000"/>
          <w:sz w:val="20"/>
          <w:szCs w:val="20"/>
        </w:rPr>
        <w:t>BELONG</w:t>
      </w:r>
      <w:r w:rsidRPr="00725CD9">
        <w:rPr>
          <w:rFonts w:ascii="Century Gothic" w:hAnsi="Century Gothic"/>
          <w:b/>
          <w:caps/>
          <w:color w:val="0070C0"/>
          <w:sz w:val="20"/>
          <w:szCs w:val="20"/>
        </w:rPr>
        <w:t xml:space="preserve">   </w:t>
      </w:r>
      <w:r w:rsidRPr="00725CD9">
        <w:rPr>
          <w:rFonts w:ascii="Century Gothic" w:hAnsi="Century Gothic"/>
          <w:b/>
          <w:caps/>
          <w:sz w:val="20"/>
          <w:szCs w:val="20"/>
        </w:rPr>
        <w:t>-</w:t>
      </w:r>
      <w:r w:rsidRPr="00725CD9">
        <w:rPr>
          <w:rFonts w:ascii="Century Gothic" w:hAnsi="Century Gothic"/>
          <w:b/>
          <w:caps/>
          <w:color w:val="0070C0"/>
          <w:sz w:val="20"/>
          <w:szCs w:val="20"/>
        </w:rPr>
        <w:t xml:space="preserve"> </w:t>
      </w:r>
      <w:r w:rsidRPr="00725CD9">
        <w:rPr>
          <w:rFonts w:ascii="Century Gothic" w:eastAsia="+mn-ea" w:hAnsi="Century Gothic"/>
          <w:sz w:val="20"/>
          <w:szCs w:val="20"/>
        </w:rPr>
        <w:t xml:space="preserve">To promote a sense of community where every individual feels happy, safe, respected and valued. </w:t>
      </w:r>
    </w:p>
    <w:p w14:paraId="7DA166D9" w14:textId="77777777" w:rsidR="00725CD9" w:rsidRPr="00725CD9" w:rsidRDefault="00725CD9" w:rsidP="00740233">
      <w:pPr>
        <w:numPr>
          <w:ilvl w:val="0"/>
          <w:numId w:val="1"/>
        </w:numPr>
        <w:spacing w:after="0" w:line="240" w:lineRule="auto"/>
        <w:ind w:left="357" w:hanging="357"/>
        <w:jc w:val="both"/>
        <w:rPr>
          <w:rFonts w:ascii="Century Gothic" w:eastAsia="+mn-ea" w:hAnsi="Century Gothic"/>
          <w:sz w:val="20"/>
          <w:szCs w:val="20"/>
        </w:rPr>
      </w:pPr>
      <w:r w:rsidRPr="00725CD9">
        <w:rPr>
          <w:rFonts w:ascii="Century Gothic" w:hAnsi="Century Gothic"/>
          <w:b/>
          <w:caps/>
          <w:color w:val="FFC000"/>
          <w:sz w:val="20"/>
          <w:szCs w:val="20"/>
        </w:rPr>
        <w:t>ACHIEVE</w:t>
      </w:r>
      <w:r w:rsidRPr="00725CD9">
        <w:rPr>
          <w:rFonts w:ascii="Century Gothic" w:hAnsi="Century Gothic"/>
          <w:b/>
          <w:caps/>
          <w:sz w:val="20"/>
          <w:szCs w:val="20"/>
        </w:rPr>
        <w:t xml:space="preserve"> - </w:t>
      </w:r>
      <w:r w:rsidRPr="00725CD9">
        <w:rPr>
          <w:rFonts w:ascii="Century Gothic" w:eastAsia="+mn-ea" w:hAnsi="Century Gothic"/>
          <w:sz w:val="20"/>
          <w:szCs w:val="20"/>
        </w:rPr>
        <w:t xml:space="preserve">To strive for excellence in all areas. </w:t>
      </w:r>
    </w:p>
    <w:p w14:paraId="33F38027" w14:textId="77777777" w:rsidR="00725CD9" w:rsidRPr="00725CD9" w:rsidRDefault="00725CD9" w:rsidP="00740233">
      <w:pPr>
        <w:numPr>
          <w:ilvl w:val="0"/>
          <w:numId w:val="1"/>
        </w:numPr>
        <w:spacing w:after="0" w:line="240" w:lineRule="auto"/>
        <w:ind w:left="357" w:hanging="357"/>
        <w:jc w:val="both"/>
        <w:rPr>
          <w:rFonts w:ascii="Century Gothic" w:eastAsia="+mn-ea" w:hAnsi="Century Gothic"/>
          <w:sz w:val="20"/>
          <w:szCs w:val="20"/>
        </w:rPr>
      </w:pPr>
      <w:r w:rsidRPr="00725CD9">
        <w:rPr>
          <w:rFonts w:ascii="Century Gothic" w:hAnsi="Century Gothic"/>
          <w:b/>
          <w:caps/>
          <w:color w:val="00B050"/>
          <w:sz w:val="20"/>
          <w:szCs w:val="20"/>
        </w:rPr>
        <w:t>FLOURISH</w:t>
      </w:r>
      <w:r w:rsidRPr="00725CD9">
        <w:rPr>
          <w:rFonts w:ascii="Century Gothic" w:hAnsi="Century Gothic"/>
          <w:b/>
          <w:caps/>
          <w:sz w:val="20"/>
          <w:szCs w:val="20"/>
        </w:rPr>
        <w:t xml:space="preserve"> - </w:t>
      </w:r>
      <w:r w:rsidRPr="00725CD9">
        <w:rPr>
          <w:rFonts w:ascii="Century Gothic" w:eastAsia="+mn-ea" w:hAnsi="Century Gothic"/>
          <w:sz w:val="20"/>
          <w:szCs w:val="20"/>
        </w:rPr>
        <w:t>To allow everyone to flourish and develop their God-given potential.</w:t>
      </w:r>
    </w:p>
    <w:p w14:paraId="1F88329C" w14:textId="77777777" w:rsidR="00725CD9" w:rsidRPr="00725CD9" w:rsidRDefault="00725CD9" w:rsidP="00740233">
      <w:pPr>
        <w:numPr>
          <w:ilvl w:val="0"/>
          <w:numId w:val="1"/>
        </w:numPr>
        <w:spacing w:after="0" w:line="240" w:lineRule="auto"/>
        <w:ind w:left="357" w:hanging="357"/>
        <w:jc w:val="both"/>
        <w:rPr>
          <w:rFonts w:ascii="Century Gothic" w:eastAsia="+mn-ea" w:hAnsi="Century Gothic"/>
          <w:sz w:val="20"/>
          <w:szCs w:val="20"/>
        </w:rPr>
      </w:pPr>
      <w:r w:rsidRPr="00725CD9">
        <w:rPr>
          <w:rFonts w:ascii="Century Gothic" w:hAnsi="Century Gothic"/>
          <w:b/>
          <w:caps/>
          <w:color w:val="7030A0"/>
          <w:sz w:val="20"/>
          <w:szCs w:val="20"/>
        </w:rPr>
        <w:t>BELIEVE</w:t>
      </w:r>
      <w:r w:rsidRPr="00725CD9">
        <w:rPr>
          <w:rFonts w:ascii="Century Gothic" w:hAnsi="Century Gothic"/>
          <w:b/>
          <w:caps/>
          <w:sz w:val="20"/>
          <w:szCs w:val="20"/>
        </w:rPr>
        <w:t xml:space="preserve"> - </w:t>
      </w:r>
      <w:r w:rsidRPr="00725CD9">
        <w:rPr>
          <w:rFonts w:ascii="Century Gothic" w:eastAsia="+mn-ea" w:hAnsi="Century Gothic"/>
          <w:sz w:val="20"/>
          <w:szCs w:val="20"/>
        </w:rPr>
        <w:t>To lay a foundation of knowledge, skills and faith so that life can be approached with confidence, resilience and self-belief.</w:t>
      </w:r>
    </w:p>
    <w:p w14:paraId="470A475D" w14:textId="77777777" w:rsidR="008C626E" w:rsidRDefault="00725CD9" w:rsidP="008C626E">
      <w:pPr>
        <w:pStyle w:val="Default"/>
        <w:jc w:val="both"/>
        <w:rPr>
          <w:rFonts w:ascii="Century Gothic" w:hAnsi="Century Gothic"/>
          <w:b/>
          <w:sz w:val="20"/>
          <w:szCs w:val="20"/>
        </w:rPr>
      </w:pPr>
      <w:r w:rsidRPr="00725CD9">
        <w:rPr>
          <w:rFonts w:ascii="Century Gothic" w:hAnsi="Century Gothic"/>
          <w:b/>
          <w:sz w:val="20"/>
          <w:szCs w:val="20"/>
        </w:rPr>
        <w:t xml:space="preserve">  </w:t>
      </w:r>
    </w:p>
    <w:sdt>
      <w:sdtPr>
        <w:rPr>
          <w:rFonts w:ascii="Century Gothic" w:eastAsiaTheme="minorEastAsia" w:hAnsi="Century Gothic" w:cstheme="minorBidi"/>
          <w:color w:val="auto"/>
          <w:sz w:val="20"/>
          <w:szCs w:val="20"/>
          <w:lang w:val="en-US"/>
        </w:rPr>
        <w:id w:val="1654105451"/>
        <w:docPartObj>
          <w:docPartGallery w:val="Cover Pages"/>
          <w:docPartUnique/>
        </w:docPartObj>
      </w:sdtPr>
      <w:sdtEndPr/>
      <w:sdtContent>
        <w:p w14:paraId="70609991" w14:textId="77777777" w:rsidR="00740233" w:rsidRPr="00740233" w:rsidRDefault="00740233" w:rsidP="00740233">
          <w:pPr>
            <w:pStyle w:val="Default"/>
            <w:jc w:val="both"/>
            <w:rPr>
              <w:rFonts w:ascii="Century Gothic" w:hAnsi="Century Gothic"/>
              <w:b/>
              <w:sz w:val="20"/>
              <w:szCs w:val="20"/>
              <w:u w:val="single"/>
            </w:rPr>
          </w:pPr>
          <w:r w:rsidRPr="00740233">
            <w:rPr>
              <w:rFonts w:ascii="Century Gothic" w:hAnsi="Century Gothic"/>
              <w:b/>
              <w:sz w:val="20"/>
              <w:szCs w:val="20"/>
              <w:u w:val="single"/>
            </w:rPr>
            <w:t>Main purpose</w:t>
          </w:r>
        </w:p>
        <w:p w14:paraId="44F04743" w14:textId="77777777" w:rsidR="00740233" w:rsidRPr="00740233" w:rsidRDefault="00740233" w:rsidP="00740233">
          <w:pPr>
            <w:pStyle w:val="NoSpacing"/>
            <w:jc w:val="both"/>
            <w:rPr>
              <w:rFonts w:ascii="Century Gothic" w:eastAsiaTheme="minorEastAsia" w:hAnsi="Century Gothic" w:cs="Arial"/>
              <w:sz w:val="20"/>
              <w:szCs w:val="20"/>
              <w:lang w:val="en-US"/>
            </w:rPr>
          </w:pPr>
        </w:p>
        <w:p w14:paraId="50EAAB48" w14:textId="77777777" w:rsidR="00740233" w:rsidRPr="00740233" w:rsidRDefault="00740233" w:rsidP="00740233">
          <w:pPr>
            <w:pStyle w:val="NoSpacing"/>
            <w:jc w:val="both"/>
            <w:rPr>
              <w:rFonts w:ascii="Century Gothic" w:hAnsi="Century Gothic" w:cs="Arial"/>
              <w:sz w:val="20"/>
              <w:szCs w:val="20"/>
            </w:rPr>
          </w:pPr>
          <w:r w:rsidRPr="00740233">
            <w:rPr>
              <w:rFonts w:ascii="Century Gothic" w:hAnsi="Century Gothic" w:cs="Arial"/>
              <w:sz w:val="20"/>
              <w:szCs w:val="20"/>
            </w:rPr>
            <w:t>To work with children, as part of an EYFS team and to support the provision of Early Years education and care.</w:t>
          </w:r>
        </w:p>
        <w:p w14:paraId="55B9D01B" w14:textId="77777777" w:rsidR="00740233" w:rsidRPr="00740233" w:rsidRDefault="00740233" w:rsidP="00740233">
          <w:pPr>
            <w:pStyle w:val="NoSpacing"/>
            <w:jc w:val="both"/>
            <w:rPr>
              <w:rFonts w:ascii="Century Gothic" w:hAnsi="Century Gothic" w:cs="Arial"/>
              <w:sz w:val="20"/>
              <w:szCs w:val="20"/>
            </w:rPr>
          </w:pPr>
        </w:p>
        <w:p w14:paraId="54718BAD" w14:textId="77777777" w:rsidR="00740233" w:rsidRPr="00740233" w:rsidRDefault="00740233" w:rsidP="00740233">
          <w:pPr>
            <w:pStyle w:val="NoSpacing"/>
            <w:jc w:val="both"/>
            <w:rPr>
              <w:rFonts w:ascii="Century Gothic" w:hAnsi="Century Gothic" w:cs="Arial"/>
              <w:b/>
              <w:sz w:val="20"/>
              <w:szCs w:val="20"/>
              <w:u w:val="single"/>
            </w:rPr>
          </w:pPr>
          <w:r w:rsidRPr="00740233">
            <w:rPr>
              <w:rFonts w:ascii="Century Gothic" w:hAnsi="Century Gothic" w:cs="Arial"/>
              <w:b/>
              <w:sz w:val="20"/>
              <w:szCs w:val="20"/>
              <w:u w:val="single"/>
            </w:rPr>
            <w:t>Key responsibilities</w:t>
          </w:r>
        </w:p>
        <w:p w14:paraId="23084CF5" w14:textId="77777777" w:rsidR="00740233" w:rsidRPr="00740233" w:rsidRDefault="00740233" w:rsidP="00740233">
          <w:pPr>
            <w:pStyle w:val="NoSpacing"/>
            <w:jc w:val="both"/>
            <w:rPr>
              <w:rFonts w:ascii="Century Gothic" w:hAnsi="Century Gothic" w:cs="Arial"/>
              <w:b/>
              <w:sz w:val="20"/>
              <w:szCs w:val="20"/>
              <w:u w:val="single"/>
            </w:rPr>
          </w:pPr>
        </w:p>
        <w:p w14:paraId="107D1611" w14:textId="77777777" w:rsidR="00740233" w:rsidRPr="00740233" w:rsidRDefault="00740233" w:rsidP="00740233">
          <w:pPr>
            <w:pStyle w:val="Default"/>
            <w:numPr>
              <w:ilvl w:val="0"/>
              <w:numId w:val="2"/>
            </w:numPr>
            <w:jc w:val="both"/>
            <w:rPr>
              <w:rFonts w:ascii="Century Gothic" w:hAnsi="Century Gothic"/>
              <w:sz w:val="20"/>
              <w:szCs w:val="20"/>
            </w:rPr>
          </w:pPr>
          <w:r w:rsidRPr="00740233">
            <w:rPr>
              <w:rFonts w:ascii="Century Gothic" w:hAnsi="Century Gothic"/>
              <w:sz w:val="20"/>
              <w:szCs w:val="20"/>
            </w:rPr>
            <w:t>Ensure standards are met at all times through engagement and implementation of play, care and learning activities. Takes responsibility for managing the provision of play, care and learning when required in the temporary absence of the teacher.</w:t>
          </w:r>
        </w:p>
        <w:p w14:paraId="29C45375" w14:textId="77777777" w:rsidR="00740233" w:rsidRPr="00740233" w:rsidRDefault="00740233" w:rsidP="00740233">
          <w:pPr>
            <w:pStyle w:val="Default"/>
            <w:numPr>
              <w:ilvl w:val="0"/>
              <w:numId w:val="2"/>
            </w:numPr>
            <w:jc w:val="both"/>
            <w:rPr>
              <w:rFonts w:ascii="Century Gothic" w:hAnsi="Century Gothic"/>
              <w:sz w:val="20"/>
              <w:szCs w:val="20"/>
            </w:rPr>
          </w:pPr>
          <w:r w:rsidRPr="00740233">
            <w:rPr>
              <w:rFonts w:ascii="Century Gothic" w:hAnsi="Century Gothic"/>
              <w:sz w:val="20"/>
              <w:szCs w:val="20"/>
            </w:rPr>
            <w:t xml:space="preserve">Assist in the development and regular review of policies and procedures to be followed. </w:t>
          </w:r>
        </w:p>
        <w:p w14:paraId="6BC27BB4" w14:textId="77777777" w:rsidR="00740233" w:rsidRPr="00740233" w:rsidRDefault="00740233" w:rsidP="00740233">
          <w:pPr>
            <w:pStyle w:val="Default"/>
            <w:numPr>
              <w:ilvl w:val="0"/>
              <w:numId w:val="2"/>
            </w:numPr>
            <w:jc w:val="both"/>
            <w:rPr>
              <w:rFonts w:ascii="Century Gothic" w:hAnsi="Century Gothic"/>
              <w:sz w:val="20"/>
              <w:szCs w:val="20"/>
            </w:rPr>
          </w:pPr>
          <w:r w:rsidRPr="00740233">
            <w:rPr>
              <w:rFonts w:ascii="Century Gothic" w:hAnsi="Century Gothic"/>
              <w:sz w:val="20"/>
              <w:szCs w:val="20"/>
            </w:rPr>
            <w:t>Assess needs of children including emotional, developmental and social, to ensure that children have access to appropriate activities to support their physical, emotional, social and intellectual development.</w:t>
          </w:r>
        </w:p>
        <w:p w14:paraId="1F109E2E" w14:textId="77777777" w:rsidR="00740233" w:rsidRPr="00740233" w:rsidRDefault="00740233" w:rsidP="00740233">
          <w:pPr>
            <w:pStyle w:val="Default"/>
            <w:numPr>
              <w:ilvl w:val="0"/>
              <w:numId w:val="2"/>
            </w:numPr>
            <w:jc w:val="both"/>
            <w:rPr>
              <w:rFonts w:ascii="Century Gothic" w:hAnsi="Century Gothic"/>
              <w:sz w:val="20"/>
              <w:szCs w:val="20"/>
            </w:rPr>
          </w:pPr>
          <w:r w:rsidRPr="00740233">
            <w:rPr>
              <w:rFonts w:ascii="Century Gothic" w:hAnsi="Century Gothic"/>
              <w:sz w:val="20"/>
              <w:szCs w:val="20"/>
            </w:rPr>
            <w:t>Assist in the development and maintenance of appropriate planning, observation and assessment procedures.</w:t>
          </w:r>
        </w:p>
        <w:p w14:paraId="5B9112DE" w14:textId="77777777" w:rsidR="00740233" w:rsidRPr="00740233" w:rsidRDefault="00740233" w:rsidP="00740233">
          <w:pPr>
            <w:pStyle w:val="Default"/>
            <w:numPr>
              <w:ilvl w:val="0"/>
              <w:numId w:val="2"/>
            </w:numPr>
            <w:jc w:val="both"/>
            <w:rPr>
              <w:rFonts w:ascii="Century Gothic" w:hAnsi="Century Gothic"/>
              <w:sz w:val="20"/>
              <w:szCs w:val="20"/>
            </w:rPr>
          </w:pPr>
          <w:r w:rsidRPr="00740233">
            <w:rPr>
              <w:rFonts w:ascii="Century Gothic" w:hAnsi="Century Gothic"/>
              <w:sz w:val="20"/>
              <w:szCs w:val="20"/>
            </w:rPr>
            <w:t xml:space="preserve">Where appropriate Produce individual development plans including for SEN children. </w:t>
          </w:r>
        </w:p>
        <w:p w14:paraId="678DA56A" w14:textId="77777777" w:rsidR="00740233" w:rsidRPr="00740233" w:rsidRDefault="00740233" w:rsidP="00740233">
          <w:pPr>
            <w:pStyle w:val="Default"/>
            <w:numPr>
              <w:ilvl w:val="0"/>
              <w:numId w:val="2"/>
            </w:numPr>
            <w:jc w:val="both"/>
            <w:rPr>
              <w:rFonts w:ascii="Century Gothic" w:hAnsi="Century Gothic"/>
              <w:sz w:val="20"/>
              <w:szCs w:val="20"/>
            </w:rPr>
          </w:pPr>
          <w:r w:rsidRPr="00740233">
            <w:rPr>
              <w:rFonts w:ascii="Century Gothic" w:hAnsi="Century Gothic"/>
              <w:sz w:val="20"/>
              <w:szCs w:val="20"/>
            </w:rPr>
            <w:t>Ensure personal compliance, and that of others, with policies and procedures relating to child protection, health, safety, security and confidentiality.</w:t>
          </w:r>
        </w:p>
        <w:p w14:paraId="400FBA62" w14:textId="77777777" w:rsidR="00740233" w:rsidRPr="00740233" w:rsidRDefault="00740233" w:rsidP="00740233">
          <w:pPr>
            <w:autoSpaceDE w:val="0"/>
            <w:autoSpaceDN w:val="0"/>
            <w:adjustRightInd w:val="0"/>
            <w:spacing w:after="0"/>
            <w:jc w:val="both"/>
            <w:rPr>
              <w:rFonts w:ascii="Century Gothic" w:hAnsi="Century Gothic" w:cs="Arial"/>
              <w:color w:val="000000"/>
              <w:sz w:val="20"/>
              <w:szCs w:val="20"/>
            </w:rPr>
          </w:pPr>
        </w:p>
        <w:p w14:paraId="366E2A81" w14:textId="77777777" w:rsidR="00740233" w:rsidRPr="00740233" w:rsidRDefault="00740233" w:rsidP="00740233">
          <w:pPr>
            <w:autoSpaceDE w:val="0"/>
            <w:autoSpaceDN w:val="0"/>
            <w:adjustRightInd w:val="0"/>
            <w:spacing w:after="0"/>
            <w:jc w:val="both"/>
            <w:rPr>
              <w:rFonts w:ascii="Century Gothic" w:hAnsi="Century Gothic" w:cs="Arial"/>
              <w:b/>
              <w:color w:val="000000"/>
              <w:sz w:val="20"/>
              <w:szCs w:val="20"/>
            </w:rPr>
          </w:pPr>
          <w:r w:rsidRPr="00740233">
            <w:rPr>
              <w:rFonts w:ascii="Century Gothic" w:hAnsi="Century Gothic" w:cs="Arial"/>
              <w:b/>
              <w:bCs/>
              <w:sz w:val="20"/>
              <w:szCs w:val="20"/>
            </w:rPr>
            <w:t>Individuals</w:t>
          </w:r>
          <w:r w:rsidRPr="00740233">
            <w:rPr>
              <w:rFonts w:ascii="Century Gothic" w:hAnsi="Century Gothic" w:cs="Arial"/>
              <w:b/>
              <w:bCs/>
              <w:color w:val="000000"/>
              <w:sz w:val="20"/>
              <w:szCs w:val="20"/>
            </w:rPr>
            <w:t xml:space="preserve"> in this</w:t>
          </w:r>
          <w:r w:rsidRPr="00740233">
            <w:rPr>
              <w:rFonts w:ascii="Century Gothic" w:hAnsi="Century Gothic" w:cs="Arial"/>
              <w:b/>
              <w:color w:val="000000"/>
              <w:sz w:val="20"/>
              <w:szCs w:val="20"/>
            </w:rPr>
            <w:t xml:space="preserve"> role may also undertake some or all of the following: </w:t>
          </w:r>
        </w:p>
        <w:p w14:paraId="3B6155BB" w14:textId="77777777" w:rsidR="00740233" w:rsidRPr="00740233" w:rsidRDefault="00740233" w:rsidP="00740233">
          <w:pPr>
            <w:autoSpaceDE w:val="0"/>
            <w:autoSpaceDN w:val="0"/>
            <w:adjustRightInd w:val="0"/>
            <w:spacing w:after="0"/>
            <w:jc w:val="both"/>
            <w:rPr>
              <w:rFonts w:ascii="Century Gothic" w:hAnsi="Century Gothic" w:cs="Arial"/>
              <w:color w:val="000000"/>
              <w:sz w:val="20"/>
              <w:szCs w:val="20"/>
            </w:rPr>
          </w:pPr>
        </w:p>
        <w:p w14:paraId="2022A99F" w14:textId="77777777" w:rsidR="00740233" w:rsidRPr="00740233" w:rsidRDefault="00740233" w:rsidP="00740233">
          <w:pPr>
            <w:pStyle w:val="ListParagraph"/>
            <w:numPr>
              <w:ilvl w:val="0"/>
              <w:numId w:val="3"/>
            </w:numPr>
            <w:autoSpaceDE w:val="0"/>
            <w:autoSpaceDN w:val="0"/>
            <w:adjustRightInd w:val="0"/>
            <w:spacing w:after="0" w:line="256" w:lineRule="auto"/>
            <w:jc w:val="both"/>
            <w:rPr>
              <w:rFonts w:ascii="Century Gothic" w:hAnsi="Century Gothic" w:cs="Arial"/>
              <w:color w:val="000000"/>
              <w:sz w:val="20"/>
              <w:szCs w:val="20"/>
            </w:rPr>
          </w:pPr>
          <w:r w:rsidRPr="00740233">
            <w:rPr>
              <w:rFonts w:ascii="Century Gothic" w:hAnsi="Century Gothic" w:cs="Arial"/>
              <w:sz w:val="20"/>
              <w:szCs w:val="20"/>
            </w:rPr>
            <w:t>Support preparation for OFSTED inspections and action any recommendations that may result from inspection.</w:t>
          </w:r>
        </w:p>
        <w:p w14:paraId="6CD20590" w14:textId="77777777" w:rsidR="00740233" w:rsidRPr="00740233" w:rsidRDefault="00740233" w:rsidP="00740233">
          <w:pPr>
            <w:pStyle w:val="ListParagraph"/>
            <w:numPr>
              <w:ilvl w:val="0"/>
              <w:numId w:val="3"/>
            </w:numPr>
            <w:autoSpaceDE w:val="0"/>
            <w:autoSpaceDN w:val="0"/>
            <w:adjustRightInd w:val="0"/>
            <w:spacing w:after="0" w:line="256" w:lineRule="auto"/>
            <w:jc w:val="both"/>
            <w:rPr>
              <w:rFonts w:ascii="Century Gothic" w:hAnsi="Century Gothic" w:cs="Arial"/>
              <w:color w:val="000000"/>
              <w:sz w:val="20"/>
              <w:szCs w:val="20"/>
            </w:rPr>
          </w:pPr>
          <w:r w:rsidRPr="00740233">
            <w:rPr>
              <w:rFonts w:ascii="Century Gothic" w:hAnsi="Century Gothic" w:cs="Arial"/>
              <w:sz w:val="20"/>
              <w:szCs w:val="20"/>
            </w:rPr>
            <w:t>Undertake home visits.</w:t>
          </w:r>
        </w:p>
        <w:p w14:paraId="502C461F" w14:textId="77777777" w:rsidR="00740233" w:rsidRPr="00740233" w:rsidRDefault="00740233" w:rsidP="00740233">
          <w:pPr>
            <w:pStyle w:val="ListParagraph"/>
            <w:numPr>
              <w:ilvl w:val="0"/>
              <w:numId w:val="3"/>
            </w:numPr>
            <w:autoSpaceDE w:val="0"/>
            <w:autoSpaceDN w:val="0"/>
            <w:adjustRightInd w:val="0"/>
            <w:spacing w:after="0" w:line="256" w:lineRule="auto"/>
            <w:jc w:val="both"/>
            <w:rPr>
              <w:rFonts w:ascii="Century Gothic" w:hAnsi="Century Gothic" w:cs="Arial"/>
              <w:color w:val="000000"/>
              <w:sz w:val="20"/>
              <w:szCs w:val="20"/>
            </w:rPr>
          </w:pPr>
          <w:r w:rsidRPr="00740233">
            <w:rPr>
              <w:rFonts w:ascii="Century Gothic" w:hAnsi="Century Gothic" w:cs="Arial"/>
              <w:sz w:val="20"/>
              <w:szCs w:val="20"/>
            </w:rPr>
            <w:t>Responsible for recruitment of staff.</w:t>
          </w:r>
        </w:p>
        <w:p w14:paraId="4D8AE0D0" w14:textId="77777777" w:rsidR="00740233" w:rsidRPr="00740233" w:rsidRDefault="00740233" w:rsidP="00740233">
          <w:pPr>
            <w:pStyle w:val="ListParagraph"/>
            <w:numPr>
              <w:ilvl w:val="0"/>
              <w:numId w:val="3"/>
            </w:numPr>
            <w:autoSpaceDE w:val="0"/>
            <w:autoSpaceDN w:val="0"/>
            <w:adjustRightInd w:val="0"/>
            <w:spacing w:after="0" w:line="256" w:lineRule="auto"/>
            <w:jc w:val="both"/>
            <w:rPr>
              <w:rFonts w:ascii="Century Gothic" w:hAnsi="Century Gothic" w:cs="Arial"/>
              <w:color w:val="000000"/>
              <w:sz w:val="20"/>
              <w:szCs w:val="20"/>
            </w:rPr>
          </w:pPr>
          <w:r w:rsidRPr="00740233">
            <w:rPr>
              <w:rFonts w:ascii="Century Gothic" w:hAnsi="Century Gothic" w:cs="Arial"/>
              <w:sz w:val="20"/>
              <w:szCs w:val="20"/>
            </w:rPr>
            <w:t>Responsible for a small budget.</w:t>
          </w:r>
        </w:p>
        <w:p w14:paraId="63DF6553" w14:textId="77777777" w:rsidR="00740233" w:rsidRPr="00740233" w:rsidRDefault="00740233" w:rsidP="00740233">
          <w:pPr>
            <w:pStyle w:val="ListParagraph"/>
            <w:numPr>
              <w:ilvl w:val="0"/>
              <w:numId w:val="3"/>
            </w:numPr>
            <w:autoSpaceDE w:val="0"/>
            <w:autoSpaceDN w:val="0"/>
            <w:adjustRightInd w:val="0"/>
            <w:spacing w:after="0" w:line="256" w:lineRule="auto"/>
            <w:jc w:val="both"/>
            <w:rPr>
              <w:rFonts w:ascii="Century Gothic" w:hAnsi="Century Gothic" w:cs="Arial"/>
              <w:color w:val="000000"/>
              <w:sz w:val="20"/>
              <w:szCs w:val="20"/>
            </w:rPr>
          </w:pPr>
          <w:r w:rsidRPr="00740233">
            <w:rPr>
              <w:rFonts w:ascii="Century Gothic" w:hAnsi="Century Gothic" w:cs="Arial"/>
              <w:sz w:val="20"/>
              <w:szCs w:val="20"/>
            </w:rPr>
            <w:t>Act as deputy manager.</w:t>
          </w:r>
        </w:p>
        <w:p w14:paraId="0C3F1239" w14:textId="77777777" w:rsidR="00740233" w:rsidRPr="00740233" w:rsidRDefault="00740233" w:rsidP="00740233">
          <w:pPr>
            <w:pStyle w:val="ListParagraph"/>
            <w:autoSpaceDE w:val="0"/>
            <w:autoSpaceDN w:val="0"/>
            <w:adjustRightInd w:val="0"/>
            <w:spacing w:after="0"/>
            <w:ind w:left="360"/>
            <w:jc w:val="both"/>
            <w:rPr>
              <w:rFonts w:ascii="Century Gothic" w:hAnsi="Century Gothic" w:cs="Arial"/>
              <w:color w:val="000000"/>
              <w:sz w:val="20"/>
              <w:szCs w:val="20"/>
            </w:rPr>
          </w:pPr>
        </w:p>
        <w:p w14:paraId="6AAACBDA" w14:textId="77777777" w:rsidR="00740233" w:rsidRPr="00740233" w:rsidRDefault="00740233" w:rsidP="00740233">
          <w:pPr>
            <w:pStyle w:val="NoSpacing"/>
            <w:jc w:val="both"/>
            <w:rPr>
              <w:rFonts w:ascii="Century Gothic" w:hAnsi="Century Gothic" w:cs="Arial"/>
              <w:sz w:val="20"/>
              <w:szCs w:val="20"/>
            </w:rPr>
          </w:pPr>
          <w:r w:rsidRPr="00740233">
            <w:rPr>
              <w:rFonts w:ascii="Century Gothic" w:hAnsi="Century Gothic" w:cs="Arial"/>
              <w:sz w:val="20"/>
              <w:szCs w:val="20"/>
            </w:rPr>
            <w:t>The duties and responsibilities listed above describe the post as it is at present. The post holder is expected to accept any reasonable alterations that may from time to time be necessary.</w:t>
          </w:r>
        </w:p>
        <w:p w14:paraId="355B5E69" w14:textId="77777777" w:rsidR="00740233" w:rsidRPr="00740233" w:rsidRDefault="00740233" w:rsidP="00740233">
          <w:pPr>
            <w:pStyle w:val="NoSpacing"/>
            <w:jc w:val="both"/>
            <w:rPr>
              <w:rFonts w:ascii="Century Gothic" w:hAnsi="Century Gothic" w:cs="Arial"/>
              <w:sz w:val="20"/>
              <w:szCs w:val="20"/>
            </w:rPr>
          </w:pPr>
        </w:p>
        <w:p w14:paraId="0D41B16C" w14:textId="77777777" w:rsidR="00740233" w:rsidRDefault="00740233" w:rsidP="00740233">
          <w:pPr>
            <w:pStyle w:val="NoSpacing"/>
            <w:jc w:val="both"/>
            <w:rPr>
              <w:rFonts w:ascii="Century Gothic" w:hAnsi="Century Gothic" w:cs="Arial"/>
              <w:b/>
              <w:sz w:val="20"/>
              <w:szCs w:val="20"/>
              <w:u w:val="single"/>
            </w:rPr>
          </w:pPr>
        </w:p>
        <w:p w14:paraId="2C403675" w14:textId="77777777" w:rsidR="00740233" w:rsidRDefault="00740233" w:rsidP="00740233">
          <w:pPr>
            <w:pStyle w:val="NoSpacing"/>
            <w:jc w:val="both"/>
            <w:rPr>
              <w:rFonts w:ascii="Century Gothic" w:hAnsi="Century Gothic" w:cs="Arial"/>
              <w:b/>
              <w:sz w:val="20"/>
              <w:szCs w:val="20"/>
              <w:u w:val="single"/>
            </w:rPr>
          </w:pPr>
        </w:p>
        <w:p w14:paraId="3675DF27" w14:textId="77777777" w:rsidR="00740233" w:rsidRPr="00740233" w:rsidRDefault="00740233" w:rsidP="00740233">
          <w:pPr>
            <w:pStyle w:val="NoSpacing"/>
            <w:jc w:val="both"/>
            <w:rPr>
              <w:rFonts w:ascii="Century Gothic" w:eastAsiaTheme="minorEastAsia" w:hAnsi="Century Gothic" w:cs="Arial"/>
              <w:b/>
              <w:sz w:val="20"/>
              <w:szCs w:val="20"/>
              <w:u w:val="single"/>
              <w:lang w:val="en-US"/>
            </w:rPr>
          </w:pPr>
          <w:r w:rsidRPr="00740233">
            <w:rPr>
              <w:rFonts w:ascii="Century Gothic" w:hAnsi="Century Gothic" w:cs="Arial"/>
              <w:b/>
              <w:sz w:val="20"/>
              <w:szCs w:val="20"/>
              <w:u w:val="single"/>
            </w:rPr>
            <w:t>Job Context</w:t>
          </w:r>
        </w:p>
        <w:p w14:paraId="62FE9AEE" w14:textId="77777777" w:rsidR="00740233" w:rsidRPr="00740233" w:rsidRDefault="00740233" w:rsidP="00740233">
          <w:pPr>
            <w:pStyle w:val="NoSpacing"/>
            <w:jc w:val="both"/>
            <w:rPr>
              <w:rFonts w:ascii="Century Gothic" w:hAnsi="Century Gothic" w:cs="Arial"/>
              <w:b/>
              <w:sz w:val="20"/>
              <w:szCs w:val="20"/>
              <w:u w:val="single"/>
            </w:rPr>
          </w:pPr>
        </w:p>
        <w:p w14:paraId="5C8A8C67" w14:textId="77777777" w:rsidR="00740233" w:rsidRPr="00740233" w:rsidRDefault="00740233" w:rsidP="00740233">
          <w:pPr>
            <w:pStyle w:val="Default"/>
            <w:numPr>
              <w:ilvl w:val="0"/>
              <w:numId w:val="4"/>
            </w:numPr>
            <w:jc w:val="both"/>
            <w:rPr>
              <w:rFonts w:ascii="Century Gothic" w:hAnsi="Century Gothic"/>
              <w:sz w:val="20"/>
              <w:szCs w:val="20"/>
            </w:rPr>
          </w:pPr>
          <w:r w:rsidRPr="00740233">
            <w:rPr>
              <w:rFonts w:ascii="Century Gothic" w:hAnsi="Century Gothic"/>
              <w:sz w:val="20"/>
              <w:szCs w:val="20"/>
            </w:rPr>
            <w:t xml:space="preserve">To contribute to the promotion and development of an integrated education and day care service (where applicable) that offers high quality experiences for children aged 0 – 5 years </w:t>
          </w:r>
        </w:p>
        <w:p w14:paraId="4A39337E" w14:textId="77777777" w:rsidR="00740233" w:rsidRPr="00740233" w:rsidRDefault="00740233" w:rsidP="00740233">
          <w:pPr>
            <w:pStyle w:val="ListParagraph"/>
            <w:numPr>
              <w:ilvl w:val="0"/>
              <w:numId w:val="4"/>
            </w:numPr>
            <w:spacing w:after="0" w:line="256" w:lineRule="auto"/>
            <w:jc w:val="both"/>
            <w:rPr>
              <w:rFonts w:ascii="Century Gothic" w:hAnsi="Century Gothic" w:cs="Arial"/>
              <w:sz w:val="20"/>
              <w:szCs w:val="20"/>
            </w:rPr>
          </w:pPr>
          <w:r w:rsidRPr="00740233">
            <w:rPr>
              <w:rFonts w:ascii="Century Gothic" w:hAnsi="Century Gothic" w:cs="Arial"/>
              <w:sz w:val="20"/>
              <w:szCs w:val="20"/>
            </w:rPr>
            <w:t>Ensure compliance with policies and procedures relating to child protection, health, safety and confidentiality. Provides advice and guidance on operation of Early Years policy and procedures.</w:t>
          </w:r>
        </w:p>
        <w:p w14:paraId="0F794E14" w14:textId="77777777" w:rsidR="00740233" w:rsidRPr="00740233" w:rsidRDefault="00740233" w:rsidP="00740233">
          <w:pPr>
            <w:pStyle w:val="ListParagraph"/>
            <w:numPr>
              <w:ilvl w:val="0"/>
              <w:numId w:val="4"/>
            </w:numPr>
            <w:spacing w:after="0" w:line="256" w:lineRule="auto"/>
            <w:jc w:val="both"/>
            <w:rPr>
              <w:rFonts w:ascii="Century Gothic" w:hAnsi="Century Gothic" w:cs="Arial"/>
              <w:sz w:val="20"/>
              <w:szCs w:val="20"/>
            </w:rPr>
          </w:pPr>
          <w:r w:rsidRPr="00740233">
            <w:rPr>
              <w:rFonts w:ascii="Century Gothic" w:hAnsi="Century Gothic" w:cs="Arial"/>
              <w:sz w:val="20"/>
              <w:szCs w:val="20"/>
            </w:rPr>
            <w:t>Communication with early year’s pupils to encourage social, educational and physical development and acceptable behaviour. Exchange of information with other staff, parents/ carers.</w:t>
          </w:r>
        </w:p>
        <w:p w14:paraId="3BB51EEC" w14:textId="77777777" w:rsidR="00740233" w:rsidRPr="00740233" w:rsidRDefault="00740233" w:rsidP="00740233">
          <w:pPr>
            <w:spacing w:after="0"/>
            <w:jc w:val="both"/>
            <w:rPr>
              <w:rFonts w:ascii="Century Gothic" w:hAnsi="Century Gothic" w:cs="Arial"/>
              <w:sz w:val="20"/>
              <w:szCs w:val="20"/>
            </w:rPr>
          </w:pPr>
        </w:p>
        <w:p w14:paraId="2E700C6B" w14:textId="77777777" w:rsidR="00740233" w:rsidRPr="00740233" w:rsidRDefault="00740233" w:rsidP="00740233">
          <w:pPr>
            <w:spacing w:after="0"/>
            <w:jc w:val="both"/>
            <w:rPr>
              <w:rFonts w:ascii="Century Gothic" w:hAnsi="Century Gothic" w:cs="Arial"/>
              <w:sz w:val="20"/>
              <w:szCs w:val="20"/>
            </w:rPr>
          </w:pPr>
          <w:r w:rsidRPr="00740233">
            <w:rPr>
              <w:rFonts w:ascii="Century Gothic" w:hAnsi="Century Gothic" w:cs="Arial"/>
              <w:b/>
              <w:sz w:val="20"/>
              <w:szCs w:val="20"/>
              <w:u w:val="single"/>
            </w:rPr>
            <w:t>Knowledge, Skills &amp; Abilities</w:t>
          </w:r>
        </w:p>
        <w:p w14:paraId="1B991FB1" w14:textId="77777777" w:rsidR="00740233" w:rsidRPr="00740233" w:rsidRDefault="00740233" w:rsidP="00740233">
          <w:pPr>
            <w:pStyle w:val="NoSpacing"/>
            <w:jc w:val="both"/>
            <w:rPr>
              <w:rFonts w:ascii="Century Gothic" w:hAnsi="Century Gothic" w:cs="Arial"/>
              <w:b/>
              <w:sz w:val="20"/>
              <w:szCs w:val="20"/>
              <w:u w:val="single"/>
            </w:rPr>
          </w:pPr>
        </w:p>
        <w:p w14:paraId="5C619354" w14:textId="77777777" w:rsidR="00740233" w:rsidRPr="00740233" w:rsidRDefault="00740233" w:rsidP="00740233">
          <w:pPr>
            <w:pStyle w:val="Default"/>
            <w:numPr>
              <w:ilvl w:val="0"/>
              <w:numId w:val="5"/>
            </w:numPr>
            <w:jc w:val="both"/>
            <w:rPr>
              <w:rFonts w:ascii="Century Gothic" w:hAnsi="Century Gothic"/>
              <w:sz w:val="20"/>
              <w:szCs w:val="20"/>
            </w:rPr>
          </w:pPr>
          <w:r w:rsidRPr="00740233">
            <w:rPr>
              <w:rFonts w:ascii="Century Gothic" w:hAnsi="Century Gothic"/>
              <w:sz w:val="20"/>
              <w:szCs w:val="20"/>
            </w:rPr>
            <w:t xml:space="preserve">Completed a common core programme of induction for working with children. </w:t>
          </w:r>
        </w:p>
        <w:p w14:paraId="265DE90A" w14:textId="77777777" w:rsidR="00740233" w:rsidRPr="00740233" w:rsidRDefault="00740233" w:rsidP="00740233">
          <w:pPr>
            <w:pStyle w:val="Default"/>
            <w:numPr>
              <w:ilvl w:val="0"/>
              <w:numId w:val="5"/>
            </w:numPr>
            <w:jc w:val="both"/>
            <w:rPr>
              <w:rFonts w:ascii="Century Gothic" w:hAnsi="Century Gothic"/>
              <w:sz w:val="20"/>
              <w:szCs w:val="20"/>
            </w:rPr>
          </w:pPr>
          <w:r w:rsidRPr="00740233">
            <w:rPr>
              <w:rFonts w:ascii="Century Gothic" w:hAnsi="Century Gothic"/>
              <w:sz w:val="20"/>
              <w:szCs w:val="20"/>
            </w:rPr>
            <w:t xml:space="preserve">Working at national occupational standards (NOS) for skills for children’s care, learning and development Level 3 and knowledge /skills equivalent to current national qualifications level 3 plus supervisory experience. </w:t>
          </w:r>
        </w:p>
        <w:p w14:paraId="7BC1F135" w14:textId="77777777" w:rsidR="00740233" w:rsidRPr="00740233" w:rsidRDefault="00740233" w:rsidP="00740233">
          <w:pPr>
            <w:pStyle w:val="Default"/>
            <w:numPr>
              <w:ilvl w:val="0"/>
              <w:numId w:val="5"/>
            </w:numPr>
            <w:jc w:val="both"/>
            <w:rPr>
              <w:rFonts w:ascii="Century Gothic" w:hAnsi="Century Gothic"/>
              <w:sz w:val="20"/>
              <w:szCs w:val="20"/>
            </w:rPr>
          </w:pPr>
          <w:r w:rsidRPr="00740233">
            <w:rPr>
              <w:rFonts w:ascii="Century Gothic" w:hAnsi="Century Gothic"/>
              <w:sz w:val="20"/>
              <w:szCs w:val="20"/>
            </w:rPr>
            <w:t xml:space="preserve">Requires knowledge of policy and procedures for supporting the provision of play care and learning. </w:t>
          </w:r>
        </w:p>
        <w:p w14:paraId="5A4F7085" w14:textId="77777777" w:rsidR="00740233" w:rsidRPr="00740233" w:rsidRDefault="00740233" w:rsidP="00740233">
          <w:pPr>
            <w:spacing w:after="0"/>
            <w:jc w:val="both"/>
            <w:rPr>
              <w:rFonts w:ascii="Century Gothic" w:hAnsi="Century Gothic" w:cs="Arial"/>
              <w:sz w:val="20"/>
              <w:szCs w:val="20"/>
            </w:rPr>
          </w:pPr>
        </w:p>
        <w:p w14:paraId="349C784E" w14:textId="77777777" w:rsidR="00740233" w:rsidRPr="00740233" w:rsidRDefault="00740233" w:rsidP="00740233">
          <w:pPr>
            <w:pStyle w:val="NoSpacing"/>
            <w:jc w:val="both"/>
            <w:rPr>
              <w:rFonts w:ascii="Century Gothic" w:hAnsi="Century Gothic" w:cs="Arial"/>
              <w:b/>
              <w:sz w:val="20"/>
              <w:szCs w:val="20"/>
              <w:u w:val="single"/>
            </w:rPr>
          </w:pPr>
          <w:r w:rsidRPr="00740233">
            <w:rPr>
              <w:rFonts w:ascii="Century Gothic" w:hAnsi="Century Gothic" w:cs="Arial"/>
              <w:b/>
              <w:sz w:val="20"/>
              <w:szCs w:val="20"/>
              <w:u w:val="single"/>
            </w:rPr>
            <w:t>Supervision</w:t>
          </w:r>
        </w:p>
        <w:p w14:paraId="71C027F1" w14:textId="77777777" w:rsidR="00740233" w:rsidRPr="00740233" w:rsidRDefault="00740233" w:rsidP="00740233">
          <w:pPr>
            <w:pStyle w:val="NoSpacing"/>
            <w:jc w:val="both"/>
            <w:rPr>
              <w:rFonts w:ascii="Century Gothic" w:hAnsi="Century Gothic" w:cs="Arial"/>
              <w:b/>
              <w:sz w:val="20"/>
              <w:szCs w:val="20"/>
              <w:u w:val="single"/>
            </w:rPr>
          </w:pPr>
        </w:p>
        <w:p w14:paraId="73C9400F" w14:textId="77777777" w:rsidR="00740233" w:rsidRPr="00740233" w:rsidRDefault="00740233" w:rsidP="00740233">
          <w:pPr>
            <w:pStyle w:val="Default"/>
            <w:numPr>
              <w:ilvl w:val="0"/>
              <w:numId w:val="6"/>
            </w:numPr>
            <w:jc w:val="both"/>
            <w:rPr>
              <w:rFonts w:ascii="Century Gothic" w:hAnsi="Century Gothic"/>
              <w:sz w:val="20"/>
              <w:szCs w:val="20"/>
            </w:rPr>
          </w:pPr>
          <w:r w:rsidRPr="00740233">
            <w:rPr>
              <w:rFonts w:ascii="Century Gothic" w:hAnsi="Century Gothic"/>
              <w:sz w:val="20"/>
              <w:szCs w:val="20"/>
            </w:rPr>
            <w:t xml:space="preserve">Plans, prepares and delivers learning, assesses records and reports on development, progress and attainment resolving most problems independently. </w:t>
          </w:r>
        </w:p>
        <w:p w14:paraId="0AAB74DE" w14:textId="77777777" w:rsidR="00740233" w:rsidRPr="00740233" w:rsidRDefault="00740233" w:rsidP="00740233">
          <w:pPr>
            <w:pStyle w:val="NoSpacing"/>
            <w:numPr>
              <w:ilvl w:val="0"/>
              <w:numId w:val="6"/>
            </w:numPr>
            <w:jc w:val="both"/>
            <w:rPr>
              <w:rFonts w:ascii="Century Gothic" w:hAnsi="Century Gothic" w:cs="Arial"/>
              <w:sz w:val="20"/>
              <w:szCs w:val="20"/>
            </w:rPr>
          </w:pPr>
          <w:r w:rsidRPr="00740233">
            <w:rPr>
              <w:rFonts w:ascii="Century Gothic" w:hAnsi="Century Gothic" w:cs="Arial"/>
              <w:sz w:val="20"/>
              <w:szCs w:val="20"/>
            </w:rPr>
            <w:t>Regular demonstration of duties to other staff.</w:t>
          </w:r>
        </w:p>
        <w:p w14:paraId="6EAF0E09" w14:textId="77777777" w:rsidR="00740233" w:rsidRPr="00740233" w:rsidRDefault="00302799" w:rsidP="00740233">
          <w:pPr>
            <w:pStyle w:val="NoSpacing"/>
            <w:jc w:val="both"/>
            <w:rPr>
              <w:rFonts w:ascii="Century Gothic" w:hAnsi="Century Gothic" w:cs="Arial"/>
              <w:sz w:val="20"/>
              <w:szCs w:val="20"/>
            </w:rPr>
          </w:pPr>
        </w:p>
      </w:sdtContent>
    </w:sdt>
    <w:p w14:paraId="4CBA619C" w14:textId="77777777" w:rsidR="00740233" w:rsidRPr="00740233" w:rsidRDefault="00740233" w:rsidP="00740233">
      <w:pPr>
        <w:pStyle w:val="NoSpacing"/>
        <w:jc w:val="both"/>
        <w:rPr>
          <w:rFonts w:ascii="Century Gothic" w:eastAsiaTheme="minorEastAsia" w:hAnsi="Century Gothic" w:cs="Arial"/>
          <w:b/>
          <w:sz w:val="20"/>
          <w:szCs w:val="20"/>
          <w:u w:val="single"/>
          <w:lang w:val="en-US"/>
        </w:rPr>
      </w:pPr>
      <w:r w:rsidRPr="00740233">
        <w:rPr>
          <w:rFonts w:ascii="Century Gothic" w:hAnsi="Century Gothic" w:cs="Arial"/>
          <w:b/>
          <w:sz w:val="20"/>
          <w:szCs w:val="20"/>
          <w:u w:val="single"/>
        </w:rPr>
        <w:t>Problems, Demands &amp; Decisions</w:t>
      </w:r>
    </w:p>
    <w:p w14:paraId="253F7EB5" w14:textId="77777777" w:rsidR="00740233" w:rsidRPr="00740233" w:rsidRDefault="00740233" w:rsidP="00740233">
      <w:pPr>
        <w:pStyle w:val="NoSpacing"/>
        <w:jc w:val="both"/>
        <w:rPr>
          <w:rFonts w:ascii="Century Gothic" w:hAnsi="Century Gothic" w:cs="Arial"/>
          <w:b/>
          <w:sz w:val="20"/>
          <w:szCs w:val="20"/>
          <w:u w:val="single"/>
        </w:rPr>
      </w:pPr>
    </w:p>
    <w:p w14:paraId="0FECA1DA" w14:textId="77777777" w:rsidR="00740233" w:rsidRPr="00740233" w:rsidRDefault="00740233" w:rsidP="00740233">
      <w:pPr>
        <w:pStyle w:val="Default"/>
        <w:numPr>
          <w:ilvl w:val="0"/>
          <w:numId w:val="7"/>
        </w:numPr>
        <w:jc w:val="both"/>
        <w:rPr>
          <w:rFonts w:ascii="Century Gothic" w:hAnsi="Century Gothic"/>
          <w:sz w:val="20"/>
          <w:szCs w:val="20"/>
        </w:rPr>
      </w:pPr>
      <w:r w:rsidRPr="00740233">
        <w:rPr>
          <w:rFonts w:ascii="Century Gothic" w:hAnsi="Century Gothic"/>
          <w:sz w:val="20"/>
          <w:szCs w:val="20"/>
        </w:rPr>
        <w:t xml:space="preserve">Working with individuals or small groups of children where work is regularly interrupted, although this does not normally require switching from one activity to another. </w:t>
      </w:r>
    </w:p>
    <w:p w14:paraId="0409CF3D" w14:textId="77777777" w:rsidR="00740233" w:rsidRPr="00740233" w:rsidRDefault="00740233" w:rsidP="00740233">
      <w:pPr>
        <w:pStyle w:val="NoSpacing"/>
        <w:numPr>
          <w:ilvl w:val="0"/>
          <w:numId w:val="7"/>
        </w:numPr>
        <w:jc w:val="both"/>
        <w:rPr>
          <w:rFonts w:ascii="Century Gothic" w:hAnsi="Century Gothic" w:cs="Arial"/>
          <w:sz w:val="20"/>
          <w:szCs w:val="20"/>
        </w:rPr>
      </w:pPr>
      <w:r w:rsidRPr="00740233">
        <w:rPr>
          <w:rFonts w:ascii="Century Gothic" w:hAnsi="Century Gothic" w:cs="Arial"/>
          <w:sz w:val="20"/>
          <w:szCs w:val="20"/>
        </w:rPr>
        <w:t>Occasionally exposed to emotionally demanding behaviours and situations as a result of attending to children’ personal needs and assisting with behaviour management. This will include child protection disclosures.</w:t>
      </w:r>
    </w:p>
    <w:p w14:paraId="075FFCA1" w14:textId="77777777" w:rsidR="00740233" w:rsidRPr="00740233" w:rsidRDefault="00740233" w:rsidP="00740233">
      <w:pPr>
        <w:pStyle w:val="NoSpacing"/>
        <w:numPr>
          <w:ilvl w:val="0"/>
          <w:numId w:val="7"/>
        </w:numPr>
        <w:jc w:val="both"/>
        <w:rPr>
          <w:rFonts w:ascii="Century Gothic" w:hAnsi="Century Gothic" w:cs="Arial"/>
          <w:sz w:val="20"/>
          <w:szCs w:val="20"/>
        </w:rPr>
      </w:pPr>
      <w:r w:rsidRPr="00740233">
        <w:rPr>
          <w:rFonts w:ascii="Century Gothic" w:hAnsi="Century Gothic" w:cs="Arial"/>
          <w:sz w:val="20"/>
          <w:szCs w:val="20"/>
        </w:rPr>
        <w:t>Contributes to planning and development of learning activities with other early year’s staff; responds to a range of practical problems without referral to teachers.</w:t>
      </w:r>
    </w:p>
    <w:p w14:paraId="086B5913" w14:textId="77777777" w:rsidR="00740233" w:rsidRPr="00740233" w:rsidRDefault="00740233" w:rsidP="00740233">
      <w:pPr>
        <w:pStyle w:val="NoSpacing"/>
        <w:jc w:val="both"/>
        <w:rPr>
          <w:rFonts w:ascii="Century Gothic" w:hAnsi="Century Gothic" w:cs="Arial"/>
          <w:b/>
          <w:sz w:val="20"/>
          <w:szCs w:val="20"/>
          <w:u w:val="single"/>
        </w:rPr>
      </w:pPr>
    </w:p>
    <w:p w14:paraId="1944E44E" w14:textId="77777777" w:rsidR="00740233" w:rsidRPr="00740233" w:rsidRDefault="00740233" w:rsidP="00740233">
      <w:pPr>
        <w:pStyle w:val="NoSpacing"/>
        <w:jc w:val="both"/>
        <w:rPr>
          <w:rFonts w:ascii="Century Gothic" w:eastAsiaTheme="minorEastAsia" w:hAnsi="Century Gothic" w:cs="Arial"/>
          <w:b/>
          <w:sz w:val="20"/>
          <w:szCs w:val="20"/>
          <w:u w:val="single"/>
          <w:lang w:val="en-US"/>
        </w:rPr>
      </w:pPr>
      <w:r w:rsidRPr="00740233">
        <w:rPr>
          <w:rFonts w:ascii="Century Gothic" w:hAnsi="Century Gothic" w:cs="Arial"/>
          <w:b/>
          <w:sz w:val="20"/>
          <w:szCs w:val="20"/>
          <w:u w:val="single"/>
        </w:rPr>
        <w:t xml:space="preserve">Dimensions </w:t>
      </w:r>
    </w:p>
    <w:p w14:paraId="02F732DF" w14:textId="77777777" w:rsidR="00740233" w:rsidRPr="00740233" w:rsidRDefault="00740233" w:rsidP="00740233">
      <w:pPr>
        <w:pStyle w:val="NoSpacing"/>
        <w:jc w:val="both"/>
        <w:rPr>
          <w:rFonts w:ascii="Century Gothic" w:hAnsi="Century Gothic" w:cs="Arial"/>
          <w:b/>
          <w:sz w:val="20"/>
          <w:szCs w:val="20"/>
          <w:u w:val="single"/>
        </w:rPr>
      </w:pPr>
    </w:p>
    <w:p w14:paraId="606740C5" w14:textId="77777777" w:rsidR="00740233" w:rsidRPr="00740233" w:rsidRDefault="00740233" w:rsidP="00740233">
      <w:pPr>
        <w:pStyle w:val="Default"/>
        <w:numPr>
          <w:ilvl w:val="0"/>
          <w:numId w:val="8"/>
        </w:numPr>
        <w:jc w:val="both"/>
        <w:rPr>
          <w:rFonts w:ascii="Century Gothic" w:hAnsi="Century Gothic"/>
          <w:sz w:val="20"/>
          <w:szCs w:val="20"/>
        </w:rPr>
      </w:pPr>
      <w:r w:rsidRPr="00740233">
        <w:rPr>
          <w:rFonts w:ascii="Century Gothic" w:hAnsi="Century Gothic"/>
          <w:sz w:val="20"/>
          <w:szCs w:val="20"/>
        </w:rPr>
        <w:t>No or limited responsibility for finance.</w:t>
      </w:r>
    </w:p>
    <w:p w14:paraId="742CA267" w14:textId="77777777" w:rsidR="00740233" w:rsidRPr="00740233" w:rsidRDefault="00740233" w:rsidP="00740233">
      <w:pPr>
        <w:pStyle w:val="Default"/>
        <w:numPr>
          <w:ilvl w:val="0"/>
          <w:numId w:val="8"/>
        </w:numPr>
        <w:jc w:val="both"/>
        <w:rPr>
          <w:rFonts w:ascii="Century Gothic" w:hAnsi="Century Gothic"/>
          <w:sz w:val="20"/>
          <w:szCs w:val="20"/>
        </w:rPr>
      </w:pPr>
      <w:r w:rsidRPr="00740233">
        <w:rPr>
          <w:rFonts w:ascii="Century Gothic" w:hAnsi="Century Gothic"/>
          <w:sz w:val="20"/>
          <w:szCs w:val="20"/>
        </w:rPr>
        <w:t>Maintenance and updating of pupil records.</w:t>
      </w:r>
    </w:p>
    <w:p w14:paraId="6F5F3C48" w14:textId="77777777" w:rsidR="00740233" w:rsidRPr="00740233" w:rsidRDefault="00740233" w:rsidP="00740233">
      <w:pPr>
        <w:pStyle w:val="Default"/>
        <w:ind w:left="360"/>
        <w:jc w:val="both"/>
        <w:rPr>
          <w:rFonts w:ascii="Century Gothic" w:hAnsi="Century Gothic"/>
          <w:sz w:val="20"/>
          <w:szCs w:val="20"/>
        </w:rPr>
      </w:pPr>
    </w:p>
    <w:p w14:paraId="33988188" w14:textId="77777777" w:rsidR="00740233" w:rsidRPr="00740233" w:rsidRDefault="00740233" w:rsidP="00740233">
      <w:pPr>
        <w:pStyle w:val="Default"/>
        <w:jc w:val="both"/>
        <w:rPr>
          <w:rFonts w:ascii="Century Gothic" w:hAnsi="Century Gothic"/>
          <w:b/>
          <w:sz w:val="20"/>
          <w:szCs w:val="20"/>
          <w:u w:val="single"/>
        </w:rPr>
      </w:pPr>
      <w:r w:rsidRPr="00740233">
        <w:rPr>
          <w:rFonts w:ascii="Century Gothic" w:hAnsi="Century Gothic"/>
          <w:b/>
          <w:sz w:val="20"/>
          <w:szCs w:val="20"/>
          <w:u w:val="single"/>
        </w:rPr>
        <w:t>Physical Effort</w:t>
      </w:r>
    </w:p>
    <w:p w14:paraId="7CADFD1E" w14:textId="77777777" w:rsidR="00740233" w:rsidRPr="00740233" w:rsidRDefault="00740233" w:rsidP="00740233">
      <w:pPr>
        <w:pStyle w:val="Default"/>
        <w:jc w:val="both"/>
        <w:rPr>
          <w:rFonts w:ascii="Century Gothic" w:hAnsi="Century Gothic"/>
          <w:b/>
          <w:sz w:val="20"/>
          <w:szCs w:val="20"/>
          <w:u w:val="single"/>
        </w:rPr>
      </w:pPr>
    </w:p>
    <w:p w14:paraId="39D46960" w14:textId="77777777" w:rsidR="00740233" w:rsidRPr="00740233" w:rsidRDefault="00740233" w:rsidP="00740233">
      <w:pPr>
        <w:pStyle w:val="Default"/>
        <w:numPr>
          <w:ilvl w:val="0"/>
          <w:numId w:val="9"/>
        </w:numPr>
        <w:jc w:val="both"/>
        <w:rPr>
          <w:rFonts w:ascii="Century Gothic" w:hAnsi="Century Gothic"/>
          <w:sz w:val="20"/>
          <w:szCs w:val="20"/>
        </w:rPr>
      </w:pPr>
      <w:r w:rsidRPr="00740233">
        <w:rPr>
          <w:rFonts w:ascii="Century Gothic" w:hAnsi="Century Gothic"/>
          <w:sz w:val="20"/>
          <w:szCs w:val="20"/>
        </w:rPr>
        <w:t xml:space="preserve">Requires normal physical effort, with a mixture of sitting, walking and carrying minor loads with short periods of greater physical effort, such as lifting pupils where necessary. </w:t>
      </w:r>
    </w:p>
    <w:p w14:paraId="24DB5CEC" w14:textId="77777777" w:rsidR="00740233" w:rsidRPr="00740233" w:rsidRDefault="00740233" w:rsidP="00740233">
      <w:pPr>
        <w:pStyle w:val="Default"/>
        <w:numPr>
          <w:ilvl w:val="0"/>
          <w:numId w:val="9"/>
        </w:numPr>
        <w:jc w:val="both"/>
        <w:rPr>
          <w:rFonts w:ascii="Century Gothic" w:hAnsi="Century Gothic"/>
          <w:sz w:val="20"/>
          <w:szCs w:val="20"/>
        </w:rPr>
      </w:pPr>
      <w:r w:rsidRPr="00740233">
        <w:rPr>
          <w:rFonts w:ascii="Century Gothic" w:hAnsi="Century Gothic"/>
          <w:sz w:val="20"/>
          <w:szCs w:val="20"/>
        </w:rPr>
        <w:t>Assembly and clearing away of equipment.</w:t>
      </w:r>
    </w:p>
    <w:p w14:paraId="0E88836F" w14:textId="77777777" w:rsidR="00740233" w:rsidRPr="00740233" w:rsidRDefault="00740233" w:rsidP="00740233">
      <w:pPr>
        <w:pStyle w:val="Default"/>
        <w:jc w:val="both"/>
        <w:rPr>
          <w:rFonts w:ascii="Century Gothic" w:hAnsi="Century Gothic"/>
          <w:sz w:val="20"/>
          <w:szCs w:val="20"/>
        </w:rPr>
      </w:pPr>
    </w:p>
    <w:p w14:paraId="2626E78F" w14:textId="77777777" w:rsidR="00740233" w:rsidRPr="00740233" w:rsidRDefault="00740233" w:rsidP="00740233">
      <w:pPr>
        <w:pStyle w:val="Default"/>
        <w:jc w:val="both"/>
        <w:rPr>
          <w:rFonts w:ascii="Century Gothic" w:hAnsi="Century Gothic"/>
          <w:b/>
          <w:sz w:val="20"/>
          <w:szCs w:val="20"/>
          <w:u w:val="single"/>
        </w:rPr>
      </w:pPr>
      <w:r w:rsidRPr="00740233">
        <w:rPr>
          <w:rFonts w:ascii="Century Gothic" w:hAnsi="Century Gothic"/>
          <w:b/>
          <w:sz w:val="20"/>
          <w:szCs w:val="20"/>
          <w:u w:val="single"/>
        </w:rPr>
        <w:t>Working Environment</w:t>
      </w:r>
    </w:p>
    <w:p w14:paraId="3D8E0F33" w14:textId="77777777" w:rsidR="00740233" w:rsidRPr="00740233" w:rsidRDefault="00740233" w:rsidP="00740233">
      <w:pPr>
        <w:pStyle w:val="Default"/>
        <w:jc w:val="both"/>
        <w:rPr>
          <w:rFonts w:ascii="Century Gothic" w:hAnsi="Century Gothic"/>
          <w:sz w:val="20"/>
          <w:szCs w:val="20"/>
        </w:rPr>
      </w:pPr>
    </w:p>
    <w:p w14:paraId="0DE9DE7D" w14:textId="77777777" w:rsidR="00740233" w:rsidRPr="00740233" w:rsidRDefault="00740233" w:rsidP="00740233">
      <w:pPr>
        <w:pStyle w:val="Default"/>
        <w:numPr>
          <w:ilvl w:val="0"/>
          <w:numId w:val="10"/>
        </w:numPr>
        <w:jc w:val="both"/>
        <w:rPr>
          <w:rFonts w:ascii="Century Gothic" w:hAnsi="Century Gothic"/>
          <w:sz w:val="20"/>
          <w:szCs w:val="20"/>
        </w:rPr>
      </w:pPr>
      <w:r w:rsidRPr="00740233">
        <w:rPr>
          <w:rFonts w:ascii="Century Gothic" w:hAnsi="Century Gothic"/>
          <w:sz w:val="20"/>
          <w:szCs w:val="20"/>
        </w:rPr>
        <w:t>Work is normally carried out in a nursery or reception, where there is regular exposure to noise or other unpleasant conditions such as nappy changing.</w:t>
      </w:r>
    </w:p>
    <w:p w14:paraId="60091569" w14:textId="77777777" w:rsidR="001E34C5" w:rsidRPr="00740233" w:rsidRDefault="001E34C5" w:rsidP="001E34C5">
      <w:pPr>
        <w:pStyle w:val="ListParagraph"/>
        <w:spacing w:after="0" w:line="240" w:lineRule="auto"/>
        <w:ind w:left="360"/>
        <w:contextualSpacing w:val="0"/>
        <w:jc w:val="both"/>
        <w:rPr>
          <w:rFonts w:ascii="Century Gothic" w:hAnsi="Century Gothic" w:cs="Arial"/>
          <w:sz w:val="20"/>
          <w:szCs w:val="20"/>
        </w:rPr>
      </w:pPr>
    </w:p>
    <w:p w14:paraId="5787393B" w14:textId="77777777" w:rsidR="008C626E" w:rsidRPr="00740233" w:rsidRDefault="008C626E" w:rsidP="008C626E">
      <w:pPr>
        <w:pStyle w:val="BodyText"/>
        <w:jc w:val="both"/>
        <w:rPr>
          <w:rFonts w:ascii="Century Gothic" w:hAnsi="Century Gothic" w:cstheme="minorHAnsi"/>
          <w:i/>
          <w:sz w:val="20"/>
        </w:rPr>
      </w:pPr>
      <w:r w:rsidRPr="00740233">
        <w:rPr>
          <w:rFonts w:ascii="Century Gothic" w:hAnsi="Century Gothic" w:cstheme="minorHAnsi"/>
          <w:i/>
          <w:sz w:val="20"/>
        </w:rPr>
        <w:t xml:space="preserve">This post is classed as having a high degree of contact with children or vulnerable adults and is exempt from the Rehabilitation of Offenders Act 1974.  An enhanced disclosure will be sought </w:t>
      </w:r>
      <w:r w:rsidRPr="00740233">
        <w:rPr>
          <w:rFonts w:ascii="Century Gothic" w:hAnsi="Century Gothic" w:cstheme="minorHAnsi"/>
          <w:i/>
          <w:sz w:val="20"/>
        </w:rPr>
        <w:lastRenderedPageBreak/>
        <w:t>through the DBS as part of Hertfordshire County Council’s pre-employment checks.  Please note that additional information referring to the Disclosure and barring Service is in the guidance notes to the application form.  If you are invited to an interview you will receive more information.</w:t>
      </w:r>
    </w:p>
    <w:p w14:paraId="79AB6F56" w14:textId="77777777" w:rsidR="008C626E" w:rsidRPr="00740233" w:rsidRDefault="008C626E" w:rsidP="008C626E">
      <w:pPr>
        <w:pStyle w:val="BodyText"/>
        <w:jc w:val="both"/>
        <w:rPr>
          <w:rFonts w:ascii="Century Gothic" w:hAnsi="Century Gothic" w:cstheme="minorHAnsi"/>
          <w:i/>
          <w:sz w:val="20"/>
        </w:rPr>
      </w:pPr>
    </w:p>
    <w:p w14:paraId="40DB2D74" w14:textId="77777777" w:rsidR="008C626E" w:rsidRPr="00740233" w:rsidRDefault="008C626E" w:rsidP="008C626E">
      <w:pPr>
        <w:spacing w:after="0" w:line="240" w:lineRule="auto"/>
        <w:rPr>
          <w:rFonts w:ascii="Century Gothic" w:hAnsi="Century Gothic"/>
          <w:i/>
          <w:sz w:val="20"/>
          <w:szCs w:val="20"/>
        </w:rPr>
      </w:pPr>
      <w:r w:rsidRPr="00740233">
        <w:rPr>
          <w:rFonts w:ascii="Century Gothic" w:hAnsi="Century Gothic"/>
          <w:i/>
          <w:sz w:val="20"/>
          <w:szCs w:val="20"/>
        </w:rPr>
        <w:t>This role will be reviewed annually as part of the PMD process</w:t>
      </w:r>
    </w:p>
    <w:p w14:paraId="336B94AE" w14:textId="77777777" w:rsidR="008C626E" w:rsidRPr="00740233" w:rsidRDefault="008C626E" w:rsidP="008C626E">
      <w:pPr>
        <w:spacing w:after="0" w:line="240" w:lineRule="auto"/>
        <w:rPr>
          <w:rFonts w:ascii="Century Gothic" w:hAnsi="Century Gothic"/>
          <w:i/>
          <w:sz w:val="20"/>
          <w:szCs w:val="20"/>
        </w:rPr>
      </w:pPr>
    </w:p>
    <w:p w14:paraId="4133B35F" w14:textId="77777777" w:rsidR="008C626E" w:rsidRPr="00740233" w:rsidRDefault="008C626E" w:rsidP="008C626E">
      <w:pPr>
        <w:rPr>
          <w:rFonts w:ascii="Century Gothic" w:hAnsi="Century Gothic"/>
          <w:sz w:val="20"/>
          <w:szCs w:val="20"/>
        </w:rPr>
      </w:pPr>
      <w:r w:rsidRPr="00740233">
        <w:rPr>
          <w:rFonts w:ascii="Century Gothic" w:hAnsi="Century Gothic" w:cstheme="minorHAnsi"/>
          <w:i/>
          <w:sz w:val="20"/>
          <w:szCs w:val="20"/>
        </w:rPr>
        <w:t>The duties and responsibilities listed above describe the post as it is at present.  The post holder is expected to accept any reasonable alterations that may from time to time be necessary.</w:t>
      </w:r>
      <w:r w:rsidRPr="00740233">
        <w:rPr>
          <w:rFonts w:ascii="Century Gothic" w:hAnsi="Century Gothic" w:cstheme="minorHAnsi"/>
          <w:i/>
          <w:sz w:val="20"/>
          <w:szCs w:val="20"/>
        </w:rPr>
        <w:tab/>
      </w:r>
    </w:p>
    <w:p w14:paraId="77752D62" w14:textId="77777777" w:rsidR="008C626E" w:rsidRPr="00740233" w:rsidRDefault="008C626E" w:rsidP="008C626E">
      <w:pPr>
        <w:pStyle w:val="BodyText"/>
        <w:jc w:val="both"/>
        <w:rPr>
          <w:rFonts w:ascii="Century Gothic" w:hAnsi="Century Gothic" w:cstheme="minorHAnsi"/>
          <w:i/>
          <w:sz w:val="20"/>
        </w:rPr>
      </w:pPr>
    </w:p>
    <w:p w14:paraId="655AFBB1" w14:textId="77777777" w:rsidR="008C626E" w:rsidRPr="00740233" w:rsidRDefault="008C626E" w:rsidP="0045225F">
      <w:pPr>
        <w:rPr>
          <w:rFonts w:ascii="Century Gothic" w:hAnsi="Century Gothic"/>
          <w:b/>
          <w:sz w:val="20"/>
          <w:szCs w:val="20"/>
        </w:rPr>
      </w:pPr>
      <w:r w:rsidRPr="00740233">
        <w:rPr>
          <w:rFonts w:ascii="Century Gothic" w:hAnsi="Century Gothic"/>
          <w:b/>
          <w:sz w:val="20"/>
          <w:szCs w:val="20"/>
        </w:rPr>
        <w:t>Signed: ___________________________________________ Date: ________________________________</w:t>
      </w:r>
    </w:p>
    <w:sectPr w:rsidR="008C626E" w:rsidRPr="00740233">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925F0" w14:textId="77777777" w:rsidR="0045225F" w:rsidRDefault="0045225F" w:rsidP="0045225F">
      <w:pPr>
        <w:spacing w:after="0" w:line="240" w:lineRule="auto"/>
      </w:pPr>
      <w:r>
        <w:separator/>
      </w:r>
    </w:p>
  </w:endnote>
  <w:endnote w:type="continuationSeparator" w:id="0">
    <w:p w14:paraId="7BE12ED7" w14:textId="77777777" w:rsidR="0045225F" w:rsidRDefault="0045225F" w:rsidP="00452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8D995" w14:textId="77777777" w:rsidR="0045225F" w:rsidRDefault="0045225F" w:rsidP="0045225F">
      <w:pPr>
        <w:spacing w:after="0" w:line="240" w:lineRule="auto"/>
      </w:pPr>
      <w:r>
        <w:separator/>
      </w:r>
    </w:p>
  </w:footnote>
  <w:footnote w:type="continuationSeparator" w:id="0">
    <w:p w14:paraId="7EC01EC3" w14:textId="77777777" w:rsidR="0045225F" w:rsidRDefault="0045225F" w:rsidP="004522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486EB" w14:textId="77777777" w:rsidR="001E34C5" w:rsidRDefault="0045225F" w:rsidP="00BA586D">
    <w:pPr>
      <w:pStyle w:val="Header"/>
      <w:jc w:val="center"/>
    </w:pPr>
    <w:r w:rsidRPr="0045225F">
      <w:rPr>
        <w:b/>
      </w:rPr>
      <w:t>Job Title:</w:t>
    </w:r>
    <w:r w:rsidR="00CB1AC8">
      <w:rPr>
        <w:b/>
      </w:rPr>
      <w:t xml:space="preserve"> </w:t>
    </w:r>
    <w:r w:rsidR="00740233">
      <w:rPr>
        <w:b/>
      </w:rPr>
      <w:t>Early Years</w:t>
    </w:r>
    <w:r w:rsidR="00AD4E35">
      <w:rPr>
        <w:b/>
      </w:rPr>
      <w:t xml:space="preserve"> LSA</w:t>
    </w:r>
    <w:r w:rsidR="00740233">
      <w:rPr>
        <w:b/>
      </w:rPr>
      <w:t xml:space="preserve"> </w:t>
    </w:r>
    <w:r w:rsidR="00BA586D">
      <w:rPr>
        <w:b/>
      </w:rPr>
      <w:t>– Grade H3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07797"/>
    <w:multiLevelType w:val="hybridMultilevel"/>
    <w:tmpl w:val="3DC287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1832C00"/>
    <w:multiLevelType w:val="hybridMultilevel"/>
    <w:tmpl w:val="7C2E5A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C313827"/>
    <w:multiLevelType w:val="hybridMultilevel"/>
    <w:tmpl w:val="93DA78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21EE6CF2"/>
    <w:multiLevelType w:val="hybridMultilevel"/>
    <w:tmpl w:val="CFBE5B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24325BF3"/>
    <w:multiLevelType w:val="hybridMultilevel"/>
    <w:tmpl w:val="812E23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41617263"/>
    <w:multiLevelType w:val="hybridMultilevel"/>
    <w:tmpl w:val="0248DBA6"/>
    <w:lvl w:ilvl="0" w:tplc="08090001">
      <w:start w:val="1"/>
      <w:numFmt w:val="bullet"/>
      <w:lvlText w:val=""/>
      <w:lvlJc w:val="left"/>
      <w:pPr>
        <w:tabs>
          <w:tab w:val="num" w:pos="360"/>
        </w:tabs>
        <w:ind w:left="360" w:hanging="360"/>
      </w:pPr>
      <w:rPr>
        <w:rFonts w:ascii="Symbol" w:hAnsi="Symbol" w:hint="default"/>
      </w:rPr>
    </w:lvl>
    <w:lvl w:ilvl="1" w:tplc="F7D2EB46">
      <w:start w:val="1"/>
      <w:numFmt w:val="bullet"/>
      <w:lvlText w:val=""/>
      <w:lvlJc w:val="left"/>
      <w:pPr>
        <w:tabs>
          <w:tab w:val="num" w:pos="1080"/>
        </w:tabs>
        <w:ind w:left="1080" w:hanging="360"/>
      </w:pPr>
      <w:rPr>
        <w:rFonts w:ascii="Wingdings" w:hAnsi="Wingdings" w:hint="default"/>
      </w:rPr>
    </w:lvl>
    <w:lvl w:ilvl="2" w:tplc="7EB8DC36">
      <w:start w:val="1"/>
      <w:numFmt w:val="bullet"/>
      <w:lvlText w:val=""/>
      <w:lvlJc w:val="left"/>
      <w:pPr>
        <w:tabs>
          <w:tab w:val="num" w:pos="1800"/>
        </w:tabs>
        <w:ind w:left="1800" w:hanging="360"/>
      </w:pPr>
      <w:rPr>
        <w:rFonts w:ascii="Wingdings" w:hAnsi="Wingdings" w:hint="default"/>
      </w:rPr>
    </w:lvl>
    <w:lvl w:ilvl="3" w:tplc="9CD296FA">
      <w:start w:val="1"/>
      <w:numFmt w:val="bullet"/>
      <w:lvlText w:val=""/>
      <w:lvlJc w:val="left"/>
      <w:pPr>
        <w:tabs>
          <w:tab w:val="num" w:pos="2520"/>
        </w:tabs>
        <w:ind w:left="2520" w:hanging="360"/>
      </w:pPr>
      <w:rPr>
        <w:rFonts w:ascii="Wingdings" w:hAnsi="Wingdings" w:hint="default"/>
      </w:rPr>
    </w:lvl>
    <w:lvl w:ilvl="4" w:tplc="8138A3C6">
      <w:start w:val="1"/>
      <w:numFmt w:val="bullet"/>
      <w:lvlText w:val=""/>
      <w:lvlJc w:val="left"/>
      <w:pPr>
        <w:tabs>
          <w:tab w:val="num" w:pos="3240"/>
        </w:tabs>
        <w:ind w:left="3240" w:hanging="360"/>
      </w:pPr>
      <w:rPr>
        <w:rFonts w:ascii="Wingdings" w:hAnsi="Wingdings" w:hint="default"/>
      </w:rPr>
    </w:lvl>
    <w:lvl w:ilvl="5" w:tplc="5DCCB8FC">
      <w:start w:val="1"/>
      <w:numFmt w:val="bullet"/>
      <w:lvlText w:val=""/>
      <w:lvlJc w:val="left"/>
      <w:pPr>
        <w:tabs>
          <w:tab w:val="num" w:pos="3960"/>
        </w:tabs>
        <w:ind w:left="3960" w:hanging="360"/>
      </w:pPr>
      <w:rPr>
        <w:rFonts w:ascii="Wingdings" w:hAnsi="Wingdings" w:hint="default"/>
      </w:rPr>
    </w:lvl>
    <w:lvl w:ilvl="6" w:tplc="1556E460">
      <w:start w:val="1"/>
      <w:numFmt w:val="bullet"/>
      <w:lvlText w:val=""/>
      <w:lvlJc w:val="left"/>
      <w:pPr>
        <w:tabs>
          <w:tab w:val="num" w:pos="4680"/>
        </w:tabs>
        <w:ind w:left="4680" w:hanging="360"/>
      </w:pPr>
      <w:rPr>
        <w:rFonts w:ascii="Wingdings" w:hAnsi="Wingdings" w:hint="default"/>
      </w:rPr>
    </w:lvl>
    <w:lvl w:ilvl="7" w:tplc="F4AAE9E2">
      <w:start w:val="1"/>
      <w:numFmt w:val="bullet"/>
      <w:lvlText w:val=""/>
      <w:lvlJc w:val="left"/>
      <w:pPr>
        <w:tabs>
          <w:tab w:val="num" w:pos="5400"/>
        </w:tabs>
        <w:ind w:left="5400" w:hanging="360"/>
      </w:pPr>
      <w:rPr>
        <w:rFonts w:ascii="Wingdings" w:hAnsi="Wingdings" w:hint="default"/>
      </w:rPr>
    </w:lvl>
    <w:lvl w:ilvl="8" w:tplc="07F0E2C6">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5930D67"/>
    <w:multiLevelType w:val="hybridMultilevel"/>
    <w:tmpl w:val="A034831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677B1CB0"/>
    <w:multiLevelType w:val="hybridMultilevel"/>
    <w:tmpl w:val="9176CA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71E11CD7"/>
    <w:multiLevelType w:val="hybridMultilevel"/>
    <w:tmpl w:val="5A7806E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 w15:restartNumberingAfterBreak="0">
    <w:nsid w:val="75B62BB0"/>
    <w:multiLevelType w:val="hybridMultilevel"/>
    <w:tmpl w:val="8EE20A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899051391">
    <w:abstractNumId w:val="5"/>
  </w:num>
  <w:num w:numId="2" w16cid:durableId="19965211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32341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673523">
    <w:abstractNumId w:val="0"/>
  </w:num>
  <w:num w:numId="5" w16cid:durableId="584345819">
    <w:abstractNumId w:val="4"/>
  </w:num>
  <w:num w:numId="6" w16cid:durableId="2038575833">
    <w:abstractNumId w:val="3"/>
  </w:num>
  <w:num w:numId="7" w16cid:durableId="2063820681">
    <w:abstractNumId w:val="2"/>
  </w:num>
  <w:num w:numId="8" w16cid:durableId="1233393827">
    <w:abstractNumId w:val="7"/>
  </w:num>
  <w:num w:numId="9" w16cid:durableId="1234240475">
    <w:abstractNumId w:val="1"/>
  </w:num>
  <w:num w:numId="10" w16cid:durableId="800728821">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2C6"/>
    <w:rsid w:val="00044F26"/>
    <w:rsid w:val="00095987"/>
    <w:rsid w:val="001206EC"/>
    <w:rsid w:val="00135084"/>
    <w:rsid w:val="00196D58"/>
    <w:rsid w:val="001E34C5"/>
    <w:rsid w:val="00300D7F"/>
    <w:rsid w:val="00311F2B"/>
    <w:rsid w:val="0036690E"/>
    <w:rsid w:val="004218BE"/>
    <w:rsid w:val="004327A5"/>
    <w:rsid w:val="0045225F"/>
    <w:rsid w:val="0048764A"/>
    <w:rsid w:val="004A306C"/>
    <w:rsid w:val="004B0F63"/>
    <w:rsid w:val="005F318A"/>
    <w:rsid w:val="006213C4"/>
    <w:rsid w:val="00665143"/>
    <w:rsid w:val="00725CD9"/>
    <w:rsid w:val="007273A2"/>
    <w:rsid w:val="00740233"/>
    <w:rsid w:val="007A75B6"/>
    <w:rsid w:val="007B6BB4"/>
    <w:rsid w:val="00802BEF"/>
    <w:rsid w:val="008C626E"/>
    <w:rsid w:val="008C71A3"/>
    <w:rsid w:val="009256FA"/>
    <w:rsid w:val="00967B3A"/>
    <w:rsid w:val="009C288F"/>
    <w:rsid w:val="00AD4E35"/>
    <w:rsid w:val="00B50891"/>
    <w:rsid w:val="00BA586D"/>
    <w:rsid w:val="00C5151C"/>
    <w:rsid w:val="00C742C6"/>
    <w:rsid w:val="00C7696C"/>
    <w:rsid w:val="00C80334"/>
    <w:rsid w:val="00CB1AC8"/>
    <w:rsid w:val="00CC2BD1"/>
    <w:rsid w:val="00CE073F"/>
    <w:rsid w:val="00DF5485"/>
    <w:rsid w:val="00E01362"/>
    <w:rsid w:val="00E07CE8"/>
    <w:rsid w:val="00E8274C"/>
    <w:rsid w:val="00EC64C4"/>
    <w:rsid w:val="00ED72F4"/>
    <w:rsid w:val="00EE43DF"/>
    <w:rsid w:val="00FA61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DD645"/>
  <w15:docId w15:val="{B8C7738A-9A8E-4A16-8DEB-39F8B4A75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4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742C6"/>
    <w:pPr>
      <w:spacing w:after="0" w:line="240" w:lineRule="auto"/>
    </w:pPr>
  </w:style>
  <w:style w:type="paragraph" w:styleId="ListParagraph">
    <w:name w:val="List Paragraph"/>
    <w:basedOn w:val="Normal"/>
    <w:link w:val="ListParagraphChar"/>
    <w:uiPriority w:val="34"/>
    <w:qFormat/>
    <w:rsid w:val="00C742C6"/>
    <w:pPr>
      <w:ind w:left="720"/>
      <w:contextualSpacing/>
    </w:pPr>
  </w:style>
  <w:style w:type="paragraph" w:customStyle="1" w:styleId="Default">
    <w:name w:val="Default"/>
    <w:rsid w:val="00C7696C"/>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nhideWhenUsed/>
    <w:rsid w:val="0045225F"/>
    <w:pPr>
      <w:tabs>
        <w:tab w:val="center" w:pos="4513"/>
        <w:tab w:val="right" w:pos="9026"/>
      </w:tabs>
      <w:spacing w:after="0" w:line="240" w:lineRule="auto"/>
    </w:pPr>
  </w:style>
  <w:style w:type="character" w:customStyle="1" w:styleId="HeaderChar">
    <w:name w:val="Header Char"/>
    <w:basedOn w:val="DefaultParagraphFont"/>
    <w:link w:val="Header"/>
    <w:rsid w:val="0045225F"/>
  </w:style>
  <w:style w:type="paragraph" w:styleId="Footer">
    <w:name w:val="footer"/>
    <w:basedOn w:val="Normal"/>
    <w:link w:val="FooterChar"/>
    <w:uiPriority w:val="99"/>
    <w:unhideWhenUsed/>
    <w:rsid w:val="004522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25F"/>
  </w:style>
  <w:style w:type="paragraph" w:styleId="BalloonText">
    <w:name w:val="Balloon Text"/>
    <w:basedOn w:val="Normal"/>
    <w:link w:val="BalloonTextChar"/>
    <w:uiPriority w:val="99"/>
    <w:semiHidden/>
    <w:unhideWhenUsed/>
    <w:rsid w:val="004218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8BE"/>
    <w:rPr>
      <w:rFonts w:ascii="Tahoma" w:hAnsi="Tahoma" w:cs="Tahoma"/>
      <w:sz w:val="16"/>
      <w:szCs w:val="16"/>
    </w:rPr>
  </w:style>
  <w:style w:type="paragraph" w:styleId="BodyText">
    <w:name w:val="Body Text"/>
    <w:basedOn w:val="Normal"/>
    <w:link w:val="BodyTextChar"/>
    <w:unhideWhenUsed/>
    <w:rsid w:val="00DF5485"/>
    <w:pPr>
      <w:spacing w:after="0" w:line="240" w:lineRule="auto"/>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DF5485"/>
    <w:rPr>
      <w:rFonts w:ascii="Arial" w:eastAsia="Times New Roman" w:hAnsi="Arial" w:cs="Times New Roman"/>
      <w:sz w:val="24"/>
      <w:szCs w:val="20"/>
      <w:lang w:eastAsia="en-GB"/>
    </w:rPr>
  </w:style>
  <w:style w:type="character" w:customStyle="1" w:styleId="NoSpacingChar">
    <w:name w:val="No Spacing Char"/>
    <w:basedOn w:val="DefaultParagraphFont"/>
    <w:link w:val="NoSpacing"/>
    <w:uiPriority w:val="1"/>
    <w:rsid w:val="008C626E"/>
  </w:style>
  <w:style w:type="character" w:customStyle="1" w:styleId="ListParagraphChar">
    <w:name w:val="List Paragraph Char"/>
    <w:basedOn w:val="DefaultParagraphFont"/>
    <w:link w:val="ListParagraph"/>
    <w:uiPriority w:val="34"/>
    <w:rsid w:val="008C6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95043">
      <w:bodyDiv w:val="1"/>
      <w:marLeft w:val="0"/>
      <w:marRight w:val="0"/>
      <w:marTop w:val="0"/>
      <w:marBottom w:val="0"/>
      <w:divBdr>
        <w:top w:val="none" w:sz="0" w:space="0" w:color="auto"/>
        <w:left w:val="none" w:sz="0" w:space="0" w:color="auto"/>
        <w:bottom w:val="none" w:sz="0" w:space="0" w:color="auto"/>
        <w:right w:val="none" w:sz="0" w:space="0" w:color="auto"/>
      </w:divBdr>
    </w:div>
    <w:div w:id="142047343">
      <w:bodyDiv w:val="1"/>
      <w:marLeft w:val="0"/>
      <w:marRight w:val="0"/>
      <w:marTop w:val="0"/>
      <w:marBottom w:val="0"/>
      <w:divBdr>
        <w:top w:val="none" w:sz="0" w:space="0" w:color="auto"/>
        <w:left w:val="none" w:sz="0" w:space="0" w:color="auto"/>
        <w:bottom w:val="none" w:sz="0" w:space="0" w:color="auto"/>
        <w:right w:val="none" w:sz="0" w:space="0" w:color="auto"/>
      </w:divBdr>
    </w:div>
    <w:div w:id="214509834">
      <w:bodyDiv w:val="1"/>
      <w:marLeft w:val="0"/>
      <w:marRight w:val="0"/>
      <w:marTop w:val="0"/>
      <w:marBottom w:val="0"/>
      <w:divBdr>
        <w:top w:val="none" w:sz="0" w:space="0" w:color="auto"/>
        <w:left w:val="none" w:sz="0" w:space="0" w:color="auto"/>
        <w:bottom w:val="none" w:sz="0" w:space="0" w:color="auto"/>
        <w:right w:val="none" w:sz="0" w:space="0" w:color="auto"/>
      </w:divBdr>
    </w:div>
    <w:div w:id="307053736">
      <w:bodyDiv w:val="1"/>
      <w:marLeft w:val="0"/>
      <w:marRight w:val="0"/>
      <w:marTop w:val="0"/>
      <w:marBottom w:val="0"/>
      <w:divBdr>
        <w:top w:val="none" w:sz="0" w:space="0" w:color="auto"/>
        <w:left w:val="none" w:sz="0" w:space="0" w:color="auto"/>
        <w:bottom w:val="none" w:sz="0" w:space="0" w:color="auto"/>
        <w:right w:val="none" w:sz="0" w:space="0" w:color="auto"/>
      </w:divBdr>
    </w:div>
    <w:div w:id="456414599">
      <w:bodyDiv w:val="1"/>
      <w:marLeft w:val="0"/>
      <w:marRight w:val="0"/>
      <w:marTop w:val="0"/>
      <w:marBottom w:val="0"/>
      <w:divBdr>
        <w:top w:val="none" w:sz="0" w:space="0" w:color="auto"/>
        <w:left w:val="none" w:sz="0" w:space="0" w:color="auto"/>
        <w:bottom w:val="none" w:sz="0" w:space="0" w:color="auto"/>
        <w:right w:val="none" w:sz="0" w:space="0" w:color="auto"/>
      </w:divBdr>
    </w:div>
    <w:div w:id="584732523">
      <w:bodyDiv w:val="1"/>
      <w:marLeft w:val="0"/>
      <w:marRight w:val="0"/>
      <w:marTop w:val="0"/>
      <w:marBottom w:val="0"/>
      <w:divBdr>
        <w:top w:val="none" w:sz="0" w:space="0" w:color="auto"/>
        <w:left w:val="none" w:sz="0" w:space="0" w:color="auto"/>
        <w:bottom w:val="none" w:sz="0" w:space="0" w:color="auto"/>
        <w:right w:val="none" w:sz="0" w:space="0" w:color="auto"/>
      </w:divBdr>
    </w:div>
    <w:div w:id="748422784">
      <w:bodyDiv w:val="1"/>
      <w:marLeft w:val="0"/>
      <w:marRight w:val="0"/>
      <w:marTop w:val="0"/>
      <w:marBottom w:val="0"/>
      <w:divBdr>
        <w:top w:val="none" w:sz="0" w:space="0" w:color="auto"/>
        <w:left w:val="none" w:sz="0" w:space="0" w:color="auto"/>
        <w:bottom w:val="none" w:sz="0" w:space="0" w:color="auto"/>
        <w:right w:val="none" w:sz="0" w:space="0" w:color="auto"/>
      </w:divBdr>
    </w:div>
    <w:div w:id="1139999164">
      <w:bodyDiv w:val="1"/>
      <w:marLeft w:val="0"/>
      <w:marRight w:val="0"/>
      <w:marTop w:val="0"/>
      <w:marBottom w:val="0"/>
      <w:divBdr>
        <w:top w:val="none" w:sz="0" w:space="0" w:color="auto"/>
        <w:left w:val="none" w:sz="0" w:space="0" w:color="auto"/>
        <w:bottom w:val="none" w:sz="0" w:space="0" w:color="auto"/>
        <w:right w:val="none" w:sz="0" w:space="0" w:color="auto"/>
      </w:divBdr>
    </w:div>
    <w:div w:id="1458720139">
      <w:bodyDiv w:val="1"/>
      <w:marLeft w:val="0"/>
      <w:marRight w:val="0"/>
      <w:marTop w:val="0"/>
      <w:marBottom w:val="0"/>
      <w:divBdr>
        <w:top w:val="none" w:sz="0" w:space="0" w:color="auto"/>
        <w:left w:val="none" w:sz="0" w:space="0" w:color="auto"/>
        <w:bottom w:val="none" w:sz="0" w:space="0" w:color="auto"/>
        <w:right w:val="none" w:sz="0" w:space="0" w:color="auto"/>
      </w:divBdr>
    </w:div>
    <w:div w:id="1675957025">
      <w:bodyDiv w:val="1"/>
      <w:marLeft w:val="0"/>
      <w:marRight w:val="0"/>
      <w:marTop w:val="0"/>
      <w:marBottom w:val="0"/>
      <w:divBdr>
        <w:top w:val="none" w:sz="0" w:space="0" w:color="auto"/>
        <w:left w:val="none" w:sz="0" w:space="0" w:color="auto"/>
        <w:bottom w:val="none" w:sz="0" w:space="0" w:color="auto"/>
        <w:right w:val="none" w:sz="0" w:space="0" w:color="auto"/>
      </w:divBdr>
    </w:div>
    <w:div w:id="1700549605">
      <w:bodyDiv w:val="1"/>
      <w:marLeft w:val="0"/>
      <w:marRight w:val="0"/>
      <w:marTop w:val="0"/>
      <w:marBottom w:val="0"/>
      <w:divBdr>
        <w:top w:val="none" w:sz="0" w:space="0" w:color="auto"/>
        <w:left w:val="none" w:sz="0" w:space="0" w:color="auto"/>
        <w:bottom w:val="none" w:sz="0" w:space="0" w:color="auto"/>
        <w:right w:val="none" w:sz="0" w:space="0" w:color="auto"/>
      </w:divBdr>
    </w:div>
    <w:div w:id="1734573770">
      <w:bodyDiv w:val="1"/>
      <w:marLeft w:val="0"/>
      <w:marRight w:val="0"/>
      <w:marTop w:val="0"/>
      <w:marBottom w:val="0"/>
      <w:divBdr>
        <w:top w:val="none" w:sz="0" w:space="0" w:color="auto"/>
        <w:left w:val="none" w:sz="0" w:space="0" w:color="auto"/>
        <w:bottom w:val="none" w:sz="0" w:space="0" w:color="auto"/>
        <w:right w:val="none" w:sz="0" w:space="0" w:color="auto"/>
      </w:divBdr>
    </w:div>
    <w:div w:id="1906185661">
      <w:bodyDiv w:val="1"/>
      <w:marLeft w:val="0"/>
      <w:marRight w:val="0"/>
      <w:marTop w:val="0"/>
      <w:marBottom w:val="0"/>
      <w:divBdr>
        <w:top w:val="none" w:sz="0" w:space="0" w:color="auto"/>
        <w:left w:val="none" w:sz="0" w:space="0" w:color="auto"/>
        <w:bottom w:val="none" w:sz="0" w:space="0" w:color="auto"/>
        <w:right w:val="none" w:sz="0" w:space="0" w:color="auto"/>
      </w:divBdr>
    </w:div>
    <w:div w:id="191542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c2db7fa-bd2d-4090-986a-3359574a64e1">
      <Terms xmlns="http://schemas.microsoft.com/office/infopath/2007/PartnerControls"/>
    </lcf76f155ced4ddcb4097134ff3c332f>
    <TaxCatchAll xmlns="5dc67e90-adf0-4acf-bc1c-10cb002fb86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DBEB33B0A42146A8B17397E67869BD" ma:contentTypeVersion="15" ma:contentTypeDescription="Create a new document." ma:contentTypeScope="" ma:versionID="b1c15a0079e8b88ed2cdb4f6c0483364">
  <xsd:schema xmlns:xsd="http://www.w3.org/2001/XMLSchema" xmlns:xs="http://www.w3.org/2001/XMLSchema" xmlns:p="http://schemas.microsoft.com/office/2006/metadata/properties" xmlns:ns2="8c2db7fa-bd2d-4090-986a-3359574a64e1" xmlns:ns3="5dc67e90-adf0-4acf-bc1c-10cb002fb860" targetNamespace="http://schemas.microsoft.com/office/2006/metadata/properties" ma:root="true" ma:fieldsID="5d423cd1d2478ee600b5cabf4148af0b" ns2:_="" ns3:_="">
    <xsd:import namespace="8c2db7fa-bd2d-4090-986a-3359574a64e1"/>
    <xsd:import namespace="5dc67e90-adf0-4acf-bc1c-10cb002fb8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2db7fa-bd2d-4090-986a-3359574a64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f806acb-1101-4215-8398-ea447c5b3da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c67e90-adf0-4acf-bc1c-10cb002fb8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dc09cc7d-1d2e-405c-a3fb-107a16d2622f}" ma:internalName="TaxCatchAll" ma:showField="CatchAllData" ma:web="5dc67e90-adf0-4acf-bc1c-10cb002fb8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732768-5B88-4003-902A-8C5E56E3A036}">
  <ds:schemaRefs>
    <ds:schemaRef ds:uri="http://schemas.microsoft.com/office/infopath/2007/PartnerControls"/>
    <ds:schemaRef ds:uri="http://schemas.microsoft.com/office/2006/documentManagement/types"/>
    <ds:schemaRef ds:uri="8c2db7fa-bd2d-4090-986a-3359574a64e1"/>
    <ds:schemaRef ds:uri="5dc67e90-adf0-4acf-bc1c-10cb002fb860"/>
    <ds:schemaRef ds:uri="http://purl.org/dc/terms/"/>
    <ds:schemaRef ds:uri="http://schemas.microsoft.com/office/2006/metadata/properties"/>
    <ds:schemaRef ds:uri="http://purl.org/dc/elements/1.1/"/>
    <ds:schemaRef ds:uri="http://www.w3.org/XML/1998/namespace"/>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748ABF0E-0B56-4BC3-8E70-47893F5B9413}">
  <ds:schemaRefs>
    <ds:schemaRef ds:uri="http://schemas.microsoft.com/sharepoint/v3/contenttype/forms"/>
  </ds:schemaRefs>
</ds:datastoreItem>
</file>

<file path=customXml/itemProps3.xml><?xml version="1.0" encoding="utf-8"?>
<ds:datastoreItem xmlns:ds="http://schemas.openxmlformats.org/officeDocument/2006/customXml" ds:itemID="{83125C62-3AEB-4408-989D-B0EA04B7B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2db7fa-bd2d-4090-986a-3359574a64e1"/>
    <ds:schemaRef ds:uri="5dc67e90-adf0-4acf-bc1c-10cb002fb8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813</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Toni Argent</dc:creator>
  <cp:lastModifiedBy>School Business Manager</cp:lastModifiedBy>
  <cp:revision>2</cp:revision>
  <cp:lastPrinted>2021-10-13T09:56:00Z</cp:lastPrinted>
  <dcterms:created xsi:type="dcterms:W3CDTF">2025-09-05T14:00:00Z</dcterms:created>
  <dcterms:modified xsi:type="dcterms:W3CDTF">2025-09-05T14:00:00Z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0x0101008ADBEB33B0A42146A8B17397E67869BD</vt:lpwstr>
  </property>
  <property fmtid="{D5CDD505-2E9C-101B-9397-08002B2CF9AE}" pid="3" name="Order">
    <vt:r8>136200</vt:r8>
  </property>
</Properties>
</file>