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10FF6" w14:textId="13BDF735" w:rsidR="00120DFD" w:rsidRDefault="00120DFD" w:rsidP="00120DFD">
      <w:pPr>
        <w:pStyle w:val="NormalWeb"/>
        <w:jc w:val="center"/>
        <w:rPr>
          <w:rFonts w:ascii="Arial" w:hAnsi="Arial" w:cs="Arial"/>
        </w:rPr>
      </w:pPr>
      <w:r>
        <w:rPr>
          <w:b/>
          <w:noProof/>
          <w:color w:val="E7E6E6" w:themeColor="background2"/>
        </w:rPr>
        <w:drawing>
          <wp:anchor distT="0" distB="0" distL="114300" distR="114300" simplePos="0" relativeHeight="251659264" behindDoc="0" locked="0" layoutInCell="1" allowOverlap="1" wp14:anchorId="79C15889" wp14:editId="039F8182">
            <wp:simplePos x="0" y="0"/>
            <wp:positionH relativeFrom="margin">
              <wp:align>center</wp:align>
            </wp:positionH>
            <wp:positionV relativeFrom="page">
              <wp:posOffset>381000</wp:posOffset>
            </wp:positionV>
            <wp:extent cx="2665730" cy="1539875"/>
            <wp:effectExtent l="0" t="0" r="0" b="3175"/>
            <wp:wrapThrough wrapText="bothSides">
              <wp:wrapPolygon edited="0">
                <wp:start x="7101" y="267"/>
                <wp:lineTo x="6792" y="1871"/>
                <wp:lineTo x="6792" y="6146"/>
                <wp:lineTo x="8335" y="10689"/>
                <wp:lineTo x="10033" y="13628"/>
                <wp:lineTo x="10805" y="13628"/>
                <wp:lineTo x="2470" y="15231"/>
                <wp:lineTo x="2315" y="17636"/>
                <wp:lineTo x="3705" y="18438"/>
                <wp:lineTo x="4013" y="20843"/>
                <wp:lineTo x="4168" y="21377"/>
                <wp:lineTo x="16980" y="21377"/>
                <wp:lineTo x="17443" y="20843"/>
                <wp:lineTo x="17751" y="18972"/>
                <wp:lineTo x="17443" y="17904"/>
                <wp:lineTo x="19295" y="17102"/>
                <wp:lineTo x="18986" y="15499"/>
                <wp:lineTo x="10805" y="13628"/>
                <wp:lineTo x="11423" y="13628"/>
                <wp:lineTo x="13121" y="10421"/>
                <wp:lineTo x="13429" y="9353"/>
                <wp:lineTo x="14818" y="5879"/>
                <wp:lineTo x="14664" y="1871"/>
                <wp:lineTo x="14355" y="267"/>
                <wp:lineTo x="7101" y="267"/>
              </wp:wrapPolygon>
            </wp:wrapThrough>
            <wp:docPr id="6" name="Picture 6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73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A1BA52" w14:textId="77777777" w:rsidR="00120DFD" w:rsidRDefault="00120DFD" w:rsidP="00120DFD">
      <w:pPr>
        <w:pStyle w:val="NormalWeb"/>
        <w:jc w:val="center"/>
        <w:rPr>
          <w:rFonts w:ascii="Arial" w:hAnsi="Arial" w:cs="Arial"/>
        </w:rPr>
      </w:pPr>
    </w:p>
    <w:p w14:paraId="151DE75E" w14:textId="77777777" w:rsidR="00120DFD" w:rsidRDefault="00120DFD" w:rsidP="00120DFD">
      <w:pPr>
        <w:pStyle w:val="NormalWeb"/>
        <w:jc w:val="center"/>
        <w:rPr>
          <w:rFonts w:ascii="Arial" w:hAnsi="Arial" w:cs="Arial"/>
        </w:rPr>
      </w:pPr>
    </w:p>
    <w:p w14:paraId="711C9461" w14:textId="77777777" w:rsidR="00120DFD" w:rsidRPr="00120DFD" w:rsidRDefault="00120DFD" w:rsidP="00120DFD">
      <w:pPr>
        <w:pStyle w:val="NormalWeb"/>
        <w:jc w:val="center"/>
        <w:rPr>
          <w:rFonts w:ascii="Arial" w:hAnsi="Arial" w:cs="Arial"/>
        </w:rPr>
      </w:pPr>
    </w:p>
    <w:p w14:paraId="05EE469A" w14:textId="3741C483" w:rsidR="00423DC5" w:rsidRPr="00120DFD" w:rsidRDefault="00423DC5" w:rsidP="00120DFD">
      <w:pPr>
        <w:pStyle w:val="NormalWeb"/>
        <w:jc w:val="center"/>
        <w:rPr>
          <w:rFonts w:ascii="Arial" w:hAnsi="Arial" w:cs="Arial"/>
          <w:b/>
          <w:bCs/>
          <w:sz w:val="32"/>
          <w:szCs w:val="32"/>
        </w:rPr>
      </w:pPr>
      <w:r w:rsidRPr="00120DFD">
        <w:rPr>
          <w:rFonts w:ascii="Arial" w:hAnsi="Arial" w:cs="Arial"/>
          <w:b/>
          <w:bCs/>
          <w:sz w:val="32"/>
          <w:szCs w:val="32"/>
        </w:rPr>
        <w:t>Assistant Headteacher</w:t>
      </w:r>
    </w:p>
    <w:p w14:paraId="72E74472" w14:textId="21172B15" w:rsidR="002763FA" w:rsidRPr="00120DFD" w:rsidRDefault="002763FA" w:rsidP="002763FA">
      <w:pPr>
        <w:pStyle w:val="NormalWeb"/>
        <w:rPr>
          <w:rFonts w:ascii="Arial" w:hAnsi="Arial" w:cs="Arial"/>
        </w:rPr>
      </w:pPr>
      <w:r w:rsidRPr="00120DFD">
        <w:rPr>
          <w:rFonts w:ascii="Arial" w:hAnsi="Arial" w:cs="Arial"/>
        </w:rPr>
        <w:t xml:space="preserve">The Governors are seeking to appoint a passionate, energetic leader of learning with drive to continue and maintain the progress and standards that </w:t>
      </w:r>
      <w:proofErr w:type="spellStart"/>
      <w:r w:rsidRPr="00120DFD">
        <w:rPr>
          <w:rFonts w:ascii="Arial" w:hAnsi="Arial" w:cs="Arial"/>
        </w:rPr>
        <w:t>Brockswood</w:t>
      </w:r>
      <w:proofErr w:type="spellEnd"/>
      <w:r w:rsidRPr="00120DFD">
        <w:rPr>
          <w:rFonts w:ascii="Arial" w:hAnsi="Arial" w:cs="Arial"/>
        </w:rPr>
        <w:t xml:space="preserve"> uphold.</w:t>
      </w:r>
    </w:p>
    <w:p w14:paraId="2D39B8FC" w14:textId="236C5F39" w:rsidR="002763FA" w:rsidRPr="00120DFD" w:rsidRDefault="002763FA" w:rsidP="002763FA">
      <w:pPr>
        <w:pStyle w:val="NormalWeb"/>
        <w:rPr>
          <w:rFonts w:ascii="Arial" w:hAnsi="Arial" w:cs="Arial"/>
        </w:rPr>
      </w:pPr>
      <w:r w:rsidRPr="00120DFD">
        <w:rPr>
          <w:rFonts w:ascii="Arial" w:hAnsi="Arial" w:cs="Arial"/>
        </w:rPr>
        <w:t>This is a class based role for an outstanding teacher with proven leadership experience to take on a significant role leading teaching and learning.</w:t>
      </w:r>
      <w:r w:rsidRPr="00120DFD">
        <w:rPr>
          <w:rFonts w:ascii="Arial" w:hAnsi="Arial" w:cs="Arial"/>
        </w:rPr>
        <w:br/>
      </w:r>
      <w:r w:rsidRPr="00120DFD">
        <w:rPr>
          <w:rFonts w:ascii="Arial" w:hAnsi="Arial" w:cs="Arial"/>
        </w:rPr>
        <w:br/>
        <w:t>We can offer the successful candidate:</w:t>
      </w:r>
      <w:r w:rsidRPr="00120DFD">
        <w:rPr>
          <w:rFonts w:ascii="Arial" w:hAnsi="Arial" w:cs="Arial"/>
        </w:rPr>
        <w:br/>
      </w:r>
      <w:r w:rsidRPr="00120DFD">
        <w:rPr>
          <w:rFonts w:ascii="Arial" w:hAnsi="Arial" w:cs="Arial"/>
        </w:rPr>
        <w:br/>
        <w:t>* Friendly, well-motivated children who enjoy learning</w:t>
      </w:r>
      <w:r w:rsidRPr="00120DFD">
        <w:rPr>
          <w:rFonts w:ascii="Arial" w:hAnsi="Arial" w:cs="Arial"/>
        </w:rPr>
        <w:br/>
      </w:r>
      <w:r w:rsidRPr="00120DFD">
        <w:rPr>
          <w:rFonts w:ascii="Arial" w:hAnsi="Arial" w:cs="Arial"/>
        </w:rPr>
        <w:br/>
        <w:t>* A dedicated, supportive and enthusiastic team of staff</w:t>
      </w:r>
      <w:r w:rsidRPr="00120DFD">
        <w:rPr>
          <w:rFonts w:ascii="Arial" w:hAnsi="Arial" w:cs="Arial"/>
        </w:rPr>
        <w:br/>
      </w:r>
      <w:r w:rsidRPr="00120DFD">
        <w:rPr>
          <w:rFonts w:ascii="Arial" w:hAnsi="Arial" w:cs="Arial"/>
        </w:rPr>
        <w:br/>
        <w:t>* Positive and well established partnerships with our parents, other agencies and the wider community</w:t>
      </w:r>
      <w:r w:rsidRPr="00120DFD">
        <w:rPr>
          <w:rFonts w:ascii="Arial" w:hAnsi="Arial" w:cs="Arial"/>
        </w:rPr>
        <w:br/>
      </w:r>
      <w:r w:rsidRPr="00120DFD">
        <w:rPr>
          <w:rFonts w:ascii="Arial" w:hAnsi="Arial" w:cs="Arial"/>
        </w:rPr>
        <w:br/>
        <w:t>* A unique induction programme tailored to your new role, that will expedite your entry and effectiveness in the school</w:t>
      </w:r>
      <w:r w:rsidRPr="00120DFD">
        <w:rPr>
          <w:rFonts w:ascii="Arial" w:hAnsi="Arial" w:cs="Arial"/>
        </w:rPr>
        <w:br/>
      </w:r>
      <w:r w:rsidRPr="00120DFD">
        <w:rPr>
          <w:rFonts w:ascii="Arial" w:hAnsi="Arial" w:cs="Arial"/>
        </w:rPr>
        <w:br/>
        <w:t>* A challenging and highly supportive governing body</w:t>
      </w:r>
      <w:r w:rsidRPr="00120DFD">
        <w:rPr>
          <w:rFonts w:ascii="Arial" w:hAnsi="Arial" w:cs="Arial"/>
        </w:rPr>
        <w:br/>
      </w:r>
      <w:r w:rsidRPr="00120DFD">
        <w:rPr>
          <w:rFonts w:ascii="Arial" w:hAnsi="Arial" w:cs="Arial"/>
        </w:rPr>
        <w:br/>
        <w:t>* Pathway to further development</w:t>
      </w:r>
      <w:r w:rsidRPr="00120DFD">
        <w:rPr>
          <w:rFonts w:ascii="Arial" w:hAnsi="Arial" w:cs="Arial"/>
        </w:rPr>
        <w:br/>
      </w:r>
      <w:r w:rsidRPr="00120DFD">
        <w:rPr>
          <w:rFonts w:ascii="Arial" w:hAnsi="Arial" w:cs="Arial"/>
        </w:rPr>
        <w:br/>
        <w:t>Visits to the school are warmly welcomed and recommended, please contact Sam Conisbee (01442 404000) to arrange this.</w:t>
      </w:r>
      <w:r w:rsidRPr="00120DFD">
        <w:rPr>
          <w:rFonts w:ascii="Arial" w:hAnsi="Arial" w:cs="Arial"/>
        </w:rPr>
        <w:br/>
      </w:r>
      <w:r w:rsidRPr="00120DFD">
        <w:rPr>
          <w:rFonts w:ascii="Arial" w:hAnsi="Arial" w:cs="Arial"/>
        </w:rPr>
        <w:br/>
        <w:t xml:space="preserve">Applications close at 12.00 noon on Wednesday </w:t>
      </w:r>
      <w:r w:rsidR="001E6DE0">
        <w:rPr>
          <w:rFonts w:ascii="Arial" w:hAnsi="Arial" w:cs="Arial"/>
        </w:rPr>
        <w:t>15</w:t>
      </w:r>
      <w:r w:rsidR="001E6DE0" w:rsidRPr="001E6DE0">
        <w:rPr>
          <w:rFonts w:ascii="Arial" w:hAnsi="Arial" w:cs="Arial"/>
          <w:vertAlign w:val="superscript"/>
        </w:rPr>
        <w:t>th</w:t>
      </w:r>
      <w:r w:rsidR="001E6DE0">
        <w:rPr>
          <w:rFonts w:ascii="Arial" w:hAnsi="Arial" w:cs="Arial"/>
        </w:rPr>
        <w:t xml:space="preserve"> July 2026</w:t>
      </w:r>
      <w:r w:rsidRPr="00120DFD">
        <w:rPr>
          <w:rFonts w:ascii="Arial" w:hAnsi="Arial" w:cs="Arial"/>
        </w:rPr>
        <w:t>.</w:t>
      </w:r>
    </w:p>
    <w:p w14:paraId="66CFB458" w14:textId="278CFD7C" w:rsidR="00423DC5" w:rsidRPr="00120DFD" w:rsidRDefault="00423DC5" w:rsidP="002763FA">
      <w:pPr>
        <w:pStyle w:val="NormalWeb"/>
        <w:rPr>
          <w:rFonts w:ascii="Arial" w:hAnsi="Arial" w:cs="Arial"/>
        </w:rPr>
      </w:pPr>
      <w:r w:rsidRPr="00120DFD">
        <w:rPr>
          <w:rFonts w:ascii="Arial" w:hAnsi="Arial" w:cs="Arial"/>
        </w:rPr>
        <w:t xml:space="preserve">Interview on </w:t>
      </w:r>
      <w:r w:rsidR="001E6DE0">
        <w:rPr>
          <w:rFonts w:ascii="Arial" w:hAnsi="Arial" w:cs="Arial"/>
        </w:rPr>
        <w:t>Friday 17th</w:t>
      </w:r>
      <w:r w:rsidRPr="00120DFD">
        <w:rPr>
          <w:rFonts w:ascii="Arial" w:hAnsi="Arial" w:cs="Arial"/>
        </w:rPr>
        <w:t xml:space="preserve"> </w:t>
      </w:r>
      <w:r w:rsidR="001E6DE0">
        <w:rPr>
          <w:rFonts w:ascii="Arial" w:hAnsi="Arial" w:cs="Arial"/>
        </w:rPr>
        <w:t>July</w:t>
      </w:r>
      <w:r w:rsidRPr="00120DFD">
        <w:rPr>
          <w:rFonts w:ascii="Arial" w:hAnsi="Arial" w:cs="Arial"/>
        </w:rPr>
        <w:t>.</w:t>
      </w:r>
    </w:p>
    <w:p w14:paraId="50A9DD9C" w14:textId="042AB684" w:rsidR="00423DC5" w:rsidRPr="00120DFD" w:rsidRDefault="00423DC5" w:rsidP="002763FA">
      <w:pPr>
        <w:pStyle w:val="NormalWeb"/>
        <w:rPr>
          <w:rFonts w:ascii="Arial" w:hAnsi="Arial" w:cs="Arial"/>
        </w:rPr>
      </w:pPr>
      <w:r w:rsidRPr="00120DFD">
        <w:rPr>
          <w:rFonts w:ascii="Arial" w:hAnsi="Arial" w:cs="Arial"/>
        </w:rPr>
        <w:t xml:space="preserve">Start Date on </w:t>
      </w:r>
      <w:r w:rsidR="00120DFD" w:rsidRPr="00120DFD">
        <w:rPr>
          <w:rFonts w:ascii="Arial" w:hAnsi="Arial" w:cs="Arial"/>
        </w:rPr>
        <w:t>1</w:t>
      </w:r>
      <w:r w:rsidR="00120DFD" w:rsidRPr="00120DFD">
        <w:rPr>
          <w:rFonts w:ascii="Arial" w:hAnsi="Arial" w:cs="Arial"/>
          <w:vertAlign w:val="superscript"/>
        </w:rPr>
        <w:t>st</w:t>
      </w:r>
      <w:r w:rsidR="00120DFD" w:rsidRPr="00120DFD">
        <w:rPr>
          <w:rFonts w:ascii="Arial" w:hAnsi="Arial" w:cs="Arial"/>
        </w:rPr>
        <w:t xml:space="preserve"> September 202</w:t>
      </w:r>
      <w:r w:rsidR="001E6DE0">
        <w:rPr>
          <w:rFonts w:ascii="Arial" w:hAnsi="Arial" w:cs="Arial"/>
        </w:rPr>
        <w:t>6</w:t>
      </w:r>
    </w:p>
    <w:p w14:paraId="1A7A60DC" w14:textId="548C1365" w:rsidR="002763FA" w:rsidRPr="00120DFD" w:rsidRDefault="002763FA" w:rsidP="00120DFD">
      <w:pPr>
        <w:pStyle w:val="NormalWeb"/>
        <w:jc w:val="both"/>
        <w:rPr>
          <w:rFonts w:ascii="Arial" w:hAnsi="Arial" w:cs="Arial"/>
        </w:rPr>
      </w:pPr>
      <w:proofErr w:type="spellStart"/>
      <w:r w:rsidRPr="00120DFD">
        <w:rPr>
          <w:rFonts w:ascii="Arial" w:hAnsi="Arial" w:cs="Arial"/>
        </w:rPr>
        <w:t>Brockswood</w:t>
      </w:r>
      <w:proofErr w:type="spellEnd"/>
      <w:r w:rsidRPr="00120DFD">
        <w:rPr>
          <w:rFonts w:ascii="Arial" w:hAnsi="Arial" w:cs="Arial"/>
        </w:rPr>
        <w:t xml:space="preserve"> has </w:t>
      </w:r>
      <w:proofErr w:type="spellStart"/>
      <w:r w:rsidRPr="00120DFD">
        <w:rPr>
          <w:rFonts w:ascii="Arial" w:hAnsi="Arial" w:cs="Arial"/>
        </w:rPr>
        <w:t>rigourous</w:t>
      </w:r>
      <w:proofErr w:type="spellEnd"/>
      <w:r w:rsidRPr="00120DFD">
        <w:rPr>
          <w:rFonts w:ascii="Arial" w:hAnsi="Arial" w:cs="Arial"/>
        </w:rPr>
        <w:t xml:space="preserve"> Safeguarding Children Procedures and is committed to the welfare of children. We expect all staff and volunteers to share this commitment. This post is subject to an enhanced DBS check. </w:t>
      </w:r>
      <w:proofErr w:type="spellStart"/>
      <w:r w:rsidRPr="00120DFD">
        <w:rPr>
          <w:rFonts w:ascii="Arial" w:hAnsi="Arial" w:cs="Arial"/>
        </w:rPr>
        <w:t>Brockswood</w:t>
      </w:r>
      <w:proofErr w:type="spellEnd"/>
      <w:r w:rsidRPr="00120DFD">
        <w:rPr>
          <w:rFonts w:ascii="Arial" w:hAnsi="Arial" w:cs="Arial"/>
        </w:rPr>
        <w:t xml:space="preserve"> is committed to equality of opportunity</w:t>
      </w:r>
    </w:p>
    <w:p w14:paraId="53F22913" w14:textId="77777777" w:rsidR="00C6341B" w:rsidRPr="00120DFD" w:rsidRDefault="00C6341B">
      <w:pPr>
        <w:rPr>
          <w:rFonts w:ascii="Arial" w:hAnsi="Arial" w:cs="Arial"/>
        </w:rPr>
      </w:pPr>
    </w:p>
    <w:sectPr w:rsidR="00C6341B" w:rsidRPr="00120D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3FA"/>
    <w:rsid w:val="00120DFD"/>
    <w:rsid w:val="001E6DE0"/>
    <w:rsid w:val="002763FA"/>
    <w:rsid w:val="00423DC5"/>
    <w:rsid w:val="00752B6A"/>
    <w:rsid w:val="00810702"/>
    <w:rsid w:val="00C6341B"/>
    <w:rsid w:val="00DD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842C8"/>
  <w15:chartTrackingRefBased/>
  <w15:docId w15:val="{80132A71-DA6C-435F-B026-3BF9E93EF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23D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76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23DC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9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Conisbee</dc:creator>
  <cp:keywords/>
  <dc:description/>
  <cp:lastModifiedBy>Samantha Conisbee</cp:lastModifiedBy>
  <cp:revision>2</cp:revision>
  <cp:lastPrinted>2025-05-07T09:01:00Z</cp:lastPrinted>
  <dcterms:created xsi:type="dcterms:W3CDTF">2026-06-24T14:03:00Z</dcterms:created>
  <dcterms:modified xsi:type="dcterms:W3CDTF">2026-06-24T14:03:00Z</dcterms:modified>
</cp:coreProperties>
</file>