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922A" w14:textId="0DE56826" w:rsidR="00C1596B" w:rsidRDefault="00C1596B" w:rsidP="00C1596B">
      <w:pPr>
        <w:jc w:val="center"/>
        <w:rPr>
          <w:rFonts w:ascii="Aptos" w:hAnsi="Aptos"/>
          <w:sz w:val="24"/>
          <w:szCs w:val="24"/>
        </w:rPr>
      </w:pPr>
      <w:r>
        <w:rPr>
          <w:noProof/>
          <w:color w:val="FF0000"/>
          <w:lang w:eastAsia="en-GB"/>
        </w:rPr>
        <w:drawing>
          <wp:anchor distT="0" distB="0" distL="114300" distR="114300" simplePos="0" relativeHeight="251659264" behindDoc="0" locked="0" layoutInCell="1" allowOverlap="1" wp14:anchorId="5DD6B0B9" wp14:editId="1B18B386">
            <wp:simplePos x="0" y="0"/>
            <wp:positionH relativeFrom="margin">
              <wp:posOffset>2654300</wp:posOffset>
            </wp:positionH>
            <wp:positionV relativeFrom="paragraph">
              <wp:posOffset>-2540</wp:posOffset>
            </wp:positionV>
            <wp:extent cx="1168823" cy="1076325"/>
            <wp:effectExtent l="0" t="0" r="0" b="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823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66150" w14:textId="371DD0F0" w:rsidR="00C1596B" w:rsidRDefault="00C1596B" w:rsidP="00C1596B">
      <w:pPr>
        <w:jc w:val="center"/>
        <w:rPr>
          <w:rFonts w:ascii="Aptos" w:hAnsi="Aptos"/>
          <w:sz w:val="24"/>
          <w:szCs w:val="24"/>
        </w:rPr>
      </w:pPr>
    </w:p>
    <w:p w14:paraId="2C7A8E93" w14:textId="77777777" w:rsidR="00C1596B" w:rsidRDefault="00C1596B" w:rsidP="00C1596B">
      <w:pPr>
        <w:jc w:val="center"/>
        <w:rPr>
          <w:rFonts w:ascii="Aptos" w:hAnsi="Aptos"/>
          <w:sz w:val="24"/>
          <w:szCs w:val="24"/>
        </w:rPr>
      </w:pPr>
    </w:p>
    <w:p w14:paraId="11F51F53" w14:textId="77777777" w:rsidR="00536078" w:rsidRDefault="00536078" w:rsidP="00C1596B">
      <w:pPr>
        <w:jc w:val="center"/>
        <w:rPr>
          <w:rFonts w:ascii="Aptos" w:hAnsi="Aptos"/>
          <w:sz w:val="24"/>
          <w:szCs w:val="24"/>
        </w:rPr>
      </w:pPr>
    </w:p>
    <w:p w14:paraId="2C192343" w14:textId="2758BA70" w:rsidR="00C1596B" w:rsidRPr="006F2F63" w:rsidRDefault="00C1596B" w:rsidP="00536078">
      <w:pPr>
        <w:jc w:val="center"/>
        <w:rPr>
          <w:rFonts w:ascii="Aptos" w:hAnsi="Aptos"/>
          <w:sz w:val="24"/>
          <w:szCs w:val="24"/>
        </w:rPr>
      </w:pPr>
      <w:r w:rsidRPr="006F2F63">
        <w:rPr>
          <w:rFonts w:ascii="Aptos" w:hAnsi="Aptos"/>
          <w:sz w:val="24"/>
          <w:szCs w:val="24"/>
        </w:rPr>
        <w:t>Unit 7, Weston Barns, Hitchin Road, Weston, Hertfordshire, SG4 7AX</w:t>
      </w:r>
    </w:p>
    <w:p w14:paraId="5B6A8692" w14:textId="2644980A" w:rsidR="00C1596B" w:rsidRDefault="00536078" w:rsidP="00536078">
      <w:pPr>
        <w:ind w:left="720" w:firstLine="720"/>
      </w:pPr>
      <w:r>
        <w:rPr>
          <w:rFonts w:ascii="Aptos" w:hAnsi="Aptos"/>
          <w:sz w:val="24"/>
          <w:szCs w:val="24"/>
        </w:rPr>
        <w:t xml:space="preserve">     </w:t>
      </w:r>
      <w:r w:rsidR="00C1596B" w:rsidRPr="006F2F63">
        <w:rPr>
          <w:rFonts w:ascii="Aptos" w:hAnsi="Aptos"/>
          <w:sz w:val="24"/>
          <w:szCs w:val="24"/>
        </w:rPr>
        <w:t>Tel: 01462 790 152</w:t>
      </w:r>
      <w:r w:rsidR="00C1596B" w:rsidRPr="006F2F63">
        <w:rPr>
          <w:rFonts w:ascii="Aptos" w:hAnsi="Aptos"/>
          <w:sz w:val="24"/>
          <w:szCs w:val="24"/>
        </w:rPr>
        <w:tab/>
        <w:t xml:space="preserve"> Email: </w:t>
      </w:r>
      <w:hyperlink r:id="rId5" w:history="1">
        <w:r w:rsidR="00C1596B" w:rsidRPr="006F2F63">
          <w:rPr>
            <w:rStyle w:val="Hyperlink"/>
            <w:rFonts w:ascii="Aptos" w:hAnsi="Aptos"/>
            <w:sz w:val="24"/>
            <w:szCs w:val="24"/>
          </w:rPr>
          <w:t>info@risingstars-wraparound.co.uk</w:t>
        </w:r>
      </w:hyperlink>
      <w:r>
        <w:br/>
      </w:r>
    </w:p>
    <w:p w14:paraId="5AF07057" w14:textId="0F65809B" w:rsidR="00C1596B" w:rsidRPr="00C1596B" w:rsidRDefault="00C1596B" w:rsidP="00C1596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1596B">
        <w:rPr>
          <w:rFonts w:ascii="Arial" w:hAnsi="Arial" w:cs="Arial"/>
          <w:b/>
          <w:bCs/>
          <w:sz w:val="28"/>
          <w:szCs w:val="28"/>
        </w:rPr>
        <w:t>Wraparound Club</w:t>
      </w:r>
      <w:r w:rsidR="00B8554D" w:rsidRPr="00C1596B">
        <w:rPr>
          <w:rFonts w:ascii="Arial" w:hAnsi="Arial" w:cs="Arial"/>
          <w:b/>
          <w:bCs/>
          <w:sz w:val="28"/>
          <w:szCs w:val="28"/>
        </w:rPr>
        <w:t xml:space="preserve"> </w:t>
      </w:r>
      <w:r w:rsidR="003E040C" w:rsidRPr="00C1596B">
        <w:rPr>
          <w:rFonts w:ascii="Arial" w:hAnsi="Arial" w:cs="Arial"/>
          <w:b/>
          <w:bCs/>
          <w:sz w:val="28"/>
          <w:szCs w:val="28"/>
        </w:rPr>
        <w:t>Manager</w:t>
      </w:r>
      <w:r>
        <w:rPr>
          <w:rFonts w:ascii="Arial" w:hAnsi="Arial" w:cs="Arial"/>
          <w:b/>
          <w:bCs/>
          <w:sz w:val="28"/>
          <w:szCs w:val="28"/>
        </w:rPr>
        <w:br/>
        <w:t>Job Description</w:t>
      </w:r>
    </w:p>
    <w:p w14:paraId="626B4459" w14:textId="77777777" w:rsidR="00C1596B" w:rsidRDefault="00C1596B" w:rsidP="00C1596B">
      <w:pPr>
        <w:rPr>
          <w:rFonts w:ascii="Arial" w:hAnsi="Arial" w:cs="Arial"/>
        </w:rPr>
      </w:pPr>
    </w:p>
    <w:p w14:paraId="48E0C3E3" w14:textId="0AEA31FD" w:rsidR="00C1596B" w:rsidRPr="00C1596B" w:rsidRDefault="00C1596B" w:rsidP="00C1596B">
      <w:pPr>
        <w:rPr>
          <w:rFonts w:ascii="Arial" w:hAnsi="Arial" w:cs="Arial"/>
          <w:b/>
          <w:bCs/>
        </w:rPr>
      </w:pPr>
      <w:r w:rsidRPr="00C1596B">
        <w:rPr>
          <w:rFonts w:ascii="Arial" w:hAnsi="Arial" w:cs="Arial"/>
          <w:b/>
          <w:bCs/>
        </w:rPr>
        <w:t xml:space="preserve">Key </w:t>
      </w:r>
      <w:r w:rsidRPr="00C1596B">
        <w:rPr>
          <w:rFonts w:ascii="Arial" w:hAnsi="Arial" w:cs="Arial"/>
          <w:b/>
          <w:bCs/>
        </w:rPr>
        <w:t>roles and r</w:t>
      </w:r>
      <w:r w:rsidRPr="00C1596B">
        <w:rPr>
          <w:rFonts w:ascii="Arial" w:hAnsi="Arial" w:cs="Arial"/>
          <w:b/>
          <w:bCs/>
        </w:rPr>
        <w:t xml:space="preserve">esponsibilities </w:t>
      </w:r>
      <w:r>
        <w:rPr>
          <w:rFonts w:ascii="Arial" w:hAnsi="Arial" w:cs="Arial"/>
          <w:b/>
          <w:bCs/>
        </w:rPr>
        <w:br/>
      </w:r>
    </w:p>
    <w:p w14:paraId="32DE7C57" w14:textId="77777777" w:rsidR="00C1596B" w:rsidRPr="00C1596B" w:rsidRDefault="00C1596B" w:rsidP="00C1596B">
      <w:pPr>
        <w:spacing w:line="360" w:lineRule="auto"/>
        <w:rPr>
          <w:rFonts w:ascii="Arial" w:hAnsi="Arial" w:cs="Arial"/>
        </w:rPr>
      </w:pPr>
      <w:r w:rsidRPr="00C1596B">
        <w:rPr>
          <w:rFonts w:ascii="Arial" w:hAnsi="Arial" w:cs="Arial"/>
        </w:rPr>
        <w:t>• Act as Keyholder, opening and closing the setting securely.</w:t>
      </w:r>
      <w:r w:rsidRPr="00C1596B">
        <w:rPr>
          <w:rFonts w:ascii="Arial" w:hAnsi="Arial" w:cs="Arial"/>
        </w:rPr>
        <w:br/>
        <w:t>• Ensure all required daily documentation is completed, including staff sign-in sheets, risk assessments, play plans, and food allergy records.</w:t>
      </w:r>
      <w:r w:rsidRPr="00C1596B">
        <w:rPr>
          <w:rFonts w:ascii="Arial" w:hAnsi="Arial" w:cs="Arial"/>
        </w:rPr>
        <w:br/>
        <w:t>• Support and ensure staff are confident using Magic Bookings for signing children in, processing late bookings, and recording payments.</w:t>
      </w:r>
      <w:r w:rsidRPr="00C1596B">
        <w:rPr>
          <w:rFonts w:ascii="Arial" w:hAnsi="Arial" w:cs="Arial"/>
        </w:rPr>
        <w:br/>
        <w:t>• Ensure staff are fully aware of children’s individual needs and can access relevant information via Magic Bookings or setting folders.</w:t>
      </w:r>
      <w:r w:rsidRPr="00C1596B">
        <w:rPr>
          <w:rFonts w:ascii="Arial" w:hAnsi="Arial" w:cs="Arial"/>
        </w:rPr>
        <w:br/>
        <w:t>• Maintain an engaging range of toys and activities aligned with the EYFS curriculum, rotating resources regularly and coordinating toy rotation with the central office.</w:t>
      </w:r>
      <w:r w:rsidRPr="00C1596B">
        <w:rPr>
          <w:rFonts w:ascii="Arial" w:hAnsi="Arial" w:cs="Arial"/>
        </w:rPr>
        <w:br/>
        <w:t>• Record any pre-existing injuries sustained before club sessions and ensure documentation is accessible.</w:t>
      </w:r>
      <w:r w:rsidRPr="00C1596B">
        <w:rPr>
          <w:rFonts w:ascii="Arial" w:hAnsi="Arial" w:cs="Arial"/>
        </w:rPr>
        <w:br/>
        <w:t>• Identify, record, and report safeguarding concerns, sharing information with the DSL within the school and Rising Stars, and ensuring safeguarding guidance is clearly displayed.</w:t>
      </w:r>
      <w:r w:rsidRPr="00C1596B">
        <w:rPr>
          <w:rFonts w:ascii="Arial" w:hAnsi="Arial" w:cs="Arial"/>
        </w:rPr>
        <w:br/>
        <w:t>• Ensure staff complete accident and incident reports on Magic Bookings and that reports are emailed to parents/carers.</w:t>
      </w:r>
      <w:r w:rsidRPr="00C1596B">
        <w:rPr>
          <w:rFonts w:ascii="Arial" w:hAnsi="Arial" w:cs="Arial"/>
        </w:rPr>
        <w:br/>
        <w:t>• Monitor staff presentation and wellbeing, ensuring staff are suitably dressed and fit to work.</w:t>
      </w:r>
    </w:p>
    <w:p w14:paraId="156C440C" w14:textId="6C872DEC" w:rsidR="00C1596B" w:rsidRPr="00C1596B" w:rsidRDefault="00C1596B" w:rsidP="00C1596B">
      <w:pPr>
        <w:spacing w:line="360" w:lineRule="auto"/>
        <w:rPr>
          <w:rFonts w:ascii="Arial" w:hAnsi="Arial" w:cs="Arial"/>
          <w:b/>
          <w:bCs/>
          <w:u w:val="single"/>
        </w:rPr>
      </w:pPr>
      <w:r w:rsidRPr="00C1596B">
        <w:rPr>
          <w:rFonts w:ascii="Arial" w:hAnsi="Arial" w:cs="Arial"/>
          <w:b/>
          <w:bCs/>
          <w:u w:val="single"/>
        </w:rPr>
        <w:t>Communication</w:t>
      </w:r>
    </w:p>
    <w:p w14:paraId="7D176C43" w14:textId="77777777" w:rsidR="00C1596B" w:rsidRPr="00C1596B" w:rsidRDefault="00C1596B" w:rsidP="00C1596B">
      <w:pPr>
        <w:spacing w:line="360" w:lineRule="auto"/>
        <w:rPr>
          <w:rFonts w:ascii="Arial" w:hAnsi="Arial" w:cs="Arial"/>
        </w:rPr>
      </w:pPr>
      <w:r w:rsidRPr="00C1596B">
        <w:rPr>
          <w:rFonts w:ascii="Arial" w:hAnsi="Arial" w:cs="Arial"/>
        </w:rPr>
        <w:t>• Communicate effectively with parents/carers at drop-off and pick-up, including sharing information about injuries or concerns and issuing head injury guidance where required.</w:t>
      </w:r>
      <w:r w:rsidRPr="00C1596B">
        <w:rPr>
          <w:rFonts w:ascii="Arial" w:hAnsi="Arial" w:cs="Arial"/>
        </w:rPr>
        <w:br/>
        <w:t>• Liaise with teachers during drop-off and pick-up times.</w:t>
      </w:r>
      <w:r w:rsidRPr="00C1596B">
        <w:rPr>
          <w:rFonts w:ascii="Arial" w:hAnsi="Arial" w:cs="Arial"/>
        </w:rPr>
        <w:br/>
        <w:t>• Attend termly check-ins or meetings with the Headteacher.</w:t>
      </w:r>
      <w:r w:rsidRPr="00C1596B">
        <w:rPr>
          <w:rFonts w:ascii="Arial" w:hAnsi="Arial" w:cs="Arial"/>
        </w:rPr>
        <w:br/>
        <w:t>• Work closely with the SENCo to support children with additional needs.</w:t>
      </w:r>
      <w:r w:rsidRPr="00C1596B">
        <w:rPr>
          <w:rFonts w:ascii="Arial" w:hAnsi="Arial" w:cs="Arial"/>
        </w:rPr>
        <w:br/>
        <w:t>• Share safeguarding documentation with the school and Rising Stars DSLs as required.</w:t>
      </w:r>
      <w:r w:rsidRPr="00C1596B">
        <w:rPr>
          <w:rFonts w:ascii="Arial" w:hAnsi="Arial" w:cs="Arial"/>
        </w:rPr>
        <w:br/>
        <w:t>• Delegate tasks and responsibilities to Rising Stars staff and share relevant information regarding activities and children’s needs.</w:t>
      </w:r>
      <w:r w:rsidRPr="00C1596B">
        <w:rPr>
          <w:rFonts w:ascii="Arial" w:hAnsi="Arial" w:cs="Arial"/>
        </w:rPr>
        <w:br/>
        <w:t>• Liaise with office-based managers regarding toy rotation, paperwork, and training needs.</w:t>
      </w:r>
      <w:r w:rsidRPr="00C1596B">
        <w:rPr>
          <w:rFonts w:ascii="Arial" w:hAnsi="Arial" w:cs="Arial"/>
        </w:rPr>
        <w:br/>
        <w:t>• Reinforce staff expectations, roles, and responsibilities.</w:t>
      </w:r>
    </w:p>
    <w:p w14:paraId="06A139CF" w14:textId="77777777" w:rsidR="00C1596B" w:rsidRPr="00C1596B" w:rsidRDefault="00C1596B" w:rsidP="00C1596B">
      <w:pPr>
        <w:spacing w:line="360" w:lineRule="auto"/>
        <w:rPr>
          <w:rFonts w:ascii="Arial" w:hAnsi="Arial" w:cs="Arial"/>
          <w:b/>
          <w:bCs/>
          <w:u w:val="single"/>
        </w:rPr>
      </w:pPr>
      <w:r w:rsidRPr="00C1596B">
        <w:rPr>
          <w:rFonts w:ascii="Arial" w:hAnsi="Arial" w:cs="Arial"/>
          <w:b/>
          <w:bCs/>
          <w:u w:val="single"/>
        </w:rPr>
        <w:lastRenderedPageBreak/>
        <w:t>Food Safety and Provision</w:t>
      </w:r>
    </w:p>
    <w:p w14:paraId="72336A3A" w14:textId="77777777" w:rsidR="00C1596B" w:rsidRPr="00C1596B" w:rsidRDefault="00C1596B" w:rsidP="00C1596B">
      <w:pPr>
        <w:spacing w:line="360" w:lineRule="auto"/>
        <w:rPr>
          <w:rFonts w:ascii="Arial" w:hAnsi="Arial" w:cs="Arial"/>
        </w:rPr>
      </w:pPr>
      <w:r w:rsidRPr="00C1596B">
        <w:rPr>
          <w:rFonts w:ascii="Arial" w:hAnsi="Arial" w:cs="Arial"/>
        </w:rPr>
        <w:t>• Take responsibility for food shopping using the Equals card, ensuring cover during staff absence.</w:t>
      </w:r>
      <w:r w:rsidRPr="00C1596B">
        <w:rPr>
          <w:rFonts w:ascii="Arial" w:hAnsi="Arial" w:cs="Arial"/>
        </w:rPr>
        <w:br/>
        <w:t>• Plan and maintain healthy, balanced menus in line with suggested guidance.</w:t>
      </w:r>
      <w:r w:rsidRPr="00C1596B">
        <w:rPr>
          <w:rFonts w:ascii="Arial" w:hAnsi="Arial" w:cs="Arial"/>
        </w:rPr>
        <w:br/>
        <w:t>• Update and monitor food hygiene documentation and procedures.</w:t>
      </w:r>
      <w:r w:rsidRPr="00C1596B">
        <w:rPr>
          <w:rFonts w:ascii="Arial" w:hAnsi="Arial" w:cs="Arial"/>
        </w:rPr>
        <w:br/>
        <w:t>• Ensure food probes are maintained and used correctly.</w:t>
      </w:r>
      <w:r w:rsidRPr="00C1596B">
        <w:rPr>
          <w:rFonts w:ascii="Arial" w:hAnsi="Arial" w:cs="Arial"/>
        </w:rPr>
        <w:br/>
        <w:t>• Monitor cleaning schedules and ensure fridge/freezer temperatures are recorded consistently.</w:t>
      </w:r>
      <w:r w:rsidRPr="00C1596B">
        <w:rPr>
          <w:rFonts w:ascii="Arial" w:hAnsi="Arial" w:cs="Arial"/>
        </w:rPr>
        <w:br/>
        <w:t>• Maintain supplies of food labels and ensure all opened food is clearly labelled and dated.</w:t>
      </w:r>
      <w:r w:rsidRPr="00C1596B">
        <w:rPr>
          <w:rFonts w:ascii="Arial" w:hAnsi="Arial" w:cs="Arial"/>
        </w:rPr>
        <w:br/>
        <w:t>• Ensure allergy and intolerance information is accessible and clearly communicated to staff preparing food.</w:t>
      </w:r>
    </w:p>
    <w:p w14:paraId="397F1D78" w14:textId="77777777" w:rsidR="00C1596B" w:rsidRPr="00C1596B" w:rsidRDefault="00C1596B" w:rsidP="00C1596B">
      <w:pPr>
        <w:spacing w:line="360" w:lineRule="auto"/>
        <w:rPr>
          <w:rFonts w:ascii="Arial" w:hAnsi="Arial" w:cs="Arial"/>
          <w:b/>
          <w:bCs/>
          <w:u w:val="single"/>
        </w:rPr>
      </w:pPr>
      <w:r w:rsidRPr="00C1596B">
        <w:rPr>
          <w:rFonts w:ascii="Arial" w:hAnsi="Arial" w:cs="Arial"/>
          <w:b/>
          <w:bCs/>
          <w:u w:val="single"/>
        </w:rPr>
        <w:t>Regular Responsibilities</w:t>
      </w:r>
    </w:p>
    <w:p w14:paraId="5C9A5BBC" w14:textId="77777777" w:rsidR="00C1596B" w:rsidRPr="00C1596B" w:rsidRDefault="00C1596B" w:rsidP="00C1596B">
      <w:pPr>
        <w:spacing w:line="360" w:lineRule="auto"/>
        <w:rPr>
          <w:rFonts w:ascii="Arial" w:hAnsi="Arial" w:cs="Arial"/>
        </w:rPr>
      </w:pPr>
      <w:r w:rsidRPr="00C1596B">
        <w:rPr>
          <w:rFonts w:ascii="Arial" w:hAnsi="Arial" w:cs="Arial"/>
        </w:rPr>
        <w:t>• Maintain and update records relating to additional needs, medical conditions, allergies, SEN support, emergency contacts, and parental consents.</w:t>
      </w:r>
      <w:r w:rsidRPr="00C1596B">
        <w:rPr>
          <w:rFonts w:ascii="Arial" w:hAnsi="Arial" w:cs="Arial"/>
        </w:rPr>
        <w:br/>
        <w:t>• Conduct and record fire drills and ensure accident tracking is completed for all settings.</w:t>
      </w:r>
      <w:r w:rsidRPr="00C1596B">
        <w:rPr>
          <w:rFonts w:ascii="Arial" w:hAnsi="Arial" w:cs="Arial"/>
        </w:rPr>
        <w:br/>
        <w:t>• Ensure individual health care plans, medication consent forms, allergy plans, and SEN documentation are completed and kept up to date.</w:t>
      </w:r>
      <w:r w:rsidRPr="00C1596B">
        <w:rPr>
          <w:rFonts w:ascii="Arial" w:hAnsi="Arial" w:cs="Arial"/>
        </w:rPr>
        <w:br/>
        <w:t>• Maintain visitor logs and ensure all staff and visitors sign in and out.</w:t>
      </w:r>
      <w:r w:rsidRPr="00C1596B">
        <w:rPr>
          <w:rFonts w:ascii="Arial" w:hAnsi="Arial" w:cs="Arial"/>
        </w:rPr>
        <w:br/>
        <w:t>• Monitor COSHH documentation, ensuring cleaning products meet required standards and records are kept up to date.</w:t>
      </w:r>
      <w:r w:rsidRPr="00C1596B">
        <w:rPr>
          <w:rFonts w:ascii="Arial" w:hAnsi="Arial" w:cs="Arial"/>
        </w:rPr>
        <w:br/>
        <w:t>• Update noticeboards and setting folders as documentation changes.</w:t>
      </w:r>
      <w:r w:rsidRPr="00C1596B">
        <w:rPr>
          <w:rFonts w:ascii="Arial" w:hAnsi="Arial" w:cs="Arial"/>
        </w:rPr>
        <w:br/>
        <w:t>• Complete termly staff supervisions and annual appraisals, sharing records with the office and supporting identified training and development needs.</w:t>
      </w:r>
    </w:p>
    <w:p w14:paraId="404C95AD" w14:textId="28BE1EA7" w:rsidR="00BC5608" w:rsidRPr="00C1596B" w:rsidRDefault="00BC5608">
      <w:pPr>
        <w:rPr>
          <w:rFonts w:ascii="Arial" w:hAnsi="Arial" w:cs="Arial"/>
        </w:rPr>
      </w:pPr>
    </w:p>
    <w:sectPr w:rsidR="00BC5608" w:rsidRPr="00C1596B" w:rsidSect="00410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C9"/>
    <w:rsid w:val="000560C9"/>
    <w:rsid w:val="0016488D"/>
    <w:rsid w:val="00292C1E"/>
    <w:rsid w:val="003117EF"/>
    <w:rsid w:val="003E040C"/>
    <w:rsid w:val="004104F0"/>
    <w:rsid w:val="00500070"/>
    <w:rsid w:val="00536078"/>
    <w:rsid w:val="005514F3"/>
    <w:rsid w:val="006A6968"/>
    <w:rsid w:val="006D10C7"/>
    <w:rsid w:val="007569E5"/>
    <w:rsid w:val="007710D2"/>
    <w:rsid w:val="00792135"/>
    <w:rsid w:val="0086298F"/>
    <w:rsid w:val="00881D79"/>
    <w:rsid w:val="00B8554D"/>
    <w:rsid w:val="00BC5608"/>
    <w:rsid w:val="00C1596B"/>
    <w:rsid w:val="00C370DA"/>
    <w:rsid w:val="00CF16E6"/>
    <w:rsid w:val="00D5620E"/>
    <w:rsid w:val="00DE4746"/>
    <w:rsid w:val="00E0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A7CFF"/>
  <w15:chartTrackingRefBased/>
  <w15:docId w15:val="{1BDE10F7-5EFE-4022-ADBC-303AC819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9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159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159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9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isingstars-wraparound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Karen Ashton</cp:lastModifiedBy>
  <cp:revision>6</cp:revision>
  <cp:lastPrinted>2022-04-25T12:18:00Z</cp:lastPrinted>
  <dcterms:created xsi:type="dcterms:W3CDTF">2022-04-26T11:34:00Z</dcterms:created>
  <dcterms:modified xsi:type="dcterms:W3CDTF">2026-02-06T18:10:00Z</dcterms:modified>
</cp:coreProperties>
</file>