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0" w:type="dxa"/>
        <w:tblInd w:w="-8" w:type="dxa"/>
        <w:tblBorders>
          <w:insideH w:val="single" w:sz="8" w:space="0" w:color="F7BF1F"/>
        </w:tblBorders>
        <w:tblLayout w:type="fixed"/>
        <w:tblCellMar>
          <w:left w:w="0" w:type="dxa"/>
          <w:right w:w="0" w:type="dxa"/>
        </w:tblCellMar>
        <w:tblLook w:val="0000" w:firstRow="0" w:lastRow="0" w:firstColumn="0" w:lastColumn="0" w:noHBand="0" w:noVBand="0"/>
      </w:tblPr>
      <w:tblGrid>
        <w:gridCol w:w="2324"/>
        <w:gridCol w:w="6756"/>
      </w:tblGrid>
      <w:tr w:rsidR="00F74771" w:rsidRPr="0071487B" w14:paraId="553374DB" w14:textId="77777777" w:rsidTr="6A215223">
        <w:trPr>
          <w:trHeight w:val="60"/>
        </w:trPr>
        <w:tc>
          <w:tcPr>
            <w:tcW w:w="2324" w:type="dxa"/>
            <w:tcBorders>
              <w:top w:val="nil"/>
              <w:bottom w:val="single" w:sz="8" w:space="0" w:color="AF1685"/>
            </w:tcBorders>
            <w:tcMar>
              <w:top w:w="113" w:type="dxa"/>
              <w:left w:w="0" w:type="dxa"/>
              <w:bottom w:w="113" w:type="dxa"/>
              <w:right w:w="113" w:type="dxa"/>
            </w:tcMar>
          </w:tcPr>
          <w:p w14:paraId="52ED95C0" w14:textId="77777777" w:rsidR="00F74771" w:rsidRPr="0071487B" w:rsidRDefault="00F74771" w:rsidP="00206DEF">
            <w:pPr>
              <w:spacing w:line="400" w:lineRule="exact"/>
              <w:rPr>
                <w:rFonts w:ascii="FS Me Pro" w:hAnsi="FS Me Pro"/>
                <w:b/>
                <w:bCs/>
                <w:sz w:val="36"/>
                <w:szCs w:val="36"/>
              </w:rPr>
            </w:pPr>
            <w:r w:rsidRPr="0071487B">
              <w:rPr>
                <w:rFonts w:ascii="FS Me Pro" w:hAnsi="FS Me Pro"/>
                <w:b/>
                <w:bCs/>
                <w:sz w:val="36"/>
                <w:szCs w:val="36"/>
              </w:rPr>
              <w:t>Job Title</w:t>
            </w:r>
          </w:p>
        </w:tc>
        <w:tc>
          <w:tcPr>
            <w:tcW w:w="6756" w:type="dxa"/>
            <w:tcBorders>
              <w:top w:val="nil"/>
              <w:bottom w:val="single" w:sz="8" w:space="0" w:color="AF1685"/>
            </w:tcBorders>
            <w:tcMar>
              <w:top w:w="113" w:type="dxa"/>
              <w:left w:w="0" w:type="dxa"/>
              <w:bottom w:w="113" w:type="dxa"/>
              <w:right w:w="113" w:type="dxa"/>
            </w:tcMar>
          </w:tcPr>
          <w:p w14:paraId="7F96BF3D" w14:textId="47C3BDF9" w:rsidR="00F74771" w:rsidRPr="005260DA" w:rsidRDefault="007A10B1" w:rsidP="6A215223">
            <w:pPr>
              <w:spacing w:line="300" w:lineRule="auto"/>
              <w:rPr>
                <w:rFonts w:ascii="FS Me Pro" w:hAnsi="FS Me Pro"/>
              </w:rPr>
            </w:pPr>
            <w:r>
              <w:rPr>
                <w:rFonts w:ascii="FS Me Pro" w:eastAsia="Times New Roman" w:hAnsi="FS Me Pro"/>
                <w:kern w:val="0"/>
                <w:lang w:eastAsia="en-GB"/>
              </w:rPr>
              <w:t xml:space="preserve">Best Start </w:t>
            </w:r>
            <w:r w:rsidR="002478BD">
              <w:rPr>
                <w:rFonts w:ascii="FS Me Pro" w:eastAsia="Times New Roman" w:hAnsi="FS Me Pro"/>
                <w:kern w:val="0"/>
                <w:lang w:eastAsia="en-GB"/>
              </w:rPr>
              <w:t xml:space="preserve">Inclusion Practitioner </w:t>
            </w:r>
          </w:p>
        </w:tc>
      </w:tr>
      <w:tr w:rsidR="00F74771" w:rsidRPr="0071487B" w14:paraId="00F52656" w14:textId="77777777" w:rsidTr="6A215223">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3216CC67" w14:textId="77777777" w:rsidR="00F74771" w:rsidRPr="0071487B" w:rsidRDefault="00F74771" w:rsidP="00F74771">
            <w:pPr>
              <w:spacing w:line="280" w:lineRule="exact"/>
              <w:rPr>
                <w:rFonts w:ascii="FS Me Pro" w:hAnsi="FS Me Pro"/>
                <w:b/>
                <w:bCs/>
              </w:rPr>
            </w:pPr>
            <w:r w:rsidRPr="0071487B">
              <w:rPr>
                <w:rFonts w:ascii="FS Me Pro" w:hAnsi="FS Me Pro"/>
                <w:b/>
                <w:bCs/>
              </w:rPr>
              <w:t>Department</w:t>
            </w:r>
          </w:p>
        </w:tc>
        <w:tc>
          <w:tcPr>
            <w:tcW w:w="6756" w:type="dxa"/>
            <w:tcBorders>
              <w:top w:val="single" w:sz="8" w:space="0" w:color="AF1685"/>
              <w:bottom w:val="single" w:sz="8" w:space="0" w:color="AF1685"/>
            </w:tcBorders>
            <w:tcMar>
              <w:top w:w="113" w:type="dxa"/>
              <w:left w:w="0" w:type="dxa"/>
              <w:bottom w:w="113" w:type="dxa"/>
              <w:right w:w="113" w:type="dxa"/>
            </w:tcMar>
          </w:tcPr>
          <w:p w14:paraId="2FAC52E7" w14:textId="147D994B" w:rsidR="00F74771" w:rsidRPr="005260DA" w:rsidRDefault="00112EC3" w:rsidP="00F74771">
            <w:pPr>
              <w:spacing w:line="280" w:lineRule="exact"/>
              <w:rPr>
                <w:rFonts w:ascii="FS Me Pro" w:hAnsi="FS Me Pro"/>
              </w:rPr>
            </w:pPr>
            <w:r w:rsidRPr="005260DA">
              <w:rPr>
                <w:rFonts w:ascii="FS Me Pro" w:hAnsi="FS Me Pro"/>
              </w:rPr>
              <w:t>Family Support Services</w:t>
            </w:r>
          </w:p>
        </w:tc>
      </w:tr>
      <w:tr w:rsidR="00E1119F" w:rsidRPr="0071487B" w14:paraId="0A2275A5" w14:textId="77777777" w:rsidTr="6A215223">
        <w:trPr>
          <w:trHeight w:val="705"/>
        </w:trPr>
        <w:tc>
          <w:tcPr>
            <w:tcW w:w="2324" w:type="dxa"/>
            <w:tcBorders>
              <w:top w:val="single" w:sz="8" w:space="0" w:color="AF1685"/>
              <w:bottom w:val="single" w:sz="8" w:space="0" w:color="AF1685"/>
            </w:tcBorders>
            <w:tcMar>
              <w:top w:w="113" w:type="dxa"/>
              <w:left w:w="0" w:type="dxa"/>
              <w:bottom w:w="113" w:type="dxa"/>
              <w:right w:w="113" w:type="dxa"/>
            </w:tcMar>
          </w:tcPr>
          <w:p w14:paraId="57CC707B" w14:textId="77777777" w:rsidR="00E1119F" w:rsidRPr="0071487B" w:rsidRDefault="00E1119F" w:rsidP="00E1119F">
            <w:pPr>
              <w:spacing w:line="280" w:lineRule="exact"/>
              <w:rPr>
                <w:rFonts w:ascii="FS Me Pro" w:hAnsi="FS Me Pro"/>
                <w:b/>
                <w:bCs/>
              </w:rPr>
            </w:pPr>
            <w:r w:rsidRPr="0071487B">
              <w:rPr>
                <w:rFonts w:ascii="FS Me Pro" w:hAnsi="FS Me Pro"/>
                <w:b/>
                <w:bCs/>
              </w:rPr>
              <w:t>Location</w:t>
            </w:r>
          </w:p>
        </w:tc>
        <w:tc>
          <w:tcPr>
            <w:tcW w:w="6756" w:type="dxa"/>
            <w:tcBorders>
              <w:top w:val="single" w:sz="8" w:space="0" w:color="AF1685"/>
              <w:bottom w:val="single" w:sz="8" w:space="0" w:color="AF1685"/>
            </w:tcBorders>
            <w:tcMar>
              <w:top w:w="113" w:type="dxa"/>
              <w:left w:w="0" w:type="dxa"/>
              <w:bottom w:w="113" w:type="dxa"/>
              <w:right w:w="113" w:type="dxa"/>
            </w:tcMar>
          </w:tcPr>
          <w:p w14:paraId="2D933CB6" w14:textId="77777777" w:rsidR="00680671" w:rsidRPr="005260DA" w:rsidRDefault="00680671" w:rsidP="00680671">
            <w:pPr>
              <w:spacing w:line="280" w:lineRule="exact"/>
              <w:rPr>
                <w:rFonts w:ascii="FS Me Pro" w:hAnsi="FS Me Pro"/>
              </w:rPr>
            </w:pPr>
            <w:r w:rsidRPr="005260DA">
              <w:rPr>
                <w:rFonts w:ascii="FS Me Pro" w:hAnsi="FS Me Pro"/>
              </w:rPr>
              <w:t>Based at Family Centre Hubs across Hertfordshire.</w:t>
            </w:r>
          </w:p>
          <w:p w14:paraId="59040436" w14:textId="6FE133F5" w:rsidR="00E1119F" w:rsidRPr="005260DA" w:rsidRDefault="00E1119F" w:rsidP="00E1119F">
            <w:pPr>
              <w:spacing w:line="280" w:lineRule="exact"/>
              <w:rPr>
                <w:rFonts w:ascii="FS Me Pro" w:hAnsi="FS Me Pro"/>
              </w:rPr>
            </w:pPr>
          </w:p>
        </w:tc>
      </w:tr>
      <w:tr w:rsidR="00E1119F" w:rsidRPr="0071487B" w14:paraId="4BEF4AAF" w14:textId="77777777" w:rsidTr="6A215223">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6707EF3D" w14:textId="77777777" w:rsidR="00E1119F" w:rsidRPr="0071487B" w:rsidRDefault="00E1119F" w:rsidP="00E1119F">
            <w:pPr>
              <w:spacing w:line="280" w:lineRule="exact"/>
              <w:rPr>
                <w:rFonts w:ascii="FS Me Pro" w:hAnsi="FS Me Pro"/>
                <w:b/>
                <w:bCs/>
              </w:rPr>
            </w:pPr>
            <w:r w:rsidRPr="0071487B">
              <w:rPr>
                <w:rFonts w:ascii="FS Me Pro" w:hAnsi="FS Me Pro"/>
                <w:b/>
                <w:bCs/>
              </w:rPr>
              <w:t>Reporting to</w:t>
            </w:r>
          </w:p>
        </w:tc>
        <w:tc>
          <w:tcPr>
            <w:tcW w:w="6756" w:type="dxa"/>
            <w:tcBorders>
              <w:top w:val="single" w:sz="8" w:space="0" w:color="AF1685"/>
              <w:bottom w:val="single" w:sz="8" w:space="0" w:color="AF1685"/>
            </w:tcBorders>
            <w:tcMar>
              <w:top w:w="113" w:type="dxa"/>
              <w:left w:w="0" w:type="dxa"/>
              <w:bottom w:w="113" w:type="dxa"/>
              <w:right w:w="113" w:type="dxa"/>
            </w:tcMar>
          </w:tcPr>
          <w:p w14:paraId="3671EF1F" w14:textId="6E57D598" w:rsidR="00E1119F" w:rsidRPr="005260DA" w:rsidRDefault="00E1119F" w:rsidP="00E1119F">
            <w:pPr>
              <w:spacing w:line="280" w:lineRule="exact"/>
              <w:rPr>
                <w:rFonts w:ascii="FS Me Pro" w:hAnsi="FS Me Pro"/>
              </w:rPr>
            </w:pPr>
          </w:p>
        </w:tc>
      </w:tr>
      <w:tr w:rsidR="00E1119F" w:rsidRPr="00633DEB" w14:paraId="66E92208" w14:textId="77777777" w:rsidTr="6A215223">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3610EDEC" w14:textId="77777777" w:rsidR="00E1119F" w:rsidRPr="0071487B" w:rsidRDefault="00E1119F" w:rsidP="00E1119F">
            <w:pPr>
              <w:spacing w:line="280" w:lineRule="exact"/>
              <w:rPr>
                <w:rFonts w:ascii="FS Me Pro" w:hAnsi="FS Me Pro"/>
                <w:b/>
                <w:bCs/>
              </w:rPr>
            </w:pPr>
            <w:r w:rsidRPr="0071487B">
              <w:rPr>
                <w:rFonts w:ascii="FS Me Pro" w:hAnsi="FS Me Pro"/>
                <w:b/>
                <w:bCs/>
              </w:rPr>
              <w:t>Responsibility for</w:t>
            </w:r>
          </w:p>
        </w:tc>
        <w:tc>
          <w:tcPr>
            <w:tcW w:w="6756" w:type="dxa"/>
            <w:tcBorders>
              <w:top w:val="single" w:sz="8" w:space="0" w:color="AF1685"/>
              <w:bottom w:val="single" w:sz="8" w:space="0" w:color="AF1685"/>
            </w:tcBorders>
            <w:tcMar>
              <w:top w:w="113" w:type="dxa"/>
              <w:left w:w="0" w:type="dxa"/>
              <w:bottom w:w="113" w:type="dxa"/>
              <w:right w:w="113" w:type="dxa"/>
            </w:tcMar>
          </w:tcPr>
          <w:p w14:paraId="4284421D" w14:textId="50644845" w:rsidR="00E1119F" w:rsidRPr="005260DA" w:rsidRDefault="00680081" w:rsidP="00E1119F">
            <w:pPr>
              <w:spacing w:line="280" w:lineRule="exact"/>
              <w:rPr>
                <w:rFonts w:ascii="FS Me Pro" w:hAnsi="FS Me Pro"/>
              </w:rPr>
            </w:pPr>
            <w:r w:rsidRPr="005260DA">
              <w:rPr>
                <w:rFonts w:ascii="FS Me Pro" w:eastAsia="Times New Roman" w:hAnsi="FS Me Pro"/>
                <w:kern w:val="0"/>
                <w:lang w:eastAsia="en-GB"/>
              </w:rPr>
              <w:t>No line management responsibility</w:t>
            </w:r>
          </w:p>
        </w:tc>
      </w:tr>
      <w:tr w:rsidR="00E1119F" w:rsidRPr="0071487B" w14:paraId="4F62DD7E" w14:textId="77777777" w:rsidTr="6A215223">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18CB8266" w14:textId="77777777" w:rsidR="00E1119F" w:rsidRPr="0071487B" w:rsidRDefault="00E1119F" w:rsidP="00E1119F">
            <w:pPr>
              <w:spacing w:line="280" w:lineRule="exact"/>
              <w:rPr>
                <w:rFonts w:ascii="FS Me Pro" w:hAnsi="FS Me Pro"/>
                <w:b/>
                <w:bCs/>
              </w:rPr>
            </w:pPr>
            <w:r w:rsidRPr="0071487B">
              <w:rPr>
                <w:rFonts w:ascii="FS Me Pro" w:hAnsi="FS Me Pro"/>
                <w:b/>
                <w:bCs/>
              </w:rPr>
              <w:t>Budgets</w:t>
            </w:r>
          </w:p>
        </w:tc>
        <w:tc>
          <w:tcPr>
            <w:tcW w:w="6756" w:type="dxa"/>
            <w:tcBorders>
              <w:top w:val="single" w:sz="8" w:space="0" w:color="AF1685"/>
              <w:bottom w:val="single" w:sz="8" w:space="0" w:color="AF1685"/>
            </w:tcBorders>
            <w:tcMar>
              <w:top w:w="113" w:type="dxa"/>
              <w:left w:w="0" w:type="dxa"/>
              <w:bottom w:w="113" w:type="dxa"/>
              <w:right w:w="113" w:type="dxa"/>
            </w:tcMar>
          </w:tcPr>
          <w:p w14:paraId="52562F56" w14:textId="2CEFD623" w:rsidR="00E1119F" w:rsidRPr="002478BD" w:rsidRDefault="00C978BF" w:rsidP="6A215223">
            <w:pPr>
              <w:spacing w:line="300" w:lineRule="auto"/>
              <w:rPr>
                <w:rFonts w:ascii="FS Me Pro" w:hAnsi="FS Me Pro"/>
              </w:rPr>
            </w:pPr>
            <w:r w:rsidRPr="002478BD">
              <w:rPr>
                <w:rFonts w:ascii="FS Me Pro" w:eastAsia="Segoe UI" w:hAnsi="FS Me Pro" w:cs="Segoe UI"/>
              </w:rPr>
              <w:t>N</w:t>
            </w:r>
            <w:r w:rsidR="4346CB6A" w:rsidRPr="002478BD">
              <w:rPr>
                <w:rFonts w:ascii="FS Me Pro" w:eastAsia="Segoe UI" w:hAnsi="FS Me Pro" w:cs="Segoe UI"/>
              </w:rPr>
              <w:t>o direct budget holder responsibility unless delegated</w:t>
            </w:r>
          </w:p>
        </w:tc>
      </w:tr>
      <w:tr w:rsidR="00E1119F" w:rsidRPr="0071487B" w14:paraId="6156C84E" w14:textId="77777777" w:rsidTr="6A215223">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1ED81027" w14:textId="77777777" w:rsidR="00E1119F" w:rsidRPr="0071487B" w:rsidRDefault="00E1119F" w:rsidP="00E1119F">
            <w:pPr>
              <w:spacing w:line="280" w:lineRule="exact"/>
              <w:rPr>
                <w:rFonts w:ascii="FS Me Pro" w:hAnsi="FS Me Pro"/>
                <w:b/>
                <w:bCs/>
              </w:rPr>
            </w:pPr>
            <w:r w:rsidRPr="0071487B">
              <w:rPr>
                <w:rFonts w:ascii="FS Me Pro" w:hAnsi="FS Me Pro"/>
                <w:b/>
                <w:bCs/>
              </w:rPr>
              <w:t>Grade</w:t>
            </w:r>
          </w:p>
        </w:tc>
        <w:tc>
          <w:tcPr>
            <w:tcW w:w="6756" w:type="dxa"/>
            <w:tcBorders>
              <w:top w:val="single" w:sz="8" w:space="0" w:color="AF1685"/>
              <w:bottom w:val="single" w:sz="8" w:space="0" w:color="AF1685"/>
            </w:tcBorders>
            <w:tcMar>
              <w:top w:w="113" w:type="dxa"/>
              <w:left w:w="0" w:type="dxa"/>
              <w:bottom w:w="113" w:type="dxa"/>
              <w:right w:w="113" w:type="dxa"/>
            </w:tcMar>
          </w:tcPr>
          <w:p w14:paraId="61F078CA" w14:textId="33A458D4" w:rsidR="00E1119F" w:rsidRPr="005260DA" w:rsidRDefault="00E1119F" w:rsidP="00E1119F">
            <w:pPr>
              <w:spacing w:line="280" w:lineRule="exact"/>
              <w:rPr>
                <w:rFonts w:ascii="FS Me Pro" w:hAnsi="FS Me Pro"/>
              </w:rPr>
            </w:pPr>
            <w:r w:rsidRPr="005260DA">
              <w:rPr>
                <w:rFonts w:ascii="FS Me Pro" w:hAnsi="FS Me Pro"/>
              </w:rPr>
              <w:t>G</w:t>
            </w:r>
            <w:r w:rsidR="002478BD">
              <w:rPr>
                <w:rFonts w:ascii="FS Me Pro" w:hAnsi="FS Me Pro"/>
              </w:rPr>
              <w:t>4</w:t>
            </w:r>
          </w:p>
        </w:tc>
      </w:tr>
      <w:tr w:rsidR="00E1119F" w:rsidRPr="0071487B" w14:paraId="1BF5C5F2" w14:textId="77777777" w:rsidTr="6A215223">
        <w:trPr>
          <w:trHeight w:val="60"/>
        </w:trPr>
        <w:tc>
          <w:tcPr>
            <w:tcW w:w="2324" w:type="dxa"/>
            <w:tcBorders>
              <w:top w:val="single" w:sz="8" w:space="0" w:color="AF1685"/>
              <w:bottom w:val="single" w:sz="8" w:space="0" w:color="AF1685"/>
            </w:tcBorders>
            <w:tcMar>
              <w:top w:w="113" w:type="dxa"/>
              <w:left w:w="0" w:type="dxa"/>
              <w:bottom w:w="113" w:type="dxa"/>
              <w:right w:w="113" w:type="dxa"/>
            </w:tcMar>
          </w:tcPr>
          <w:p w14:paraId="594F39E4" w14:textId="77777777" w:rsidR="00E1119F" w:rsidRPr="0071487B" w:rsidRDefault="00E1119F" w:rsidP="00E1119F">
            <w:pPr>
              <w:spacing w:line="280" w:lineRule="exact"/>
              <w:rPr>
                <w:rFonts w:ascii="FS Me Pro" w:hAnsi="FS Me Pro"/>
                <w:b/>
                <w:bCs/>
              </w:rPr>
            </w:pPr>
            <w:r w:rsidRPr="0071487B">
              <w:rPr>
                <w:rFonts w:ascii="FS Me Pro" w:hAnsi="FS Me Pro"/>
                <w:b/>
                <w:bCs/>
              </w:rPr>
              <w:t>Vetting</w:t>
            </w:r>
          </w:p>
        </w:tc>
        <w:tc>
          <w:tcPr>
            <w:tcW w:w="6756" w:type="dxa"/>
            <w:tcBorders>
              <w:top w:val="single" w:sz="8" w:space="0" w:color="AF1685"/>
              <w:bottom w:val="single" w:sz="8" w:space="0" w:color="AF1685"/>
            </w:tcBorders>
            <w:tcMar>
              <w:top w:w="113" w:type="dxa"/>
              <w:left w:w="0" w:type="dxa"/>
              <w:bottom w:w="113" w:type="dxa"/>
              <w:right w:w="113" w:type="dxa"/>
            </w:tcMar>
          </w:tcPr>
          <w:p w14:paraId="4F6CCCB3" w14:textId="649F19B5" w:rsidR="00E1119F" w:rsidRPr="005260DA" w:rsidRDefault="00E1119F" w:rsidP="00E1119F">
            <w:pPr>
              <w:spacing w:line="280" w:lineRule="exact"/>
              <w:rPr>
                <w:rFonts w:ascii="FS Me Pro" w:hAnsi="FS Me Pro"/>
              </w:rPr>
            </w:pPr>
            <w:r w:rsidRPr="005260DA">
              <w:rPr>
                <w:rFonts w:ascii="FS Me Pro" w:hAnsi="FS Me Pro"/>
              </w:rPr>
              <w:t>An Enhanced Disclosure is required for this position</w:t>
            </w:r>
          </w:p>
        </w:tc>
      </w:tr>
      <w:tr w:rsidR="00E1119F" w:rsidRPr="0071487B" w14:paraId="5D416007" w14:textId="77777777" w:rsidTr="6A215223">
        <w:trPr>
          <w:trHeight w:val="60"/>
        </w:trPr>
        <w:tc>
          <w:tcPr>
            <w:tcW w:w="2324" w:type="dxa"/>
            <w:tcBorders>
              <w:top w:val="single" w:sz="8" w:space="0" w:color="AF1685"/>
              <w:bottom w:val="nil"/>
            </w:tcBorders>
            <w:tcMar>
              <w:top w:w="113" w:type="dxa"/>
              <w:left w:w="0" w:type="dxa"/>
              <w:bottom w:w="113" w:type="dxa"/>
              <w:right w:w="113" w:type="dxa"/>
            </w:tcMar>
          </w:tcPr>
          <w:p w14:paraId="3EB7A35D" w14:textId="77777777" w:rsidR="00E1119F" w:rsidRPr="0071487B" w:rsidRDefault="00E1119F" w:rsidP="00E1119F">
            <w:pPr>
              <w:spacing w:line="280" w:lineRule="exact"/>
              <w:rPr>
                <w:rFonts w:ascii="FS Me Pro" w:hAnsi="FS Me Pro"/>
                <w:b/>
                <w:bCs/>
              </w:rPr>
            </w:pPr>
            <w:r w:rsidRPr="0071487B">
              <w:rPr>
                <w:rFonts w:ascii="FS Me Pro" w:hAnsi="FS Me Pro"/>
                <w:b/>
                <w:bCs/>
              </w:rPr>
              <w:t>Travel</w:t>
            </w:r>
          </w:p>
        </w:tc>
        <w:tc>
          <w:tcPr>
            <w:tcW w:w="6756" w:type="dxa"/>
            <w:tcBorders>
              <w:top w:val="single" w:sz="8" w:space="0" w:color="AF1685"/>
              <w:bottom w:val="nil"/>
            </w:tcBorders>
            <w:tcMar>
              <w:top w:w="113" w:type="dxa"/>
              <w:left w:w="0" w:type="dxa"/>
              <w:bottom w:w="113" w:type="dxa"/>
              <w:right w:w="113" w:type="dxa"/>
            </w:tcMar>
          </w:tcPr>
          <w:p w14:paraId="26030772" w14:textId="7E371232" w:rsidR="00E1119F" w:rsidRPr="005260DA" w:rsidRDefault="001D72F6" w:rsidP="00E1119F">
            <w:pPr>
              <w:spacing w:line="280" w:lineRule="exact"/>
              <w:rPr>
                <w:rFonts w:ascii="FS Me Pro" w:hAnsi="FS Me Pro"/>
              </w:rPr>
            </w:pPr>
            <w:r w:rsidRPr="005260DA">
              <w:rPr>
                <w:rFonts w:ascii="FS Me Pro" w:hAnsi="FS Me Pro"/>
              </w:rPr>
              <w:t>Some travel in and around Hertfordshire may be required at times</w:t>
            </w:r>
            <w:r w:rsidR="00680671" w:rsidRPr="005260DA">
              <w:rPr>
                <w:rFonts w:ascii="FS Me Pro" w:hAnsi="FS Me Pro"/>
              </w:rPr>
              <w:t xml:space="preserve"> along with working from</w:t>
            </w:r>
            <w:r w:rsidR="007A10B1">
              <w:rPr>
                <w:rFonts w:ascii="FS Me Pro" w:hAnsi="FS Me Pro"/>
              </w:rPr>
              <w:t xml:space="preserve"> Best Start Family Hubs and</w:t>
            </w:r>
            <w:r w:rsidR="00680671" w:rsidRPr="005260DA">
              <w:rPr>
                <w:rFonts w:ascii="FS Me Pro" w:hAnsi="FS Me Pro"/>
              </w:rPr>
              <w:t xml:space="preserve"> Family Centre Hubs. </w:t>
            </w:r>
          </w:p>
        </w:tc>
      </w:tr>
    </w:tbl>
    <w:p w14:paraId="300DCE8D" w14:textId="77777777" w:rsidR="009A5EE0" w:rsidRDefault="004B374A" w:rsidP="00B666DF">
      <w:pPr>
        <w:pStyle w:val="Headingincolouredbar"/>
        <w:ind w:right="-2"/>
      </w:pPr>
      <w:r>
        <w:t>Main Purpose of Role</w:t>
      </w:r>
    </w:p>
    <w:p w14:paraId="45748CF4" w14:textId="77777777" w:rsidR="002478BD" w:rsidRPr="002478BD" w:rsidRDefault="002478BD" w:rsidP="002478BD">
      <w:pPr>
        <w:spacing w:before="100" w:beforeAutospacing="1" w:after="100" w:afterAutospacing="1" w:line="300" w:lineRule="atLeast"/>
        <w:rPr>
          <w:rFonts w:ascii="FS Me Pro" w:eastAsia="Times New Roman" w:hAnsi="FS Me Pro" w:cs="Segoe UI"/>
          <w:kern w:val="0"/>
          <w:lang w:eastAsia="en-GB"/>
        </w:rPr>
      </w:pPr>
      <w:r w:rsidRPr="002478BD">
        <w:rPr>
          <w:rFonts w:ascii="FS Me Pro" w:eastAsia="Times New Roman" w:hAnsi="FS Me Pro" w:cs="Segoe UI"/>
          <w:kern w:val="0"/>
          <w:lang w:eastAsia="en-GB"/>
        </w:rPr>
        <w:t>The YMCA provides a wide range of services including children’s services, housing, health, wellbeing, youth and community provision for the benefit of local people across Hertfordshire, Buckinghamshire, Bedfordshire and beyond. YMCA is committed to making a difference through inclusive, high</w:t>
      </w:r>
      <w:r w:rsidRPr="002478BD">
        <w:rPr>
          <w:rFonts w:ascii="FS Me Pro" w:eastAsia="Times New Roman" w:hAnsi="FS Me Pro" w:cs="Segoe UI"/>
          <w:kern w:val="0"/>
          <w:lang w:eastAsia="en-GB"/>
        </w:rPr>
        <w:noBreakHyphen/>
        <w:t>quality services that respond to community need.</w:t>
      </w:r>
    </w:p>
    <w:p w14:paraId="2350431C" w14:textId="1C3A0E88" w:rsidR="002478BD" w:rsidRPr="002478BD" w:rsidRDefault="002478BD" w:rsidP="002478BD">
      <w:pPr>
        <w:spacing w:before="100" w:beforeAutospacing="1" w:after="100" w:afterAutospacing="1" w:line="300" w:lineRule="atLeast"/>
        <w:rPr>
          <w:rFonts w:ascii="FS Me Pro" w:eastAsia="Times New Roman" w:hAnsi="FS Me Pro" w:cs="Segoe UI"/>
          <w:kern w:val="0"/>
          <w:lang w:eastAsia="en-GB"/>
        </w:rPr>
      </w:pPr>
      <w:r w:rsidRPr="002478BD">
        <w:rPr>
          <w:rFonts w:ascii="FS Me Pro" w:eastAsia="Times New Roman" w:hAnsi="FS Me Pro" w:cs="Segoe UI"/>
          <w:kern w:val="0"/>
          <w:lang w:eastAsia="en-GB"/>
        </w:rPr>
        <w:t xml:space="preserve">As the Inclusion Practitioner, you will support the effective delivery of inclusive family support services across Family Centres, ensuring that families with children with SEND, disabilities, </w:t>
      </w:r>
      <w:r w:rsidR="007A10B1">
        <w:rPr>
          <w:rFonts w:ascii="FS Me Pro" w:eastAsia="Times New Roman" w:hAnsi="FS Me Pro" w:cs="Segoe UI"/>
          <w:kern w:val="0"/>
          <w:lang w:eastAsia="en-GB"/>
        </w:rPr>
        <w:t xml:space="preserve">or </w:t>
      </w:r>
      <w:r w:rsidRPr="002478BD">
        <w:rPr>
          <w:rFonts w:ascii="FS Me Pro" w:eastAsia="Times New Roman" w:hAnsi="FS Me Pro" w:cs="Segoe UI"/>
          <w:kern w:val="0"/>
          <w:lang w:eastAsia="en-GB"/>
        </w:rPr>
        <w:t>emerging needs can access, engage with and benefit from both universal and targeted provision.</w:t>
      </w:r>
    </w:p>
    <w:p w14:paraId="592B542D" w14:textId="22406905" w:rsidR="002478BD" w:rsidRPr="002478BD" w:rsidRDefault="002478BD" w:rsidP="002478BD">
      <w:pPr>
        <w:spacing w:before="100" w:beforeAutospacing="1" w:after="100" w:afterAutospacing="1" w:line="300" w:lineRule="atLeast"/>
        <w:rPr>
          <w:rFonts w:ascii="FS Me Pro" w:eastAsia="Times New Roman" w:hAnsi="FS Me Pro" w:cs="Segoe UI"/>
          <w:kern w:val="0"/>
          <w:lang w:eastAsia="en-GB"/>
        </w:rPr>
      </w:pPr>
      <w:r w:rsidRPr="002478BD">
        <w:rPr>
          <w:rFonts w:ascii="FS Me Pro" w:eastAsia="Times New Roman" w:hAnsi="FS Me Pro" w:cs="Segoe UI"/>
          <w:kern w:val="0"/>
          <w:lang w:eastAsia="en-GB"/>
        </w:rPr>
        <w:t>You will play a key role in early identification and intervention, reducing inequalities, removing barriers to access (including digital exclusion), and embedding inclusive, strengths</w:t>
      </w:r>
      <w:r w:rsidRPr="002478BD">
        <w:rPr>
          <w:rFonts w:ascii="FS Me Pro" w:eastAsia="Times New Roman" w:hAnsi="FS Me Pro" w:cs="Segoe UI"/>
          <w:kern w:val="0"/>
          <w:lang w:eastAsia="en-GB"/>
        </w:rPr>
        <w:noBreakHyphen/>
        <w:t>based and relationship</w:t>
      </w:r>
      <w:r w:rsidRPr="002478BD">
        <w:rPr>
          <w:rFonts w:ascii="FS Me Pro" w:eastAsia="Times New Roman" w:hAnsi="FS Me Pro" w:cs="Segoe UI"/>
          <w:kern w:val="0"/>
          <w:lang w:eastAsia="en-GB"/>
        </w:rPr>
        <w:noBreakHyphen/>
        <w:t>centred practice,</w:t>
      </w:r>
      <w:r w:rsidR="007A10B1">
        <w:rPr>
          <w:rFonts w:ascii="FS Me Pro" w:eastAsia="Times New Roman" w:hAnsi="FS Me Pro" w:cs="Segoe UI"/>
          <w:kern w:val="0"/>
          <w:lang w:eastAsia="en-GB"/>
        </w:rPr>
        <w:t xml:space="preserve"> with a focus on parenting and the home learning environment,</w:t>
      </w:r>
      <w:r w:rsidRPr="002478BD">
        <w:rPr>
          <w:rFonts w:ascii="FS Me Pro" w:eastAsia="Times New Roman" w:hAnsi="FS Me Pro" w:cs="Segoe UI"/>
          <w:kern w:val="0"/>
          <w:lang w:eastAsia="en-GB"/>
        </w:rPr>
        <w:t xml:space="preserve"> in line with Best Start Family Hubs and Healthy Babies (2026–2029) priorities.</w:t>
      </w:r>
    </w:p>
    <w:p w14:paraId="07B57E78" w14:textId="724C9ACA" w:rsidR="6A215223" w:rsidRDefault="6A215223" w:rsidP="6A215223">
      <w:pPr>
        <w:pStyle w:val="maintext"/>
        <w:rPr>
          <w:rFonts w:ascii="FS Me Pro" w:hAnsi="FS Me Pro"/>
        </w:rPr>
      </w:pPr>
    </w:p>
    <w:p w14:paraId="03F3128A" w14:textId="77777777" w:rsidR="004B374A" w:rsidRPr="00AB0EBB" w:rsidRDefault="00523CAA" w:rsidP="00AB0EBB">
      <w:pPr>
        <w:pStyle w:val="maintext"/>
      </w:pPr>
      <w:r>
        <w:br w:type="page"/>
      </w:r>
    </w:p>
    <w:p w14:paraId="1F1AD8A7" w14:textId="77777777" w:rsidR="00523CAA" w:rsidRDefault="00523CAA" w:rsidP="00550A7B">
      <w:pPr>
        <w:pStyle w:val="Headingincolouredbar"/>
      </w:pPr>
      <w:r>
        <w:lastRenderedPageBreak/>
        <w:t>Where your role fits in the team</w:t>
      </w:r>
    </w:p>
    <w:p w14:paraId="57F1A301" w14:textId="6C07357A" w:rsidR="000A69B5" w:rsidRDefault="004E6D30" w:rsidP="00523CAA">
      <w:pPr>
        <w:rPr>
          <w:rFonts w:ascii="FS Me" w:hAnsi="FS Me"/>
          <w:noProof/>
        </w:rPr>
      </w:pPr>
      <w:r w:rsidRPr="0071487B">
        <w:rPr>
          <w:rFonts w:ascii="FS Me" w:hAnsi="FS Me"/>
          <w:noProof/>
        </w:rPr>
        <w:drawing>
          <wp:inline distT="0" distB="0" distL="0" distR="0" wp14:anchorId="140FD6DF" wp14:editId="01D612D4">
            <wp:extent cx="5702300" cy="2146300"/>
            <wp:effectExtent l="19050" t="0" r="12700" b="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BB71004" w14:textId="77777777" w:rsidR="00385FE6" w:rsidRDefault="00385FE6" w:rsidP="00550A7B">
      <w:pPr>
        <w:pStyle w:val="Headingincolouredbar"/>
      </w:pPr>
      <w:r>
        <w:t xml:space="preserve">Role-specific </w:t>
      </w:r>
      <w:r w:rsidRPr="00550A7B">
        <w:t>responsibilities</w:t>
      </w:r>
    </w:p>
    <w:p w14:paraId="590AE33D" w14:textId="77777777" w:rsidR="00680081" w:rsidRDefault="00385FE6" w:rsidP="00680081">
      <w:pPr>
        <w:pStyle w:val="boldsubhead"/>
        <w:spacing w:before="240"/>
        <w:rPr>
          <w:rFonts w:ascii="FS Me Pro" w:hAnsi="FS Me Pro"/>
        </w:rPr>
      </w:pPr>
      <w:r w:rsidRPr="005260DA">
        <w:rPr>
          <w:rFonts w:ascii="FS Me Pro" w:hAnsi="FS Me Pro"/>
        </w:rPr>
        <w:t>The key elements of the post are to:</w:t>
      </w:r>
    </w:p>
    <w:p w14:paraId="46862BED" w14:textId="77777777" w:rsidR="002478BD" w:rsidRDefault="002478BD" w:rsidP="002478BD">
      <w:pPr>
        <w:spacing w:before="100" w:beforeAutospacing="1" w:after="100" w:afterAutospacing="1" w:line="300" w:lineRule="atLeast"/>
        <w:rPr>
          <w:rFonts w:ascii="FS Me Pro" w:eastAsia="Times New Roman" w:hAnsi="FS Me Pro" w:cs="Segoe UI"/>
          <w:kern w:val="0"/>
          <w:lang w:eastAsia="en-GB"/>
        </w:rPr>
      </w:pPr>
      <w:r w:rsidRPr="002478BD">
        <w:rPr>
          <w:rFonts w:ascii="FS Me Pro" w:eastAsia="Times New Roman" w:hAnsi="FS Me Pro" w:cs="Segoe UI"/>
          <w:kern w:val="0"/>
          <w:lang w:eastAsia="en-GB"/>
        </w:rPr>
        <w:t>The key elements of the post are to:</w:t>
      </w:r>
    </w:p>
    <w:p w14:paraId="32CD69D9" w14:textId="7A4C2629" w:rsidR="002478BD" w:rsidRPr="002478BD" w:rsidRDefault="002478BD" w:rsidP="002478BD">
      <w:pPr>
        <w:pStyle w:val="bullet"/>
        <w:rPr>
          <w:szCs w:val="24"/>
          <w:lang w:eastAsia="en-GB"/>
        </w:rPr>
      </w:pPr>
      <w:r w:rsidRPr="002478BD">
        <w:rPr>
          <w:rFonts w:eastAsia="Times New Roman" w:cs="Segoe UI"/>
          <w:lang w:eastAsia="en-GB"/>
        </w:rPr>
        <w:t xml:space="preserve">Support the delivery of inclusive universal and targeted services for families with children under 5 (and siblings where appropriate), </w:t>
      </w:r>
      <w:r w:rsidR="007A10B1">
        <w:rPr>
          <w:rFonts w:eastAsia="Times New Roman" w:cs="Segoe UI"/>
          <w:lang w:eastAsia="en-GB"/>
        </w:rPr>
        <w:t>for</w:t>
      </w:r>
      <w:r w:rsidR="007A10B1" w:rsidRPr="002478BD">
        <w:rPr>
          <w:rFonts w:eastAsia="Times New Roman" w:cs="Segoe UI"/>
          <w:lang w:eastAsia="en-GB"/>
        </w:rPr>
        <w:t xml:space="preserve"> </w:t>
      </w:r>
      <w:r w:rsidRPr="002478BD">
        <w:rPr>
          <w:rFonts w:eastAsia="Times New Roman" w:cs="Segoe UI"/>
          <w:lang w:eastAsia="en-GB"/>
        </w:rPr>
        <w:t>those with SEND, disabilities or emerging needs.</w:t>
      </w:r>
    </w:p>
    <w:p w14:paraId="45363B09" w14:textId="77777777" w:rsidR="002478BD" w:rsidRPr="002478BD" w:rsidRDefault="002478BD" w:rsidP="002478BD">
      <w:pPr>
        <w:pStyle w:val="bullet"/>
        <w:rPr>
          <w:szCs w:val="24"/>
          <w:lang w:eastAsia="en-GB"/>
        </w:rPr>
      </w:pPr>
      <w:r w:rsidRPr="002478BD">
        <w:rPr>
          <w:rFonts w:eastAsia="Times New Roman" w:cs="Segoe UI"/>
          <w:lang w:eastAsia="en-GB"/>
        </w:rPr>
        <w:t>Work directly with families through home visiting, 1:1 support, group work, outreach and digital delivery to reduce practical, emotional, cultural and digital barriers to engagement.</w:t>
      </w:r>
    </w:p>
    <w:p w14:paraId="4A7C5775" w14:textId="77777777" w:rsidR="002478BD" w:rsidRPr="002478BD" w:rsidRDefault="002478BD" w:rsidP="002478BD">
      <w:pPr>
        <w:pStyle w:val="bullet"/>
        <w:rPr>
          <w:szCs w:val="24"/>
          <w:lang w:eastAsia="en-GB"/>
        </w:rPr>
      </w:pPr>
      <w:r w:rsidRPr="002478BD">
        <w:rPr>
          <w:rFonts w:eastAsia="Times New Roman" w:cs="Segoe UI"/>
          <w:lang w:eastAsia="en-GB"/>
        </w:rPr>
        <w:t>Promote early identification of developmental delay, disability and SEND, working collaboratively with health visitors, early years providers, SEND services and other professionals.</w:t>
      </w:r>
    </w:p>
    <w:p w14:paraId="39B5FA46" w14:textId="5C950348" w:rsidR="002478BD" w:rsidRPr="002478BD" w:rsidRDefault="002478BD" w:rsidP="002478BD">
      <w:pPr>
        <w:pStyle w:val="bullet"/>
        <w:rPr>
          <w:szCs w:val="24"/>
          <w:lang w:eastAsia="en-GB"/>
        </w:rPr>
      </w:pPr>
      <w:r w:rsidRPr="002478BD">
        <w:rPr>
          <w:rFonts w:eastAsia="Times New Roman" w:cs="Segoe UI"/>
          <w:lang w:eastAsia="en-GB"/>
        </w:rPr>
        <w:t>Support families through key transitions, including starting early years provision and preparing for school</w:t>
      </w:r>
      <w:r w:rsidR="00931CED">
        <w:rPr>
          <w:rFonts w:eastAsia="Times New Roman" w:cs="Segoe UI"/>
          <w:lang w:eastAsia="en-GB"/>
        </w:rPr>
        <w:t xml:space="preserve">, and to navigate and access appropriate services. </w:t>
      </w:r>
    </w:p>
    <w:p w14:paraId="76D205DC" w14:textId="5BABC51C" w:rsidR="002478BD" w:rsidRPr="002478BD" w:rsidRDefault="002478BD" w:rsidP="002478BD">
      <w:pPr>
        <w:pStyle w:val="bullet"/>
        <w:rPr>
          <w:szCs w:val="24"/>
          <w:lang w:eastAsia="en-GB"/>
        </w:rPr>
      </w:pPr>
      <w:r w:rsidRPr="002478BD">
        <w:rPr>
          <w:rFonts w:eastAsia="Times New Roman" w:cs="Segoe UI"/>
          <w:lang w:eastAsia="en-GB"/>
        </w:rPr>
        <w:t>Champion reasonable adjustments and inclusive practice across</w:t>
      </w:r>
      <w:r w:rsidR="007D4A0D">
        <w:rPr>
          <w:rFonts w:eastAsia="Times New Roman" w:cs="Segoe UI"/>
          <w:lang w:eastAsia="en-GB"/>
        </w:rPr>
        <w:t xml:space="preserve"> Best Start Family Hub and</w:t>
      </w:r>
      <w:r w:rsidRPr="002478BD">
        <w:rPr>
          <w:rFonts w:eastAsia="Times New Roman" w:cs="Segoe UI"/>
          <w:lang w:eastAsia="en-GB"/>
        </w:rPr>
        <w:t xml:space="preserve"> Family Centre activities, environments and communications, supporting colleagues to adapt delivery to meet diverse needs</w:t>
      </w:r>
      <w:r w:rsidR="00931CED">
        <w:rPr>
          <w:rFonts w:eastAsia="Times New Roman" w:cs="Segoe UI"/>
          <w:lang w:eastAsia="en-GB"/>
        </w:rPr>
        <w:t>, including within the home learning environment and parenting</w:t>
      </w:r>
    </w:p>
    <w:p w14:paraId="173AD4FA" w14:textId="71B54D1D" w:rsidR="002478BD" w:rsidRPr="002478BD" w:rsidRDefault="002478BD" w:rsidP="002478BD">
      <w:pPr>
        <w:pStyle w:val="bullet"/>
        <w:rPr>
          <w:szCs w:val="24"/>
          <w:lang w:eastAsia="en-GB"/>
        </w:rPr>
      </w:pPr>
      <w:r w:rsidRPr="002478BD">
        <w:rPr>
          <w:rFonts w:eastAsia="Times New Roman" w:cs="Segoe UI"/>
          <w:lang w:eastAsia="en-GB"/>
        </w:rPr>
        <w:t xml:space="preserve">Work collaboratively </w:t>
      </w:r>
      <w:r w:rsidR="00931CED">
        <w:rPr>
          <w:rFonts w:eastAsia="Times New Roman" w:cs="Segoe UI"/>
          <w:lang w:eastAsia="en-GB"/>
        </w:rPr>
        <w:t xml:space="preserve">and discuss observations </w:t>
      </w:r>
      <w:r w:rsidRPr="002478BD">
        <w:rPr>
          <w:rFonts w:eastAsia="Times New Roman" w:cs="Segoe UI"/>
          <w:lang w:eastAsia="en-GB"/>
        </w:rPr>
        <w:t>with</w:t>
      </w:r>
      <w:r w:rsidR="00931CED">
        <w:rPr>
          <w:rFonts w:eastAsia="Times New Roman" w:cs="Segoe UI"/>
          <w:lang w:eastAsia="en-GB"/>
        </w:rPr>
        <w:t xml:space="preserve"> families and</w:t>
      </w:r>
      <w:r w:rsidRPr="002478BD">
        <w:rPr>
          <w:rFonts w:eastAsia="Times New Roman" w:cs="Segoe UI"/>
          <w:lang w:eastAsia="en-GB"/>
        </w:rPr>
        <w:t xml:space="preserve"> multi</w:t>
      </w:r>
      <w:r w:rsidRPr="002478BD">
        <w:rPr>
          <w:rFonts w:eastAsia="Times New Roman" w:cs="Segoe UI"/>
          <w:lang w:eastAsia="en-GB"/>
        </w:rPr>
        <w:noBreakHyphen/>
        <w:t>agency partners to maintain clear, joined</w:t>
      </w:r>
      <w:r w:rsidRPr="002478BD">
        <w:rPr>
          <w:rFonts w:eastAsia="Times New Roman" w:cs="Segoe UI"/>
          <w:lang w:eastAsia="en-GB"/>
        </w:rPr>
        <w:noBreakHyphen/>
        <w:t>up pathways, ensuring families do not fall between services.</w:t>
      </w:r>
    </w:p>
    <w:p w14:paraId="633C07E5" w14:textId="67B5A8D9" w:rsidR="002478BD" w:rsidRPr="002478BD" w:rsidRDefault="00931CED" w:rsidP="002478BD">
      <w:pPr>
        <w:pStyle w:val="bullet"/>
        <w:rPr>
          <w:szCs w:val="24"/>
          <w:lang w:eastAsia="en-GB"/>
        </w:rPr>
      </w:pPr>
      <w:r>
        <w:rPr>
          <w:rFonts w:eastAsia="Times New Roman" w:cs="Segoe UI"/>
          <w:lang w:eastAsia="en-GB"/>
        </w:rPr>
        <w:t>Provide practical advice, modelling inclusive practice and short interventions, delivering activities such as sensory stay and play.</w:t>
      </w:r>
    </w:p>
    <w:p w14:paraId="6E714FB9" w14:textId="77777777" w:rsidR="002478BD" w:rsidRPr="002478BD" w:rsidRDefault="002478BD" w:rsidP="002478BD">
      <w:pPr>
        <w:pStyle w:val="bullet"/>
        <w:rPr>
          <w:szCs w:val="24"/>
          <w:lang w:eastAsia="en-GB"/>
        </w:rPr>
      </w:pPr>
      <w:r w:rsidRPr="002478BD">
        <w:rPr>
          <w:rFonts w:eastAsia="Times New Roman" w:cs="Segoe UI"/>
          <w:lang w:eastAsia="en-GB"/>
        </w:rPr>
        <w:t>Contribute to the development of inclusive resources, tools and information for families to support learning, development and engagement at home.</w:t>
      </w:r>
    </w:p>
    <w:p w14:paraId="6B3406AB" w14:textId="77777777" w:rsidR="002478BD" w:rsidRPr="002478BD" w:rsidRDefault="002478BD" w:rsidP="002478BD">
      <w:pPr>
        <w:pStyle w:val="bullet"/>
        <w:rPr>
          <w:szCs w:val="24"/>
          <w:lang w:eastAsia="en-GB"/>
        </w:rPr>
      </w:pPr>
      <w:r w:rsidRPr="002478BD">
        <w:rPr>
          <w:rFonts w:eastAsia="Times New Roman" w:cs="Segoe UI"/>
          <w:lang w:eastAsia="en-GB"/>
        </w:rPr>
        <w:t>Deliver inclusion</w:t>
      </w:r>
      <w:r w:rsidRPr="002478BD">
        <w:rPr>
          <w:rFonts w:eastAsia="Times New Roman" w:cs="Segoe UI"/>
          <w:lang w:eastAsia="en-GB"/>
        </w:rPr>
        <w:noBreakHyphen/>
        <w:t>focused workshops, sessions and parenting support individually and in groups, face</w:t>
      </w:r>
      <w:r w:rsidRPr="002478BD">
        <w:rPr>
          <w:rFonts w:eastAsia="Times New Roman" w:cs="Segoe UI"/>
          <w:lang w:eastAsia="en-GB"/>
        </w:rPr>
        <w:noBreakHyphen/>
        <w:t>to</w:t>
      </w:r>
      <w:r w:rsidRPr="002478BD">
        <w:rPr>
          <w:rFonts w:eastAsia="Times New Roman" w:cs="Segoe UI"/>
          <w:lang w:eastAsia="en-GB"/>
        </w:rPr>
        <w:noBreakHyphen/>
        <w:t>face and digitally.</w:t>
      </w:r>
    </w:p>
    <w:p w14:paraId="3F6E896D" w14:textId="3D0B07B9" w:rsidR="002478BD" w:rsidRPr="002478BD" w:rsidRDefault="002478BD" w:rsidP="002478BD">
      <w:pPr>
        <w:pStyle w:val="bullet"/>
        <w:rPr>
          <w:szCs w:val="24"/>
          <w:lang w:eastAsia="en-GB"/>
        </w:rPr>
      </w:pPr>
      <w:r w:rsidRPr="002478BD">
        <w:rPr>
          <w:rFonts w:eastAsia="Times New Roman" w:cs="Segoe UI"/>
          <w:lang w:eastAsia="en-GB"/>
        </w:rPr>
        <w:lastRenderedPageBreak/>
        <w:t>Undertake lone working in family homes and community settings where required, following safeguarding and lone</w:t>
      </w:r>
      <w:r w:rsidRPr="002478BD">
        <w:rPr>
          <w:rFonts w:eastAsia="Times New Roman" w:cs="Segoe UI"/>
          <w:lang w:eastAsia="en-GB"/>
        </w:rPr>
        <w:noBreakHyphen/>
        <w:t>working procedures at all times.</w:t>
      </w:r>
    </w:p>
    <w:p w14:paraId="29222172" w14:textId="3D95DA62" w:rsidR="002478BD" w:rsidRDefault="002478BD" w:rsidP="002478BD">
      <w:pPr>
        <w:spacing w:before="100" w:beforeAutospacing="1" w:after="100" w:afterAutospacing="1" w:line="300" w:lineRule="atLeast"/>
        <w:rPr>
          <w:rFonts w:ascii="FS Me Pro" w:eastAsia="Times New Roman" w:hAnsi="FS Me Pro" w:cs="Segoe UI"/>
          <w:kern w:val="0"/>
          <w:lang w:eastAsia="en-GB"/>
        </w:rPr>
      </w:pPr>
      <w:r w:rsidRPr="002478BD">
        <w:rPr>
          <w:rFonts w:ascii="FS Me Pro" w:eastAsia="Times New Roman" w:hAnsi="FS Me Pro" w:cs="Segoe UI"/>
          <w:kern w:val="0"/>
          <w:lang w:eastAsia="en-GB"/>
        </w:rPr>
        <w:t>The responsibilities contained within this job description are indicative but not exhaustive and may be reviewed in discussion with the post holder.</w:t>
      </w:r>
    </w:p>
    <w:p w14:paraId="4599DF27" w14:textId="77777777" w:rsidR="002478BD" w:rsidRPr="00C978BF" w:rsidRDefault="002478BD" w:rsidP="002478BD">
      <w:pPr>
        <w:pStyle w:val="Headingincolouredbar"/>
        <w:ind w:firstLine="0"/>
      </w:pPr>
      <w:r>
        <w:t>G</w:t>
      </w:r>
      <w:r w:rsidRPr="0045724D">
        <w:t>eneral responsibilities</w:t>
      </w:r>
    </w:p>
    <w:p w14:paraId="15857321" w14:textId="77777777" w:rsidR="002478BD" w:rsidRPr="002478BD" w:rsidRDefault="002478BD" w:rsidP="002478BD">
      <w:pPr>
        <w:pStyle w:val="bullet"/>
        <w:rPr>
          <w:szCs w:val="24"/>
          <w:lang w:eastAsia="en-GB"/>
        </w:rPr>
      </w:pPr>
      <w:r w:rsidRPr="002478BD">
        <w:rPr>
          <w:rFonts w:eastAsia="Times New Roman" w:cs="Segoe UI"/>
          <w:lang w:eastAsia="en-GB"/>
        </w:rPr>
        <w:t>Develop a good understanding of local demographics, inequalities and barriers to access affecting families.</w:t>
      </w:r>
    </w:p>
    <w:p w14:paraId="1098FA0C" w14:textId="77777777" w:rsidR="002478BD" w:rsidRPr="002478BD" w:rsidRDefault="002478BD" w:rsidP="002478BD">
      <w:pPr>
        <w:pStyle w:val="bullet"/>
        <w:rPr>
          <w:szCs w:val="24"/>
          <w:lang w:eastAsia="en-GB"/>
        </w:rPr>
      </w:pPr>
      <w:r w:rsidRPr="002478BD">
        <w:rPr>
          <w:rFonts w:eastAsia="Times New Roman" w:cs="Segoe UI"/>
          <w:lang w:eastAsia="en-GB"/>
        </w:rPr>
        <w:t>Put equality, diversity, inclusion and belonging at the heart of all interactions with colleagues, families and partners.</w:t>
      </w:r>
    </w:p>
    <w:p w14:paraId="2C4C385D" w14:textId="77777777" w:rsidR="002478BD" w:rsidRPr="002478BD" w:rsidRDefault="002478BD" w:rsidP="002478BD">
      <w:pPr>
        <w:pStyle w:val="bullet"/>
        <w:rPr>
          <w:szCs w:val="24"/>
          <w:lang w:eastAsia="en-GB"/>
        </w:rPr>
      </w:pPr>
      <w:r w:rsidRPr="002478BD">
        <w:rPr>
          <w:rFonts w:eastAsia="Times New Roman" w:cs="Segoe UI"/>
          <w:lang w:eastAsia="en-GB"/>
        </w:rPr>
        <w:t>Champion family voice and co</w:t>
      </w:r>
      <w:r w:rsidRPr="002478BD">
        <w:rPr>
          <w:rFonts w:eastAsia="Times New Roman" w:cs="Segoe UI"/>
          <w:lang w:eastAsia="en-GB"/>
        </w:rPr>
        <w:noBreakHyphen/>
        <w:t>production, ensuring lived experience informs both individual support and wider service improvement.</w:t>
      </w:r>
    </w:p>
    <w:p w14:paraId="072C67D7" w14:textId="77777777" w:rsidR="002478BD" w:rsidRPr="002478BD" w:rsidRDefault="002478BD" w:rsidP="002478BD">
      <w:pPr>
        <w:pStyle w:val="bullet"/>
        <w:rPr>
          <w:szCs w:val="24"/>
          <w:lang w:eastAsia="en-GB"/>
        </w:rPr>
      </w:pPr>
      <w:r w:rsidRPr="002478BD">
        <w:rPr>
          <w:rFonts w:eastAsia="Times New Roman" w:cs="Segoe UI"/>
          <w:lang w:eastAsia="en-GB"/>
        </w:rPr>
        <w:t>Contribute to service monitoring, evaluation and learning through case studies, data collection and reflective practice, helping identify gaps and inequalities.</w:t>
      </w:r>
    </w:p>
    <w:p w14:paraId="118BCF4D" w14:textId="77777777" w:rsidR="002478BD" w:rsidRPr="002478BD" w:rsidRDefault="002478BD" w:rsidP="002478BD">
      <w:pPr>
        <w:pStyle w:val="bullet"/>
        <w:rPr>
          <w:szCs w:val="24"/>
          <w:lang w:eastAsia="en-GB"/>
        </w:rPr>
      </w:pPr>
      <w:r w:rsidRPr="002478BD">
        <w:rPr>
          <w:rFonts w:eastAsia="Times New Roman" w:cs="Segoe UI"/>
          <w:lang w:eastAsia="en-GB"/>
        </w:rPr>
        <w:t>Safeguard children and vulnerable adults in line with YMCA policies and statutory guidance.</w:t>
      </w:r>
    </w:p>
    <w:p w14:paraId="14DF5735" w14:textId="77777777" w:rsidR="002478BD" w:rsidRPr="002478BD" w:rsidRDefault="002478BD" w:rsidP="002478BD">
      <w:pPr>
        <w:pStyle w:val="bullet"/>
        <w:rPr>
          <w:szCs w:val="24"/>
          <w:lang w:eastAsia="en-GB"/>
        </w:rPr>
      </w:pPr>
      <w:r w:rsidRPr="002478BD">
        <w:rPr>
          <w:rFonts w:eastAsia="Times New Roman" w:cs="Segoe UI"/>
          <w:lang w:eastAsia="en-GB"/>
        </w:rPr>
        <w:t>Work flexible hours in line with service needs, including some early mornings, evenings and weekends.</w:t>
      </w:r>
    </w:p>
    <w:p w14:paraId="3D93991B" w14:textId="69631EC1" w:rsidR="002478BD" w:rsidRPr="002478BD" w:rsidRDefault="002478BD" w:rsidP="002478BD">
      <w:pPr>
        <w:pStyle w:val="bullet"/>
        <w:rPr>
          <w:szCs w:val="24"/>
          <w:lang w:eastAsia="en-GB"/>
        </w:rPr>
      </w:pPr>
      <w:r w:rsidRPr="002478BD">
        <w:rPr>
          <w:rFonts w:eastAsia="Times New Roman" w:cs="Segoe UI"/>
          <w:lang w:eastAsia="en-GB"/>
        </w:rPr>
        <w:t>Undertake any other duties as YMCA may reasonably require that are commensurate with the grade of the post.</w:t>
      </w:r>
    </w:p>
    <w:p w14:paraId="6EE8492F" w14:textId="38E7BDEA" w:rsidR="0045724D" w:rsidRDefault="0045724D" w:rsidP="00B666DF">
      <w:pPr>
        <w:pStyle w:val="Headingincolouredbar"/>
        <w:ind w:right="-2"/>
      </w:pPr>
      <w:r w:rsidRPr="00550A7B">
        <w:t>Person</w:t>
      </w:r>
      <w:r>
        <w:t xml:space="preserve"> </w:t>
      </w:r>
      <w:r w:rsidRPr="00550A7B">
        <w:t>specification</w:t>
      </w:r>
    </w:p>
    <w:p w14:paraId="7789D25D" w14:textId="77777777" w:rsidR="00DD6416" w:rsidRDefault="0045724D" w:rsidP="00DD6416">
      <w:pPr>
        <w:pStyle w:val="boldsubhead"/>
      </w:pPr>
      <w:r>
        <w:t>Key skills and Attributes</w:t>
      </w:r>
      <w:r w:rsidR="00DD6416">
        <w:t xml:space="preserve"> </w:t>
      </w:r>
    </w:p>
    <w:p w14:paraId="74DAC75A" w14:textId="77777777" w:rsidR="002478BD" w:rsidRPr="002478BD" w:rsidRDefault="002478BD" w:rsidP="002478BD">
      <w:pPr>
        <w:pStyle w:val="bullet"/>
        <w:rPr>
          <w:szCs w:val="24"/>
          <w:lang w:eastAsia="en-GB"/>
        </w:rPr>
      </w:pPr>
      <w:r w:rsidRPr="002478BD">
        <w:rPr>
          <w:rFonts w:eastAsia="Times New Roman" w:cs="Segoe UI"/>
          <w:lang w:eastAsia="en-GB"/>
        </w:rPr>
        <w:t>Strong interpersonal and communication skills with the ability to build trusted relationships with families facing complex challenges.</w:t>
      </w:r>
    </w:p>
    <w:p w14:paraId="3D67FDD7" w14:textId="77777777" w:rsidR="002478BD" w:rsidRPr="002478BD" w:rsidRDefault="002478BD" w:rsidP="002478BD">
      <w:pPr>
        <w:pStyle w:val="bullet"/>
        <w:rPr>
          <w:szCs w:val="24"/>
          <w:lang w:eastAsia="en-GB"/>
        </w:rPr>
      </w:pPr>
      <w:r w:rsidRPr="002478BD">
        <w:rPr>
          <w:rFonts w:eastAsia="Times New Roman" w:cs="Segoe UI"/>
          <w:lang w:eastAsia="en-GB"/>
        </w:rPr>
        <w:t>Non</w:t>
      </w:r>
      <w:r w:rsidRPr="002478BD">
        <w:rPr>
          <w:rFonts w:eastAsia="Times New Roman" w:cs="Segoe UI"/>
          <w:lang w:eastAsia="en-GB"/>
        </w:rPr>
        <w:noBreakHyphen/>
        <w:t>judgemental, compassionate and strengths</w:t>
      </w:r>
      <w:r w:rsidRPr="002478BD">
        <w:rPr>
          <w:rFonts w:eastAsia="Times New Roman" w:cs="Segoe UI"/>
          <w:lang w:eastAsia="en-GB"/>
        </w:rPr>
        <w:noBreakHyphen/>
        <w:t>based approach to working with children and families.</w:t>
      </w:r>
    </w:p>
    <w:p w14:paraId="794F0BA8" w14:textId="77777777" w:rsidR="002478BD" w:rsidRPr="002478BD" w:rsidRDefault="002478BD" w:rsidP="002478BD">
      <w:pPr>
        <w:pStyle w:val="bullet"/>
        <w:rPr>
          <w:szCs w:val="24"/>
          <w:lang w:eastAsia="en-GB"/>
        </w:rPr>
      </w:pPr>
      <w:r w:rsidRPr="002478BD">
        <w:rPr>
          <w:rFonts w:eastAsia="Times New Roman" w:cs="Segoe UI"/>
          <w:lang w:eastAsia="en-GB"/>
        </w:rPr>
        <w:t>Ability to identify barriers (including digital exclusion) and develop practical, inclusive solutions.</w:t>
      </w:r>
    </w:p>
    <w:p w14:paraId="7D541EE8" w14:textId="77777777" w:rsidR="002478BD" w:rsidRPr="002478BD" w:rsidRDefault="002478BD" w:rsidP="002478BD">
      <w:pPr>
        <w:pStyle w:val="bullet"/>
        <w:rPr>
          <w:szCs w:val="24"/>
          <w:lang w:eastAsia="en-GB"/>
        </w:rPr>
      </w:pPr>
      <w:r w:rsidRPr="002478BD">
        <w:rPr>
          <w:rFonts w:eastAsia="Times New Roman" w:cs="Segoe UI"/>
          <w:lang w:eastAsia="en-GB"/>
        </w:rPr>
        <w:t>Strong organisational skills with the ability to manage a varied workload and caseload.</w:t>
      </w:r>
    </w:p>
    <w:p w14:paraId="4F376B19" w14:textId="77777777" w:rsidR="002478BD" w:rsidRPr="002478BD" w:rsidRDefault="002478BD" w:rsidP="002478BD">
      <w:pPr>
        <w:pStyle w:val="bullet"/>
        <w:rPr>
          <w:szCs w:val="24"/>
          <w:lang w:eastAsia="en-GB"/>
        </w:rPr>
      </w:pPr>
      <w:r w:rsidRPr="002478BD">
        <w:rPr>
          <w:rFonts w:eastAsia="Times New Roman" w:cs="Segoe UI"/>
          <w:lang w:eastAsia="en-GB"/>
        </w:rPr>
        <w:t>Confidence working within integrated, multi</w:t>
      </w:r>
      <w:r w:rsidRPr="002478BD">
        <w:rPr>
          <w:rFonts w:eastAsia="Times New Roman" w:cs="Segoe UI"/>
          <w:lang w:eastAsia="en-GB"/>
        </w:rPr>
        <w:noBreakHyphen/>
        <w:t>agency environments.</w:t>
      </w:r>
    </w:p>
    <w:p w14:paraId="4C64AD4E" w14:textId="77777777" w:rsidR="002478BD" w:rsidRPr="002478BD" w:rsidRDefault="002478BD" w:rsidP="002478BD">
      <w:pPr>
        <w:pStyle w:val="bullet"/>
        <w:rPr>
          <w:szCs w:val="24"/>
          <w:lang w:eastAsia="en-GB"/>
        </w:rPr>
      </w:pPr>
      <w:r w:rsidRPr="002478BD">
        <w:rPr>
          <w:rFonts w:eastAsia="Times New Roman" w:cs="Segoe UI"/>
          <w:lang w:eastAsia="en-GB"/>
        </w:rPr>
        <w:t>Good IT skills and confidence supporting families to engage with digital services.</w:t>
      </w:r>
    </w:p>
    <w:p w14:paraId="27F73DFA" w14:textId="5D5CCE56" w:rsidR="002478BD" w:rsidRPr="002478BD" w:rsidRDefault="002478BD" w:rsidP="002478BD">
      <w:pPr>
        <w:pStyle w:val="bullet"/>
        <w:rPr>
          <w:szCs w:val="24"/>
          <w:lang w:eastAsia="en-GB"/>
        </w:rPr>
      </w:pPr>
      <w:r w:rsidRPr="002478BD">
        <w:rPr>
          <w:rFonts w:eastAsia="Times New Roman" w:cs="Segoe UI"/>
          <w:lang w:eastAsia="en-GB"/>
        </w:rPr>
        <w:t>Reflective practitioner committed to learning, improvement and inclusive practice.</w:t>
      </w:r>
    </w:p>
    <w:p w14:paraId="38F0A19A" w14:textId="77777777" w:rsidR="00480315" w:rsidRDefault="00480315" w:rsidP="00480315">
      <w:pPr>
        <w:pStyle w:val="bullet"/>
        <w:numPr>
          <w:ilvl w:val="0"/>
          <w:numId w:val="0"/>
        </w:numPr>
        <w:spacing w:after="0" w:line="300" w:lineRule="auto"/>
        <w:ind w:left="360" w:hanging="360"/>
        <w:rPr>
          <w:rFonts w:ascii="Segoe UI" w:eastAsia="Times New Roman" w:hAnsi="Segoe UI" w:cs="Segoe UI"/>
          <w:lang w:eastAsia="en-GB"/>
        </w:rPr>
      </w:pPr>
    </w:p>
    <w:p w14:paraId="47DDEAEF" w14:textId="77777777" w:rsidR="00480315" w:rsidRDefault="00480315" w:rsidP="00480315">
      <w:pPr>
        <w:pStyle w:val="bullet"/>
        <w:numPr>
          <w:ilvl w:val="0"/>
          <w:numId w:val="0"/>
        </w:numPr>
        <w:spacing w:after="0" w:line="300" w:lineRule="auto"/>
        <w:ind w:left="360" w:hanging="360"/>
        <w:rPr>
          <w:rFonts w:ascii="Segoe UI" w:eastAsia="Times New Roman" w:hAnsi="Segoe UI" w:cs="Segoe UI"/>
          <w:lang w:eastAsia="en-GB"/>
        </w:rPr>
      </w:pPr>
    </w:p>
    <w:p w14:paraId="2C9B1E19" w14:textId="77777777" w:rsidR="005260DA" w:rsidRDefault="005260DA" w:rsidP="00480315">
      <w:pPr>
        <w:pStyle w:val="bullet"/>
        <w:numPr>
          <w:ilvl w:val="0"/>
          <w:numId w:val="0"/>
        </w:numPr>
        <w:spacing w:after="0" w:line="300" w:lineRule="auto"/>
        <w:ind w:left="360" w:hanging="360"/>
        <w:rPr>
          <w:rFonts w:ascii="Segoe UI" w:eastAsia="Times New Roman" w:hAnsi="Segoe UI" w:cs="Segoe UI"/>
          <w:lang w:eastAsia="en-GB"/>
        </w:rPr>
      </w:pPr>
    </w:p>
    <w:p w14:paraId="0B6E3CB3" w14:textId="77777777" w:rsidR="00480315" w:rsidRPr="00DD6416" w:rsidRDefault="00480315" w:rsidP="00480315">
      <w:pPr>
        <w:pStyle w:val="bullet"/>
        <w:numPr>
          <w:ilvl w:val="0"/>
          <w:numId w:val="0"/>
        </w:numPr>
        <w:spacing w:after="0" w:line="300" w:lineRule="auto"/>
        <w:ind w:left="360" w:hanging="360"/>
      </w:pPr>
    </w:p>
    <w:p w14:paraId="36A3F3E0" w14:textId="77777777" w:rsidR="0045724D" w:rsidRDefault="0045724D" w:rsidP="0045724D">
      <w:pPr>
        <w:pStyle w:val="boldsubhead"/>
        <w:rPr>
          <w:rFonts w:ascii="FS Me Pro" w:hAnsi="FS Me Pro"/>
        </w:rPr>
      </w:pPr>
      <w:r w:rsidRPr="005260DA">
        <w:rPr>
          <w:rFonts w:ascii="FS Me Pro" w:hAnsi="FS Me Pro"/>
        </w:rPr>
        <w:lastRenderedPageBreak/>
        <w:t>Knowledge and Experience</w:t>
      </w:r>
    </w:p>
    <w:p w14:paraId="3C266880" w14:textId="77777777" w:rsidR="00580EB6" w:rsidRPr="00580EB6" w:rsidRDefault="002478BD" w:rsidP="00580EB6">
      <w:pPr>
        <w:pStyle w:val="bullet"/>
        <w:rPr>
          <w:szCs w:val="24"/>
          <w:lang w:eastAsia="en-GB"/>
        </w:rPr>
      </w:pPr>
      <w:r w:rsidRPr="00580EB6">
        <w:rPr>
          <w:rFonts w:eastAsia="Times New Roman" w:cs="Segoe UI"/>
          <w:lang w:eastAsia="en-GB"/>
        </w:rPr>
        <w:t>Experience supporting children with SEND, disabilities and/or emerging additional needs.</w:t>
      </w:r>
    </w:p>
    <w:p w14:paraId="676B7B9B" w14:textId="77777777" w:rsidR="00580EB6" w:rsidRPr="00580EB6" w:rsidRDefault="002478BD" w:rsidP="00580EB6">
      <w:pPr>
        <w:pStyle w:val="bullet"/>
        <w:rPr>
          <w:szCs w:val="24"/>
          <w:lang w:eastAsia="en-GB"/>
        </w:rPr>
      </w:pPr>
      <w:r w:rsidRPr="00580EB6">
        <w:rPr>
          <w:rFonts w:eastAsia="Times New Roman" w:cs="Segoe UI"/>
          <w:lang w:eastAsia="en-GB"/>
        </w:rPr>
        <w:t>Knowledge of early child development from birth to 5 and the importance of empowering parents and carers.</w:t>
      </w:r>
    </w:p>
    <w:p w14:paraId="3AFB512B" w14:textId="77777777" w:rsidR="00580EB6" w:rsidRPr="00580EB6" w:rsidRDefault="002478BD" w:rsidP="00580EB6">
      <w:pPr>
        <w:pStyle w:val="bullet"/>
        <w:rPr>
          <w:szCs w:val="24"/>
          <w:lang w:eastAsia="en-GB"/>
        </w:rPr>
      </w:pPr>
      <w:r w:rsidRPr="00580EB6">
        <w:rPr>
          <w:rFonts w:eastAsia="Times New Roman" w:cs="Segoe UI"/>
          <w:lang w:eastAsia="en-GB"/>
        </w:rPr>
        <w:t>Experience working with families least likely to engage with services.</w:t>
      </w:r>
    </w:p>
    <w:p w14:paraId="7BA6C116" w14:textId="078601AF" w:rsidR="002478BD" w:rsidRPr="00580EB6" w:rsidRDefault="002478BD" w:rsidP="00580EB6">
      <w:pPr>
        <w:pStyle w:val="bullet"/>
        <w:rPr>
          <w:szCs w:val="24"/>
          <w:lang w:eastAsia="en-GB"/>
        </w:rPr>
      </w:pPr>
      <w:r w:rsidRPr="00580EB6">
        <w:rPr>
          <w:rFonts w:eastAsia="Times New Roman" w:cs="Segoe UI"/>
          <w:lang w:eastAsia="en-GB"/>
        </w:rPr>
        <w:t>Experience of multi</w:t>
      </w:r>
      <w:r w:rsidRPr="00580EB6">
        <w:rPr>
          <w:rFonts w:eastAsia="Times New Roman" w:cs="Segoe UI"/>
          <w:lang w:eastAsia="en-GB"/>
        </w:rPr>
        <w:noBreakHyphen/>
        <w:t>agency working and understanding of safeguarding and early help frameworks.</w:t>
      </w:r>
    </w:p>
    <w:p w14:paraId="474A62FA" w14:textId="77777777" w:rsidR="002478BD" w:rsidRDefault="002478BD" w:rsidP="00580EB6">
      <w:pPr>
        <w:spacing w:before="100" w:beforeAutospacing="1" w:after="100" w:afterAutospacing="1" w:line="300" w:lineRule="atLeast"/>
        <w:rPr>
          <w:rFonts w:eastAsia="Times New Roman" w:cs="Segoe UI"/>
          <w:b/>
          <w:bCs/>
          <w:lang w:eastAsia="en-GB"/>
        </w:rPr>
      </w:pPr>
      <w:r w:rsidRPr="002478BD">
        <w:rPr>
          <w:rFonts w:eastAsia="Times New Roman" w:cs="Segoe UI"/>
          <w:b/>
          <w:bCs/>
          <w:lang w:eastAsia="en-GB"/>
        </w:rPr>
        <w:t>Desirable</w:t>
      </w:r>
    </w:p>
    <w:p w14:paraId="18B58CDD" w14:textId="77777777" w:rsidR="00580EB6" w:rsidRPr="00580EB6" w:rsidRDefault="002478BD" w:rsidP="00580EB6">
      <w:pPr>
        <w:pStyle w:val="bullet"/>
        <w:rPr>
          <w:szCs w:val="24"/>
          <w:lang w:eastAsia="en-GB"/>
        </w:rPr>
      </w:pPr>
      <w:r w:rsidRPr="00580EB6">
        <w:rPr>
          <w:rFonts w:eastAsia="Times New Roman" w:cs="Segoe UI"/>
          <w:lang w:eastAsia="en-GB"/>
        </w:rPr>
        <w:t>Experience of home visiting and outreach work.</w:t>
      </w:r>
    </w:p>
    <w:p w14:paraId="224763EA" w14:textId="77777777" w:rsidR="00580EB6" w:rsidRPr="00580EB6" w:rsidRDefault="002478BD" w:rsidP="00580EB6">
      <w:pPr>
        <w:pStyle w:val="bullet"/>
        <w:rPr>
          <w:szCs w:val="24"/>
          <w:lang w:eastAsia="en-GB"/>
        </w:rPr>
      </w:pPr>
      <w:r w:rsidRPr="00580EB6">
        <w:rPr>
          <w:rFonts w:eastAsia="Times New Roman" w:cs="Segoe UI"/>
          <w:lang w:eastAsia="en-GB"/>
        </w:rPr>
        <w:t>Experience delivering inclusive sessions to families on a 1:1 and group basis, face</w:t>
      </w:r>
      <w:r w:rsidRPr="00580EB6">
        <w:rPr>
          <w:rFonts w:eastAsia="Times New Roman" w:cs="Segoe UI"/>
          <w:lang w:eastAsia="en-GB"/>
        </w:rPr>
        <w:noBreakHyphen/>
        <w:t>to</w:t>
      </w:r>
      <w:r w:rsidRPr="00580EB6">
        <w:rPr>
          <w:rFonts w:eastAsia="Times New Roman" w:cs="Segoe UI"/>
          <w:lang w:eastAsia="en-GB"/>
        </w:rPr>
        <w:noBreakHyphen/>
        <w:t>face and digitally.</w:t>
      </w:r>
    </w:p>
    <w:p w14:paraId="6E840797" w14:textId="64942474" w:rsidR="002478BD" w:rsidRPr="00580EB6" w:rsidRDefault="002478BD" w:rsidP="00580EB6">
      <w:pPr>
        <w:pStyle w:val="bullet"/>
        <w:rPr>
          <w:szCs w:val="24"/>
          <w:lang w:eastAsia="en-GB"/>
        </w:rPr>
      </w:pPr>
      <w:r w:rsidRPr="00580EB6">
        <w:rPr>
          <w:rFonts w:eastAsia="Times New Roman" w:cs="Segoe UI"/>
          <w:lang w:eastAsia="en-GB"/>
        </w:rPr>
        <w:t>Knowledge of local SEND pathways and Family Hub services</w:t>
      </w:r>
    </w:p>
    <w:p w14:paraId="36D54321" w14:textId="77777777" w:rsidR="002478BD" w:rsidRDefault="002478BD" w:rsidP="0045724D">
      <w:pPr>
        <w:pStyle w:val="boldsubhead"/>
        <w:rPr>
          <w:rFonts w:ascii="FS Me Pro" w:hAnsi="FS Me Pro"/>
        </w:rPr>
      </w:pPr>
    </w:p>
    <w:p w14:paraId="1A648334" w14:textId="0F7FBCEB" w:rsidR="00C978BF" w:rsidRDefault="00DD6416" w:rsidP="005260DA">
      <w:pPr>
        <w:pStyle w:val="boldsubhead"/>
        <w:rPr>
          <w:rFonts w:ascii="FS Me Pro" w:hAnsi="FS Me Pro"/>
        </w:rPr>
      </w:pPr>
      <w:r w:rsidRPr="005260DA">
        <w:rPr>
          <w:rFonts w:ascii="FS Me Pro" w:hAnsi="FS Me Pro"/>
        </w:rPr>
        <w:t>Qualifications or training required (or appropriate demonstrable experience)</w:t>
      </w:r>
    </w:p>
    <w:p w14:paraId="03C19AF8" w14:textId="77777777" w:rsidR="00580EB6" w:rsidRPr="00580EB6" w:rsidRDefault="00580EB6" w:rsidP="00580EB6">
      <w:pPr>
        <w:pStyle w:val="bullet"/>
        <w:rPr>
          <w:szCs w:val="24"/>
          <w:lang w:eastAsia="en-GB"/>
        </w:rPr>
      </w:pPr>
      <w:r w:rsidRPr="00580EB6">
        <w:rPr>
          <w:rFonts w:eastAsia="Times New Roman" w:cs="Segoe UI"/>
          <w:szCs w:val="24"/>
          <w:lang w:eastAsia="en-GB"/>
        </w:rPr>
        <w:t>NVQ Level 3 or equivalent in early years, health, social care, family support or a related field, or significant relevant experience.</w:t>
      </w:r>
    </w:p>
    <w:p w14:paraId="185E94E3" w14:textId="15269227" w:rsidR="00580EB6" w:rsidRPr="00580EB6" w:rsidRDefault="00580EB6" w:rsidP="00580EB6">
      <w:pPr>
        <w:pStyle w:val="bullet"/>
        <w:rPr>
          <w:szCs w:val="24"/>
          <w:lang w:eastAsia="en-GB"/>
        </w:rPr>
      </w:pPr>
      <w:r w:rsidRPr="00580EB6">
        <w:rPr>
          <w:rFonts w:eastAsia="Times New Roman" w:cs="Segoe UI"/>
          <w:szCs w:val="24"/>
          <w:lang w:eastAsia="en-GB"/>
        </w:rPr>
        <w:t>Additional training in SEND, inclusion or early intervention (desirable).</w:t>
      </w:r>
    </w:p>
    <w:p w14:paraId="4230D56B" w14:textId="77777777" w:rsidR="00580EB6" w:rsidRPr="005260DA" w:rsidRDefault="00580EB6" w:rsidP="005260DA">
      <w:pPr>
        <w:pStyle w:val="boldsubhead"/>
        <w:rPr>
          <w:rFonts w:ascii="FS Me Pro" w:hAnsi="FS Me Pro"/>
        </w:rPr>
      </w:pPr>
    </w:p>
    <w:p w14:paraId="2C5DA51B" w14:textId="77777777" w:rsidR="00C978BF" w:rsidRPr="00580EB6" w:rsidRDefault="00C978BF" w:rsidP="00C978BF">
      <w:pPr>
        <w:spacing w:before="100" w:beforeAutospacing="1" w:after="100" w:afterAutospacing="1" w:line="300" w:lineRule="atLeast"/>
        <w:outlineLvl w:val="2"/>
        <w:rPr>
          <w:rFonts w:ascii="FS Me Pro" w:eastAsia="Times New Roman" w:hAnsi="FS Me Pro" w:cs="Segoe UI"/>
          <w:b/>
          <w:bCs/>
          <w:kern w:val="0"/>
          <w:sz w:val="28"/>
          <w:szCs w:val="28"/>
          <w:lang w:eastAsia="en-GB"/>
        </w:rPr>
      </w:pPr>
      <w:r w:rsidRPr="00580EB6">
        <w:rPr>
          <w:rFonts w:ascii="FS Me Pro" w:eastAsia="Times New Roman" w:hAnsi="FS Me Pro" w:cs="Segoe UI"/>
          <w:b/>
          <w:bCs/>
          <w:kern w:val="0"/>
          <w:sz w:val="28"/>
          <w:szCs w:val="28"/>
          <w:lang w:eastAsia="en-GB"/>
        </w:rPr>
        <w:t>Other Requirements</w:t>
      </w:r>
    </w:p>
    <w:p w14:paraId="5A28C77F" w14:textId="77777777" w:rsidR="00480315" w:rsidRPr="005260DA" w:rsidRDefault="00C978BF" w:rsidP="00480315">
      <w:pPr>
        <w:pStyle w:val="bullet"/>
        <w:spacing w:after="0" w:line="300" w:lineRule="auto"/>
        <w:rPr>
          <w:szCs w:val="24"/>
        </w:rPr>
      </w:pPr>
      <w:r w:rsidRPr="005260DA">
        <w:rPr>
          <w:rFonts w:eastAsia="Times New Roman" w:cs="Segoe UI"/>
          <w:szCs w:val="24"/>
          <w:lang w:eastAsia="en-GB"/>
        </w:rPr>
        <w:t xml:space="preserve">Ability to travel across locality (car driver) </w:t>
      </w:r>
    </w:p>
    <w:p w14:paraId="033A2B87" w14:textId="4251E0C5" w:rsidR="00C978BF" w:rsidRPr="005260DA" w:rsidRDefault="00C978BF" w:rsidP="00480315">
      <w:pPr>
        <w:pStyle w:val="bullet"/>
        <w:spacing w:after="0" w:line="300" w:lineRule="auto"/>
        <w:rPr>
          <w:szCs w:val="24"/>
        </w:rPr>
      </w:pPr>
      <w:r w:rsidRPr="005260DA">
        <w:rPr>
          <w:rFonts w:eastAsia="Times New Roman" w:cs="Segoe UI"/>
          <w:szCs w:val="24"/>
          <w:lang w:eastAsia="en-GB"/>
        </w:rPr>
        <w:t>Willingness to work flexibly, including occasional evenings/weekends</w:t>
      </w:r>
    </w:p>
    <w:p w14:paraId="0552B25E" w14:textId="23443AC0" w:rsidR="00100425" w:rsidRDefault="00100425" w:rsidP="00C978BF">
      <w:pPr>
        <w:pStyle w:val="bullet"/>
        <w:numPr>
          <w:ilvl w:val="0"/>
          <w:numId w:val="0"/>
        </w:numPr>
        <w:ind w:left="360" w:hanging="360"/>
      </w:pPr>
      <w:r>
        <w:br w:type="page"/>
      </w:r>
    </w:p>
    <w:p w14:paraId="50917F9D" w14:textId="77777777" w:rsidR="00525E4F" w:rsidRDefault="004E6D30" w:rsidP="00B666DF">
      <w:pPr>
        <w:pStyle w:val="Competencies"/>
        <w:ind w:right="-2"/>
      </w:pPr>
      <w:r>
        <w:rPr>
          <w:noProof/>
        </w:rPr>
        <w:lastRenderedPageBreak/>
        <w:drawing>
          <wp:anchor distT="0" distB="0" distL="114300" distR="114300" simplePos="0" relativeHeight="251658240" behindDoc="0" locked="0" layoutInCell="1" allowOverlap="1" wp14:anchorId="6E09815B" wp14:editId="7DB47B03">
            <wp:simplePos x="0" y="0"/>
            <wp:positionH relativeFrom="page">
              <wp:posOffset>635</wp:posOffset>
            </wp:positionH>
            <wp:positionV relativeFrom="paragraph">
              <wp:posOffset>383540</wp:posOffset>
            </wp:positionV>
            <wp:extent cx="7581900" cy="1796415"/>
            <wp:effectExtent l="0" t="0" r="0" b="0"/>
            <wp:wrapTopAndBottom/>
            <wp:docPr id="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81900" cy="179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5E4F" w:rsidRPr="00F05B0C">
        <w:t>Role competencies, from One YMCA’s Competency Framework</w:t>
      </w:r>
    </w:p>
    <w:p w14:paraId="78D97E1A" w14:textId="77777777" w:rsidR="00525E4F" w:rsidRDefault="00525E4F" w:rsidP="00525E4F">
      <w:pPr>
        <w:pStyle w:val="boldsubhead"/>
        <w:spacing w:before="360"/>
        <w:rPr>
          <w:color w:val="81C3AF"/>
        </w:rPr>
      </w:pPr>
      <w:r w:rsidRPr="00525E4F">
        <w:rPr>
          <w:color w:val="81C3AF"/>
        </w:rPr>
        <w:t>RESPECT</w:t>
      </w:r>
    </w:p>
    <w:p w14:paraId="4AC7A401" w14:textId="77777777" w:rsidR="00525E4F" w:rsidRPr="00525E4F" w:rsidRDefault="00525E4F" w:rsidP="00100425">
      <w:pPr>
        <w:pStyle w:val="Respect"/>
      </w:pPr>
      <w:r w:rsidRPr="00525E4F">
        <w:t>I treat everybody with dignity and respect.</w:t>
      </w:r>
    </w:p>
    <w:p w14:paraId="67EB9E3E" w14:textId="77777777" w:rsidR="00525E4F" w:rsidRPr="00525E4F" w:rsidRDefault="00525E4F" w:rsidP="00100425">
      <w:pPr>
        <w:pStyle w:val="Respect"/>
      </w:pPr>
      <w:r w:rsidRPr="00525E4F">
        <w:t>I follow the principles of EDIB in everything that I do.</w:t>
      </w:r>
    </w:p>
    <w:p w14:paraId="55228F3B" w14:textId="77777777" w:rsidR="00525E4F" w:rsidRPr="00525E4F" w:rsidRDefault="00525E4F" w:rsidP="00100425">
      <w:pPr>
        <w:pStyle w:val="Respect"/>
      </w:pPr>
      <w:r w:rsidRPr="00525E4F">
        <w:t xml:space="preserve">I do what is asked of me to the best of my ability. </w:t>
      </w:r>
    </w:p>
    <w:p w14:paraId="29DDBB0D" w14:textId="77777777" w:rsidR="00525E4F" w:rsidRDefault="00525E4F" w:rsidP="00100425">
      <w:pPr>
        <w:pStyle w:val="Respect"/>
      </w:pPr>
      <w:r w:rsidRPr="00525E4F">
        <w:t>I work within my professional boundaries.</w:t>
      </w:r>
    </w:p>
    <w:p w14:paraId="3A5DBBCA" w14:textId="77777777" w:rsidR="00525E4F" w:rsidRDefault="00525E4F" w:rsidP="00525E4F">
      <w:pPr>
        <w:pStyle w:val="Respecthead"/>
        <w:rPr>
          <w:color w:val="9BD3F2"/>
        </w:rPr>
      </w:pPr>
      <w:r w:rsidRPr="00525E4F">
        <w:rPr>
          <w:color w:val="9BD3F2"/>
        </w:rPr>
        <w:t>Compassion</w:t>
      </w:r>
    </w:p>
    <w:p w14:paraId="38F9F499" w14:textId="77777777" w:rsidR="00525E4F" w:rsidRPr="00525E4F" w:rsidRDefault="00525E4F" w:rsidP="00100425">
      <w:pPr>
        <w:pStyle w:val="Compassion"/>
      </w:pPr>
      <w:r w:rsidRPr="00525E4F">
        <w:t>I support the needs of colleagues and service users.</w:t>
      </w:r>
    </w:p>
    <w:p w14:paraId="68295E9B" w14:textId="77777777" w:rsidR="00525E4F" w:rsidRPr="00525E4F" w:rsidRDefault="00525E4F" w:rsidP="00100425">
      <w:pPr>
        <w:pStyle w:val="Compassion"/>
      </w:pPr>
      <w:r w:rsidRPr="00525E4F">
        <w:t>I approach challenging situations with empathy and care.</w:t>
      </w:r>
    </w:p>
    <w:p w14:paraId="161F5606" w14:textId="77777777" w:rsidR="00525E4F" w:rsidRPr="00525E4F" w:rsidRDefault="00525E4F" w:rsidP="00100425">
      <w:pPr>
        <w:pStyle w:val="Compassion"/>
      </w:pPr>
      <w:r w:rsidRPr="00525E4F">
        <w:t>I act with desire to make people’s lives better through my work.</w:t>
      </w:r>
    </w:p>
    <w:p w14:paraId="4B33E55E" w14:textId="77777777" w:rsidR="00525E4F" w:rsidRDefault="00525E4F" w:rsidP="00100425">
      <w:pPr>
        <w:pStyle w:val="Compassion"/>
      </w:pPr>
      <w:r w:rsidRPr="00525E4F">
        <w:t>I know when to escalate difficult issues to my manager.</w:t>
      </w:r>
    </w:p>
    <w:p w14:paraId="20F3220A" w14:textId="77777777" w:rsidR="00100425" w:rsidRPr="00100425" w:rsidRDefault="00100425" w:rsidP="00100425">
      <w:pPr>
        <w:pStyle w:val="CompassionHead"/>
        <w:rPr>
          <w:color w:val="B5CB52"/>
          <w:lang w:val="en-US"/>
        </w:rPr>
      </w:pPr>
      <w:r w:rsidRPr="00100425">
        <w:rPr>
          <w:color w:val="B5CB52"/>
          <w:lang w:val="en-US"/>
        </w:rPr>
        <w:t>Growth:</w:t>
      </w:r>
    </w:p>
    <w:p w14:paraId="2A6D99C6" w14:textId="77777777" w:rsidR="00100425" w:rsidRPr="00F05B0C" w:rsidRDefault="00100425">
      <w:pPr>
        <w:pStyle w:val="Compassion"/>
        <w:numPr>
          <w:ilvl w:val="0"/>
          <w:numId w:val="9"/>
        </w:numPr>
      </w:pPr>
      <w:r w:rsidRPr="00F05B0C">
        <w:t>I make sure I understand the purpose of my role.</w:t>
      </w:r>
    </w:p>
    <w:p w14:paraId="49B106FD" w14:textId="77777777" w:rsidR="00100425" w:rsidRPr="00F05B0C" w:rsidRDefault="00100425">
      <w:pPr>
        <w:pStyle w:val="Compassion"/>
        <w:numPr>
          <w:ilvl w:val="0"/>
          <w:numId w:val="9"/>
        </w:numPr>
      </w:pPr>
      <w:r w:rsidRPr="00F05B0C">
        <w:t>I look for ways to improve my contribution and use my initiative.</w:t>
      </w:r>
    </w:p>
    <w:p w14:paraId="2765EB62" w14:textId="77777777" w:rsidR="00100425" w:rsidRPr="00F05B0C" w:rsidRDefault="00100425">
      <w:pPr>
        <w:pStyle w:val="Compassion"/>
        <w:numPr>
          <w:ilvl w:val="0"/>
          <w:numId w:val="9"/>
        </w:numPr>
      </w:pPr>
      <w:r w:rsidRPr="00F05B0C">
        <w:t>I solve problems when they occur or find solutions with my manager.</w:t>
      </w:r>
    </w:p>
    <w:p w14:paraId="0C03CF6B" w14:textId="77777777" w:rsidR="00100425" w:rsidRPr="00F05B0C" w:rsidRDefault="00100425">
      <w:pPr>
        <w:pStyle w:val="Compassion"/>
        <w:numPr>
          <w:ilvl w:val="0"/>
          <w:numId w:val="9"/>
        </w:numPr>
      </w:pPr>
      <w:r w:rsidRPr="00F05B0C">
        <w:t>I take responsibility for my development whilst listening to my manager’s advice.</w:t>
      </w:r>
    </w:p>
    <w:p w14:paraId="0938F3EC" w14:textId="77777777" w:rsidR="00100425" w:rsidRPr="00100425" w:rsidRDefault="00100425">
      <w:pPr>
        <w:pStyle w:val="Compassion"/>
        <w:numPr>
          <w:ilvl w:val="0"/>
          <w:numId w:val="9"/>
        </w:numPr>
      </w:pPr>
      <w:r w:rsidRPr="00F05B0C">
        <w:t>I keep up to date with new information and processes in my role.</w:t>
      </w:r>
    </w:p>
    <w:p w14:paraId="68F2531D" w14:textId="77777777" w:rsidR="00100425" w:rsidRDefault="00100425" w:rsidP="00550A7B">
      <w:pPr>
        <w:pStyle w:val="Competencies"/>
        <w:rPr>
          <w:color w:val="auto"/>
          <w:kern w:val="2"/>
        </w:rPr>
      </w:pPr>
      <w:r w:rsidRPr="00F05B0C">
        <w:t xml:space="preserve">Equality, Diversity, Inclusion &amp; Belonging Statement </w:t>
      </w:r>
    </w:p>
    <w:p w14:paraId="336B6A16" w14:textId="77777777" w:rsidR="00525E4F" w:rsidRPr="00100425" w:rsidRDefault="00100425" w:rsidP="00100425">
      <w:r w:rsidRPr="00F05B0C">
        <w:rPr>
          <w:rFonts w:ascii="FS Me" w:hAnsi="FS Me"/>
        </w:rPr>
        <w:t>At One YMCA we are an inclusive organisation and actively promote equality of opportunity for all with the right mix of talent, skills, and potential. We do not discriminate on the basis of Age, Disability, Gender Reassignment, Marriage/Civil Partnership, Pregnancy/Maternity, Race, Religion/Belief, Sex and/or Sexual Orientation. We encourage applications from all backgrounds, communities, and industries, and are committed to having a team that is made up of diverse skills, experiences, and abilities.</w:t>
      </w:r>
    </w:p>
    <w:p w14:paraId="3AD18CB5" w14:textId="77777777" w:rsidR="00525E4F" w:rsidRPr="00525E4F" w:rsidRDefault="00525E4F" w:rsidP="00100425">
      <w:pPr>
        <w:pStyle w:val="bullet"/>
        <w:numPr>
          <w:ilvl w:val="0"/>
          <w:numId w:val="0"/>
        </w:numPr>
      </w:pPr>
    </w:p>
    <w:sectPr w:rsidR="00525E4F" w:rsidRPr="00525E4F" w:rsidSect="00F74771">
      <w:headerReference w:type="default" r:id="rId17"/>
      <w:footerReference w:type="even" r:id="rId18"/>
      <w:footerReference w:type="default" r:id="rId19"/>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228C7" w14:textId="77777777" w:rsidR="000E611F" w:rsidRDefault="000E611F" w:rsidP="00B77018">
      <w:r>
        <w:separator/>
      </w:r>
    </w:p>
  </w:endnote>
  <w:endnote w:type="continuationSeparator" w:id="0">
    <w:p w14:paraId="7B0ACCFC" w14:textId="77777777" w:rsidR="000E611F" w:rsidRDefault="000E611F" w:rsidP="00B77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S Me Pro">
    <w:altName w:val="Calibri"/>
    <w:panose1 w:val="00000000000000000000"/>
    <w:charset w:val="00"/>
    <w:family w:val="modern"/>
    <w:notTrueType/>
    <w:pitch w:val="variable"/>
    <w:sig w:usb0="A00002EF" w:usb1="4000606A" w:usb2="00000000" w:usb3="00000000" w:csb0="0000009F" w:csb1="00000000"/>
  </w:font>
  <w:font w:name="FS Me">
    <w:altName w:val="Calibri"/>
    <w:panose1 w:val="00000000000000000000"/>
    <w:charset w:val="00"/>
    <w:family w:val="modern"/>
    <w:notTrueType/>
    <w:pitch w:val="variable"/>
    <w:sig w:usb0="800000AF" w:usb1="4000204A" w:usb2="00000000" w:usb3="00000000" w:csb0="0000009B" w:csb1="00000000"/>
  </w:font>
  <w:font w:name="Times New Roman (Body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E475" w14:textId="77777777" w:rsidR="00AB0EBB" w:rsidRDefault="00AB0EBB" w:rsidP="005975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A7C288E" w14:textId="77777777" w:rsidR="00AB0EBB" w:rsidRDefault="00AB0EBB" w:rsidP="00AB0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61416" w14:textId="77777777" w:rsidR="00AB0EBB" w:rsidRPr="00AB0EBB" w:rsidRDefault="00AB0EBB" w:rsidP="005975A0">
    <w:pPr>
      <w:pStyle w:val="Footer"/>
      <w:framePr w:wrap="none" w:vAnchor="text" w:hAnchor="margin" w:xAlign="right" w:y="1"/>
      <w:rPr>
        <w:rStyle w:val="PageNumber"/>
        <w:rFonts w:ascii="FS Me Pro" w:hAnsi="FS Me Pro"/>
        <w:b/>
        <w:bCs/>
      </w:rPr>
    </w:pPr>
    <w:r w:rsidRPr="00AB0EBB">
      <w:rPr>
        <w:rStyle w:val="PageNumber"/>
        <w:rFonts w:ascii="FS Me Pro" w:hAnsi="FS Me Pro"/>
        <w:b/>
        <w:bCs/>
      </w:rPr>
      <w:fldChar w:fldCharType="begin"/>
    </w:r>
    <w:r w:rsidRPr="00AB0EBB">
      <w:rPr>
        <w:rStyle w:val="PageNumber"/>
        <w:rFonts w:ascii="FS Me Pro" w:hAnsi="FS Me Pro"/>
        <w:b/>
        <w:bCs/>
      </w:rPr>
      <w:instrText xml:space="preserve"> PAGE </w:instrText>
    </w:r>
    <w:r w:rsidRPr="00AB0EBB">
      <w:rPr>
        <w:rStyle w:val="PageNumber"/>
        <w:rFonts w:ascii="FS Me Pro" w:hAnsi="FS Me Pro"/>
        <w:b/>
        <w:bCs/>
      </w:rPr>
      <w:fldChar w:fldCharType="separate"/>
    </w:r>
    <w:r w:rsidRPr="00AB0EBB">
      <w:rPr>
        <w:rStyle w:val="PageNumber"/>
        <w:rFonts w:ascii="FS Me Pro" w:hAnsi="FS Me Pro"/>
        <w:b/>
        <w:bCs/>
        <w:noProof/>
      </w:rPr>
      <w:t>5</w:t>
    </w:r>
    <w:r w:rsidRPr="00AB0EBB">
      <w:rPr>
        <w:rStyle w:val="PageNumber"/>
        <w:rFonts w:ascii="FS Me Pro" w:hAnsi="FS Me Pro"/>
        <w:b/>
        <w:bCs/>
      </w:rPr>
      <w:fldChar w:fldCharType="end"/>
    </w:r>
  </w:p>
  <w:p w14:paraId="50BD6602" w14:textId="77777777" w:rsidR="00410D2F" w:rsidRDefault="004E6D30" w:rsidP="00AB0EBB">
    <w:pPr>
      <w:pStyle w:val="Footer"/>
      <w:ind w:right="360"/>
    </w:pPr>
    <w:r>
      <w:rPr>
        <w:noProof/>
      </w:rPr>
      <w:drawing>
        <wp:anchor distT="0" distB="0" distL="114300" distR="114300" simplePos="0" relativeHeight="251658240" behindDoc="1" locked="0" layoutInCell="1" allowOverlap="1" wp14:anchorId="4DD606F8" wp14:editId="26D6262C">
          <wp:simplePos x="0" y="0"/>
          <wp:positionH relativeFrom="page">
            <wp:align>center</wp:align>
          </wp:positionH>
          <wp:positionV relativeFrom="page">
            <wp:align>bottom</wp:align>
          </wp:positionV>
          <wp:extent cx="7571105" cy="713105"/>
          <wp:effectExtent l="0" t="0" r="0" b="0"/>
          <wp:wrapNone/>
          <wp:docPr id="29701406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10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4D1EF" w14:textId="77777777" w:rsidR="000E611F" w:rsidRDefault="000E611F" w:rsidP="00B77018">
      <w:r>
        <w:separator/>
      </w:r>
    </w:p>
  </w:footnote>
  <w:footnote w:type="continuationSeparator" w:id="0">
    <w:p w14:paraId="41C0B677" w14:textId="77777777" w:rsidR="000E611F" w:rsidRDefault="000E611F" w:rsidP="00B77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BB08" w14:textId="70D16A13" w:rsidR="00B77018" w:rsidRDefault="00CC2BED">
    <w:pPr>
      <w:pStyle w:val="Header"/>
    </w:pPr>
    <w:r>
      <w:rPr>
        <w:noProof/>
      </w:rPr>
      <w:drawing>
        <wp:anchor distT="0" distB="0" distL="114300" distR="114300" simplePos="0" relativeHeight="251658241" behindDoc="0" locked="0" layoutInCell="1" allowOverlap="1" wp14:anchorId="2CDF5D94" wp14:editId="4308412E">
          <wp:simplePos x="0" y="0"/>
          <wp:positionH relativeFrom="column">
            <wp:posOffset>-944245</wp:posOffset>
          </wp:positionH>
          <wp:positionV relativeFrom="paragraph">
            <wp:posOffset>-445481</wp:posOffset>
          </wp:positionV>
          <wp:extent cx="7827771" cy="1302327"/>
          <wp:effectExtent l="0" t="0" r="0" b="6350"/>
          <wp:wrapNone/>
          <wp:docPr id="535111947" name="Picture 1" descr="A purpl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11947" name="Picture 1" descr="A purple rectangle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27771" cy="13023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437"/>
    <w:multiLevelType w:val="multilevel"/>
    <w:tmpl w:val="0BB8F244"/>
    <w:lvl w:ilvl="0">
      <w:start w:val="1"/>
      <w:numFmt w:val="bullet"/>
      <w:pStyle w:val="Respect"/>
      <w:lvlText w:val=""/>
      <w:lvlJc w:val="left"/>
      <w:pPr>
        <w:ind w:left="360" w:hanging="360"/>
      </w:pPr>
      <w:rPr>
        <w:rFonts w:ascii="Symbol" w:hAnsi="Symbol" w:hint="default"/>
        <w:color w:val="81C3A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319DF"/>
    <w:multiLevelType w:val="multilevel"/>
    <w:tmpl w:val="4AF6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3508E"/>
    <w:multiLevelType w:val="multilevel"/>
    <w:tmpl w:val="9CCCE3F0"/>
    <w:lvl w:ilvl="0">
      <w:start w:val="1"/>
      <w:numFmt w:val="bullet"/>
      <w:lvlText w:val=""/>
      <w:lvlJc w:val="left"/>
      <w:pPr>
        <w:ind w:left="360" w:hanging="360"/>
      </w:pPr>
      <w:rPr>
        <w:rFonts w:ascii="Symbol" w:hAnsi="Symbol" w:hint="default"/>
        <w:color w:val="B5CB5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D0781"/>
    <w:multiLevelType w:val="multilevel"/>
    <w:tmpl w:val="F1C239C2"/>
    <w:styleLink w:val="CurrentList9"/>
    <w:lvl w:ilvl="0">
      <w:start w:val="1"/>
      <w:numFmt w:val="bullet"/>
      <w:lvlText w:val=""/>
      <w:lvlJc w:val="left"/>
      <w:pPr>
        <w:ind w:left="360" w:hanging="360"/>
      </w:pPr>
      <w:rPr>
        <w:rFonts w:ascii="Symbol" w:hAnsi="Symbol" w:hint="default"/>
        <w:color w:val="B5CB5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E7315"/>
    <w:multiLevelType w:val="multilevel"/>
    <w:tmpl w:val="E9201D32"/>
    <w:styleLink w:val="CurrentList10"/>
    <w:lvl w:ilvl="0">
      <w:start w:val="1"/>
      <w:numFmt w:val="bullet"/>
      <w:lvlText w:val=""/>
      <w:lvlJc w:val="left"/>
      <w:pPr>
        <w:ind w:left="360" w:hanging="360"/>
      </w:pPr>
      <w:rPr>
        <w:rFonts w:ascii="Symbol" w:hAnsi="Symbol" w:hint="default"/>
        <w:color w:val="81C3A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162A3"/>
    <w:multiLevelType w:val="multilevel"/>
    <w:tmpl w:val="A190AD84"/>
    <w:lvl w:ilvl="0">
      <w:start w:val="1"/>
      <w:numFmt w:val="bullet"/>
      <w:pStyle w:val="bullet"/>
      <w:lvlText w:val=""/>
      <w:lvlJc w:val="left"/>
      <w:pPr>
        <w:ind w:left="360" w:hanging="360"/>
      </w:pPr>
      <w:rPr>
        <w:rFonts w:ascii="Symbol" w:hAnsi="Symbol" w:hint="default"/>
        <w:color w:val="AF1685"/>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71CE3"/>
    <w:multiLevelType w:val="multilevel"/>
    <w:tmpl w:val="FFC6F6A6"/>
    <w:styleLink w:val="CurrentList6"/>
    <w:lvl w:ilvl="0">
      <w:start w:val="1"/>
      <w:numFmt w:val="bullet"/>
      <w:lvlText w:val=""/>
      <w:lvlJc w:val="left"/>
      <w:pPr>
        <w:ind w:left="360" w:hanging="360"/>
      </w:pPr>
      <w:rPr>
        <w:rFonts w:ascii="Symbol" w:hAnsi="Symbol" w:hint="default"/>
        <w:color w:val="F7BF1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A1248"/>
    <w:multiLevelType w:val="multilevel"/>
    <w:tmpl w:val="FB4A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C49FB"/>
    <w:multiLevelType w:val="multilevel"/>
    <w:tmpl w:val="FB326158"/>
    <w:styleLink w:val="CurrentList2"/>
    <w:lvl w:ilvl="0">
      <w:start w:val="1"/>
      <w:numFmt w:val="bullet"/>
      <w:lvlText w:val=""/>
      <w:lvlJc w:val="left"/>
      <w:pPr>
        <w:ind w:left="360" w:hanging="360"/>
      </w:pPr>
      <w:rPr>
        <w:rFonts w:ascii="Symbol" w:hAnsi="Symbol" w:hint="default"/>
        <w:color w:val="F48255"/>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924D8"/>
    <w:multiLevelType w:val="multilevel"/>
    <w:tmpl w:val="FB326158"/>
    <w:styleLink w:val="CurrentList1"/>
    <w:lvl w:ilvl="0">
      <w:start w:val="1"/>
      <w:numFmt w:val="bullet"/>
      <w:lvlText w:val=""/>
      <w:lvlJc w:val="left"/>
      <w:pPr>
        <w:ind w:left="360" w:hanging="360"/>
      </w:pPr>
      <w:rPr>
        <w:rFonts w:ascii="Symbol" w:hAnsi="Symbol" w:hint="default"/>
        <w:color w:val="F48255"/>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9C6173"/>
    <w:multiLevelType w:val="multilevel"/>
    <w:tmpl w:val="8A623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93E94"/>
    <w:multiLevelType w:val="multilevel"/>
    <w:tmpl w:val="F17A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6321B6"/>
    <w:multiLevelType w:val="multilevel"/>
    <w:tmpl w:val="028E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6809AD"/>
    <w:multiLevelType w:val="multilevel"/>
    <w:tmpl w:val="71B21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C5976"/>
    <w:multiLevelType w:val="multilevel"/>
    <w:tmpl w:val="B7A0E2DA"/>
    <w:styleLink w:val="CurrentList8"/>
    <w:lvl w:ilvl="0">
      <w:start w:val="1"/>
      <w:numFmt w:val="bullet"/>
      <w:lvlText w:val=""/>
      <w:lvlJc w:val="left"/>
      <w:pPr>
        <w:ind w:left="360" w:hanging="360"/>
      </w:pPr>
      <w:rPr>
        <w:rFonts w:ascii="Symbol" w:hAnsi="Symbol" w:hint="default"/>
        <w:color w:val="ED8C01"/>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BA7132"/>
    <w:multiLevelType w:val="multilevel"/>
    <w:tmpl w:val="0BB8F244"/>
    <w:styleLink w:val="CurrentList4"/>
    <w:lvl w:ilvl="0">
      <w:start w:val="1"/>
      <w:numFmt w:val="bullet"/>
      <w:lvlText w:val=""/>
      <w:lvlJc w:val="left"/>
      <w:pPr>
        <w:ind w:left="360" w:hanging="360"/>
      </w:pPr>
      <w:rPr>
        <w:rFonts w:ascii="Symbol" w:hAnsi="Symbol" w:hint="default"/>
        <w:color w:val="81C3A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5333AB"/>
    <w:multiLevelType w:val="multilevel"/>
    <w:tmpl w:val="E0BE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485817"/>
    <w:multiLevelType w:val="multilevel"/>
    <w:tmpl w:val="7D32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1A5F01"/>
    <w:multiLevelType w:val="multilevel"/>
    <w:tmpl w:val="18807020"/>
    <w:styleLink w:val="CurrentList5"/>
    <w:lvl w:ilvl="0">
      <w:start w:val="1"/>
      <w:numFmt w:val="bullet"/>
      <w:lvlText w:val=""/>
      <w:lvlJc w:val="left"/>
      <w:pPr>
        <w:ind w:left="360" w:hanging="360"/>
      </w:pPr>
      <w:rPr>
        <w:rFonts w:ascii="Symbol" w:hAnsi="Symbol" w:hint="default"/>
        <w:color w:val="9BD3F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E682A"/>
    <w:multiLevelType w:val="multilevel"/>
    <w:tmpl w:val="351A881A"/>
    <w:styleLink w:val="CurrentList3"/>
    <w:lvl w:ilvl="0">
      <w:start w:val="1"/>
      <w:numFmt w:val="bullet"/>
      <w:lvlText w:val=""/>
      <w:lvlJc w:val="left"/>
      <w:pPr>
        <w:ind w:left="360" w:hanging="360"/>
      </w:pPr>
      <w:rPr>
        <w:rFonts w:ascii="Symbol" w:hAnsi="Symbol" w:hint="default"/>
        <w:color w:val="F7BF1F"/>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1B38FE"/>
    <w:multiLevelType w:val="multilevel"/>
    <w:tmpl w:val="A30C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9E7F89"/>
    <w:multiLevelType w:val="hybridMultilevel"/>
    <w:tmpl w:val="E2B83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5571EB"/>
    <w:multiLevelType w:val="multilevel"/>
    <w:tmpl w:val="88383974"/>
    <w:styleLink w:val="CurrentList7"/>
    <w:lvl w:ilvl="0">
      <w:start w:val="1"/>
      <w:numFmt w:val="bullet"/>
      <w:lvlText w:val=""/>
      <w:lvlJc w:val="left"/>
      <w:pPr>
        <w:ind w:left="360" w:hanging="360"/>
      </w:pPr>
      <w:rPr>
        <w:rFonts w:ascii="Symbol" w:hAnsi="Symbol" w:hint="default"/>
        <w:color w:val="A6A7A9"/>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103551"/>
    <w:multiLevelType w:val="multilevel"/>
    <w:tmpl w:val="94AAC874"/>
    <w:styleLink w:val="CurrentList11"/>
    <w:lvl w:ilvl="0">
      <w:start w:val="1"/>
      <w:numFmt w:val="bullet"/>
      <w:lvlText w:val=""/>
      <w:lvlJc w:val="left"/>
      <w:pPr>
        <w:ind w:left="360" w:hanging="360"/>
      </w:pPr>
      <w:rPr>
        <w:rFonts w:ascii="Symbol" w:hAnsi="Symbol" w:hint="default"/>
        <w:color w:val="4D4084"/>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817210"/>
    <w:multiLevelType w:val="multilevel"/>
    <w:tmpl w:val="18807020"/>
    <w:lvl w:ilvl="0">
      <w:start w:val="1"/>
      <w:numFmt w:val="bullet"/>
      <w:pStyle w:val="Compassion"/>
      <w:lvlText w:val=""/>
      <w:lvlJc w:val="left"/>
      <w:pPr>
        <w:ind w:left="360" w:hanging="360"/>
      </w:pPr>
      <w:rPr>
        <w:rFonts w:ascii="Symbol" w:hAnsi="Symbol" w:hint="default"/>
        <w:color w:val="9BD3F2"/>
        <w:position w:val="-6"/>
        <w:sz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89754786">
    <w:abstractNumId w:val="5"/>
  </w:num>
  <w:num w:numId="2" w16cid:durableId="902258968">
    <w:abstractNumId w:val="9"/>
  </w:num>
  <w:num w:numId="3" w16cid:durableId="542792907">
    <w:abstractNumId w:val="8"/>
  </w:num>
  <w:num w:numId="4" w16cid:durableId="1584878884">
    <w:abstractNumId w:val="19"/>
  </w:num>
  <w:num w:numId="5" w16cid:durableId="530729392">
    <w:abstractNumId w:val="0"/>
  </w:num>
  <w:num w:numId="6" w16cid:durableId="840706178">
    <w:abstractNumId w:val="15"/>
  </w:num>
  <w:num w:numId="7" w16cid:durableId="1086875878">
    <w:abstractNumId w:val="24"/>
  </w:num>
  <w:num w:numId="8" w16cid:durableId="301082551">
    <w:abstractNumId w:val="18"/>
  </w:num>
  <w:num w:numId="9" w16cid:durableId="1130055026">
    <w:abstractNumId w:val="2"/>
  </w:num>
  <w:num w:numId="10" w16cid:durableId="1469199591">
    <w:abstractNumId w:val="6"/>
  </w:num>
  <w:num w:numId="11" w16cid:durableId="881137865">
    <w:abstractNumId w:val="22"/>
  </w:num>
  <w:num w:numId="12" w16cid:durableId="1485001535">
    <w:abstractNumId w:val="14"/>
  </w:num>
  <w:num w:numId="13" w16cid:durableId="578100628">
    <w:abstractNumId w:val="3"/>
  </w:num>
  <w:num w:numId="14" w16cid:durableId="1214073937">
    <w:abstractNumId w:val="4"/>
  </w:num>
  <w:num w:numId="15" w16cid:durableId="681588757">
    <w:abstractNumId w:val="23"/>
  </w:num>
  <w:num w:numId="16" w16cid:durableId="1999503632">
    <w:abstractNumId w:val="10"/>
  </w:num>
  <w:num w:numId="17" w16cid:durableId="161745694">
    <w:abstractNumId w:val="16"/>
  </w:num>
  <w:num w:numId="18" w16cid:durableId="684282280">
    <w:abstractNumId w:val="20"/>
  </w:num>
  <w:num w:numId="19" w16cid:durableId="1637372440">
    <w:abstractNumId w:val="11"/>
  </w:num>
  <w:num w:numId="20" w16cid:durableId="1366639481">
    <w:abstractNumId w:val="13"/>
  </w:num>
  <w:num w:numId="21" w16cid:durableId="1230462286">
    <w:abstractNumId w:val="7"/>
  </w:num>
  <w:num w:numId="22" w16cid:durableId="481040852">
    <w:abstractNumId w:val="12"/>
  </w:num>
  <w:num w:numId="23" w16cid:durableId="1659577554">
    <w:abstractNumId w:val="1"/>
  </w:num>
  <w:num w:numId="24" w16cid:durableId="991717435">
    <w:abstractNumId w:val="21"/>
  </w:num>
  <w:num w:numId="25" w16cid:durableId="159227597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D35"/>
    <w:rsid w:val="00033002"/>
    <w:rsid w:val="00047A6C"/>
    <w:rsid w:val="000679B6"/>
    <w:rsid w:val="00077682"/>
    <w:rsid w:val="00093112"/>
    <w:rsid w:val="000A69B5"/>
    <w:rsid w:val="000B4922"/>
    <w:rsid w:val="000E611F"/>
    <w:rsid w:val="00100425"/>
    <w:rsid w:val="00112EC3"/>
    <w:rsid w:val="00134423"/>
    <w:rsid w:val="00152E81"/>
    <w:rsid w:val="001924A9"/>
    <w:rsid w:val="00196269"/>
    <w:rsid w:val="001D72F6"/>
    <w:rsid w:val="00206DEF"/>
    <w:rsid w:val="002478BD"/>
    <w:rsid w:val="002572F8"/>
    <w:rsid w:val="00270B47"/>
    <w:rsid w:val="00273CD6"/>
    <w:rsid w:val="0028308B"/>
    <w:rsid w:val="00287801"/>
    <w:rsid w:val="00294302"/>
    <w:rsid w:val="002B61F7"/>
    <w:rsid w:val="002F31B0"/>
    <w:rsid w:val="00326233"/>
    <w:rsid w:val="0038052D"/>
    <w:rsid w:val="00385FE6"/>
    <w:rsid w:val="00410D2F"/>
    <w:rsid w:val="004176B6"/>
    <w:rsid w:val="00441C38"/>
    <w:rsid w:val="004555C1"/>
    <w:rsid w:val="0045724D"/>
    <w:rsid w:val="00463898"/>
    <w:rsid w:val="00480315"/>
    <w:rsid w:val="004B374A"/>
    <w:rsid w:val="004D619A"/>
    <w:rsid w:val="004E6D30"/>
    <w:rsid w:val="004F1E8A"/>
    <w:rsid w:val="00523CAA"/>
    <w:rsid w:val="00525E4F"/>
    <w:rsid w:val="005260DA"/>
    <w:rsid w:val="00550A7B"/>
    <w:rsid w:val="00560BFF"/>
    <w:rsid w:val="00580EB6"/>
    <w:rsid w:val="005975A0"/>
    <w:rsid w:val="00633DEB"/>
    <w:rsid w:val="00674409"/>
    <w:rsid w:val="00680081"/>
    <w:rsid w:val="00680671"/>
    <w:rsid w:val="0071487B"/>
    <w:rsid w:val="0076160A"/>
    <w:rsid w:val="00764466"/>
    <w:rsid w:val="007A10B1"/>
    <w:rsid w:val="007A3005"/>
    <w:rsid w:val="007D4A0D"/>
    <w:rsid w:val="007E6A77"/>
    <w:rsid w:val="00805BDD"/>
    <w:rsid w:val="00813C72"/>
    <w:rsid w:val="00834CD8"/>
    <w:rsid w:val="00925F99"/>
    <w:rsid w:val="00931CED"/>
    <w:rsid w:val="009417BD"/>
    <w:rsid w:val="00961A37"/>
    <w:rsid w:val="00962B15"/>
    <w:rsid w:val="009673AA"/>
    <w:rsid w:val="009A1315"/>
    <w:rsid w:val="009A5EE0"/>
    <w:rsid w:val="009C5128"/>
    <w:rsid w:val="009F0904"/>
    <w:rsid w:val="00A146B8"/>
    <w:rsid w:val="00A504FB"/>
    <w:rsid w:val="00A82839"/>
    <w:rsid w:val="00A84527"/>
    <w:rsid w:val="00AB0EBB"/>
    <w:rsid w:val="00AD69A0"/>
    <w:rsid w:val="00AD7311"/>
    <w:rsid w:val="00AE0375"/>
    <w:rsid w:val="00AF2AF0"/>
    <w:rsid w:val="00AF6796"/>
    <w:rsid w:val="00B22A40"/>
    <w:rsid w:val="00B36E33"/>
    <w:rsid w:val="00B666DF"/>
    <w:rsid w:val="00B77018"/>
    <w:rsid w:val="00B8082F"/>
    <w:rsid w:val="00B82D5E"/>
    <w:rsid w:val="00BA6DAB"/>
    <w:rsid w:val="00BB23F1"/>
    <w:rsid w:val="00BC2D02"/>
    <w:rsid w:val="00BC7F2E"/>
    <w:rsid w:val="00BE21F6"/>
    <w:rsid w:val="00C0766B"/>
    <w:rsid w:val="00C1195F"/>
    <w:rsid w:val="00C37668"/>
    <w:rsid w:val="00C551DB"/>
    <w:rsid w:val="00C76153"/>
    <w:rsid w:val="00C76F78"/>
    <w:rsid w:val="00C978BF"/>
    <w:rsid w:val="00CB5957"/>
    <w:rsid w:val="00CC2BED"/>
    <w:rsid w:val="00CF58D0"/>
    <w:rsid w:val="00D423F2"/>
    <w:rsid w:val="00D7226B"/>
    <w:rsid w:val="00D732F3"/>
    <w:rsid w:val="00DB2825"/>
    <w:rsid w:val="00DD6416"/>
    <w:rsid w:val="00DD7EAA"/>
    <w:rsid w:val="00DE13FA"/>
    <w:rsid w:val="00DF0348"/>
    <w:rsid w:val="00DF0FB4"/>
    <w:rsid w:val="00E05DE8"/>
    <w:rsid w:val="00E1119F"/>
    <w:rsid w:val="00E65740"/>
    <w:rsid w:val="00F63D35"/>
    <w:rsid w:val="00F7199C"/>
    <w:rsid w:val="00F74771"/>
    <w:rsid w:val="00F803F0"/>
    <w:rsid w:val="00F9164B"/>
    <w:rsid w:val="06A14027"/>
    <w:rsid w:val="09D92F1F"/>
    <w:rsid w:val="0D3A8B27"/>
    <w:rsid w:val="1119E262"/>
    <w:rsid w:val="1759BE28"/>
    <w:rsid w:val="19739671"/>
    <w:rsid w:val="1F1FADB3"/>
    <w:rsid w:val="259337CD"/>
    <w:rsid w:val="2A34AB85"/>
    <w:rsid w:val="30D8A60B"/>
    <w:rsid w:val="3C5A7213"/>
    <w:rsid w:val="3E44141D"/>
    <w:rsid w:val="4346CB6A"/>
    <w:rsid w:val="4A1FF48D"/>
    <w:rsid w:val="4C98E4DE"/>
    <w:rsid w:val="4CC09845"/>
    <w:rsid w:val="5515E2AC"/>
    <w:rsid w:val="6A215223"/>
    <w:rsid w:val="74481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FDEF"/>
  <w15:chartTrackingRefBased/>
  <w15:docId w15:val="{0B0C10C8-ACD6-1C43-9E42-91025839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sz w:val="24"/>
      <w:szCs w:val="24"/>
      <w:lang w:eastAsia="en-US"/>
    </w:rPr>
  </w:style>
  <w:style w:type="paragraph" w:styleId="Heading1">
    <w:name w:val="heading 1"/>
    <w:basedOn w:val="Normal"/>
    <w:next w:val="Normal"/>
    <w:link w:val="Heading1Char"/>
    <w:uiPriority w:val="9"/>
    <w:qFormat/>
    <w:rsid w:val="00C978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B374A"/>
    <w:pPr>
      <w:keepNext/>
      <w:keepLines/>
      <w:spacing w:before="4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semiHidden/>
    <w:unhideWhenUsed/>
    <w:qFormat/>
    <w:rsid w:val="00C978B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018"/>
    <w:pPr>
      <w:tabs>
        <w:tab w:val="center" w:pos="4513"/>
        <w:tab w:val="right" w:pos="9026"/>
      </w:tabs>
    </w:pPr>
  </w:style>
  <w:style w:type="character" w:customStyle="1" w:styleId="HeaderChar">
    <w:name w:val="Header Char"/>
    <w:basedOn w:val="DefaultParagraphFont"/>
    <w:link w:val="Header"/>
    <w:uiPriority w:val="99"/>
    <w:rsid w:val="00B77018"/>
  </w:style>
  <w:style w:type="paragraph" w:styleId="Footer">
    <w:name w:val="footer"/>
    <w:basedOn w:val="Normal"/>
    <w:link w:val="FooterChar"/>
    <w:uiPriority w:val="99"/>
    <w:unhideWhenUsed/>
    <w:rsid w:val="00B77018"/>
    <w:pPr>
      <w:tabs>
        <w:tab w:val="center" w:pos="4513"/>
        <w:tab w:val="right" w:pos="9026"/>
      </w:tabs>
    </w:pPr>
  </w:style>
  <w:style w:type="character" w:customStyle="1" w:styleId="FooterChar">
    <w:name w:val="Footer Char"/>
    <w:basedOn w:val="DefaultParagraphFont"/>
    <w:link w:val="Footer"/>
    <w:uiPriority w:val="99"/>
    <w:rsid w:val="00B77018"/>
  </w:style>
  <w:style w:type="paragraph" w:customStyle="1" w:styleId="BasicParagraph">
    <w:name w:val="[Basic Paragraph]"/>
    <w:basedOn w:val="Normal"/>
    <w:uiPriority w:val="99"/>
    <w:rsid w:val="00F74771"/>
    <w:pPr>
      <w:autoSpaceDE w:val="0"/>
      <w:autoSpaceDN w:val="0"/>
      <w:adjustRightInd w:val="0"/>
      <w:spacing w:line="288" w:lineRule="auto"/>
      <w:textAlignment w:val="center"/>
    </w:pPr>
    <w:rPr>
      <w:rFonts w:ascii="FS Me Pro" w:hAnsi="FS Me Pro"/>
      <w:color w:val="000000"/>
      <w:kern w:val="0"/>
    </w:rPr>
  </w:style>
  <w:style w:type="paragraph" w:customStyle="1" w:styleId="tabletext">
    <w:name w:val="table text"/>
    <w:basedOn w:val="Normal"/>
    <w:qFormat/>
    <w:rsid w:val="00206DEF"/>
    <w:pPr>
      <w:spacing w:line="280" w:lineRule="exact"/>
    </w:pPr>
    <w:rPr>
      <w:rFonts w:ascii="FS Me Pro" w:hAnsi="FS Me Pro"/>
    </w:rPr>
  </w:style>
  <w:style w:type="paragraph" w:customStyle="1" w:styleId="jobtitle">
    <w:name w:val="job title"/>
    <w:basedOn w:val="Normal"/>
    <w:qFormat/>
    <w:rsid w:val="00206DEF"/>
    <w:pPr>
      <w:spacing w:line="400" w:lineRule="exact"/>
    </w:pPr>
    <w:rPr>
      <w:rFonts w:ascii="FS Me Pro" w:hAnsi="FS Me Pro"/>
      <w:sz w:val="36"/>
      <w:szCs w:val="36"/>
    </w:rPr>
  </w:style>
  <w:style w:type="paragraph" w:customStyle="1" w:styleId="Headingincolouredbar">
    <w:name w:val="Heading in coloured bar"/>
    <w:basedOn w:val="Heading2"/>
    <w:qFormat/>
    <w:rsid w:val="00CF58D0"/>
    <w:pPr>
      <w:keepLines w:val="0"/>
      <w:shd w:val="clear" w:color="auto" w:fill="AF1685"/>
      <w:suppressAutoHyphens/>
      <w:spacing w:before="480" w:after="240" w:line="100" w:lineRule="atLeast"/>
      <w:ind w:firstLine="284"/>
    </w:pPr>
    <w:rPr>
      <w:rFonts w:ascii="FS Me Pro" w:hAnsi="FS Me Pro" w:cs="Calibri"/>
      <w:b/>
      <w:color w:val="FFFFFF"/>
      <w:kern w:val="1"/>
      <w:sz w:val="28"/>
      <w:szCs w:val="28"/>
      <w:lang w:eastAsia="hi-IN" w:bidi="hi-IN"/>
    </w:rPr>
  </w:style>
  <w:style w:type="character" w:customStyle="1" w:styleId="Heading2Char">
    <w:name w:val="Heading 2 Char"/>
    <w:link w:val="Heading2"/>
    <w:uiPriority w:val="9"/>
    <w:semiHidden/>
    <w:rsid w:val="004B374A"/>
    <w:rPr>
      <w:rFonts w:ascii="Calibri Light" w:eastAsia="Times New Roman" w:hAnsi="Calibri Light" w:cs="Times New Roman"/>
      <w:color w:val="2F5496"/>
      <w:sz w:val="26"/>
      <w:szCs w:val="26"/>
    </w:rPr>
  </w:style>
  <w:style w:type="paragraph" w:styleId="ListParagraph">
    <w:name w:val="List Paragraph"/>
    <w:basedOn w:val="Normal"/>
    <w:uiPriority w:val="34"/>
    <w:qFormat/>
    <w:rsid w:val="004B374A"/>
    <w:pPr>
      <w:spacing w:after="160" w:line="259" w:lineRule="auto"/>
      <w:ind w:left="720"/>
      <w:contextualSpacing/>
    </w:pPr>
    <w:rPr>
      <w:kern w:val="0"/>
      <w:sz w:val="22"/>
      <w:szCs w:val="22"/>
    </w:rPr>
  </w:style>
  <w:style w:type="paragraph" w:customStyle="1" w:styleId="maintext">
    <w:name w:val="main text"/>
    <w:basedOn w:val="Normal"/>
    <w:qFormat/>
    <w:rsid w:val="00D7226B"/>
    <w:pPr>
      <w:spacing w:after="120" w:line="300" w:lineRule="exact"/>
    </w:pPr>
    <w:rPr>
      <w:rFonts w:ascii="FS Me" w:hAnsi="FS Me"/>
      <w:color w:val="404041"/>
    </w:rPr>
  </w:style>
  <w:style w:type="paragraph" w:customStyle="1" w:styleId="boldsubhead">
    <w:name w:val="bold sub head"/>
    <w:basedOn w:val="maintext"/>
    <w:qFormat/>
    <w:rsid w:val="00385FE6"/>
    <w:rPr>
      <w:b/>
      <w:bCs/>
      <w:sz w:val="28"/>
      <w:szCs w:val="28"/>
    </w:rPr>
  </w:style>
  <w:style w:type="paragraph" w:customStyle="1" w:styleId="bullet">
    <w:name w:val="bullet"/>
    <w:basedOn w:val="Normal"/>
    <w:qFormat/>
    <w:rsid w:val="00CF58D0"/>
    <w:pPr>
      <w:numPr>
        <w:numId w:val="1"/>
      </w:numPr>
      <w:spacing w:after="60" w:line="300" w:lineRule="exact"/>
    </w:pPr>
    <w:rPr>
      <w:rFonts w:ascii="FS Me Pro" w:hAnsi="FS Me Pro"/>
      <w:color w:val="0E101A"/>
      <w:kern w:val="0"/>
      <w:szCs w:val="22"/>
    </w:rPr>
  </w:style>
  <w:style w:type="numbering" w:customStyle="1" w:styleId="CurrentList1">
    <w:name w:val="Current List1"/>
    <w:uiPriority w:val="99"/>
    <w:rsid w:val="00385FE6"/>
    <w:pPr>
      <w:numPr>
        <w:numId w:val="2"/>
      </w:numPr>
    </w:pPr>
  </w:style>
  <w:style w:type="numbering" w:customStyle="1" w:styleId="CurrentList2">
    <w:name w:val="Current List2"/>
    <w:uiPriority w:val="99"/>
    <w:rsid w:val="00385FE6"/>
    <w:pPr>
      <w:numPr>
        <w:numId w:val="3"/>
      </w:numPr>
    </w:pPr>
  </w:style>
  <w:style w:type="paragraph" w:customStyle="1" w:styleId="paragraph">
    <w:name w:val="paragraph"/>
    <w:basedOn w:val="Normal"/>
    <w:rsid w:val="0045724D"/>
    <w:pPr>
      <w:spacing w:before="100" w:beforeAutospacing="1" w:after="100" w:afterAutospacing="1"/>
    </w:pPr>
    <w:rPr>
      <w:rFonts w:ascii="Times New Roman" w:eastAsia="Times New Roman" w:hAnsi="Times New Roman"/>
      <w:kern w:val="0"/>
      <w:lang w:eastAsia="en-GB"/>
    </w:rPr>
  </w:style>
  <w:style w:type="character" w:customStyle="1" w:styleId="eop">
    <w:name w:val="eop"/>
    <w:basedOn w:val="DefaultParagraphFont"/>
    <w:rsid w:val="0045724D"/>
  </w:style>
  <w:style w:type="paragraph" w:customStyle="1" w:styleId="Competencies">
    <w:name w:val="Competencies"/>
    <w:basedOn w:val="Headingincolouredbar"/>
    <w:qFormat/>
    <w:rsid w:val="00525E4F"/>
    <w:pPr>
      <w:shd w:val="clear" w:color="auto" w:fill="4D4F53"/>
    </w:pPr>
  </w:style>
  <w:style w:type="numbering" w:customStyle="1" w:styleId="CurrentList3">
    <w:name w:val="Current List3"/>
    <w:uiPriority w:val="99"/>
    <w:rsid w:val="00525E4F"/>
    <w:pPr>
      <w:numPr>
        <w:numId w:val="4"/>
      </w:numPr>
    </w:pPr>
  </w:style>
  <w:style w:type="paragraph" w:customStyle="1" w:styleId="Respect">
    <w:name w:val="Respect"/>
    <w:basedOn w:val="bullet"/>
    <w:qFormat/>
    <w:rsid w:val="00525E4F"/>
    <w:pPr>
      <w:numPr>
        <w:numId w:val="5"/>
      </w:numPr>
    </w:pPr>
  </w:style>
  <w:style w:type="paragraph" w:customStyle="1" w:styleId="Respecthead">
    <w:name w:val="Respect head"/>
    <w:basedOn w:val="boldsubhead"/>
    <w:qFormat/>
    <w:rsid w:val="00525E4F"/>
    <w:pPr>
      <w:spacing w:before="360"/>
    </w:pPr>
    <w:rPr>
      <w:rFonts w:cs="Times New Roman (Body CS)"/>
      <w:caps/>
      <w:color w:val="81C3AF"/>
    </w:rPr>
  </w:style>
  <w:style w:type="numbering" w:customStyle="1" w:styleId="CurrentList4">
    <w:name w:val="Current List4"/>
    <w:uiPriority w:val="99"/>
    <w:rsid w:val="00525E4F"/>
    <w:pPr>
      <w:numPr>
        <w:numId w:val="6"/>
      </w:numPr>
    </w:pPr>
  </w:style>
  <w:style w:type="paragraph" w:customStyle="1" w:styleId="Compassion">
    <w:name w:val="Compassion"/>
    <w:basedOn w:val="Respect"/>
    <w:qFormat/>
    <w:rsid w:val="00525E4F"/>
    <w:pPr>
      <w:numPr>
        <w:numId w:val="7"/>
      </w:numPr>
    </w:pPr>
  </w:style>
  <w:style w:type="paragraph" w:customStyle="1" w:styleId="CompassionHead">
    <w:name w:val="Compassion Head"/>
    <w:basedOn w:val="Respecthead"/>
    <w:qFormat/>
    <w:rsid w:val="00525E4F"/>
    <w:rPr>
      <w:color w:val="9BD3F2"/>
    </w:rPr>
  </w:style>
  <w:style w:type="paragraph" w:customStyle="1" w:styleId="GrowthHead">
    <w:name w:val="Growth Head"/>
    <w:basedOn w:val="CompassionHead"/>
    <w:qFormat/>
    <w:rsid w:val="00100425"/>
    <w:rPr>
      <w:color w:val="B5CB52"/>
      <w:lang w:val="en-US"/>
    </w:rPr>
  </w:style>
  <w:style w:type="numbering" w:customStyle="1" w:styleId="CurrentList5">
    <w:name w:val="Current List5"/>
    <w:uiPriority w:val="99"/>
    <w:rsid w:val="00100425"/>
    <w:pPr>
      <w:numPr>
        <w:numId w:val="8"/>
      </w:numPr>
    </w:pPr>
  </w:style>
  <w:style w:type="character" w:styleId="PageNumber">
    <w:name w:val="page number"/>
    <w:basedOn w:val="DefaultParagraphFont"/>
    <w:uiPriority w:val="99"/>
    <w:semiHidden/>
    <w:unhideWhenUsed/>
    <w:rsid w:val="00AB0EBB"/>
  </w:style>
  <w:style w:type="numbering" w:customStyle="1" w:styleId="CurrentList6">
    <w:name w:val="Current List6"/>
    <w:uiPriority w:val="99"/>
    <w:rsid w:val="0071487B"/>
    <w:pPr>
      <w:numPr>
        <w:numId w:val="10"/>
      </w:numPr>
    </w:pPr>
  </w:style>
  <w:style w:type="numbering" w:customStyle="1" w:styleId="CurrentList7">
    <w:name w:val="Current List7"/>
    <w:uiPriority w:val="99"/>
    <w:rsid w:val="0071487B"/>
    <w:pPr>
      <w:numPr>
        <w:numId w:val="11"/>
      </w:numPr>
    </w:pPr>
  </w:style>
  <w:style w:type="numbering" w:customStyle="1" w:styleId="CurrentList8">
    <w:name w:val="Current List8"/>
    <w:uiPriority w:val="99"/>
    <w:rsid w:val="00287801"/>
    <w:pPr>
      <w:numPr>
        <w:numId w:val="12"/>
      </w:numPr>
    </w:pPr>
  </w:style>
  <w:style w:type="numbering" w:customStyle="1" w:styleId="CurrentList9">
    <w:name w:val="Current List9"/>
    <w:uiPriority w:val="99"/>
    <w:rsid w:val="00033002"/>
    <w:pPr>
      <w:numPr>
        <w:numId w:val="13"/>
      </w:numPr>
    </w:pPr>
  </w:style>
  <w:style w:type="numbering" w:customStyle="1" w:styleId="CurrentList10">
    <w:name w:val="Current List10"/>
    <w:uiPriority w:val="99"/>
    <w:rsid w:val="00633DEB"/>
    <w:pPr>
      <w:numPr>
        <w:numId w:val="14"/>
      </w:numPr>
    </w:pPr>
  </w:style>
  <w:style w:type="numbering" w:customStyle="1" w:styleId="CurrentList11">
    <w:name w:val="Current List11"/>
    <w:uiPriority w:val="99"/>
    <w:rsid w:val="00CF58D0"/>
    <w:pPr>
      <w:numPr>
        <w:numId w:val="15"/>
      </w:numPr>
    </w:pPr>
  </w:style>
  <w:style w:type="character" w:customStyle="1" w:styleId="normaltextrun">
    <w:name w:val="normaltextrun"/>
    <w:basedOn w:val="DefaultParagraphFont"/>
    <w:rsid w:val="009C5128"/>
  </w:style>
  <w:style w:type="character" w:customStyle="1" w:styleId="Heading1Char">
    <w:name w:val="Heading 1 Char"/>
    <w:basedOn w:val="DefaultParagraphFont"/>
    <w:link w:val="Heading1"/>
    <w:uiPriority w:val="9"/>
    <w:rsid w:val="00C978BF"/>
    <w:rPr>
      <w:rFonts w:asciiTheme="majorHAnsi" w:eastAsiaTheme="majorEastAsia" w:hAnsiTheme="majorHAnsi" w:cstheme="majorBidi"/>
      <w:color w:val="2F5496" w:themeColor="accent1" w:themeShade="BF"/>
      <w:kern w:val="2"/>
      <w:sz w:val="32"/>
      <w:szCs w:val="32"/>
      <w:lang w:eastAsia="en-US"/>
    </w:rPr>
  </w:style>
  <w:style w:type="character" w:customStyle="1" w:styleId="Heading3Char">
    <w:name w:val="Heading 3 Char"/>
    <w:basedOn w:val="DefaultParagraphFont"/>
    <w:link w:val="Heading3"/>
    <w:uiPriority w:val="9"/>
    <w:semiHidden/>
    <w:rsid w:val="00C978BF"/>
    <w:rPr>
      <w:rFonts w:asciiTheme="majorHAnsi" w:eastAsiaTheme="majorEastAsia" w:hAnsiTheme="majorHAnsi" w:cstheme="majorBidi"/>
      <w:color w:val="1F3763" w:themeColor="accent1" w:themeShade="7F"/>
      <w:kern w:val="2"/>
      <w:sz w:val="24"/>
      <w:szCs w:val="24"/>
      <w:lang w:eastAsia="en-US"/>
    </w:rPr>
  </w:style>
  <w:style w:type="paragraph" w:styleId="Subtitle">
    <w:name w:val="Subtitle"/>
    <w:basedOn w:val="Normal"/>
    <w:next w:val="Normal"/>
    <w:link w:val="SubtitleChar"/>
    <w:uiPriority w:val="11"/>
    <w:qFormat/>
    <w:rsid w:val="002478BD"/>
    <w:pPr>
      <w:numPr>
        <w:ilvl w:val="1"/>
      </w:numPr>
      <w:spacing w:after="160" w:line="278" w:lineRule="auto"/>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2478BD"/>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styleId="CommentReference">
    <w:name w:val="annotation reference"/>
    <w:basedOn w:val="DefaultParagraphFont"/>
    <w:uiPriority w:val="99"/>
    <w:semiHidden/>
    <w:unhideWhenUsed/>
    <w:rsid w:val="00152E81"/>
    <w:rPr>
      <w:sz w:val="16"/>
      <w:szCs w:val="16"/>
    </w:rPr>
  </w:style>
  <w:style w:type="paragraph" w:styleId="CommentText">
    <w:name w:val="annotation text"/>
    <w:basedOn w:val="Normal"/>
    <w:link w:val="CommentTextChar"/>
    <w:uiPriority w:val="99"/>
    <w:unhideWhenUsed/>
    <w:rsid w:val="00152E81"/>
    <w:rPr>
      <w:sz w:val="20"/>
      <w:szCs w:val="20"/>
    </w:rPr>
  </w:style>
  <w:style w:type="character" w:customStyle="1" w:styleId="CommentTextChar">
    <w:name w:val="Comment Text Char"/>
    <w:basedOn w:val="DefaultParagraphFont"/>
    <w:link w:val="CommentText"/>
    <w:uiPriority w:val="99"/>
    <w:rsid w:val="00152E81"/>
    <w:rPr>
      <w:kern w:val="2"/>
      <w:lang w:eastAsia="en-US"/>
    </w:rPr>
  </w:style>
  <w:style w:type="paragraph" w:styleId="CommentSubject">
    <w:name w:val="annotation subject"/>
    <w:basedOn w:val="CommentText"/>
    <w:next w:val="CommentText"/>
    <w:link w:val="CommentSubjectChar"/>
    <w:uiPriority w:val="99"/>
    <w:semiHidden/>
    <w:unhideWhenUsed/>
    <w:rsid w:val="00152E81"/>
    <w:rPr>
      <w:b/>
      <w:bCs/>
    </w:rPr>
  </w:style>
  <w:style w:type="character" w:customStyle="1" w:styleId="CommentSubjectChar">
    <w:name w:val="Comment Subject Char"/>
    <w:basedOn w:val="CommentTextChar"/>
    <w:link w:val="CommentSubject"/>
    <w:uiPriority w:val="99"/>
    <w:semiHidden/>
    <w:rsid w:val="00152E81"/>
    <w:rPr>
      <w:b/>
      <w:bCs/>
      <w:kern w:val="2"/>
      <w:lang w:eastAsia="en-US"/>
    </w:rPr>
  </w:style>
  <w:style w:type="paragraph" w:styleId="Revision">
    <w:name w:val="Revision"/>
    <w:hidden/>
    <w:uiPriority w:val="99"/>
    <w:semiHidden/>
    <w:rsid w:val="007A10B1"/>
    <w:rPr>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76A556-CB8D-43D8-B8C7-36AEAEFC44C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GB"/>
        </a:p>
      </dgm:t>
    </dgm:pt>
    <dgm:pt modelId="{E8E5A8B2-909B-40EB-83BB-9FAF3C85CD4D}">
      <dgm:prSet phldrT="[Text]" custT="1"/>
      <dgm:spPr>
        <a:xfrm>
          <a:off x="2044697" y="330073"/>
          <a:ext cx="1612905" cy="615162"/>
        </a:xfrm>
        <a:solidFill>
          <a:schemeClr val="accent1"/>
        </a:solidFill>
        <a:ln w="12700" cap="flat" cmpd="sng" algn="ctr">
          <a:solidFill>
            <a:sysClr val="window" lastClr="FFFFFF">
              <a:hueOff val="0"/>
              <a:satOff val="0"/>
              <a:lumOff val="0"/>
              <a:alphaOff val="0"/>
            </a:sysClr>
          </a:solidFill>
          <a:prstDash val="solid"/>
          <a:miter lim="800000"/>
        </a:ln>
        <a:effectLst/>
      </dgm:spPr>
      <dgm:t>
        <a:bodyPr lIns="36000" tIns="36000" rIns="36000" bIns="36000"/>
        <a:lstStyle/>
        <a:p>
          <a:pPr>
            <a:buNone/>
          </a:pPr>
          <a:r>
            <a:rPr lang="en-GB" sz="1800" b="0" i="0">
              <a:solidFill>
                <a:sysClr val="window" lastClr="FFFFFF"/>
              </a:solidFill>
              <a:latin typeface="FS Me Pro" panose="02000506040000020004" pitchFamily="2" charset="0"/>
              <a:ea typeface="+mn-ea"/>
              <a:cs typeface="+mn-cs"/>
            </a:rPr>
            <a:t>Universial, SEND &amp; Emerging Needs Lead </a:t>
          </a:r>
        </a:p>
      </dgm:t>
    </dgm:pt>
    <dgm:pt modelId="{6279D603-660D-4A92-9010-CA16AC5709D6}" type="parTrans" cxnId="{9177A85A-8CDB-444D-B5CA-59F8431822E6}">
      <dgm:prSet/>
      <dgm:spPr/>
      <dgm:t>
        <a:bodyPr/>
        <a:lstStyle/>
        <a:p>
          <a:endParaRPr lang="en-GB"/>
        </a:p>
      </dgm:t>
    </dgm:pt>
    <dgm:pt modelId="{2C6F694B-F82B-4A3D-BCF5-3222A6B7CCE8}" type="sibTrans" cxnId="{9177A85A-8CDB-444D-B5CA-59F8431822E6}">
      <dgm:prSet/>
      <dgm:spPr/>
      <dgm:t>
        <a:bodyPr/>
        <a:lstStyle/>
        <a:p>
          <a:endParaRPr lang="en-GB"/>
        </a:p>
      </dgm:t>
    </dgm:pt>
    <dgm:pt modelId="{AB3A4B02-6947-4850-8315-EEB01BC1317F}">
      <dgm:prSet custT="1"/>
      <dgm:spPr>
        <a:solidFill>
          <a:schemeClr val="accent2"/>
        </a:solidFill>
      </dgm:spPr>
      <dgm:t>
        <a:bodyPr/>
        <a:lstStyle/>
        <a:p>
          <a:pPr>
            <a:buNone/>
          </a:pPr>
          <a:r>
            <a:rPr lang="en-GB" sz="1800" baseline="0"/>
            <a:t>Best Start Inclusion Practitioner  </a:t>
          </a:r>
          <a:endParaRPr lang="en-GB" sz="1800"/>
        </a:p>
      </dgm:t>
    </dgm:pt>
    <dgm:pt modelId="{519134FF-8A69-47FC-9C9F-A19424E4F41F}" type="parTrans" cxnId="{5F678BF3-8328-494B-A130-5DB314B3B426}">
      <dgm:prSet/>
      <dgm:spPr/>
      <dgm:t>
        <a:bodyPr/>
        <a:lstStyle/>
        <a:p>
          <a:endParaRPr lang="en-GB"/>
        </a:p>
      </dgm:t>
    </dgm:pt>
    <dgm:pt modelId="{F9B41E70-4A99-4496-8E64-B72C9BA12933}" type="sibTrans" cxnId="{5F678BF3-8328-494B-A130-5DB314B3B426}">
      <dgm:prSet/>
      <dgm:spPr/>
      <dgm:t>
        <a:bodyPr/>
        <a:lstStyle/>
        <a:p>
          <a:endParaRPr lang="en-GB"/>
        </a:p>
      </dgm:t>
    </dgm:pt>
    <dgm:pt modelId="{7828BC28-D4B8-4753-9114-5F3AFAE92A32}" type="pres">
      <dgm:prSet presAssocID="{8A76A556-CB8D-43D8-B8C7-36AEAEFC44CF}" presName="hierChild1" presStyleCnt="0">
        <dgm:presLayoutVars>
          <dgm:orgChart val="1"/>
          <dgm:chPref val="1"/>
          <dgm:dir/>
          <dgm:animOne val="branch"/>
          <dgm:animLvl val="lvl"/>
          <dgm:resizeHandles/>
        </dgm:presLayoutVars>
      </dgm:prSet>
      <dgm:spPr/>
    </dgm:pt>
    <dgm:pt modelId="{90222535-D555-442C-981B-E987E4B7F51D}" type="pres">
      <dgm:prSet presAssocID="{E8E5A8B2-909B-40EB-83BB-9FAF3C85CD4D}" presName="hierRoot1" presStyleCnt="0">
        <dgm:presLayoutVars>
          <dgm:hierBranch val="init"/>
        </dgm:presLayoutVars>
      </dgm:prSet>
      <dgm:spPr/>
    </dgm:pt>
    <dgm:pt modelId="{42884010-B9AB-4016-A5F3-24957BC96B70}" type="pres">
      <dgm:prSet presAssocID="{E8E5A8B2-909B-40EB-83BB-9FAF3C85CD4D}" presName="rootComposite1" presStyleCnt="0"/>
      <dgm:spPr/>
    </dgm:pt>
    <dgm:pt modelId="{A2D4A93A-CEB3-41D4-99B0-9D23C2EC7C8C}" type="pres">
      <dgm:prSet presAssocID="{E8E5A8B2-909B-40EB-83BB-9FAF3C85CD4D}" presName="rootText1" presStyleLbl="node0" presStyleIdx="0" presStyleCnt="1" custScaleX="58013" custScaleY="60673">
        <dgm:presLayoutVars>
          <dgm:chPref val="3"/>
        </dgm:presLayoutVars>
      </dgm:prSet>
      <dgm:spPr>
        <a:prstGeom prst="rect">
          <a:avLst/>
        </a:prstGeom>
      </dgm:spPr>
    </dgm:pt>
    <dgm:pt modelId="{E47AA2EC-E212-4E7A-BD08-842E82CAC384}" type="pres">
      <dgm:prSet presAssocID="{E8E5A8B2-909B-40EB-83BB-9FAF3C85CD4D}" presName="rootConnector1" presStyleLbl="node1" presStyleIdx="0" presStyleCnt="0"/>
      <dgm:spPr/>
    </dgm:pt>
    <dgm:pt modelId="{19938678-EC6B-438B-9562-303598F739E8}" type="pres">
      <dgm:prSet presAssocID="{E8E5A8B2-909B-40EB-83BB-9FAF3C85CD4D}" presName="hierChild2" presStyleCnt="0"/>
      <dgm:spPr/>
    </dgm:pt>
    <dgm:pt modelId="{F1FF29A3-C55F-43ED-AB62-D16DAD22FF4F}" type="pres">
      <dgm:prSet presAssocID="{519134FF-8A69-47FC-9C9F-A19424E4F41F}" presName="Name64" presStyleLbl="parChTrans1D2" presStyleIdx="0" presStyleCnt="1"/>
      <dgm:spPr/>
    </dgm:pt>
    <dgm:pt modelId="{C51628F0-1AD3-459E-B301-AB4B55CE44F0}" type="pres">
      <dgm:prSet presAssocID="{AB3A4B02-6947-4850-8315-EEB01BC1317F}" presName="hierRoot2" presStyleCnt="0">
        <dgm:presLayoutVars>
          <dgm:hierBranch val="init"/>
        </dgm:presLayoutVars>
      </dgm:prSet>
      <dgm:spPr/>
    </dgm:pt>
    <dgm:pt modelId="{4AD1854E-E507-4575-9D50-BEF9CC594095}" type="pres">
      <dgm:prSet presAssocID="{AB3A4B02-6947-4850-8315-EEB01BC1317F}" presName="rootComposite" presStyleCnt="0"/>
      <dgm:spPr/>
    </dgm:pt>
    <dgm:pt modelId="{286001DD-F856-4FBB-A0F2-A64BFE0AD6A1}" type="pres">
      <dgm:prSet presAssocID="{AB3A4B02-6947-4850-8315-EEB01BC1317F}" presName="rootText" presStyleLbl="node2" presStyleIdx="0" presStyleCnt="1" custScaleX="64417" custScaleY="56322">
        <dgm:presLayoutVars>
          <dgm:chPref val="3"/>
        </dgm:presLayoutVars>
      </dgm:prSet>
      <dgm:spPr/>
    </dgm:pt>
    <dgm:pt modelId="{4244D1D5-77F2-484D-BAC7-A84183FBB14D}" type="pres">
      <dgm:prSet presAssocID="{AB3A4B02-6947-4850-8315-EEB01BC1317F}" presName="rootConnector" presStyleLbl="node2" presStyleIdx="0" presStyleCnt="1"/>
      <dgm:spPr/>
    </dgm:pt>
    <dgm:pt modelId="{B93A737B-8BE7-4813-A1B8-801D7D5FB48B}" type="pres">
      <dgm:prSet presAssocID="{AB3A4B02-6947-4850-8315-EEB01BC1317F}" presName="hierChild4" presStyleCnt="0"/>
      <dgm:spPr/>
    </dgm:pt>
    <dgm:pt modelId="{F5F75F6F-1D8E-49D0-8ED8-6EEEA2A7D57B}" type="pres">
      <dgm:prSet presAssocID="{AB3A4B02-6947-4850-8315-EEB01BC1317F}" presName="hierChild5" presStyleCnt="0"/>
      <dgm:spPr/>
    </dgm:pt>
    <dgm:pt modelId="{52D6404F-DDB1-480F-B980-D9F1B2B2A14D}" type="pres">
      <dgm:prSet presAssocID="{E8E5A8B2-909B-40EB-83BB-9FAF3C85CD4D}" presName="hierChild3" presStyleCnt="0"/>
      <dgm:spPr/>
    </dgm:pt>
  </dgm:ptLst>
  <dgm:cxnLst>
    <dgm:cxn modelId="{2A298A33-CEC0-47A7-AEC4-6287384E0E63}" type="presOf" srcId="{519134FF-8A69-47FC-9C9F-A19424E4F41F}" destId="{F1FF29A3-C55F-43ED-AB62-D16DAD22FF4F}" srcOrd="0" destOrd="0" presId="urn:microsoft.com/office/officeart/2009/3/layout/HorizontalOrganizationChart"/>
    <dgm:cxn modelId="{42617659-C4C2-4FDB-91D1-1D071C789093}" type="presOf" srcId="{8A76A556-CB8D-43D8-B8C7-36AEAEFC44CF}" destId="{7828BC28-D4B8-4753-9114-5F3AFAE92A32}" srcOrd="0" destOrd="0" presId="urn:microsoft.com/office/officeart/2009/3/layout/HorizontalOrganizationChart"/>
    <dgm:cxn modelId="{9177A85A-8CDB-444D-B5CA-59F8431822E6}" srcId="{8A76A556-CB8D-43D8-B8C7-36AEAEFC44CF}" destId="{E8E5A8B2-909B-40EB-83BB-9FAF3C85CD4D}" srcOrd="0" destOrd="0" parTransId="{6279D603-660D-4A92-9010-CA16AC5709D6}" sibTransId="{2C6F694B-F82B-4A3D-BCF5-3222A6B7CCE8}"/>
    <dgm:cxn modelId="{6EA06483-83F9-4E51-BEEC-873B91EF7494}" type="presOf" srcId="{AB3A4B02-6947-4850-8315-EEB01BC1317F}" destId="{4244D1D5-77F2-484D-BAC7-A84183FBB14D}" srcOrd="1" destOrd="0" presId="urn:microsoft.com/office/officeart/2009/3/layout/HorizontalOrganizationChart"/>
    <dgm:cxn modelId="{A71187A9-2B1D-428C-8BDF-08F18B578AD5}" type="presOf" srcId="{E8E5A8B2-909B-40EB-83BB-9FAF3C85CD4D}" destId="{A2D4A93A-CEB3-41D4-99B0-9D23C2EC7C8C}" srcOrd="0" destOrd="0" presId="urn:microsoft.com/office/officeart/2009/3/layout/HorizontalOrganizationChart"/>
    <dgm:cxn modelId="{361437DA-D8B5-4F6B-A31A-4B7A33662873}" type="presOf" srcId="{E8E5A8B2-909B-40EB-83BB-9FAF3C85CD4D}" destId="{E47AA2EC-E212-4E7A-BD08-842E82CAC384}" srcOrd="1" destOrd="0" presId="urn:microsoft.com/office/officeart/2009/3/layout/HorizontalOrganizationChart"/>
    <dgm:cxn modelId="{5F678BF3-8328-494B-A130-5DB314B3B426}" srcId="{E8E5A8B2-909B-40EB-83BB-9FAF3C85CD4D}" destId="{AB3A4B02-6947-4850-8315-EEB01BC1317F}" srcOrd="0" destOrd="0" parTransId="{519134FF-8A69-47FC-9C9F-A19424E4F41F}" sibTransId="{F9B41E70-4A99-4496-8E64-B72C9BA12933}"/>
    <dgm:cxn modelId="{0435FFFB-8A31-42D5-A774-A365B1011540}" type="presOf" srcId="{AB3A4B02-6947-4850-8315-EEB01BC1317F}" destId="{286001DD-F856-4FBB-A0F2-A64BFE0AD6A1}" srcOrd="0" destOrd="0" presId="urn:microsoft.com/office/officeart/2009/3/layout/HorizontalOrganizationChart"/>
    <dgm:cxn modelId="{B378FAE5-D1F5-4CCF-9A46-2330E4F76302}" type="presParOf" srcId="{7828BC28-D4B8-4753-9114-5F3AFAE92A32}" destId="{90222535-D555-442C-981B-E987E4B7F51D}" srcOrd="0" destOrd="0" presId="urn:microsoft.com/office/officeart/2009/3/layout/HorizontalOrganizationChart"/>
    <dgm:cxn modelId="{2BBD45F0-1523-408F-A6BA-10DD32BC5407}" type="presParOf" srcId="{90222535-D555-442C-981B-E987E4B7F51D}" destId="{42884010-B9AB-4016-A5F3-24957BC96B70}" srcOrd="0" destOrd="0" presId="urn:microsoft.com/office/officeart/2009/3/layout/HorizontalOrganizationChart"/>
    <dgm:cxn modelId="{E9DE729A-894A-41ED-9A32-BFAB09E64728}" type="presParOf" srcId="{42884010-B9AB-4016-A5F3-24957BC96B70}" destId="{A2D4A93A-CEB3-41D4-99B0-9D23C2EC7C8C}" srcOrd="0" destOrd="0" presId="urn:microsoft.com/office/officeart/2009/3/layout/HorizontalOrganizationChart"/>
    <dgm:cxn modelId="{D7068AF3-8236-4F62-8EC9-16B97A719BA1}" type="presParOf" srcId="{42884010-B9AB-4016-A5F3-24957BC96B70}" destId="{E47AA2EC-E212-4E7A-BD08-842E82CAC384}" srcOrd="1" destOrd="0" presId="urn:microsoft.com/office/officeart/2009/3/layout/HorizontalOrganizationChart"/>
    <dgm:cxn modelId="{DE957A18-AF6B-430D-A6FA-8625ACF27767}" type="presParOf" srcId="{90222535-D555-442C-981B-E987E4B7F51D}" destId="{19938678-EC6B-438B-9562-303598F739E8}" srcOrd="1" destOrd="0" presId="urn:microsoft.com/office/officeart/2009/3/layout/HorizontalOrganizationChart"/>
    <dgm:cxn modelId="{EBD9C3BD-5BB0-49BF-A762-AAD7ADB921A0}" type="presParOf" srcId="{19938678-EC6B-438B-9562-303598F739E8}" destId="{F1FF29A3-C55F-43ED-AB62-D16DAD22FF4F}" srcOrd="0" destOrd="0" presId="urn:microsoft.com/office/officeart/2009/3/layout/HorizontalOrganizationChart"/>
    <dgm:cxn modelId="{7956D75F-0886-4A4E-983F-93EE9BD6592B}" type="presParOf" srcId="{19938678-EC6B-438B-9562-303598F739E8}" destId="{C51628F0-1AD3-459E-B301-AB4B55CE44F0}" srcOrd="1" destOrd="0" presId="urn:microsoft.com/office/officeart/2009/3/layout/HorizontalOrganizationChart"/>
    <dgm:cxn modelId="{59EE8B71-29E8-45EE-9E27-8C54C18E02FB}" type="presParOf" srcId="{C51628F0-1AD3-459E-B301-AB4B55CE44F0}" destId="{4AD1854E-E507-4575-9D50-BEF9CC594095}" srcOrd="0" destOrd="0" presId="urn:microsoft.com/office/officeart/2009/3/layout/HorizontalOrganizationChart"/>
    <dgm:cxn modelId="{1C0AD4AA-6EFD-4399-AC4C-30580D06E5F3}" type="presParOf" srcId="{4AD1854E-E507-4575-9D50-BEF9CC594095}" destId="{286001DD-F856-4FBB-A0F2-A64BFE0AD6A1}" srcOrd="0" destOrd="0" presId="urn:microsoft.com/office/officeart/2009/3/layout/HorizontalOrganizationChart"/>
    <dgm:cxn modelId="{71D75AE1-FFBE-4EC0-8613-3072F18887AD}" type="presParOf" srcId="{4AD1854E-E507-4575-9D50-BEF9CC594095}" destId="{4244D1D5-77F2-484D-BAC7-A84183FBB14D}" srcOrd="1" destOrd="0" presId="urn:microsoft.com/office/officeart/2009/3/layout/HorizontalOrganizationChart"/>
    <dgm:cxn modelId="{E4600BE7-14F3-41B4-9126-7295858338F4}" type="presParOf" srcId="{C51628F0-1AD3-459E-B301-AB4B55CE44F0}" destId="{B93A737B-8BE7-4813-A1B8-801D7D5FB48B}" srcOrd="1" destOrd="0" presId="urn:microsoft.com/office/officeart/2009/3/layout/HorizontalOrganizationChart"/>
    <dgm:cxn modelId="{17A9AD5B-55E5-4388-B6AB-E315975A4200}" type="presParOf" srcId="{C51628F0-1AD3-459E-B301-AB4B55CE44F0}" destId="{F5F75F6F-1D8E-49D0-8ED8-6EEEA2A7D57B}" srcOrd="2" destOrd="0" presId="urn:microsoft.com/office/officeart/2009/3/layout/HorizontalOrganizationChart"/>
    <dgm:cxn modelId="{59DC5F4F-0F4A-49E4-8579-3B1CFCB1C01E}" type="presParOf" srcId="{90222535-D555-442C-981B-E987E4B7F51D}" destId="{52D6404F-DDB1-480F-B980-D9F1B2B2A14D}" srcOrd="2" destOrd="0" presId="urn:microsoft.com/office/officeart/2009/3/layout/HorizontalOrganization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FF29A3-C55F-43ED-AB62-D16DAD22FF4F}">
      <dsp:nvSpPr>
        <dsp:cNvPr id="0" name=""/>
        <dsp:cNvSpPr/>
      </dsp:nvSpPr>
      <dsp:spPr>
        <a:xfrm>
          <a:off x="2322744" y="1027430"/>
          <a:ext cx="800493" cy="91440"/>
        </a:xfrm>
        <a:custGeom>
          <a:avLst/>
          <a:gdLst/>
          <a:ahLst/>
          <a:cxnLst/>
          <a:rect l="0" t="0" r="0" b="0"/>
          <a:pathLst>
            <a:path>
              <a:moveTo>
                <a:pt x="0" y="45720"/>
              </a:moveTo>
              <a:lnTo>
                <a:pt x="800493"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D4A93A-CEB3-41D4-99B0-9D23C2EC7C8C}">
      <dsp:nvSpPr>
        <dsp:cNvPr id="0" name=""/>
        <dsp:cNvSpPr/>
      </dsp:nvSpPr>
      <dsp:spPr>
        <a:xfrm>
          <a:off x="791" y="702816"/>
          <a:ext cx="2321952" cy="740667"/>
        </a:xfrm>
        <a:prstGeom prst="rect">
          <a:avLst/>
        </a:prstGeom>
        <a:solidFill>
          <a:schemeClr val="accent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marL="0" lvl="0" indent="0" algn="ctr" defTabSz="800100">
            <a:lnSpc>
              <a:spcPct val="90000"/>
            </a:lnSpc>
            <a:spcBef>
              <a:spcPct val="0"/>
            </a:spcBef>
            <a:spcAft>
              <a:spcPct val="35000"/>
            </a:spcAft>
            <a:buNone/>
          </a:pPr>
          <a:r>
            <a:rPr lang="en-GB" sz="1800" b="0" i="0" kern="1200">
              <a:solidFill>
                <a:sysClr val="window" lastClr="FFFFFF"/>
              </a:solidFill>
              <a:latin typeface="FS Me Pro" panose="02000506040000020004" pitchFamily="2" charset="0"/>
              <a:ea typeface="+mn-ea"/>
              <a:cs typeface="+mn-cs"/>
            </a:rPr>
            <a:t>Universial, SEND &amp; Emerging Needs Lead </a:t>
          </a:r>
        </a:p>
      </dsp:txBody>
      <dsp:txXfrm>
        <a:off x="791" y="702816"/>
        <a:ext cx="2321952" cy="740667"/>
      </dsp:txXfrm>
    </dsp:sp>
    <dsp:sp modelId="{286001DD-F856-4FBB-A0F2-A64BFE0AD6A1}">
      <dsp:nvSpPr>
        <dsp:cNvPr id="0" name=""/>
        <dsp:cNvSpPr/>
      </dsp:nvSpPr>
      <dsp:spPr>
        <a:xfrm>
          <a:off x="3123237" y="729373"/>
          <a:ext cx="2578270" cy="687552"/>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baseline="0"/>
            <a:t>Best Start Inclusion Practitioner  </a:t>
          </a:r>
          <a:endParaRPr lang="en-GB" sz="1800" kern="1200"/>
        </a:p>
      </dsp:txBody>
      <dsp:txXfrm>
        <a:off x="3123237" y="729373"/>
        <a:ext cx="2578270" cy="687552"/>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a305-582f-4a4b-9b23-543ee4de27b2">
      <Terms xmlns="http://schemas.microsoft.com/office/infopath/2007/PartnerControls"/>
    </lcf76f155ced4ddcb4097134ff3c332f>
    <TaxCatchAll xmlns="9cdea730-0e0e-47e3-9527-667a659f883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85E377BA9E37043875876E439CFEC2D" ma:contentTypeVersion="14" ma:contentTypeDescription="Create a new document." ma:contentTypeScope="" ma:versionID="ef96dc0ce10d02e9b013b439e1360b2e">
  <xsd:schema xmlns:xsd="http://www.w3.org/2001/XMLSchema" xmlns:xs="http://www.w3.org/2001/XMLSchema" xmlns:p="http://schemas.microsoft.com/office/2006/metadata/properties" xmlns:ns2="6cc2a305-582f-4a4b-9b23-543ee4de27b2" xmlns:ns3="9cdea730-0e0e-47e3-9527-667a659f8831" targetNamespace="http://schemas.microsoft.com/office/2006/metadata/properties" ma:root="true" ma:fieldsID="a3b030d0f62c9d437e5f268c4d3159b5" ns2:_="" ns3:_="">
    <xsd:import namespace="6cc2a305-582f-4a4b-9b23-543ee4de27b2"/>
    <xsd:import namespace="9cdea730-0e0e-47e3-9527-667a659f8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a305-582f-4a4b-9b23-543ee4de2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8c3d440-d125-49cd-9dfd-fdeda69d340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dea730-0e0e-47e3-9527-667a659f883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0d0e4b-d795-4edf-b91a-50e9b56a5c9d}" ma:internalName="TaxCatchAll" ma:showField="CatchAllData" ma:web="9cdea730-0e0e-47e3-9527-667a659f8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D083B-6BA5-41AB-9423-4240FAF45978}">
  <ds:schemaRefs>
    <ds:schemaRef ds:uri="http://schemas.microsoft.com/office/2006/metadata/properties"/>
    <ds:schemaRef ds:uri="http://schemas.microsoft.com/office/infopath/2007/PartnerControls"/>
    <ds:schemaRef ds:uri="6cc2a305-582f-4a4b-9b23-543ee4de27b2"/>
    <ds:schemaRef ds:uri="9cdea730-0e0e-47e3-9527-667a659f8831"/>
  </ds:schemaRefs>
</ds:datastoreItem>
</file>

<file path=customXml/itemProps2.xml><?xml version="1.0" encoding="utf-8"?>
<ds:datastoreItem xmlns:ds="http://schemas.openxmlformats.org/officeDocument/2006/customXml" ds:itemID="{9CA75DD4-43BB-7745-8C2D-676E8610D68E}">
  <ds:schemaRefs>
    <ds:schemaRef ds:uri="http://schemas.openxmlformats.org/officeDocument/2006/bibliography"/>
  </ds:schemaRefs>
</ds:datastoreItem>
</file>

<file path=customXml/itemProps3.xml><?xml version="1.0" encoding="utf-8"?>
<ds:datastoreItem xmlns:ds="http://schemas.openxmlformats.org/officeDocument/2006/customXml" ds:itemID="{8722F0CB-05E2-43C3-AC6F-5198E136B787}">
  <ds:schemaRefs>
    <ds:schemaRef ds:uri="http://schemas.microsoft.com/sharepoint/v3/contenttype/forms"/>
  </ds:schemaRefs>
</ds:datastoreItem>
</file>

<file path=customXml/itemProps4.xml><?xml version="1.0" encoding="utf-8"?>
<ds:datastoreItem xmlns:ds="http://schemas.openxmlformats.org/officeDocument/2006/customXml" ds:itemID="{B912D4CA-BFC9-403D-B550-BCC38FF28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a305-582f-4a4b-9b23-543ee4de27b2"/>
    <ds:schemaRef ds:uri="9cdea730-0e0e-47e3-9527-667a659f8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1119</Words>
  <Characters>6379</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Liz Applin</cp:lastModifiedBy>
  <cp:revision>2</cp:revision>
  <cp:lastPrinted>2025-06-24T13:52:00Z</cp:lastPrinted>
  <dcterms:created xsi:type="dcterms:W3CDTF">2026-07-21T14:00:00Z</dcterms:created>
  <dcterms:modified xsi:type="dcterms:W3CDTF">2026-07-21T14:00:00Z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0x010100185E377BA9E37043875876E439CFEC2D</vt:lpwstr>
  </property>
  <property fmtid="{D5CDD505-2E9C-101B-9397-08002B2CF9AE}" pid="3" name="MediaServiceImageTags">
    <vt:lpwstr/>
  </property>
</Properties>
</file>