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93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4377"/>
        <w:gridCol w:w="4356"/>
        <w:tblGridChange w:id="0">
          <w:tblGrid>
            <w:gridCol w:w="1860"/>
            <w:gridCol w:w="4377"/>
            <w:gridCol w:w="4356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8f0d2" w:val="clear"/>
            <w:vAlign w:val="center"/>
          </w:tcPr>
          <w:p w:rsidR="00000000" w:rsidDel="00000000" w:rsidP="00000000" w:rsidRDefault="00000000" w:rsidRPr="00000000" w14:paraId="00000005">
            <w:pPr>
              <w:ind w:left="15" w:hanging="15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Essential</w:t>
            </w:r>
          </w:p>
          <w:p w:rsidR="00000000" w:rsidDel="00000000" w:rsidP="00000000" w:rsidRDefault="00000000" w:rsidRPr="00000000" w14:paraId="00000006">
            <w:pPr>
              <w:ind w:left="15" w:hanging="15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Learning Support Assistants should have: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8f0d2" w:val="clear"/>
            <w:vAlign w:val="center"/>
          </w:tcPr>
          <w:p w:rsidR="00000000" w:rsidDel="00000000" w:rsidP="00000000" w:rsidRDefault="00000000" w:rsidRPr="00000000" w14:paraId="00000007">
            <w:pPr>
              <w:ind w:left="15" w:hanging="15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Desirable</w:t>
            </w:r>
          </w:p>
          <w:p w:rsidR="00000000" w:rsidDel="00000000" w:rsidP="00000000" w:rsidRDefault="00000000" w:rsidRPr="00000000" w14:paraId="00000008">
            <w:pPr>
              <w:ind w:left="15" w:hanging="15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Learning Support Assistants may also have: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Qualifications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NVQ level 2 in maths &amp; English (or equivalent)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NVQ level 3  in childcare studies (or equivalent)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Evidence of professional development and relevant courses related to children’s development</w:t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Professional Experience and knowledge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Previous experience of working with children with a range of special educational needs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 proficient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Previous experience of working with children with complex needs</w:t>
            </w:r>
          </w:p>
          <w:p w:rsidR="00000000" w:rsidDel="00000000" w:rsidP="00000000" w:rsidRDefault="00000000" w:rsidRPr="00000000" w14:paraId="00000012">
            <w:pPr>
              <w:widowControl w:val="1"/>
              <w:numPr>
                <w:ilvl w:val="0"/>
                <w:numId w:val="1"/>
              </w:numPr>
              <w:spacing w:after="240" w:before="240" w:line="360" w:lineRule="auto"/>
              <w:ind w:left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Intermediate knowledge of ICT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hanging="318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Knowledge of attachment and trauma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9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Knowledge &amp; Understanding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Good knowledge of health, wellbeing and safety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Awareness of keeping children safe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Awareness of data protection and confidentiality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Understanding of the school’s ethos and values</w:t>
              <w:tab/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Knowledge of interventions that support learning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Basic knowledge of first aid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 understanding of Steps - Hertfordshire’s therapeutic approach to promoting positive behaviour</w:t>
            </w:r>
          </w:p>
        </w:tc>
      </w:tr>
      <w:tr>
        <w:trPr>
          <w:cantSplit w:val="0"/>
          <w:trHeight w:val="2331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Personal Skills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Ability to communicate well with children and staff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Ability to motivate and encourage children to behave positively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Ability to feedback to relevant staff and make notes to support this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Enthusiastic, calm, patient and kind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Welcoming and approachable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Ability to be flexible in adjusting provision according to child’s needs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Value the role of parents in their child’s learning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Have high expectations of pupils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Have experience of working with children with additional needs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within 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primary setting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Have a sense of humour</w:t>
            </w:r>
          </w:p>
        </w:tc>
      </w:tr>
    </w:tbl>
    <w:p w:rsidR="00000000" w:rsidDel="00000000" w:rsidP="00000000" w:rsidRDefault="00000000" w:rsidRPr="00000000" w14:paraId="00000029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720" w:top="1276" w:left="720" w:right="720" w:header="85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10528300</wp:posOffset>
              </wp:positionV>
              <wp:extent cx="7559749" cy="148428"/>
              <wp:effectExtent b="0" l="0" r="0" t="0"/>
              <wp:wrapNone/>
              <wp:docPr id="2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66125" y="3705775"/>
                        <a:ext cx="7559749" cy="148428"/>
                        <a:chOff x="1566125" y="3705775"/>
                        <a:chExt cx="7559775" cy="148450"/>
                      </a:xfrm>
                    </wpg:grpSpPr>
                    <wpg:grpSp>
                      <wpg:cNvGrpSpPr/>
                      <wpg:grpSpPr>
                        <a:xfrm>
                          <a:off x="1566126" y="3705786"/>
                          <a:ext cx="7559749" cy="148428"/>
                          <a:chOff x="0" y="11642"/>
                          <a:chExt cx="16838" cy="26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11642"/>
                            <a:ext cx="1682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11225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45BAE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8418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506EE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0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39E6B5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2806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E6B62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5612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E67A5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14031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DC50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10528300</wp:posOffset>
              </wp:positionV>
              <wp:extent cx="7559749" cy="148428"/>
              <wp:effectExtent b="0" l="0" r="0" t="0"/>
              <wp:wrapNone/>
              <wp:docPr id="2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749" cy="1484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-322579</wp:posOffset>
              </wp:positionV>
              <wp:extent cx="2912110" cy="692456"/>
              <wp:effectExtent b="0" l="0" r="0" t="0"/>
              <wp:wrapSquare wrapText="bothSides" distB="45720" distT="45720" distL="114300" distR="114300"/>
              <wp:docPr id="2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894708" y="3620615"/>
                        <a:ext cx="2902585" cy="318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39e6b5"/>
                              <w:sz w:val="28"/>
                              <w:vertAlign w:val="baseline"/>
                            </w:rPr>
                            <w:t xml:space="preserve">Person Specification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39e6b5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39e6b5"/>
                              <w:sz w:val="28"/>
                              <w:vertAlign w:val="baseline"/>
                            </w:rPr>
                            <w:t xml:space="preserve">Learning Support Assistant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39e6b5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39e6b5"/>
                              <w:sz w:val="28"/>
                              <w:vertAlign w:val="baseline"/>
                            </w:rPr>
                            <w:t xml:space="preserve">SEND Support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-322579</wp:posOffset>
              </wp:positionV>
              <wp:extent cx="2912110" cy="692456"/>
              <wp:effectExtent b="0" l="0" r="0" t="0"/>
              <wp:wrapSquare wrapText="bothSides" distB="45720" distT="45720" distL="114300" distR="114300"/>
              <wp:docPr id="2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110" cy="6924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2921000</wp:posOffset>
              </wp:positionH>
              <wp:positionV relativeFrom="paragraph">
                <wp:posOffset>-419099</wp:posOffset>
              </wp:positionV>
              <wp:extent cx="3988732" cy="458470"/>
              <wp:effectExtent b="0" l="0" r="0" t="0"/>
              <wp:wrapNone/>
              <wp:docPr id="2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346850" y="3546000"/>
                        <a:ext cx="3988732" cy="458470"/>
                        <a:chOff x="3346850" y="3546000"/>
                        <a:chExt cx="3993525" cy="468000"/>
                      </a:xfrm>
                    </wpg:grpSpPr>
                    <wpg:grpSp>
                      <wpg:cNvGrpSpPr/>
                      <wpg:grpSpPr>
                        <a:xfrm>
                          <a:off x="3351634" y="3550765"/>
                          <a:ext cx="3988732" cy="458470"/>
                          <a:chOff x="0" y="0"/>
                          <a:chExt cx="3988732" cy="45847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3988725" cy="45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3583602" y="34333"/>
                            <a:ext cx="405130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3556000" cy="458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1"/>
                                  <w:i w:val="0"/>
                                  <w:smallCaps w:val="0"/>
                                  <w:strike w:val="0"/>
                                  <w:color w:val="39e6b5"/>
                                  <w:sz w:val="28"/>
                                  <w:vertAlign w:val="baseline"/>
                                </w:rPr>
                                <w:t xml:space="preserve">PRAE WOOD PRIMARY SCHOOL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3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v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r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y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o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n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0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V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a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l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u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d, E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v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r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y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o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n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0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L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e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a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r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n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i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n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2"/>
                                  <w:vertAlign w:val="baseline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Century Gothic" w:cs="Century Gothic" w:eastAsia="Century Gothic" w:hAnsi="Century Gothic"/>
                                  <w:b w:val="0"/>
                                  <w:i w:val="0"/>
                                  <w:smallCaps w:val="0"/>
                                  <w:strike w:val="0"/>
                                  <w:color w:val="39e6b5"/>
                                  <w:sz w:val="18"/>
                                  <w:vertAlign w:val="baseline"/>
                                </w:rPr>
                                <w:t xml:space="preserve">g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2921000</wp:posOffset>
              </wp:positionH>
              <wp:positionV relativeFrom="paragraph">
                <wp:posOffset>-419099</wp:posOffset>
              </wp:positionV>
              <wp:extent cx="3988732" cy="458470"/>
              <wp:effectExtent b="0" l="0" r="0" t="0"/>
              <wp:wrapNone/>
              <wp:docPr id="2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88732" cy="4584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Gothic" w:cs="Century Gothic" w:eastAsia="Century Gothic" w:hAnsi="Century Gothic"/>
        <w:sz w:val="22"/>
        <w:szCs w:val="22"/>
        <w:lang w:val="en-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Century Gothic" w:cs="Century Gothic" w:eastAsia="Century Gothic" w:hAnsi="Century Gothic"/>
      <w:lang w:bidi="en-GB" w:eastAsia="en-GB" w:val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line="207" w:lineRule="exact"/>
      <w:ind w:left="104"/>
    </w:pPr>
    <w:rPr>
      <w:sz w:val="18"/>
      <w:szCs w:val="18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Header">
    <w:name w:val="header"/>
    <w:basedOn w:val="Normal"/>
    <w:link w:val="HeaderChar"/>
    <w:uiPriority w:val="99"/>
    <w:unhideWhenUsed w:val="1"/>
    <w:rsid w:val="00CF25A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F25A1"/>
    <w:rPr>
      <w:rFonts w:ascii="Century Gothic" w:cs="Century Gothic" w:eastAsia="Century Gothic" w:hAnsi="Century Gothic"/>
      <w:lang w:bidi="en-GB" w:eastAsia="en-GB" w:val="en-GB"/>
    </w:rPr>
  </w:style>
  <w:style w:type="paragraph" w:styleId="Footer">
    <w:name w:val="footer"/>
    <w:basedOn w:val="Normal"/>
    <w:link w:val="FooterChar"/>
    <w:uiPriority w:val="99"/>
    <w:unhideWhenUsed w:val="1"/>
    <w:rsid w:val="00CF25A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F25A1"/>
    <w:rPr>
      <w:rFonts w:ascii="Century Gothic" w:cs="Century Gothic" w:eastAsia="Century Gothic" w:hAnsi="Century Gothic"/>
      <w:lang w:bidi="en-GB" w:eastAsia="en-GB" w:val="en-GB"/>
    </w:rPr>
  </w:style>
  <w:style w:type="table" w:styleId="TableGrid">
    <w:name w:val="Table Grid"/>
    <w:basedOn w:val="TableNormal"/>
    <w:uiPriority w:val="39"/>
    <w:rsid w:val="00FA1B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20C1F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20C1F"/>
    <w:rPr>
      <w:rFonts w:ascii="Segoe UI" w:cs="Segoe UI" w:eastAsia="Century Gothic" w:hAnsi="Segoe UI"/>
      <w:sz w:val="18"/>
      <w:szCs w:val="18"/>
      <w:lang w:bidi="en-GB" w:eastAsia="en-GB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rae Wood 202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9E6B5"/>
      </a:accent1>
      <a:accent2>
        <a:srgbClr val="E6B62D"/>
      </a:accent2>
      <a:accent3>
        <a:srgbClr val="E67A5C"/>
      </a:accent3>
      <a:accent4>
        <a:srgbClr val="506EE6"/>
      </a:accent4>
      <a:accent5>
        <a:srgbClr val="45BAE6"/>
      </a:accent5>
      <a:accent6>
        <a:srgbClr val="DC504E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qW+vsPmA1nbaiY5lst4wAAmITw==">AMUW2mWMZmjLCRu+XSrcSkiw7lwjTK5wrFv64PB65RwMC9y8MnBLQhIiP204OA69ixVH9qfsiuU68of6aYMduije4Qzcz2AhhbEy3XwPHEv5LUHtqK1IMcYYhlS86FlJRbrDb7xSMUag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2021-11-18T09:58:00Z</dcterms:created>
  <dc:creator>Tom Pugh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2020-09-30T00:00:00Z</vt:filetime>
  </property>
</Properties>
</file>