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4FC53" w14:textId="77777777" w:rsidR="00E141FB" w:rsidRPr="003F68C6" w:rsidRDefault="002E5F34">
      <w:pPr>
        <w:pStyle w:val="BodyText"/>
        <w:rPr>
          <w:rFonts w:ascii="Times New Roman"/>
          <w:sz w:val="20"/>
        </w:rPr>
      </w:pPr>
      <w:r w:rsidRPr="003F68C6">
        <w:rPr>
          <w:noProof/>
          <w:lang w:bidi="ar-SA"/>
        </w:rPr>
        <mc:AlternateContent>
          <mc:Choice Requires="wpg">
            <w:drawing>
              <wp:anchor distT="0" distB="0" distL="114300" distR="114300" simplePos="0" relativeHeight="249947136" behindDoc="1" locked="0" layoutInCell="1" allowOverlap="1" wp14:anchorId="71C9F0DC" wp14:editId="6B2A1E75">
                <wp:simplePos x="0" y="0"/>
                <wp:positionH relativeFrom="page">
                  <wp:posOffset>0</wp:posOffset>
                </wp:positionH>
                <wp:positionV relativeFrom="page">
                  <wp:posOffset>792480</wp:posOffset>
                </wp:positionV>
                <wp:extent cx="7560945" cy="2537460"/>
                <wp:effectExtent l="0" t="0" r="0" b="0"/>
                <wp:wrapNone/>
                <wp:docPr id="1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945" cy="2537460"/>
                          <a:chOff x="0" y="1248"/>
                          <a:chExt cx="11907" cy="3996"/>
                        </a:xfrm>
                      </wpg:grpSpPr>
                      <wps:wsp>
                        <wps:cNvPr id="19" name="Rectangle 32"/>
                        <wps:cNvSpPr>
                          <a:spLocks noChangeArrowheads="1"/>
                        </wps:cNvSpPr>
                        <wps:spPr bwMode="auto">
                          <a:xfrm>
                            <a:off x="0" y="1843"/>
                            <a:ext cx="11907" cy="3401"/>
                          </a:xfrm>
                          <a:prstGeom prst="rect">
                            <a:avLst/>
                          </a:prstGeom>
                          <a:solidFill>
                            <a:srgbClr val="0D6F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Freeform 31"/>
                        <wps:cNvSpPr>
                          <a:spLocks/>
                        </wps:cNvSpPr>
                        <wps:spPr bwMode="auto">
                          <a:xfrm>
                            <a:off x="9052" y="1264"/>
                            <a:ext cx="1550" cy="2045"/>
                          </a:xfrm>
                          <a:custGeom>
                            <a:avLst/>
                            <a:gdLst>
                              <a:gd name="T0" fmla="+- 0 10602 9053"/>
                              <a:gd name="T1" fmla="*/ T0 w 1550"/>
                              <a:gd name="T2" fmla="+- 0 1265 1265"/>
                              <a:gd name="T3" fmla="*/ 1265 h 2045"/>
                              <a:gd name="T4" fmla="+- 0 9053 9053"/>
                              <a:gd name="T5" fmla="*/ T4 w 1550"/>
                              <a:gd name="T6" fmla="+- 0 1265 1265"/>
                              <a:gd name="T7" fmla="*/ 1265 h 2045"/>
                              <a:gd name="T8" fmla="+- 0 9053 9053"/>
                              <a:gd name="T9" fmla="*/ T8 w 1550"/>
                              <a:gd name="T10" fmla="+- 0 2051 1265"/>
                              <a:gd name="T11" fmla="*/ 2051 h 2045"/>
                              <a:gd name="T12" fmla="+- 0 9057 9053"/>
                              <a:gd name="T13" fmla="*/ T12 w 1550"/>
                              <a:gd name="T14" fmla="+- 0 2158 1265"/>
                              <a:gd name="T15" fmla="*/ 2158 h 2045"/>
                              <a:gd name="T16" fmla="+- 0 9068 9053"/>
                              <a:gd name="T17" fmla="*/ T16 w 1550"/>
                              <a:gd name="T18" fmla="+- 0 2254 1265"/>
                              <a:gd name="T19" fmla="*/ 2254 h 2045"/>
                              <a:gd name="T20" fmla="+- 0 9084 9053"/>
                              <a:gd name="T21" fmla="*/ T20 w 1550"/>
                              <a:gd name="T22" fmla="+- 0 2345 1265"/>
                              <a:gd name="T23" fmla="*/ 2345 h 2045"/>
                              <a:gd name="T24" fmla="+- 0 9105 9053"/>
                              <a:gd name="T25" fmla="*/ T24 w 1550"/>
                              <a:gd name="T26" fmla="+- 0 2431 1265"/>
                              <a:gd name="T27" fmla="*/ 2431 h 2045"/>
                              <a:gd name="T28" fmla="+- 0 9130 9053"/>
                              <a:gd name="T29" fmla="*/ T28 w 1550"/>
                              <a:gd name="T30" fmla="+- 0 2513 1265"/>
                              <a:gd name="T31" fmla="*/ 2513 h 2045"/>
                              <a:gd name="T32" fmla="+- 0 9159 9053"/>
                              <a:gd name="T33" fmla="*/ T32 w 1550"/>
                              <a:gd name="T34" fmla="+- 0 2589 1265"/>
                              <a:gd name="T35" fmla="*/ 2589 h 2045"/>
                              <a:gd name="T36" fmla="+- 0 9191 9053"/>
                              <a:gd name="T37" fmla="*/ T36 w 1550"/>
                              <a:gd name="T38" fmla="+- 0 2661 1265"/>
                              <a:gd name="T39" fmla="*/ 2661 h 2045"/>
                              <a:gd name="T40" fmla="+- 0 9226 9053"/>
                              <a:gd name="T41" fmla="*/ T40 w 1550"/>
                              <a:gd name="T42" fmla="+- 0 2728 1265"/>
                              <a:gd name="T43" fmla="*/ 2728 h 2045"/>
                              <a:gd name="T44" fmla="+- 0 9262 9053"/>
                              <a:gd name="T45" fmla="*/ T44 w 1550"/>
                              <a:gd name="T46" fmla="+- 0 2790 1265"/>
                              <a:gd name="T47" fmla="*/ 2790 h 2045"/>
                              <a:gd name="T48" fmla="+- 0 9300 9053"/>
                              <a:gd name="T49" fmla="*/ T48 w 1550"/>
                              <a:gd name="T50" fmla="+- 0 2848 1265"/>
                              <a:gd name="T51" fmla="*/ 2848 h 2045"/>
                              <a:gd name="T52" fmla="+- 0 9338 9053"/>
                              <a:gd name="T53" fmla="*/ T52 w 1550"/>
                              <a:gd name="T54" fmla="+- 0 2901 1265"/>
                              <a:gd name="T55" fmla="*/ 2901 h 2045"/>
                              <a:gd name="T56" fmla="+- 0 9376 9053"/>
                              <a:gd name="T57" fmla="*/ T56 w 1550"/>
                              <a:gd name="T58" fmla="+- 0 2950 1265"/>
                              <a:gd name="T59" fmla="*/ 2950 h 2045"/>
                              <a:gd name="T60" fmla="+- 0 9445 9053"/>
                              <a:gd name="T61" fmla="*/ T60 w 1550"/>
                              <a:gd name="T62" fmla="+- 0 3027 1265"/>
                              <a:gd name="T63" fmla="*/ 3027 h 2045"/>
                              <a:gd name="T64" fmla="+- 0 9510 9053"/>
                              <a:gd name="T65" fmla="*/ T64 w 1550"/>
                              <a:gd name="T66" fmla="+- 0 3091 1265"/>
                              <a:gd name="T67" fmla="*/ 3091 h 2045"/>
                              <a:gd name="T68" fmla="+- 0 9632 9053"/>
                              <a:gd name="T69" fmla="*/ T68 w 1550"/>
                              <a:gd name="T70" fmla="+- 0 3192 1265"/>
                              <a:gd name="T71" fmla="*/ 3192 h 2045"/>
                              <a:gd name="T72" fmla="+- 0 9704 9053"/>
                              <a:gd name="T73" fmla="*/ T72 w 1550"/>
                              <a:gd name="T74" fmla="+- 0 3242 1265"/>
                              <a:gd name="T75" fmla="*/ 3242 h 2045"/>
                              <a:gd name="T76" fmla="+- 0 9773 9053"/>
                              <a:gd name="T77" fmla="*/ T76 w 1550"/>
                              <a:gd name="T78" fmla="+- 0 3283 1265"/>
                              <a:gd name="T79" fmla="*/ 3283 h 2045"/>
                              <a:gd name="T80" fmla="+- 0 9827 9053"/>
                              <a:gd name="T81" fmla="*/ T80 w 1550"/>
                              <a:gd name="T82" fmla="+- 0 3310 1265"/>
                              <a:gd name="T83" fmla="*/ 3310 h 2045"/>
                              <a:gd name="T84" fmla="+- 0 9881 9053"/>
                              <a:gd name="T85" fmla="*/ T84 w 1550"/>
                              <a:gd name="T86" fmla="+- 0 3282 1265"/>
                              <a:gd name="T87" fmla="*/ 3282 h 2045"/>
                              <a:gd name="T88" fmla="+- 0 9938 9053"/>
                              <a:gd name="T89" fmla="*/ T88 w 1550"/>
                              <a:gd name="T90" fmla="+- 0 3249 1265"/>
                              <a:gd name="T91" fmla="*/ 3249 h 2045"/>
                              <a:gd name="T92" fmla="+- 0 9999 9053"/>
                              <a:gd name="T93" fmla="*/ T92 w 1550"/>
                              <a:gd name="T94" fmla="+- 0 3209 1265"/>
                              <a:gd name="T95" fmla="*/ 3209 h 2045"/>
                              <a:gd name="T96" fmla="+- 0 10097 9053"/>
                              <a:gd name="T97" fmla="*/ T96 w 1550"/>
                              <a:gd name="T98" fmla="+- 0 3133 1265"/>
                              <a:gd name="T99" fmla="*/ 3133 h 2045"/>
                              <a:gd name="T100" fmla="+- 0 10147 9053"/>
                              <a:gd name="T101" fmla="*/ T100 w 1550"/>
                              <a:gd name="T102" fmla="+- 0 3089 1265"/>
                              <a:gd name="T103" fmla="*/ 3089 h 2045"/>
                              <a:gd name="T104" fmla="+- 0 10195 9053"/>
                              <a:gd name="T105" fmla="*/ T104 w 1550"/>
                              <a:gd name="T106" fmla="+- 0 3042 1265"/>
                              <a:gd name="T107" fmla="*/ 3042 h 2045"/>
                              <a:gd name="T108" fmla="+- 0 10240 9053"/>
                              <a:gd name="T109" fmla="*/ T108 w 1550"/>
                              <a:gd name="T110" fmla="+- 0 2993 1265"/>
                              <a:gd name="T111" fmla="*/ 2993 h 2045"/>
                              <a:gd name="T112" fmla="+- 0 10316 9053"/>
                              <a:gd name="T113" fmla="*/ T112 w 1550"/>
                              <a:gd name="T114" fmla="+- 0 2901 1265"/>
                              <a:gd name="T115" fmla="*/ 2901 h 2045"/>
                              <a:gd name="T116" fmla="+- 0 10355 9053"/>
                              <a:gd name="T117" fmla="*/ T116 w 1550"/>
                              <a:gd name="T118" fmla="+- 0 2848 1265"/>
                              <a:gd name="T119" fmla="*/ 2848 h 2045"/>
                              <a:gd name="T120" fmla="+- 0 10392 9053"/>
                              <a:gd name="T121" fmla="*/ T120 w 1550"/>
                              <a:gd name="T122" fmla="+- 0 2790 1265"/>
                              <a:gd name="T123" fmla="*/ 2790 h 2045"/>
                              <a:gd name="T124" fmla="+- 0 10429 9053"/>
                              <a:gd name="T125" fmla="*/ T124 w 1550"/>
                              <a:gd name="T126" fmla="+- 0 2728 1265"/>
                              <a:gd name="T127" fmla="*/ 2728 h 2045"/>
                              <a:gd name="T128" fmla="+- 0 10463 9053"/>
                              <a:gd name="T129" fmla="*/ T128 w 1550"/>
                              <a:gd name="T130" fmla="+- 0 2661 1265"/>
                              <a:gd name="T131" fmla="*/ 2661 h 2045"/>
                              <a:gd name="T132" fmla="+- 0 10495 9053"/>
                              <a:gd name="T133" fmla="*/ T132 w 1550"/>
                              <a:gd name="T134" fmla="+- 0 2589 1265"/>
                              <a:gd name="T135" fmla="*/ 2589 h 2045"/>
                              <a:gd name="T136" fmla="+- 0 10524 9053"/>
                              <a:gd name="T137" fmla="*/ T136 w 1550"/>
                              <a:gd name="T138" fmla="+- 0 2513 1265"/>
                              <a:gd name="T139" fmla="*/ 2513 h 2045"/>
                              <a:gd name="T140" fmla="+- 0 10549 9053"/>
                              <a:gd name="T141" fmla="*/ T140 w 1550"/>
                              <a:gd name="T142" fmla="+- 0 2431 1265"/>
                              <a:gd name="T143" fmla="*/ 2431 h 2045"/>
                              <a:gd name="T144" fmla="+- 0 10570 9053"/>
                              <a:gd name="T145" fmla="*/ T144 w 1550"/>
                              <a:gd name="T146" fmla="+- 0 2345 1265"/>
                              <a:gd name="T147" fmla="*/ 2345 h 2045"/>
                              <a:gd name="T148" fmla="+- 0 10586 9053"/>
                              <a:gd name="T149" fmla="*/ T148 w 1550"/>
                              <a:gd name="T150" fmla="+- 0 2254 1265"/>
                              <a:gd name="T151" fmla="*/ 2254 h 2045"/>
                              <a:gd name="T152" fmla="+- 0 10597 9053"/>
                              <a:gd name="T153" fmla="*/ T152 w 1550"/>
                              <a:gd name="T154" fmla="+- 0 2158 1265"/>
                              <a:gd name="T155" fmla="*/ 2158 h 2045"/>
                              <a:gd name="T156" fmla="+- 0 10602 9053"/>
                              <a:gd name="T157" fmla="*/ T156 w 1550"/>
                              <a:gd name="T158" fmla="+- 0 2058 1265"/>
                              <a:gd name="T159" fmla="*/ 2058 h 2045"/>
                              <a:gd name="T160" fmla="+- 0 10602 9053"/>
                              <a:gd name="T161" fmla="*/ T160 w 1550"/>
                              <a:gd name="T162" fmla="+- 0 1265 1265"/>
                              <a:gd name="T163" fmla="*/ 1265 h 20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550" h="2045">
                                <a:moveTo>
                                  <a:pt x="1549" y="0"/>
                                </a:moveTo>
                                <a:lnTo>
                                  <a:pt x="0" y="0"/>
                                </a:lnTo>
                                <a:lnTo>
                                  <a:pt x="0" y="786"/>
                                </a:lnTo>
                                <a:lnTo>
                                  <a:pt x="4" y="893"/>
                                </a:lnTo>
                                <a:lnTo>
                                  <a:pt x="15" y="989"/>
                                </a:lnTo>
                                <a:lnTo>
                                  <a:pt x="31" y="1080"/>
                                </a:lnTo>
                                <a:lnTo>
                                  <a:pt x="52" y="1166"/>
                                </a:lnTo>
                                <a:lnTo>
                                  <a:pt x="77" y="1248"/>
                                </a:lnTo>
                                <a:lnTo>
                                  <a:pt x="106" y="1324"/>
                                </a:lnTo>
                                <a:lnTo>
                                  <a:pt x="138" y="1396"/>
                                </a:lnTo>
                                <a:lnTo>
                                  <a:pt x="173" y="1463"/>
                                </a:lnTo>
                                <a:lnTo>
                                  <a:pt x="209" y="1525"/>
                                </a:lnTo>
                                <a:lnTo>
                                  <a:pt x="247" y="1583"/>
                                </a:lnTo>
                                <a:lnTo>
                                  <a:pt x="285" y="1636"/>
                                </a:lnTo>
                                <a:lnTo>
                                  <a:pt x="323" y="1685"/>
                                </a:lnTo>
                                <a:lnTo>
                                  <a:pt x="392" y="1762"/>
                                </a:lnTo>
                                <a:lnTo>
                                  <a:pt x="457" y="1826"/>
                                </a:lnTo>
                                <a:lnTo>
                                  <a:pt x="579" y="1927"/>
                                </a:lnTo>
                                <a:lnTo>
                                  <a:pt x="651" y="1977"/>
                                </a:lnTo>
                                <a:lnTo>
                                  <a:pt x="720" y="2018"/>
                                </a:lnTo>
                                <a:lnTo>
                                  <a:pt x="774" y="2045"/>
                                </a:lnTo>
                                <a:lnTo>
                                  <a:pt x="828" y="2017"/>
                                </a:lnTo>
                                <a:lnTo>
                                  <a:pt x="885" y="1984"/>
                                </a:lnTo>
                                <a:lnTo>
                                  <a:pt x="946" y="1944"/>
                                </a:lnTo>
                                <a:lnTo>
                                  <a:pt x="1044" y="1868"/>
                                </a:lnTo>
                                <a:lnTo>
                                  <a:pt x="1094" y="1824"/>
                                </a:lnTo>
                                <a:lnTo>
                                  <a:pt x="1142" y="1777"/>
                                </a:lnTo>
                                <a:lnTo>
                                  <a:pt x="1187" y="1728"/>
                                </a:lnTo>
                                <a:lnTo>
                                  <a:pt x="1263" y="1636"/>
                                </a:lnTo>
                                <a:lnTo>
                                  <a:pt x="1302" y="1583"/>
                                </a:lnTo>
                                <a:lnTo>
                                  <a:pt x="1339" y="1525"/>
                                </a:lnTo>
                                <a:lnTo>
                                  <a:pt x="1376" y="1463"/>
                                </a:lnTo>
                                <a:lnTo>
                                  <a:pt x="1410" y="1396"/>
                                </a:lnTo>
                                <a:lnTo>
                                  <a:pt x="1442" y="1324"/>
                                </a:lnTo>
                                <a:lnTo>
                                  <a:pt x="1471" y="1248"/>
                                </a:lnTo>
                                <a:lnTo>
                                  <a:pt x="1496" y="1166"/>
                                </a:lnTo>
                                <a:lnTo>
                                  <a:pt x="1517" y="1080"/>
                                </a:lnTo>
                                <a:lnTo>
                                  <a:pt x="1533" y="989"/>
                                </a:lnTo>
                                <a:lnTo>
                                  <a:pt x="1544" y="893"/>
                                </a:lnTo>
                                <a:lnTo>
                                  <a:pt x="1549" y="793"/>
                                </a:lnTo>
                                <a:lnTo>
                                  <a:pt x="1549" y="0"/>
                                </a:lnTo>
                                <a:close/>
                              </a:path>
                            </a:pathLst>
                          </a:custGeom>
                          <a:solidFill>
                            <a:srgbClr val="00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 name="Picture 3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247" y="1977"/>
                            <a:ext cx="120" cy="152"/>
                          </a:xfrm>
                          <a:prstGeom prst="rect">
                            <a:avLst/>
                          </a:prstGeom>
                          <a:noFill/>
                          <a:extLst>
                            <a:ext uri="{909E8E84-426E-40DD-AFC4-6F175D3DCCD1}">
                              <a14:hiddenFill xmlns:a14="http://schemas.microsoft.com/office/drawing/2010/main">
                                <a:solidFill>
                                  <a:srgbClr val="FFFFFF"/>
                                </a:solidFill>
                              </a14:hiddenFill>
                            </a:ext>
                          </a:extLst>
                        </pic:spPr>
                      </pic:pic>
                      <wps:wsp>
                        <wps:cNvPr id="22" name="AutoShape 29"/>
                        <wps:cNvSpPr>
                          <a:spLocks/>
                        </wps:cNvSpPr>
                        <wps:spPr bwMode="auto">
                          <a:xfrm>
                            <a:off x="9036" y="1248"/>
                            <a:ext cx="1584" cy="2081"/>
                          </a:xfrm>
                          <a:custGeom>
                            <a:avLst/>
                            <a:gdLst>
                              <a:gd name="T0" fmla="+- 0 9036 9036"/>
                              <a:gd name="T1" fmla="*/ T0 w 1584"/>
                              <a:gd name="T2" fmla="+- 0 2059 1248"/>
                              <a:gd name="T3" fmla="*/ 2059 h 2081"/>
                              <a:gd name="T4" fmla="+- 0 9068 9036"/>
                              <a:gd name="T5" fmla="*/ T4 w 1584"/>
                              <a:gd name="T6" fmla="+- 0 2349 1248"/>
                              <a:gd name="T7" fmla="*/ 2349 h 2081"/>
                              <a:gd name="T8" fmla="+- 0 9144 9036"/>
                              <a:gd name="T9" fmla="*/ T8 w 1584"/>
                              <a:gd name="T10" fmla="+- 0 2596 1248"/>
                              <a:gd name="T11" fmla="*/ 2596 h 2081"/>
                              <a:gd name="T12" fmla="+- 0 9248 9036"/>
                              <a:gd name="T13" fmla="*/ T12 w 1584"/>
                              <a:gd name="T14" fmla="+- 0 2799 1248"/>
                              <a:gd name="T15" fmla="*/ 2799 h 2081"/>
                              <a:gd name="T16" fmla="+- 0 9363 9036"/>
                              <a:gd name="T17" fmla="*/ T16 w 1584"/>
                              <a:gd name="T18" fmla="+- 0 2960 1248"/>
                              <a:gd name="T19" fmla="*/ 2960 h 2081"/>
                              <a:gd name="T20" fmla="+- 0 9468 9036"/>
                              <a:gd name="T21" fmla="*/ T20 w 1584"/>
                              <a:gd name="T22" fmla="+- 0 3074 1248"/>
                              <a:gd name="T23" fmla="*/ 3074 h 2081"/>
                              <a:gd name="T24" fmla="+- 0 9621 9036"/>
                              <a:gd name="T25" fmla="*/ T24 w 1584"/>
                              <a:gd name="T26" fmla="+- 0 3205 1248"/>
                              <a:gd name="T27" fmla="*/ 3205 h 2081"/>
                              <a:gd name="T28" fmla="+- 0 9827 9036"/>
                              <a:gd name="T29" fmla="*/ T28 w 1584"/>
                              <a:gd name="T30" fmla="+- 0 3329 1248"/>
                              <a:gd name="T31" fmla="*/ 3329 h 2081"/>
                              <a:gd name="T32" fmla="+- 0 9907 9036"/>
                              <a:gd name="T33" fmla="*/ T32 w 1584"/>
                              <a:gd name="T34" fmla="+- 0 3288 1248"/>
                              <a:gd name="T35" fmla="*/ 3288 h 2081"/>
                              <a:gd name="T36" fmla="+- 0 9827 9036"/>
                              <a:gd name="T37" fmla="*/ T36 w 1584"/>
                              <a:gd name="T38" fmla="+- 0 3269 1248"/>
                              <a:gd name="T39" fmla="*/ 3269 h 2081"/>
                              <a:gd name="T40" fmla="+- 0 9701 9036"/>
                              <a:gd name="T41" fmla="*/ T40 w 1584"/>
                              <a:gd name="T42" fmla="+- 0 3196 1248"/>
                              <a:gd name="T43" fmla="*/ 3196 h 2081"/>
                              <a:gd name="T44" fmla="+- 0 9490 9036"/>
                              <a:gd name="T45" fmla="*/ T44 w 1584"/>
                              <a:gd name="T46" fmla="+- 0 3021 1248"/>
                              <a:gd name="T47" fmla="*/ 3021 h 2081"/>
                              <a:gd name="T48" fmla="+- 0 9367 9036"/>
                              <a:gd name="T49" fmla="*/ T48 w 1584"/>
                              <a:gd name="T50" fmla="+- 0 2879 1248"/>
                              <a:gd name="T51" fmla="*/ 2879 h 2081"/>
                              <a:gd name="T52" fmla="+- 0 9258 9036"/>
                              <a:gd name="T53" fmla="*/ T52 w 1584"/>
                              <a:gd name="T54" fmla="+- 0 2710 1248"/>
                              <a:gd name="T55" fmla="*/ 2710 h 2081"/>
                              <a:gd name="T56" fmla="+- 0 9165 9036"/>
                              <a:gd name="T57" fmla="*/ T56 w 1584"/>
                              <a:gd name="T58" fmla="+- 0 2501 1248"/>
                              <a:gd name="T59" fmla="*/ 2501 h 2081"/>
                              <a:gd name="T60" fmla="+- 0 9104 9036"/>
                              <a:gd name="T61" fmla="*/ T60 w 1584"/>
                              <a:gd name="T62" fmla="+- 0 2249 1248"/>
                              <a:gd name="T63" fmla="*/ 2249 h 2081"/>
                              <a:gd name="T64" fmla="+- 0 9089 9036"/>
                              <a:gd name="T65" fmla="*/ T64 w 1584"/>
                              <a:gd name="T66" fmla="+- 0 2040 1248"/>
                              <a:gd name="T67" fmla="*/ 2040 h 2081"/>
                              <a:gd name="T68" fmla="+- 0 9122 9036"/>
                              <a:gd name="T69" fmla="*/ T68 w 1584"/>
                              <a:gd name="T70" fmla="+- 0 1820 1248"/>
                              <a:gd name="T71" fmla="*/ 1820 h 2081"/>
                              <a:gd name="T72" fmla="+- 0 9089 9036"/>
                              <a:gd name="T73" fmla="*/ T72 w 1584"/>
                              <a:gd name="T74" fmla="+- 0 1301 1248"/>
                              <a:gd name="T75" fmla="*/ 1301 h 2081"/>
                              <a:gd name="T76" fmla="+- 0 10113 9036"/>
                              <a:gd name="T77" fmla="*/ T76 w 1584"/>
                              <a:gd name="T78" fmla="+- 0 1301 1248"/>
                              <a:gd name="T79" fmla="*/ 1301 h 2081"/>
                              <a:gd name="T80" fmla="+- 0 9977 9036"/>
                              <a:gd name="T81" fmla="*/ T80 w 1584"/>
                              <a:gd name="T82" fmla="+- 0 1316 1248"/>
                              <a:gd name="T83" fmla="*/ 1316 h 2081"/>
                              <a:gd name="T84" fmla="+- 0 10180 9036"/>
                              <a:gd name="T85" fmla="*/ T84 w 1584"/>
                              <a:gd name="T86" fmla="+- 0 1391 1248"/>
                              <a:gd name="T87" fmla="*/ 1391 h 2081"/>
                              <a:gd name="T88" fmla="+- 0 10350 9036"/>
                              <a:gd name="T89" fmla="*/ T88 w 1584"/>
                              <a:gd name="T90" fmla="+- 0 1518 1248"/>
                              <a:gd name="T91" fmla="*/ 1518 h 2081"/>
                              <a:gd name="T92" fmla="+- 0 10477 9036"/>
                              <a:gd name="T93" fmla="*/ T92 w 1584"/>
                              <a:gd name="T94" fmla="+- 0 1688 1248"/>
                              <a:gd name="T95" fmla="*/ 1688 h 2081"/>
                              <a:gd name="T96" fmla="+- 0 10551 9036"/>
                              <a:gd name="T97" fmla="*/ T96 w 1584"/>
                              <a:gd name="T98" fmla="+- 0 1891 1248"/>
                              <a:gd name="T99" fmla="*/ 1891 h 2081"/>
                              <a:gd name="T100" fmla="+- 0 10566 9036"/>
                              <a:gd name="T101" fmla="*/ T100 w 1584"/>
                              <a:gd name="T102" fmla="+- 0 2059 1248"/>
                              <a:gd name="T103" fmla="*/ 2059 h 2081"/>
                              <a:gd name="T104" fmla="+- 0 10536 9036"/>
                              <a:gd name="T105" fmla="*/ T104 w 1584"/>
                              <a:gd name="T106" fmla="+- 0 2337 1248"/>
                              <a:gd name="T107" fmla="*/ 2337 h 2081"/>
                              <a:gd name="T108" fmla="+- 0 10463 9036"/>
                              <a:gd name="T109" fmla="*/ T108 w 1584"/>
                              <a:gd name="T110" fmla="+- 0 2575 1248"/>
                              <a:gd name="T111" fmla="*/ 2575 h 2081"/>
                              <a:gd name="T112" fmla="+- 0 10362 9036"/>
                              <a:gd name="T113" fmla="*/ T112 w 1584"/>
                              <a:gd name="T114" fmla="+- 0 2771 1248"/>
                              <a:gd name="T115" fmla="*/ 2771 h 2081"/>
                              <a:gd name="T116" fmla="+- 0 10251 9036"/>
                              <a:gd name="T117" fmla="*/ T116 w 1584"/>
                              <a:gd name="T118" fmla="+- 0 2926 1248"/>
                              <a:gd name="T119" fmla="*/ 2926 h 2081"/>
                              <a:gd name="T120" fmla="+- 0 10110 9036"/>
                              <a:gd name="T121" fmla="*/ T120 w 1584"/>
                              <a:gd name="T122" fmla="+- 0 3073 1248"/>
                              <a:gd name="T123" fmla="*/ 3073 h 2081"/>
                              <a:gd name="T124" fmla="+- 0 9999 9036"/>
                              <a:gd name="T125" fmla="*/ T124 w 1584"/>
                              <a:gd name="T126" fmla="+- 0 3164 1248"/>
                              <a:gd name="T127" fmla="*/ 3164 h 2081"/>
                              <a:gd name="T128" fmla="+- 0 9955 9036"/>
                              <a:gd name="T129" fmla="*/ T128 w 1584"/>
                              <a:gd name="T130" fmla="+- 0 3196 1248"/>
                              <a:gd name="T131" fmla="*/ 3196 h 2081"/>
                              <a:gd name="T132" fmla="+- 0 9918 9036"/>
                              <a:gd name="T133" fmla="*/ T132 w 1584"/>
                              <a:gd name="T134" fmla="+- 0 3220 1248"/>
                              <a:gd name="T135" fmla="*/ 3220 h 2081"/>
                              <a:gd name="T136" fmla="+- 0 9878 9036"/>
                              <a:gd name="T137" fmla="*/ T136 w 1584"/>
                              <a:gd name="T138" fmla="+- 0 3243 1248"/>
                              <a:gd name="T139" fmla="*/ 3243 h 2081"/>
                              <a:gd name="T140" fmla="+- 0 9939 9036"/>
                              <a:gd name="T141" fmla="*/ T140 w 1584"/>
                              <a:gd name="T142" fmla="+- 0 3269 1248"/>
                              <a:gd name="T143" fmla="*/ 3269 h 2081"/>
                              <a:gd name="T144" fmla="+- 0 9986 9036"/>
                              <a:gd name="T145" fmla="*/ T144 w 1584"/>
                              <a:gd name="T146" fmla="+- 0 3239 1248"/>
                              <a:gd name="T147" fmla="*/ 3239 h 2081"/>
                              <a:gd name="T148" fmla="+- 0 10038 9036"/>
                              <a:gd name="T149" fmla="*/ T148 w 1584"/>
                              <a:gd name="T150" fmla="+- 0 3202 1248"/>
                              <a:gd name="T151" fmla="*/ 3202 h 2081"/>
                              <a:gd name="T152" fmla="+- 0 10151 9036"/>
                              <a:gd name="T153" fmla="*/ T152 w 1584"/>
                              <a:gd name="T154" fmla="+- 0 3108 1248"/>
                              <a:gd name="T155" fmla="*/ 3108 h 2081"/>
                              <a:gd name="T156" fmla="+- 0 10292 9036"/>
                              <a:gd name="T157" fmla="*/ T156 w 1584"/>
                              <a:gd name="T158" fmla="+- 0 2960 1248"/>
                              <a:gd name="T159" fmla="*/ 2960 h 2081"/>
                              <a:gd name="T160" fmla="+- 0 10408 9036"/>
                              <a:gd name="T161" fmla="*/ T160 w 1584"/>
                              <a:gd name="T162" fmla="+- 0 2799 1248"/>
                              <a:gd name="T163" fmla="*/ 2799 h 2081"/>
                              <a:gd name="T164" fmla="+- 0 10512 9036"/>
                              <a:gd name="T165" fmla="*/ T164 w 1584"/>
                              <a:gd name="T166" fmla="+- 0 2596 1248"/>
                              <a:gd name="T167" fmla="*/ 2596 h 2081"/>
                              <a:gd name="T168" fmla="+- 0 10588 9036"/>
                              <a:gd name="T169" fmla="*/ T168 w 1584"/>
                              <a:gd name="T170" fmla="+- 0 2349 1248"/>
                              <a:gd name="T171" fmla="*/ 2349 h 2081"/>
                              <a:gd name="T172" fmla="+- 0 10619 9036"/>
                              <a:gd name="T173" fmla="*/ T172 w 1584"/>
                              <a:gd name="T174" fmla="+- 0 2059 1248"/>
                              <a:gd name="T175" fmla="*/ 2059 h 2081"/>
                              <a:gd name="T176" fmla="+- 0 10566 9036"/>
                              <a:gd name="T177" fmla="*/ T176 w 1584"/>
                              <a:gd name="T178" fmla="+- 0 1754 1248"/>
                              <a:gd name="T179" fmla="*/ 1754 h 2081"/>
                              <a:gd name="T180" fmla="+- 0 10442 9036"/>
                              <a:gd name="T181" fmla="*/ T180 w 1584"/>
                              <a:gd name="T182" fmla="+- 0 1541 1248"/>
                              <a:gd name="T183" fmla="*/ 1541 h 2081"/>
                              <a:gd name="T184" fmla="+- 0 10260 9036"/>
                              <a:gd name="T185" fmla="*/ T184 w 1584"/>
                              <a:gd name="T186" fmla="+- 0 1377 1248"/>
                              <a:gd name="T187" fmla="*/ 1377 h 2081"/>
                              <a:gd name="T188" fmla="+- 0 9827 9036"/>
                              <a:gd name="T189" fmla="*/ T188 w 1584"/>
                              <a:gd name="T190" fmla="+- 0 1301 1248"/>
                              <a:gd name="T191" fmla="*/ 1301 h 2081"/>
                              <a:gd name="T192" fmla="+- 0 9395 9036"/>
                              <a:gd name="T193" fmla="*/ T192 w 1584"/>
                              <a:gd name="T194" fmla="+- 0 1377 1248"/>
                              <a:gd name="T195" fmla="*/ 1377 h 2081"/>
                              <a:gd name="T196" fmla="+- 0 9213 9036"/>
                              <a:gd name="T197" fmla="*/ T196 w 1584"/>
                              <a:gd name="T198" fmla="+- 0 1541 1248"/>
                              <a:gd name="T199" fmla="*/ 1541 h 2081"/>
                              <a:gd name="T200" fmla="+- 0 9089 9036"/>
                              <a:gd name="T201" fmla="*/ T200 w 1584"/>
                              <a:gd name="T202" fmla="+- 0 1754 1248"/>
                              <a:gd name="T203" fmla="*/ 1754 h 2081"/>
                              <a:gd name="T204" fmla="+- 0 9178 9036"/>
                              <a:gd name="T205" fmla="*/ T204 w 1584"/>
                              <a:gd name="T206" fmla="+- 0 1688 1248"/>
                              <a:gd name="T207" fmla="*/ 1688 h 2081"/>
                              <a:gd name="T208" fmla="+- 0 9305 9036"/>
                              <a:gd name="T209" fmla="*/ T208 w 1584"/>
                              <a:gd name="T210" fmla="+- 0 1518 1248"/>
                              <a:gd name="T211" fmla="*/ 1518 h 2081"/>
                              <a:gd name="T212" fmla="+- 0 9476 9036"/>
                              <a:gd name="T213" fmla="*/ T212 w 1584"/>
                              <a:gd name="T214" fmla="+- 0 1391 1248"/>
                              <a:gd name="T215" fmla="*/ 1391 h 2081"/>
                              <a:gd name="T216" fmla="+- 0 9679 9036"/>
                              <a:gd name="T217" fmla="*/ T216 w 1584"/>
                              <a:gd name="T218" fmla="+- 0 1316 1248"/>
                              <a:gd name="T219" fmla="*/ 1316 h 2081"/>
                              <a:gd name="T220" fmla="+- 0 10620 9036"/>
                              <a:gd name="T221" fmla="*/ T220 w 1584"/>
                              <a:gd name="T222" fmla="+- 0 1301 1248"/>
                              <a:gd name="T223" fmla="*/ 1301 h 2081"/>
                              <a:gd name="T224" fmla="+- 0 10620 9036"/>
                              <a:gd name="T225" fmla="*/ T224 w 1584"/>
                              <a:gd name="T226" fmla="+- 0 1754 1248"/>
                              <a:gd name="T227" fmla="*/ 1754 h 20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584" h="2081">
                                <a:moveTo>
                                  <a:pt x="1584" y="0"/>
                                </a:moveTo>
                                <a:lnTo>
                                  <a:pt x="0" y="0"/>
                                </a:lnTo>
                                <a:lnTo>
                                  <a:pt x="0" y="811"/>
                                </a:lnTo>
                                <a:lnTo>
                                  <a:pt x="5" y="912"/>
                                </a:lnTo>
                                <a:lnTo>
                                  <a:pt x="15" y="1009"/>
                                </a:lnTo>
                                <a:lnTo>
                                  <a:pt x="32" y="1101"/>
                                </a:lnTo>
                                <a:lnTo>
                                  <a:pt x="53" y="1188"/>
                                </a:lnTo>
                                <a:lnTo>
                                  <a:pt x="78" y="1270"/>
                                </a:lnTo>
                                <a:lnTo>
                                  <a:pt x="108" y="1348"/>
                                </a:lnTo>
                                <a:lnTo>
                                  <a:pt x="140" y="1420"/>
                                </a:lnTo>
                                <a:lnTo>
                                  <a:pt x="175" y="1488"/>
                                </a:lnTo>
                                <a:lnTo>
                                  <a:pt x="212" y="1551"/>
                                </a:lnTo>
                                <a:lnTo>
                                  <a:pt x="250" y="1610"/>
                                </a:lnTo>
                                <a:lnTo>
                                  <a:pt x="289" y="1663"/>
                                </a:lnTo>
                                <a:lnTo>
                                  <a:pt x="327" y="1712"/>
                                </a:lnTo>
                                <a:lnTo>
                                  <a:pt x="366" y="1757"/>
                                </a:lnTo>
                                <a:lnTo>
                                  <a:pt x="399" y="1793"/>
                                </a:lnTo>
                                <a:lnTo>
                                  <a:pt x="432" y="1826"/>
                                </a:lnTo>
                                <a:lnTo>
                                  <a:pt x="465" y="1857"/>
                                </a:lnTo>
                                <a:lnTo>
                                  <a:pt x="497" y="1886"/>
                                </a:lnTo>
                                <a:lnTo>
                                  <a:pt x="585" y="1957"/>
                                </a:lnTo>
                                <a:lnTo>
                                  <a:pt x="658" y="2007"/>
                                </a:lnTo>
                                <a:lnTo>
                                  <a:pt x="708" y="2038"/>
                                </a:lnTo>
                                <a:lnTo>
                                  <a:pt x="791" y="2081"/>
                                </a:lnTo>
                                <a:lnTo>
                                  <a:pt x="854" y="2049"/>
                                </a:lnTo>
                                <a:lnTo>
                                  <a:pt x="859" y="2047"/>
                                </a:lnTo>
                                <a:lnTo>
                                  <a:pt x="871" y="2040"/>
                                </a:lnTo>
                                <a:lnTo>
                                  <a:pt x="889" y="2030"/>
                                </a:lnTo>
                                <a:lnTo>
                                  <a:pt x="903" y="2021"/>
                                </a:lnTo>
                                <a:lnTo>
                                  <a:pt x="791" y="2021"/>
                                </a:lnTo>
                                <a:lnTo>
                                  <a:pt x="753" y="2002"/>
                                </a:lnTo>
                                <a:lnTo>
                                  <a:pt x="727" y="1988"/>
                                </a:lnTo>
                                <a:lnTo>
                                  <a:pt x="665" y="1948"/>
                                </a:lnTo>
                                <a:lnTo>
                                  <a:pt x="576" y="1882"/>
                                </a:lnTo>
                                <a:lnTo>
                                  <a:pt x="471" y="1789"/>
                                </a:lnTo>
                                <a:lnTo>
                                  <a:pt x="454" y="1773"/>
                                </a:lnTo>
                                <a:lnTo>
                                  <a:pt x="405" y="1721"/>
                                </a:lnTo>
                                <a:lnTo>
                                  <a:pt x="368" y="1678"/>
                                </a:lnTo>
                                <a:lnTo>
                                  <a:pt x="331" y="1631"/>
                                </a:lnTo>
                                <a:lnTo>
                                  <a:pt x="294" y="1579"/>
                                </a:lnTo>
                                <a:lnTo>
                                  <a:pt x="257" y="1523"/>
                                </a:lnTo>
                                <a:lnTo>
                                  <a:pt x="222" y="1462"/>
                                </a:lnTo>
                                <a:lnTo>
                                  <a:pt x="188" y="1397"/>
                                </a:lnTo>
                                <a:lnTo>
                                  <a:pt x="157" y="1327"/>
                                </a:lnTo>
                                <a:lnTo>
                                  <a:pt x="129" y="1253"/>
                                </a:lnTo>
                                <a:lnTo>
                                  <a:pt x="104" y="1173"/>
                                </a:lnTo>
                                <a:lnTo>
                                  <a:pt x="84" y="1089"/>
                                </a:lnTo>
                                <a:lnTo>
                                  <a:pt x="68" y="1001"/>
                                </a:lnTo>
                                <a:lnTo>
                                  <a:pt x="58" y="907"/>
                                </a:lnTo>
                                <a:lnTo>
                                  <a:pt x="53" y="811"/>
                                </a:lnTo>
                                <a:lnTo>
                                  <a:pt x="53" y="792"/>
                                </a:lnTo>
                                <a:lnTo>
                                  <a:pt x="57" y="716"/>
                                </a:lnTo>
                                <a:lnTo>
                                  <a:pt x="68" y="643"/>
                                </a:lnTo>
                                <a:lnTo>
                                  <a:pt x="86" y="572"/>
                                </a:lnTo>
                                <a:lnTo>
                                  <a:pt x="110" y="506"/>
                                </a:lnTo>
                                <a:lnTo>
                                  <a:pt x="53" y="506"/>
                                </a:lnTo>
                                <a:lnTo>
                                  <a:pt x="53" y="53"/>
                                </a:lnTo>
                                <a:lnTo>
                                  <a:pt x="1584" y="53"/>
                                </a:lnTo>
                                <a:lnTo>
                                  <a:pt x="1584" y="0"/>
                                </a:lnTo>
                                <a:close/>
                                <a:moveTo>
                                  <a:pt x="1077" y="53"/>
                                </a:moveTo>
                                <a:lnTo>
                                  <a:pt x="791" y="53"/>
                                </a:lnTo>
                                <a:lnTo>
                                  <a:pt x="868" y="57"/>
                                </a:lnTo>
                                <a:lnTo>
                                  <a:pt x="941" y="68"/>
                                </a:lnTo>
                                <a:lnTo>
                                  <a:pt x="1011" y="87"/>
                                </a:lnTo>
                                <a:lnTo>
                                  <a:pt x="1079" y="112"/>
                                </a:lnTo>
                                <a:lnTo>
                                  <a:pt x="1144" y="143"/>
                                </a:lnTo>
                                <a:lnTo>
                                  <a:pt x="1205" y="180"/>
                                </a:lnTo>
                                <a:lnTo>
                                  <a:pt x="1261" y="222"/>
                                </a:lnTo>
                                <a:lnTo>
                                  <a:pt x="1314" y="270"/>
                                </a:lnTo>
                                <a:lnTo>
                                  <a:pt x="1362" y="322"/>
                                </a:lnTo>
                                <a:lnTo>
                                  <a:pt x="1404" y="379"/>
                                </a:lnTo>
                                <a:lnTo>
                                  <a:pt x="1441" y="440"/>
                                </a:lnTo>
                                <a:lnTo>
                                  <a:pt x="1472" y="505"/>
                                </a:lnTo>
                                <a:lnTo>
                                  <a:pt x="1497" y="572"/>
                                </a:lnTo>
                                <a:lnTo>
                                  <a:pt x="1515" y="643"/>
                                </a:lnTo>
                                <a:lnTo>
                                  <a:pt x="1527" y="716"/>
                                </a:lnTo>
                                <a:lnTo>
                                  <a:pt x="1530" y="792"/>
                                </a:lnTo>
                                <a:lnTo>
                                  <a:pt x="1530" y="811"/>
                                </a:lnTo>
                                <a:lnTo>
                                  <a:pt x="1526" y="907"/>
                                </a:lnTo>
                                <a:lnTo>
                                  <a:pt x="1515" y="1001"/>
                                </a:lnTo>
                                <a:lnTo>
                                  <a:pt x="1500" y="1089"/>
                                </a:lnTo>
                                <a:lnTo>
                                  <a:pt x="1479" y="1173"/>
                                </a:lnTo>
                                <a:lnTo>
                                  <a:pt x="1455" y="1253"/>
                                </a:lnTo>
                                <a:lnTo>
                                  <a:pt x="1427" y="1327"/>
                                </a:lnTo>
                                <a:lnTo>
                                  <a:pt x="1395" y="1397"/>
                                </a:lnTo>
                                <a:lnTo>
                                  <a:pt x="1362" y="1462"/>
                                </a:lnTo>
                                <a:lnTo>
                                  <a:pt x="1326" y="1523"/>
                                </a:lnTo>
                                <a:lnTo>
                                  <a:pt x="1290" y="1579"/>
                                </a:lnTo>
                                <a:lnTo>
                                  <a:pt x="1252" y="1631"/>
                                </a:lnTo>
                                <a:lnTo>
                                  <a:pt x="1215" y="1678"/>
                                </a:lnTo>
                                <a:lnTo>
                                  <a:pt x="1178" y="1721"/>
                                </a:lnTo>
                                <a:lnTo>
                                  <a:pt x="1126" y="1776"/>
                                </a:lnTo>
                                <a:lnTo>
                                  <a:pt x="1074" y="1825"/>
                                </a:lnTo>
                                <a:lnTo>
                                  <a:pt x="1025" y="1868"/>
                                </a:lnTo>
                                <a:lnTo>
                                  <a:pt x="979" y="1904"/>
                                </a:lnTo>
                                <a:lnTo>
                                  <a:pt x="963" y="1916"/>
                                </a:lnTo>
                                <a:lnTo>
                                  <a:pt x="948" y="1928"/>
                                </a:lnTo>
                                <a:lnTo>
                                  <a:pt x="933" y="1938"/>
                                </a:lnTo>
                                <a:lnTo>
                                  <a:pt x="919" y="1948"/>
                                </a:lnTo>
                                <a:lnTo>
                                  <a:pt x="906" y="1957"/>
                                </a:lnTo>
                                <a:lnTo>
                                  <a:pt x="894" y="1965"/>
                                </a:lnTo>
                                <a:lnTo>
                                  <a:pt x="882" y="1972"/>
                                </a:lnTo>
                                <a:lnTo>
                                  <a:pt x="872" y="1978"/>
                                </a:lnTo>
                                <a:lnTo>
                                  <a:pt x="855" y="1988"/>
                                </a:lnTo>
                                <a:lnTo>
                                  <a:pt x="842" y="1995"/>
                                </a:lnTo>
                                <a:lnTo>
                                  <a:pt x="834" y="2000"/>
                                </a:lnTo>
                                <a:lnTo>
                                  <a:pt x="791" y="2021"/>
                                </a:lnTo>
                                <a:lnTo>
                                  <a:pt x="903" y="2021"/>
                                </a:lnTo>
                                <a:lnTo>
                                  <a:pt x="912" y="2016"/>
                                </a:lnTo>
                                <a:lnTo>
                                  <a:pt x="930" y="2004"/>
                                </a:lnTo>
                                <a:lnTo>
                                  <a:pt x="950" y="1991"/>
                                </a:lnTo>
                                <a:lnTo>
                                  <a:pt x="971" y="1976"/>
                                </a:lnTo>
                                <a:lnTo>
                                  <a:pt x="994" y="1960"/>
                                </a:lnTo>
                                <a:lnTo>
                                  <a:pt x="1002" y="1954"/>
                                </a:lnTo>
                                <a:lnTo>
                                  <a:pt x="1020" y="1940"/>
                                </a:lnTo>
                                <a:lnTo>
                                  <a:pt x="1066" y="1903"/>
                                </a:lnTo>
                                <a:lnTo>
                                  <a:pt x="1115" y="1860"/>
                                </a:lnTo>
                                <a:lnTo>
                                  <a:pt x="1166" y="1811"/>
                                </a:lnTo>
                                <a:lnTo>
                                  <a:pt x="1218" y="1756"/>
                                </a:lnTo>
                                <a:lnTo>
                                  <a:pt x="1256" y="1712"/>
                                </a:lnTo>
                                <a:lnTo>
                                  <a:pt x="1295" y="1663"/>
                                </a:lnTo>
                                <a:lnTo>
                                  <a:pt x="1334" y="1610"/>
                                </a:lnTo>
                                <a:lnTo>
                                  <a:pt x="1372" y="1551"/>
                                </a:lnTo>
                                <a:lnTo>
                                  <a:pt x="1408" y="1488"/>
                                </a:lnTo>
                                <a:lnTo>
                                  <a:pt x="1443" y="1420"/>
                                </a:lnTo>
                                <a:lnTo>
                                  <a:pt x="1476" y="1348"/>
                                </a:lnTo>
                                <a:lnTo>
                                  <a:pt x="1505" y="1270"/>
                                </a:lnTo>
                                <a:lnTo>
                                  <a:pt x="1531" y="1188"/>
                                </a:lnTo>
                                <a:lnTo>
                                  <a:pt x="1552" y="1101"/>
                                </a:lnTo>
                                <a:lnTo>
                                  <a:pt x="1568" y="1009"/>
                                </a:lnTo>
                                <a:lnTo>
                                  <a:pt x="1579" y="912"/>
                                </a:lnTo>
                                <a:lnTo>
                                  <a:pt x="1583" y="811"/>
                                </a:lnTo>
                                <a:lnTo>
                                  <a:pt x="1583" y="792"/>
                                </a:lnTo>
                                <a:lnTo>
                                  <a:pt x="1584" y="506"/>
                                </a:lnTo>
                                <a:lnTo>
                                  <a:pt x="1530" y="506"/>
                                </a:lnTo>
                                <a:lnTo>
                                  <a:pt x="1496" y="431"/>
                                </a:lnTo>
                                <a:lnTo>
                                  <a:pt x="1455" y="359"/>
                                </a:lnTo>
                                <a:lnTo>
                                  <a:pt x="1406" y="293"/>
                                </a:lnTo>
                                <a:lnTo>
                                  <a:pt x="1351" y="232"/>
                                </a:lnTo>
                                <a:lnTo>
                                  <a:pt x="1291" y="177"/>
                                </a:lnTo>
                                <a:lnTo>
                                  <a:pt x="1224" y="129"/>
                                </a:lnTo>
                                <a:lnTo>
                                  <a:pt x="1153" y="87"/>
                                </a:lnTo>
                                <a:lnTo>
                                  <a:pt x="1077" y="53"/>
                                </a:lnTo>
                                <a:close/>
                                <a:moveTo>
                                  <a:pt x="791" y="53"/>
                                </a:moveTo>
                                <a:lnTo>
                                  <a:pt x="506" y="53"/>
                                </a:lnTo>
                                <a:lnTo>
                                  <a:pt x="430" y="87"/>
                                </a:lnTo>
                                <a:lnTo>
                                  <a:pt x="359" y="129"/>
                                </a:lnTo>
                                <a:lnTo>
                                  <a:pt x="293" y="177"/>
                                </a:lnTo>
                                <a:lnTo>
                                  <a:pt x="232" y="232"/>
                                </a:lnTo>
                                <a:lnTo>
                                  <a:pt x="177" y="293"/>
                                </a:lnTo>
                                <a:lnTo>
                                  <a:pt x="129" y="359"/>
                                </a:lnTo>
                                <a:lnTo>
                                  <a:pt x="87" y="431"/>
                                </a:lnTo>
                                <a:lnTo>
                                  <a:pt x="53" y="506"/>
                                </a:lnTo>
                                <a:lnTo>
                                  <a:pt x="110" y="506"/>
                                </a:lnTo>
                                <a:lnTo>
                                  <a:pt x="111" y="505"/>
                                </a:lnTo>
                                <a:lnTo>
                                  <a:pt x="142" y="440"/>
                                </a:lnTo>
                                <a:lnTo>
                                  <a:pt x="179" y="379"/>
                                </a:lnTo>
                                <a:lnTo>
                                  <a:pt x="222" y="322"/>
                                </a:lnTo>
                                <a:lnTo>
                                  <a:pt x="269" y="270"/>
                                </a:lnTo>
                                <a:lnTo>
                                  <a:pt x="322" y="222"/>
                                </a:lnTo>
                                <a:lnTo>
                                  <a:pt x="379" y="180"/>
                                </a:lnTo>
                                <a:lnTo>
                                  <a:pt x="440" y="143"/>
                                </a:lnTo>
                                <a:lnTo>
                                  <a:pt x="504" y="112"/>
                                </a:lnTo>
                                <a:lnTo>
                                  <a:pt x="572" y="87"/>
                                </a:lnTo>
                                <a:lnTo>
                                  <a:pt x="643" y="68"/>
                                </a:lnTo>
                                <a:lnTo>
                                  <a:pt x="716" y="57"/>
                                </a:lnTo>
                                <a:lnTo>
                                  <a:pt x="791" y="53"/>
                                </a:lnTo>
                                <a:close/>
                                <a:moveTo>
                                  <a:pt x="1584" y="53"/>
                                </a:moveTo>
                                <a:lnTo>
                                  <a:pt x="1530" y="53"/>
                                </a:lnTo>
                                <a:lnTo>
                                  <a:pt x="1530" y="506"/>
                                </a:lnTo>
                                <a:lnTo>
                                  <a:pt x="1584" y="506"/>
                                </a:lnTo>
                                <a:lnTo>
                                  <a:pt x="1584" y="53"/>
                                </a:lnTo>
                                <a:close/>
                              </a:path>
                            </a:pathLst>
                          </a:custGeom>
                          <a:solidFill>
                            <a:srgbClr val="B7BE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 name="Pictur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0312" y="1351"/>
                            <a:ext cx="204" cy="2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4" name="Picture 2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139" y="1351"/>
                            <a:ext cx="204" cy="20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2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132" y="1385"/>
                            <a:ext cx="9345" cy="20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419" y="3528"/>
                            <a:ext cx="3145" cy="444"/>
                          </a:xfrm>
                          <a:prstGeom prst="rect">
                            <a:avLst/>
                          </a:prstGeom>
                          <a:noFill/>
                          <a:extLst>
                            <a:ext uri="{909E8E84-426E-40DD-AFC4-6F175D3DCCD1}">
                              <a14:hiddenFill xmlns:a14="http://schemas.microsoft.com/office/drawing/2010/main">
                                <a:solidFill>
                                  <a:srgbClr val="FFFFFF"/>
                                </a:solidFill>
                              </a14:hiddenFill>
                            </a:ext>
                          </a:extLst>
                        </pic:spPr>
                      </pic:pic>
                      <wps:wsp>
                        <wps:cNvPr id="27" name="AutoShape 24"/>
                        <wps:cNvSpPr>
                          <a:spLocks/>
                        </wps:cNvSpPr>
                        <wps:spPr bwMode="auto">
                          <a:xfrm>
                            <a:off x="1395" y="4648"/>
                            <a:ext cx="1750" cy="318"/>
                          </a:xfrm>
                          <a:custGeom>
                            <a:avLst/>
                            <a:gdLst>
                              <a:gd name="T0" fmla="+- 0 1416 1395"/>
                              <a:gd name="T1" fmla="*/ T0 w 1750"/>
                              <a:gd name="T2" fmla="+- 0 4896 4649"/>
                              <a:gd name="T3" fmla="*/ 4896 h 318"/>
                              <a:gd name="T4" fmla="+- 0 1534 1395"/>
                              <a:gd name="T5" fmla="*/ T4 w 1750"/>
                              <a:gd name="T6" fmla="+- 0 4784 4649"/>
                              <a:gd name="T7" fmla="*/ 4784 h 318"/>
                              <a:gd name="T8" fmla="+- 0 1547 1395"/>
                              <a:gd name="T9" fmla="*/ T8 w 1750"/>
                              <a:gd name="T10" fmla="+- 0 4685 4649"/>
                              <a:gd name="T11" fmla="*/ 4685 h 318"/>
                              <a:gd name="T12" fmla="+- 0 1742 1395"/>
                              <a:gd name="T13" fmla="*/ T12 w 1750"/>
                              <a:gd name="T14" fmla="+- 0 4961 4649"/>
                              <a:gd name="T15" fmla="*/ 4961 h 318"/>
                              <a:gd name="T16" fmla="+- 0 1824 1395"/>
                              <a:gd name="T17" fmla="*/ T16 w 1750"/>
                              <a:gd name="T18" fmla="+- 0 4940 4649"/>
                              <a:gd name="T19" fmla="*/ 4940 h 318"/>
                              <a:gd name="T20" fmla="+- 0 1797 1395"/>
                              <a:gd name="T21" fmla="*/ T20 w 1750"/>
                              <a:gd name="T22" fmla="+- 0 4927 4649"/>
                              <a:gd name="T23" fmla="*/ 4927 h 318"/>
                              <a:gd name="T24" fmla="+- 0 1615 1395"/>
                              <a:gd name="T25" fmla="*/ T24 w 1750"/>
                              <a:gd name="T26" fmla="+- 0 4718 4649"/>
                              <a:gd name="T27" fmla="*/ 4718 h 318"/>
                              <a:gd name="T28" fmla="+- 0 1624 1395"/>
                              <a:gd name="T29" fmla="*/ T28 w 1750"/>
                              <a:gd name="T30" fmla="+- 0 4775 4649"/>
                              <a:gd name="T31" fmla="*/ 4775 h 318"/>
                              <a:gd name="T32" fmla="+- 0 1689 1395"/>
                              <a:gd name="T33" fmla="*/ T32 w 1750"/>
                              <a:gd name="T34" fmla="+- 0 4742 4649"/>
                              <a:gd name="T35" fmla="*/ 4742 h 318"/>
                              <a:gd name="T36" fmla="+- 0 1748 1395"/>
                              <a:gd name="T37" fmla="*/ T36 w 1750"/>
                              <a:gd name="T38" fmla="+- 0 4766 4649"/>
                              <a:gd name="T39" fmla="*/ 4766 h 318"/>
                              <a:gd name="T40" fmla="+- 0 1620 1395"/>
                              <a:gd name="T41" fmla="*/ T40 w 1750"/>
                              <a:gd name="T42" fmla="+- 0 4746 4649"/>
                              <a:gd name="T43" fmla="*/ 4746 h 318"/>
                              <a:gd name="T44" fmla="+- 0 1694 1395"/>
                              <a:gd name="T45" fmla="*/ T44 w 1750"/>
                              <a:gd name="T46" fmla="+- 0 4717 4649"/>
                              <a:gd name="T47" fmla="*/ 4717 h 318"/>
                              <a:gd name="T48" fmla="+- 0 1805 1395"/>
                              <a:gd name="T49" fmla="*/ T48 w 1750"/>
                              <a:gd name="T50" fmla="+- 0 4682 4649"/>
                              <a:gd name="T51" fmla="*/ 4682 h 318"/>
                              <a:gd name="T52" fmla="+- 0 1821 1395"/>
                              <a:gd name="T53" fmla="*/ T52 w 1750"/>
                              <a:gd name="T54" fmla="+- 0 4649 4649"/>
                              <a:gd name="T55" fmla="*/ 4649 h 318"/>
                              <a:gd name="T56" fmla="+- 0 1872 1395"/>
                              <a:gd name="T57" fmla="*/ T56 w 1750"/>
                              <a:gd name="T58" fmla="+- 0 4807 4649"/>
                              <a:gd name="T59" fmla="*/ 4807 h 318"/>
                              <a:gd name="T60" fmla="+- 0 1981 1395"/>
                              <a:gd name="T61" fmla="*/ T60 w 1750"/>
                              <a:gd name="T62" fmla="+- 0 4898 4649"/>
                              <a:gd name="T63" fmla="*/ 4898 h 318"/>
                              <a:gd name="T64" fmla="+- 0 1922 1395"/>
                              <a:gd name="T65" fmla="*/ T64 w 1750"/>
                              <a:gd name="T66" fmla="+- 0 4857 4649"/>
                              <a:gd name="T67" fmla="*/ 4857 h 318"/>
                              <a:gd name="T68" fmla="+- 0 1930 1395"/>
                              <a:gd name="T69" fmla="*/ T68 w 1750"/>
                              <a:gd name="T70" fmla="+- 0 4751 4649"/>
                              <a:gd name="T71" fmla="*/ 4751 h 318"/>
                              <a:gd name="T72" fmla="+- 0 1962 1395"/>
                              <a:gd name="T73" fmla="*/ T72 w 1750"/>
                              <a:gd name="T74" fmla="+- 0 4716 4649"/>
                              <a:gd name="T75" fmla="*/ 4716 h 318"/>
                              <a:gd name="T76" fmla="+- 0 2019 1395"/>
                              <a:gd name="T77" fmla="*/ T76 w 1750"/>
                              <a:gd name="T78" fmla="+- 0 4792 4649"/>
                              <a:gd name="T79" fmla="*/ 4792 h 318"/>
                              <a:gd name="T80" fmla="+- 0 1962 1395"/>
                              <a:gd name="T81" fmla="*/ T80 w 1750"/>
                              <a:gd name="T82" fmla="+- 0 4873 4649"/>
                              <a:gd name="T83" fmla="*/ 4873 h 318"/>
                              <a:gd name="T84" fmla="+- 0 2029 1395"/>
                              <a:gd name="T85" fmla="*/ T84 w 1750"/>
                              <a:gd name="T86" fmla="+- 0 4742 4649"/>
                              <a:gd name="T87" fmla="*/ 4742 h 318"/>
                              <a:gd name="T88" fmla="+- 0 2108 1395"/>
                              <a:gd name="T89" fmla="*/ T88 w 1750"/>
                              <a:gd name="T90" fmla="+- 0 4955 4649"/>
                              <a:gd name="T91" fmla="*/ 4955 h 318"/>
                              <a:gd name="T92" fmla="+- 0 2232 1395"/>
                              <a:gd name="T93" fmla="*/ T92 w 1750"/>
                              <a:gd name="T94" fmla="+- 0 4945 4649"/>
                              <a:gd name="T95" fmla="*/ 4945 h 318"/>
                              <a:gd name="T96" fmla="+- 0 2255 1395"/>
                              <a:gd name="T97" fmla="*/ T96 w 1750"/>
                              <a:gd name="T98" fmla="+- 0 4869 4649"/>
                              <a:gd name="T99" fmla="*/ 4869 h 318"/>
                              <a:gd name="T100" fmla="+- 0 2179 1395"/>
                              <a:gd name="T101" fmla="*/ T100 w 1750"/>
                              <a:gd name="T102" fmla="+- 0 4939 4649"/>
                              <a:gd name="T103" fmla="*/ 4939 h 318"/>
                              <a:gd name="T104" fmla="+- 0 2099 1395"/>
                              <a:gd name="T105" fmla="*/ T104 w 1750"/>
                              <a:gd name="T106" fmla="+- 0 4718 4649"/>
                              <a:gd name="T107" fmla="*/ 4718 h 318"/>
                              <a:gd name="T108" fmla="+- 0 2149 1395"/>
                              <a:gd name="T109" fmla="*/ T108 w 1750"/>
                              <a:gd name="T110" fmla="+- 0 4898 4649"/>
                              <a:gd name="T111" fmla="*/ 4898 h 318"/>
                              <a:gd name="T112" fmla="+- 0 2126 1395"/>
                              <a:gd name="T113" fmla="*/ T112 w 1750"/>
                              <a:gd name="T114" fmla="+- 0 4844 4649"/>
                              <a:gd name="T115" fmla="*/ 4844 h 318"/>
                              <a:gd name="T116" fmla="+- 0 2215 1395"/>
                              <a:gd name="T117" fmla="*/ T116 w 1750"/>
                              <a:gd name="T118" fmla="+- 0 4850 4649"/>
                              <a:gd name="T119" fmla="*/ 4850 h 318"/>
                              <a:gd name="T120" fmla="+- 0 2255 1395"/>
                              <a:gd name="T121" fmla="*/ T120 w 1750"/>
                              <a:gd name="T122" fmla="+- 0 4722 4649"/>
                              <a:gd name="T123" fmla="*/ 4722 h 318"/>
                              <a:gd name="T124" fmla="+- 0 2338 1395"/>
                              <a:gd name="T125" fmla="*/ T124 w 1750"/>
                              <a:gd name="T126" fmla="+- 0 4794 4649"/>
                              <a:gd name="T127" fmla="*/ 4794 h 318"/>
                              <a:gd name="T128" fmla="+- 0 2332 1395"/>
                              <a:gd name="T129" fmla="*/ T128 w 1750"/>
                              <a:gd name="T130" fmla="+- 0 4718 4649"/>
                              <a:gd name="T131" fmla="*/ 4718 h 318"/>
                              <a:gd name="T132" fmla="+- 0 2458 1395"/>
                              <a:gd name="T133" fmla="*/ T132 w 1750"/>
                              <a:gd name="T134" fmla="+- 0 4892 4649"/>
                              <a:gd name="T135" fmla="*/ 4892 h 318"/>
                              <a:gd name="T136" fmla="+- 0 2446 1395"/>
                              <a:gd name="T137" fmla="*/ T136 w 1750"/>
                              <a:gd name="T138" fmla="+- 0 4742 4649"/>
                              <a:gd name="T139" fmla="*/ 4742 h 318"/>
                              <a:gd name="T140" fmla="+- 0 2579 1395"/>
                              <a:gd name="T141" fmla="*/ T140 w 1750"/>
                              <a:gd name="T142" fmla="+- 0 4892 4649"/>
                              <a:gd name="T143" fmla="*/ 4892 h 318"/>
                              <a:gd name="T144" fmla="+- 0 2451 1395"/>
                              <a:gd name="T145" fmla="*/ T144 w 1750"/>
                              <a:gd name="T146" fmla="+- 0 4737 4649"/>
                              <a:gd name="T147" fmla="*/ 4737 h 318"/>
                              <a:gd name="T148" fmla="+- 0 2523 1395"/>
                              <a:gd name="T149" fmla="*/ T148 w 1750"/>
                              <a:gd name="T150" fmla="+- 0 4717 4649"/>
                              <a:gd name="T151" fmla="*/ 4717 h 318"/>
                              <a:gd name="T152" fmla="+- 0 2371 1395"/>
                              <a:gd name="T153" fmla="*/ T152 w 1750"/>
                              <a:gd name="T154" fmla="+- 0 4742 4649"/>
                              <a:gd name="T155" fmla="*/ 4742 h 318"/>
                              <a:gd name="T156" fmla="+- 0 2659 1395"/>
                              <a:gd name="T157" fmla="*/ T156 w 1750"/>
                              <a:gd name="T158" fmla="+- 0 4731 4649"/>
                              <a:gd name="T159" fmla="*/ 4731 h 318"/>
                              <a:gd name="T160" fmla="+- 0 2646 1395"/>
                              <a:gd name="T161" fmla="*/ T160 w 1750"/>
                              <a:gd name="T162" fmla="+- 0 4875 4649"/>
                              <a:gd name="T163" fmla="*/ 4875 h 318"/>
                              <a:gd name="T164" fmla="+- 0 2774 1395"/>
                              <a:gd name="T165" fmla="*/ T164 w 1750"/>
                              <a:gd name="T166" fmla="+- 0 4884 4649"/>
                              <a:gd name="T167" fmla="*/ 4884 h 318"/>
                              <a:gd name="T168" fmla="+- 0 2658 1395"/>
                              <a:gd name="T169" fmla="*/ T168 w 1750"/>
                              <a:gd name="T170" fmla="+- 0 4838 4649"/>
                              <a:gd name="T171" fmla="*/ 4838 h 318"/>
                              <a:gd name="T172" fmla="+- 0 2654 1395"/>
                              <a:gd name="T173" fmla="*/ T172 w 1750"/>
                              <a:gd name="T174" fmla="+- 0 4791 4649"/>
                              <a:gd name="T175" fmla="*/ 4791 h 318"/>
                              <a:gd name="T176" fmla="+- 0 2770 1395"/>
                              <a:gd name="T177" fmla="*/ T176 w 1750"/>
                              <a:gd name="T178" fmla="+- 0 4737 4649"/>
                              <a:gd name="T179" fmla="*/ 4737 h 318"/>
                              <a:gd name="T180" fmla="+- 0 2744 1395"/>
                              <a:gd name="T181" fmla="*/ T180 w 1750"/>
                              <a:gd name="T182" fmla="+- 0 4868 4649"/>
                              <a:gd name="T183" fmla="*/ 4868 h 318"/>
                              <a:gd name="T184" fmla="+- 0 2726 1395"/>
                              <a:gd name="T185" fmla="*/ T184 w 1750"/>
                              <a:gd name="T186" fmla="+- 0 4742 4649"/>
                              <a:gd name="T187" fmla="*/ 4742 h 318"/>
                              <a:gd name="T188" fmla="+- 0 2774 1395"/>
                              <a:gd name="T189" fmla="*/ T188 w 1750"/>
                              <a:gd name="T190" fmla="+- 0 4742 4649"/>
                              <a:gd name="T191" fmla="*/ 4742 h 318"/>
                              <a:gd name="T192" fmla="+- 0 2867 1395"/>
                              <a:gd name="T193" fmla="*/ T192 w 1750"/>
                              <a:gd name="T194" fmla="+- 0 4786 4649"/>
                              <a:gd name="T195" fmla="*/ 4786 h 318"/>
                              <a:gd name="T196" fmla="+- 0 2984 1395"/>
                              <a:gd name="T197" fmla="*/ T196 w 1750"/>
                              <a:gd name="T198" fmla="+- 0 4742 4649"/>
                              <a:gd name="T199" fmla="*/ 4742 h 318"/>
                              <a:gd name="T200" fmla="+- 0 2995 1395"/>
                              <a:gd name="T201" fmla="*/ T200 w 1750"/>
                              <a:gd name="T202" fmla="+- 0 4779 4649"/>
                              <a:gd name="T203" fmla="*/ 4779 h 318"/>
                              <a:gd name="T204" fmla="+- 0 2867 1395"/>
                              <a:gd name="T205" fmla="*/ T204 w 1750"/>
                              <a:gd name="T206" fmla="+- 0 4737 4649"/>
                              <a:gd name="T207" fmla="*/ 4737 h 318"/>
                              <a:gd name="T208" fmla="+- 0 2954 1395"/>
                              <a:gd name="T209" fmla="*/ T208 w 1750"/>
                              <a:gd name="T210" fmla="+- 0 4720 4649"/>
                              <a:gd name="T211" fmla="*/ 4720 h 318"/>
                              <a:gd name="T212" fmla="+- 0 3118 1395"/>
                              <a:gd name="T213" fmla="*/ T212 w 1750"/>
                              <a:gd name="T214" fmla="+- 0 4899 4649"/>
                              <a:gd name="T215" fmla="*/ 4899 h 318"/>
                              <a:gd name="T216" fmla="+- 0 3092 1395"/>
                              <a:gd name="T217" fmla="*/ T216 w 1750"/>
                              <a:gd name="T218" fmla="+- 0 4863 4649"/>
                              <a:gd name="T219" fmla="*/ 4863 h 318"/>
                              <a:gd name="T220" fmla="+- 0 3114 1395"/>
                              <a:gd name="T221" fmla="*/ T220 w 1750"/>
                              <a:gd name="T222" fmla="+- 0 4873 4649"/>
                              <a:gd name="T223" fmla="*/ 4873 h 318"/>
                              <a:gd name="T224" fmla="+- 0 3030 1395"/>
                              <a:gd name="T225" fmla="*/ T224 w 1750"/>
                              <a:gd name="T226" fmla="+- 0 4745 4649"/>
                              <a:gd name="T227" fmla="*/ 4745 h 318"/>
                              <a:gd name="T228" fmla="+- 0 3090 1395"/>
                              <a:gd name="T229" fmla="*/ T228 w 1750"/>
                              <a:gd name="T230" fmla="+- 0 4719 4649"/>
                              <a:gd name="T231" fmla="*/ 4719 h 3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750" h="318">
                                <a:moveTo>
                                  <a:pt x="146" y="13"/>
                                </a:moveTo>
                                <a:lnTo>
                                  <a:pt x="21" y="13"/>
                                </a:lnTo>
                                <a:lnTo>
                                  <a:pt x="13" y="16"/>
                                </a:lnTo>
                                <a:lnTo>
                                  <a:pt x="3" y="27"/>
                                </a:lnTo>
                                <a:lnTo>
                                  <a:pt x="0" y="34"/>
                                </a:lnTo>
                                <a:lnTo>
                                  <a:pt x="0" y="230"/>
                                </a:lnTo>
                                <a:lnTo>
                                  <a:pt x="3" y="236"/>
                                </a:lnTo>
                                <a:lnTo>
                                  <a:pt x="14" y="245"/>
                                </a:lnTo>
                                <a:lnTo>
                                  <a:pt x="21" y="247"/>
                                </a:lnTo>
                                <a:lnTo>
                                  <a:pt x="146" y="247"/>
                                </a:lnTo>
                                <a:lnTo>
                                  <a:pt x="152" y="242"/>
                                </a:lnTo>
                                <a:lnTo>
                                  <a:pt x="152" y="224"/>
                                </a:lnTo>
                                <a:lnTo>
                                  <a:pt x="146" y="220"/>
                                </a:lnTo>
                                <a:lnTo>
                                  <a:pt x="33" y="220"/>
                                </a:lnTo>
                                <a:lnTo>
                                  <a:pt x="32" y="219"/>
                                </a:lnTo>
                                <a:lnTo>
                                  <a:pt x="32" y="139"/>
                                </a:lnTo>
                                <a:lnTo>
                                  <a:pt x="134" y="139"/>
                                </a:lnTo>
                                <a:lnTo>
                                  <a:pt x="139" y="135"/>
                                </a:lnTo>
                                <a:lnTo>
                                  <a:pt x="139" y="116"/>
                                </a:lnTo>
                                <a:lnTo>
                                  <a:pt x="134" y="112"/>
                                </a:lnTo>
                                <a:lnTo>
                                  <a:pt x="32" y="112"/>
                                </a:lnTo>
                                <a:lnTo>
                                  <a:pt x="32" y="42"/>
                                </a:lnTo>
                                <a:lnTo>
                                  <a:pt x="33" y="42"/>
                                </a:lnTo>
                                <a:lnTo>
                                  <a:pt x="34" y="41"/>
                                </a:lnTo>
                                <a:lnTo>
                                  <a:pt x="34" y="40"/>
                                </a:lnTo>
                                <a:lnTo>
                                  <a:pt x="146" y="40"/>
                                </a:lnTo>
                                <a:lnTo>
                                  <a:pt x="152" y="36"/>
                                </a:lnTo>
                                <a:lnTo>
                                  <a:pt x="152" y="18"/>
                                </a:lnTo>
                                <a:lnTo>
                                  <a:pt x="146" y="13"/>
                                </a:lnTo>
                                <a:close/>
                                <a:moveTo>
                                  <a:pt x="359" y="288"/>
                                </a:moveTo>
                                <a:lnTo>
                                  <a:pt x="353" y="288"/>
                                </a:lnTo>
                                <a:lnTo>
                                  <a:pt x="349" y="290"/>
                                </a:lnTo>
                                <a:lnTo>
                                  <a:pt x="345" y="295"/>
                                </a:lnTo>
                                <a:lnTo>
                                  <a:pt x="344" y="299"/>
                                </a:lnTo>
                                <a:lnTo>
                                  <a:pt x="344" y="308"/>
                                </a:lnTo>
                                <a:lnTo>
                                  <a:pt x="347" y="312"/>
                                </a:lnTo>
                                <a:lnTo>
                                  <a:pt x="362" y="316"/>
                                </a:lnTo>
                                <a:lnTo>
                                  <a:pt x="369" y="317"/>
                                </a:lnTo>
                                <a:lnTo>
                                  <a:pt x="377" y="317"/>
                                </a:lnTo>
                                <a:lnTo>
                                  <a:pt x="391" y="317"/>
                                </a:lnTo>
                                <a:lnTo>
                                  <a:pt x="403" y="314"/>
                                </a:lnTo>
                                <a:lnTo>
                                  <a:pt x="413" y="309"/>
                                </a:lnTo>
                                <a:lnTo>
                                  <a:pt x="421" y="302"/>
                                </a:lnTo>
                                <a:lnTo>
                                  <a:pt x="428" y="294"/>
                                </a:lnTo>
                                <a:lnTo>
                                  <a:pt x="429" y="291"/>
                                </a:lnTo>
                                <a:lnTo>
                                  <a:pt x="372" y="291"/>
                                </a:lnTo>
                                <a:lnTo>
                                  <a:pt x="368" y="291"/>
                                </a:lnTo>
                                <a:lnTo>
                                  <a:pt x="361" y="289"/>
                                </a:lnTo>
                                <a:lnTo>
                                  <a:pt x="359" y="288"/>
                                </a:lnTo>
                                <a:close/>
                                <a:moveTo>
                                  <a:pt x="431" y="69"/>
                                </a:moveTo>
                                <a:lnTo>
                                  <a:pt x="410" y="69"/>
                                </a:lnTo>
                                <a:lnTo>
                                  <a:pt x="405" y="73"/>
                                </a:lnTo>
                                <a:lnTo>
                                  <a:pt x="405" y="269"/>
                                </a:lnTo>
                                <a:lnTo>
                                  <a:pt x="402" y="278"/>
                                </a:lnTo>
                                <a:lnTo>
                                  <a:pt x="394" y="289"/>
                                </a:lnTo>
                                <a:lnTo>
                                  <a:pt x="387" y="291"/>
                                </a:lnTo>
                                <a:lnTo>
                                  <a:pt x="429" y="291"/>
                                </a:lnTo>
                                <a:lnTo>
                                  <a:pt x="433" y="283"/>
                                </a:lnTo>
                                <a:lnTo>
                                  <a:pt x="435" y="271"/>
                                </a:lnTo>
                                <a:lnTo>
                                  <a:pt x="436" y="257"/>
                                </a:lnTo>
                                <a:lnTo>
                                  <a:pt x="436" y="73"/>
                                </a:lnTo>
                                <a:lnTo>
                                  <a:pt x="431" y="69"/>
                                </a:lnTo>
                                <a:close/>
                                <a:moveTo>
                                  <a:pt x="220" y="69"/>
                                </a:moveTo>
                                <a:lnTo>
                                  <a:pt x="199" y="69"/>
                                </a:lnTo>
                                <a:lnTo>
                                  <a:pt x="194" y="73"/>
                                </a:lnTo>
                                <a:lnTo>
                                  <a:pt x="194" y="243"/>
                                </a:lnTo>
                                <a:lnTo>
                                  <a:pt x="199" y="248"/>
                                </a:lnTo>
                                <a:lnTo>
                                  <a:pt x="220" y="248"/>
                                </a:lnTo>
                                <a:lnTo>
                                  <a:pt x="225" y="243"/>
                                </a:lnTo>
                                <a:lnTo>
                                  <a:pt x="225" y="149"/>
                                </a:lnTo>
                                <a:lnTo>
                                  <a:pt x="226" y="137"/>
                                </a:lnTo>
                                <a:lnTo>
                                  <a:pt x="229" y="126"/>
                                </a:lnTo>
                                <a:lnTo>
                                  <a:pt x="234" y="116"/>
                                </a:lnTo>
                                <a:lnTo>
                                  <a:pt x="241" y="108"/>
                                </a:lnTo>
                                <a:lnTo>
                                  <a:pt x="249" y="101"/>
                                </a:lnTo>
                                <a:lnTo>
                                  <a:pt x="258" y="97"/>
                                </a:lnTo>
                                <a:lnTo>
                                  <a:pt x="225" y="97"/>
                                </a:lnTo>
                                <a:lnTo>
                                  <a:pt x="225" y="73"/>
                                </a:lnTo>
                                <a:lnTo>
                                  <a:pt x="220" y="69"/>
                                </a:lnTo>
                                <a:close/>
                                <a:moveTo>
                                  <a:pt x="344" y="93"/>
                                </a:moveTo>
                                <a:lnTo>
                                  <a:pt x="294" y="93"/>
                                </a:lnTo>
                                <a:lnTo>
                                  <a:pt x="305" y="97"/>
                                </a:lnTo>
                                <a:lnTo>
                                  <a:pt x="319" y="111"/>
                                </a:lnTo>
                                <a:lnTo>
                                  <a:pt x="323" y="122"/>
                                </a:lnTo>
                                <a:lnTo>
                                  <a:pt x="323" y="243"/>
                                </a:lnTo>
                                <a:lnTo>
                                  <a:pt x="328" y="248"/>
                                </a:lnTo>
                                <a:lnTo>
                                  <a:pt x="349" y="248"/>
                                </a:lnTo>
                                <a:lnTo>
                                  <a:pt x="354" y="243"/>
                                </a:lnTo>
                                <a:lnTo>
                                  <a:pt x="354" y="130"/>
                                </a:lnTo>
                                <a:lnTo>
                                  <a:pt x="353" y="117"/>
                                </a:lnTo>
                                <a:lnTo>
                                  <a:pt x="350" y="104"/>
                                </a:lnTo>
                                <a:lnTo>
                                  <a:pt x="344" y="93"/>
                                </a:lnTo>
                                <a:close/>
                                <a:moveTo>
                                  <a:pt x="283" y="67"/>
                                </a:moveTo>
                                <a:lnTo>
                                  <a:pt x="269" y="67"/>
                                </a:lnTo>
                                <a:lnTo>
                                  <a:pt x="256" y="69"/>
                                </a:lnTo>
                                <a:lnTo>
                                  <a:pt x="233" y="81"/>
                                </a:lnTo>
                                <a:lnTo>
                                  <a:pt x="227" y="88"/>
                                </a:lnTo>
                                <a:lnTo>
                                  <a:pt x="225" y="97"/>
                                </a:lnTo>
                                <a:lnTo>
                                  <a:pt x="258" y="97"/>
                                </a:lnTo>
                                <a:lnTo>
                                  <a:pt x="268" y="94"/>
                                </a:lnTo>
                                <a:lnTo>
                                  <a:pt x="280" y="93"/>
                                </a:lnTo>
                                <a:lnTo>
                                  <a:pt x="344" y="93"/>
                                </a:lnTo>
                                <a:lnTo>
                                  <a:pt x="336" y="84"/>
                                </a:lnTo>
                                <a:lnTo>
                                  <a:pt x="326" y="76"/>
                                </a:lnTo>
                                <a:lnTo>
                                  <a:pt x="313" y="71"/>
                                </a:lnTo>
                                <a:lnTo>
                                  <a:pt x="299" y="68"/>
                                </a:lnTo>
                                <a:lnTo>
                                  <a:pt x="283" y="67"/>
                                </a:lnTo>
                                <a:close/>
                                <a:moveTo>
                                  <a:pt x="426" y="0"/>
                                </a:moveTo>
                                <a:lnTo>
                                  <a:pt x="415" y="0"/>
                                </a:lnTo>
                                <a:lnTo>
                                  <a:pt x="410" y="1"/>
                                </a:lnTo>
                                <a:lnTo>
                                  <a:pt x="403" y="8"/>
                                </a:lnTo>
                                <a:lnTo>
                                  <a:pt x="401" y="12"/>
                                </a:lnTo>
                                <a:lnTo>
                                  <a:pt x="401" y="22"/>
                                </a:lnTo>
                                <a:lnTo>
                                  <a:pt x="402" y="26"/>
                                </a:lnTo>
                                <a:lnTo>
                                  <a:pt x="410" y="33"/>
                                </a:lnTo>
                                <a:lnTo>
                                  <a:pt x="415" y="34"/>
                                </a:lnTo>
                                <a:lnTo>
                                  <a:pt x="426" y="34"/>
                                </a:lnTo>
                                <a:lnTo>
                                  <a:pt x="431" y="33"/>
                                </a:lnTo>
                                <a:lnTo>
                                  <a:pt x="439" y="26"/>
                                </a:lnTo>
                                <a:lnTo>
                                  <a:pt x="441" y="22"/>
                                </a:lnTo>
                                <a:lnTo>
                                  <a:pt x="441" y="12"/>
                                </a:lnTo>
                                <a:lnTo>
                                  <a:pt x="439" y="8"/>
                                </a:lnTo>
                                <a:lnTo>
                                  <a:pt x="431" y="1"/>
                                </a:lnTo>
                                <a:lnTo>
                                  <a:pt x="426" y="0"/>
                                </a:lnTo>
                                <a:close/>
                                <a:moveTo>
                                  <a:pt x="567" y="67"/>
                                </a:moveTo>
                                <a:lnTo>
                                  <a:pt x="548" y="68"/>
                                </a:lnTo>
                                <a:lnTo>
                                  <a:pt x="531" y="73"/>
                                </a:lnTo>
                                <a:lnTo>
                                  <a:pt x="516" y="80"/>
                                </a:lnTo>
                                <a:lnTo>
                                  <a:pt x="503" y="91"/>
                                </a:lnTo>
                                <a:lnTo>
                                  <a:pt x="492" y="104"/>
                                </a:lnTo>
                                <a:lnTo>
                                  <a:pt x="484" y="120"/>
                                </a:lnTo>
                                <a:lnTo>
                                  <a:pt x="479" y="138"/>
                                </a:lnTo>
                                <a:lnTo>
                                  <a:pt x="477" y="158"/>
                                </a:lnTo>
                                <a:lnTo>
                                  <a:pt x="479" y="178"/>
                                </a:lnTo>
                                <a:lnTo>
                                  <a:pt x="484" y="196"/>
                                </a:lnTo>
                                <a:lnTo>
                                  <a:pt x="492" y="212"/>
                                </a:lnTo>
                                <a:lnTo>
                                  <a:pt x="502" y="225"/>
                                </a:lnTo>
                                <a:lnTo>
                                  <a:pt x="516" y="236"/>
                                </a:lnTo>
                                <a:lnTo>
                                  <a:pt x="531" y="244"/>
                                </a:lnTo>
                                <a:lnTo>
                                  <a:pt x="548" y="249"/>
                                </a:lnTo>
                                <a:lnTo>
                                  <a:pt x="567" y="250"/>
                                </a:lnTo>
                                <a:lnTo>
                                  <a:pt x="586" y="249"/>
                                </a:lnTo>
                                <a:lnTo>
                                  <a:pt x="603" y="244"/>
                                </a:lnTo>
                                <a:lnTo>
                                  <a:pt x="619" y="236"/>
                                </a:lnTo>
                                <a:lnTo>
                                  <a:pt x="632" y="225"/>
                                </a:lnTo>
                                <a:lnTo>
                                  <a:pt x="633" y="224"/>
                                </a:lnTo>
                                <a:lnTo>
                                  <a:pt x="567" y="224"/>
                                </a:lnTo>
                                <a:lnTo>
                                  <a:pt x="556" y="223"/>
                                </a:lnTo>
                                <a:lnTo>
                                  <a:pt x="545" y="220"/>
                                </a:lnTo>
                                <a:lnTo>
                                  <a:pt x="536" y="215"/>
                                </a:lnTo>
                                <a:lnTo>
                                  <a:pt x="527" y="208"/>
                                </a:lnTo>
                                <a:lnTo>
                                  <a:pt x="519" y="199"/>
                                </a:lnTo>
                                <a:lnTo>
                                  <a:pt x="513" y="187"/>
                                </a:lnTo>
                                <a:lnTo>
                                  <a:pt x="510" y="174"/>
                                </a:lnTo>
                                <a:lnTo>
                                  <a:pt x="509" y="158"/>
                                </a:lnTo>
                                <a:lnTo>
                                  <a:pt x="510" y="143"/>
                                </a:lnTo>
                                <a:lnTo>
                                  <a:pt x="513" y="129"/>
                                </a:lnTo>
                                <a:lnTo>
                                  <a:pt x="519" y="118"/>
                                </a:lnTo>
                                <a:lnTo>
                                  <a:pt x="526" y="109"/>
                                </a:lnTo>
                                <a:lnTo>
                                  <a:pt x="535" y="102"/>
                                </a:lnTo>
                                <a:lnTo>
                                  <a:pt x="545" y="97"/>
                                </a:lnTo>
                                <a:lnTo>
                                  <a:pt x="555" y="94"/>
                                </a:lnTo>
                                <a:lnTo>
                                  <a:pt x="567" y="93"/>
                                </a:lnTo>
                                <a:lnTo>
                                  <a:pt x="634" y="93"/>
                                </a:lnTo>
                                <a:lnTo>
                                  <a:pt x="632" y="91"/>
                                </a:lnTo>
                                <a:lnTo>
                                  <a:pt x="619" y="80"/>
                                </a:lnTo>
                                <a:lnTo>
                                  <a:pt x="603" y="73"/>
                                </a:lnTo>
                                <a:lnTo>
                                  <a:pt x="586" y="68"/>
                                </a:lnTo>
                                <a:lnTo>
                                  <a:pt x="567" y="67"/>
                                </a:lnTo>
                                <a:close/>
                                <a:moveTo>
                                  <a:pt x="634" y="93"/>
                                </a:moveTo>
                                <a:lnTo>
                                  <a:pt x="567" y="93"/>
                                </a:lnTo>
                                <a:lnTo>
                                  <a:pt x="579" y="94"/>
                                </a:lnTo>
                                <a:lnTo>
                                  <a:pt x="590" y="97"/>
                                </a:lnTo>
                                <a:lnTo>
                                  <a:pt x="600" y="102"/>
                                </a:lnTo>
                                <a:lnTo>
                                  <a:pt x="609" y="109"/>
                                </a:lnTo>
                                <a:lnTo>
                                  <a:pt x="616" y="119"/>
                                </a:lnTo>
                                <a:lnTo>
                                  <a:pt x="621" y="130"/>
                                </a:lnTo>
                                <a:lnTo>
                                  <a:pt x="624" y="143"/>
                                </a:lnTo>
                                <a:lnTo>
                                  <a:pt x="625" y="158"/>
                                </a:lnTo>
                                <a:lnTo>
                                  <a:pt x="624" y="174"/>
                                </a:lnTo>
                                <a:lnTo>
                                  <a:pt x="621" y="187"/>
                                </a:lnTo>
                                <a:lnTo>
                                  <a:pt x="616" y="199"/>
                                </a:lnTo>
                                <a:lnTo>
                                  <a:pt x="608" y="208"/>
                                </a:lnTo>
                                <a:lnTo>
                                  <a:pt x="599" y="215"/>
                                </a:lnTo>
                                <a:lnTo>
                                  <a:pt x="589" y="220"/>
                                </a:lnTo>
                                <a:lnTo>
                                  <a:pt x="578" y="223"/>
                                </a:lnTo>
                                <a:lnTo>
                                  <a:pt x="567" y="224"/>
                                </a:lnTo>
                                <a:lnTo>
                                  <a:pt x="633" y="224"/>
                                </a:lnTo>
                                <a:lnTo>
                                  <a:pt x="643" y="212"/>
                                </a:lnTo>
                                <a:lnTo>
                                  <a:pt x="651" y="196"/>
                                </a:lnTo>
                                <a:lnTo>
                                  <a:pt x="656" y="178"/>
                                </a:lnTo>
                                <a:lnTo>
                                  <a:pt x="657" y="158"/>
                                </a:lnTo>
                                <a:lnTo>
                                  <a:pt x="656" y="138"/>
                                </a:lnTo>
                                <a:lnTo>
                                  <a:pt x="651" y="120"/>
                                </a:lnTo>
                                <a:lnTo>
                                  <a:pt x="643" y="105"/>
                                </a:lnTo>
                                <a:lnTo>
                                  <a:pt x="634" y="93"/>
                                </a:lnTo>
                                <a:close/>
                                <a:moveTo>
                                  <a:pt x="720" y="279"/>
                                </a:moveTo>
                                <a:lnTo>
                                  <a:pt x="713" y="279"/>
                                </a:lnTo>
                                <a:lnTo>
                                  <a:pt x="710" y="280"/>
                                </a:lnTo>
                                <a:lnTo>
                                  <a:pt x="704" y="286"/>
                                </a:lnTo>
                                <a:lnTo>
                                  <a:pt x="703" y="289"/>
                                </a:lnTo>
                                <a:lnTo>
                                  <a:pt x="703" y="296"/>
                                </a:lnTo>
                                <a:lnTo>
                                  <a:pt x="704" y="299"/>
                                </a:lnTo>
                                <a:lnTo>
                                  <a:pt x="709" y="303"/>
                                </a:lnTo>
                                <a:lnTo>
                                  <a:pt x="713" y="306"/>
                                </a:lnTo>
                                <a:lnTo>
                                  <a:pt x="726" y="311"/>
                                </a:lnTo>
                                <a:lnTo>
                                  <a:pt x="734" y="313"/>
                                </a:lnTo>
                                <a:lnTo>
                                  <a:pt x="750" y="317"/>
                                </a:lnTo>
                                <a:lnTo>
                                  <a:pt x="760" y="317"/>
                                </a:lnTo>
                                <a:lnTo>
                                  <a:pt x="770" y="317"/>
                                </a:lnTo>
                                <a:lnTo>
                                  <a:pt x="791" y="316"/>
                                </a:lnTo>
                                <a:lnTo>
                                  <a:pt x="809" y="312"/>
                                </a:lnTo>
                                <a:lnTo>
                                  <a:pt x="824" y="305"/>
                                </a:lnTo>
                                <a:lnTo>
                                  <a:pt x="837" y="296"/>
                                </a:lnTo>
                                <a:lnTo>
                                  <a:pt x="841" y="291"/>
                                </a:lnTo>
                                <a:lnTo>
                                  <a:pt x="771" y="291"/>
                                </a:lnTo>
                                <a:lnTo>
                                  <a:pt x="759" y="290"/>
                                </a:lnTo>
                                <a:lnTo>
                                  <a:pt x="748" y="288"/>
                                </a:lnTo>
                                <a:lnTo>
                                  <a:pt x="736" y="285"/>
                                </a:lnTo>
                                <a:lnTo>
                                  <a:pt x="724" y="280"/>
                                </a:lnTo>
                                <a:lnTo>
                                  <a:pt x="722" y="279"/>
                                </a:lnTo>
                                <a:lnTo>
                                  <a:pt x="720" y="279"/>
                                </a:lnTo>
                                <a:close/>
                                <a:moveTo>
                                  <a:pt x="860" y="220"/>
                                </a:moveTo>
                                <a:lnTo>
                                  <a:pt x="828" y="220"/>
                                </a:lnTo>
                                <a:lnTo>
                                  <a:pt x="828" y="234"/>
                                </a:lnTo>
                                <a:lnTo>
                                  <a:pt x="827" y="247"/>
                                </a:lnTo>
                                <a:lnTo>
                                  <a:pt x="825" y="259"/>
                                </a:lnTo>
                                <a:lnTo>
                                  <a:pt x="820" y="268"/>
                                </a:lnTo>
                                <a:lnTo>
                                  <a:pt x="814" y="276"/>
                                </a:lnTo>
                                <a:lnTo>
                                  <a:pt x="806" y="283"/>
                                </a:lnTo>
                                <a:lnTo>
                                  <a:pt x="796" y="287"/>
                                </a:lnTo>
                                <a:lnTo>
                                  <a:pt x="784" y="290"/>
                                </a:lnTo>
                                <a:lnTo>
                                  <a:pt x="771" y="291"/>
                                </a:lnTo>
                                <a:lnTo>
                                  <a:pt x="841" y="291"/>
                                </a:lnTo>
                                <a:lnTo>
                                  <a:pt x="847" y="284"/>
                                </a:lnTo>
                                <a:lnTo>
                                  <a:pt x="854" y="269"/>
                                </a:lnTo>
                                <a:lnTo>
                                  <a:pt x="859" y="252"/>
                                </a:lnTo>
                                <a:lnTo>
                                  <a:pt x="860" y="234"/>
                                </a:lnTo>
                                <a:lnTo>
                                  <a:pt x="860" y="220"/>
                                </a:lnTo>
                                <a:close/>
                                <a:moveTo>
                                  <a:pt x="725" y="69"/>
                                </a:moveTo>
                                <a:lnTo>
                                  <a:pt x="704" y="69"/>
                                </a:lnTo>
                                <a:lnTo>
                                  <a:pt x="699" y="73"/>
                                </a:lnTo>
                                <a:lnTo>
                                  <a:pt x="699" y="184"/>
                                </a:lnTo>
                                <a:lnTo>
                                  <a:pt x="700" y="198"/>
                                </a:lnTo>
                                <a:lnTo>
                                  <a:pt x="704" y="211"/>
                                </a:lnTo>
                                <a:lnTo>
                                  <a:pt x="709" y="223"/>
                                </a:lnTo>
                                <a:lnTo>
                                  <a:pt x="717" y="232"/>
                                </a:lnTo>
                                <a:lnTo>
                                  <a:pt x="728" y="240"/>
                                </a:lnTo>
                                <a:lnTo>
                                  <a:pt x="740" y="246"/>
                                </a:lnTo>
                                <a:lnTo>
                                  <a:pt x="754" y="249"/>
                                </a:lnTo>
                                <a:lnTo>
                                  <a:pt x="769" y="250"/>
                                </a:lnTo>
                                <a:lnTo>
                                  <a:pt x="790" y="248"/>
                                </a:lnTo>
                                <a:lnTo>
                                  <a:pt x="806" y="243"/>
                                </a:lnTo>
                                <a:lnTo>
                                  <a:pt x="819" y="233"/>
                                </a:lnTo>
                                <a:lnTo>
                                  <a:pt x="825" y="224"/>
                                </a:lnTo>
                                <a:lnTo>
                                  <a:pt x="759" y="224"/>
                                </a:lnTo>
                                <a:lnTo>
                                  <a:pt x="749" y="220"/>
                                </a:lnTo>
                                <a:lnTo>
                                  <a:pt x="734" y="205"/>
                                </a:lnTo>
                                <a:lnTo>
                                  <a:pt x="731" y="195"/>
                                </a:lnTo>
                                <a:lnTo>
                                  <a:pt x="731" y="73"/>
                                </a:lnTo>
                                <a:lnTo>
                                  <a:pt x="725" y="69"/>
                                </a:lnTo>
                                <a:close/>
                                <a:moveTo>
                                  <a:pt x="855" y="69"/>
                                </a:moveTo>
                                <a:lnTo>
                                  <a:pt x="833" y="69"/>
                                </a:lnTo>
                                <a:lnTo>
                                  <a:pt x="828" y="73"/>
                                </a:lnTo>
                                <a:lnTo>
                                  <a:pt x="828" y="168"/>
                                </a:lnTo>
                                <a:lnTo>
                                  <a:pt x="827" y="181"/>
                                </a:lnTo>
                                <a:lnTo>
                                  <a:pt x="825" y="191"/>
                                </a:lnTo>
                                <a:lnTo>
                                  <a:pt x="820" y="201"/>
                                </a:lnTo>
                                <a:lnTo>
                                  <a:pt x="813" y="209"/>
                                </a:lnTo>
                                <a:lnTo>
                                  <a:pt x="805" y="216"/>
                                </a:lnTo>
                                <a:lnTo>
                                  <a:pt x="796" y="220"/>
                                </a:lnTo>
                                <a:lnTo>
                                  <a:pt x="785" y="223"/>
                                </a:lnTo>
                                <a:lnTo>
                                  <a:pt x="773" y="224"/>
                                </a:lnTo>
                                <a:lnTo>
                                  <a:pt x="825" y="224"/>
                                </a:lnTo>
                                <a:lnTo>
                                  <a:pt x="828" y="220"/>
                                </a:lnTo>
                                <a:lnTo>
                                  <a:pt x="860" y="220"/>
                                </a:lnTo>
                                <a:lnTo>
                                  <a:pt x="860" y="73"/>
                                </a:lnTo>
                                <a:lnTo>
                                  <a:pt x="855" y="69"/>
                                </a:lnTo>
                                <a:close/>
                                <a:moveTo>
                                  <a:pt x="937" y="69"/>
                                </a:moveTo>
                                <a:lnTo>
                                  <a:pt x="916" y="69"/>
                                </a:lnTo>
                                <a:lnTo>
                                  <a:pt x="911" y="73"/>
                                </a:lnTo>
                                <a:lnTo>
                                  <a:pt x="911" y="243"/>
                                </a:lnTo>
                                <a:lnTo>
                                  <a:pt x="916" y="248"/>
                                </a:lnTo>
                                <a:lnTo>
                                  <a:pt x="937" y="248"/>
                                </a:lnTo>
                                <a:lnTo>
                                  <a:pt x="943" y="243"/>
                                </a:lnTo>
                                <a:lnTo>
                                  <a:pt x="943" y="145"/>
                                </a:lnTo>
                                <a:lnTo>
                                  <a:pt x="944" y="133"/>
                                </a:lnTo>
                                <a:lnTo>
                                  <a:pt x="946" y="123"/>
                                </a:lnTo>
                                <a:lnTo>
                                  <a:pt x="950" y="114"/>
                                </a:lnTo>
                                <a:lnTo>
                                  <a:pt x="956" y="107"/>
                                </a:lnTo>
                                <a:lnTo>
                                  <a:pt x="964" y="98"/>
                                </a:lnTo>
                                <a:lnTo>
                                  <a:pt x="975" y="93"/>
                                </a:lnTo>
                                <a:lnTo>
                                  <a:pt x="943" y="93"/>
                                </a:lnTo>
                                <a:lnTo>
                                  <a:pt x="943" y="73"/>
                                </a:lnTo>
                                <a:lnTo>
                                  <a:pt x="937" y="69"/>
                                </a:lnTo>
                                <a:close/>
                                <a:moveTo>
                                  <a:pt x="1051" y="93"/>
                                </a:moveTo>
                                <a:lnTo>
                                  <a:pt x="1004" y="93"/>
                                </a:lnTo>
                                <a:lnTo>
                                  <a:pt x="1014" y="96"/>
                                </a:lnTo>
                                <a:lnTo>
                                  <a:pt x="1028" y="110"/>
                                </a:lnTo>
                                <a:lnTo>
                                  <a:pt x="1032" y="119"/>
                                </a:lnTo>
                                <a:lnTo>
                                  <a:pt x="1032" y="243"/>
                                </a:lnTo>
                                <a:lnTo>
                                  <a:pt x="1037" y="248"/>
                                </a:lnTo>
                                <a:lnTo>
                                  <a:pt x="1058" y="248"/>
                                </a:lnTo>
                                <a:lnTo>
                                  <a:pt x="1063" y="243"/>
                                </a:lnTo>
                                <a:lnTo>
                                  <a:pt x="1063" y="145"/>
                                </a:lnTo>
                                <a:lnTo>
                                  <a:pt x="1064" y="133"/>
                                </a:lnTo>
                                <a:lnTo>
                                  <a:pt x="1067" y="123"/>
                                </a:lnTo>
                                <a:lnTo>
                                  <a:pt x="1071" y="114"/>
                                </a:lnTo>
                                <a:lnTo>
                                  <a:pt x="1076" y="106"/>
                                </a:lnTo>
                                <a:lnTo>
                                  <a:pt x="1085" y="97"/>
                                </a:lnTo>
                                <a:lnTo>
                                  <a:pt x="1086" y="97"/>
                                </a:lnTo>
                                <a:lnTo>
                                  <a:pt x="1053" y="97"/>
                                </a:lnTo>
                                <a:lnTo>
                                  <a:pt x="1051" y="93"/>
                                </a:lnTo>
                                <a:close/>
                                <a:moveTo>
                                  <a:pt x="1174" y="93"/>
                                </a:moveTo>
                                <a:lnTo>
                                  <a:pt x="1124" y="93"/>
                                </a:lnTo>
                                <a:lnTo>
                                  <a:pt x="1134" y="96"/>
                                </a:lnTo>
                                <a:lnTo>
                                  <a:pt x="1149" y="110"/>
                                </a:lnTo>
                                <a:lnTo>
                                  <a:pt x="1152" y="119"/>
                                </a:lnTo>
                                <a:lnTo>
                                  <a:pt x="1152" y="243"/>
                                </a:lnTo>
                                <a:lnTo>
                                  <a:pt x="1158" y="248"/>
                                </a:lnTo>
                                <a:lnTo>
                                  <a:pt x="1179" y="248"/>
                                </a:lnTo>
                                <a:lnTo>
                                  <a:pt x="1184" y="243"/>
                                </a:lnTo>
                                <a:lnTo>
                                  <a:pt x="1184" y="128"/>
                                </a:lnTo>
                                <a:lnTo>
                                  <a:pt x="1183" y="114"/>
                                </a:lnTo>
                                <a:lnTo>
                                  <a:pt x="1179" y="102"/>
                                </a:lnTo>
                                <a:lnTo>
                                  <a:pt x="1174" y="93"/>
                                </a:lnTo>
                                <a:close/>
                                <a:moveTo>
                                  <a:pt x="1112" y="67"/>
                                </a:moveTo>
                                <a:lnTo>
                                  <a:pt x="1098" y="67"/>
                                </a:lnTo>
                                <a:lnTo>
                                  <a:pt x="1086" y="69"/>
                                </a:lnTo>
                                <a:lnTo>
                                  <a:pt x="1064" y="81"/>
                                </a:lnTo>
                                <a:lnTo>
                                  <a:pt x="1056" y="88"/>
                                </a:lnTo>
                                <a:lnTo>
                                  <a:pt x="1053" y="97"/>
                                </a:lnTo>
                                <a:lnTo>
                                  <a:pt x="1086" y="97"/>
                                </a:lnTo>
                                <a:lnTo>
                                  <a:pt x="1096" y="93"/>
                                </a:lnTo>
                                <a:lnTo>
                                  <a:pt x="1174" y="93"/>
                                </a:lnTo>
                                <a:lnTo>
                                  <a:pt x="1173" y="92"/>
                                </a:lnTo>
                                <a:lnTo>
                                  <a:pt x="1165" y="83"/>
                                </a:lnTo>
                                <a:lnTo>
                                  <a:pt x="1155" y="76"/>
                                </a:lnTo>
                                <a:lnTo>
                                  <a:pt x="1142" y="71"/>
                                </a:lnTo>
                                <a:lnTo>
                                  <a:pt x="1128" y="68"/>
                                </a:lnTo>
                                <a:lnTo>
                                  <a:pt x="1112" y="67"/>
                                </a:lnTo>
                                <a:close/>
                                <a:moveTo>
                                  <a:pt x="1008" y="67"/>
                                </a:moveTo>
                                <a:lnTo>
                                  <a:pt x="981" y="67"/>
                                </a:lnTo>
                                <a:lnTo>
                                  <a:pt x="970" y="69"/>
                                </a:lnTo>
                                <a:lnTo>
                                  <a:pt x="950" y="79"/>
                                </a:lnTo>
                                <a:lnTo>
                                  <a:pt x="944" y="86"/>
                                </a:lnTo>
                                <a:lnTo>
                                  <a:pt x="943" y="93"/>
                                </a:lnTo>
                                <a:lnTo>
                                  <a:pt x="975" y="93"/>
                                </a:lnTo>
                                <a:lnTo>
                                  <a:pt x="976" y="93"/>
                                </a:lnTo>
                                <a:lnTo>
                                  <a:pt x="1051" y="93"/>
                                </a:lnTo>
                                <a:lnTo>
                                  <a:pt x="1049" y="87"/>
                                </a:lnTo>
                                <a:lnTo>
                                  <a:pt x="1041" y="80"/>
                                </a:lnTo>
                                <a:lnTo>
                                  <a:pt x="1020" y="69"/>
                                </a:lnTo>
                                <a:lnTo>
                                  <a:pt x="1008" y="67"/>
                                </a:lnTo>
                                <a:close/>
                                <a:moveTo>
                                  <a:pt x="1317" y="67"/>
                                </a:moveTo>
                                <a:lnTo>
                                  <a:pt x="1297" y="68"/>
                                </a:lnTo>
                                <a:lnTo>
                                  <a:pt x="1279" y="73"/>
                                </a:lnTo>
                                <a:lnTo>
                                  <a:pt x="1264" y="82"/>
                                </a:lnTo>
                                <a:lnTo>
                                  <a:pt x="1251" y="93"/>
                                </a:lnTo>
                                <a:lnTo>
                                  <a:pt x="1240" y="107"/>
                                </a:lnTo>
                                <a:lnTo>
                                  <a:pt x="1232" y="123"/>
                                </a:lnTo>
                                <a:lnTo>
                                  <a:pt x="1228" y="141"/>
                                </a:lnTo>
                                <a:lnTo>
                                  <a:pt x="1226" y="160"/>
                                </a:lnTo>
                                <a:lnTo>
                                  <a:pt x="1228" y="180"/>
                                </a:lnTo>
                                <a:lnTo>
                                  <a:pt x="1232" y="197"/>
                                </a:lnTo>
                                <a:lnTo>
                                  <a:pt x="1240" y="212"/>
                                </a:lnTo>
                                <a:lnTo>
                                  <a:pt x="1251" y="226"/>
                                </a:lnTo>
                                <a:lnTo>
                                  <a:pt x="1264" y="236"/>
                                </a:lnTo>
                                <a:lnTo>
                                  <a:pt x="1280" y="244"/>
                                </a:lnTo>
                                <a:lnTo>
                                  <a:pt x="1298" y="249"/>
                                </a:lnTo>
                                <a:lnTo>
                                  <a:pt x="1318" y="250"/>
                                </a:lnTo>
                                <a:lnTo>
                                  <a:pt x="1330" y="250"/>
                                </a:lnTo>
                                <a:lnTo>
                                  <a:pt x="1342" y="248"/>
                                </a:lnTo>
                                <a:lnTo>
                                  <a:pt x="1354" y="245"/>
                                </a:lnTo>
                                <a:lnTo>
                                  <a:pt x="1365" y="241"/>
                                </a:lnTo>
                                <a:lnTo>
                                  <a:pt x="1379" y="235"/>
                                </a:lnTo>
                                <a:lnTo>
                                  <a:pt x="1387" y="229"/>
                                </a:lnTo>
                                <a:lnTo>
                                  <a:pt x="1387" y="224"/>
                                </a:lnTo>
                                <a:lnTo>
                                  <a:pt x="1318" y="224"/>
                                </a:lnTo>
                                <a:lnTo>
                                  <a:pt x="1306" y="223"/>
                                </a:lnTo>
                                <a:lnTo>
                                  <a:pt x="1294" y="220"/>
                                </a:lnTo>
                                <a:lnTo>
                                  <a:pt x="1284" y="215"/>
                                </a:lnTo>
                                <a:lnTo>
                                  <a:pt x="1275" y="207"/>
                                </a:lnTo>
                                <a:lnTo>
                                  <a:pt x="1268" y="199"/>
                                </a:lnTo>
                                <a:lnTo>
                                  <a:pt x="1263" y="189"/>
                                </a:lnTo>
                                <a:lnTo>
                                  <a:pt x="1259" y="179"/>
                                </a:lnTo>
                                <a:lnTo>
                                  <a:pt x="1258" y="168"/>
                                </a:lnTo>
                                <a:lnTo>
                                  <a:pt x="1381" y="168"/>
                                </a:lnTo>
                                <a:lnTo>
                                  <a:pt x="1386" y="166"/>
                                </a:lnTo>
                                <a:lnTo>
                                  <a:pt x="1394" y="158"/>
                                </a:lnTo>
                                <a:lnTo>
                                  <a:pt x="1396" y="153"/>
                                </a:lnTo>
                                <a:lnTo>
                                  <a:pt x="1396" y="146"/>
                                </a:lnTo>
                                <a:lnTo>
                                  <a:pt x="1396" y="142"/>
                                </a:lnTo>
                                <a:lnTo>
                                  <a:pt x="1259" y="142"/>
                                </a:lnTo>
                                <a:lnTo>
                                  <a:pt x="1260" y="128"/>
                                </a:lnTo>
                                <a:lnTo>
                                  <a:pt x="1266" y="117"/>
                                </a:lnTo>
                                <a:lnTo>
                                  <a:pt x="1276" y="107"/>
                                </a:lnTo>
                                <a:lnTo>
                                  <a:pt x="1285" y="101"/>
                                </a:lnTo>
                                <a:lnTo>
                                  <a:pt x="1294" y="97"/>
                                </a:lnTo>
                                <a:lnTo>
                                  <a:pt x="1304" y="94"/>
                                </a:lnTo>
                                <a:lnTo>
                                  <a:pt x="1316" y="93"/>
                                </a:lnTo>
                                <a:lnTo>
                                  <a:pt x="1379" y="93"/>
                                </a:lnTo>
                                <a:lnTo>
                                  <a:pt x="1375" y="88"/>
                                </a:lnTo>
                                <a:lnTo>
                                  <a:pt x="1363" y="79"/>
                                </a:lnTo>
                                <a:lnTo>
                                  <a:pt x="1350" y="72"/>
                                </a:lnTo>
                                <a:lnTo>
                                  <a:pt x="1334" y="68"/>
                                </a:lnTo>
                                <a:lnTo>
                                  <a:pt x="1317" y="67"/>
                                </a:lnTo>
                                <a:close/>
                                <a:moveTo>
                                  <a:pt x="1376" y="209"/>
                                </a:moveTo>
                                <a:lnTo>
                                  <a:pt x="1369" y="209"/>
                                </a:lnTo>
                                <a:lnTo>
                                  <a:pt x="1366" y="210"/>
                                </a:lnTo>
                                <a:lnTo>
                                  <a:pt x="1355" y="216"/>
                                </a:lnTo>
                                <a:lnTo>
                                  <a:pt x="1349" y="219"/>
                                </a:lnTo>
                                <a:lnTo>
                                  <a:pt x="1333" y="223"/>
                                </a:lnTo>
                                <a:lnTo>
                                  <a:pt x="1326" y="224"/>
                                </a:lnTo>
                                <a:lnTo>
                                  <a:pt x="1387" y="224"/>
                                </a:lnTo>
                                <a:lnTo>
                                  <a:pt x="1387" y="220"/>
                                </a:lnTo>
                                <a:lnTo>
                                  <a:pt x="1385" y="216"/>
                                </a:lnTo>
                                <a:lnTo>
                                  <a:pt x="1380" y="210"/>
                                </a:lnTo>
                                <a:lnTo>
                                  <a:pt x="1376" y="209"/>
                                </a:lnTo>
                                <a:close/>
                                <a:moveTo>
                                  <a:pt x="1379" y="93"/>
                                </a:moveTo>
                                <a:lnTo>
                                  <a:pt x="1331" y="93"/>
                                </a:lnTo>
                                <a:lnTo>
                                  <a:pt x="1343" y="98"/>
                                </a:lnTo>
                                <a:lnTo>
                                  <a:pt x="1360" y="117"/>
                                </a:lnTo>
                                <a:lnTo>
                                  <a:pt x="1364" y="128"/>
                                </a:lnTo>
                                <a:lnTo>
                                  <a:pt x="1365" y="142"/>
                                </a:lnTo>
                                <a:lnTo>
                                  <a:pt x="1396" y="142"/>
                                </a:lnTo>
                                <a:lnTo>
                                  <a:pt x="1395" y="129"/>
                                </a:lnTo>
                                <a:lnTo>
                                  <a:pt x="1391" y="114"/>
                                </a:lnTo>
                                <a:lnTo>
                                  <a:pt x="1384" y="100"/>
                                </a:lnTo>
                                <a:lnTo>
                                  <a:pt x="1379" y="93"/>
                                </a:lnTo>
                                <a:close/>
                                <a:moveTo>
                                  <a:pt x="1465" y="69"/>
                                </a:moveTo>
                                <a:lnTo>
                                  <a:pt x="1444" y="69"/>
                                </a:lnTo>
                                <a:lnTo>
                                  <a:pt x="1439" y="73"/>
                                </a:lnTo>
                                <a:lnTo>
                                  <a:pt x="1439" y="243"/>
                                </a:lnTo>
                                <a:lnTo>
                                  <a:pt x="1444" y="248"/>
                                </a:lnTo>
                                <a:lnTo>
                                  <a:pt x="1465" y="248"/>
                                </a:lnTo>
                                <a:lnTo>
                                  <a:pt x="1471" y="243"/>
                                </a:lnTo>
                                <a:lnTo>
                                  <a:pt x="1471" y="149"/>
                                </a:lnTo>
                                <a:lnTo>
                                  <a:pt x="1472" y="137"/>
                                </a:lnTo>
                                <a:lnTo>
                                  <a:pt x="1475" y="126"/>
                                </a:lnTo>
                                <a:lnTo>
                                  <a:pt x="1479" y="116"/>
                                </a:lnTo>
                                <a:lnTo>
                                  <a:pt x="1486" y="108"/>
                                </a:lnTo>
                                <a:lnTo>
                                  <a:pt x="1494" y="101"/>
                                </a:lnTo>
                                <a:lnTo>
                                  <a:pt x="1503" y="97"/>
                                </a:lnTo>
                                <a:lnTo>
                                  <a:pt x="1471" y="97"/>
                                </a:lnTo>
                                <a:lnTo>
                                  <a:pt x="1471" y="73"/>
                                </a:lnTo>
                                <a:lnTo>
                                  <a:pt x="1465" y="69"/>
                                </a:lnTo>
                                <a:close/>
                                <a:moveTo>
                                  <a:pt x="1589" y="93"/>
                                </a:moveTo>
                                <a:lnTo>
                                  <a:pt x="1540" y="93"/>
                                </a:lnTo>
                                <a:lnTo>
                                  <a:pt x="1550" y="97"/>
                                </a:lnTo>
                                <a:lnTo>
                                  <a:pt x="1565" y="111"/>
                                </a:lnTo>
                                <a:lnTo>
                                  <a:pt x="1568" y="122"/>
                                </a:lnTo>
                                <a:lnTo>
                                  <a:pt x="1568" y="243"/>
                                </a:lnTo>
                                <a:lnTo>
                                  <a:pt x="1574" y="248"/>
                                </a:lnTo>
                                <a:lnTo>
                                  <a:pt x="1595" y="248"/>
                                </a:lnTo>
                                <a:lnTo>
                                  <a:pt x="1600" y="243"/>
                                </a:lnTo>
                                <a:lnTo>
                                  <a:pt x="1600" y="130"/>
                                </a:lnTo>
                                <a:lnTo>
                                  <a:pt x="1599" y="117"/>
                                </a:lnTo>
                                <a:lnTo>
                                  <a:pt x="1595" y="104"/>
                                </a:lnTo>
                                <a:lnTo>
                                  <a:pt x="1590" y="93"/>
                                </a:lnTo>
                                <a:lnTo>
                                  <a:pt x="1589" y="93"/>
                                </a:lnTo>
                                <a:close/>
                                <a:moveTo>
                                  <a:pt x="1529" y="67"/>
                                </a:moveTo>
                                <a:lnTo>
                                  <a:pt x="1515" y="67"/>
                                </a:lnTo>
                                <a:lnTo>
                                  <a:pt x="1502" y="69"/>
                                </a:lnTo>
                                <a:lnTo>
                                  <a:pt x="1479" y="81"/>
                                </a:lnTo>
                                <a:lnTo>
                                  <a:pt x="1472" y="88"/>
                                </a:lnTo>
                                <a:lnTo>
                                  <a:pt x="1471" y="97"/>
                                </a:lnTo>
                                <a:lnTo>
                                  <a:pt x="1503" y="97"/>
                                </a:lnTo>
                                <a:lnTo>
                                  <a:pt x="1504" y="97"/>
                                </a:lnTo>
                                <a:lnTo>
                                  <a:pt x="1514" y="94"/>
                                </a:lnTo>
                                <a:lnTo>
                                  <a:pt x="1525" y="93"/>
                                </a:lnTo>
                                <a:lnTo>
                                  <a:pt x="1589" y="93"/>
                                </a:lnTo>
                                <a:lnTo>
                                  <a:pt x="1581" y="84"/>
                                </a:lnTo>
                                <a:lnTo>
                                  <a:pt x="1571" y="76"/>
                                </a:lnTo>
                                <a:lnTo>
                                  <a:pt x="1559" y="71"/>
                                </a:lnTo>
                                <a:lnTo>
                                  <a:pt x="1545" y="68"/>
                                </a:lnTo>
                                <a:lnTo>
                                  <a:pt x="1529" y="67"/>
                                </a:lnTo>
                                <a:close/>
                                <a:moveTo>
                                  <a:pt x="1695" y="96"/>
                                </a:moveTo>
                                <a:lnTo>
                                  <a:pt x="1663" y="96"/>
                                </a:lnTo>
                                <a:lnTo>
                                  <a:pt x="1663" y="217"/>
                                </a:lnTo>
                                <a:lnTo>
                                  <a:pt x="1667" y="229"/>
                                </a:lnTo>
                                <a:lnTo>
                                  <a:pt x="1683" y="246"/>
                                </a:lnTo>
                                <a:lnTo>
                                  <a:pt x="1695" y="250"/>
                                </a:lnTo>
                                <a:lnTo>
                                  <a:pt x="1723" y="250"/>
                                </a:lnTo>
                                <a:lnTo>
                                  <a:pt x="1731" y="248"/>
                                </a:lnTo>
                                <a:lnTo>
                                  <a:pt x="1746" y="241"/>
                                </a:lnTo>
                                <a:lnTo>
                                  <a:pt x="1750" y="237"/>
                                </a:lnTo>
                                <a:lnTo>
                                  <a:pt x="1750" y="228"/>
                                </a:lnTo>
                                <a:lnTo>
                                  <a:pt x="1749" y="225"/>
                                </a:lnTo>
                                <a:lnTo>
                                  <a:pt x="1747" y="224"/>
                                </a:lnTo>
                                <a:lnTo>
                                  <a:pt x="1708" y="224"/>
                                </a:lnTo>
                                <a:lnTo>
                                  <a:pt x="1703" y="222"/>
                                </a:lnTo>
                                <a:lnTo>
                                  <a:pt x="1697" y="214"/>
                                </a:lnTo>
                                <a:lnTo>
                                  <a:pt x="1695" y="208"/>
                                </a:lnTo>
                                <a:lnTo>
                                  <a:pt x="1695" y="96"/>
                                </a:lnTo>
                                <a:close/>
                                <a:moveTo>
                                  <a:pt x="1740" y="219"/>
                                </a:moveTo>
                                <a:lnTo>
                                  <a:pt x="1735" y="219"/>
                                </a:lnTo>
                                <a:lnTo>
                                  <a:pt x="1733" y="219"/>
                                </a:lnTo>
                                <a:lnTo>
                                  <a:pt x="1731" y="219"/>
                                </a:lnTo>
                                <a:lnTo>
                                  <a:pt x="1726" y="222"/>
                                </a:lnTo>
                                <a:lnTo>
                                  <a:pt x="1722" y="223"/>
                                </a:lnTo>
                                <a:lnTo>
                                  <a:pt x="1719" y="224"/>
                                </a:lnTo>
                                <a:lnTo>
                                  <a:pt x="1717" y="224"/>
                                </a:lnTo>
                                <a:lnTo>
                                  <a:pt x="1747" y="224"/>
                                </a:lnTo>
                                <a:lnTo>
                                  <a:pt x="1743" y="220"/>
                                </a:lnTo>
                                <a:lnTo>
                                  <a:pt x="1740" y="219"/>
                                </a:lnTo>
                                <a:close/>
                                <a:moveTo>
                                  <a:pt x="1734" y="70"/>
                                </a:moveTo>
                                <a:lnTo>
                                  <a:pt x="1635" y="70"/>
                                </a:lnTo>
                                <a:lnTo>
                                  <a:pt x="1630" y="74"/>
                                </a:lnTo>
                                <a:lnTo>
                                  <a:pt x="1630" y="91"/>
                                </a:lnTo>
                                <a:lnTo>
                                  <a:pt x="1635" y="96"/>
                                </a:lnTo>
                                <a:lnTo>
                                  <a:pt x="1734" y="96"/>
                                </a:lnTo>
                                <a:lnTo>
                                  <a:pt x="1740" y="91"/>
                                </a:lnTo>
                                <a:lnTo>
                                  <a:pt x="1740" y="74"/>
                                </a:lnTo>
                                <a:lnTo>
                                  <a:pt x="1734" y="70"/>
                                </a:lnTo>
                                <a:close/>
                                <a:moveTo>
                                  <a:pt x="1690" y="21"/>
                                </a:moveTo>
                                <a:lnTo>
                                  <a:pt x="1669" y="21"/>
                                </a:lnTo>
                                <a:lnTo>
                                  <a:pt x="1663" y="25"/>
                                </a:lnTo>
                                <a:lnTo>
                                  <a:pt x="1663" y="70"/>
                                </a:lnTo>
                                <a:lnTo>
                                  <a:pt x="1695" y="70"/>
                                </a:lnTo>
                                <a:lnTo>
                                  <a:pt x="1695" y="25"/>
                                </a:lnTo>
                                <a:lnTo>
                                  <a:pt x="1690" y="21"/>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Line 23"/>
                        <wps:cNvCnPr>
                          <a:cxnSpLocks noChangeShapeType="1"/>
                        </wps:cNvCnPr>
                        <wps:spPr bwMode="auto">
                          <a:xfrm>
                            <a:off x="3252" y="4808"/>
                            <a:ext cx="162" cy="0"/>
                          </a:xfrm>
                          <a:prstGeom prst="line">
                            <a:avLst/>
                          </a:prstGeom>
                          <a:noFill/>
                          <a:ln w="13945">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9"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522" y="4638"/>
                            <a:ext cx="2150" cy="261"/>
                          </a:xfrm>
                          <a:prstGeom prst="rect">
                            <a:avLst/>
                          </a:prstGeom>
                          <a:noFill/>
                          <a:extLst>
                            <a:ext uri="{909E8E84-426E-40DD-AFC4-6F175D3DCCD1}">
                              <a14:hiddenFill xmlns:a14="http://schemas.microsoft.com/office/drawing/2010/main">
                                <a:solidFill>
                                  <a:srgbClr val="FFFFFF"/>
                                </a:solidFill>
                              </a14:hiddenFill>
                            </a:ext>
                          </a:extLst>
                        </pic:spPr>
                      </pic:pic>
                      <wps:wsp>
                        <wps:cNvPr id="30" name="Line 21"/>
                        <wps:cNvCnPr>
                          <a:cxnSpLocks noChangeShapeType="1"/>
                        </wps:cNvCnPr>
                        <wps:spPr bwMode="auto">
                          <a:xfrm>
                            <a:off x="5780" y="4808"/>
                            <a:ext cx="161" cy="0"/>
                          </a:xfrm>
                          <a:prstGeom prst="line">
                            <a:avLst/>
                          </a:prstGeom>
                          <a:noFill/>
                          <a:ln w="13945">
                            <a:solidFill>
                              <a:srgbClr val="FFFFFF"/>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1"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75" y="4662"/>
                            <a:ext cx="1282" cy="30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20958B2" id="Group 19" o:spid="_x0000_s1026" style="position:absolute;margin-left:0;margin-top:62.4pt;width:595.35pt;height:199.8pt;z-index:-253369344;mso-position-horizontal-relative:page;mso-position-vertical-relative:page" coordorigin=",1248" coordsize="11907,3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">
                <v:rect id="Rectangle 32" o:spid="_x0000_s1027" style="position:absolute;top:1843;width:11907;height:3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" fillcolor="#0d6fb8" stroked="f"/>
                <v:shape id="Freeform 31" o:spid="_x0000_s1028" style="position:absolute;left:9052;top:1264;width:1550;height:2045;visibility:visible;mso-wrap-style:square;v-text-anchor:top" coordsize="1550,2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" path="m1549,l,,,786,4,893r11,96l31,1080r21,86l77,1248r29,76l138,1396r35,67l209,1525r38,58l285,1636r38,49l392,1762r65,64l579,1927r72,50l720,2018r54,27l828,2017r57,-33l946,1944r98,-76l1094,1824r48,-47l1187,1728r76,-92l1302,1583r37,-58l1376,1463r34,-67l1442,1324r29,-76l1496,1166r21,-86l1533,989r11,-96l1549,793,1549,xe" fillcolor="#004e75" stroked="f">
                  <v:path arrowok="t" o:connecttype="custom" o:connectlocs="1549,1265;0,1265;0,2051;4,2158;15,2254;31,2345;52,2431;77,2513;106,2589;138,2661;173,2728;209,2790;247,2848;285,2901;323,2950;392,3027;457,3091;579,3192;651,3242;720,3283;774,3310;828,3282;885,3249;946,3209;1044,3133;1094,3089;1142,3042;1187,2993;1263,2901;1302,2848;1339,2790;1376,2728;1410,2661;1442,2589;1471,2513;1496,2431;1517,2345;1533,2254;1544,2158;1549,2058;1549,1265" o:connectangles="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 o:spid="_x0000_s1029" type="#_x0000_t75" style="position:absolute;left:9247;top:1977;width:120;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">
                  <v:imagedata r:id="rId18" o:title=""/>
                </v:shape>
                <v:shape id="AutoShape 29" o:spid="_x0000_s1030" style="position:absolute;left:9036;top:1248;width:1584;height:2081;visibility:visible;mso-wrap-style:square;v-text-anchor:top" coordsize="1584,2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" path="m1584,l,,,811,5,912r10,97l32,1101r21,87l78,1270r30,78l140,1420r35,68l212,1551r38,59l289,1663r38,49l366,1757r33,36l432,1826r33,31l497,1886r88,71l658,2007r50,31l791,2081r63,-32l859,2047r12,-7l889,2030r14,-9l791,2021r-38,-19l727,1988r-62,-40l576,1882,471,1789r-17,-16l405,1721r-37,-43l331,1631r-37,-52l257,1523r-35,-61l188,1397r-31,-70l129,1253r-25,-80l84,1089,68,1001,58,907,53,811r,-19l57,716,68,643,86,572r24,-66l53,506,53,53r1531,l1584,xm1077,53r-286,l868,57r73,11l1011,87r68,25l1144,143r61,37l1261,222r53,48l1362,322r42,57l1441,440r31,65l1497,572r18,71l1527,716r3,76l1530,811r-4,96l1515,1001r-15,88l1479,1173r-24,80l1427,1327r-32,70l1362,1462r-36,61l1290,1579r-38,52l1215,1678r-37,43l1126,1776r-52,49l1025,1868r-46,36l963,1916r-15,12l933,1938r-14,10l906,1957r-12,8l882,1972r-10,6l855,1988r-13,7l834,2000r-43,21l903,2021r9,-5l930,2004r20,-13l971,1976r23,-16l1002,1954r18,-14l1066,1903r49,-43l1166,1811r52,-55l1256,1712r39,-49l1334,1610r38,-59l1408,1488r35,-68l1476,1348r29,-78l1531,1188r21,-87l1568,1009r11,-97l1583,811r,-19l1584,506r-54,l1496,431r-41,-72l1406,293r-55,-61l1291,177r-67,-48l1153,87,1077,53xm791,53r-285,l430,87r-71,42l293,177r-61,55l177,293r-48,66l87,431,53,506r57,l111,505r31,-65l179,379r43,-57l269,270r53,-48l379,180r61,-37l504,112,572,87,643,68,716,57r75,-4xm1584,53r-54,l1530,506r54,l1584,53xe" fillcolor="#b7becd" stroked="f">
                  <v:path arrowok="t" o:connecttype="custom" o:connectlocs="0,2059;32,2349;108,2596;212,2799;327,2960;432,3074;585,3205;791,3329;871,3288;791,3269;665,3196;454,3021;331,2879;222,2710;129,2501;68,2249;53,2040;86,1820;53,1301;1077,1301;941,1316;1144,1391;1314,1518;1441,1688;1515,1891;1530,2059;1500,2337;1427,2575;1326,2771;1215,2926;1074,3073;963,3164;919,3196;882,3220;842,3243;903,3269;950,3239;1002,3202;1115,3108;1256,2960;1372,2799;1476,2596;1552,2349;1583,2059;1530,1754;1406,1541;1224,1377;791,1301;359,1377;177,1541;53,1754;142,1688;269,1518;440,1391;643,1316;1584,1301;1584,1754" o:connectangles="0,0,0,0,0,0,0,0,0,0,0,0,0,0,0,0,0,0,0,0,0,0,0,0,0,0,0,0,0,0,0,0,0,0,0,0,0,0,0,0,0,0,0,0,0,0,0,0,0,0,0,0,0,0,0,0,0"/>
                </v:shape>
                <v:shape id="Picture 28" o:spid="_x0000_s1031" type="#_x0000_t75" style="position:absolute;left:10312;top:1351;width:204;height: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">
                  <v:imagedata r:id="rId19" o:title=""/>
                </v:shape>
                <v:shape id="Picture 27" o:spid="_x0000_s1032" type="#_x0000_t75" style="position:absolute;left:9139;top:1351;width:204;height: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">
                  <v:imagedata r:id="rId20" o:title=""/>
                </v:shape>
                <v:shape id="Picture 26" o:spid="_x0000_s1033" type="#_x0000_t75" style="position:absolute;left:1132;top:1385;width:9345;height:2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">
                  <v:imagedata r:id="rId21" o:title=""/>
                </v:shape>
                <v:shape id="Picture 25" o:spid="_x0000_s1034" type="#_x0000_t75" style="position:absolute;left:1419;top:3528;width:3145;height: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">
                  <v:imagedata r:id="rId22" o:title=""/>
                </v:shape>
                <v:shape id="AutoShape 24" o:spid="_x0000_s1035" style="position:absolute;left:1395;top:4648;width:1750;height:318;visibility:visible;mso-wrap-style:square;v-text-anchor:top" coordsize="1750,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" path="m146,13l21,13r-8,3l3,27,,34,,230r3,6l14,245r7,2l146,247r6,-5l152,224r-6,-4l33,220r-1,-1l32,139r102,l139,135r,-19l134,112r-102,l32,42r1,l34,41r,-1l146,40r6,-4l152,18r-6,-5xm359,288r-6,l349,290r-4,5l344,299r,9l347,312r15,4l369,317r8,l391,317r12,-3l413,309r8,-7l428,294r1,-3l372,291r-4,l361,289r-2,-1xm431,69r-21,l405,73r,196l402,278r-8,11l387,291r42,l433,283r2,-12l436,257r,-184l431,69xm220,69r-21,l194,73r,170l199,248r21,l225,243r,-94l226,137r3,-11l234,116r7,-8l249,101r9,-4l225,97r,-24l220,69xm344,93r-50,l305,97r14,14l323,122r,121l328,248r21,l354,243r,-113l353,117r-3,-13l344,93xm283,67r-14,l256,69,233,81r-6,7l225,97r33,l268,94r12,-1l344,93r-8,-9l326,76,313,71,299,68,283,67xm426,l415,r-5,1l403,8r-2,4l401,22r1,4l410,33r5,1l426,34r5,-1l439,26r2,-4l441,12,439,8,431,1,426,xm567,67r-19,1l531,73r-15,7l503,91r-11,13l484,120r-5,18l477,158r2,20l484,196r8,16l502,225r14,11l531,244r17,5l567,250r19,-1l603,244r16,-8l632,225r1,-1l567,224r-11,-1l545,220r-9,-5l527,208r-8,-9l513,187r-3,-13l509,158r1,-15l513,129r6,-11l526,109r9,-7l545,97r10,-3l567,93r67,l632,91,619,80,603,73,586,68,567,67xm634,93r-67,l579,94r11,3l600,102r9,7l616,119r5,11l624,143r1,15l624,174r-3,13l616,199r-8,9l599,215r-10,5l578,223r-11,1l633,224r10,-12l651,196r5,-18l657,158r-1,-20l651,120r-8,-15l634,93xm720,279r-7,l710,280r-6,6l703,289r,7l704,299r5,4l713,306r13,5l734,313r16,4l760,317r10,l791,316r18,-4l824,305r13,-9l841,291r-70,l759,290r-11,-2l736,285r-12,-5l722,279r-2,xm860,220r-32,l828,234r-1,13l825,259r-5,9l814,276r-8,7l796,287r-12,3l771,291r70,l847,284r7,-15l859,252r1,-18l860,220xm725,69r-21,l699,73r,111l700,198r4,13l709,223r8,9l728,240r12,6l754,249r15,1l790,248r16,-5l819,233r6,-9l759,224r-10,-4l734,205r-3,-10l731,73r-6,-4xm855,69r-22,l828,73r,95l827,181r-2,10l820,201r-7,8l805,216r-9,4l785,223r-12,1l825,224r3,-4l860,220r,-147l855,69xm937,69r-21,l911,73r,170l916,248r21,l943,243r,-98l944,133r2,-10l950,114r6,-7l964,98r11,-5l943,93r,-20l937,69xm1051,93r-47,l1014,96r14,14l1032,119r,124l1037,248r21,l1063,243r,-98l1064,133r3,-10l1071,114r5,-8l1085,97r1,l1053,97r-2,-4xm1174,93r-50,l1134,96r15,14l1152,119r,124l1158,248r21,l1184,243r,-115l1183,114r-4,-12l1174,93xm1112,67r-14,l1086,69r-22,12l1056,88r-3,9l1086,97r10,-4l1174,93r-1,-1l1165,83r-10,-7l1142,71r-14,-3l1112,67xm1008,67r-27,l970,69,950,79r-6,7l943,93r32,l976,93r75,l1049,87r-8,-7l1020,69r-12,-2xm1317,67r-20,1l1279,73r-15,9l1251,93r-11,14l1232,123r-4,18l1226,160r2,20l1232,197r8,15l1251,226r13,10l1280,244r18,5l1318,250r12,l1342,248r12,-3l1365,241r14,-6l1387,229r,-5l1318,224r-12,-1l1294,220r-10,-5l1275,207r-7,-8l1263,189r-4,-10l1258,168r123,l1386,166r8,-8l1396,153r,-7l1396,142r-137,l1260,128r6,-11l1276,107r9,-6l1294,97r10,-3l1316,93r63,l1375,88r-12,-9l1350,72r-16,-4l1317,67xm1376,209r-7,l1366,210r-11,6l1349,219r-16,4l1326,224r61,l1387,220r-2,-4l1380,210r-4,-1xm1379,93r-48,l1343,98r17,19l1364,128r1,14l1396,142r-1,-13l1391,114r-7,-14l1379,93xm1465,69r-21,l1439,73r,170l1444,248r21,l1471,243r,-94l1472,137r3,-11l1479,116r7,-8l1494,101r9,-4l1471,97r,-24l1465,69xm1589,93r-49,l1550,97r15,14l1568,122r,121l1574,248r21,l1600,243r,-113l1599,117r-4,-13l1590,93r-1,xm1529,67r-14,l1502,69r-23,12l1472,88r-1,9l1503,97r1,l1514,94r11,-1l1589,93r-8,-9l1571,76r-12,-5l1545,68r-16,-1xm1695,96r-32,l1663,217r4,12l1683,246r12,4l1723,250r8,-2l1746,241r4,-4l1750,228r-1,-3l1747,224r-39,l1703,222r-6,-8l1695,208r,-112xm1740,219r-5,l1733,219r-2,l1726,222r-4,1l1719,224r-2,l1747,224r-4,-4l1740,219xm1734,70r-99,l1630,74r,17l1635,96r99,l1740,91r,-17l1734,70xm1690,21r-21,l1663,25r,45l1695,70r,-45l1690,21xe" stroked="f">
                  <v:path arrowok="t" o:connecttype="custom" o:connectlocs="21,4896;139,4784;152,4685;347,4961;429,4940;402,4927;220,4718;229,4775;294,4742;353,4766;225,4746;299,4717;410,4682;426,4649;477,4807;586,4898;527,4857;535,4751;567,4716;624,4792;567,4873;634,4742;713,4955;837,4945;860,4869;784,4939;704,4718;754,4898;731,4844;820,4850;860,4722;943,4794;937,4718;1063,4892;1051,4742;1184,4892;1056,4737;1128,4717;976,4742;1264,4731;1251,4875;1379,4884;1263,4838;1259,4791;1375,4737;1349,4868;1331,4742;1379,4742;1472,4786;1589,4742;1600,4779;1472,4737;1559,4720;1723,4899;1697,4863;1719,4873;1635,4745;1695,4719" o:connectangles="0,0,0,0,0,0,0,0,0,0,0,0,0,0,0,0,0,0,0,0,0,0,0,0,0,0,0,0,0,0,0,0,0,0,0,0,0,0,0,0,0,0,0,0,0,0,0,0,0,0,0,0,0,0,0,0,0,0"/>
                </v:shape>
                <v:line id="Line 23" o:spid="_x0000_s1036" style="position:absolute;visibility:visible;mso-wrap-style:square" from="3252,4808" to="3414,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" strokecolor="white" strokeweight=".38736mm"/>
                <v:shape id="Picture 22" o:spid="_x0000_s1037" type="#_x0000_t75" style="position:absolute;left:3522;top:4638;width:2150;height: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">
                  <v:imagedata r:id="rId23" o:title=""/>
                </v:shape>
                <v:line id="Line 21" o:spid="_x0000_s1038" style="position:absolute;visibility:visible;mso-wrap-style:square" from="5780,4808" to="5941,4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" strokecolor="white" strokeweight=".38736mm"/>
                <v:shape id="Picture 20" o:spid="_x0000_s1039" type="#_x0000_t75" style="position:absolute;left:6075;top:4662;width:1282;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">
                  <v:imagedata r:id="rId24" o:title=""/>
                </v:shape>
                <w10:wrap anchorx="page" anchory="page"/>
              </v:group>
            </w:pict>
          </mc:Fallback>
        </mc:AlternateContent>
      </w:r>
    </w:p>
    <w:p w14:paraId="5FB0B58C" w14:textId="77777777" w:rsidR="00E141FB" w:rsidRPr="003F68C6" w:rsidRDefault="00E141FB">
      <w:pPr>
        <w:pStyle w:val="BodyText"/>
        <w:rPr>
          <w:rFonts w:ascii="Times New Roman"/>
          <w:sz w:val="20"/>
        </w:rPr>
      </w:pPr>
    </w:p>
    <w:p w14:paraId="19319AF2" w14:textId="77777777" w:rsidR="00E141FB" w:rsidRPr="003F68C6" w:rsidRDefault="00E141FB">
      <w:pPr>
        <w:pStyle w:val="BodyText"/>
        <w:rPr>
          <w:rFonts w:ascii="Times New Roman"/>
          <w:sz w:val="20"/>
        </w:rPr>
      </w:pPr>
    </w:p>
    <w:p w14:paraId="1F11FCA6" w14:textId="77777777" w:rsidR="00E141FB" w:rsidRPr="003F68C6" w:rsidRDefault="00E141FB">
      <w:pPr>
        <w:pStyle w:val="BodyText"/>
        <w:rPr>
          <w:rFonts w:ascii="Times New Roman"/>
          <w:sz w:val="20"/>
        </w:rPr>
      </w:pPr>
    </w:p>
    <w:p w14:paraId="101631C4" w14:textId="77777777" w:rsidR="00E141FB" w:rsidRPr="003F68C6" w:rsidRDefault="00E141FB">
      <w:pPr>
        <w:pStyle w:val="BodyText"/>
        <w:rPr>
          <w:rFonts w:ascii="Times New Roman"/>
          <w:sz w:val="20"/>
        </w:rPr>
      </w:pPr>
    </w:p>
    <w:p w14:paraId="3E7FEE4A" w14:textId="77777777" w:rsidR="00E141FB" w:rsidRPr="003F68C6" w:rsidRDefault="00E141FB">
      <w:pPr>
        <w:pStyle w:val="BodyText"/>
        <w:rPr>
          <w:rFonts w:ascii="Times New Roman"/>
          <w:sz w:val="20"/>
        </w:rPr>
      </w:pPr>
    </w:p>
    <w:p w14:paraId="4CE56EAA" w14:textId="77777777" w:rsidR="00E141FB" w:rsidRPr="003F68C6" w:rsidRDefault="00E141FB">
      <w:pPr>
        <w:pStyle w:val="BodyText"/>
        <w:rPr>
          <w:rFonts w:ascii="Times New Roman"/>
          <w:sz w:val="20"/>
        </w:rPr>
      </w:pPr>
    </w:p>
    <w:p w14:paraId="18D34B2C" w14:textId="77777777" w:rsidR="00E141FB" w:rsidRPr="003F68C6" w:rsidRDefault="00E141FB">
      <w:pPr>
        <w:pStyle w:val="BodyText"/>
        <w:rPr>
          <w:rFonts w:ascii="Times New Roman"/>
          <w:sz w:val="20"/>
        </w:rPr>
      </w:pPr>
    </w:p>
    <w:p w14:paraId="7CF7A189" w14:textId="77777777" w:rsidR="00E141FB" w:rsidRPr="003F68C6" w:rsidRDefault="00E141FB">
      <w:pPr>
        <w:pStyle w:val="BodyText"/>
        <w:rPr>
          <w:rFonts w:ascii="Times New Roman"/>
          <w:sz w:val="20"/>
        </w:rPr>
      </w:pPr>
    </w:p>
    <w:p w14:paraId="42FCFAB5" w14:textId="77777777" w:rsidR="00E141FB" w:rsidRPr="003F68C6" w:rsidRDefault="00E141FB">
      <w:pPr>
        <w:pStyle w:val="BodyText"/>
        <w:rPr>
          <w:rFonts w:ascii="Times New Roman"/>
          <w:sz w:val="20"/>
        </w:rPr>
      </w:pPr>
    </w:p>
    <w:p w14:paraId="7E2AC7FE" w14:textId="77777777" w:rsidR="00E141FB" w:rsidRPr="003F68C6" w:rsidRDefault="00E141FB">
      <w:pPr>
        <w:pStyle w:val="BodyText"/>
        <w:rPr>
          <w:rFonts w:ascii="Times New Roman"/>
          <w:sz w:val="20"/>
        </w:rPr>
      </w:pPr>
    </w:p>
    <w:p w14:paraId="4A475E19" w14:textId="77777777" w:rsidR="00E141FB" w:rsidRPr="003F68C6" w:rsidRDefault="00E141FB">
      <w:pPr>
        <w:pStyle w:val="BodyText"/>
        <w:rPr>
          <w:rFonts w:ascii="Times New Roman"/>
          <w:sz w:val="20"/>
        </w:rPr>
      </w:pPr>
    </w:p>
    <w:p w14:paraId="2EF1C49E" w14:textId="77777777" w:rsidR="00E141FB" w:rsidRPr="003F68C6" w:rsidRDefault="00E141FB">
      <w:pPr>
        <w:pStyle w:val="BodyText"/>
        <w:rPr>
          <w:rFonts w:ascii="Times New Roman"/>
          <w:sz w:val="20"/>
        </w:rPr>
      </w:pPr>
    </w:p>
    <w:p w14:paraId="0C10AB95" w14:textId="77777777" w:rsidR="00E141FB" w:rsidRPr="003F68C6" w:rsidRDefault="00E141FB">
      <w:pPr>
        <w:pStyle w:val="BodyText"/>
        <w:rPr>
          <w:rFonts w:ascii="Times New Roman"/>
          <w:sz w:val="20"/>
        </w:rPr>
      </w:pPr>
    </w:p>
    <w:p w14:paraId="76931FDC" w14:textId="77777777" w:rsidR="00E141FB" w:rsidRPr="003F68C6" w:rsidRDefault="00E141FB">
      <w:pPr>
        <w:pStyle w:val="BodyText"/>
        <w:rPr>
          <w:rFonts w:ascii="Times New Roman"/>
          <w:sz w:val="20"/>
        </w:rPr>
      </w:pPr>
    </w:p>
    <w:p w14:paraId="053A25A0" w14:textId="77777777" w:rsidR="00E141FB" w:rsidRPr="003F68C6" w:rsidRDefault="00E141FB">
      <w:pPr>
        <w:pStyle w:val="BodyText"/>
        <w:rPr>
          <w:rFonts w:ascii="Times New Roman"/>
          <w:sz w:val="20"/>
        </w:rPr>
      </w:pPr>
    </w:p>
    <w:p w14:paraId="22C2116A" w14:textId="77777777" w:rsidR="00E141FB" w:rsidRPr="003F68C6" w:rsidRDefault="00E141FB">
      <w:pPr>
        <w:pStyle w:val="BodyText"/>
        <w:rPr>
          <w:rFonts w:ascii="Times New Roman"/>
          <w:sz w:val="20"/>
        </w:rPr>
      </w:pPr>
    </w:p>
    <w:p w14:paraId="0A22E262" w14:textId="77777777" w:rsidR="00E141FB" w:rsidRPr="003F68C6" w:rsidRDefault="00E141FB">
      <w:pPr>
        <w:pStyle w:val="BodyText"/>
        <w:rPr>
          <w:rFonts w:ascii="Times New Roman"/>
          <w:sz w:val="20"/>
        </w:rPr>
      </w:pPr>
    </w:p>
    <w:p w14:paraId="77537907" w14:textId="77777777" w:rsidR="00E141FB" w:rsidRPr="003F68C6" w:rsidRDefault="00E141FB">
      <w:pPr>
        <w:pStyle w:val="BodyText"/>
        <w:rPr>
          <w:rFonts w:ascii="Times New Roman"/>
          <w:sz w:val="20"/>
        </w:rPr>
      </w:pPr>
    </w:p>
    <w:p w14:paraId="585700EB" w14:textId="77777777" w:rsidR="00E141FB" w:rsidRPr="003F68C6" w:rsidRDefault="00E141FB">
      <w:pPr>
        <w:pStyle w:val="BodyText"/>
        <w:rPr>
          <w:rFonts w:ascii="Times New Roman"/>
          <w:sz w:val="20"/>
        </w:rPr>
      </w:pPr>
    </w:p>
    <w:p w14:paraId="77875392" w14:textId="77777777" w:rsidR="00E141FB" w:rsidRPr="003F68C6" w:rsidRDefault="00E141FB">
      <w:pPr>
        <w:pStyle w:val="BodyText"/>
        <w:rPr>
          <w:rFonts w:ascii="Times New Roman"/>
          <w:sz w:val="20"/>
        </w:rPr>
      </w:pPr>
    </w:p>
    <w:p w14:paraId="1D9DF6DC" w14:textId="77777777" w:rsidR="00E141FB" w:rsidRPr="003F68C6" w:rsidRDefault="00E141FB">
      <w:pPr>
        <w:pStyle w:val="BodyText"/>
        <w:spacing w:before="3"/>
        <w:rPr>
          <w:rFonts w:ascii="Times New Roman"/>
          <w:sz w:val="27"/>
        </w:rPr>
      </w:pPr>
    </w:p>
    <w:p w14:paraId="50142246" w14:textId="77777777" w:rsidR="00E141FB" w:rsidRPr="003F68C6" w:rsidRDefault="00EE075A">
      <w:pPr>
        <w:spacing w:before="100" w:line="256" w:lineRule="auto"/>
        <w:ind w:left="440" w:right="2316"/>
        <w:rPr>
          <w:b/>
          <w:sz w:val="96"/>
        </w:rPr>
      </w:pPr>
      <w:r w:rsidRPr="003F68C6">
        <w:rPr>
          <w:b/>
          <w:color w:val="223C7C"/>
          <w:w w:val="115"/>
          <w:sz w:val="96"/>
        </w:rPr>
        <w:t>Child Protection Policy</w:t>
      </w:r>
    </w:p>
    <w:p w14:paraId="10B45976" w14:textId="77777777" w:rsidR="00B40CE3" w:rsidRDefault="00B40CE3">
      <w:pPr>
        <w:pStyle w:val="Heading2"/>
        <w:ind w:left="440"/>
        <w:rPr>
          <w:color w:val="223C7C"/>
          <w:w w:val="115"/>
        </w:rPr>
      </w:pPr>
    </w:p>
    <w:p w14:paraId="71D8C9FF" w14:textId="77777777" w:rsidR="00B40CE3" w:rsidRDefault="00B40CE3">
      <w:pPr>
        <w:pStyle w:val="Heading2"/>
        <w:ind w:left="440"/>
        <w:rPr>
          <w:color w:val="223C7C"/>
          <w:w w:val="115"/>
        </w:rPr>
      </w:pPr>
    </w:p>
    <w:p w14:paraId="7D7D77D0" w14:textId="77777777" w:rsidR="00B40CE3" w:rsidRDefault="00B40CE3">
      <w:pPr>
        <w:pStyle w:val="Heading2"/>
        <w:ind w:left="440"/>
        <w:rPr>
          <w:color w:val="223C7C"/>
          <w:w w:val="115"/>
        </w:rPr>
      </w:pPr>
    </w:p>
    <w:p w14:paraId="516A72AD" w14:textId="77777777" w:rsidR="00B40CE3" w:rsidRDefault="00B40CE3">
      <w:pPr>
        <w:pStyle w:val="Heading2"/>
        <w:ind w:left="440"/>
        <w:rPr>
          <w:color w:val="223C7C"/>
          <w:w w:val="115"/>
        </w:rPr>
      </w:pPr>
    </w:p>
    <w:p w14:paraId="04EB8FAA" w14:textId="77777777" w:rsidR="00E141FB" w:rsidRPr="003F68C6" w:rsidRDefault="00EE075A">
      <w:pPr>
        <w:pStyle w:val="Heading2"/>
        <w:ind w:left="440"/>
      </w:pPr>
      <w:r w:rsidRPr="003F68C6">
        <w:rPr>
          <w:color w:val="223C7C"/>
          <w:w w:val="115"/>
        </w:rPr>
        <w:t>Last Review Date:</w:t>
      </w:r>
    </w:p>
    <w:p w14:paraId="5BF31DE9" w14:textId="7E5C4FBD" w:rsidR="00E141FB" w:rsidRPr="003F68C6" w:rsidRDefault="008B6E0A">
      <w:pPr>
        <w:spacing w:before="43"/>
        <w:ind w:left="440"/>
        <w:rPr>
          <w:b/>
          <w:sz w:val="32"/>
        </w:rPr>
      </w:pPr>
      <w:r w:rsidRPr="003F68C6">
        <w:rPr>
          <w:b/>
          <w:color w:val="0D6FB8"/>
          <w:w w:val="115"/>
          <w:sz w:val="32"/>
        </w:rPr>
        <w:t>September 202</w:t>
      </w:r>
      <w:r w:rsidR="00A026A8">
        <w:rPr>
          <w:b/>
          <w:color w:val="0D6FB8"/>
          <w:w w:val="115"/>
          <w:sz w:val="32"/>
        </w:rPr>
        <w:t>6</w:t>
      </w:r>
    </w:p>
    <w:p w14:paraId="18CF537B" w14:textId="77777777" w:rsidR="00E141FB" w:rsidRPr="003F68C6" w:rsidRDefault="00E141FB">
      <w:pPr>
        <w:pStyle w:val="BodyText"/>
        <w:spacing w:before="10"/>
        <w:rPr>
          <w:b/>
          <w:sz w:val="39"/>
        </w:rPr>
      </w:pPr>
    </w:p>
    <w:p w14:paraId="64C2555F" w14:textId="77777777" w:rsidR="00E141FB" w:rsidRPr="003F68C6" w:rsidRDefault="00EE075A">
      <w:pPr>
        <w:ind w:left="440"/>
        <w:rPr>
          <w:b/>
          <w:sz w:val="32"/>
        </w:rPr>
      </w:pPr>
      <w:r w:rsidRPr="003F68C6">
        <w:rPr>
          <w:b/>
          <w:color w:val="223C7C"/>
          <w:w w:val="115"/>
          <w:sz w:val="32"/>
        </w:rPr>
        <w:t>Next Review Date:</w:t>
      </w:r>
    </w:p>
    <w:p w14:paraId="0E52067D" w14:textId="31F6835F" w:rsidR="00E141FB" w:rsidRPr="003F68C6" w:rsidRDefault="00EE075A">
      <w:pPr>
        <w:spacing w:before="44"/>
        <w:ind w:left="440"/>
        <w:rPr>
          <w:b/>
          <w:sz w:val="32"/>
        </w:rPr>
      </w:pPr>
      <w:r w:rsidRPr="003F68C6">
        <w:rPr>
          <w:b/>
          <w:color w:val="0D6FB8"/>
          <w:w w:val="115"/>
          <w:sz w:val="32"/>
        </w:rPr>
        <w:t>September 202</w:t>
      </w:r>
      <w:r w:rsidR="00B0041B">
        <w:rPr>
          <w:b/>
          <w:color w:val="0D6FB8"/>
          <w:w w:val="115"/>
          <w:sz w:val="32"/>
        </w:rPr>
        <w:t>7</w:t>
      </w:r>
    </w:p>
    <w:p w14:paraId="16493F71" w14:textId="77777777" w:rsidR="002F7CE4" w:rsidRDefault="002F7CE4" w:rsidP="00C104B7"/>
    <w:p w14:paraId="6F948D9A" w14:textId="77777777" w:rsidR="002F7CE4" w:rsidRDefault="002F7CE4" w:rsidP="00C104B7"/>
    <w:p w14:paraId="4BFB86E6" w14:textId="77777777" w:rsidR="002F7CE4" w:rsidRDefault="002F7CE4" w:rsidP="00C104B7"/>
    <w:p w14:paraId="5460C703" w14:textId="77777777" w:rsidR="002F7CE4" w:rsidRDefault="002F7CE4" w:rsidP="00C104B7"/>
    <w:p w14:paraId="1420380B" w14:textId="77777777" w:rsidR="002F7CE4" w:rsidRDefault="002F7CE4" w:rsidP="00C104B7"/>
    <w:p w14:paraId="6DB0F1D4" w14:textId="77777777" w:rsidR="002F7CE4" w:rsidRDefault="002F7CE4" w:rsidP="00C104B7"/>
    <w:p w14:paraId="2C468FFF" w14:textId="77777777" w:rsidR="002F7CE4" w:rsidRDefault="002F7CE4" w:rsidP="00C104B7"/>
    <w:p w14:paraId="1C1C5B78" w14:textId="77777777" w:rsidR="002F7CE4" w:rsidRDefault="002F7CE4" w:rsidP="00C104B7"/>
    <w:p w14:paraId="6D983C8E" w14:textId="77777777" w:rsidR="002F7CE4" w:rsidRDefault="002F7CE4" w:rsidP="00C104B7"/>
    <w:p w14:paraId="426099AE" w14:textId="77777777" w:rsidR="002F7CE4" w:rsidRDefault="002F7CE4" w:rsidP="00C104B7"/>
    <w:p w14:paraId="52D5396C" w14:textId="77777777" w:rsidR="002F7CE4" w:rsidRDefault="002F7CE4" w:rsidP="00C104B7"/>
    <w:p w14:paraId="59074051" w14:textId="25101A46" w:rsidR="00E141FB" w:rsidRPr="003F68C6" w:rsidRDefault="002F7CE4" w:rsidP="002F7CE4">
      <w:pPr>
        <w:rPr>
          <w:sz w:val="26"/>
        </w:rPr>
      </w:pPr>
      <w:r>
        <w:t xml:space="preserve">          </w:t>
      </w:r>
      <w:hyperlink r:id="rId25" w:history="1">
        <w:r w:rsidRPr="005B0D7B">
          <w:rPr>
            <w:rStyle w:val="Hyperlink"/>
            <w:rFonts w:ascii="GE Inspira" w:hAnsi="GE Inspira" w:cs="GE Inspira"/>
            <w:w w:val="120"/>
            <w:sz w:val="26"/>
          </w:rPr>
          <w:t>www.tannerydrift.herts.sch.uk</w:t>
        </w:r>
      </w:hyperlink>
    </w:p>
    <w:p w14:paraId="063B3F71" w14:textId="77777777" w:rsidR="00E141FB" w:rsidRPr="003F68C6" w:rsidRDefault="00E141FB">
      <w:pPr>
        <w:rPr>
          <w:sz w:val="26"/>
        </w:rPr>
        <w:sectPr w:rsidR="00E141FB" w:rsidRPr="003F68C6" w:rsidSect="003149F8">
          <w:footerReference w:type="default" r:id="rId26"/>
          <w:type w:val="continuous"/>
          <w:pgSz w:w="11920" w:h="16850"/>
          <w:pgMar w:top="1240" w:right="880" w:bottom="280" w:left="920" w:header="720" w:footer="720" w:gutter="0"/>
          <w:cols w:space="720"/>
          <w:titlePg/>
          <w:docGrid w:linePitch="299"/>
        </w:sectPr>
      </w:pPr>
    </w:p>
    <w:p w14:paraId="29FD87A0" w14:textId="77777777" w:rsidR="00E141FB" w:rsidRPr="003F68C6" w:rsidRDefault="00EE075A" w:rsidP="00121D8E">
      <w:pPr>
        <w:pStyle w:val="Heading1"/>
        <w:spacing w:before="0" w:after="120"/>
        <w:ind w:left="0"/>
      </w:pPr>
      <w:bookmarkStart w:id="0" w:name="Child_Protection_Policy"/>
      <w:bookmarkEnd w:id="0"/>
      <w:r w:rsidRPr="003F68C6">
        <w:rPr>
          <w:color w:val="006FC0"/>
          <w:w w:val="110"/>
        </w:rPr>
        <w:lastRenderedPageBreak/>
        <w:t>Child Protection Policy</w:t>
      </w:r>
    </w:p>
    <w:p w14:paraId="380398A1" w14:textId="5CE04FE7" w:rsidR="00A51788" w:rsidRPr="008E6944" w:rsidRDefault="00A51788" w:rsidP="00A51788">
      <w:pPr>
        <w:pStyle w:val="BodyText"/>
        <w:rPr>
          <w:bCs/>
        </w:rPr>
      </w:pPr>
      <w:r w:rsidRPr="008E6944">
        <w:rPr>
          <w:b/>
          <w:bCs/>
        </w:rPr>
        <w:t xml:space="preserve">Author </w:t>
      </w:r>
      <w:r w:rsidRPr="008E6944">
        <w:rPr>
          <w:bCs/>
        </w:rPr>
        <w:t>(of model policy):</w:t>
      </w:r>
      <w:r w:rsidRPr="008E6944">
        <w:rPr>
          <w:b/>
          <w:bCs/>
        </w:rPr>
        <w:t xml:space="preserve"> </w:t>
      </w:r>
      <w:r w:rsidRPr="008E6944">
        <w:rPr>
          <w:bCs/>
        </w:rPr>
        <w:t>Child Protection School Liaison Service, Quality Assurance Improvement and Practice, Children’s Services, Hertfordshire County Council</w:t>
      </w:r>
      <w:r w:rsidR="00953E21" w:rsidRPr="008E6944">
        <w:rPr>
          <w:bCs/>
        </w:rPr>
        <w:t>.</w:t>
      </w:r>
    </w:p>
    <w:p w14:paraId="48DD333B" w14:textId="77777777" w:rsidR="00953E21" w:rsidRPr="008E6944" w:rsidRDefault="00953E21" w:rsidP="00A51788">
      <w:pPr>
        <w:pStyle w:val="BodyText"/>
        <w:rPr>
          <w:b/>
          <w:bCs/>
        </w:rPr>
      </w:pPr>
    </w:p>
    <w:p w14:paraId="7D031CF8" w14:textId="0C5E3AD5" w:rsidR="00A51788" w:rsidRPr="008E6944" w:rsidRDefault="00A51788" w:rsidP="00A51788">
      <w:pPr>
        <w:pStyle w:val="BodyText"/>
        <w:rPr>
          <w:bCs/>
        </w:rPr>
      </w:pPr>
      <w:r w:rsidRPr="008E6944">
        <w:rPr>
          <w:b/>
          <w:bCs/>
        </w:rPr>
        <w:t xml:space="preserve">Issue Date </w:t>
      </w:r>
      <w:r w:rsidRPr="008E6944">
        <w:rPr>
          <w:bCs/>
        </w:rPr>
        <w:t xml:space="preserve">July </w:t>
      </w:r>
      <w:r w:rsidRPr="00B0041B">
        <w:rPr>
          <w:bCs/>
          <w:strike/>
          <w:color w:val="FF0000"/>
        </w:rPr>
        <w:t>2025</w:t>
      </w:r>
      <w:proofErr w:type="gramStart"/>
      <w:r w:rsidR="00B0041B">
        <w:rPr>
          <w:bCs/>
        </w:rPr>
        <w:t xml:space="preserve"> </w:t>
      </w:r>
      <w:r w:rsidR="00B0041B" w:rsidRPr="00B0041B">
        <w:rPr>
          <w:bCs/>
          <w:highlight w:val="yellow"/>
        </w:rPr>
        <w:t>2026</w:t>
      </w:r>
      <w:proofErr w:type="gramEnd"/>
    </w:p>
    <w:p w14:paraId="7B7B570B" w14:textId="69033067" w:rsidR="00A51788" w:rsidRPr="008E6944" w:rsidRDefault="00A51788" w:rsidP="00A51788">
      <w:pPr>
        <w:pStyle w:val="BodyText"/>
        <w:rPr>
          <w:b/>
          <w:bCs/>
        </w:rPr>
      </w:pPr>
    </w:p>
    <w:p w14:paraId="2FF867EB" w14:textId="4359F9CC" w:rsidR="00A51788" w:rsidRDefault="00A51788" w:rsidP="00A51788">
      <w:pPr>
        <w:pStyle w:val="BodyText"/>
        <w:spacing w:after="120"/>
        <w:rPr>
          <w:bCs/>
        </w:rPr>
      </w:pPr>
      <w:r w:rsidRPr="008E6944">
        <w:rPr>
          <w:b/>
          <w:bCs/>
        </w:rPr>
        <w:t xml:space="preserve">Review Date </w:t>
      </w:r>
      <w:r w:rsidRPr="008E6944">
        <w:rPr>
          <w:bCs/>
        </w:rPr>
        <w:t xml:space="preserve">(CPSLO Service) Upon receipt of the DfE publishing </w:t>
      </w:r>
      <w:r w:rsidRPr="00610439">
        <w:rPr>
          <w:bCs/>
          <w:strike/>
          <w:color w:val="FF0000"/>
        </w:rPr>
        <w:t>Keeping Children Safe in Education 2026</w:t>
      </w:r>
      <w:r w:rsidR="00610439">
        <w:rPr>
          <w:bCs/>
        </w:rPr>
        <w:t xml:space="preserve"> </w:t>
      </w:r>
      <w:hyperlink r:id="rId27" w:history="1">
        <w:r w:rsidR="00610439" w:rsidRPr="00610439">
          <w:rPr>
            <w:rStyle w:val="Hyperlink"/>
            <w:rFonts w:ascii="GE Inspira" w:hAnsi="GE Inspira" w:cs="GE Inspira"/>
            <w:color w:val="auto"/>
            <w:highlight w:val="yellow"/>
            <w:u w:val="single"/>
          </w:rPr>
          <w:t>Keeping Children Safe in Education 2026</w:t>
        </w:r>
      </w:hyperlink>
      <w:r w:rsidR="00610439" w:rsidRPr="00610439">
        <w:rPr>
          <w:bCs/>
        </w:rPr>
        <w:t xml:space="preserve"> </w:t>
      </w:r>
      <w:r w:rsidRPr="008E6944">
        <w:rPr>
          <w:bCs/>
        </w:rPr>
        <w:t xml:space="preserve"> </w:t>
      </w:r>
      <w:r w:rsidRPr="005448D8">
        <w:rPr>
          <w:bCs/>
          <w:strike/>
          <w:color w:val="FF0000"/>
        </w:rPr>
        <w:t>– model policy being available for schools to adapt from end of the July 2026</w:t>
      </w:r>
      <w:r w:rsidR="0039706E">
        <w:rPr>
          <w:bCs/>
        </w:rPr>
        <w:t xml:space="preserve"> </w:t>
      </w:r>
      <w:r w:rsidR="005448D8" w:rsidRPr="005448D8">
        <w:rPr>
          <w:rFonts w:cs="Arial"/>
          <w:sz w:val="22"/>
          <w:szCs w:val="22"/>
          <w:highlight w:val="yellow"/>
        </w:rPr>
        <w:t>and in response to any additional significant updates throughout the academic year where necessary</w:t>
      </w:r>
      <w:r w:rsidR="005448D8">
        <w:rPr>
          <w:rFonts w:cs="Arial"/>
          <w:sz w:val="22"/>
          <w:szCs w:val="22"/>
        </w:rPr>
        <w:t>.</w:t>
      </w:r>
    </w:p>
    <w:p w14:paraId="13B796DE" w14:textId="77777777" w:rsidR="00953E21" w:rsidRDefault="00953E21" w:rsidP="00A51788">
      <w:pPr>
        <w:pStyle w:val="BodyText"/>
        <w:spacing w:after="120"/>
        <w:rPr>
          <w:bCs/>
        </w:rPr>
      </w:pPr>
    </w:p>
    <w:p w14:paraId="7EDF2202" w14:textId="77777777" w:rsidR="00953E21" w:rsidRDefault="00B36B98" w:rsidP="00A51788">
      <w:pPr>
        <w:pStyle w:val="BodyText"/>
        <w:spacing w:after="120"/>
        <w:rPr>
          <w:bCs/>
        </w:rPr>
      </w:pPr>
      <w:r w:rsidRPr="009B22F6">
        <w:rPr>
          <w:bCs/>
        </w:rPr>
        <w:t>Tannery Drift First School’s</w:t>
      </w:r>
      <w:r w:rsidRPr="00B36B98">
        <w:rPr>
          <w:bCs/>
          <w:i/>
          <w:iCs/>
        </w:rPr>
        <w:t xml:space="preserve"> </w:t>
      </w:r>
      <w:r w:rsidRPr="00B36B98">
        <w:rPr>
          <w:bCs/>
        </w:rPr>
        <w:t>Child Protection Policy is in line with the quality and standards expected from Hertfordshire Safeguarding Children Partnership (HSCP) and will be monitored by</w:t>
      </w:r>
      <w:r w:rsidRPr="009B22F6">
        <w:rPr>
          <w:bCs/>
        </w:rPr>
        <w:t xml:space="preserve"> t</w:t>
      </w:r>
      <w:r w:rsidRPr="00B36B98">
        <w:rPr>
          <w:bCs/>
        </w:rPr>
        <w:t xml:space="preserve">he </w:t>
      </w:r>
      <w:r w:rsidRPr="009B22F6">
        <w:rPr>
          <w:bCs/>
        </w:rPr>
        <w:t xml:space="preserve">school’s </w:t>
      </w:r>
      <w:r w:rsidRPr="00B36B98">
        <w:rPr>
          <w:bCs/>
        </w:rPr>
        <w:t>Governing Body</w:t>
      </w:r>
      <w:r w:rsidRPr="009B22F6">
        <w:rPr>
          <w:bCs/>
          <w:i/>
          <w:iCs/>
        </w:rPr>
        <w:t xml:space="preserve">. </w:t>
      </w:r>
      <w:r w:rsidRPr="00B36B98">
        <w:rPr>
          <w:bCs/>
        </w:rPr>
        <w:t>This policy will also be</w:t>
      </w:r>
      <w:r w:rsidRPr="00B36B98">
        <w:rPr>
          <w:bCs/>
          <w:i/>
          <w:iCs/>
        </w:rPr>
        <w:t xml:space="preserve"> </w:t>
      </w:r>
      <w:r w:rsidRPr="00B36B98">
        <w:rPr>
          <w:bCs/>
        </w:rPr>
        <w:t xml:space="preserve">reviewed annually or when new legislation requires changes, whichever is the soonest. </w:t>
      </w:r>
    </w:p>
    <w:p w14:paraId="1D03A7F5" w14:textId="77777777" w:rsidR="00953E21" w:rsidRDefault="00953E21" w:rsidP="00A51788">
      <w:pPr>
        <w:pStyle w:val="BodyText"/>
        <w:spacing w:after="120"/>
        <w:rPr>
          <w:bCs/>
        </w:rPr>
      </w:pPr>
    </w:p>
    <w:p w14:paraId="32756A6B" w14:textId="512895B2" w:rsidR="00B36B98" w:rsidRPr="00B36B98" w:rsidRDefault="00B36B98" w:rsidP="00A51788">
      <w:pPr>
        <w:pStyle w:val="BodyText"/>
        <w:spacing w:after="120"/>
        <w:rPr>
          <w:bCs/>
          <w:i/>
          <w:iCs/>
        </w:rPr>
      </w:pPr>
      <w:r w:rsidRPr="00B36B98">
        <w:rPr>
          <w:bCs/>
        </w:rPr>
        <w:t>This policy is approved by the</w:t>
      </w:r>
      <w:r w:rsidR="009B22F6" w:rsidRPr="009B22F6">
        <w:rPr>
          <w:bCs/>
        </w:rPr>
        <w:t xml:space="preserve"> </w:t>
      </w:r>
      <w:r w:rsidRPr="00B36B98">
        <w:rPr>
          <w:bCs/>
        </w:rPr>
        <w:t>Governing Body</w:t>
      </w:r>
      <w:r w:rsidR="009B22F6" w:rsidRPr="009B22F6">
        <w:rPr>
          <w:bCs/>
        </w:rPr>
        <w:t>.</w:t>
      </w:r>
    </w:p>
    <w:p w14:paraId="5D804B4F" w14:textId="77777777" w:rsidR="00B36B98" w:rsidRPr="00B36B98" w:rsidRDefault="00B36B98" w:rsidP="00B36B98">
      <w:pPr>
        <w:pStyle w:val="BodyText"/>
        <w:spacing w:after="120"/>
        <w:rPr>
          <w:bCs/>
        </w:rPr>
      </w:pPr>
    </w:p>
    <w:p w14:paraId="1DD5F7A2" w14:textId="196CE4A5" w:rsidR="00B36B98" w:rsidRPr="00B36B98" w:rsidRDefault="00B36B98" w:rsidP="00B36B98">
      <w:pPr>
        <w:pStyle w:val="BodyText"/>
        <w:spacing w:after="120"/>
        <w:rPr>
          <w:bCs/>
        </w:rPr>
      </w:pPr>
      <w:r w:rsidRPr="00B36B98">
        <w:rPr>
          <w:bCs/>
        </w:rPr>
        <w:t>Signature</w:t>
      </w:r>
      <w:r w:rsidR="009B22F6">
        <w:rPr>
          <w:bCs/>
        </w:rPr>
        <w:t xml:space="preserve">: </w:t>
      </w:r>
      <w:r w:rsidR="009B22F6" w:rsidRPr="009B22F6">
        <w:rPr>
          <w:rFonts w:ascii="Segoe Script" w:hAnsi="Segoe Script"/>
          <w:bCs/>
        </w:rPr>
        <w:t>A Greetham</w:t>
      </w:r>
      <w:r w:rsidRPr="00B36B98">
        <w:rPr>
          <w:bCs/>
        </w:rPr>
        <w:tab/>
      </w:r>
      <w:r w:rsidR="002F7CE4">
        <w:rPr>
          <w:bCs/>
        </w:rPr>
        <w:tab/>
      </w:r>
      <w:r w:rsidRPr="00B36B98">
        <w:rPr>
          <w:bCs/>
        </w:rPr>
        <w:t xml:space="preserve">Date Agreed: </w:t>
      </w:r>
      <w:sdt>
        <w:sdtPr>
          <w:rPr>
            <w:bCs/>
          </w:rPr>
          <w:id w:val="-247817592"/>
          <w:placeholder>
            <w:docPart w:val="5B54F4E94C61480A86C30A8B050811B7"/>
          </w:placeholder>
          <w:date w:fullDate="2026-09-01T00:00:00Z">
            <w:dateFormat w:val="dd/MM/yyyy"/>
            <w:lid w:val="en-GB"/>
            <w:storeMappedDataAs w:val="dateTime"/>
            <w:calendar w:val="gregorian"/>
          </w:date>
        </w:sdtPr>
        <w:sdtEndPr/>
        <w:sdtContent>
          <w:r w:rsidR="00141DED">
            <w:rPr>
              <w:bCs/>
            </w:rPr>
            <w:t>01/09/202</w:t>
          </w:r>
          <w:r w:rsidR="00B07044">
            <w:rPr>
              <w:bCs/>
            </w:rPr>
            <w:t>6</w:t>
          </w:r>
        </w:sdtContent>
      </w:sdt>
    </w:p>
    <w:p w14:paraId="3489C4D7" w14:textId="09F93A17" w:rsidR="00B36B98" w:rsidRPr="00B36B98" w:rsidRDefault="00B36B98" w:rsidP="00B36B98">
      <w:pPr>
        <w:pStyle w:val="BodyText"/>
        <w:spacing w:after="120"/>
        <w:rPr>
          <w:bCs/>
        </w:rPr>
      </w:pPr>
      <w:r w:rsidRPr="00B36B98">
        <w:rPr>
          <w:bCs/>
        </w:rPr>
        <w:t>Headteacher</w:t>
      </w:r>
    </w:p>
    <w:p w14:paraId="24512E6B" w14:textId="77777777" w:rsidR="00B36B98" w:rsidRPr="00B36B98" w:rsidRDefault="00B36B98" w:rsidP="00B36B98">
      <w:pPr>
        <w:pStyle w:val="BodyText"/>
        <w:spacing w:after="120"/>
        <w:rPr>
          <w:bCs/>
        </w:rPr>
      </w:pPr>
      <w:r w:rsidRPr="00B36B98">
        <w:rPr>
          <w:bCs/>
        </w:rPr>
        <w:tab/>
      </w:r>
      <w:r w:rsidRPr="00B36B98">
        <w:rPr>
          <w:bCs/>
          <w:i/>
          <w:iCs/>
        </w:rPr>
        <w:tab/>
      </w:r>
      <w:r w:rsidRPr="00B36B98">
        <w:rPr>
          <w:bCs/>
          <w:i/>
          <w:iCs/>
        </w:rPr>
        <w:tab/>
      </w:r>
      <w:r w:rsidRPr="00B36B98">
        <w:rPr>
          <w:bCs/>
          <w:i/>
          <w:iCs/>
        </w:rPr>
        <w:tab/>
      </w:r>
      <w:r w:rsidRPr="00B36B98">
        <w:rPr>
          <w:bCs/>
          <w:i/>
          <w:iCs/>
        </w:rPr>
        <w:tab/>
      </w:r>
      <w:r w:rsidRPr="00B36B98">
        <w:rPr>
          <w:bCs/>
          <w:i/>
          <w:iCs/>
        </w:rPr>
        <w:tab/>
      </w:r>
      <w:r w:rsidRPr="00B36B98">
        <w:rPr>
          <w:bCs/>
        </w:rPr>
        <w:tab/>
      </w:r>
    </w:p>
    <w:p w14:paraId="596E8F31" w14:textId="7BCDA204" w:rsidR="00B36B98" w:rsidRPr="00B36B98" w:rsidRDefault="00B36B98" w:rsidP="00B36B98">
      <w:pPr>
        <w:pStyle w:val="BodyText"/>
        <w:spacing w:after="120"/>
        <w:rPr>
          <w:bCs/>
        </w:rPr>
      </w:pPr>
      <w:r w:rsidRPr="00B36B98">
        <w:rPr>
          <w:bCs/>
        </w:rPr>
        <w:t>Signature</w:t>
      </w:r>
      <w:r w:rsidR="006B64EB">
        <w:rPr>
          <w:bCs/>
        </w:rPr>
        <w:t xml:space="preserve">: </w:t>
      </w:r>
      <w:r w:rsidRPr="00B36B98">
        <w:rPr>
          <w:bCs/>
        </w:rPr>
        <w:t xml:space="preserve"> </w:t>
      </w:r>
      <w:r w:rsidR="006B64EB" w:rsidRPr="006B64EB">
        <w:rPr>
          <w:rFonts w:ascii="Segoe Script" w:hAnsi="Segoe Script"/>
          <w:bCs/>
        </w:rPr>
        <w:t>V Bowyer</w:t>
      </w:r>
      <w:r w:rsidR="006B64EB" w:rsidRPr="006B64EB">
        <w:rPr>
          <w:rFonts w:ascii="Segoe Script" w:hAnsi="Segoe Script"/>
          <w:bCs/>
        </w:rPr>
        <w:tab/>
      </w:r>
      <w:r w:rsidR="006B64EB">
        <w:rPr>
          <w:bCs/>
        </w:rPr>
        <w:tab/>
      </w:r>
      <w:r w:rsidRPr="00B36B98">
        <w:rPr>
          <w:bCs/>
        </w:rPr>
        <w:t xml:space="preserve"> Date Agreed: </w:t>
      </w:r>
      <w:sdt>
        <w:sdtPr>
          <w:rPr>
            <w:bCs/>
          </w:rPr>
          <w:id w:val="-928730815"/>
          <w:placeholder>
            <w:docPart w:val="200CB99B101C4B4DB377F7719AB74FB6"/>
          </w:placeholder>
          <w:date w:fullDate="2026-09-01T00:00:00Z">
            <w:dateFormat w:val="dd/MM/yyyy"/>
            <w:lid w:val="en-GB"/>
            <w:storeMappedDataAs w:val="dateTime"/>
            <w:calendar w:val="gregorian"/>
          </w:date>
        </w:sdtPr>
        <w:sdtEndPr/>
        <w:sdtContent>
          <w:r w:rsidR="00141DED">
            <w:rPr>
              <w:bCs/>
            </w:rPr>
            <w:t>01/09/202</w:t>
          </w:r>
          <w:r w:rsidR="00B07044">
            <w:rPr>
              <w:bCs/>
            </w:rPr>
            <w:t>6</w:t>
          </w:r>
        </w:sdtContent>
      </w:sdt>
    </w:p>
    <w:p w14:paraId="01784038" w14:textId="39363895" w:rsidR="00B36B98" w:rsidRPr="00B36B98" w:rsidRDefault="00B36B98" w:rsidP="00B36B98">
      <w:pPr>
        <w:pStyle w:val="BodyText"/>
        <w:spacing w:after="120"/>
        <w:rPr>
          <w:bCs/>
        </w:rPr>
      </w:pPr>
      <w:r w:rsidRPr="00B36B98">
        <w:rPr>
          <w:bCs/>
        </w:rPr>
        <w:t>Chair of Governors</w:t>
      </w:r>
      <w:r w:rsidRPr="00B36B98">
        <w:rPr>
          <w:bCs/>
        </w:rPr>
        <w:tab/>
      </w:r>
    </w:p>
    <w:p w14:paraId="7D4449A8" w14:textId="77777777" w:rsidR="00B36B98" w:rsidRPr="00B36B98" w:rsidRDefault="00B36B98" w:rsidP="00B36B98">
      <w:pPr>
        <w:pStyle w:val="BodyText"/>
        <w:spacing w:after="120"/>
        <w:rPr>
          <w:bCs/>
          <w:i/>
          <w:iCs/>
        </w:rPr>
      </w:pPr>
    </w:p>
    <w:p w14:paraId="6C38CD92" w14:textId="5511C5CE" w:rsidR="002F7CE4" w:rsidRPr="00B36B98" w:rsidRDefault="002F7CE4" w:rsidP="002F7CE4">
      <w:pPr>
        <w:pStyle w:val="BodyText"/>
        <w:spacing w:after="120"/>
        <w:rPr>
          <w:bCs/>
        </w:rPr>
      </w:pPr>
      <w:r w:rsidRPr="00B36B98">
        <w:rPr>
          <w:bCs/>
        </w:rPr>
        <w:t>Signature</w:t>
      </w:r>
      <w:r>
        <w:rPr>
          <w:bCs/>
        </w:rPr>
        <w:t xml:space="preserve">: </w:t>
      </w:r>
      <w:r w:rsidR="0048120A">
        <w:rPr>
          <w:rFonts w:ascii="Segoe Script" w:hAnsi="Segoe Script"/>
          <w:bCs/>
          <w:i/>
          <w:iCs/>
        </w:rPr>
        <w:t>C Thompson</w:t>
      </w:r>
      <w:r w:rsidRPr="006B64EB">
        <w:rPr>
          <w:rFonts w:ascii="Segoe Script" w:hAnsi="Segoe Script"/>
          <w:bCs/>
          <w:i/>
          <w:iCs/>
        </w:rPr>
        <w:tab/>
      </w:r>
      <w:r>
        <w:rPr>
          <w:bCs/>
        </w:rPr>
        <w:tab/>
      </w:r>
      <w:r w:rsidR="00F21F76">
        <w:rPr>
          <w:bCs/>
        </w:rPr>
        <w:t xml:space="preserve"> </w:t>
      </w:r>
      <w:r w:rsidRPr="00B36B98">
        <w:rPr>
          <w:bCs/>
        </w:rPr>
        <w:t xml:space="preserve">Date Agreed: </w:t>
      </w:r>
      <w:sdt>
        <w:sdtPr>
          <w:rPr>
            <w:bCs/>
          </w:rPr>
          <w:id w:val="-1189758845"/>
          <w:placeholder>
            <w:docPart w:val="982C26B0CF084418858BD4F1F1C4CDE6"/>
          </w:placeholder>
          <w:date w:fullDate="2026-09-01T00:00:00Z">
            <w:dateFormat w:val="dd/MM/yyyy"/>
            <w:lid w:val="en-GB"/>
            <w:storeMappedDataAs w:val="dateTime"/>
            <w:calendar w:val="gregorian"/>
          </w:date>
        </w:sdtPr>
        <w:sdtEndPr/>
        <w:sdtContent>
          <w:r>
            <w:rPr>
              <w:bCs/>
            </w:rPr>
            <w:t>01/09/202</w:t>
          </w:r>
          <w:r w:rsidR="00B07044">
            <w:rPr>
              <w:bCs/>
            </w:rPr>
            <w:t>6</w:t>
          </w:r>
        </w:sdtContent>
      </w:sdt>
    </w:p>
    <w:p w14:paraId="0909EB0D" w14:textId="26817E11" w:rsidR="002F7CE4" w:rsidRDefault="002F7CE4" w:rsidP="002F7CE4">
      <w:pPr>
        <w:pStyle w:val="BodyText"/>
        <w:spacing w:after="120"/>
        <w:rPr>
          <w:bCs/>
        </w:rPr>
      </w:pPr>
      <w:r w:rsidRPr="00B36B98">
        <w:rPr>
          <w:bCs/>
        </w:rPr>
        <w:t>Safeguarding Link Governor</w:t>
      </w:r>
    </w:p>
    <w:p w14:paraId="44045DFE" w14:textId="77777777" w:rsidR="00F21F76" w:rsidRDefault="00F21F76" w:rsidP="002F7CE4">
      <w:pPr>
        <w:pStyle w:val="BodyText"/>
        <w:spacing w:after="120"/>
        <w:rPr>
          <w:bCs/>
        </w:rPr>
      </w:pPr>
    </w:p>
    <w:p w14:paraId="10593A94" w14:textId="77777777" w:rsidR="00F21F76" w:rsidRDefault="00F21F76" w:rsidP="002F7CE4">
      <w:pPr>
        <w:pStyle w:val="BodyText"/>
        <w:spacing w:after="120"/>
        <w:rPr>
          <w:b/>
          <w:sz w:val="36"/>
          <w:szCs w:val="36"/>
        </w:rPr>
      </w:pPr>
    </w:p>
    <w:p w14:paraId="32182218" w14:textId="77777777" w:rsidR="006B64EB" w:rsidRDefault="006B64EB" w:rsidP="00121D8E">
      <w:pPr>
        <w:pStyle w:val="BodyText"/>
        <w:spacing w:after="120"/>
        <w:rPr>
          <w:b/>
          <w:sz w:val="36"/>
          <w:szCs w:val="36"/>
        </w:rPr>
      </w:pPr>
    </w:p>
    <w:p w14:paraId="63FD882A" w14:textId="77777777" w:rsidR="006B64EB" w:rsidRDefault="006B64EB" w:rsidP="00121D8E">
      <w:pPr>
        <w:pStyle w:val="BodyText"/>
        <w:spacing w:after="120"/>
        <w:rPr>
          <w:b/>
          <w:sz w:val="36"/>
          <w:szCs w:val="36"/>
        </w:rPr>
      </w:pPr>
    </w:p>
    <w:p w14:paraId="72538EB9" w14:textId="77777777" w:rsidR="006B64EB" w:rsidRDefault="006B64EB" w:rsidP="00121D8E">
      <w:pPr>
        <w:pStyle w:val="BodyText"/>
        <w:spacing w:after="120"/>
        <w:rPr>
          <w:b/>
          <w:sz w:val="36"/>
          <w:szCs w:val="36"/>
        </w:rPr>
      </w:pPr>
    </w:p>
    <w:p w14:paraId="3FF7B4CC" w14:textId="77777777" w:rsidR="008E6944" w:rsidRDefault="008E6944" w:rsidP="00121D8E">
      <w:pPr>
        <w:pStyle w:val="BodyText"/>
        <w:spacing w:after="120"/>
        <w:rPr>
          <w:b/>
          <w:sz w:val="36"/>
          <w:szCs w:val="36"/>
        </w:rPr>
      </w:pPr>
    </w:p>
    <w:p w14:paraId="51AF49A5" w14:textId="77777777" w:rsidR="008E6944" w:rsidRDefault="008E6944" w:rsidP="00121D8E">
      <w:pPr>
        <w:pStyle w:val="BodyText"/>
        <w:spacing w:after="120"/>
        <w:rPr>
          <w:b/>
          <w:sz w:val="36"/>
          <w:szCs w:val="36"/>
        </w:rPr>
      </w:pPr>
    </w:p>
    <w:p w14:paraId="6724FF9D" w14:textId="77777777" w:rsidR="006B64EB" w:rsidRDefault="006B64EB" w:rsidP="00121D8E">
      <w:pPr>
        <w:pStyle w:val="BodyText"/>
        <w:spacing w:after="120"/>
        <w:rPr>
          <w:b/>
          <w:sz w:val="36"/>
          <w:szCs w:val="36"/>
        </w:rPr>
      </w:pPr>
    </w:p>
    <w:p w14:paraId="6F9D6460" w14:textId="77777777" w:rsidR="006B64EB" w:rsidRDefault="006B64EB" w:rsidP="00121D8E">
      <w:pPr>
        <w:pStyle w:val="BodyText"/>
        <w:spacing w:after="120"/>
        <w:rPr>
          <w:b/>
          <w:sz w:val="36"/>
          <w:szCs w:val="36"/>
        </w:rPr>
      </w:pPr>
    </w:p>
    <w:p w14:paraId="72B5531F" w14:textId="77777777" w:rsidR="006B64EB" w:rsidRDefault="006B64EB" w:rsidP="00121D8E">
      <w:pPr>
        <w:pStyle w:val="BodyText"/>
        <w:spacing w:after="120"/>
        <w:rPr>
          <w:b/>
          <w:sz w:val="36"/>
          <w:szCs w:val="36"/>
        </w:rPr>
      </w:pPr>
    </w:p>
    <w:p w14:paraId="680181B3" w14:textId="77777777" w:rsidR="006B64EB" w:rsidRDefault="006B64EB" w:rsidP="00121D8E">
      <w:pPr>
        <w:pStyle w:val="BodyText"/>
        <w:spacing w:after="120"/>
        <w:rPr>
          <w:b/>
          <w:sz w:val="36"/>
          <w:szCs w:val="36"/>
        </w:rPr>
      </w:pPr>
    </w:p>
    <w:p w14:paraId="7E48DA17" w14:textId="65BB05E1" w:rsidR="00E141FB" w:rsidRPr="006B64EB" w:rsidRDefault="003708DE" w:rsidP="001E1DD5">
      <w:pPr>
        <w:pStyle w:val="BodyText"/>
        <w:rPr>
          <w:b/>
          <w:sz w:val="32"/>
          <w:szCs w:val="32"/>
        </w:rPr>
      </w:pPr>
      <w:r w:rsidRPr="006B64EB">
        <w:rPr>
          <w:b/>
          <w:sz w:val="32"/>
          <w:szCs w:val="32"/>
        </w:rPr>
        <w:t>Contents</w:t>
      </w:r>
    </w:p>
    <w:p w14:paraId="5A090199" w14:textId="77777777" w:rsidR="00B40CE3" w:rsidRPr="001E1DD5" w:rsidRDefault="00B40CE3" w:rsidP="001E1DD5">
      <w:pPr>
        <w:pStyle w:val="BodyText"/>
        <w:rPr>
          <w:b/>
        </w:rPr>
      </w:pPr>
    </w:p>
    <w:tbl>
      <w:tblPr>
        <w:tblStyle w:val="TableGrid"/>
        <w:tblW w:w="0" w:type="auto"/>
        <w:tblLook w:val="04A0" w:firstRow="1" w:lastRow="0" w:firstColumn="1" w:lastColumn="0" w:noHBand="0" w:noVBand="1"/>
      </w:tblPr>
      <w:tblGrid>
        <w:gridCol w:w="1980"/>
        <w:gridCol w:w="7087"/>
      </w:tblGrid>
      <w:tr w:rsidR="007225FB" w:rsidRPr="00A177F1" w14:paraId="269B0A5E" w14:textId="304CED09" w:rsidTr="007225FB">
        <w:tc>
          <w:tcPr>
            <w:tcW w:w="1980" w:type="dxa"/>
          </w:tcPr>
          <w:p w14:paraId="4E066479" w14:textId="4C4D5C0E" w:rsidR="007225FB" w:rsidRPr="00A177F1" w:rsidRDefault="007225FB" w:rsidP="00AA4FCC">
            <w:pPr>
              <w:pStyle w:val="BodyText"/>
              <w:spacing w:before="5"/>
              <w:jc w:val="center"/>
              <w:rPr>
                <w:bCs/>
              </w:rPr>
            </w:pPr>
            <w:r w:rsidRPr="00A177F1">
              <w:rPr>
                <w:bCs/>
              </w:rPr>
              <w:t>1</w:t>
            </w:r>
          </w:p>
        </w:tc>
        <w:tc>
          <w:tcPr>
            <w:tcW w:w="7087" w:type="dxa"/>
          </w:tcPr>
          <w:p w14:paraId="664956FD" w14:textId="43AC4612" w:rsidR="007225FB" w:rsidRPr="00A177F1" w:rsidRDefault="00445BAB" w:rsidP="00121D8E">
            <w:pPr>
              <w:pStyle w:val="BodyText"/>
              <w:spacing w:before="5" w:after="120"/>
              <w:rPr>
                <w:bCs/>
              </w:rPr>
            </w:pPr>
            <w:r w:rsidRPr="00A177F1">
              <w:rPr>
                <w:bCs/>
              </w:rPr>
              <w:t>Safeguarding Policy Statement</w:t>
            </w:r>
          </w:p>
        </w:tc>
      </w:tr>
      <w:tr w:rsidR="007225FB" w:rsidRPr="00A177F1" w14:paraId="1D1A4BAC" w14:textId="13A9712D" w:rsidTr="007225FB">
        <w:tc>
          <w:tcPr>
            <w:tcW w:w="1980" w:type="dxa"/>
          </w:tcPr>
          <w:p w14:paraId="24E9858D" w14:textId="73C605F2" w:rsidR="007225FB" w:rsidRPr="00A177F1" w:rsidRDefault="007225FB" w:rsidP="00AA4FCC">
            <w:pPr>
              <w:pStyle w:val="BodyText"/>
              <w:spacing w:before="5"/>
              <w:jc w:val="center"/>
              <w:rPr>
                <w:bCs/>
              </w:rPr>
            </w:pPr>
            <w:r w:rsidRPr="00A177F1">
              <w:rPr>
                <w:bCs/>
              </w:rPr>
              <w:t>2</w:t>
            </w:r>
          </w:p>
        </w:tc>
        <w:tc>
          <w:tcPr>
            <w:tcW w:w="7087" w:type="dxa"/>
          </w:tcPr>
          <w:p w14:paraId="2DB53E0D" w14:textId="69F6A1C5" w:rsidR="007225FB" w:rsidRPr="00A177F1" w:rsidRDefault="00445BAB" w:rsidP="00121D8E">
            <w:pPr>
              <w:pStyle w:val="BodyText"/>
              <w:spacing w:before="5" w:after="120"/>
              <w:rPr>
                <w:bCs/>
              </w:rPr>
            </w:pPr>
            <w:r w:rsidRPr="00A177F1">
              <w:rPr>
                <w:bCs/>
              </w:rPr>
              <w:t>Important Safeguarding Contacts</w:t>
            </w:r>
          </w:p>
        </w:tc>
      </w:tr>
      <w:tr w:rsidR="007225FB" w:rsidRPr="00A177F1" w14:paraId="157485C3" w14:textId="2DAC9CFA" w:rsidTr="007225FB">
        <w:tc>
          <w:tcPr>
            <w:tcW w:w="1980" w:type="dxa"/>
          </w:tcPr>
          <w:p w14:paraId="14D5BBE3" w14:textId="0EDF0F33" w:rsidR="007225FB" w:rsidRPr="00A177F1" w:rsidRDefault="007225FB" w:rsidP="00AA4FCC">
            <w:pPr>
              <w:pStyle w:val="BodyText"/>
              <w:spacing w:before="5"/>
              <w:jc w:val="center"/>
              <w:rPr>
                <w:bCs/>
              </w:rPr>
            </w:pPr>
            <w:r w:rsidRPr="00A177F1">
              <w:rPr>
                <w:bCs/>
              </w:rPr>
              <w:t>3</w:t>
            </w:r>
          </w:p>
        </w:tc>
        <w:tc>
          <w:tcPr>
            <w:tcW w:w="7087" w:type="dxa"/>
          </w:tcPr>
          <w:p w14:paraId="6695A1FE" w14:textId="1611C990" w:rsidR="007225FB" w:rsidRPr="00A177F1" w:rsidRDefault="00445BAB" w:rsidP="00121D8E">
            <w:pPr>
              <w:pStyle w:val="BodyText"/>
              <w:spacing w:before="5" w:after="120"/>
              <w:rPr>
                <w:bCs/>
              </w:rPr>
            </w:pPr>
            <w:r w:rsidRPr="00A177F1">
              <w:rPr>
                <w:bCs/>
              </w:rPr>
              <w:t>Legislation</w:t>
            </w:r>
            <w:r w:rsidR="00B07044">
              <w:rPr>
                <w:bCs/>
              </w:rPr>
              <w:t>,</w:t>
            </w:r>
            <w:r w:rsidRPr="00B07044">
              <w:rPr>
                <w:bCs/>
                <w:strike/>
                <w:color w:val="FF0000"/>
              </w:rPr>
              <w:t xml:space="preserve"> and</w:t>
            </w:r>
            <w:r w:rsidRPr="00A177F1">
              <w:rPr>
                <w:bCs/>
              </w:rPr>
              <w:t xml:space="preserve"> </w:t>
            </w:r>
            <w:r w:rsidR="00B07044" w:rsidRPr="00B07044">
              <w:rPr>
                <w:bCs/>
                <w:highlight w:val="yellow"/>
              </w:rPr>
              <w:t>Statutory</w:t>
            </w:r>
            <w:r w:rsidR="00B07044">
              <w:rPr>
                <w:bCs/>
              </w:rPr>
              <w:t xml:space="preserve"> </w:t>
            </w:r>
            <w:r w:rsidRPr="00A177F1">
              <w:rPr>
                <w:bCs/>
              </w:rPr>
              <w:t>Guidance</w:t>
            </w:r>
            <w:r w:rsidR="00B07044">
              <w:rPr>
                <w:bCs/>
              </w:rPr>
              <w:t xml:space="preserve"> </w:t>
            </w:r>
            <w:r w:rsidR="00B07044" w:rsidRPr="00B07044">
              <w:rPr>
                <w:bCs/>
                <w:highlight w:val="yellow"/>
              </w:rPr>
              <w:t>and Local Procedures</w:t>
            </w:r>
          </w:p>
        </w:tc>
      </w:tr>
      <w:tr w:rsidR="007225FB" w:rsidRPr="00A177F1" w14:paraId="4FD50A19" w14:textId="239DF577" w:rsidTr="007225FB">
        <w:tc>
          <w:tcPr>
            <w:tcW w:w="1980" w:type="dxa"/>
          </w:tcPr>
          <w:p w14:paraId="323C4050" w14:textId="1E56DBCA" w:rsidR="007225FB" w:rsidRPr="00A177F1" w:rsidRDefault="007225FB" w:rsidP="00AA4FCC">
            <w:pPr>
              <w:pStyle w:val="BodyText"/>
              <w:spacing w:before="5"/>
              <w:jc w:val="center"/>
              <w:rPr>
                <w:bCs/>
              </w:rPr>
            </w:pPr>
            <w:r w:rsidRPr="00A177F1">
              <w:rPr>
                <w:bCs/>
              </w:rPr>
              <w:t>4</w:t>
            </w:r>
          </w:p>
        </w:tc>
        <w:tc>
          <w:tcPr>
            <w:tcW w:w="7087" w:type="dxa"/>
          </w:tcPr>
          <w:p w14:paraId="4C7C18ED" w14:textId="69547F89" w:rsidR="007225FB" w:rsidRPr="00A177F1" w:rsidRDefault="00A673AF" w:rsidP="00121D8E">
            <w:pPr>
              <w:pStyle w:val="BodyText"/>
              <w:spacing w:before="5" w:after="120"/>
              <w:rPr>
                <w:bCs/>
              </w:rPr>
            </w:pPr>
            <w:r w:rsidRPr="00A177F1">
              <w:rPr>
                <w:bCs/>
              </w:rPr>
              <w:t>Definition</w:t>
            </w:r>
            <w:r w:rsidRPr="00B07044">
              <w:rPr>
                <w:bCs/>
                <w:strike/>
                <w:color w:val="FF0000"/>
              </w:rPr>
              <w:t>s:</w:t>
            </w:r>
            <w:r w:rsidRPr="00A177F1">
              <w:rPr>
                <w:bCs/>
              </w:rPr>
              <w:t xml:space="preserve"> </w:t>
            </w:r>
            <w:r w:rsidR="00B07044" w:rsidRPr="00B07044">
              <w:rPr>
                <w:bCs/>
                <w:highlight w:val="yellow"/>
              </w:rPr>
              <w:t>and Key</w:t>
            </w:r>
            <w:r w:rsidR="00B07044">
              <w:rPr>
                <w:bCs/>
              </w:rPr>
              <w:t xml:space="preserve"> </w:t>
            </w:r>
            <w:r w:rsidRPr="00A177F1">
              <w:rPr>
                <w:bCs/>
              </w:rPr>
              <w:t>Safeguarding</w:t>
            </w:r>
            <w:r w:rsidR="00B07044">
              <w:rPr>
                <w:bCs/>
              </w:rPr>
              <w:t xml:space="preserve"> </w:t>
            </w:r>
            <w:r w:rsidR="00B07044" w:rsidRPr="00B07044">
              <w:rPr>
                <w:bCs/>
                <w:highlight w:val="yellow"/>
              </w:rPr>
              <w:t>Principles</w:t>
            </w:r>
            <w:r w:rsidRPr="00A177F1">
              <w:rPr>
                <w:bCs/>
              </w:rPr>
              <w:t xml:space="preserve"> </w:t>
            </w:r>
            <w:r w:rsidRPr="00B07044">
              <w:rPr>
                <w:bCs/>
                <w:strike/>
                <w:color w:val="FF0000"/>
              </w:rPr>
              <w:t>and Child Protection</w:t>
            </w:r>
          </w:p>
        </w:tc>
      </w:tr>
      <w:tr w:rsidR="007225FB" w:rsidRPr="00A177F1" w14:paraId="2A30A941" w14:textId="61048C01" w:rsidTr="007225FB">
        <w:tc>
          <w:tcPr>
            <w:tcW w:w="1980" w:type="dxa"/>
          </w:tcPr>
          <w:p w14:paraId="3AF13E4B" w14:textId="053A9A12" w:rsidR="007225FB" w:rsidRPr="00A177F1" w:rsidRDefault="007225FB" w:rsidP="00AA4FCC">
            <w:pPr>
              <w:pStyle w:val="BodyText"/>
              <w:spacing w:before="5"/>
              <w:jc w:val="center"/>
              <w:rPr>
                <w:bCs/>
              </w:rPr>
            </w:pPr>
            <w:r w:rsidRPr="00A177F1">
              <w:rPr>
                <w:bCs/>
              </w:rPr>
              <w:t>5</w:t>
            </w:r>
          </w:p>
        </w:tc>
        <w:tc>
          <w:tcPr>
            <w:tcW w:w="7087" w:type="dxa"/>
          </w:tcPr>
          <w:p w14:paraId="53EF9B96" w14:textId="1CFA4830" w:rsidR="007225FB" w:rsidRPr="00A177F1" w:rsidRDefault="009026F2" w:rsidP="00121D8E">
            <w:pPr>
              <w:pStyle w:val="BodyText"/>
              <w:spacing w:before="5" w:after="120"/>
              <w:rPr>
                <w:bCs/>
              </w:rPr>
            </w:pPr>
            <w:r w:rsidRPr="00A177F1">
              <w:rPr>
                <w:bCs/>
              </w:rPr>
              <w:t>Equality</w:t>
            </w:r>
            <w:r w:rsidR="001E0E51">
              <w:rPr>
                <w:bCs/>
              </w:rPr>
              <w:t>,</w:t>
            </w:r>
            <w:r w:rsidRPr="00A177F1">
              <w:rPr>
                <w:bCs/>
              </w:rPr>
              <w:t xml:space="preserve"> </w:t>
            </w:r>
            <w:r w:rsidRPr="001E0E51">
              <w:rPr>
                <w:bCs/>
                <w:strike/>
                <w:color w:val="FF0000"/>
              </w:rPr>
              <w:t>Statement, Children with Protected Characteristics</w:t>
            </w:r>
            <w:r w:rsidR="001E0E51">
              <w:rPr>
                <w:bCs/>
              </w:rPr>
              <w:t xml:space="preserve"> </w:t>
            </w:r>
            <w:r w:rsidR="001E0E51" w:rsidRPr="001E0E51">
              <w:rPr>
                <w:bCs/>
                <w:highlight w:val="yellow"/>
              </w:rPr>
              <w:t>Diversity and Inclusion</w:t>
            </w:r>
          </w:p>
        </w:tc>
      </w:tr>
      <w:tr w:rsidR="007225FB" w:rsidRPr="00A177F1" w14:paraId="48569447" w14:textId="5D16D662" w:rsidTr="007225FB">
        <w:tc>
          <w:tcPr>
            <w:tcW w:w="1980" w:type="dxa"/>
          </w:tcPr>
          <w:p w14:paraId="27D9DB56" w14:textId="3435552B" w:rsidR="007225FB" w:rsidRPr="00A177F1" w:rsidRDefault="007225FB" w:rsidP="00AA4FCC">
            <w:pPr>
              <w:pStyle w:val="BodyText"/>
              <w:spacing w:before="5"/>
              <w:jc w:val="center"/>
              <w:rPr>
                <w:bCs/>
              </w:rPr>
            </w:pPr>
            <w:r w:rsidRPr="00A177F1">
              <w:rPr>
                <w:bCs/>
              </w:rPr>
              <w:t>6</w:t>
            </w:r>
          </w:p>
        </w:tc>
        <w:tc>
          <w:tcPr>
            <w:tcW w:w="7087" w:type="dxa"/>
          </w:tcPr>
          <w:p w14:paraId="6BC038F9" w14:textId="39AE6393" w:rsidR="007225FB" w:rsidRPr="00A177F1" w:rsidRDefault="001E0E51" w:rsidP="00121D8E">
            <w:pPr>
              <w:pStyle w:val="BodyText"/>
              <w:spacing w:before="5" w:after="120"/>
              <w:rPr>
                <w:bCs/>
              </w:rPr>
            </w:pPr>
            <w:r w:rsidRPr="001E0E51">
              <w:rPr>
                <w:bCs/>
                <w:highlight w:val="yellow"/>
              </w:rPr>
              <w:t>Staff</w:t>
            </w:r>
            <w:r>
              <w:rPr>
                <w:bCs/>
              </w:rPr>
              <w:t xml:space="preserve"> </w:t>
            </w:r>
            <w:r w:rsidR="0047797E" w:rsidRPr="00A177F1">
              <w:rPr>
                <w:bCs/>
              </w:rPr>
              <w:t xml:space="preserve">Roles and Responsibilities </w:t>
            </w:r>
            <w:r w:rsidR="0047797E" w:rsidRPr="00700F4B">
              <w:rPr>
                <w:bCs/>
                <w:strike/>
                <w:color w:val="FF0000"/>
              </w:rPr>
              <w:t xml:space="preserve">of Staff </w:t>
            </w:r>
            <w:r w:rsidR="00383C06" w:rsidRPr="00700F4B">
              <w:rPr>
                <w:bCs/>
                <w:strike/>
                <w:color w:val="FF0000"/>
              </w:rPr>
              <w:t>including</w:t>
            </w:r>
            <w:r w:rsidR="0047797E" w:rsidRPr="00700F4B">
              <w:rPr>
                <w:bCs/>
                <w:strike/>
                <w:color w:val="FF0000"/>
              </w:rPr>
              <w:t xml:space="preserve"> Leadership</w:t>
            </w:r>
            <w:r w:rsidR="00BF3862" w:rsidRPr="00700F4B">
              <w:rPr>
                <w:bCs/>
                <w:strike/>
                <w:color w:val="FF0000"/>
              </w:rPr>
              <w:t xml:space="preserve"> and </w:t>
            </w:r>
            <w:r w:rsidR="0047797E" w:rsidRPr="00700F4B">
              <w:rPr>
                <w:bCs/>
                <w:strike/>
                <w:color w:val="FF0000"/>
              </w:rPr>
              <w:t>Management</w:t>
            </w:r>
            <w:r w:rsidR="00700F4B" w:rsidRPr="00700F4B">
              <w:rPr>
                <w:rFonts w:ascii="Arial" w:eastAsia="MS Mincho" w:hAnsi="Arial" w:cs="Times New Roman"/>
                <w:sz w:val="20"/>
                <w:highlight w:val="yellow"/>
                <w:lang w:val="en-US" w:eastAsia="en-US" w:bidi="ar-SA"/>
              </w:rPr>
              <w:t xml:space="preserve"> </w:t>
            </w:r>
            <w:r w:rsidR="00700F4B" w:rsidRPr="00700F4B">
              <w:rPr>
                <w:bCs/>
                <w:highlight w:val="yellow"/>
                <w:lang w:val="en-US"/>
              </w:rPr>
              <w:t>and Safeguarding and Child Protection Training</w:t>
            </w:r>
          </w:p>
        </w:tc>
      </w:tr>
      <w:tr w:rsidR="00C34476" w:rsidRPr="00A177F1" w14:paraId="6CA04776" w14:textId="77777777" w:rsidTr="007225FB">
        <w:tc>
          <w:tcPr>
            <w:tcW w:w="1980" w:type="dxa"/>
          </w:tcPr>
          <w:p w14:paraId="4095F1EF" w14:textId="5BE27439" w:rsidR="00C34476" w:rsidRPr="00A177F1" w:rsidRDefault="00C34476" w:rsidP="00AA4FCC">
            <w:pPr>
              <w:pStyle w:val="BodyText"/>
              <w:spacing w:before="5"/>
              <w:jc w:val="center"/>
              <w:rPr>
                <w:bCs/>
              </w:rPr>
            </w:pPr>
            <w:r w:rsidRPr="00A177F1">
              <w:rPr>
                <w:bCs/>
              </w:rPr>
              <w:t>7</w:t>
            </w:r>
          </w:p>
        </w:tc>
        <w:tc>
          <w:tcPr>
            <w:tcW w:w="7087" w:type="dxa"/>
          </w:tcPr>
          <w:p w14:paraId="536F3710" w14:textId="56BBC4EF" w:rsidR="00C34476" w:rsidRPr="00A177F1" w:rsidRDefault="00FD40DF" w:rsidP="00121D8E">
            <w:pPr>
              <w:pStyle w:val="BodyText"/>
              <w:spacing w:before="5" w:after="120"/>
              <w:rPr>
                <w:bCs/>
              </w:rPr>
            </w:pPr>
            <w:r w:rsidRPr="008E6944">
              <w:rPr>
                <w:bCs/>
              </w:rPr>
              <w:t xml:space="preserve">Family </w:t>
            </w:r>
            <w:r w:rsidRPr="00B77110">
              <w:rPr>
                <w:bCs/>
                <w:strike/>
                <w:color w:val="FF0000"/>
              </w:rPr>
              <w:t>Help</w:t>
            </w:r>
            <w:r w:rsidR="00B77110" w:rsidRPr="00B77110">
              <w:rPr>
                <w:rFonts w:ascii="Arial" w:eastAsia="MS Mincho" w:hAnsi="Arial" w:cs="Times New Roman"/>
                <w:sz w:val="20"/>
                <w:highlight w:val="yellow"/>
                <w:lang w:val="en-US" w:eastAsia="en-US" w:bidi="ar-SA"/>
              </w:rPr>
              <w:t xml:space="preserve"> </w:t>
            </w:r>
            <w:r w:rsidR="00B77110" w:rsidRPr="00B77110">
              <w:rPr>
                <w:bCs/>
                <w:highlight w:val="yellow"/>
                <w:lang w:val="en-US"/>
              </w:rPr>
              <w:t>First and Working with Parents/ Carers, and Other Agencies</w:t>
            </w:r>
          </w:p>
        </w:tc>
      </w:tr>
      <w:tr w:rsidR="007225FB" w:rsidRPr="00A177F1" w14:paraId="20C6CE07" w14:textId="77777777" w:rsidTr="007225FB">
        <w:tc>
          <w:tcPr>
            <w:tcW w:w="1980" w:type="dxa"/>
          </w:tcPr>
          <w:p w14:paraId="1CEDADD1" w14:textId="45970FB9" w:rsidR="007225FB" w:rsidRPr="00A177F1" w:rsidRDefault="009473E0" w:rsidP="00AA4FCC">
            <w:pPr>
              <w:pStyle w:val="BodyText"/>
              <w:spacing w:before="5"/>
              <w:jc w:val="center"/>
              <w:rPr>
                <w:bCs/>
              </w:rPr>
            </w:pPr>
            <w:r w:rsidRPr="00A177F1">
              <w:rPr>
                <w:bCs/>
              </w:rPr>
              <w:t>8</w:t>
            </w:r>
          </w:p>
        </w:tc>
        <w:tc>
          <w:tcPr>
            <w:tcW w:w="7087" w:type="dxa"/>
          </w:tcPr>
          <w:p w14:paraId="6531DC27" w14:textId="47CC11E2" w:rsidR="007225FB" w:rsidRPr="00A177F1" w:rsidRDefault="00B77110" w:rsidP="00121D8E">
            <w:pPr>
              <w:pStyle w:val="BodyText"/>
              <w:spacing w:before="5" w:after="120"/>
              <w:rPr>
                <w:bCs/>
              </w:rPr>
            </w:pPr>
            <w:r w:rsidRPr="00B77110">
              <w:rPr>
                <w:bCs/>
                <w:highlight w:val="yellow"/>
              </w:rPr>
              <w:t>Information Sharing,</w:t>
            </w:r>
            <w:r>
              <w:rPr>
                <w:bCs/>
              </w:rPr>
              <w:t xml:space="preserve"> </w:t>
            </w:r>
            <w:r w:rsidR="00F64478" w:rsidRPr="00A177F1">
              <w:rPr>
                <w:bCs/>
              </w:rPr>
              <w:t xml:space="preserve">Confidentiality </w:t>
            </w:r>
            <w:r w:rsidR="00F64478" w:rsidRPr="00B77110">
              <w:rPr>
                <w:bCs/>
              </w:rPr>
              <w:t xml:space="preserve">and </w:t>
            </w:r>
            <w:r w:rsidRPr="00B77110">
              <w:rPr>
                <w:bCs/>
                <w:highlight w:val="yellow"/>
              </w:rPr>
              <w:t>Consent</w:t>
            </w:r>
            <w:r>
              <w:rPr>
                <w:bCs/>
              </w:rPr>
              <w:t xml:space="preserve"> </w:t>
            </w:r>
            <w:r w:rsidR="00F64478" w:rsidRPr="00B77110">
              <w:rPr>
                <w:bCs/>
                <w:strike/>
                <w:color w:val="FF0000"/>
              </w:rPr>
              <w:t>Sharing Information</w:t>
            </w:r>
          </w:p>
        </w:tc>
      </w:tr>
      <w:tr w:rsidR="007225FB" w:rsidRPr="00A177F1" w14:paraId="4C27EB12" w14:textId="77777777" w:rsidTr="007225FB">
        <w:tc>
          <w:tcPr>
            <w:tcW w:w="1980" w:type="dxa"/>
          </w:tcPr>
          <w:p w14:paraId="4579EBAC" w14:textId="5851B748" w:rsidR="007225FB" w:rsidRPr="00A177F1" w:rsidRDefault="009473E0" w:rsidP="00AA4FCC">
            <w:pPr>
              <w:pStyle w:val="BodyText"/>
              <w:spacing w:before="5"/>
              <w:jc w:val="center"/>
              <w:rPr>
                <w:bCs/>
              </w:rPr>
            </w:pPr>
            <w:r w:rsidRPr="00A177F1">
              <w:rPr>
                <w:bCs/>
              </w:rPr>
              <w:t>9</w:t>
            </w:r>
          </w:p>
        </w:tc>
        <w:tc>
          <w:tcPr>
            <w:tcW w:w="7087" w:type="dxa"/>
          </w:tcPr>
          <w:p w14:paraId="7152F129" w14:textId="3147F7FD" w:rsidR="007225FB" w:rsidRPr="00A177F1" w:rsidRDefault="005A3872" w:rsidP="00121D8E">
            <w:pPr>
              <w:pStyle w:val="BodyText"/>
              <w:spacing w:before="5" w:after="120"/>
              <w:rPr>
                <w:bCs/>
              </w:rPr>
            </w:pPr>
            <w:proofErr w:type="spellStart"/>
            <w:r w:rsidRPr="00A177F1">
              <w:rPr>
                <w:bCs/>
              </w:rPr>
              <w:t>Recognis</w:t>
            </w:r>
            <w:r w:rsidRPr="009F3A01">
              <w:rPr>
                <w:bCs/>
                <w:strike/>
                <w:color w:val="FF0000"/>
              </w:rPr>
              <w:t>e</w:t>
            </w:r>
            <w:r w:rsidR="009F3A01">
              <w:rPr>
                <w:bCs/>
              </w:rPr>
              <w:t>ing</w:t>
            </w:r>
            <w:proofErr w:type="spellEnd"/>
            <w:r w:rsidRPr="00A177F1">
              <w:rPr>
                <w:bCs/>
              </w:rPr>
              <w:t xml:space="preserve"> </w:t>
            </w:r>
            <w:r w:rsidRPr="009F3A01">
              <w:rPr>
                <w:bCs/>
                <w:strike/>
                <w:color w:val="FF0000"/>
              </w:rPr>
              <w:t>and Respond to</w:t>
            </w:r>
            <w:r w:rsidRPr="00A177F1">
              <w:rPr>
                <w:bCs/>
              </w:rPr>
              <w:t xml:space="preserve"> Abus</w:t>
            </w:r>
            <w:r w:rsidR="009473E0" w:rsidRPr="00A177F1">
              <w:rPr>
                <w:bCs/>
              </w:rPr>
              <w:t xml:space="preserve">e, </w:t>
            </w:r>
            <w:r w:rsidRPr="00A177F1">
              <w:rPr>
                <w:bCs/>
              </w:rPr>
              <w:t>Neglect</w:t>
            </w:r>
            <w:r w:rsidR="009473E0" w:rsidRPr="00A177F1">
              <w:rPr>
                <w:bCs/>
              </w:rPr>
              <w:t xml:space="preserve"> and Exploitation</w:t>
            </w:r>
            <w:r w:rsidR="006A783E" w:rsidRPr="009F3A01">
              <w:rPr>
                <w:bCs/>
                <w:strike/>
                <w:color w:val="FF0000"/>
              </w:rPr>
              <w:t xml:space="preserve"> (what all staff must know and do if they have concerns)</w:t>
            </w:r>
          </w:p>
        </w:tc>
      </w:tr>
      <w:tr w:rsidR="000F78A8" w:rsidRPr="00A177F1" w14:paraId="71A963B0" w14:textId="77777777" w:rsidTr="007225FB">
        <w:tc>
          <w:tcPr>
            <w:tcW w:w="1980" w:type="dxa"/>
          </w:tcPr>
          <w:p w14:paraId="57A2EFE7" w14:textId="7968353D" w:rsidR="000F78A8" w:rsidRPr="00A177F1" w:rsidRDefault="000F78A8" w:rsidP="00AA4FCC">
            <w:pPr>
              <w:pStyle w:val="BodyText"/>
              <w:spacing w:before="5"/>
              <w:jc w:val="center"/>
              <w:rPr>
                <w:bCs/>
              </w:rPr>
            </w:pPr>
            <w:r>
              <w:rPr>
                <w:bCs/>
              </w:rPr>
              <w:t>10</w:t>
            </w:r>
          </w:p>
        </w:tc>
        <w:tc>
          <w:tcPr>
            <w:tcW w:w="7087" w:type="dxa"/>
          </w:tcPr>
          <w:p w14:paraId="20DA4C2F" w14:textId="7F612D0C" w:rsidR="000F78A8" w:rsidRPr="00A177F1" w:rsidRDefault="002416CE" w:rsidP="00121D8E">
            <w:pPr>
              <w:pStyle w:val="BodyText"/>
              <w:spacing w:before="5" w:after="120"/>
              <w:rPr>
                <w:bCs/>
              </w:rPr>
            </w:pPr>
            <w:r w:rsidRPr="002416CE">
              <w:rPr>
                <w:bCs/>
                <w:highlight w:val="yellow"/>
                <w:lang w:val="en-US"/>
              </w:rPr>
              <w:t>Additional Information, Safeguarding Issues and Specific Forms of Abuse</w:t>
            </w:r>
          </w:p>
        </w:tc>
      </w:tr>
      <w:tr w:rsidR="007225FB" w:rsidRPr="00A177F1" w14:paraId="696E0356" w14:textId="77777777" w:rsidTr="007225FB">
        <w:tc>
          <w:tcPr>
            <w:tcW w:w="1980" w:type="dxa"/>
          </w:tcPr>
          <w:p w14:paraId="6A8E3594" w14:textId="7D6F6062" w:rsidR="007225FB" w:rsidRPr="00A177F1" w:rsidRDefault="006A783E" w:rsidP="00AA4FCC">
            <w:pPr>
              <w:pStyle w:val="BodyText"/>
              <w:spacing w:before="5"/>
              <w:jc w:val="center"/>
              <w:rPr>
                <w:bCs/>
              </w:rPr>
            </w:pPr>
            <w:r w:rsidRPr="00A177F1">
              <w:rPr>
                <w:bCs/>
              </w:rPr>
              <w:t>1</w:t>
            </w:r>
            <w:r w:rsidR="002416CE">
              <w:rPr>
                <w:bCs/>
              </w:rPr>
              <w:t>1</w:t>
            </w:r>
          </w:p>
        </w:tc>
        <w:tc>
          <w:tcPr>
            <w:tcW w:w="7087" w:type="dxa"/>
          </w:tcPr>
          <w:p w14:paraId="6CAA6F31" w14:textId="217DF413" w:rsidR="007225FB" w:rsidRPr="00A177F1" w:rsidRDefault="003C1BA1" w:rsidP="00121D8E">
            <w:pPr>
              <w:pStyle w:val="BodyText"/>
              <w:spacing w:before="5" w:after="120"/>
              <w:rPr>
                <w:bCs/>
              </w:rPr>
            </w:pPr>
            <w:r w:rsidRPr="00A177F1">
              <w:rPr>
                <w:bCs/>
              </w:rPr>
              <w:t>Online Safety</w:t>
            </w:r>
            <w:r w:rsidR="00D403B9">
              <w:rPr>
                <w:bCs/>
              </w:rPr>
              <w:t>,</w:t>
            </w:r>
            <w:r w:rsidRPr="00A177F1">
              <w:rPr>
                <w:bCs/>
              </w:rPr>
              <w:t xml:space="preserve"> </w:t>
            </w:r>
            <w:r w:rsidRPr="00D403B9">
              <w:rPr>
                <w:bCs/>
                <w:strike/>
                <w:color w:val="FF0000"/>
              </w:rPr>
              <w:t xml:space="preserve">and </w:t>
            </w:r>
            <w:r w:rsidRPr="00D403B9">
              <w:rPr>
                <w:bCs/>
                <w:highlight w:val="yellow"/>
              </w:rPr>
              <w:t>Filtering</w:t>
            </w:r>
            <w:r w:rsidR="00D403B9" w:rsidRPr="00D403B9">
              <w:rPr>
                <w:bCs/>
                <w:highlight w:val="yellow"/>
              </w:rPr>
              <w:t xml:space="preserve"> and Monitoring</w:t>
            </w:r>
          </w:p>
        </w:tc>
      </w:tr>
      <w:tr w:rsidR="002416CE" w:rsidRPr="00A177F1" w14:paraId="13DD0083" w14:textId="77777777" w:rsidTr="007225FB">
        <w:tc>
          <w:tcPr>
            <w:tcW w:w="1980" w:type="dxa"/>
          </w:tcPr>
          <w:p w14:paraId="018B622E" w14:textId="063E8457" w:rsidR="002416CE" w:rsidRPr="00A177F1" w:rsidRDefault="002416CE" w:rsidP="00AA4FCC">
            <w:pPr>
              <w:pStyle w:val="BodyText"/>
              <w:spacing w:before="5"/>
              <w:jc w:val="center"/>
              <w:rPr>
                <w:bCs/>
              </w:rPr>
            </w:pPr>
            <w:r>
              <w:rPr>
                <w:bCs/>
              </w:rPr>
              <w:t>12</w:t>
            </w:r>
          </w:p>
        </w:tc>
        <w:tc>
          <w:tcPr>
            <w:tcW w:w="7087" w:type="dxa"/>
          </w:tcPr>
          <w:p w14:paraId="5B4226F2" w14:textId="064B890C" w:rsidR="002416CE" w:rsidRPr="00A177F1" w:rsidRDefault="002416CE" w:rsidP="00121D8E">
            <w:pPr>
              <w:pStyle w:val="BodyText"/>
              <w:spacing w:before="5" w:after="120"/>
              <w:rPr>
                <w:bCs/>
              </w:rPr>
            </w:pPr>
            <w:r w:rsidRPr="002416CE">
              <w:rPr>
                <w:bCs/>
                <w:highlight w:val="yellow"/>
              </w:rPr>
              <w:t>Responding to Safeguarding Concerns</w:t>
            </w:r>
          </w:p>
        </w:tc>
      </w:tr>
      <w:tr w:rsidR="007225FB" w:rsidRPr="00A177F1" w14:paraId="54751B10" w14:textId="77777777" w:rsidTr="007225FB">
        <w:tc>
          <w:tcPr>
            <w:tcW w:w="1980" w:type="dxa"/>
          </w:tcPr>
          <w:p w14:paraId="7ACBA9B4" w14:textId="03F22995" w:rsidR="007225FB" w:rsidRPr="00A177F1" w:rsidRDefault="007225FB" w:rsidP="00AA4FCC">
            <w:pPr>
              <w:pStyle w:val="BodyText"/>
              <w:spacing w:before="5"/>
              <w:jc w:val="center"/>
              <w:rPr>
                <w:bCs/>
              </w:rPr>
            </w:pPr>
            <w:r w:rsidRPr="00A177F1">
              <w:rPr>
                <w:bCs/>
              </w:rPr>
              <w:t>1</w:t>
            </w:r>
            <w:r w:rsidR="002416CE">
              <w:rPr>
                <w:bCs/>
              </w:rPr>
              <w:t>3</w:t>
            </w:r>
          </w:p>
        </w:tc>
        <w:tc>
          <w:tcPr>
            <w:tcW w:w="7087" w:type="dxa"/>
          </w:tcPr>
          <w:p w14:paraId="723A55C0" w14:textId="5F9ED1CD" w:rsidR="007225FB" w:rsidRPr="00A177F1" w:rsidRDefault="006027C8" w:rsidP="00121D8E">
            <w:pPr>
              <w:pStyle w:val="BodyText"/>
              <w:spacing w:before="5" w:after="120"/>
              <w:rPr>
                <w:bCs/>
              </w:rPr>
            </w:pPr>
            <w:r w:rsidRPr="00A177F1">
              <w:rPr>
                <w:bCs/>
              </w:rPr>
              <w:t xml:space="preserve">Managing </w:t>
            </w:r>
            <w:r w:rsidR="00B42D02" w:rsidRPr="00A177F1">
              <w:rPr>
                <w:bCs/>
              </w:rPr>
              <w:t xml:space="preserve">Safeguarding Concerns </w:t>
            </w:r>
            <w:r w:rsidR="00B42D02" w:rsidRPr="00D403B9">
              <w:rPr>
                <w:bCs/>
                <w:strike/>
                <w:color w:val="FF0000"/>
              </w:rPr>
              <w:t>or</w:t>
            </w:r>
            <w:r w:rsidR="00D403B9" w:rsidRPr="00D403B9">
              <w:rPr>
                <w:bCs/>
                <w:strike/>
                <w:color w:val="FF0000"/>
              </w:rPr>
              <w:t xml:space="preserve"> </w:t>
            </w:r>
            <w:r w:rsidR="00D403B9" w:rsidRPr="00D403B9">
              <w:rPr>
                <w:bCs/>
                <w:highlight w:val="yellow"/>
              </w:rPr>
              <w:t>and</w:t>
            </w:r>
            <w:r w:rsidR="00B42D02" w:rsidRPr="00A177F1">
              <w:rPr>
                <w:bCs/>
              </w:rPr>
              <w:t xml:space="preserve"> </w:t>
            </w:r>
            <w:r w:rsidRPr="000F78A8">
              <w:rPr>
                <w:bCs/>
                <w:strike/>
                <w:color w:val="FF0000"/>
              </w:rPr>
              <w:t xml:space="preserve">Allegations </w:t>
            </w:r>
            <w:r w:rsidR="007C3F90" w:rsidRPr="000F78A8">
              <w:rPr>
                <w:bCs/>
                <w:strike/>
                <w:color w:val="FF0000"/>
              </w:rPr>
              <w:t>made a</w:t>
            </w:r>
            <w:r w:rsidRPr="000F78A8">
              <w:rPr>
                <w:bCs/>
                <w:strike/>
                <w:color w:val="FF0000"/>
              </w:rPr>
              <w:t xml:space="preserve">bout </w:t>
            </w:r>
            <w:r w:rsidR="007C3F90" w:rsidRPr="000F78A8">
              <w:rPr>
                <w:bCs/>
                <w:strike/>
                <w:color w:val="FF0000"/>
              </w:rPr>
              <w:t>s</w:t>
            </w:r>
            <w:r w:rsidRPr="000F78A8">
              <w:rPr>
                <w:bCs/>
                <w:strike/>
                <w:color w:val="FF0000"/>
              </w:rPr>
              <w:t xml:space="preserve">taff, </w:t>
            </w:r>
            <w:r w:rsidR="00744899" w:rsidRPr="000F78A8">
              <w:rPr>
                <w:bCs/>
                <w:strike/>
                <w:color w:val="FF0000"/>
              </w:rPr>
              <w:t>including supply teachers, volunteers and contractors</w:t>
            </w:r>
            <w:r w:rsidR="000F78A8">
              <w:rPr>
                <w:bCs/>
              </w:rPr>
              <w:t xml:space="preserve"> </w:t>
            </w:r>
            <w:r w:rsidR="000F78A8" w:rsidRPr="000F78A8">
              <w:rPr>
                <w:bCs/>
                <w:highlight w:val="yellow"/>
              </w:rPr>
              <w:t>Against Adults</w:t>
            </w:r>
          </w:p>
        </w:tc>
      </w:tr>
      <w:tr w:rsidR="007225FB" w:rsidRPr="00A177F1" w14:paraId="67C38B0A" w14:textId="77777777" w:rsidTr="007225FB">
        <w:tc>
          <w:tcPr>
            <w:tcW w:w="1980" w:type="dxa"/>
          </w:tcPr>
          <w:p w14:paraId="073BEAFC" w14:textId="147C60E1" w:rsidR="007225FB" w:rsidRPr="00A177F1" w:rsidRDefault="006027C8" w:rsidP="00AA4FCC">
            <w:pPr>
              <w:pStyle w:val="BodyText"/>
              <w:spacing w:before="5"/>
              <w:jc w:val="center"/>
              <w:rPr>
                <w:bCs/>
              </w:rPr>
            </w:pPr>
            <w:r w:rsidRPr="00A177F1">
              <w:rPr>
                <w:bCs/>
              </w:rPr>
              <w:t>1</w:t>
            </w:r>
            <w:r w:rsidR="000232B4">
              <w:rPr>
                <w:bCs/>
              </w:rPr>
              <w:t>4</w:t>
            </w:r>
          </w:p>
        </w:tc>
        <w:tc>
          <w:tcPr>
            <w:tcW w:w="7087" w:type="dxa"/>
          </w:tcPr>
          <w:p w14:paraId="20B27E32" w14:textId="6D73153B" w:rsidR="007225FB" w:rsidRPr="00A177F1" w:rsidRDefault="006027C8" w:rsidP="006027C8">
            <w:pPr>
              <w:pStyle w:val="BodyText"/>
              <w:spacing w:before="5" w:after="120"/>
              <w:rPr>
                <w:bCs/>
              </w:rPr>
            </w:pPr>
            <w:r w:rsidRPr="00A95C7A">
              <w:rPr>
                <w:bCs/>
                <w:strike/>
                <w:color w:val="FF0000"/>
              </w:rPr>
              <w:t>Record Keeping</w:t>
            </w:r>
            <w:r w:rsidR="00A95C7A">
              <w:rPr>
                <w:bCs/>
              </w:rPr>
              <w:t xml:space="preserve"> </w:t>
            </w:r>
            <w:r w:rsidR="00A95C7A" w:rsidRPr="00A95C7A">
              <w:rPr>
                <w:bCs/>
                <w:highlight w:val="yellow"/>
              </w:rPr>
              <w:t>Low-Level Concerns (those that DO NOT meet the Harm Threshold for an Allegation)</w:t>
            </w:r>
          </w:p>
        </w:tc>
      </w:tr>
      <w:tr w:rsidR="007225FB" w:rsidRPr="00A177F1" w14:paraId="18F95F4B" w14:textId="77777777" w:rsidTr="007225FB">
        <w:tc>
          <w:tcPr>
            <w:tcW w:w="1980" w:type="dxa"/>
          </w:tcPr>
          <w:p w14:paraId="602E76FD" w14:textId="10BA48AB" w:rsidR="007225FB" w:rsidRPr="00A177F1" w:rsidRDefault="006027C8" w:rsidP="00AA4FCC">
            <w:pPr>
              <w:pStyle w:val="BodyText"/>
              <w:spacing w:before="5"/>
              <w:jc w:val="center"/>
              <w:rPr>
                <w:bCs/>
              </w:rPr>
            </w:pPr>
            <w:r w:rsidRPr="00A177F1">
              <w:rPr>
                <w:bCs/>
              </w:rPr>
              <w:t>1</w:t>
            </w:r>
            <w:r w:rsidR="00A95C7A">
              <w:rPr>
                <w:bCs/>
              </w:rPr>
              <w:t>5</w:t>
            </w:r>
          </w:p>
        </w:tc>
        <w:tc>
          <w:tcPr>
            <w:tcW w:w="7087" w:type="dxa"/>
          </w:tcPr>
          <w:p w14:paraId="7197C0EB" w14:textId="2C428896" w:rsidR="007225FB" w:rsidRPr="00A177F1" w:rsidRDefault="00D4098C" w:rsidP="00121D8E">
            <w:pPr>
              <w:pStyle w:val="BodyText"/>
              <w:spacing w:before="5" w:after="120"/>
              <w:rPr>
                <w:bCs/>
              </w:rPr>
            </w:pPr>
            <w:r w:rsidRPr="00D03AFD">
              <w:rPr>
                <w:bCs/>
                <w:strike/>
                <w:color w:val="FF0000"/>
              </w:rPr>
              <w:t>Safeguarding Training and Development</w:t>
            </w:r>
            <w:r w:rsidR="00D03AFD" w:rsidRPr="00D03AFD">
              <w:rPr>
                <w:bCs/>
                <w:strike/>
                <w:color w:val="FF0000"/>
              </w:rPr>
              <w:t xml:space="preserve"> </w:t>
            </w:r>
            <w:r w:rsidR="00D03AFD" w:rsidRPr="00D03AFD">
              <w:rPr>
                <w:bCs/>
                <w:highlight w:val="yellow"/>
                <w:lang w:val="en-US"/>
              </w:rPr>
              <w:t>Safer Recruitment and Safer Working Practice</w:t>
            </w:r>
          </w:p>
        </w:tc>
      </w:tr>
      <w:tr w:rsidR="007225FB" w:rsidRPr="00A177F1" w14:paraId="1D3EB60B" w14:textId="77777777" w:rsidTr="007225FB">
        <w:tc>
          <w:tcPr>
            <w:tcW w:w="1980" w:type="dxa"/>
          </w:tcPr>
          <w:p w14:paraId="2759FAD2" w14:textId="3B306290" w:rsidR="007225FB" w:rsidRPr="00A177F1" w:rsidRDefault="006027C8" w:rsidP="00AA4FCC">
            <w:pPr>
              <w:pStyle w:val="BodyText"/>
              <w:spacing w:before="5"/>
              <w:jc w:val="center"/>
              <w:rPr>
                <w:bCs/>
              </w:rPr>
            </w:pPr>
            <w:r w:rsidRPr="00A177F1">
              <w:rPr>
                <w:bCs/>
              </w:rPr>
              <w:t>1</w:t>
            </w:r>
            <w:r w:rsidR="00D03AFD">
              <w:rPr>
                <w:bCs/>
              </w:rPr>
              <w:t>6</w:t>
            </w:r>
          </w:p>
        </w:tc>
        <w:tc>
          <w:tcPr>
            <w:tcW w:w="7087" w:type="dxa"/>
          </w:tcPr>
          <w:p w14:paraId="41F8191D" w14:textId="0E3BF64F" w:rsidR="007225FB" w:rsidRPr="00A177F1" w:rsidRDefault="00DA2067" w:rsidP="00121D8E">
            <w:pPr>
              <w:pStyle w:val="BodyText"/>
              <w:spacing w:before="5" w:after="120"/>
              <w:rPr>
                <w:bCs/>
              </w:rPr>
            </w:pPr>
            <w:r w:rsidRPr="00FC61A0">
              <w:rPr>
                <w:bCs/>
                <w:strike/>
                <w:color w:val="FF0000"/>
              </w:rPr>
              <w:t>Quality Assurance, Improvement and Practice</w:t>
            </w:r>
            <w:r w:rsidR="00FC61A0" w:rsidRPr="00FC61A0">
              <w:rPr>
                <w:bCs/>
                <w:strike/>
                <w:color w:val="FF0000"/>
              </w:rPr>
              <w:t xml:space="preserve"> </w:t>
            </w:r>
            <w:r w:rsidR="00FC61A0" w:rsidRPr="00FC61A0">
              <w:rPr>
                <w:bCs/>
                <w:highlight w:val="yellow"/>
                <w:lang w:val="en-US"/>
              </w:rPr>
              <w:t>Safeguarding Records and Record Keeping</w:t>
            </w:r>
          </w:p>
        </w:tc>
      </w:tr>
      <w:tr w:rsidR="007225FB" w:rsidRPr="00A177F1" w14:paraId="2C50CD25" w14:textId="77777777" w:rsidTr="007225FB">
        <w:tc>
          <w:tcPr>
            <w:tcW w:w="1980" w:type="dxa"/>
          </w:tcPr>
          <w:p w14:paraId="41B8D271" w14:textId="37BA6E32" w:rsidR="007225FB" w:rsidRPr="00A177F1" w:rsidRDefault="006027C8" w:rsidP="00AA4FCC">
            <w:pPr>
              <w:pStyle w:val="BodyText"/>
              <w:spacing w:before="5"/>
              <w:jc w:val="center"/>
              <w:rPr>
                <w:bCs/>
              </w:rPr>
            </w:pPr>
            <w:r w:rsidRPr="00A177F1">
              <w:rPr>
                <w:bCs/>
              </w:rPr>
              <w:t>1</w:t>
            </w:r>
            <w:r w:rsidR="00FC61A0">
              <w:rPr>
                <w:bCs/>
              </w:rPr>
              <w:t>7</w:t>
            </w:r>
          </w:p>
        </w:tc>
        <w:tc>
          <w:tcPr>
            <w:tcW w:w="7087" w:type="dxa"/>
          </w:tcPr>
          <w:p w14:paraId="6A6E18E2" w14:textId="193A888B" w:rsidR="007225FB" w:rsidRPr="00A177F1" w:rsidRDefault="00E64F99" w:rsidP="00121D8E">
            <w:pPr>
              <w:pStyle w:val="BodyText"/>
              <w:spacing w:before="5" w:after="120"/>
              <w:rPr>
                <w:bCs/>
              </w:rPr>
            </w:pPr>
            <w:r w:rsidRPr="00B541B0">
              <w:rPr>
                <w:bCs/>
                <w:strike/>
                <w:color w:val="FF0000"/>
              </w:rPr>
              <w:t>Additional Associated Safeguarding Policies and Procedures</w:t>
            </w:r>
            <w:r w:rsidR="00B541B0" w:rsidRPr="00B541B0">
              <w:rPr>
                <w:bCs/>
                <w:strike/>
                <w:color w:val="FF0000"/>
              </w:rPr>
              <w:t xml:space="preserve"> </w:t>
            </w:r>
            <w:r w:rsidR="00B541B0" w:rsidRPr="00B541B0">
              <w:rPr>
                <w:highlight w:val="yellow"/>
              </w:rPr>
              <w:t>Safeguarding Quality Assurance, Monitoring and Governance</w:t>
            </w:r>
          </w:p>
        </w:tc>
      </w:tr>
      <w:tr w:rsidR="00E84EFE" w:rsidRPr="00A177F1" w14:paraId="09A0930C" w14:textId="77777777" w:rsidTr="007225FB">
        <w:tc>
          <w:tcPr>
            <w:tcW w:w="1980" w:type="dxa"/>
          </w:tcPr>
          <w:p w14:paraId="2E17B863" w14:textId="4D2EA299" w:rsidR="00E84EFE" w:rsidRPr="00A177F1" w:rsidRDefault="00E84EFE" w:rsidP="00E84EFE">
            <w:pPr>
              <w:pStyle w:val="BodyText"/>
              <w:spacing w:before="5"/>
              <w:jc w:val="center"/>
              <w:rPr>
                <w:bCs/>
              </w:rPr>
            </w:pPr>
            <w:r w:rsidRPr="00A177F1">
              <w:rPr>
                <w:bCs/>
              </w:rPr>
              <w:t>Appendix 1</w:t>
            </w:r>
          </w:p>
        </w:tc>
        <w:tc>
          <w:tcPr>
            <w:tcW w:w="7087" w:type="dxa"/>
          </w:tcPr>
          <w:p w14:paraId="5F097A2A" w14:textId="2D348ED0" w:rsidR="00E84EFE" w:rsidRPr="00A177F1" w:rsidRDefault="00A546F3" w:rsidP="00E84EFE">
            <w:pPr>
              <w:pStyle w:val="BodyText"/>
              <w:spacing w:before="5" w:after="120"/>
              <w:rPr>
                <w:bCs/>
              </w:rPr>
            </w:pPr>
            <w:r w:rsidRPr="004B58BD">
              <w:rPr>
                <w:bCs/>
                <w:highlight w:val="yellow"/>
                <w:lang w:val="en-US"/>
              </w:rPr>
              <w:t>School Safeguarding Policies and Procedures</w:t>
            </w:r>
          </w:p>
        </w:tc>
      </w:tr>
      <w:tr w:rsidR="00F71AAD" w:rsidRPr="00A177F1" w14:paraId="0726F2E0" w14:textId="77777777" w:rsidTr="007225FB">
        <w:tc>
          <w:tcPr>
            <w:tcW w:w="1980" w:type="dxa"/>
          </w:tcPr>
          <w:p w14:paraId="7035FB83" w14:textId="11209390" w:rsidR="00F71AAD" w:rsidRPr="00A177F1" w:rsidRDefault="00F71AAD" w:rsidP="00F71AAD">
            <w:pPr>
              <w:pStyle w:val="BodyText"/>
              <w:spacing w:before="5"/>
              <w:jc w:val="center"/>
              <w:rPr>
                <w:bCs/>
              </w:rPr>
            </w:pPr>
            <w:r w:rsidRPr="00A177F1">
              <w:rPr>
                <w:bCs/>
              </w:rPr>
              <w:t>Appendix 2</w:t>
            </w:r>
          </w:p>
        </w:tc>
        <w:tc>
          <w:tcPr>
            <w:tcW w:w="7087" w:type="dxa"/>
          </w:tcPr>
          <w:p w14:paraId="61FECDB8" w14:textId="6B0A14B3" w:rsidR="00F71AAD" w:rsidRPr="00A177F1" w:rsidRDefault="00F71AAD" w:rsidP="00F71AAD">
            <w:pPr>
              <w:pStyle w:val="BodyText"/>
              <w:spacing w:before="5" w:after="120"/>
              <w:rPr>
                <w:bCs/>
              </w:rPr>
            </w:pPr>
            <w:r w:rsidRPr="0069117D">
              <w:rPr>
                <w:bCs/>
              </w:rPr>
              <w:t xml:space="preserve">Safeguarding </w:t>
            </w:r>
            <w:r w:rsidRPr="00FC1086">
              <w:rPr>
                <w:bCs/>
                <w:highlight w:val="yellow"/>
              </w:rPr>
              <w:t>and</w:t>
            </w:r>
            <w:r>
              <w:rPr>
                <w:bCs/>
              </w:rPr>
              <w:t xml:space="preserve"> </w:t>
            </w:r>
            <w:r w:rsidRPr="008E6944">
              <w:rPr>
                <w:bCs/>
              </w:rPr>
              <w:t>Child</w:t>
            </w:r>
            <w:r w:rsidRPr="00FC1086">
              <w:rPr>
                <w:bCs/>
                <w:strike/>
                <w:color w:val="FF0000"/>
              </w:rPr>
              <w:t>ren</w:t>
            </w:r>
            <w:r w:rsidRPr="008E6944">
              <w:rPr>
                <w:bCs/>
              </w:rPr>
              <w:t xml:space="preserve"> </w:t>
            </w:r>
            <w:r w:rsidRPr="00FC1086">
              <w:rPr>
                <w:bCs/>
                <w:highlight w:val="yellow"/>
              </w:rPr>
              <w:t>Protection</w:t>
            </w:r>
            <w:r>
              <w:rPr>
                <w:bCs/>
              </w:rPr>
              <w:t xml:space="preserve"> </w:t>
            </w:r>
            <w:r w:rsidRPr="008E6944">
              <w:rPr>
                <w:bCs/>
              </w:rPr>
              <w:t>Training and Development</w:t>
            </w:r>
          </w:p>
        </w:tc>
      </w:tr>
      <w:tr w:rsidR="00F71AAD" w:rsidRPr="00A177F1" w14:paraId="52284214" w14:textId="77777777" w:rsidTr="007225FB">
        <w:tc>
          <w:tcPr>
            <w:tcW w:w="1980" w:type="dxa"/>
          </w:tcPr>
          <w:p w14:paraId="521BB464" w14:textId="3A5180E6" w:rsidR="00F71AAD" w:rsidRPr="00A177F1" w:rsidRDefault="00F71AAD" w:rsidP="00F71AAD">
            <w:pPr>
              <w:pStyle w:val="BodyText"/>
              <w:spacing w:before="5"/>
              <w:jc w:val="center"/>
              <w:rPr>
                <w:bCs/>
              </w:rPr>
            </w:pPr>
            <w:r w:rsidRPr="00A177F1">
              <w:rPr>
                <w:bCs/>
              </w:rPr>
              <w:t>Appendix</w:t>
            </w:r>
            <w:r>
              <w:rPr>
                <w:bCs/>
              </w:rPr>
              <w:t xml:space="preserve"> </w:t>
            </w:r>
            <w:r w:rsidRPr="008E6944">
              <w:rPr>
                <w:bCs/>
              </w:rPr>
              <w:t>3</w:t>
            </w:r>
          </w:p>
        </w:tc>
        <w:tc>
          <w:tcPr>
            <w:tcW w:w="7087" w:type="dxa"/>
          </w:tcPr>
          <w:p w14:paraId="0BE44376" w14:textId="7CC90625" w:rsidR="00F71AAD" w:rsidRPr="00A177F1" w:rsidRDefault="00F71AAD" w:rsidP="00F71AAD">
            <w:pPr>
              <w:pStyle w:val="BodyText"/>
              <w:spacing w:before="5" w:after="120"/>
              <w:rPr>
                <w:bCs/>
              </w:rPr>
            </w:pPr>
            <w:r w:rsidRPr="00A177F1">
              <w:rPr>
                <w:bCs/>
              </w:rPr>
              <w:t>Operation Encompass Safeguarding Statement</w:t>
            </w:r>
          </w:p>
        </w:tc>
      </w:tr>
      <w:tr w:rsidR="00E84EFE" w:rsidRPr="00A177F1" w14:paraId="154135F8" w14:textId="77777777" w:rsidTr="007225FB">
        <w:tc>
          <w:tcPr>
            <w:tcW w:w="1980" w:type="dxa"/>
          </w:tcPr>
          <w:p w14:paraId="52D9EF84" w14:textId="762EE89A" w:rsidR="00E84EFE" w:rsidRPr="00A177F1" w:rsidRDefault="00E84EFE" w:rsidP="00E84EFE">
            <w:pPr>
              <w:pStyle w:val="BodyText"/>
              <w:spacing w:before="5"/>
              <w:jc w:val="center"/>
              <w:rPr>
                <w:bCs/>
              </w:rPr>
            </w:pPr>
            <w:r w:rsidRPr="0069117D">
              <w:rPr>
                <w:bCs/>
              </w:rPr>
              <w:t>Appendix 4</w:t>
            </w:r>
          </w:p>
        </w:tc>
        <w:tc>
          <w:tcPr>
            <w:tcW w:w="7087" w:type="dxa"/>
          </w:tcPr>
          <w:p w14:paraId="0DC68DF9" w14:textId="00B6A514" w:rsidR="00E84EFE" w:rsidRPr="00A177F1" w:rsidRDefault="004B58BD" w:rsidP="00E84EFE">
            <w:pPr>
              <w:pStyle w:val="BodyText"/>
              <w:tabs>
                <w:tab w:val="left" w:pos="3900"/>
              </w:tabs>
              <w:spacing w:before="5" w:after="120"/>
              <w:rPr>
                <w:bCs/>
              </w:rPr>
            </w:pPr>
            <w:r w:rsidRPr="004B58BD">
              <w:rPr>
                <w:highlight w:val="yellow"/>
                <w:lang w:val="en-US"/>
              </w:rPr>
              <w:t>Table of Changes and Updates of KCSIE 2026</w:t>
            </w:r>
          </w:p>
        </w:tc>
      </w:tr>
      <w:tr w:rsidR="00FC1086" w:rsidRPr="00A177F1" w14:paraId="6856AE30" w14:textId="77777777" w:rsidTr="007225FB">
        <w:tc>
          <w:tcPr>
            <w:tcW w:w="1980" w:type="dxa"/>
          </w:tcPr>
          <w:p w14:paraId="65E3C7F1" w14:textId="140A2FD9" w:rsidR="00FC1086" w:rsidRPr="0069117D" w:rsidRDefault="00FC1086" w:rsidP="00FC1086">
            <w:pPr>
              <w:pStyle w:val="BodyText"/>
              <w:spacing w:before="5"/>
              <w:jc w:val="center"/>
              <w:rPr>
                <w:bCs/>
              </w:rPr>
            </w:pPr>
            <w:r w:rsidRPr="00A177F1">
              <w:rPr>
                <w:bCs/>
              </w:rPr>
              <w:t>Appendix</w:t>
            </w:r>
            <w:r>
              <w:rPr>
                <w:bCs/>
              </w:rPr>
              <w:t xml:space="preserve"> 5</w:t>
            </w:r>
          </w:p>
        </w:tc>
        <w:tc>
          <w:tcPr>
            <w:tcW w:w="7087" w:type="dxa"/>
          </w:tcPr>
          <w:p w14:paraId="6E7A63E1" w14:textId="25BD6598" w:rsidR="00FC1086" w:rsidRPr="0069117D" w:rsidRDefault="00FC1086" w:rsidP="00FC1086">
            <w:pPr>
              <w:pStyle w:val="BodyText"/>
              <w:tabs>
                <w:tab w:val="left" w:pos="3900"/>
              </w:tabs>
              <w:spacing w:before="5" w:after="120"/>
              <w:rPr>
                <w:bCs/>
              </w:rPr>
            </w:pPr>
            <w:r w:rsidRPr="00A177F1">
              <w:rPr>
                <w:bCs/>
              </w:rPr>
              <w:t xml:space="preserve">Declaration for </w:t>
            </w:r>
            <w:r>
              <w:rPr>
                <w:bCs/>
              </w:rPr>
              <w:t>W</w:t>
            </w:r>
            <w:r w:rsidRPr="00A177F1">
              <w:rPr>
                <w:bCs/>
              </w:rPr>
              <w:t xml:space="preserve">hole </w:t>
            </w:r>
            <w:r>
              <w:rPr>
                <w:bCs/>
              </w:rPr>
              <w:t>S</w:t>
            </w:r>
            <w:r w:rsidRPr="00A177F1">
              <w:rPr>
                <w:bCs/>
              </w:rPr>
              <w:t xml:space="preserve">chool </w:t>
            </w:r>
            <w:r>
              <w:rPr>
                <w:bCs/>
              </w:rPr>
              <w:t>S</w:t>
            </w:r>
            <w:r w:rsidRPr="00A177F1">
              <w:rPr>
                <w:bCs/>
              </w:rPr>
              <w:t>taff</w:t>
            </w:r>
          </w:p>
        </w:tc>
      </w:tr>
      <w:tr w:rsidR="00FC1086" w:rsidRPr="00A177F1" w14:paraId="07BB593C" w14:textId="77777777" w:rsidTr="007225FB">
        <w:tc>
          <w:tcPr>
            <w:tcW w:w="1980" w:type="dxa"/>
          </w:tcPr>
          <w:p w14:paraId="1E7E91E5" w14:textId="0103D8D6" w:rsidR="00FC1086" w:rsidRPr="0069117D" w:rsidRDefault="00FC1086" w:rsidP="00FC1086">
            <w:pPr>
              <w:pStyle w:val="BodyText"/>
              <w:spacing w:before="5"/>
              <w:jc w:val="center"/>
              <w:rPr>
                <w:bCs/>
              </w:rPr>
            </w:pPr>
            <w:r w:rsidRPr="0069117D">
              <w:rPr>
                <w:bCs/>
              </w:rPr>
              <w:t xml:space="preserve">Appendix </w:t>
            </w:r>
            <w:r>
              <w:rPr>
                <w:bCs/>
              </w:rPr>
              <w:t>6</w:t>
            </w:r>
          </w:p>
        </w:tc>
        <w:tc>
          <w:tcPr>
            <w:tcW w:w="7087" w:type="dxa"/>
          </w:tcPr>
          <w:p w14:paraId="78AFB4E3" w14:textId="138AF67A" w:rsidR="00FC1086" w:rsidRPr="0069117D" w:rsidRDefault="00FC1086" w:rsidP="00FC1086">
            <w:pPr>
              <w:pStyle w:val="BodyText"/>
              <w:tabs>
                <w:tab w:val="left" w:pos="3900"/>
              </w:tabs>
              <w:spacing w:before="5" w:after="120"/>
              <w:rPr>
                <w:bCs/>
              </w:rPr>
            </w:pPr>
            <w:r w:rsidRPr="00A177F1">
              <w:rPr>
                <w:bCs/>
              </w:rPr>
              <w:t xml:space="preserve">Declaration for </w:t>
            </w:r>
            <w:r w:rsidRPr="008E6944">
              <w:rPr>
                <w:bCs/>
              </w:rPr>
              <w:t>Governance</w:t>
            </w:r>
          </w:p>
        </w:tc>
      </w:tr>
    </w:tbl>
    <w:p w14:paraId="18516908" w14:textId="0F53E1B8" w:rsidR="00AA4FCC" w:rsidRPr="005B4F89" w:rsidRDefault="00AA4FCC" w:rsidP="00EE075A">
      <w:pPr>
        <w:pStyle w:val="BodyText"/>
        <w:spacing w:before="5"/>
        <w:rPr>
          <w:b/>
          <w:sz w:val="44"/>
        </w:rPr>
      </w:pPr>
    </w:p>
    <w:p w14:paraId="609765F8" w14:textId="3899D90C" w:rsidR="00B976DA" w:rsidRPr="007472D2" w:rsidRDefault="00AA4FCC" w:rsidP="00223914">
      <w:pPr>
        <w:pStyle w:val="ListParagraph"/>
        <w:numPr>
          <w:ilvl w:val="0"/>
          <w:numId w:val="96"/>
        </w:numPr>
        <w:ind w:left="426" w:hanging="426"/>
        <w:rPr>
          <w:b/>
          <w:bCs/>
          <w:sz w:val="24"/>
          <w:szCs w:val="24"/>
        </w:rPr>
      </w:pPr>
      <w:r w:rsidRPr="007472D2">
        <w:rPr>
          <w:b/>
          <w:sz w:val="44"/>
        </w:rPr>
        <w:br w:type="page"/>
      </w:r>
      <w:bookmarkStart w:id="1" w:name="1._Introduction"/>
      <w:bookmarkEnd w:id="1"/>
      <w:r w:rsidR="00B976DA" w:rsidRPr="007472D2">
        <w:rPr>
          <w:b/>
          <w:bCs/>
          <w:sz w:val="24"/>
          <w:szCs w:val="24"/>
        </w:rPr>
        <w:lastRenderedPageBreak/>
        <w:t>Safeguarding Policy Statement</w:t>
      </w:r>
    </w:p>
    <w:p w14:paraId="772326CE" w14:textId="008EE917" w:rsidR="00150EFF" w:rsidRPr="00E11E4A" w:rsidRDefault="008D1E7F" w:rsidP="00150EFF">
      <w:pPr>
        <w:pStyle w:val="BodyText"/>
        <w:spacing w:before="209"/>
        <w:ind w:right="301"/>
        <w:rPr>
          <w:strike/>
          <w:color w:val="FF0000"/>
        </w:rPr>
      </w:pPr>
      <w:r w:rsidRPr="00E11E4A">
        <w:rPr>
          <w:strike/>
          <w:color w:val="FF0000"/>
        </w:rPr>
        <w:t xml:space="preserve">A whole-school, child-centred approach is fundamental to all aspects of everyday life at </w:t>
      </w:r>
      <w:r w:rsidR="00494388" w:rsidRPr="00E11E4A">
        <w:rPr>
          <w:strike/>
          <w:color w:val="FF0000"/>
        </w:rPr>
        <w:t>our s</w:t>
      </w:r>
      <w:r w:rsidRPr="00E11E4A">
        <w:rPr>
          <w:strike/>
          <w:color w:val="FF0000"/>
        </w:rPr>
        <w:t xml:space="preserve">chool. </w:t>
      </w:r>
      <w:r w:rsidR="00150EFF" w:rsidRPr="00E11E4A">
        <w:rPr>
          <w:strike/>
          <w:color w:val="FF0000"/>
        </w:rPr>
        <w:t>At Tannery Drift First School we strive to create a culture which enables children to express their wishes</w:t>
      </w:r>
      <w:r w:rsidR="00A84A82" w:rsidRPr="00E11E4A">
        <w:rPr>
          <w:strike/>
          <w:color w:val="FF0000"/>
        </w:rPr>
        <w:t xml:space="preserve"> and </w:t>
      </w:r>
      <w:proofErr w:type="gramStart"/>
      <w:r w:rsidR="00150EFF" w:rsidRPr="00E11E4A">
        <w:rPr>
          <w:strike/>
          <w:color w:val="FF0000"/>
        </w:rPr>
        <w:t>feelings, and</w:t>
      </w:r>
      <w:proofErr w:type="gramEnd"/>
      <w:r w:rsidR="00150EFF" w:rsidRPr="00E11E4A">
        <w:rPr>
          <w:strike/>
          <w:color w:val="FF0000"/>
        </w:rPr>
        <w:t xml:space="preserve"> </w:t>
      </w:r>
      <w:r w:rsidR="00A84A82" w:rsidRPr="00E11E4A">
        <w:rPr>
          <w:strike/>
          <w:color w:val="FF0000"/>
        </w:rPr>
        <w:t xml:space="preserve">feel able to </w:t>
      </w:r>
      <w:r w:rsidR="00150EFF" w:rsidRPr="00E11E4A">
        <w:rPr>
          <w:strike/>
          <w:color w:val="FF0000"/>
        </w:rPr>
        <w:t xml:space="preserve">talk </w:t>
      </w:r>
      <w:r w:rsidR="00492341" w:rsidRPr="00E11E4A">
        <w:rPr>
          <w:strike/>
          <w:color w:val="FF0000"/>
        </w:rPr>
        <w:t xml:space="preserve">to staff </w:t>
      </w:r>
      <w:r w:rsidR="00150EFF" w:rsidRPr="00E11E4A">
        <w:rPr>
          <w:strike/>
          <w:color w:val="FF0000"/>
        </w:rPr>
        <w:t xml:space="preserve">about anything that is of importance to them. We believe that every child deserves to receive an education within an environment that feels safe to learn and develop. We want our pupils, staff, parents and carers to have confidence and trust in our </w:t>
      </w:r>
      <w:r w:rsidR="00594849" w:rsidRPr="00E11E4A">
        <w:rPr>
          <w:strike/>
          <w:color w:val="FF0000"/>
        </w:rPr>
        <w:t xml:space="preserve">aspirations and </w:t>
      </w:r>
      <w:r w:rsidR="00150EFF" w:rsidRPr="00E11E4A">
        <w:rPr>
          <w:strike/>
          <w:color w:val="FF0000"/>
        </w:rPr>
        <w:t xml:space="preserve">goals and </w:t>
      </w:r>
      <w:r w:rsidR="00594849" w:rsidRPr="00E11E4A">
        <w:rPr>
          <w:strike/>
          <w:color w:val="FF0000"/>
        </w:rPr>
        <w:t xml:space="preserve">to </w:t>
      </w:r>
      <w:r w:rsidR="00150EFF" w:rsidRPr="00E11E4A">
        <w:rPr>
          <w:strike/>
          <w:color w:val="FF0000"/>
        </w:rPr>
        <w:t>know that collaborative working is fundamental to creat</w:t>
      </w:r>
      <w:r w:rsidR="00A736D4" w:rsidRPr="00E11E4A">
        <w:rPr>
          <w:strike/>
          <w:color w:val="FF0000"/>
        </w:rPr>
        <w:t>ing</w:t>
      </w:r>
      <w:r w:rsidR="00150EFF" w:rsidRPr="00E11E4A">
        <w:rPr>
          <w:strike/>
          <w:color w:val="FF0000"/>
        </w:rPr>
        <w:t xml:space="preserve"> and maintain</w:t>
      </w:r>
      <w:r w:rsidR="00A736D4" w:rsidRPr="00E11E4A">
        <w:rPr>
          <w:strike/>
          <w:color w:val="FF0000"/>
        </w:rPr>
        <w:t>ing</w:t>
      </w:r>
      <w:r w:rsidR="00150EFF" w:rsidRPr="00E11E4A">
        <w:rPr>
          <w:strike/>
          <w:color w:val="FF0000"/>
        </w:rPr>
        <w:t xml:space="preserve"> a </w:t>
      </w:r>
      <w:r w:rsidR="00A736D4" w:rsidRPr="00E11E4A">
        <w:rPr>
          <w:strike/>
          <w:color w:val="FF0000"/>
        </w:rPr>
        <w:t xml:space="preserve">shared </w:t>
      </w:r>
      <w:r w:rsidR="00150EFF" w:rsidRPr="00E11E4A">
        <w:rPr>
          <w:strike/>
          <w:color w:val="FF0000"/>
        </w:rPr>
        <w:t>approach to safeguarding.</w:t>
      </w:r>
    </w:p>
    <w:p w14:paraId="0877CB4C" w14:textId="77777777" w:rsidR="0061076C" w:rsidRPr="00E11E4A" w:rsidRDefault="0061076C" w:rsidP="0061076C">
      <w:pPr>
        <w:pStyle w:val="BodyText"/>
        <w:ind w:right="301"/>
        <w:rPr>
          <w:strike/>
          <w:color w:val="FF0000"/>
        </w:rPr>
      </w:pPr>
    </w:p>
    <w:p w14:paraId="7FE49ECB" w14:textId="28D36B90" w:rsidR="008D1E7F" w:rsidRPr="00E11E4A" w:rsidRDefault="00A736D4" w:rsidP="0061076C">
      <w:pPr>
        <w:pStyle w:val="BodyText"/>
        <w:ind w:right="301"/>
        <w:rPr>
          <w:strike/>
          <w:color w:val="FF0000"/>
        </w:rPr>
      </w:pPr>
      <w:r w:rsidRPr="00E11E4A">
        <w:rPr>
          <w:strike/>
          <w:color w:val="FF0000"/>
        </w:rPr>
        <w:t>T</w:t>
      </w:r>
      <w:r w:rsidR="008D1E7F" w:rsidRPr="00E11E4A">
        <w:rPr>
          <w:strike/>
          <w:color w:val="FF0000"/>
        </w:rPr>
        <w:t xml:space="preserve">his means </w:t>
      </w:r>
      <w:r w:rsidR="00315424" w:rsidRPr="00E11E4A">
        <w:rPr>
          <w:strike/>
          <w:color w:val="FF0000"/>
        </w:rPr>
        <w:t xml:space="preserve">we </w:t>
      </w:r>
      <w:r w:rsidR="00E35BFA" w:rsidRPr="00E11E4A">
        <w:rPr>
          <w:strike/>
          <w:color w:val="FF0000"/>
        </w:rPr>
        <w:t>ensure</w:t>
      </w:r>
      <w:r w:rsidR="00315424" w:rsidRPr="00E11E4A">
        <w:rPr>
          <w:strike/>
          <w:color w:val="FF0000"/>
        </w:rPr>
        <w:t xml:space="preserve"> that the welfare of a child </w:t>
      </w:r>
      <w:r w:rsidR="00E35BFA" w:rsidRPr="00E11E4A">
        <w:rPr>
          <w:strike/>
          <w:color w:val="FF0000"/>
        </w:rPr>
        <w:t xml:space="preserve">or young person </w:t>
      </w:r>
      <w:r w:rsidR="00315424" w:rsidRPr="00E11E4A">
        <w:rPr>
          <w:strike/>
          <w:color w:val="FF0000"/>
        </w:rPr>
        <w:t>is paramount,</w:t>
      </w:r>
      <w:r w:rsidR="00632263" w:rsidRPr="00E11E4A">
        <w:rPr>
          <w:strike/>
          <w:color w:val="FF0000"/>
        </w:rPr>
        <w:t xml:space="preserve"> and </w:t>
      </w:r>
      <w:r w:rsidR="00B1460B" w:rsidRPr="00E11E4A">
        <w:rPr>
          <w:strike/>
          <w:color w:val="FF0000"/>
        </w:rPr>
        <w:t xml:space="preserve">we </w:t>
      </w:r>
      <w:r w:rsidR="00315424" w:rsidRPr="00E11E4A">
        <w:rPr>
          <w:strike/>
          <w:color w:val="FF0000"/>
        </w:rPr>
        <w:t xml:space="preserve">keep them at the centre </w:t>
      </w:r>
      <w:r w:rsidR="008D11EF" w:rsidRPr="00E11E4A">
        <w:rPr>
          <w:strike/>
          <w:color w:val="FF0000"/>
        </w:rPr>
        <w:t xml:space="preserve">in our </w:t>
      </w:r>
      <w:r w:rsidR="00315424" w:rsidRPr="00E11E4A">
        <w:rPr>
          <w:strike/>
          <w:color w:val="FF0000"/>
        </w:rPr>
        <w:t xml:space="preserve">decision making </w:t>
      </w:r>
      <w:r w:rsidR="008D11EF" w:rsidRPr="00E11E4A">
        <w:rPr>
          <w:strike/>
          <w:color w:val="FF0000"/>
        </w:rPr>
        <w:t xml:space="preserve">when </w:t>
      </w:r>
      <w:r w:rsidR="00315424" w:rsidRPr="00E11E4A">
        <w:rPr>
          <w:strike/>
          <w:color w:val="FF0000"/>
        </w:rPr>
        <w:t>working with them, their families, and those supporting them.</w:t>
      </w:r>
    </w:p>
    <w:p w14:paraId="145B4252" w14:textId="77777777" w:rsidR="0061076C" w:rsidRPr="00E11E4A" w:rsidRDefault="0061076C" w:rsidP="0061076C">
      <w:pPr>
        <w:pStyle w:val="BodyText"/>
        <w:ind w:right="301"/>
        <w:rPr>
          <w:strike/>
          <w:color w:val="FF0000"/>
        </w:rPr>
      </w:pPr>
    </w:p>
    <w:p w14:paraId="347F3F90" w14:textId="09010436" w:rsidR="00A3508F" w:rsidRPr="00E11E4A" w:rsidRDefault="00A3508F" w:rsidP="00A3508F">
      <w:pPr>
        <w:pStyle w:val="BodyText"/>
        <w:ind w:right="301"/>
        <w:rPr>
          <w:strike/>
          <w:color w:val="FF0000"/>
        </w:rPr>
      </w:pPr>
      <w:r w:rsidRPr="00E11E4A">
        <w:rPr>
          <w:strike/>
          <w:color w:val="FF0000"/>
        </w:rPr>
        <w:t>This policy outlines our whole school approach and commitment to our legal duties and responsibilities to safeguard children and young people up to the age of 18. It applies to all staff and volunteers, including agency staff and contractors.</w:t>
      </w:r>
    </w:p>
    <w:p w14:paraId="2D15B2F6" w14:textId="77777777" w:rsidR="00A3508F" w:rsidRPr="00E11E4A" w:rsidRDefault="00A3508F" w:rsidP="0061076C">
      <w:pPr>
        <w:pStyle w:val="BodyText"/>
        <w:ind w:right="301"/>
        <w:rPr>
          <w:strike/>
          <w:color w:val="FF0000"/>
        </w:rPr>
      </w:pPr>
    </w:p>
    <w:p w14:paraId="305FD058" w14:textId="22B34485" w:rsidR="006679E6" w:rsidRPr="00E11E4A" w:rsidRDefault="003A4205" w:rsidP="0061076C">
      <w:pPr>
        <w:pStyle w:val="BodyText"/>
        <w:ind w:right="301"/>
        <w:rPr>
          <w:strike/>
          <w:color w:val="FF0000"/>
        </w:rPr>
      </w:pPr>
      <w:r w:rsidRPr="00E11E4A">
        <w:rPr>
          <w:strike/>
          <w:color w:val="FF0000"/>
        </w:rPr>
        <w:t xml:space="preserve">These </w:t>
      </w:r>
      <w:r w:rsidR="006679E6" w:rsidRPr="00E11E4A">
        <w:rPr>
          <w:strike/>
          <w:color w:val="FF0000"/>
        </w:rPr>
        <w:t xml:space="preserve">duties </w:t>
      </w:r>
      <w:r w:rsidRPr="00E11E4A">
        <w:rPr>
          <w:strike/>
          <w:color w:val="FF0000"/>
        </w:rPr>
        <w:t xml:space="preserve">are </w:t>
      </w:r>
      <w:r w:rsidR="006679E6" w:rsidRPr="00E11E4A">
        <w:rPr>
          <w:strike/>
          <w:color w:val="FF0000"/>
        </w:rPr>
        <w:t>set out in the Children Act (1989, 2004) and Working Together</w:t>
      </w:r>
      <w:r w:rsidR="0079211A" w:rsidRPr="00E11E4A">
        <w:rPr>
          <w:strike/>
          <w:color w:val="FF0000"/>
        </w:rPr>
        <w:t xml:space="preserve"> to Safeguard Children</w:t>
      </w:r>
      <w:r w:rsidR="006679E6" w:rsidRPr="00E11E4A">
        <w:rPr>
          <w:strike/>
          <w:color w:val="FF0000"/>
        </w:rPr>
        <w:t xml:space="preserve"> (2023)</w:t>
      </w:r>
      <w:r w:rsidR="0079211A" w:rsidRPr="00E11E4A">
        <w:rPr>
          <w:strike/>
          <w:color w:val="FF0000"/>
        </w:rPr>
        <w:t>.</w:t>
      </w:r>
      <w:r w:rsidR="006679E6" w:rsidRPr="00E11E4A">
        <w:rPr>
          <w:strike/>
          <w:color w:val="FF0000"/>
        </w:rPr>
        <w:t xml:space="preserve"> </w:t>
      </w:r>
      <w:r w:rsidR="0079211A" w:rsidRPr="00E11E4A">
        <w:rPr>
          <w:strike/>
          <w:color w:val="FF0000"/>
        </w:rPr>
        <w:t>W</w:t>
      </w:r>
      <w:r w:rsidR="006679E6" w:rsidRPr="00E11E4A">
        <w:rPr>
          <w:strike/>
          <w:color w:val="FF0000"/>
        </w:rPr>
        <w:t xml:space="preserve">e are committed to providing support and help as soon as possible, underpinned by our values that children are best looked after within their families, </w:t>
      </w:r>
      <w:r w:rsidR="005B3235" w:rsidRPr="00E11E4A">
        <w:rPr>
          <w:strike/>
          <w:color w:val="FF0000"/>
        </w:rPr>
        <w:t>and support networks</w:t>
      </w:r>
      <w:r w:rsidR="006679E6" w:rsidRPr="00E11E4A">
        <w:rPr>
          <w:strike/>
          <w:color w:val="FF0000"/>
        </w:rPr>
        <w:t xml:space="preserve">. We are also committed to ensuring that we work with </w:t>
      </w:r>
      <w:r w:rsidR="005B3235" w:rsidRPr="00E11E4A">
        <w:rPr>
          <w:strike/>
          <w:color w:val="FF0000"/>
        </w:rPr>
        <w:t xml:space="preserve">other </w:t>
      </w:r>
      <w:r w:rsidR="006679E6" w:rsidRPr="00E11E4A">
        <w:rPr>
          <w:strike/>
          <w:color w:val="FF0000"/>
        </w:rPr>
        <w:t xml:space="preserve">agencies, including the Local Authority, to </w:t>
      </w:r>
      <w:r w:rsidR="009750AF" w:rsidRPr="00E11E4A">
        <w:rPr>
          <w:strike/>
          <w:color w:val="FF0000"/>
        </w:rPr>
        <w:t xml:space="preserve">strengthen opportunities to </w:t>
      </w:r>
      <w:r w:rsidR="006679E6" w:rsidRPr="00E11E4A">
        <w:rPr>
          <w:strike/>
          <w:color w:val="FF0000"/>
        </w:rPr>
        <w:t xml:space="preserve">access support when we consider that a child </w:t>
      </w:r>
      <w:r w:rsidR="00114C7C" w:rsidRPr="00E11E4A">
        <w:rPr>
          <w:strike/>
          <w:color w:val="FF0000"/>
        </w:rPr>
        <w:t>and their family could benefit fr</w:t>
      </w:r>
      <w:r w:rsidR="0054457E" w:rsidRPr="00E11E4A">
        <w:rPr>
          <w:strike/>
          <w:color w:val="FF0000"/>
        </w:rPr>
        <w:t>o</w:t>
      </w:r>
      <w:r w:rsidR="00114C7C" w:rsidRPr="00E11E4A">
        <w:rPr>
          <w:strike/>
          <w:color w:val="FF0000"/>
        </w:rPr>
        <w:t>m early help or, if a child is at risk</w:t>
      </w:r>
      <w:r w:rsidR="0054457E" w:rsidRPr="00E11E4A">
        <w:rPr>
          <w:strike/>
          <w:color w:val="FF0000"/>
        </w:rPr>
        <w:t xml:space="preserve"> or potentially at</w:t>
      </w:r>
      <w:r w:rsidR="003D2995" w:rsidRPr="00E11E4A">
        <w:rPr>
          <w:strike/>
          <w:color w:val="FF0000"/>
        </w:rPr>
        <w:t>,</w:t>
      </w:r>
      <w:r w:rsidR="006679E6" w:rsidRPr="00E11E4A">
        <w:rPr>
          <w:strike/>
          <w:color w:val="FF0000"/>
        </w:rPr>
        <w:t xml:space="preserve"> risk of </w:t>
      </w:r>
      <w:r w:rsidR="0054457E" w:rsidRPr="00E11E4A">
        <w:rPr>
          <w:strike/>
          <w:color w:val="FF0000"/>
        </w:rPr>
        <w:t xml:space="preserve">significant </w:t>
      </w:r>
      <w:r w:rsidR="006679E6" w:rsidRPr="00E11E4A">
        <w:rPr>
          <w:strike/>
          <w:color w:val="FF0000"/>
        </w:rPr>
        <w:t xml:space="preserve">harm.   </w:t>
      </w:r>
    </w:p>
    <w:p w14:paraId="4614E921" w14:textId="77777777" w:rsidR="008D1E7F" w:rsidRPr="00E11E4A" w:rsidRDefault="008D1E7F" w:rsidP="0061076C">
      <w:pPr>
        <w:pStyle w:val="BodyText"/>
        <w:ind w:right="301"/>
        <w:rPr>
          <w:strike/>
          <w:color w:val="FF0000"/>
        </w:rPr>
      </w:pPr>
    </w:p>
    <w:p w14:paraId="47F01AF4" w14:textId="76CD922E" w:rsidR="006C529B" w:rsidRDefault="008D1E7F" w:rsidP="006C529B">
      <w:pPr>
        <w:pStyle w:val="BodyText"/>
        <w:ind w:right="301"/>
      </w:pPr>
      <w:r w:rsidRPr="00E11E4A">
        <w:rPr>
          <w:strike/>
          <w:color w:val="FF0000"/>
        </w:rPr>
        <w:t xml:space="preserve">We hope that parents and carers </w:t>
      </w:r>
      <w:r w:rsidR="006679E6" w:rsidRPr="00E11E4A">
        <w:rPr>
          <w:strike/>
          <w:color w:val="FF0000"/>
        </w:rPr>
        <w:t xml:space="preserve">will support us to </w:t>
      </w:r>
      <w:r w:rsidR="00C401D6" w:rsidRPr="00E11E4A">
        <w:rPr>
          <w:strike/>
          <w:color w:val="FF0000"/>
        </w:rPr>
        <w:t xml:space="preserve">undertake </w:t>
      </w:r>
      <w:r w:rsidRPr="00E11E4A">
        <w:rPr>
          <w:strike/>
          <w:color w:val="FF0000"/>
        </w:rPr>
        <w:t>our statutory dut</w:t>
      </w:r>
      <w:r w:rsidR="00C401D6" w:rsidRPr="00E11E4A">
        <w:rPr>
          <w:strike/>
          <w:color w:val="FF0000"/>
        </w:rPr>
        <w:t>ies</w:t>
      </w:r>
      <w:r w:rsidRPr="00E11E4A">
        <w:rPr>
          <w:strike/>
          <w:color w:val="FF0000"/>
        </w:rPr>
        <w:t xml:space="preserve"> to offer early help support and </w:t>
      </w:r>
      <w:r w:rsidR="00156BA7" w:rsidRPr="00E11E4A">
        <w:rPr>
          <w:strike/>
          <w:color w:val="FF0000"/>
        </w:rPr>
        <w:t>share information with other agencies where necessary.</w:t>
      </w:r>
      <w:r w:rsidR="00CD777F" w:rsidRPr="00E11E4A">
        <w:rPr>
          <w:strike/>
          <w:color w:val="FF0000"/>
        </w:rPr>
        <w:t xml:space="preserve"> </w:t>
      </w:r>
      <w:r w:rsidR="009A1E13" w:rsidRPr="00E11E4A">
        <w:rPr>
          <w:strike/>
          <w:color w:val="FF0000"/>
        </w:rPr>
        <w:t xml:space="preserve">We want to work in collaboration with parents and carers to promote the health and welfare of all our pupils. We know that when children feel safe, they are free to learn and develop.  </w:t>
      </w:r>
      <w:r w:rsidR="009A1E13" w:rsidRPr="009A1E13">
        <w:t xml:space="preserve"> </w:t>
      </w:r>
    </w:p>
    <w:p w14:paraId="5E3A06ED" w14:textId="77777777" w:rsidR="00E11E4A" w:rsidRDefault="00E11E4A" w:rsidP="006C529B">
      <w:pPr>
        <w:pStyle w:val="BodyText"/>
        <w:ind w:right="301"/>
      </w:pPr>
    </w:p>
    <w:p w14:paraId="46F3E89F" w14:textId="54C304D7" w:rsidR="00E11E4A" w:rsidRPr="00E11E4A" w:rsidRDefault="00E11E4A" w:rsidP="00E11E4A">
      <w:pPr>
        <w:pStyle w:val="BodyText"/>
        <w:ind w:right="301"/>
        <w:rPr>
          <w:highlight w:val="yellow"/>
        </w:rPr>
      </w:pPr>
      <w:r w:rsidRPr="00E11E4A">
        <w:rPr>
          <w:highlight w:val="yellow"/>
        </w:rPr>
        <w:t>At</w:t>
      </w:r>
      <w:r w:rsidRPr="00E11E4A">
        <w:rPr>
          <w:i/>
          <w:highlight w:val="yellow"/>
        </w:rPr>
        <w:t xml:space="preserve"> </w:t>
      </w:r>
      <w:r w:rsidRPr="00E11E4A">
        <w:rPr>
          <w:iCs/>
          <w:highlight w:val="yellow"/>
        </w:rPr>
        <w:t xml:space="preserve">Tannery Drift First School </w:t>
      </w:r>
      <w:r w:rsidRPr="00E11E4A">
        <w:rPr>
          <w:highlight w:val="yellow"/>
        </w:rPr>
        <w:t>we are committed to safeguarding and promoting the welfare of all children and young people. We recognise that safeguarding is everyone's responsibility and that children have the right to be protected from harm, abuse, neglect, exploitation, and violence.</w:t>
      </w:r>
    </w:p>
    <w:p w14:paraId="2E1A073C" w14:textId="77777777" w:rsidR="00E11E4A" w:rsidRPr="00E11E4A" w:rsidRDefault="00E11E4A" w:rsidP="00E11E4A">
      <w:pPr>
        <w:pStyle w:val="BodyText"/>
        <w:ind w:right="301"/>
        <w:rPr>
          <w:highlight w:val="yellow"/>
        </w:rPr>
      </w:pPr>
    </w:p>
    <w:p w14:paraId="162FECC3" w14:textId="77777777" w:rsidR="00E11E4A" w:rsidRPr="00E11E4A" w:rsidRDefault="00E11E4A" w:rsidP="00E11E4A">
      <w:pPr>
        <w:pStyle w:val="BodyText"/>
        <w:ind w:right="301"/>
        <w:rPr>
          <w:highlight w:val="yellow"/>
        </w:rPr>
      </w:pPr>
      <w:r w:rsidRPr="00E11E4A">
        <w:rPr>
          <w:highlight w:val="yellow"/>
        </w:rPr>
        <w:t>We are committed to maintaining a safe, inclusive, and supportive environment where pupils feel valued, listened to, and able to share their worries and concerns. We adopt a whole-school, child-centred approach that places the needs, wishes, and best interests of children at the heart of all decision-making.</w:t>
      </w:r>
    </w:p>
    <w:p w14:paraId="4FDE5850" w14:textId="77777777" w:rsidR="00E11E4A" w:rsidRPr="00E11E4A" w:rsidRDefault="00E11E4A" w:rsidP="00E11E4A">
      <w:pPr>
        <w:pStyle w:val="BodyText"/>
        <w:ind w:right="301"/>
        <w:rPr>
          <w:highlight w:val="yellow"/>
        </w:rPr>
      </w:pPr>
    </w:p>
    <w:p w14:paraId="479AB5E1" w14:textId="77777777" w:rsidR="00E11E4A" w:rsidRPr="00E11E4A" w:rsidRDefault="00E11E4A" w:rsidP="00E11E4A">
      <w:pPr>
        <w:pStyle w:val="BodyText"/>
        <w:ind w:right="301"/>
        <w:rPr>
          <w:highlight w:val="yellow"/>
        </w:rPr>
      </w:pPr>
      <w:r w:rsidRPr="00E11E4A">
        <w:rPr>
          <w:highlight w:val="yellow"/>
        </w:rPr>
        <w:t>We work in partnership with parents, carers, Hertfordshire Children's Services, health professionals, the police, and other agencies to identify concerns early, provide appropriate support, and take timely action to keep children safe. We recognise the importance of early help and are committed to ensuring children and families receive support as soon as needs are identified.</w:t>
      </w:r>
    </w:p>
    <w:p w14:paraId="280B5F83" w14:textId="77777777" w:rsidR="00E11E4A" w:rsidRPr="00E11E4A" w:rsidRDefault="00E11E4A" w:rsidP="00E11E4A">
      <w:pPr>
        <w:pStyle w:val="BodyText"/>
        <w:ind w:right="301"/>
        <w:rPr>
          <w:highlight w:val="yellow"/>
        </w:rPr>
      </w:pPr>
    </w:p>
    <w:p w14:paraId="154045B1" w14:textId="77777777" w:rsidR="00E11E4A" w:rsidRPr="00E11E4A" w:rsidRDefault="00E11E4A" w:rsidP="00E11E4A">
      <w:pPr>
        <w:pStyle w:val="BodyText"/>
        <w:ind w:right="301"/>
        <w:rPr>
          <w:highlight w:val="yellow"/>
        </w:rPr>
      </w:pPr>
      <w:r w:rsidRPr="00E11E4A">
        <w:rPr>
          <w:highlight w:val="yellow"/>
        </w:rPr>
        <w:t xml:space="preserve">Our safeguarding practice is underpinned by the principles of the </w:t>
      </w:r>
      <w:hyperlink r:id="rId28" w:history="1">
        <w:r w:rsidRPr="00E11E4A">
          <w:rPr>
            <w:rStyle w:val="Hyperlink"/>
            <w:rFonts w:ascii="GE Inspira" w:hAnsi="GE Inspira" w:cs="GE Inspira"/>
            <w:color w:val="auto"/>
            <w:highlight w:val="yellow"/>
            <w:u w:val="single"/>
          </w:rPr>
          <w:t>Children Acts 1989 and 2004</w:t>
        </w:r>
      </w:hyperlink>
      <w:r w:rsidRPr="00E11E4A">
        <w:rPr>
          <w:highlight w:val="yellow"/>
          <w:u w:val="single"/>
        </w:rPr>
        <w:t xml:space="preserve">, </w:t>
      </w:r>
      <w:hyperlink r:id="rId29" w:history="1">
        <w:r w:rsidRPr="00E11E4A">
          <w:rPr>
            <w:rStyle w:val="Hyperlink"/>
            <w:rFonts w:ascii="GE Inspira" w:hAnsi="GE Inspira" w:cs="GE Inspira"/>
            <w:color w:val="auto"/>
            <w:highlight w:val="yellow"/>
            <w:u w:val="single"/>
          </w:rPr>
          <w:t>Working Together to Safeguard Children</w:t>
        </w:r>
      </w:hyperlink>
      <w:r w:rsidRPr="00E11E4A">
        <w:rPr>
          <w:highlight w:val="yellow"/>
        </w:rPr>
        <w:t xml:space="preserve">, the </w:t>
      </w:r>
      <w:hyperlink r:id="rId30" w:history="1">
        <w:r w:rsidRPr="00E11E4A">
          <w:rPr>
            <w:rStyle w:val="Hyperlink"/>
            <w:rFonts w:ascii="GE Inspira" w:hAnsi="GE Inspira" w:cs="GE Inspira"/>
            <w:color w:val="auto"/>
            <w:highlight w:val="yellow"/>
            <w:u w:val="single"/>
          </w:rPr>
          <w:t>Children and Social Work Act 2017</w:t>
        </w:r>
      </w:hyperlink>
      <w:r w:rsidRPr="00E11E4A">
        <w:rPr>
          <w:highlight w:val="yellow"/>
        </w:rPr>
        <w:t xml:space="preserve">, </w:t>
      </w:r>
      <w:hyperlink r:id="rId31" w:history="1">
        <w:r w:rsidRPr="00E11E4A">
          <w:rPr>
            <w:rStyle w:val="Hyperlink"/>
            <w:rFonts w:ascii="GE Inspira" w:hAnsi="GE Inspira" w:cs="GE Inspira"/>
            <w:color w:val="auto"/>
            <w:highlight w:val="yellow"/>
            <w:u w:val="single"/>
          </w:rPr>
          <w:t>Keeping Children Safe in Education</w:t>
        </w:r>
      </w:hyperlink>
      <w:r w:rsidRPr="00E11E4A">
        <w:rPr>
          <w:highlight w:val="yellow"/>
        </w:rPr>
        <w:t>, and local Hertfordshire safeguarding procedures.</w:t>
      </w:r>
    </w:p>
    <w:p w14:paraId="5A602F97" w14:textId="77777777" w:rsidR="00E11E4A" w:rsidRPr="00E11E4A" w:rsidRDefault="00E11E4A" w:rsidP="00E11E4A">
      <w:pPr>
        <w:pStyle w:val="BodyText"/>
        <w:ind w:right="301"/>
        <w:rPr>
          <w:highlight w:val="yellow"/>
        </w:rPr>
      </w:pPr>
    </w:p>
    <w:p w14:paraId="5DBE5FAE" w14:textId="5D6A843E" w:rsidR="00E11E4A" w:rsidRPr="00E11E4A" w:rsidRDefault="00E11E4A" w:rsidP="00E11E4A">
      <w:pPr>
        <w:pStyle w:val="BodyText"/>
        <w:ind w:right="301"/>
      </w:pPr>
      <w:r w:rsidRPr="00E11E4A">
        <w:rPr>
          <w:highlight w:val="yellow"/>
        </w:rPr>
        <w:lastRenderedPageBreak/>
        <w:t>This policy applies to all staff, governors, trustees, volunteers, contractors, and visitors working on behalf of the school. The welfare of the child is paramount in all that we do, and we are committed to ensuring that every child has the opportunity to learn, develop, and thrive in a safe environment.</w:t>
      </w:r>
    </w:p>
    <w:p w14:paraId="75E663D9" w14:textId="77777777" w:rsidR="00E11E4A" w:rsidRDefault="00E11E4A" w:rsidP="006C529B">
      <w:pPr>
        <w:pStyle w:val="BodyText"/>
        <w:ind w:right="301"/>
      </w:pPr>
    </w:p>
    <w:p w14:paraId="214171FC" w14:textId="77777777" w:rsidR="00121D8E" w:rsidRDefault="00121D8E" w:rsidP="006C529B">
      <w:pPr>
        <w:pStyle w:val="BodyText"/>
      </w:pPr>
    </w:p>
    <w:p w14:paraId="7F8C8D13" w14:textId="3F46C90C" w:rsidR="00D75E4B" w:rsidRPr="00D75E4B" w:rsidRDefault="00D75E4B" w:rsidP="00223914">
      <w:pPr>
        <w:pStyle w:val="BodyText"/>
        <w:numPr>
          <w:ilvl w:val="0"/>
          <w:numId w:val="96"/>
        </w:numPr>
        <w:ind w:left="426" w:hanging="426"/>
        <w:rPr>
          <w:b/>
          <w:bCs/>
        </w:rPr>
      </w:pPr>
      <w:r w:rsidRPr="00D75E4B">
        <w:rPr>
          <w:b/>
          <w:bCs/>
        </w:rPr>
        <w:t>Important Safeguarding Contacts</w:t>
      </w:r>
    </w:p>
    <w:p w14:paraId="09544596" w14:textId="11FA9507" w:rsidR="00173031" w:rsidRPr="00483A94" w:rsidRDefault="00483A94" w:rsidP="007472D2">
      <w:pPr>
        <w:pStyle w:val="ListParagraph"/>
        <w:tabs>
          <w:tab w:val="left" w:pos="0"/>
        </w:tabs>
        <w:spacing w:before="209"/>
        <w:ind w:left="0" w:firstLine="0"/>
        <w:rPr>
          <w:b/>
          <w:bCs/>
          <w:sz w:val="24"/>
          <w:szCs w:val="24"/>
        </w:rPr>
      </w:pPr>
      <w:bookmarkStart w:id="2" w:name="2._Statutory_framework"/>
      <w:bookmarkEnd w:id="2"/>
      <w:r w:rsidRPr="00483A94">
        <w:rPr>
          <w:b/>
          <w:bCs/>
          <w:sz w:val="24"/>
          <w:szCs w:val="24"/>
        </w:rPr>
        <w:t>School’s In-House Contacts</w:t>
      </w:r>
    </w:p>
    <w:p w14:paraId="33DC8C1D" w14:textId="77777777" w:rsidR="00173031" w:rsidRPr="005B4F89" w:rsidRDefault="00173031" w:rsidP="00173031">
      <w:pPr>
        <w:pStyle w:val="ListParagraph"/>
        <w:tabs>
          <w:tab w:val="left" w:pos="572"/>
          <w:tab w:val="left" w:pos="573"/>
        </w:tabs>
        <w:spacing w:before="0"/>
        <w:ind w:left="426" w:firstLine="0"/>
        <w:rPr>
          <w:sz w:val="24"/>
          <w:szCs w:val="24"/>
        </w:rPr>
      </w:pPr>
    </w:p>
    <w:tbl>
      <w:tblPr>
        <w:tblStyle w:val="TableGrid"/>
        <w:tblW w:w="9351" w:type="dxa"/>
        <w:tblLook w:val="04A0" w:firstRow="1" w:lastRow="0" w:firstColumn="1" w:lastColumn="0" w:noHBand="0" w:noVBand="1"/>
      </w:tblPr>
      <w:tblGrid>
        <w:gridCol w:w="2921"/>
        <w:gridCol w:w="2457"/>
        <w:gridCol w:w="3973"/>
      </w:tblGrid>
      <w:tr w:rsidR="00E13603" w:rsidRPr="00E13603" w14:paraId="161B2F18" w14:textId="77777777" w:rsidTr="0012454D">
        <w:tc>
          <w:tcPr>
            <w:tcW w:w="3005" w:type="dxa"/>
            <w:shd w:val="clear" w:color="auto" w:fill="F2F2F2" w:themeFill="background1" w:themeFillShade="F2"/>
          </w:tcPr>
          <w:p w14:paraId="1378E01F" w14:textId="77777777" w:rsidR="00E13603" w:rsidRPr="00E13603" w:rsidRDefault="00E13603" w:rsidP="00E13603">
            <w:pPr>
              <w:pStyle w:val="BodyText"/>
              <w:widowControl w:val="0"/>
              <w:autoSpaceDE w:val="0"/>
              <w:autoSpaceDN w:val="0"/>
              <w:rPr>
                <w:b/>
                <w:bCs/>
              </w:rPr>
            </w:pPr>
            <w:r w:rsidRPr="00E13603">
              <w:rPr>
                <w:b/>
                <w:bCs/>
              </w:rPr>
              <w:t xml:space="preserve">Organisation / Role </w:t>
            </w:r>
          </w:p>
        </w:tc>
        <w:tc>
          <w:tcPr>
            <w:tcW w:w="2519" w:type="dxa"/>
            <w:shd w:val="clear" w:color="auto" w:fill="F2F2F2" w:themeFill="background1" w:themeFillShade="F2"/>
          </w:tcPr>
          <w:p w14:paraId="1F3AB152" w14:textId="77777777" w:rsidR="00E13603" w:rsidRPr="00E13603" w:rsidRDefault="00E13603" w:rsidP="00E13603">
            <w:pPr>
              <w:pStyle w:val="BodyText"/>
              <w:widowControl w:val="0"/>
              <w:autoSpaceDE w:val="0"/>
              <w:autoSpaceDN w:val="0"/>
              <w:rPr>
                <w:b/>
                <w:bCs/>
              </w:rPr>
            </w:pPr>
            <w:r w:rsidRPr="00E13603">
              <w:rPr>
                <w:b/>
                <w:bCs/>
              </w:rPr>
              <w:t xml:space="preserve">Name </w:t>
            </w:r>
          </w:p>
        </w:tc>
        <w:tc>
          <w:tcPr>
            <w:tcW w:w="3827" w:type="dxa"/>
            <w:shd w:val="clear" w:color="auto" w:fill="F2F2F2" w:themeFill="background1" w:themeFillShade="F2"/>
          </w:tcPr>
          <w:p w14:paraId="29B16923" w14:textId="77777777" w:rsidR="00E13603" w:rsidRPr="00E13603" w:rsidRDefault="00E13603" w:rsidP="00E13603">
            <w:pPr>
              <w:pStyle w:val="BodyText"/>
              <w:widowControl w:val="0"/>
              <w:autoSpaceDE w:val="0"/>
              <w:autoSpaceDN w:val="0"/>
              <w:rPr>
                <w:b/>
                <w:bCs/>
              </w:rPr>
            </w:pPr>
            <w:r w:rsidRPr="00E13603">
              <w:rPr>
                <w:b/>
                <w:bCs/>
              </w:rPr>
              <w:t xml:space="preserve">Contact details </w:t>
            </w:r>
          </w:p>
        </w:tc>
      </w:tr>
      <w:tr w:rsidR="00E13603" w:rsidRPr="00E13603" w14:paraId="6BD35369" w14:textId="77777777" w:rsidTr="002F7CE4">
        <w:trPr>
          <w:trHeight w:val="851"/>
        </w:trPr>
        <w:tc>
          <w:tcPr>
            <w:tcW w:w="3005" w:type="dxa"/>
          </w:tcPr>
          <w:p w14:paraId="2BEA7B38" w14:textId="77777777" w:rsidR="00E13603" w:rsidRPr="00E13603" w:rsidRDefault="00E13603" w:rsidP="00E13603">
            <w:pPr>
              <w:pStyle w:val="BodyText"/>
              <w:widowControl w:val="0"/>
              <w:autoSpaceDE w:val="0"/>
              <w:autoSpaceDN w:val="0"/>
              <w:rPr>
                <w:b/>
                <w:bCs/>
              </w:rPr>
            </w:pPr>
            <w:r w:rsidRPr="00E13603">
              <w:t>Designated Safeguarding Lead (DSL)</w:t>
            </w:r>
          </w:p>
        </w:tc>
        <w:tc>
          <w:tcPr>
            <w:tcW w:w="2519" w:type="dxa"/>
          </w:tcPr>
          <w:p w14:paraId="5D85E277" w14:textId="632E67E1" w:rsidR="00E13603" w:rsidRPr="00E13603" w:rsidRDefault="004728A4" w:rsidP="00E13603">
            <w:pPr>
              <w:pStyle w:val="BodyText"/>
              <w:widowControl w:val="0"/>
              <w:autoSpaceDE w:val="0"/>
              <w:autoSpaceDN w:val="0"/>
            </w:pPr>
            <w:r>
              <w:t xml:space="preserve">Mrs </w:t>
            </w:r>
            <w:r w:rsidR="00E13603" w:rsidRPr="004728A4">
              <w:t>Anna Greetham</w:t>
            </w:r>
          </w:p>
        </w:tc>
        <w:tc>
          <w:tcPr>
            <w:tcW w:w="3827" w:type="dxa"/>
          </w:tcPr>
          <w:p w14:paraId="744DE83D" w14:textId="771100A1" w:rsidR="00E13603" w:rsidRPr="00E13603" w:rsidRDefault="002F7CE4" w:rsidP="00E13603">
            <w:pPr>
              <w:pStyle w:val="BodyText"/>
              <w:widowControl w:val="0"/>
              <w:autoSpaceDE w:val="0"/>
              <w:autoSpaceDN w:val="0"/>
            </w:pPr>
            <w:r>
              <w:t>head@tannerydrift.herts.sch.uk</w:t>
            </w:r>
          </w:p>
        </w:tc>
      </w:tr>
      <w:tr w:rsidR="00E13603" w:rsidRPr="00E13603" w14:paraId="0050160C" w14:textId="77777777" w:rsidTr="002F7CE4">
        <w:trPr>
          <w:trHeight w:val="851"/>
        </w:trPr>
        <w:tc>
          <w:tcPr>
            <w:tcW w:w="3005" w:type="dxa"/>
          </w:tcPr>
          <w:p w14:paraId="2533C8AD" w14:textId="77777777" w:rsidR="00E13603" w:rsidRPr="00E13603" w:rsidRDefault="00E13603" w:rsidP="00E13603">
            <w:pPr>
              <w:pStyle w:val="BodyText"/>
              <w:widowControl w:val="0"/>
              <w:autoSpaceDE w:val="0"/>
              <w:autoSpaceDN w:val="0"/>
            </w:pPr>
            <w:r w:rsidRPr="00E13603">
              <w:t>Deputy Designated Safeguarding Lead (DDSL)</w:t>
            </w:r>
          </w:p>
        </w:tc>
        <w:tc>
          <w:tcPr>
            <w:tcW w:w="2519" w:type="dxa"/>
          </w:tcPr>
          <w:p w14:paraId="2A911D81" w14:textId="5AC266BE" w:rsidR="00E13603" w:rsidRPr="004728A4" w:rsidRDefault="004728A4" w:rsidP="00E13603">
            <w:pPr>
              <w:pStyle w:val="BodyText"/>
              <w:widowControl w:val="0"/>
              <w:autoSpaceDE w:val="0"/>
              <w:autoSpaceDN w:val="0"/>
            </w:pPr>
            <w:r>
              <w:t xml:space="preserve">Mrs </w:t>
            </w:r>
            <w:r w:rsidR="00E13603" w:rsidRPr="004728A4">
              <w:t>Roz Torres</w:t>
            </w:r>
          </w:p>
          <w:p w14:paraId="4EA64D1E" w14:textId="79DF62E2" w:rsidR="00E13603" w:rsidRPr="00E13603" w:rsidRDefault="00E13603" w:rsidP="00E13603">
            <w:pPr>
              <w:pStyle w:val="BodyText"/>
              <w:widowControl w:val="0"/>
              <w:autoSpaceDE w:val="0"/>
              <w:autoSpaceDN w:val="0"/>
            </w:pPr>
          </w:p>
        </w:tc>
        <w:tc>
          <w:tcPr>
            <w:tcW w:w="3827" w:type="dxa"/>
          </w:tcPr>
          <w:p w14:paraId="5CE9618C" w14:textId="0AC29105" w:rsidR="00E13603" w:rsidRPr="00E13603" w:rsidRDefault="002F7CE4" w:rsidP="00E13603">
            <w:pPr>
              <w:pStyle w:val="BodyText"/>
              <w:widowControl w:val="0"/>
              <w:autoSpaceDE w:val="0"/>
              <w:autoSpaceDN w:val="0"/>
            </w:pPr>
            <w:r>
              <w:t>deputy@tannerydrift.herts.sch.uk</w:t>
            </w:r>
          </w:p>
        </w:tc>
      </w:tr>
      <w:tr w:rsidR="00E13603" w:rsidRPr="00E13603" w14:paraId="73F4E29D" w14:textId="77777777" w:rsidTr="002F7CE4">
        <w:trPr>
          <w:trHeight w:val="851"/>
        </w:trPr>
        <w:tc>
          <w:tcPr>
            <w:tcW w:w="3005" w:type="dxa"/>
          </w:tcPr>
          <w:p w14:paraId="1B6A8A33" w14:textId="77777777" w:rsidR="00E13603" w:rsidRPr="00E13603" w:rsidRDefault="00E13603" w:rsidP="00E13603">
            <w:pPr>
              <w:pStyle w:val="BodyText"/>
              <w:widowControl w:val="0"/>
              <w:autoSpaceDE w:val="0"/>
              <w:autoSpaceDN w:val="0"/>
            </w:pPr>
            <w:r w:rsidRPr="00E13603">
              <w:t>Deputy Designated Safeguarding Lead (DDSL)</w:t>
            </w:r>
          </w:p>
          <w:p w14:paraId="1F64A63F" w14:textId="09E17396" w:rsidR="00E13603" w:rsidRPr="00E13603" w:rsidRDefault="00E13603" w:rsidP="00E13603">
            <w:pPr>
              <w:pStyle w:val="BodyText"/>
              <w:widowControl w:val="0"/>
              <w:autoSpaceDE w:val="0"/>
              <w:autoSpaceDN w:val="0"/>
            </w:pPr>
          </w:p>
        </w:tc>
        <w:tc>
          <w:tcPr>
            <w:tcW w:w="2519" w:type="dxa"/>
          </w:tcPr>
          <w:p w14:paraId="734A7967" w14:textId="3C54CAF8" w:rsidR="00E13603" w:rsidRPr="00E13603" w:rsidRDefault="004728A4" w:rsidP="00E13603">
            <w:pPr>
              <w:pStyle w:val="BodyText"/>
              <w:widowControl w:val="0"/>
              <w:autoSpaceDE w:val="0"/>
              <w:autoSpaceDN w:val="0"/>
            </w:pPr>
            <w:r>
              <w:t xml:space="preserve">Ms </w:t>
            </w:r>
            <w:r w:rsidRPr="004728A4">
              <w:t>Beth Kerr</w:t>
            </w:r>
          </w:p>
        </w:tc>
        <w:tc>
          <w:tcPr>
            <w:tcW w:w="3827" w:type="dxa"/>
          </w:tcPr>
          <w:p w14:paraId="0B205F4E" w14:textId="526B0A99" w:rsidR="00E13603" w:rsidRPr="00E13603" w:rsidRDefault="002F7CE4" w:rsidP="00E13603">
            <w:pPr>
              <w:pStyle w:val="BodyText"/>
              <w:widowControl w:val="0"/>
              <w:autoSpaceDE w:val="0"/>
              <w:autoSpaceDN w:val="0"/>
            </w:pPr>
            <w:r>
              <w:t>beth.kerr@tannerydrift.herts.sch.uk</w:t>
            </w:r>
          </w:p>
        </w:tc>
      </w:tr>
      <w:tr w:rsidR="004728A4" w:rsidRPr="00E13603" w14:paraId="516710CF" w14:textId="77777777" w:rsidTr="002F7CE4">
        <w:trPr>
          <w:trHeight w:val="851"/>
        </w:trPr>
        <w:tc>
          <w:tcPr>
            <w:tcW w:w="3005" w:type="dxa"/>
          </w:tcPr>
          <w:p w14:paraId="712F5DA2" w14:textId="77777777" w:rsidR="004728A4" w:rsidRPr="00E13603" w:rsidRDefault="004728A4" w:rsidP="004728A4">
            <w:pPr>
              <w:pStyle w:val="BodyText"/>
              <w:widowControl w:val="0"/>
              <w:autoSpaceDE w:val="0"/>
              <w:autoSpaceDN w:val="0"/>
            </w:pPr>
            <w:r w:rsidRPr="00E13603">
              <w:t>Deputy Designated Safeguarding Lead (DDSL)</w:t>
            </w:r>
          </w:p>
          <w:p w14:paraId="3301DE22" w14:textId="77777777" w:rsidR="004728A4" w:rsidRPr="00E13603" w:rsidRDefault="004728A4" w:rsidP="00E13603">
            <w:pPr>
              <w:pStyle w:val="BodyText"/>
            </w:pPr>
          </w:p>
        </w:tc>
        <w:tc>
          <w:tcPr>
            <w:tcW w:w="2519" w:type="dxa"/>
          </w:tcPr>
          <w:p w14:paraId="69B38FA6" w14:textId="094D646B" w:rsidR="004728A4" w:rsidRPr="004728A4" w:rsidRDefault="004728A4" w:rsidP="00E13603">
            <w:pPr>
              <w:pStyle w:val="BodyText"/>
            </w:pPr>
            <w:r>
              <w:t xml:space="preserve">Mrs </w:t>
            </w:r>
            <w:r w:rsidRPr="004728A4">
              <w:t>Ellie Hanna</w:t>
            </w:r>
          </w:p>
        </w:tc>
        <w:tc>
          <w:tcPr>
            <w:tcW w:w="3827" w:type="dxa"/>
          </w:tcPr>
          <w:p w14:paraId="289AB038" w14:textId="2A17183A" w:rsidR="004728A4" w:rsidRPr="004728A4" w:rsidRDefault="002F7CE4" w:rsidP="00E13603">
            <w:pPr>
              <w:pStyle w:val="BodyText"/>
            </w:pPr>
            <w:r>
              <w:t>ellie.hanna@tannerydrift.herts.sch.uk</w:t>
            </w:r>
          </w:p>
        </w:tc>
      </w:tr>
      <w:tr w:rsidR="00E13603" w:rsidRPr="00E13603" w14:paraId="7F8025A0" w14:textId="77777777" w:rsidTr="002F7CE4">
        <w:trPr>
          <w:trHeight w:val="851"/>
        </w:trPr>
        <w:tc>
          <w:tcPr>
            <w:tcW w:w="3005" w:type="dxa"/>
          </w:tcPr>
          <w:p w14:paraId="14A6927B" w14:textId="77777777" w:rsidR="00E13603" w:rsidRPr="00E13603" w:rsidRDefault="00E13603" w:rsidP="00E13603">
            <w:pPr>
              <w:pStyle w:val="BodyText"/>
              <w:widowControl w:val="0"/>
              <w:autoSpaceDE w:val="0"/>
              <w:autoSpaceDN w:val="0"/>
              <w:rPr>
                <w:b/>
                <w:bCs/>
              </w:rPr>
            </w:pPr>
            <w:r w:rsidRPr="00E13603">
              <w:t>Designated Teacher for Children Looked After (DT for CLA)</w:t>
            </w:r>
          </w:p>
        </w:tc>
        <w:tc>
          <w:tcPr>
            <w:tcW w:w="2519" w:type="dxa"/>
          </w:tcPr>
          <w:p w14:paraId="554E2C75" w14:textId="4F6D5466" w:rsidR="00E13603" w:rsidRPr="00E13603" w:rsidRDefault="004728A4" w:rsidP="00E13603">
            <w:pPr>
              <w:pStyle w:val="BodyText"/>
              <w:widowControl w:val="0"/>
              <w:autoSpaceDE w:val="0"/>
              <w:autoSpaceDN w:val="0"/>
            </w:pPr>
            <w:r>
              <w:t>Mrs Anna Greetham</w:t>
            </w:r>
          </w:p>
        </w:tc>
        <w:tc>
          <w:tcPr>
            <w:tcW w:w="3827" w:type="dxa"/>
          </w:tcPr>
          <w:p w14:paraId="330C720D" w14:textId="30DA9C73" w:rsidR="00E13603" w:rsidRPr="00E13603" w:rsidRDefault="002F7CE4" w:rsidP="00E13603">
            <w:pPr>
              <w:pStyle w:val="BodyText"/>
              <w:widowControl w:val="0"/>
              <w:autoSpaceDE w:val="0"/>
              <w:autoSpaceDN w:val="0"/>
            </w:pPr>
            <w:r>
              <w:t>head@tannerydrift.herts.sch.uk</w:t>
            </w:r>
          </w:p>
        </w:tc>
      </w:tr>
      <w:tr w:rsidR="000B4EA5" w:rsidRPr="00E13603" w14:paraId="5DD28555" w14:textId="77777777" w:rsidTr="002F7CE4">
        <w:trPr>
          <w:trHeight w:val="851"/>
        </w:trPr>
        <w:tc>
          <w:tcPr>
            <w:tcW w:w="3005" w:type="dxa"/>
          </w:tcPr>
          <w:p w14:paraId="02D9904D" w14:textId="64169F22" w:rsidR="000B4EA5" w:rsidRPr="002A4169" w:rsidRDefault="000B4EA5" w:rsidP="00E13603">
            <w:pPr>
              <w:pStyle w:val="BodyText"/>
            </w:pPr>
            <w:r w:rsidRPr="002A4169">
              <w:t>Special Educational Needs Coordinator (SENCO)</w:t>
            </w:r>
          </w:p>
        </w:tc>
        <w:tc>
          <w:tcPr>
            <w:tcW w:w="2519" w:type="dxa"/>
          </w:tcPr>
          <w:p w14:paraId="12B29C97" w14:textId="48E56990" w:rsidR="00402AA0" w:rsidRPr="0097226C" w:rsidRDefault="00402AA0" w:rsidP="00402AA0">
            <w:pPr>
              <w:pStyle w:val="BodyText"/>
              <w:widowControl w:val="0"/>
              <w:autoSpaceDE w:val="0"/>
              <w:autoSpaceDN w:val="0"/>
              <w:rPr>
                <w:highlight w:val="yellow"/>
              </w:rPr>
            </w:pPr>
            <w:r w:rsidRPr="0097226C">
              <w:rPr>
                <w:highlight w:val="yellow"/>
              </w:rPr>
              <w:t>Mrs Roz Torres</w:t>
            </w:r>
            <w:r w:rsidR="00686234" w:rsidRPr="0097226C">
              <w:rPr>
                <w:highlight w:val="yellow"/>
              </w:rPr>
              <w:t xml:space="preserve"> (Covering Maternity Leave)</w:t>
            </w:r>
          </w:p>
          <w:p w14:paraId="6F81831B" w14:textId="575F2687" w:rsidR="000B4EA5" w:rsidRPr="002A4169" w:rsidRDefault="00686234" w:rsidP="00E13603">
            <w:pPr>
              <w:pStyle w:val="BodyText"/>
            </w:pPr>
            <w:r w:rsidRPr="0097226C">
              <w:rPr>
                <w:highlight w:val="yellow"/>
              </w:rPr>
              <w:t xml:space="preserve">(Substantive post held by: </w:t>
            </w:r>
            <w:r w:rsidR="00493CF1" w:rsidRPr="0097226C">
              <w:rPr>
                <w:highlight w:val="yellow"/>
              </w:rPr>
              <w:t>Miss Helen Cottle</w:t>
            </w:r>
            <w:r w:rsidR="00402AA0" w:rsidRPr="0097226C">
              <w:rPr>
                <w:highlight w:val="yellow"/>
              </w:rPr>
              <w:t>)</w:t>
            </w:r>
          </w:p>
        </w:tc>
        <w:tc>
          <w:tcPr>
            <w:tcW w:w="3827" w:type="dxa"/>
          </w:tcPr>
          <w:p w14:paraId="568F984C" w14:textId="131EAB33" w:rsidR="000B4EA5" w:rsidRPr="002A4169" w:rsidRDefault="00493CF1" w:rsidP="00E13603">
            <w:pPr>
              <w:pStyle w:val="BodyText"/>
            </w:pPr>
            <w:r w:rsidRPr="002A4169">
              <w:t>senco@tannerydrift.herts.sch.uk</w:t>
            </w:r>
          </w:p>
        </w:tc>
      </w:tr>
      <w:tr w:rsidR="00E13603" w:rsidRPr="00E13603" w14:paraId="0DF988BE" w14:textId="77777777" w:rsidTr="002F7CE4">
        <w:trPr>
          <w:trHeight w:val="851"/>
        </w:trPr>
        <w:tc>
          <w:tcPr>
            <w:tcW w:w="3005" w:type="dxa"/>
          </w:tcPr>
          <w:p w14:paraId="72306136" w14:textId="77777777" w:rsidR="00E13603" w:rsidRPr="00E13603" w:rsidRDefault="00E13603" w:rsidP="00E13603">
            <w:pPr>
              <w:pStyle w:val="BodyText"/>
              <w:widowControl w:val="0"/>
              <w:autoSpaceDE w:val="0"/>
              <w:autoSpaceDN w:val="0"/>
            </w:pPr>
            <w:r w:rsidRPr="00E13603">
              <w:t xml:space="preserve">Mental Health Lead </w:t>
            </w:r>
          </w:p>
        </w:tc>
        <w:tc>
          <w:tcPr>
            <w:tcW w:w="2519" w:type="dxa"/>
          </w:tcPr>
          <w:p w14:paraId="450E38A5" w14:textId="27D6CC50" w:rsidR="00E13603" w:rsidRPr="00E13603" w:rsidRDefault="004728A4" w:rsidP="00E13603">
            <w:pPr>
              <w:pStyle w:val="BodyText"/>
              <w:widowControl w:val="0"/>
              <w:autoSpaceDE w:val="0"/>
              <w:autoSpaceDN w:val="0"/>
            </w:pPr>
            <w:r>
              <w:t>Ms Beth Kerr</w:t>
            </w:r>
          </w:p>
        </w:tc>
        <w:tc>
          <w:tcPr>
            <w:tcW w:w="3827" w:type="dxa"/>
          </w:tcPr>
          <w:p w14:paraId="4D9FFEA9" w14:textId="35A7844A" w:rsidR="00E13603" w:rsidRPr="00E13603" w:rsidRDefault="002F7CE4" w:rsidP="00E13603">
            <w:pPr>
              <w:pStyle w:val="BodyText"/>
              <w:widowControl w:val="0"/>
              <w:autoSpaceDE w:val="0"/>
              <w:autoSpaceDN w:val="0"/>
              <w:rPr>
                <w:b/>
                <w:bCs/>
              </w:rPr>
            </w:pPr>
            <w:r>
              <w:t>beth.kerr@tannerydrift.herts.sch.uk</w:t>
            </w:r>
          </w:p>
        </w:tc>
      </w:tr>
      <w:tr w:rsidR="00E13603" w:rsidRPr="00E13603" w14:paraId="7A29F995" w14:textId="77777777" w:rsidTr="002F7CE4">
        <w:trPr>
          <w:trHeight w:val="851"/>
        </w:trPr>
        <w:tc>
          <w:tcPr>
            <w:tcW w:w="3005" w:type="dxa"/>
          </w:tcPr>
          <w:p w14:paraId="38FF915A" w14:textId="4B6E1CF1" w:rsidR="00E13603" w:rsidRPr="00E13603" w:rsidRDefault="00F55805" w:rsidP="00E13603">
            <w:pPr>
              <w:pStyle w:val="BodyText"/>
              <w:widowControl w:val="0"/>
              <w:autoSpaceDE w:val="0"/>
              <w:autoSpaceDN w:val="0"/>
            </w:pPr>
            <w:r>
              <w:t xml:space="preserve">DSL </w:t>
            </w:r>
            <w:r w:rsidR="00E13603" w:rsidRPr="00E13603">
              <w:t>Prevent Lead</w:t>
            </w:r>
          </w:p>
        </w:tc>
        <w:tc>
          <w:tcPr>
            <w:tcW w:w="2519" w:type="dxa"/>
          </w:tcPr>
          <w:p w14:paraId="3F78099B" w14:textId="6357C4C0" w:rsidR="00E13603" w:rsidRPr="00E13603" w:rsidRDefault="004728A4" w:rsidP="00E13603">
            <w:pPr>
              <w:pStyle w:val="BodyText"/>
              <w:widowControl w:val="0"/>
              <w:autoSpaceDE w:val="0"/>
              <w:autoSpaceDN w:val="0"/>
            </w:pPr>
            <w:r>
              <w:t>Mrs Anna Greetham</w:t>
            </w:r>
          </w:p>
        </w:tc>
        <w:tc>
          <w:tcPr>
            <w:tcW w:w="3827" w:type="dxa"/>
          </w:tcPr>
          <w:p w14:paraId="7B1545F6" w14:textId="4DB0A764" w:rsidR="00E13603" w:rsidRPr="00E13603" w:rsidRDefault="002F7CE4" w:rsidP="00E13603">
            <w:pPr>
              <w:pStyle w:val="BodyText"/>
              <w:widowControl w:val="0"/>
              <w:autoSpaceDE w:val="0"/>
              <w:autoSpaceDN w:val="0"/>
            </w:pPr>
            <w:r>
              <w:t>head@tannerydrift.herts.sch.uk</w:t>
            </w:r>
          </w:p>
        </w:tc>
      </w:tr>
      <w:tr w:rsidR="00E13603" w:rsidRPr="00E13603" w14:paraId="4A07876E" w14:textId="77777777" w:rsidTr="0012454D">
        <w:trPr>
          <w:trHeight w:val="851"/>
        </w:trPr>
        <w:tc>
          <w:tcPr>
            <w:tcW w:w="3005" w:type="dxa"/>
          </w:tcPr>
          <w:p w14:paraId="3758B5DA" w14:textId="77777777" w:rsidR="00E13603" w:rsidRPr="00E13603" w:rsidRDefault="00E13603" w:rsidP="00E13603">
            <w:pPr>
              <w:pStyle w:val="BodyText"/>
              <w:widowControl w:val="0"/>
              <w:autoSpaceDE w:val="0"/>
              <w:autoSpaceDN w:val="0"/>
              <w:rPr>
                <w:b/>
                <w:bCs/>
              </w:rPr>
            </w:pPr>
            <w:r w:rsidRPr="00E13603">
              <w:t>Chair of Governors</w:t>
            </w:r>
          </w:p>
        </w:tc>
        <w:tc>
          <w:tcPr>
            <w:tcW w:w="2519" w:type="dxa"/>
          </w:tcPr>
          <w:p w14:paraId="61453540" w14:textId="20452F5B" w:rsidR="00E13603" w:rsidRPr="00E13603" w:rsidRDefault="004728A4" w:rsidP="00E13603">
            <w:pPr>
              <w:pStyle w:val="BodyText"/>
              <w:widowControl w:val="0"/>
              <w:autoSpaceDE w:val="0"/>
              <w:autoSpaceDN w:val="0"/>
            </w:pPr>
            <w:r>
              <w:t xml:space="preserve">Dr </w:t>
            </w:r>
            <w:r w:rsidRPr="004728A4">
              <w:t>Victoria Bowyer</w:t>
            </w:r>
          </w:p>
        </w:tc>
        <w:tc>
          <w:tcPr>
            <w:tcW w:w="3827" w:type="dxa"/>
          </w:tcPr>
          <w:p w14:paraId="3718B5E9" w14:textId="39BC0B67" w:rsidR="00E13603" w:rsidRPr="00E13603" w:rsidRDefault="00144BEF" w:rsidP="00E13603">
            <w:pPr>
              <w:pStyle w:val="BodyText"/>
              <w:widowControl w:val="0"/>
              <w:autoSpaceDE w:val="0"/>
              <w:autoSpaceDN w:val="0"/>
            </w:pPr>
            <w:r w:rsidRPr="00144BEF">
              <w:t>Contact should be made via the school office: admin@tannerydrift.herts.sch.uk</w:t>
            </w:r>
          </w:p>
        </w:tc>
      </w:tr>
      <w:tr w:rsidR="00E13603" w:rsidRPr="00E13603" w14:paraId="51030C86" w14:textId="77777777" w:rsidTr="0012454D">
        <w:trPr>
          <w:trHeight w:val="851"/>
        </w:trPr>
        <w:tc>
          <w:tcPr>
            <w:tcW w:w="3005" w:type="dxa"/>
          </w:tcPr>
          <w:p w14:paraId="1DE3745C" w14:textId="178272A2" w:rsidR="00E13603" w:rsidRPr="00E13603" w:rsidRDefault="00D40C98" w:rsidP="00E13603">
            <w:pPr>
              <w:pStyle w:val="BodyText"/>
              <w:widowControl w:val="0"/>
              <w:autoSpaceDE w:val="0"/>
              <w:autoSpaceDN w:val="0"/>
            </w:pPr>
            <w:r>
              <w:t xml:space="preserve">Co </w:t>
            </w:r>
            <w:r w:rsidR="00E13603" w:rsidRPr="00E13603">
              <w:t>Vice</w:t>
            </w:r>
            <w:r>
              <w:t>-</w:t>
            </w:r>
            <w:r w:rsidR="00E13603" w:rsidRPr="00E13603">
              <w:t>Chair</w:t>
            </w:r>
            <w:r>
              <w:t>s</w:t>
            </w:r>
            <w:r w:rsidR="00E13603" w:rsidRPr="00E13603">
              <w:t xml:space="preserve"> of Governors</w:t>
            </w:r>
          </w:p>
        </w:tc>
        <w:tc>
          <w:tcPr>
            <w:tcW w:w="2519" w:type="dxa"/>
          </w:tcPr>
          <w:p w14:paraId="39F3A864" w14:textId="6EA32A94" w:rsidR="00E13603" w:rsidRPr="00D40C98" w:rsidRDefault="00D40C98" w:rsidP="00E13603">
            <w:pPr>
              <w:pStyle w:val="BodyText"/>
              <w:widowControl w:val="0"/>
              <w:autoSpaceDE w:val="0"/>
              <w:autoSpaceDN w:val="0"/>
            </w:pPr>
            <w:r w:rsidRPr="00D40C98">
              <w:t>Ms Cate Thompson</w:t>
            </w:r>
            <w:r w:rsidR="008B5A60">
              <w:t xml:space="preserve"> and Mr Andrew Webster</w:t>
            </w:r>
          </w:p>
        </w:tc>
        <w:tc>
          <w:tcPr>
            <w:tcW w:w="3827" w:type="dxa"/>
          </w:tcPr>
          <w:p w14:paraId="538FDC4B" w14:textId="7E0E3226" w:rsidR="00E13603" w:rsidRPr="00E13603" w:rsidRDefault="00144BEF" w:rsidP="00E13603">
            <w:pPr>
              <w:pStyle w:val="BodyText"/>
              <w:widowControl w:val="0"/>
              <w:autoSpaceDE w:val="0"/>
              <w:autoSpaceDN w:val="0"/>
            </w:pPr>
            <w:r w:rsidRPr="00144BEF">
              <w:t>Contact should be made via the school office: admin@tannerydrift.herts.sch.uk</w:t>
            </w:r>
          </w:p>
        </w:tc>
      </w:tr>
      <w:tr w:rsidR="00E13603" w:rsidRPr="00E13603" w14:paraId="3AF48E06" w14:textId="77777777" w:rsidTr="0012454D">
        <w:trPr>
          <w:trHeight w:val="851"/>
        </w:trPr>
        <w:tc>
          <w:tcPr>
            <w:tcW w:w="3005" w:type="dxa"/>
          </w:tcPr>
          <w:p w14:paraId="7D04645E" w14:textId="77777777" w:rsidR="00E13603" w:rsidRPr="00E13603" w:rsidRDefault="00E13603" w:rsidP="00E13603">
            <w:pPr>
              <w:pStyle w:val="BodyText"/>
              <w:widowControl w:val="0"/>
              <w:autoSpaceDE w:val="0"/>
              <w:autoSpaceDN w:val="0"/>
            </w:pPr>
            <w:r w:rsidRPr="00E13603">
              <w:t>Link Safeguarding Governor</w:t>
            </w:r>
          </w:p>
        </w:tc>
        <w:tc>
          <w:tcPr>
            <w:tcW w:w="2519" w:type="dxa"/>
          </w:tcPr>
          <w:p w14:paraId="2C8B555F" w14:textId="04A5591E" w:rsidR="00E13603" w:rsidRPr="00E13603" w:rsidRDefault="00F55805" w:rsidP="00E13603">
            <w:pPr>
              <w:pStyle w:val="BodyText"/>
              <w:widowControl w:val="0"/>
              <w:autoSpaceDE w:val="0"/>
              <w:autoSpaceDN w:val="0"/>
            </w:pPr>
            <w:r w:rsidRPr="00D40C98">
              <w:t>Ms Cate Thompson</w:t>
            </w:r>
          </w:p>
        </w:tc>
        <w:tc>
          <w:tcPr>
            <w:tcW w:w="3827" w:type="dxa"/>
          </w:tcPr>
          <w:p w14:paraId="7856F4A6" w14:textId="01A6E3CE" w:rsidR="00E13603" w:rsidRPr="00E13603" w:rsidRDefault="00144BEF" w:rsidP="00E13603">
            <w:pPr>
              <w:pStyle w:val="BodyText"/>
              <w:widowControl w:val="0"/>
              <w:autoSpaceDE w:val="0"/>
              <w:autoSpaceDN w:val="0"/>
            </w:pPr>
            <w:r w:rsidRPr="00144BEF">
              <w:t>Contact should be made via the school office: admin@tannerydrift.herts.sch.uk</w:t>
            </w:r>
          </w:p>
        </w:tc>
      </w:tr>
    </w:tbl>
    <w:p w14:paraId="5656D51C" w14:textId="77777777" w:rsidR="00B022A4" w:rsidRPr="005B4F89" w:rsidRDefault="00B022A4" w:rsidP="00EE075A">
      <w:pPr>
        <w:pStyle w:val="BodyText"/>
      </w:pPr>
    </w:p>
    <w:p w14:paraId="6E6098E8" w14:textId="77777777" w:rsidR="00121D8E" w:rsidRDefault="00121D8E" w:rsidP="00EE075A">
      <w:pPr>
        <w:pStyle w:val="BodyText"/>
      </w:pPr>
    </w:p>
    <w:p w14:paraId="4E5AF457" w14:textId="77777777" w:rsidR="003001EC" w:rsidRPr="003001EC" w:rsidRDefault="003001EC" w:rsidP="003001EC">
      <w:pPr>
        <w:pStyle w:val="BodyText"/>
        <w:rPr>
          <w:b/>
          <w:bCs/>
        </w:rPr>
      </w:pPr>
      <w:r w:rsidRPr="003001EC">
        <w:rPr>
          <w:b/>
          <w:bCs/>
        </w:rPr>
        <w:t xml:space="preserve">Non School Contacts </w:t>
      </w:r>
    </w:p>
    <w:p w14:paraId="40A1FA14" w14:textId="77777777" w:rsidR="00277683" w:rsidRDefault="00277683" w:rsidP="00EE075A">
      <w:pPr>
        <w:pStyle w:val="BodyText"/>
      </w:pPr>
    </w:p>
    <w:tbl>
      <w:tblPr>
        <w:tblStyle w:val="TableGrid"/>
        <w:tblW w:w="9351" w:type="dxa"/>
        <w:tblLook w:val="04A0" w:firstRow="1" w:lastRow="0" w:firstColumn="1" w:lastColumn="0" w:noHBand="0" w:noVBand="1"/>
      </w:tblPr>
      <w:tblGrid>
        <w:gridCol w:w="2851"/>
        <w:gridCol w:w="2467"/>
        <w:gridCol w:w="4033"/>
      </w:tblGrid>
      <w:tr w:rsidR="006B5DB6" w:rsidRPr="006B5DB6" w14:paraId="79742767" w14:textId="77777777" w:rsidTr="00D40C98">
        <w:tc>
          <w:tcPr>
            <w:tcW w:w="2964" w:type="dxa"/>
            <w:shd w:val="clear" w:color="auto" w:fill="F2F2F2" w:themeFill="background1" w:themeFillShade="F2"/>
            <w:vAlign w:val="center"/>
          </w:tcPr>
          <w:p w14:paraId="4B52E142" w14:textId="77777777" w:rsidR="006B5DB6" w:rsidRPr="006B5DB6" w:rsidRDefault="006B5DB6" w:rsidP="006B5DB6">
            <w:pPr>
              <w:pStyle w:val="BodyText"/>
              <w:widowControl w:val="0"/>
              <w:autoSpaceDE w:val="0"/>
              <w:autoSpaceDN w:val="0"/>
            </w:pPr>
            <w:r w:rsidRPr="006B5DB6">
              <w:rPr>
                <w:b/>
                <w:bCs/>
              </w:rPr>
              <w:t xml:space="preserve">Organisation / Role </w:t>
            </w:r>
          </w:p>
        </w:tc>
        <w:tc>
          <w:tcPr>
            <w:tcW w:w="2547" w:type="dxa"/>
            <w:shd w:val="clear" w:color="auto" w:fill="F2F2F2" w:themeFill="background1" w:themeFillShade="F2"/>
          </w:tcPr>
          <w:p w14:paraId="459875B8" w14:textId="77777777" w:rsidR="006B5DB6" w:rsidRPr="006B5DB6" w:rsidRDefault="006B5DB6" w:rsidP="006B5DB6">
            <w:pPr>
              <w:pStyle w:val="BodyText"/>
              <w:widowControl w:val="0"/>
              <w:autoSpaceDE w:val="0"/>
              <w:autoSpaceDN w:val="0"/>
            </w:pPr>
            <w:r w:rsidRPr="006B5DB6">
              <w:rPr>
                <w:b/>
                <w:bCs/>
              </w:rPr>
              <w:t xml:space="preserve">Name </w:t>
            </w:r>
          </w:p>
        </w:tc>
        <w:tc>
          <w:tcPr>
            <w:tcW w:w="3840" w:type="dxa"/>
            <w:shd w:val="clear" w:color="auto" w:fill="F2F2F2" w:themeFill="background1" w:themeFillShade="F2"/>
          </w:tcPr>
          <w:p w14:paraId="04E8FE65" w14:textId="77777777" w:rsidR="006B5DB6" w:rsidRPr="006B5DB6" w:rsidRDefault="006B5DB6" w:rsidP="006B5DB6">
            <w:pPr>
              <w:pStyle w:val="BodyText"/>
              <w:widowControl w:val="0"/>
              <w:autoSpaceDE w:val="0"/>
              <w:autoSpaceDN w:val="0"/>
            </w:pPr>
            <w:r w:rsidRPr="006B5DB6">
              <w:rPr>
                <w:b/>
                <w:bCs/>
              </w:rPr>
              <w:t xml:space="preserve">Contact details </w:t>
            </w:r>
          </w:p>
        </w:tc>
      </w:tr>
      <w:tr w:rsidR="006B5DB6" w:rsidRPr="006B5DB6" w14:paraId="66D89FD0" w14:textId="77777777" w:rsidTr="00D40C98">
        <w:tc>
          <w:tcPr>
            <w:tcW w:w="2964" w:type="dxa"/>
            <w:vAlign w:val="center"/>
          </w:tcPr>
          <w:p w14:paraId="78189BE4" w14:textId="77777777" w:rsidR="006B5DB6" w:rsidRPr="006B5DB6" w:rsidRDefault="006B5DB6" w:rsidP="006B5DB6">
            <w:pPr>
              <w:pStyle w:val="BodyText"/>
              <w:widowControl w:val="0"/>
              <w:autoSpaceDE w:val="0"/>
              <w:autoSpaceDN w:val="0"/>
            </w:pPr>
            <w:r w:rsidRPr="006B5DB6">
              <w:t xml:space="preserve">Local Authority </w:t>
            </w:r>
            <w:r w:rsidRPr="006B5DB6">
              <w:lastRenderedPageBreak/>
              <w:t>Designated Officer (LADO)</w:t>
            </w:r>
          </w:p>
        </w:tc>
        <w:tc>
          <w:tcPr>
            <w:tcW w:w="2547" w:type="dxa"/>
            <w:vAlign w:val="center"/>
          </w:tcPr>
          <w:p w14:paraId="6321753C" w14:textId="77777777" w:rsidR="006B5DB6" w:rsidRPr="006B5DB6" w:rsidRDefault="006B5DB6" w:rsidP="006B5DB6">
            <w:pPr>
              <w:pStyle w:val="BodyText"/>
              <w:widowControl w:val="0"/>
              <w:autoSpaceDE w:val="0"/>
              <w:autoSpaceDN w:val="0"/>
              <w:rPr>
                <w:b/>
                <w:bCs/>
              </w:rPr>
            </w:pPr>
            <w:r w:rsidRPr="006B5DB6">
              <w:lastRenderedPageBreak/>
              <w:t>Duty LADO</w:t>
            </w:r>
          </w:p>
        </w:tc>
        <w:tc>
          <w:tcPr>
            <w:tcW w:w="3840" w:type="dxa"/>
          </w:tcPr>
          <w:p w14:paraId="7CF53AAB" w14:textId="77777777" w:rsidR="006B5DB6" w:rsidRPr="006B5DB6" w:rsidRDefault="006B5DB6" w:rsidP="006B5DB6">
            <w:pPr>
              <w:pStyle w:val="BodyText"/>
              <w:widowControl w:val="0"/>
              <w:autoSpaceDE w:val="0"/>
              <w:autoSpaceDN w:val="0"/>
            </w:pPr>
            <w:r w:rsidRPr="006B5DB6">
              <w:rPr>
                <w:i/>
                <w:iCs/>
              </w:rPr>
              <w:t>Strictly for professionals use only</w:t>
            </w:r>
          </w:p>
        </w:tc>
      </w:tr>
      <w:tr w:rsidR="006B5DB6" w:rsidRPr="006B5DB6" w14:paraId="1DAD7D52" w14:textId="77777777" w:rsidTr="00D40C98">
        <w:tc>
          <w:tcPr>
            <w:tcW w:w="2964" w:type="dxa"/>
            <w:vAlign w:val="center"/>
          </w:tcPr>
          <w:p w14:paraId="1F77EBC5" w14:textId="77777777" w:rsidR="006B5DB6" w:rsidRPr="006B5DB6" w:rsidRDefault="006B5DB6" w:rsidP="006B5DB6">
            <w:pPr>
              <w:pStyle w:val="BodyText"/>
              <w:widowControl w:val="0"/>
              <w:autoSpaceDE w:val="0"/>
              <w:autoSpaceDN w:val="0"/>
            </w:pPr>
            <w:r w:rsidRPr="006B5DB6">
              <w:t xml:space="preserve">Hertfordshire County Council Children’s Social Care </w:t>
            </w:r>
          </w:p>
        </w:tc>
        <w:tc>
          <w:tcPr>
            <w:tcW w:w="2547" w:type="dxa"/>
            <w:vAlign w:val="center"/>
          </w:tcPr>
          <w:p w14:paraId="569CAC0C" w14:textId="77777777" w:rsidR="006B5DB6" w:rsidRPr="006B5DB6" w:rsidRDefault="006B5DB6" w:rsidP="006B5DB6">
            <w:pPr>
              <w:pStyle w:val="BodyText"/>
              <w:widowControl w:val="0"/>
              <w:autoSpaceDE w:val="0"/>
              <w:autoSpaceDN w:val="0"/>
            </w:pPr>
            <w:r w:rsidRPr="006B5DB6">
              <w:t>Customer Service Centre</w:t>
            </w:r>
          </w:p>
        </w:tc>
        <w:tc>
          <w:tcPr>
            <w:tcW w:w="3840" w:type="dxa"/>
          </w:tcPr>
          <w:p w14:paraId="19A99495" w14:textId="77777777" w:rsidR="007D676D" w:rsidRPr="008B5A60" w:rsidRDefault="007D676D" w:rsidP="007D676D">
            <w:pPr>
              <w:pStyle w:val="BodyText"/>
              <w:widowControl w:val="0"/>
              <w:autoSpaceDE w:val="0"/>
              <w:autoSpaceDN w:val="0"/>
            </w:pPr>
            <w:bookmarkStart w:id="3" w:name="_Toc143156887"/>
            <w:r w:rsidRPr="008B5A60">
              <w:t xml:space="preserve">Children’s Social Care </w:t>
            </w:r>
          </w:p>
          <w:p w14:paraId="19B5E741" w14:textId="77777777" w:rsidR="007D676D" w:rsidRPr="00962F0E" w:rsidRDefault="007D676D" w:rsidP="007D676D">
            <w:pPr>
              <w:pStyle w:val="BodyText"/>
              <w:widowControl w:val="0"/>
              <w:autoSpaceDE w:val="0"/>
              <w:autoSpaceDN w:val="0"/>
              <w:rPr>
                <w:u w:val="single"/>
              </w:rPr>
            </w:pPr>
            <w:hyperlink r:id="rId32">
              <w:r w:rsidRPr="00962F0E">
                <w:rPr>
                  <w:rStyle w:val="Hyperlink"/>
                  <w:rFonts w:ascii="GE Inspira" w:hAnsi="GE Inspira" w:cs="GE Inspira"/>
                  <w:color w:val="auto"/>
                  <w:u w:val="single"/>
                </w:rPr>
                <w:t>Report concerns about a child or request support | Hertfordshire County Council</w:t>
              </w:r>
            </w:hyperlink>
          </w:p>
          <w:p w14:paraId="49FBFFB4" w14:textId="77777777" w:rsidR="007D676D" w:rsidRDefault="007D676D" w:rsidP="006B5DB6">
            <w:pPr>
              <w:pStyle w:val="BodyText"/>
              <w:widowControl w:val="0"/>
              <w:autoSpaceDE w:val="0"/>
              <w:autoSpaceDN w:val="0"/>
            </w:pPr>
          </w:p>
          <w:p w14:paraId="53812D23" w14:textId="18F431D3" w:rsidR="006B5DB6" w:rsidRPr="006B5DB6" w:rsidRDefault="006B5DB6" w:rsidP="006B5DB6">
            <w:pPr>
              <w:pStyle w:val="BodyText"/>
              <w:widowControl w:val="0"/>
              <w:autoSpaceDE w:val="0"/>
              <w:autoSpaceDN w:val="0"/>
            </w:pPr>
            <w:r w:rsidRPr="006B5DB6">
              <w:t xml:space="preserve">Children’s Services </w:t>
            </w:r>
            <w:r w:rsidRPr="00962F0E">
              <w:rPr>
                <w:strike/>
                <w:color w:val="FF0000"/>
              </w:rPr>
              <w:t>includes SOOHS (</w:t>
            </w:r>
            <w:r w:rsidRPr="006B5DB6">
              <w:t>Out of Hours Service</w:t>
            </w:r>
            <w:r w:rsidR="00962F0E" w:rsidRPr="00962F0E">
              <w:rPr>
                <w:strike/>
                <w:color w:val="FF0000"/>
              </w:rPr>
              <w:t xml:space="preserve"> </w:t>
            </w:r>
            <w:r w:rsidRPr="00962F0E">
              <w:rPr>
                <w:strike/>
                <w:color w:val="FF0000"/>
              </w:rPr>
              <w:t>-Children’s Services)</w:t>
            </w:r>
            <w:r w:rsidRPr="006B5DB6">
              <w:t xml:space="preserve"> </w:t>
            </w:r>
            <w:r w:rsidR="00962F0E" w:rsidRPr="00962F0E">
              <w:rPr>
                <w:highlight w:val="yellow"/>
              </w:rPr>
              <w:t>(SOOHS)</w:t>
            </w:r>
            <w:r w:rsidR="00962F0E">
              <w:t xml:space="preserve"> </w:t>
            </w:r>
            <w:r w:rsidRPr="006B5DB6">
              <w:t>– 0300 123 4043</w:t>
            </w:r>
            <w:bookmarkEnd w:id="3"/>
            <w:r w:rsidRPr="006B5DB6">
              <w:t xml:space="preserve"> </w:t>
            </w:r>
          </w:p>
        </w:tc>
      </w:tr>
      <w:tr w:rsidR="00EA31EA" w:rsidRPr="006B5DB6" w14:paraId="430417B2" w14:textId="77777777" w:rsidTr="00D40C98">
        <w:tc>
          <w:tcPr>
            <w:tcW w:w="2964" w:type="dxa"/>
            <w:vAlign w:val="center"/>
          </w:tcPr>
          <w:p w14:paraId="2F20669F" w14:textId="16A6AC06" w:rsidR="00EA31EA" w:rsidRPr="006B5DB6" w:rsidRDefault="007D676D" w:rsidP="006B5DB6">
            <w:pPr>
              <w:pStyle w:val="BodyText"/>
            </w:pPr>
            <w:r w:rsidRPr="00913FE4">
              <w:t>F</w:t>
            </w:r>
            <w:r w:rsidR="00784357" w:rsidRPr="00913FE4">
              <w:t>amily Help and Support</w:t>
            </w:r>
          </w:p>
        </w:tc>
        <w:tc>
          <w:tcPr>
            <w:tcW w:w="2547" w:type="dxa"/>
            <w:vAlign w:val="center"/>
          </w:tcPr>
          <w:p w14:paraId="7A9F68F7" w14:textId="77777777" w:rsidR="00190F57" w:rsidRPr="00190F57" w:rsidRDefault="00190F57" w:rsidP="00190F57">
            <w:pPr>
              <w:pStyle w:val="BodyText"/>
            </w:pPr>
            <w:r w:rsidRPr="00190F57">
              <w:t>Families First website, information for parents, carers and professionals</w:t>
            </w:r>
          </w:p>
          <w:p w14:paraId="508AD12D" w14:textId="77777777" w:rsidR="00190F57" w:rsidRPr="00190F57" w:rsidRDefault="00190F57" w:rsidP="00190F57">
            <w:pPr>
              <w:pStyle w:val="BodyText"/>
            </w:pPr>
          </w:p>
          <w:p w14:paraId="090D9B76" w14:textId="1322156F" w:rsidR="00EA31EA" w:rsidRPr="006B5DB6" w:rsidRDefault="00190F57" w:rsidP="00190F57">
            <w:pPr>
              <w:pStyle w:val="BodyText"/>
            </w:pPr>
            <w:r w:rsidRPr="00190F57">
              <w:t xml:space="preserve">Professionals can access support from Families First Coordinators when supporting a family with an FFA or other </w:t>
            </w:r>
            <w:r w:rsidR="002F28EE" w:rsidRPr="00913FE4">
              <w:t>targeted and intensive support.</w:t>
            </w:r>
          </w:p>
        </w:tc>
        <w:tc>
          <w:tcPr>
            <w:tcW w:w="3840" w:type="dxa"/>
          </w:tcPr>
          <w:p w14:paraId="6A11AC19" w14:textId="2B4F434A" w:rsidR="00EA31EA" w:rsidRPr="00962F0E" w:rsidRDefault="00BA79EE" w:rsidP="006B5DB6">
            <w:pPr>
              <w:pStyle w:val="BodyText"/>
              <w:rPr>
                <w:b/>
                <w:bCs/>
                <w:u w:val="single"/>
              </w:rPr>
            </w:pPr>
            <w:hyperlink r:id="rId33" w:history="1">
              <w:r w:rsidRPr="00962F0E">
                <w:rPr>
                  <w:rStyle w:val="Hyperlink"/>
                  <w:rFonts w:ascii="GE Inspira" w:hAnsi="GE Inspira" w:cs="GE Inspira"/>
                  <w:b w:val="0"/>
                  <w:bCs w:val="0"/>
                  <w:color w:val="000000" w:themeColor="text1"/>
                  <w:u w:val="single"/>
                </w:rPr>
                <w:t>Families First (hertfordshire.gov.uk)</w:t>
              </w:r>
            </w:hyperlink>
          </w:p>
        </w:tc>
      </w:tr>
      <w:tr w:rsidR="006B5DB6" w:rsidRPr="006B5DB6" w14:paraId="20865771" w14:textId="77777777" w:rsidTr="00D40C98">
        <w:tc>
          <w:tcPr>
            <w:tcW w:w="2964" w:type="dxa"/>
            <w:vAlign w:val="center"/>
          </w:tcPr>
          <w:p w14:paraId="78121495" w14:textId="77777777" w:rsidR="00847795" w:rsidRDefault="00847795" w:rsidP="006B5DB6">
            <w:pPr>
              <w:pStyle w:val="BodyText"/>
              <w:widowControl w:val="0"/>
              <w:autoSpaceDE w:val="0"/>
              <w:autoSpaceDN w:val="0"/>
              <w:rPr>
                <w:strike/>
              </w:rPr>
            </w:pPr>
          </w:p>
          <w:p w14:paraId="23AD71F5" w14:textId="0EEFA819" w:rsidR="00847795" w:rsidRPr="00847795" w:rsidRDefault="00847795" w:rsidP="006B5DB6">
            <w:pPr>
              <w:pStyle w:val="BodyText"/>
              <w:widowControl w:val="0"/>
              <w:autoSpaceDE w:val="0"/>
              <w:autoSpaceDN w:val="0"/>
            </w:pPr>
            <w:r w:rsidRPr="002A4169">
              <w:t>Prevent</w:t>
            </w:r>
          </w:p>
        </w:tc>
        <w:tc>
          <w:tcPr>
            <w:tcW w:w="2547" w:type="dxa"/>
            <w:vAlign w:val="center"/>
          </w:tcPr>
          <w:p w14:paraId="255893FF" w14:textId="77777777" w:rsidR="00014540" w:rsidRPr="002A4169" w:rsidRDefault="00014540" w:rsidP="00014540">
            <w:pPr>
              <w:pStyle w:val="BodyText"/>
            </w:pPr>
            <w:r w:rsidRPr="002A4169">
              <w:t xml:space="preserve">Prevent referrals </w:t>
            </w:r>
          </w:p>
          <w:p w14:paraId="5232668B" w14:textId="77777777" w:rsidR="00014540" w:rsidRPr="002A4169" w:rsidRDefault="00014540" w:rsidP="00014540">
            <w:pPr>
              <w:pStyle w:val="BodyText"/>
            </w:pPr>
          </w:p>
          <w:p w14:paraId="7294B238" w14:textId="77777777" w:rsidR="00014540" w:rsidRPr="002A4169" w:rsidRDefault="00014540" w:rsidP="00014540">
            <w:pPr>
              <w:pStyle w:val="BodyText"/>
              <w:widowControl w:val="0"/>
              <w:autoSpaceDE w:val="0"/>
              <w:autoSpaceDN w:val="0"/>
            </w:pPr>
          </w:p>
          <w:p w14:paraId="4AE5EA75" w14:textId="77777777" w:rsidR="008F194D" w:rsidRDefault="008F194D" w:rsidP="00014540">
            <w:pPr>
              <w:pStyle w:val="BodyText"/>
            </w:pPr>
          </w:p>
          <w:p w14:paraId="17A63049" w14:textId="77777777" w:rsidR="008F194D" w:rsidRDefault="008F194D" w:rsidP="00014540">
            <w:pPr>
              <w:pStyle w:val="BodyText"/>
            </w:pPr>
          </w:p>
          <w:p w14:paraId="0893678D" w14:textId="77777777" w:rsidR="008F194D" w:rsidRDefault="008F194D" w:rsidP="00014540">
            <w:pPr>
              <w:pStyle w:val="BodyText"/>
            </w:pPr>
          </w:p>
          <w:p w14:paraId="66CFA3BF" w14:textId="77777777" w:rsidR="008F194D" w:rsidRDefault="008F194D" w:rsidP="00014540">
            <w:pPr>
              <w:pStyle w:val="BodyText"/>
            </w:pPr>
          </w:p>
          <w:p w14:paraId="26B0133C" w14:textId="19F85488" w:rsidR="00014540" w:rsidRPr="002A4169" w:rsidRDefault="00014540" w:rsidP="00014540">
            <w:pPr>
              <w:pStyle w:val="BodyText"/>
            </w:pPr>
            <w:r w:rsidRPr="002A4169">
              <w:t>Parent guidance</w:t>
            </w:r>
          </w:p>
          <w:p w14:paraId="4BDEADC7" w14:textId="77777777" w:rsidR="00014540" w:rsidRPr="002A4169" w:rsidRDefault="00014540" w:rsidP="00014540">
            <w:pPr>
              <w:pStyle w:val="BodyText"/>
              <w:widowControl w:val="0"/>
              <w:autoSpaceDE w:val="0"/>
              <w:autoSpaceDN w:val="0"/>
            </w:pPr>
          </w:p>
          <w:p w14:paraId="65C7B8AB" w14:textId="77777777" w:rsidR="00250002" w:rsidRPr="002A4169" w:rsidRDefault="00250002" w:rsidP="00014540">
            <w:pPr>
              <w:pStyle w:val="BodyText"/>
              <w:widowControl w:val="0"/>
              <w:autoSpaceDE w:val="0"/>
              <w:autoSpaceDN w:val="0"/>
            </w:pPr>
          </w:p>
          <w:p w14:paraId="538C933E" w14:textId="77777777" w:rsidR="00250002" w:rsidRPr="002A4169" w:rsidRDefault="00250002" w:rsidP="00014540">
            <w:pPr>
              <w:pStyle w:val="BodyText"/>
              <w:widowControl w:val="0"/>
              <w:autoSpaceDE w:val="0"/>
              <w:autoSpaceDN w:val="0"/>
            </w:pPr>
          </w:p>
          <w:p w14:paraId="59308074" w14:textId="77777777" w:rsidR="00014540" w:rsidRPr="002A4169" w:rsidRDefault="00014540" w:rsidP="00014540">
            <w:pPr>
              <w:pStyle w:val="BodyText"/>
            </w:pPr>
            <w:r w:rsidRPr="002A4169">
              <w:t>Advice line for members of the public</w:t>
            </w:r>
          </w:p>
          <w:p w14:paraId="4A643CBF" w14:textId="77777777" w:rsidR="00014540" w:rsidRPr="002A4169" w:rsidRDefault="00014540" w:rsidP="00014540">
            <w:pPr>
              <w:pStyle w:val="BodyText"/>
            </w:pPr>
          </w:p>
          <w:p w14:paraId="4FF97C33" w14:textId="027B57F6" w:rsidR="00847795" w:rsidRPr="002A4169" w:rsidRDefault="00014540" w:rsidP="00014540">
            <w:pPr>
              <w:pStyle w:val="BodyText"/>
              <w:widowControl w:val="0"/>
              <w:autoSpaceDE w:val="0"/>
              <w:autoSpaceDN w:val="0"/>
            </w:pPr>
            <w:r w:rsidRPr="002A4169">
              <w:t>Channel helpline</w:t>
            </w:r>
          </w:p>
        </w:tc>
        <w:tc>
          <w:tcPr>
            <w:tcW w:w="3840" w:type="dxa"/>
          </w:tcPr>
          <w:p w14:paraId="1B40AAFE" w14:textId="77777777" w:rsidR="008F194D" w:rsidRPr="008F194D" w:rsidRDefault="001A04F1" w:rsidP="008F194D">
            <w:pPr>
              <w:pStyle w:val="BodyText"/>
              <w:rPr>
                <w:color w:val="000000" w:themeColor="text1"/>
                <w:u w:val="single"/>
              </w:rPr>
            </w:pPr>
            <w:hyperlink r:id="rId34" w:history="1">
              <w:r w:rsidRPr="008F194D">
                <w:rPr>
                  <w:rStyle w:val="Hyperlink"/>
                  <w:rFonts w:ascii="GE Inspira" w:hAnsi="GE Inspira" w:cs="GE Inspira"/>
                  <w:strike/>
                  <w:color w:val="FF0000"/>
                </w:rPr>
                <w:t>https://thegrid.org.uk/assets/prevent-national-referral-form 2025.pdf</w:t>
              </w:r>
            </w:hyperlink>
            <w:r w:rsidRPr="00547AB6">
              <w:t> </w:t>
            </w:r>
            <w:hyperlink r:id="rId35" w:history="1">
              <w:r w:rsidR="008F194D" w:rsidRPr="008F194D">
                <w:rPr>
                  <w:rStyle w:val="Hyperlink"/>
                  <w:rFonts w:ascii="GE Inspira" w:hAnsi="GE Inspira" w:cs="GE Inspira"/>
                  <w:color w:val="000000" w:themeColor="text1"/>
                  <w:highlight w:val="yellow"/>
                  <w:u w:val="single"/>
                </w:rPr>
                <w:t>Prevent radicalisation in Hertfordshire | Hertfordshire County Council</w:t>
              </w:r>
            </w:hyperlink>
          </w:p>
          <w:p w14:paraId="2F8C1565" w14:textId="1AEC9B2E" w:rsidR="001A04F1" w:rsidRPr="00547AB6" w:rsidRDefault="001A04F1" w:rsidP="001A04F1">
            <w:pPr>
              <w:pStyle w:val="BodyText"/>
            </w:pPr>
          </w:p>
          <w:p w14:paraId="2AFC0EC0" w14:textId="77777777" w:rsidR="00913FE4" w:rsidRDefault="00913FE4" w:rsidP="005B3C75">
            <w:pPr>
              <w:pStyle w:val="BodyText"/>
            </w:pPr>
          </w:p>
          <w:p w14:paraId="29F392E3" w14:textId="4B3BC56B" w:rsidR="005B3C75" w:rsidRPr="005B3C75" w:rsidRDefault="005B3C75" w:rsidP="005B3C75">
            <w:pPr>
              <w:pStyle w:val="BodyText"/>
            </w:pPr>
            <w:hyperlink r:id="rId36" w:history="1">
              <w:r w:rsidRPr="005B3C75">
                <w:rPr>
                  <w:rStyle w:val="Hyperlink"/>
                  <w:rFonts w:ascii="GE Inspira" w:hAnsi="GE Inspira" w:cs="GE Inspira"/>
                  <w:color w:val="auto"/>
                </w:rPr>
                <w:t>Parents' Booklet (educateagainsthate.com)</w:t>
              </w:r>
            </w:hyperlink>
          </w:p>
          <w:p w14:paraId="0056E490" w14:textId="77777777" w:rsidR="005B3C75" w:rsidRPr="00547AB6" w:rsidRDefault="005B3C75" w:rsidP="005B3C75">
            <w:pPr>
              <w:pStyle w:val="BodyText"/>
            </w:pPr>
          </w:p>
          <w:p w14:paraId="4BA77FFC" w14:textId="77777777" w:rsidR="005B3C75" w:rsidRPr="005B3C75" w:rsidRDefault="005B3C75" w:rsidP="005B3C75">
            <w:pPr>
              <w:pStyle w:val="BodyText"/>
            </w:pPr>
          </w:p>
          <w:p w14:paraId="208B107A" w14:textId="77777777" w:rsidR="005B3C75" w:rsidRPr="005B3C75" w:rsidRDefault="005B3C75" w:rsidP="005B3C75">
            <w:pPr>
              <w:pStyle w:val="BodyText"/>
            </w:pPr>
            <w:hyperlink r:id="rId37" w:history="1">
              <w:r w:rsidRPr="005B3C75">
                <w:rPr>
                  <w:rStyle w:val="Hyperlink"/>
                  <w:rFonts w:ascii="GE Inspira" w:hAnsi="GE Inspira" w:cs="GE Inspira"/>
                  <w:color w:val="auto"/>
                </w:rPr>
                <w:t>ACT Early | Prevent radicalisation</w:t>
              </w:r>
            </w:hyperlink>
            <w:r w:rsidRPr="005B3C75">
              <w:t xml:space="preserve"> 0800 011 3764</w:t>
            </w:r>
          </w:p>
          <w:p w14:paraId="1203D996" w14:textId="77777777" w:rsidR="005B3C75" w:rsidRPr="00547AB6" w:rsidRDefault="005B3C75" w:rsidP="005B3C75">
            <w:pPr>
              <w:pStyle w:val="BodyText"/>
            </w:pPr>
          </w:p>
          <w:p w14:paraId="5309457E" w14:textId="77777777" w:rsidR="005B3C75" w:rsidRPr="005B3C75" w:rsidRDefault="005B3C75" w:rsidP="005B3C75">
            <w:pPr>
              <w:pStyle w:val="BodyText"/>
            </w:pPr>
          </w:p>
          <w:p w14:paraId="598D65C7" w14:textId="38BF195F" w:rsidR="00014540" w:rsidRPr="00547AB6" w:rsidRDefault="005B3C75" w:rsidP="005B3C75">
            <w:pPr>
              <w:pStyle w:val="BodyText"/>
              <w:widowControl w:val="0"/>
              <w:autoSpaceDE w:val="0"/>
              <w:autoSpaceDN w:val="0"/>
            </w:pPr>
            <w:r w:rsidRPr="00547AB6">
              <w:t>020 7340 7264</w:t>
            </w:r>
          </w:p>
        </w:tc>
      </w:tr>
      <w:tr w:rsidR="006B5DB6" w:rsidRPr="006B5DB6" w14:paraId="2AFF156A" w14:textId="77777777" w:rsidTr="00D40C98">
        <w:tc>
          <w:tcPr>
            <w:tcW w:w="2964" w:type="dxa"/>
            <w:vAlign w:val="center"/>
          </w:tcPr>
          <w:p w14:paraId="5CD53CDA" w14:textId="77777777" w:rsidR="006B5DB6" w:rsidRPr="006B5DB6" w:rsidRDefault="006B5DB6" w:rsidP="006B5DB6">
            <w:pPr>
              <w:pStyle w:val="BodyText"/>
              <w:widowControl w:val="0"/>
              <w:autoSpaceDE w:val="0"/>
              <w:autoSpaceDN w:val="0"/>
            </w:pPr>
            <w:r w:rsidRPr="006B5DB6">
              <w:t xml:space="preserve">NSPCC Helpline </w:t>
            </w:r>
          </w:p>
        </w:tc>
        <w:tc>
          <w:tcPr>
            <w:tcW w:w="2547" w:type="dxa"/>
            <w:vAlign w:val="center"/>
          </w:tcPr>
          <w:p w14:paraId="1A6FE97D" w14:textId="77777777" w:rsidR="006B5DB6" w:rsidRDefault="00E06BAD" w:rsidP="006B5DB6">
            <w:pPr>
              <w:pStyle w:val="BodyText"/>
              <w:widowControl w:val="0"/>
              <w:autoSpaceDE w:val="0"/>
              <w:autoSpaceDN w:val="0"/>
            </w:pPr>
            <w:r>
              <w:t>Helpline</w:t>
            </w:r>
          </w:p>
          <w:p w14:paraId="7B8C56E0" w14:textId="02543657" w:rsidR="00E06BAD" w:rsidRPr="006B5DB6" w:rsidRDefault="00E06BAD" w:rsidP="006B5DB6">
            <w:pPr>
              <w:pStyle w:val="BodyText"/>
              <w:widowControl w:val="0"/>
              <w:autoSpaceDE w:val="0"/>
              <w:autoSpaceDN w:val="0"/>
            </w:pPr>
            <w:r>
              <w:t>Email</w:t>
            </w:r>
          </w:p>
        </w:tc>
        <w:tc>
          <w:tcPr>
            <w:tcW w:w="3840" w:type="dxa"/>
          </w:tcPr>
          <w:p w14:paraId="246B2F30" w14:textId="77777777" w:rsidR="00E06BAD" w:rsidRPr="00E06BAD" w:rsidRDefault="00E06BAD" w:rsidP="00E06BAD">
            <w:pPr>
              <w:pStyle w:val="BodyText"/>
              <w:widowControl w:val="0"/>
              <w:autoSpaceDE w:val="0"/>
              <w:autoSpaceDN w:val="0"/>
              <w:rPr>
                <w:b/>
                <w:bCs/>
              </w:rPr>
            </w:pPr>
            <w:hyperlink r:id="rId38" w:history="1">
              <w:r w:rsidRPr="00E06BAD">
                <w:rPr>
                  <w:rStyle w:val="Hyperlink"/>
                  <w:rFonts w:ascii="GE Inspira" w:hAnsi="GE Inspira" w:cs="GE Inspira"/>
                  <w:b w:val="0"/>
                  <w:bCs w:val="0"/>
                  <w:color w:val="auto"/>
                </w:rPr>
                <w:t>0808 800 5000</w:t>
              </w:r>
            </w:hyperlink>
            <w:r w:rsidRPr="00E06BAD">
              <w:rPr>
                <w:b/>
                <w:bCs/>
              </w:rPr>
              <w:t xml:space="preserve"> </w:t>
            </w:r>
          </w:p>
          <w:p w14:paraId="51EDCDDA" w14:textId="1F3553FF" w:rsidR="006B5DB6" w:rsidRPr="008F194D" w:rsidRDefault="00E06BAD" w:rsidP="00E06BAD">
            <w:pPr>
              <w:pStyle w:val="BodyText"/>
              <w:widowControl w:val="0"/>
              <w:autoSpaceDE w:val="0"/>
              <w:autoSpaceDN w:val="0"/>
              <w:rPr>
                <w:u w:val="single"/>
              </w:rPr>
            </w:pPr>
            <w:hyperlink r:id="rId39" w:history="1">
              <w:r w:rsidRPr="008F194D">
                <w:rPr>
                  <w:rStyle w:val="Hyperlink"/>
                  <w:rFonts w:ascii="GE Inspira" w:hAnsi="GE Inspira" w:cs="GE Inspira"/>
                  <w:color w:val="auto"/>
                  <w:u w:val="single"/>
                </w:rPr>
                <w:t>help@NSPCC.org.uk</w:t>
              </w:r>
            </w:hyperlink>
          </w:p>
        </w:tc>
      </w:tr>
      <w:tr w:rsidR="006B5DB6" w:rsidRPr="006B5DB6" w14:paraId="045DCE2D" w14:textId="77777777" w:rsidTr="00D40C98">
        <w:tc>
          <w:tcPr>
            <w:tcW w:w="2964" w:type="dxa"/>
            <w:vAlign w:val="center"/>
          </w:tcPr>
          <w:p w14:paraId="16E54898" w14:textId="77777777" w:rsidR="006B5DB6" w:rsidRPr="006B5DB6" w:rsidRDefault="006B5DB6" w:rsidP="006B5DB6">
            <w:pPr>
              <w:pStyle w:val="BodyText"/>
              <w:widowControl w:val="0"/>
              <w:autoSpaceDE w:val="0"/>
              <w:autoSpaceDN w:val="0"/>
            </w:pPr>
            <w:r w:rsidRPr="006B5DB6">
              <w:t xml:space="preserve">Police </w:t>
            </w:r>
          </w:p>
        </w:tc>
        <w:tc>
          <w:tcPr>
            <w:tcW w:w="2547" w:type="dxa"/>
            <w:vAlign w:val="center"/>
          </w:tcPr>
          <w:p w14:paraId="751EB4D3" w14:textId="34719BFF" w:rsidR="006B5DB6" w:rsidRPr="006B5DB6" w:rsidRDefault="00E06BAD" w:rsidP="006B5DB6">
            <w:pPr>
              <w:pStyle w:val="BodyText"/>
              <w:widowControl w:val="0"/>
              <w:autoSpaceDE w:val="0"/>
              <w:autoSpaceDN w:val="0"/>
            </w:pPr>
            <w:r>
              <w:t>Telephone</w:t>
            </w:r>
            <w:r w:rsidR="006B5DB6" w:rsidRPr="006B5DB6">
              <w:t xml:space="preserve"> </w:t>
            </w:r>
          </w:p>
        </w:tc>
        <w:tc>
          <w:tcPr>
            <w:tcW w:w="3840" w:type="dxa"/>
            <w:vAlign w:val="center"/>
          </w:tcPr>
          <w:p w14:paraId="360BF90A" w14:textId="77777777" w:rsidR="006B5DB6" w:rsidRPr="006B5DB6" w:rsidRDefault="006B5DB6" w:rsidP="006B5DB6">
            <w:pPr>
              <w:pStyle w:val="BodyText"/>
              <w:widowControl w:val="0"/>
              <w:autoSpaceDE w:val="0"/>
              <w:autoSpaceDN w:val="0"/>
            </w:pPr>
            <w:bookmarkStart w:id="4" w:name="_Toc143156890"/>
            <w:r w:rsidRPr="006B5DB6">
              <w:t>Emergency 999, non-emergency 101</w:t>
            </w:r>
            <w:bookmarkEnd w:id="4"/>
          </w:p>
        </w:tc>
      </w:tr>
    </w:tbl>
    <w:p w14:paraId="2E84933B" w14:textId="77777777" w:rsidR="003001EC" w:rsidRDefault="003001EC" w:rsidP="00EE075A">
      <w:pPr>
        <w:pStyle w:val="BodyText"/>
      </w:pPr>
    </w:p>
    <w:p w14:paraId="08F7680E" w14:textId="77777777" w:rsidR="001E1DD5" w:rsidRDefault="001E1DD5" w:rsidP="00EE075A">
      <w:pPr>
        <w:pStyle w:val="BodyText"/>
      </w:pPr>
    </w:p>
    <w:p w14:paraId="4D76766B" w14:textId="5781752A" w:rsidR="001444E2" w:rsidRPr="00411744" w:rsidRDefault="00411744" w:rsidP="00223914">
      <w:pPr>
        <w:pStyle w:val="BodyText"/>
        <w:numPr>
          <w:ilvl w:val="0"/>
          <w:numId w:val="96"/>
        </w:numPr>
        <w:ind w:left="426" w:hanging="426"/>
        <w:rPr>
          <w:b/>
          <w:bCs/>
          <w:highlight w:val="yellow"/>
        </w:rPr>
      </w:pPr>
      <w:bookmarkStart w:id="5" w:name="_Toc172548066"/>
      <w:bookmarkStart w:id="6" w:name="_Toc172617227"/>
      <w:bookmarkStart w:id="7" w:name="_Toc172619340"/>
      <w:bookmarkStart w:id="8" w:name="_Toc204008202"/>
      <w:r w:rsidRPr="00411744">
        <w:rPr>
          <w:b/>
          <w:bCs/>
        </w:rPr>
        <w:t xml:space="preserve">Legislation, </w:t>
      </w:r>
      <w:r w:rsidRPr="00411744">
        <w:rPr>
          <w:b/>
          <w:bCs/>
          <w:highlight w:val="yellow"/>
        </w:rPr>
        <w:t>Statutory</w:t>
      </w:r>
      <w:r w:rsidRPr="00411744">
        <w:rPr>
          <w:b/>
          <w:bCs/>
        </w:rPr>
        <w:t xml:space="preserve"> Guidance </w:t>
      </w:r>
      <w:r w:rsidRPr="00411744">
        <w:rPr>
          <w:b/>
          <w:bCs/>
          <w:highlight w:val="yellow"/>
        </w:rPr>
        <w:t>and Local Procedures</w:t>
      </w:r>
      <w:bookmarkEnd w:id="5"/>
      <w:bookmarkEnd w:id="6"/>
      <w:bookmarkEnd w:id="7"/>
      <w:bookmarkEnd w:id="8"/>
    </w:p>
    <w:p w14:paraId="226B295F" w14:textId="211492CE" w:rsidR="009559D7" w:rsidRPr="001749CC" w:rsidRDefault="0060668D" w:rsidP="00A34BF6">
      <w:pPr>
        <w:pStyle w:val="BodyText"/>
        <w:spacing w:before="209"/>
        <w:rPr>
          <w:strike/>
          <w:color w:val="FF0000"/>
        </w:rPr>
      </w:pPr>
      <w:bookmarkStart w:id="9" w:name="3._The_Designated_Senior_Person_(DSP)"/>
      <w:bookmarkEnd w:id="9"/>
      <w:r w:rsidRPr="001749CC">
        <w:rPr>
          <w:strike/>
          <w:color w:val="FF0000"/>
        </w:rPr>
        <w:t xml:space="preserve">Section 175 of the </w:t>
      </w:r>
      <w:hyperlink r:id="rId40" w:history="1">
        <w:r w:rsidR="00E16D87" w:rsidRPr="001749CC">
          <w:rPr>
            <w:rStyle w:val="Hyperlink"/>
            <w:rFonts w:ascii="GE Inspira" w:hAnsi="GE Inspira" w:cs="GE Inspira"/>
            <w:strike/>
            <w:color w:val="FF0000"/>
          </w:rPr>
          <w:t>Education Act 2002</w:t>
        </w:r>
      </w:hyperlink>
      <w:r w:rsidRPr="001749CC">
        <w:rPr>
          <w:strike/>
          <w:color w:val="FF0000"/>
        </w:rPr>
        <w:t xml:space="preserve"> places a duty on schools and local authorities to safeguard and promote the welfare of pupils</w:t>
      </w:r>
      <w:r w:rsidR="00754D3C" w:rsidRPr="001749CC">
        <w:rPr>
          <w:strike/>
          <w:color w:val="FF0000"/>
        </w:rPr>
        <w:t>.</w:t>
      </w:r>
    </w:p>
    <w:p w14:paraId="3547E99C" w14:textId="77777777" w:rsidR="002D78C6" w:rsidRPr="001749CC" w:rsidRDefault="002D78C6" w:rsidP="00845D1A">
      <w:pPr>
        <w:pStyle w:val="BodyText"/>
        <w:rPr>
          <w:strike/>
          <w:color w:val="FF0000"/>
        </w:rPr>
      </w:pPr>
    </w:p>
    <w:p w14:paraId="0BD99C7C" w14:textId="4E73F0F3" w:rsidR="002D78C6" w:rsidRPr="001749CC" w:rsidRDefault="002D78C6" w:rsidP="002D78C6">
      <w:pPr>
        <w:pStyle w:val="BodyText"/>
        <w:rPr>
          <w:strike/>
          <w:color w:val="FF0000"/>
        </w:rPr>
      </w:pPr>
      <w:r w:rsidRPr="001749CC">
        <w:rPr>
          <w:strike/>
          <w:color w:val="FF0000"/>
        </w:rPr>
        <w:t xml:space="preserve">The </w:t>
      </w:r>
      <w:hyperlink r:id="rId41" w:history="1">
        <w:r w:rsidRPr="001749CC">
          <w:rPr>
            <w:rStyle w:val="Hyperlink"/>
            <w:rFonts w:ascii="GE Inspira" w:hAnsi="GE Inspira" w:cs="GE Inspira"/>
            <w:strike/>
            <w:color w:val="FF0000"/>
            <w:u w:val="single"/>
          </w:rPr>
          <w:t>Children Act 1989</w:t>
        </w:r>
      </w:hyperlink>
      <w:r w:rsidRPr="001749CC">
        <w:rPr>
          <w:strike/>
          <w:color w:val="FF0000"/>
        </w:rPr>
        <w:t xml:space="preserve"> (and </w:t>
      </w:r>
      <w:hyperlink r:id="rId42" w:history="1">
        <w:r w:rsidRPr="001749CC">
          <w:rPr>
            <w:rStyle w:val="Hyperlink"/>
            <w:rFonts w:ascii="GE Inspira" w:hAnsi="GE Inspira" w:cs="GE Inspira"/>
            <w:strike/>
            <w:color w:val="FF0000"/>
            <w:u w:val="single"/>
          </w:rPr>
          <w:t>2004 amendment</w:t>
        </w:r>
      </w:hyperlink>
      <w:r w:rsidRPr="001749CC">
        <w:rPr>
          <w:strike/>
          <w:color w:val="FF0000"/>
        </w:rPr>
        <w:t xml:space="preserve">) </w:t>
      </w:r>
      <w:r w:rsidR="002D173E" w:rsidRPr="001749CC">
        <w:rPr>
          <w:strike/>
          <w:color w:val="FF0000"/>
        </w:rPr>
        <w:t>-</w:t>
      </w:r>
      <w:r w:rsidRPr="001749CC">
        <w:rPr>
          <w:strike/>
          <w:color w:val="FF0000"/>
        </w:rPr>
        <w:t xml:space="preserve"> provides a framework for the care and protection of children.</w:t>
      </w:r>
    </w:p>
    <w:p w14:paraId="6566B38D" w14:textId="77777777" w:rsidR="004073B0" w:rsidRPr="001749CC" w:rsidRDefault="004073B0" w:rsidP="002D78C6">
      <w:pPr>
        <w:pStyle w:val="BodyText"/>
        <w:rPr>
          <w:strike/>
          <w:color w:val="FF0000"/>
        </w:rPr>
      </w:pPr>
    </w:p>
    <w:p w14:paraId="750EB0F0" w14:textId="50EF8919" w:rsidR="004073B0" w:rsidRPr="001749CC" w:rsidRDefault="004073B0" w:rsidP="004073B0">
      <w:pPr>
        <w:pStyle w:val="BodyText"/>
        <w:rPr>
          <w:strike/>
          <w:color w:val="FF0000"/>
        </w:rPr>
      </w:pPr>
      <w:hyperlink r:id="rId43" w:history="1">
        <w:r w:rsidRPr="001749CC">
          <w:rPr>
            <w:rStyle w:val="Hyperlink"/>
            <w:rFonts w:ascii="GE Inspira" w:hAnsi="GE Inspira" w:cs="GE Inspira"/>
            <w:strike/>
            <w:color w:val="FF0000"/>
            <w:u w:val="single"/>
          </w:rPr>
          <w:t>Serious Crime Act 2015</w:t>
        </w:r>
      </w:hyperlink>
      <w:r w:rsidRPr="001749CC">
        <w:rPr>
          <w:strike/>
          <w:color w:val="FF0000"/>
        </w:rPr>
        <w:t xml:space="preserve">, Female Genital Mutilation Act 2003 - places a statutory duty on </w:t>
      </w:r>
      <w:r w:rsidRPr="001749CC">
        <w:rPr>
          <w:strike/>
          <w:color w:val="FF0000"/>
        </w:rPr>
        <w:lastRenderedPageBreak/>
        <w:t>teachers to report to the police where they discover that female genital mutilation (FGM) appears to have been carried out on a girl under 18.</w:t>
      </w:r>
    </w:p>
    <w:p w14:paraId="1D9A8FA9" w14:textId="77777777" w:rsidR="007E79AB" w:rsidRPr="001749CC" w:rsidRDefault="007E79AB" w:rsidP="004073B0">
      <w:pPr>
        <w:pStyle w:val="BodyText"/>
        <w:rPr>
          <w:strike/>
          <w:color w:val="FF0000"/>
        </w:rPr>
      </w:pPr>
    </w:p>
    <w:p w14:paraId="2C4A43FA" w14:textId="106B675E" w:rsidR="007E79AB" w:rsidRPr="001749CC" w:rsidRDefault="007E79AB" w:rsidP="007E79AB">
      <w:pPr>
        <w:pStyle w:val="BodyText"/>
        <w:rPr>
          <w:strike/>
          <w:color w:val="FF0000"/>
        </w:rPr>
      </w:pPr>
      <w:hyperlink r:id="rId44" w:history="1">
        <w:r w:rsidRPr="001749CC">
          <w:rPr>
            <w:rStyle w:val="Hyperlink"/>
            <w:rFonts w:ascii="GE Inspira" w:hAnsi="GE Inspira" w:cs="GE Inspira"/>
            <w:strike/>
            <w:color w:val="FF0000"/>
            <w:u w:val="single"/>
          </w:rPr>
          <w:t>The Rehabilitation of Offenders Act 1974</w:t>
        </w:r>
      </w:hyperlink>
      <w:r w:rsidRPr="001749CC">
        <w:rPr>
          <w:strike/>
          <w:color w:val="FF0000"/>
        </w:rPr>
        <w:t xml:space="preserve"> - outlines when people with criminal convictions can work with children.</w:t>
      </w:r>
    </w:p>
    <w:p w14:paraId="2AAF9094" w14:textId="77777777" w:rsidR="007E79AB" w:rsidRPr="001749CC" w:rsidRDefault="007E79AB" w:rsidP="004073B0">
      <w:pPr>
        <w:pStyle w:val="BodyText"/>
        <w:rPr>
          <w:strike/>
          <w:color w:val="FF0000"/>
        </w:rPr>
      </w:pPr>
    </w:p>
    <w:p w14:paraId="3A6A9E8B" w14:textId="0369281D" w:rsidR="007E79AB" w:rsidRPr="001749CC" w:rsidRDefault="007E79AB" w:rsidP="007E79AB">
      <w:pPr>
        <w:pStyle w:val="BodyText"/>
        <w:rPr>
          <w:strike/>
          <w:color w:val="FF0000"/>
        </w:rPr>
      </w:pPr>
      <w:r w:rsidRPr="001749CC">
        <w:rPr>
          <w:strike/>
          <w:color w:val="FF0000"/>
        </w:rPr>
        <w:t xml:space="preserve">Schedule 4 of the </w:t>
      </w:r>
      <w:hyperlink r:id="rId45" w:history="1">
        <w:r w:rsidRPr="001749CC">
          <w:rPr>
            <w:rStyle w:val="Hyperlink"/>
            <w:rFonts w:ascii="GE Inspira" w:hAnsi="GE Inspira" w:cs="GE Inspira"/>
            <w:strike/>
            <w:color w:val="FF0000"/>
            <w:u w:val="single"/>
          </w:rPr>
          <w:t>Safeguarding Vulnerable Groups Act 2006</w:t>
        </w:r>
      </w:hyperlink>
      <w:r w:rsidRPr="001749CC">
        <w:rPr>
          <w:strike/>
          <w:color w:val="FF0000"/>
        </w:rPr>
        <w:t xml:space="preserve"> - defines what ‘regulated activity’ is in relation to children.</w:t>
      </w:r>
    </w:p>
    <w:p w14:paraId="0E1CDD3E" w14:textId="77777777" w:rsidR="00845D1A" w:rsidRPr="001749CC" w:rsidRDefault="00845D1A" w:rsidP="00845D1A">
      <w:pPr>
        <w:pStyle w:val="BodyText"/>
        <w:rPr>
          <w:strike/>
          <w:color w:val="FF0000"/>
        </w:rPr>
      </w:pPr>
    </w:p>
    <w:p w14:paraId="2951AF21" w14:textId="7434A564" w:rsidR="000E2DA2" w:rsidRPr="001749CC" w:rsidRDefault="000E2DA2" w:rsidP="000E2DA2">
      <w:pPr>
        <w:pStyle w:val="BodyText"/>
        <w:rPr>
          <w:strike/>
          <w:color w:val="FF0000"/>
        </w:rPr>
      </w:pPr>
      <w:hyperlink r:id="rId46" w:history="1">
        <w:r w:rsidRPr="001749CC">
          <w:rPr>
            <w:rStyle w:val="Hyperlink"/>
            <w:rFonts w:ascii="GE Inspira" w:hAnsi="GE Inspira" w:cs="GE Inspira"/>
            <w:strike/>
            <w:color w:val="FF0000"/>
            <w:u w:val="single"/>
          </w:rPr>
          <w:t>The Human Rights Act 1998</w:t>
        </w:r>
      </w:hyperlink>
      <w:r w:rsidRPr="001749CC">
        <w:rPr>
          <w:strike/>
          <w:color w:val="FF0000"/>
        </w:rPr>
        <w:t xml:space="preserve"> - explains that being subjected to harassment, violence and/or abuse, including that of a sexual nature, may breach any or all of the rights which apply to individuals under the </w:t>
      </w:r>
      <w:hyperlink r:id="rId47">
        <w:r w:rsidRPr="001749CC">
          <w:rPr>
            <w:rStyle w:val="Hyperlink"/>
            <w:rFonts w:ascii="GE Inspira" w:hAnsi="GE Inspira" w:cs="GE Inspira"/>
            <w:strike/>
            <w:color w:val="FF0000"/>
          </w:rPr>
          <w:t>European Convention on Human Rights - ECHR Official Texts - ECHR - ECHR / CEDH</w:t>
        </w:r>
      </w:hyperlink>
      <w:r w:rsidRPr="001749CC">
        <w:rPr>
          <w:strike/>
          <w:color w:val="FF0000"/>
        </w:rPr>
        <w:t>.</w:t>
      </w:r>
    </w:p>
    <w:p w14:paraId="2D0AC7A6" w14:textId="77777777" w:rsidR="000E2DA2" w:rsidRPr="001749CC" w:rsidRDefault="000E2DA2" w:rsidP="00845D1A">
      <w:pPr>
        <w:pStyle w:val="BodyText"/>
        <w:rPr>
          <w:strike/>
          <w:color w:val="FF0000"/>
        </w:rPr>
      </w:pPr>
    </w:p>
    <w:p w14:paraId="348B0E42" w14:textId="22B9EAC3" w:rsidR="004C492E" w:rsidRPr="001749CC" w:rsidRDefault="004C492E" w:rsidP="004C492E">
      <w:pPr>
        <w:pStyle w:val="BodyText"/>
        <w:rPr>
          <w:strike/>
          <w:color w:val="FF0000"/>
        </w:rPr>
      </w:pPr>
      <w:hyperlink r:id="rId48" w:history="1">
        <w:r w:rsidRPr="001749CC">
          <w:rPr>
            <w:rStyle w:val="Hyperlink"/>
            <w:rFonts w:ascii="GE Inspira" w:hAnsi="GE Inspira" w:cs="GE Inspira"/>
            <w:strike/>
            <w:color w:val="FF0000"/>
            <w:u w:val="single"/>
          </w:rPr>
          <w:t>The Equality Act 2010</w:t>
        </w:r>
      </w:hyperlink>
      <w:r w:rsidRPr="001749CC">
        <w:rPr>
          <w:strike/>
          <w:color w:val="FF0000"/>
        </w:rPr>
        <w:t xml:space="preserve"> -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 is proportionate). This includes making reasonable adjustments for disabled pupils. For example, it could include taking positive action to support girls where there is evidence that they’re being disproportionately subjected to sexual violence or harassment.</w:t>
      </w:r>
    </w:p>
    <w:p w14:paraId="592697C1" w14:textId="77777777" w:rsidR="000E2DA2" w:rsidRPr="001749CC" w:rsidRDefault="000E2DA2" w:rsidP="00845D1A">
      <w:pPr>
        <w:pStyle w:val="BodyText"/>
        <w:rPr>
          <w:strike/>
          <w:color w:val="FF0000"/>
        </w:rPr>
      </w:pPr>
    </w:p>
    <w:p w14:paraId="1FEDBF8A" w14:textId="516FF103" w:rsidR="00547AB6" w:rsidRPr="001749CC" w:rsidRDefault="00547AB6" w:rsidP="00547AB6">
      <w:pPr>
        <w:pStyle w:val="BodyText"/>
        <w:rPr>
          <w:strike/>
          <w:color w:val="FF0000"/>
        </w:rPr>
      </w:pPr>
      <w:hyperlink r:id="rId49">
        <w:r w:rsidRPr="001749CC">
          <w:rPr>
            <w:rStyle w:val="Hyperlink"/>
            <w:rFonts w:ascii="GE Inspira" w:hAnsi="GE Inspira" w:cs="GE Inspira"/>
            <w:strike/>
            <w:color w:val="FF0000"/>
          </w:rPr>
          <w:t>The Public Sector Equality Duty (PSED) | EHRC</w:t>
        </w:r>
      </w:hyperlink>
      <w:r w:rsidRPr="001749CC">
        <w:rPr>
          <w:strike/>
          <w:color w:val="FF0000"/>
        </w:rPr>
        <w:t xml:space="preserve"> -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6811F1B8" w14:textId="77777777" w:rsidR="004C492E" w:rsidRPr="001749CC" w:rsidRDefault="004C492E" w:rsidP="00845D1A">
      <w:pPr>
        <w:pStyle w:val="BodyText"/>
        <w:rPr>
          <w:strike/>
          <w:color w:val="FF0000"/>
        </w:rPr>
      </w:pPr>
    </w:p>
    <w:p w14:paraId="6D4C057E" w14:textId="276A1933" w:rsidR="00795CF3" w:rsidRPr="001749CC" w:rsidRDefault="00795CF3" w:rsidP="00795CF3">
      <w:pPr>
        <w:pStyle w:val="BodyText"/>
        <w:spacing w:before="209"/>
        <w:rPr>
          <w:strike/>
          <w:color w:val="FF0000"/>
        </w:rPr>
      </w:pPr>
      <w:r w:rsidRPr="001749CC">
        <w:rPr>
          <w:strike/>
          <w:color w:val="FF0000"/>
        </w:rPr>
        <w:t xml:space="preserve">This Child Protection policy is based on the Department for Education’s (DfE’s) statutory guidance. </w:t>
      </w:r>
    </w:p>
    <w:p w14:paraId="187BAEEF" w14:textId="77777777" w:rsidR="00795CF3" w:rsidRPr="001749CC" w:rsidRDefault="00795CF3" w:rsidP="00795CF3">
      <w:pPr>
        <w:pStyle w:val="BodyText"/>
        <w:rPr>
          <w:strike/>
          <w:color w:val="FF0000"/>
        </w:rPr>
      </w:pPr>
    </w:p>
    <w:p w14:paraId="5BF2B98D" w14:textId="4E7DE671" w:rsidR="00795CF3" w:rsidRPr="001749CC" w:rsidRDefault="00A34BF6" w:rsidP="00795CF3">
      <w:pPr>
        <w:pStyle w:val="BodyText"/>
        <w:rPr>
          <w:strike/>
          <w:color w:val="FF0000"/>
        </w:rPr>
      </w:pPr>
      <w:hyperlink r:id="rId50">
        <w:r w:rsidRPr="001749CC">
          <w:rPr>
            <w:rStyle w:val="Hyperlink"/>
            <w:rFonts w:ascii="GE Inspira" w:hAnsi="GE Inspira" w:cs="GE Inspira"/>
            <w:strike/>
            <w:color w:val="FF0000"/>
          </w:rPr>
          <w:t>Keeping Children Safe in Education</w:t>
        </w:r>
      </w:hyperlink>
      <w:r w:rsidRPr="001749CC">
        <w:rPr>
          <w:strike/>
          <w:color w:val="FF0000"/>
        </w:rPr>
        <w:t xml:space="preserve"> (KCSiE) -</w:t>
      </w:r>
      <w:r w:rsidR="00795CF3" w:rsidRPr="001749CC">
        <w:rPr>
          <w:strike/>
          <w:color w:val="FF0000"/>
        </w:rPr>
        <w:t xml:space="preserve"> sets out the legal duties that all schools and colleges in England must follow to safeguard and promote the welfare of children under the age of 18. </w:t>
      </w:r>
    </w:p>
    <w:p w14:paraId="09C52EF1" w14:textId="77777777" w:rsidR="00795CF3" w:rsidRPr="001749CC" w:rsidRDefault="00795CF3" w:rsidP="00795CF3">
      <w:pPr>
        <w:pStyle w:val="BodyText"/>
        <w:rPr>
          <w:strike/>
          <w:color w:val="FF0000"/>
        </w:rPr>
      </w:pPr>
    </w:p>
    <w:p w14:paraId="6FB7B7BE" w14:textId="4EFE5B89" w:rsidR="002729E8" w:rsidRPr="001749CC" w:rsidRDefault="002729E8" w:rsidP="002729E8">
      <w:pPr>
        <w:pStyle w:val="BodyText"/>
        <w:rPr>
          <w:strike/>
          <w:color w:val="FF0000"/>
        </w:rPr>
      </w:pPr>
      <w:hyperlink r:id="rId51" w:history="1">
        <w:r w:rsidRPr="001749CC">
          <w:rPr>
            <w:rStyle w:val="Hyperlink"/>
            <w:rFonts w:ascii="GE Inspira" w:hAnsi="GE Inspira" w:cs="GE Inspira"/>
            <w:strike/>
            <w:color w:val="FF0000"/>
          </w:rPr>
          <w:t>Working Together to Safeguard Children</w:t>
        </w:r>
      </w:hyperlink>
      <w:r w:rsidRPr="001749CC">
        <w:rPr>
          <w:strike/>
          <w:color w:val="FF0000"/>
        </w:rPr>
        <w:t xml:space="preserve"> – is DfE guidance outlining what organisations and agencies must and should do to help, protect and promote the welfare of all children and young people under the age of 18 in England.</w:t>
      </w:r>
    </w:p>
    <w:p w14:paraId="321B38C9" w14:textId="77777777" w:rsidR="00547AB6" w:rsidRPr="001749CC" w:rsidRDefault="00547AB6" w:rsidP="00845D1A">
      <w:pPr>
        <w:pStyle w:val="BodyText"/>
        <w:rPr>
          <w:strike/>
          <w:color w:val="FF0000"/>
        </w:rPr>
      </w:pPr>
    </w:p>
    <w:p w14:paraId="219E4E7A" w14:textId="77777777" w:rsidR="00CD6BF5" w:rsidRPr="001749CC" w:rsidRDefault="00CD6BF5" w:rsidP="00CD6BF5">
      <w:pPr>
        <w:pStyle w:val="BodyText"/>
        <w:rPr>
          <w:strike/>
          <w:color w:val="FF0000"/>
        </w:rPr>
      </w:pPr>
      <w:hyperlink r:id="rId52">
        <w:r w:rsidRPr="001749CC">
          <w:rPr>
            <w:rStyle w:val="Hyperlink"/>
            <w:rFonts w:ascii="GE Inspira" w:hAnsi="GE Inspira" w:cs="GE Inspira"/>
            <w:strike/>
            <w:color w:val="FF0000"/>
          </w:rPr>
          <w:t>Statutory guidance on the Prevent duty</w:t>
        </w:r>
      </w:hyperlink>
      <w:r w:rsidRPr="001749CC">
        <w:rPr>
          <w:strike/>
          <w:color w:val="FF0000"/>
        </w:rPr>
        <w:t xml:space="preserve">, </w:t>
      </w:r>
      <w:hyperlink r:id="rId53">
        <w:r w:rsidRPr="001749CC">
          <w:rPr>
            <w:rStyle w:val="Hyperlink"/>
            <w:rFonts w:ascii="GE Inspira" w:hAnsi="GE Inspira" w:cs="GE Inspira"/>
            <w:strike/>
            <w:color w:val="FF0000"/>
          </w:rPr>
          <w:t>Prevent duty guidance: England and Wales (2023)</w:t>
        </w:r>
      </w:hyperlink>
      <w:r w:rsidRPr="001749CC">
        <w:rPr>
          <w:strike/>
          <w:color w:val="FF0000"/>
        </w:rPr>
        <w:t xml:space="preserve"> -all schools and colleges are subject to a duty under section 26 of the Counterterrorism and Security Act 2015 to have “due regard to the need to prevent people from being drawn into terrorism”.</w:t>
      </w:r>
    </w:p>
    <w:p w14:paraId="0A820F25" w14:textId="77777777" w:rsidR="002729E8" w:rsidRPr="001749CC" w:rsidRDefault="002729E8" w:rsidP="00845D1A">
      <w:pPr>
        <w:pStyle w:val="BodyText"/>
        <w:rPr>
          <w:strike/>
          <w:color w:val="FF0000"/>
        </w:rPr>
      </w:pPr>
    </w:p>
    <w:p w14:paraId="37123B57" w14:textId="0F0A727C" w:rsidR="007E6517" w:rsidRPr="001749CC" w:rsidRDefault="007E6517" w:rsidP="007E6517">
      <w:pPr>
        <w:pStyle w:val="BodyText"/>
        <w:rPr>
          <w:strike/>
          <w:color w:val="FF0000"/>
        </w:rPr>
      </w:pPr>
      <w:hyperlink r:id="rId54">
        <w:r w:rsidRPr="001749CC">
          <w:rPr>
            <w:rStyle w:val="Hyperlink"/>
            <w:rFonts w:ascii="GE Inspira" w:hAnsi="GE Inspira" w:cs="GE Inspira"/>
            <w:strike/>
            <w:color w:val="FF0000"/>
          </w:rPr>
          <w:t>Multi-agency statutory guidance on Female Genital Mutilation</w:t>
        </w:r>
      </w:hyperlink>
      <w:r w:rsidRPr="001749CC">
        <w:rPr>
          <w:strike/>
          <w:color w:val="FF0000"/>
        </w:rPr>
        <w:t xml:space="preserve"> - sets out responsibilities with regards to safeguarding and supporting girls affected by FGM.</w:t>
      </w:r>
    </w:p>
    <w:p w14:paraId="5FD317E5" w14:textId="77777777" w:rsidR="00795CF3" w:rsidRPr="001749CC" w:rsidRDefault="00795CF3" w:rsidP="00845D1A">
      <w:pPr>
        <w:pStyle w:val="BodyText"/>
        <w:rPr>
          <w:strike/>
          <w:color w:val="FF0000"/>
        </w:rPr>
      </w:pPr>
    </w:p>
    <w:p w14:paraId="632A0B39" w14:textId="1ED6BF1D" w:rsidR="00121D8E" w:rsidRPr="001749CC" w:rsidRDefault="0060668D" w:rsidP="00845D1A">
      <w:pPr>
        <w:pStyle w:val="BodyText"/>
        <w:rPr>
          <w:strike/>
          <w:color w:val="FF0000"/>
        </w:rPr>
      </w:pPr>
      <w:hyperlink r:id="rId55" w:history="1">
        <w:r w:rsidRPr="001749CC">
          <w:rPr>
            <w:rStyle w:val="Hyperlink"/>
            <w:rFonts w:ascii="GE Inspira" w:hAnsi="GE Inspira" w:cs="GE Inspira"/>
            <w:strike/>
            <w:color w:val="FF0000"/>
          </w:rPr>
          <w:t>The School Staffing (England) Regulations 2009</w:t>
        </w:r>
      </w:hyperlink>
      <w:r w:rsidR="007E6517" w:rsidRPr="001749CC">
        <w:rPr>
          <w:strike/>
          <w:color w:val="FF0000"/>
        </w:rPr>
        <w:t xml:space="preserve"> -</w:t>
      </w:r>
      <w:r w:rsidRPr="001749CC">
        <w:rPr>
          <w:strike/>
          <w:color w:val="FF0000"/>
        </w:rPr>
        <w:t xml:space="preserve"> set</w:t>
      </w:r>
      <w:r w:rsidR="007E6517" w:rsidRPr="001749CC">
        <w:rPr>
          <w:strike/>
          <w:color w:val="FF0000"/>
        </w:rPr>
        <w:t>s</w:t>
      </w:r>
      <w:r w:rsidRPr="001749CC">
        <w:rPr>
          <w:strike/>
          <w:color w:val="FF0000"/>
        </w:rPr>
        <w:t xml:space="preserve"> out what must be recorded on the </w:t>
      </w:r>
      <w:r w:rsidR="007E6517" w:rsidRPr="001749CC">
        <w:rPr>
          <w:strike/>
          <w:color w:val="FF0000"/>
        </w:rPr>
        <w:t>S</w:t>
      </w:r>
      <w:r w:rsidRPr="001749CC">
        <w:rPr>
          <w:strike/>
          <w:color w:val="FF0000"/>
        </w:rPr>
        <w:t xml:space="preserve">ingle </w:t>
      </w:r>
      <w:r w:rsidR="007E6517" w:rsidRPr="001749CC">
        <w:rPr>
          <w:strike/>
          <w:color w:val="FF0000"/>
        </w:rPr>
        <w:t>C</w:t>
      </w:r>
      <w:r w:rsidRPr="001749CC">
        <w:rPr>
          <w:strike/>
          <w:color w:val="FF0000"/>
        </w:rPr>
        <w:t xml:space="preserve">entral </w:t>
      </w:r>
      <w:r w:rsidR="007E6517" w:rsidRPr="001749CC">
        <w:rPr>
          <w:strike/>
          <w:color w:val="FF0000"/>
        </w:rPr>
        <w:t>R</w:t>
      </w:r>
      <w:r w:rsidRPr="001749CC">
        <w:rPr>
          <w:strike/>
          <w:color w:val="FF0000"/>
        </w:rPr>
        <w:t xml:space="preserve">ecord and the requirement for at least </w:t>
      </w:r>
      <w:r w:rsidR="00B504CC" w:rsidRPr="001749CC">
        <w:rPr>
          <w:strike/>
          <w:color w:val="FF0000"/>
        </w:rPr>
        <w:t>one</w:t>
      </w:r>
      <w:r w:rsidRPr="001749CC">
        <w:rPr>
          <w:strike/>
          <w:color w:val="FF0000"/>
        </w:rPr>
        <w:t xml:space="preserve"> person conducting an interview to be trained in </w:t>
      </w:r>
      <w:r w:rsidR="00B504CC" w:rsidRPr="001749CC">
        <w:rPr>
          <w:strike/>
          <w:color w:val="FF0000"/>
        </w:rPr>
        <w:t>S</w:t>
      </w:r>
      <w:r w:rsidRPr="001749CC">
        <w:rPr>
          <w:strike/>
          <w:color w:val="FF0000"/>
        </w:rPr>
        <w:t xml:space="preserve">afer </w:t>
      </w:r>
      <w:r w:rsidR="00B504CC" w:rsidRPr="001749CC">
        <w:rPr>
          <w:strike/>
          <w:color w:val="FF0000"/>
        </w:rPr>
        <w:t>R</w:t>
      </w:r>
      <w:r w:rsidRPr="001749CC">
        <w:rPr>
          <w:strike/>
          <w:color w:val="FF0000"/>
        </w:rPr>
        <w:t>ecruitment techniques.</w:t>
      </w:r>
    </w:p>
    <w:p w14:paraId="23EF6782" w14:textId="77777777" w:rsidR="00845D1A" w:rsidRPr="001749CC" w:rsidRDefault="00845D1A" w:rsidP="00845D1A">
      <w:pPr>
        <w:pStyle w:val="BodyText"/>
        <w:rPr>
          <w:strike/>
          <w:color w:val="FF0000"/>
        </w:rPr>
      </w:pPr>
    </w:p>
    <w:p w14:paraId="1004E6CA" w14:textId="77777777" w:rsidR="00240777" w:rsidRPr="001749CC" w:rsidRDefault="00240777" w:rsidP="00240777">
      <w:pPr>
        <w:pStyle w:val="BodyText"/>
        <w:rPr>
          <w:strike/>
          <w:color w:val="FF0000"/>
        </w:rPr>
      </w:pPr>
      <w:hyperlink r:id="rId56">
        <w:r w:rsidRPr="001749CC">
          <w:rPr>
            <w:rStyle w:val="Hyperlink"/>
            <w:rFonts w:ascii="GE Inspira" w:hAnsi="GE Inspira" w:cs="GE Inspira"/>
            <w:strike/>
            <w:color w:val="FF0000"/>
          </w:rPr>
          <w:t>Hertfordshire Safeguarding Children Partnership</w:t>
        </w:r>
      </w:hyperlink>
      <w:r w:rsidRPr="001749CC">
        <w:rPr>
          <w:strike/>
          <w:color w:val="FF0000"/>
        </w:rPr>
        <w:t xml:space="preserve"> (HSCP) - the three partners (Hertfordshire County Council, Police and Health) have a joint and equal duty to ensure multi-agency safeguarding arrangements are in place at a local level, and organisations and agencies are clear about how they will work together to safeguard children and promote their welfare of children.</w:t>
      </w:r>
    </w:p>
    <w:p w14:paraId="7C6E89EA" w14:textId="77777777" w:rsidR="00240777" w:rsidRPr="001749CC" w:rsidRDefault="00240777" w:rsidP="00845D1A">
      <w:pPr>
        <w:pStyle w:val="BodyText"/>
        <w:rPr>
          <w:strike/>
          <w:color w:val="FF0000"/>
        </w:rPr>
      </w:pPr>
    </w:p>
    <w:p w14:paraId="158B0F85" w14:textId="77777777" w:rsidR="007E7FB6" w:rsidRPr="001749CC" w:rsidRDefault="007E7FB6" w:rsidP="007E7FB6">
      <w:pPr>
        <w:pStyle w:val="BodyText"/>
        <w:rPr>
          <w:strike/>
          <w:color w:val="FF0000"/>
        </w:rPr>
      </w:pPr>
      <w:hyperlink r:id="rId57">
        <w:r w:rsidRPr="001749CC">
          <w:rPr>
            <w:rStyle w:val="Hyperlink"/>
            <w:rFonts w:ascii="GE Inspira" w:hAnsi="GE Inspira" w:cs="GE Inspira"/>
            <w:strike/>
            <w:color w:val="FF0000"/>
          </w:rPr>
          <w:t>Resolution of Professional Differences including Escalations</w:t>
        </w:r>
      </w:hyperlink>
      <w:r w:rsidRPr="001749CC">
        <w:rPr>
          <w:strike/>
          <w:color w:val="FF0000"/>
        </w:rPr>
        <w:t xml:space="preserve"> - effective partnership working is key to keeping children and young people safe from harm. HSCP encourages constructive challenge as part of our culture of learning and partnership working. In May 2025, the HSCP published this revised policy for resolutions and escalations.</w:t>
      </w:r>
    </w:p>
    <w:p w14:paraId="73FCD931" w14:textId="77777777" w:rsidR="007E7FB6" w:rsidRPr="001749CC" w:rsidRDefault="007E7FB6" w:rsidP="007E7FB6">
      <w:pPr>
        <w:pStyle w:val="BodyText"/>
        <w:rPr>
          <w:strike/>
          <w:color w:val="FF0000"/>
        </w:rPr>
      </w:pPr>
    </w:p>
    <w:p w14:paraId="12DF17CB" w14:textId="77777777" w:rsidR="007E7FB6" w:rsidRPr="001749CC" w:rsidRDefault="007E7FB6" w:rsidP="007E7FB6">
      <w:pPr>
        <w:pStyle w:val="BodyText"/>
        <w:rPr>
          <w:strike/>
          <w:color w:val="FF0000"/>
        </w:rPr>
      </w:pPr>
      <w:hyperlink r:id="rId58">
        <w:r w:rsidRPr="001749CC">
          <w:rPr>
            <w:rStyle w:val="Hyperlink"/>
            <w:rFonts w:ascii="GE Inspira" w:hAnsi="GE Inspira" w:cs="GE Inspira"/>
            <w:strike/>
            <w:color w:val="FF0000"/>
          </w:rPr>
          <w:t>Specific guidance for Schools/Education</w:t>
        </w:r>
      </w:hyperlink>
      <w:r w:rsidRPr="001749CC">
        <w:rPr>
          <w:strike/>
          <w:color w:val="FF0000"/>
        </w:rPr>
        <w:t xml:space="preserve"> - schools and educational institutions play a critical role in safeguarding children and young people. It is essential that they adhere to the established resolution process to ensure timely and effective resolution of professional differences. </w:t>
      </w:r>
    </w:p>
    <w:p w14:paraId="24F0FC75" w14:textId="77777777" w:rsidR="00240777" w:rsidRPr="001749CC" w:rsidRDefault="00240777" w:rsidP="00845D1A">
      <w:pPr>
        <w:pStyle w:val="BodyText"/>
        <w:rPr>
          <w:strike/>
          <w:color w:val="FF0000"/>
        </w:rPr>
      </w:pPr>
    </w:p>
    <w:p w14:paraId="5A99C9E3" w14:textId="75698B57" w:rsidR="00294EBC" w:rsidRPr="001749CC" w:rsidRDefault="00B10B5A" w:rsidP="002D173E">
      <w:pPr>
        <w:pStyle w:val="BodyText"/>
        <w:rPr>
          <w:strike/>
          <w:color w:val="FF0000"/>
        </w:rPr>
      </w:pPr>
      <w:hyperlink r:id="rId59">
        <w:r w:rsidRPr="001749CC">
          <w:rPr>
            <w:rStyle w:val="Hyperlink"/>
            <w:rFonts w:ascii="GE Inspira" w:hAnsi="GE Inspira" w:cs="GE Inspira"/>
            <w:strike/>
            <w:color w:val="FF0000"/>
          </w:rPr>
          <w:t>Information sharing advice for safeguarding practitioners</w:t>
        </w:r>
      </w:hyperlink>
      <w:r w:rsidRPr="001749CC">
        <w:rPr>
          <w:strike/>
          <w:color w:val="FF0000"/>
        </w:rPr>
        <w:t xml:space="preserve"> </w:t>
      </w:r>
      <w:r w:rsidR="00AB1BA2" w:rsidRPr="001749CC">
        <w:rPr>
          <w:strike/>
          <w:color w:val="FF0000"/>
        </w:rPr>
        <w:t xml:space="preserve">- </w:t>
      </w:r>
      <w:r w:rsidRPr="001749CC">
        <w:rPr>
          <w:strike/>
          <w:color w:val="FF0000"/>
        </w:rPr>
        <w:t xml:space="preserve">produced by the DfE, outlines the importance of sharing information about children, young people, and their families in order to safeguard children. It provides clarity on when and how information can be shared legally and professionally to achieve improved outcomes. </w:t>
      </w:r>
    </w:p>
    <w:p w14:paraId="4141C8AE" w14:textId="77777777" w:rsidR="002D173E" w:rsidRPr="001749CC" w:rsidRDefault="002D173E" w:rsidP="002D173E">
      <w:pPr>
        <w:pStyle w:val="BodyText"/>
        <w:rPr>
          <w:strike/>
          <w:color w:val="FF0000"/>
        </w:rPr>
      </w:pPr>
    </w:p>
    <w:p w14:paraId="5B386D0C" w14:textId="46D4793D" w:rsidR="00845D1A" w:rsidRPr="001749CC" w:rsidRDefault="00AB1BA2" w:rsidP="00845D1A">
      <w:pPr>
        <w:pStyle w:val="BodyText"/>
        <w:rPr>
          <w:strike/>
          <w:color w:val="FF0000"/>
        </w:rPr>
      </w:pPr>
      <w:hyperlink r:id="rId60" w:history="1">
        <w:r w:rsidRPr="001749CC">
          <w:rPr>
            <w:rStyle w:val="Hyperlink"/>
            <w:rFonts w:ascii="GE Inspira" w:hAnsi="GE Inspira" w:cs="GE Inspira"/>
            <w:strike/>
            <w:color w:val="FF0000"/>
          </w:rPr>
          <w:t>Maintained schools’ governance guide - 7. Compliance</w:t>
        </w:r>
      </w:hyperlink>
      <w:r w:rsidRPr="001749CC">
        <w:rPr>
          <w:b/>
          <w:bCs/>
          <w:strike/>
          <w:color w:val="FF0000"/>
        </w:rPr>
        <w:t xml:space="preserve"> -</w:t>
      </w:r>
      <w:r w:rsidR="00845D1A" w:rsidRPr="001749CC">
        <w:rPr>
          <w:strike/>
          <w:color w:val="FF0000"/>
        </w:rPr>
        <w:t xml:space="preserve"> provides guidance for governing bodies on how to meet their legal and regulatory responsibilities with regards to compliance. It covers various aspects of compliance, including education, funding and finances, health and safety, inspections, political impartiality, protecting and sharing information, safeguarding and pupil welfare, pupil behaviour, school admissions, school attendance, schools causing concern, school complaints, length of school day and year, opening, closing or making organisation changes to a school, managing school premises, control and community use of school premises, school uniform, staffing and performance management, and whistleblowing.</w:t>
      </w:r>
    </w:p>
    <w:p w14:paraId="1EBC4CD6" w14:textId="77777777" w:rsidR="00845D1A" w:rsidRPr="001749CC" w:rsidRDefault="00845D1A" w:rsidP="00845D1A">
      <w:pPr>
        <w:pStyle w:val="BodyText"/>
        <w:rPr>
          <w:strike/>
          <w:color w:val="FF0000"/>
        </w:rPr>
      </w:pPr>
    </w:p>
    <w:p w14:paraId="5D129D0B" w14:textId="77777777" w:rsidR="003D6494" w:rsidRPr="001749CC" w:rsidRDefault="003D6494" w:rsidP="003D6494">
      <w:pPr>
        <w:pStyle w:val="BodyText"/>
        <w:rPr>
          <w:strike/>
          <w:color w:val="FF0000"/>
        </w:rPr>
      </w:pPr>
      <w:r w:rsidRPr="001749CC">
        <w:rPr>
          <w:strike/>
          <w:color w:val="FF0000"/>
        </w:rPr>
        <w:t xml:space="preserve">This policy also meets requirements relating to safeguarding and welfare in the </w:t>
      </w:r>
      <w:hyperlink r:id="rId61">
        <w:r w:rsidRPr="001749CC">
          <w:rPr>
            <w:rStyle w:val="Hyperlink"/>
            <w:rFonts w:ascii="GE Inspira" w:hAnsi="GE Inspira" w:cs="GE Inspira"/>
            <w:strike/>
            <w:color w:val="FF0000"/>
          </w:rPr>
          <w:t>EYFS statutory framework for group and school-based providers</w:t>
        </w:r>
      </w:hyperlink>
      <w:r w:rsidRPr="001749CC">
        <w:rPr>
          <w:strike/>
          <w:color w:val="FF0000"/>
        </w:rPr>
        <w:t>.</w:t>
      </w:r>
    </w:p>
    <w:p w14:paraId="5FDA844E" w14:textId="77777777" w:rsidR="003D6494" w:rsidRPr="001749CC" w:rsidRDefault="003D6494" w:rsidP="00845D1A">
      <w:pPr>
        <w:pStyle w:val="BodyText"/>
        <w:rPr>
          <w:strike/>
          <w:color w:val="FF0000"/>
        </w:rPr>
      </w:pPr>
    </w:p>
    <w:p w14:paraId="0DE17E65" w14:textId="77777777" w:rsidR="006921F6" w:rsidRPr="001749CC" w:rsidDel="00DC53A9" w:rsidRDefault="006921F6" w:rsidP="006921F6">
      <w:pPr>
        <w:pStyle w:val="BodyText"/>
        <w:rPr>
          <w:strike/>
          <w:color w:val="FF0000"/>
        </w:rPr>
      </w:pPr>
      <w:r w:rsidRPr="001749CC">
        <w:rPr>
          <w:strike/>
          <w:color w:val="FF0000"/>
        </w:rPr>
        <w:t xml:space="preserve">The </w:t>
      </w:r>
      <w:hyperlink r:id="rId62">
        <w:r w:rsidRPr="001749CC">
          <w:rPr>
            <w:rStyle w:val="Hyperlink"/>
            <w:rFonts w:ascii="GE Inspira" w:hAnsi="GE Inspira" w:cs="GE Inspira"/>
            <w:strike/>
            <w:color w:val="FF0000"/>
          </w:rPr>
          <w:t>Childcare (Disqualification) and Childcare (Early Years Provision Free of Charge) (Extended Entitlement) (Amendment) Regulations 2018</w:t>
        </w:r>
      </w:hyperlink>
      <w:r w:rsidRPr="001749CC">
        <w:rPr>
          <w:strike/>
          <w:color w:val="FF0000"/>
        </w:rPr>
        <w:t xml:space="preserve"> (referred to in this policy as the “2018 Childcare Disqualification Regulations”) and </w:t>
      </w:r>
      <w:hyperlink r:id="rId63">
        <w:r w:rsidRPr="001749CC">
          <w:rPr>
            <w:rStyle w:val="Hyperlink"/>
            <w:rFonts w:ascii="GE Inspira" w:hAnsi="GE Inspira" w:cs="GE Inspira"/>
            <w:strike/>
            <w:color w:val="FF0000"/>
          </w:rPr>
          <w:t>Childcare Act 2006</w:t>
        </w:r>
      </w:hyperlink>
      <w:r w:rsidRPr="001749CC">
        <w:rPr>
          <w:strike/>
          <w:color w:val="FF0000"/>
        </w:rPr>
        <w:t>, which set out who is disqualified from working with children.</w:t>
      </w:r>
    </w:p>
    <w:p w14:paraId="52CDAD6D" w14:textId="77777777" w:rsidR="00D60E85" w:rsidRDefault="00D60E85" w:rsidP="00845D1A">
      <w:pPr>
        <w:pStyle w:val="BodyText"/>
      </w:pPr>
    </w:p>
    <w:p w14:paraId="2047EDED" w14:textId="77777777" w:rsidR="001749CC" w:rsidRDefault="001749CC" w:rsidP="001749CC">
      <w:pPr>
        <w:pStyle w:val="BodyText"/>
        <w:rPr>
          <w:color w:val="000000" w:themeColor="text1"/>
        </w:rPr>
      </w:pPr>
      <w:r w:rsidRPr="001749CC">
        <w:rPr>
          <w:color w:val="000000" w:themeColor="text1"/>
          <w:highlight w:val="yellow"/>
        </w:rPr>
        <w:t>Tannery Drift First School’s child protection policy is based on the following Legislation, Statutory Guidance and Hertfordshire Safeguarding Children Partnership’s – local guidance and procedures</w:t>
      </w:r>
      <w:r>
        <w:rPr>
          <w:color w:val="000000" w:themeColor="text1"/>
        </w:rPr>
        <w:t>.</w:t>
      </w:r>
    </w:p>
    <w:p w14:paraId="5A90D246" w14:textId="14CD3A72" w:rsidR="001749CC" w:rsidRPr="001749CC" w:rsidRDefault="001749CC" w:rsidP="001749CC">
      <w:pPr>
        <w:pStyle w:val="BodyText"/>
        <w:rPr>
          <w:i/>
          <w:color w:val="000000" w:themeColor="text1"/>
        </w:rPr>
      </w:pPr>
      <w:r w:rsidRPr="001749CC">
        <w:rPr>
          <w:color w:val="000000" w:themeColor="text1"/>
        </w:rPr>
        <w:t xml:space="preserve">  </w:t>
      </w:r>
    </w:p>
    <w:tbl>
      <w:tblPr>
        <w:tblStyle w:val="TableGrid"/>
        <w:tblW w:w="10490" w:type="dxa"/>
        <w:tblInd w:w="-5" w:type="dxa"/>
        <w:tblLook w:val="04A0" w:firstRow="1" w:lastRow="0" w:firstColumn="1" w:lastColumn="0" w:noHBand="0" w:noVBand="1"/>
      </w:tblPr>
      <w:tblGrid>
        <w:gridCol w:w="1559"/>
        <w:gridCol w:w="4248"/>
        <w:gridCol w:w="4683"/>
      </w:tblGrid>
      <w:tr w:rsidR="006C0BFD" w:rsidRPr="00633430" w14:paraId="7321F090" w14:textId="77777777" w:rsidTr="00386D51">
        <w:tc>
          <w:tcPr>
            <w:tcW w:w="1418" w:type="dxa"/>
            <w:shd w:val="clear" w:color="auto" w:fill="F2F2F2" w:themeFill="background1" w:themeFillShade="F2"/>
          </w:tcPr>
          <w:p w14:paraId="5035879C" w14:textId="77777777" w:rsidR="006C0BFD" w:rsidRPr="006C0BFD" w:rsidRDefault="006C0BFD" w:rsidP="00386D51">
            <w:pPr>
              <w:rPr>
                <w:rFonts w:cs="Arial"/>
                <w:b/>
                <w:sz w:val="24"/>
                <w:szCs w:val="24"/>
                <w:highlight w:val="yellow"/>
              </w:rPr>
            </w:pPr>
            <w:r w:rsidRPr="006C0BFD">
              <w:rPr>
                <w:rFonts w:cs="Arial"/>
                <w:b/>
                <w:sz w:val="24"/>
                <w:szCs w:val="24"/>
                <w:highlight w:val="yellow"/>
              </w:rPr>
              <w:t>Legislation</w:t>
            </w:r>
          </w:p>
        </w:tc>
        <w:tc>
          <w:tcPr>
            <w:tcW w:w="4315" w:type="dxa"/>
            <w:shd w:val="clear" w:color="auto" w:fill="F2F2F2" w:themeFill="background1" w:themeFillShade="F2"/>
          </w:tcPr>
          <w:p w14:paraId="30A052DA" w14:textId="77777777" w:rsidR="006C0BFD" w:rsidRPr="006C0BFD" w:rsidRDefault="006C0BFD" w:rsidP="00386D51">
            <w:pPr>
              <w:rPr>
                <w:rFonts w:cs="Arial"/>
                <w:b/>
                <w:sz w:val="24"/>
                <w:szCs w:val="24"/>
                <w:highlight w:val="yellow"/>
              </w:rPr>
            </w:pPr>
            <w:r w:rsidRPr="006C0BFD">
              <w:rPr>
                <w:rFonts w:cs="Arial"/>
                <w:b/>
                <w:sz w:val="24"/>
                <w:szCs w:val="24"/>
                <w:highlight w:val="yellow"/>
              </w:rPr>
              <w:t>Reference</w:t>
            </w:r>
          </w:p>
        </w:tc>
        <w:tc>
          <w:tcPr>
            <w:tcW w:w="4757" w:type="dxa"/>
            <w:shd w:val="clear" w:color="auto" w:fill="F2F2F2" w:themeFill="background1" w:themeFillShade="F2"/>
          </w:tcPr>
          <w:p w14:paraId="1197443F" w14:textId="77777777" w:rsidR="006C0BFD" w:rsidRPr="006C0BFD" w:rsidRDefault="006C0BFD" w:rsidP="00386D51">
            <w:pPr>
              <w:rPr>
                <w:rFonts w:cs="Arial"/>
                <w:b/>
                <w:sz w:val="24"/>
                <w:szCs w:val="24"/>
                <w:highlight w:val="yellow"/>
              </w:rPr>
            </w:pPr>
            <w:r w:rsidRPr="006C0BFD">
              <w:rPr>
                <w:rFonts w:cs="Arial"/>
                <w:b/>
                <w:sz w:val="24"/>
                <w:szCs w:val="24"/>
                <w:highlight w:val="yellow"/>
              </w:rPr>
              <w:t>Purpose / Summary</w:t>
            </w:r>
          </w:p>
        </w:tc>
      </w:tr>
      <w:tr w:rsidR="006C0BFD" w:rsidRPr="00633430" w14:paraId="7A5C6391" w14:textId="77777777" w:rsidTr="00386D51">
        <w:tc>
          <w:tcPr>
            <w:tcW w:w="1418" w:type="dxa"/>
          </w:tcPr>
          <w:p w14:paraId="7816AFAF" w14:textId="77777777" w:rsidR="006C0BFD" w:rsidRPr="006C0BFD" w:rsidRDefault="006C0BFD" w:rsidP="00386D51">
            <w:pPr>
              <w:rPr>
                <w:rFonts w:cs="Arial"/>
                <w:sz w:val="24"/>
                <w:szCs w:val="24"/>
                <w:highlight w:val="yellow"/>
              </w:rPr>
            </w:pPr>
          </w:p>
        </w:tc>
        <w:tc>
          <w:tcPr>
            <w:tcW w:w="4315" w:type="dxa"/>
          </w:tcPr>
          <w:p w14:paraId="195EB1A8" w14:textId="77777777" w:rsidR="006C0BFD" w:rsidRPr="006C0BFD" w:rsidRDefault="006C0BFD" w:rsidP="00386D51">
            <w:pPr>
              <w:rPr>
                <w:rFonts w:cs="Arial"/>
                <w:b/>
                <w:bCs/>
                <w:color w:val="000000" w:themeColor="text1"/>
                <w:sz w:val="24"/>
                <w:szCs w:val="24"/>
                <w:highlight w:val="yellow"/>
              </w:rPr>
            </w:pPr>
            <w:hyperlink r:id="rId64">
              <w:r w:rsidRPr="006C0BFD">
                <w:rPr>
                  <w:rFonts w:cs="Arial"/>
                  <w:b/>
                  <w:bCs/>
                  <w:color w:val="000000" w:themeColor="text1"/>
                  <w:sz w:val="24"/>
                  <w:szCs w:val="24"/>
                  <w:highlight w:val="yellow"/>
                  <w:u w:val="single"/>
                </w:rPr>
                <w:t>Education Act 2002 (s175)</w:t>
              </w:r>
            </w:hyperlink>
          </w:p>
        </w:tc>
        <w:tc>
          <w:tcPr>
            <w:tcW w:w="4757" w:type="dxa"/>
          </w:tcPr>
          <w:p w14:paraId="60D22EDB" w14:textId="77777777" w:rsidR="006C0BFD" w:rsidRPr="006C0BFD" w:rsidRDefault="006C0BFD" w:rsidP="00386D51">
            <w:pPr>
              <w:rPr>
                <w:rFonts w:cs="Arial"/>
                <w:sz w:val="24"/>
                <w:szCs w:val="24"/>
                <w:highlight w:val="yellow"/>
              </w:rPr>
            </w:pPr>
            <w:r w:rsidRPr="006C0BFD">
              <w:rPr>
                <w:rFonts w:cs="Arial"/>
                <w:sz w:val="24"/>
                <w:szCs w:val="24"/>
                <w:highlight w:val="yellow"/>
              </w:rPr>
              <w:t>Duty on schools and local authorities to safeguard and promote welfare.</w:t>
            </w:r>
          </w:p>
        </w:tc>
      </w:tr>
      <w:tr w:rsidR="006C0BFD" w:rsidRPr="00633430" w14:paraId="4F2EAC90" w14:textId="77777777" w:rsidTr="00386D51">
        <w:tc>
          <w:tcPr>
            <w:tcW w:w="1418" w:type="dxa"/>
          </w:tcPr>
          <w:p w14:paraId="4564B3FA" w14:textId="77777777" w:rsidR="006C0BFD" w:rsidRPr="006C0BFD" w:rsidRDefault="006C0BFD" w:rsidP="00386D51">
            <w:pPr>
              <w:rPr>
                <w:rFonts w:cs="Arial"/>
                <w:sz w:val="24"/>
                <w:szCs w:val="24"/>
                <w:highlight w:val="yellow"/>
              </w:rPr>
            </w:pPr>
          </w:p>
        </w:tc>
        <w:tc>
          <w:tcPr>
            <w:tcW w:w="4315" w:type="dxa"/>
          </w:tcPr>
          <w:p w14:paraId="435952DD" w14:textId="77777777" w:rsidR="006C0BFD" w:rsidRPr="006C0BFD" w:rsidRDefault="006C0BFD" w:rsidP="00386D51">
            <w:pPr>
              <w:rPr>
                <w:rFonts w:cs="Arial"/>
                <w:b/>
                <w:bCs/>
                <w:color w:val="000000" w:themeColor="text1"/>
                <w:sz w:val="24"/>
                <w:szCs w:val="24"/>
                <w:highlight w:val="yellow"/>
              </w:rPr>
            </w:pPr>
            <w:hyperlink r:id="rId65">
              <w:r w:rsidRPr="006C0BFD">
                <w:rPr>
                  <w:rFonts w:cs="Arial"/>
                  <w:b/>
                  <w:bCs/>
                  <w:color w:val="000000" w:themeColor="text1"/>
                  <w:sz w:val="24"/>
                  <w:szCs w:val="24"/>
                  <w:highlight w:val="yellow"/>
                  <w:u w:val="single"/>
                </w:rPr>
                <w:t>Children Act 1989</w:t>
              </w:r>
            </w:hyperlink>
          </w:p>
        </w:tc>
        <w:tc>
          <w:tcPr>
            <w:tcW w:w="4757" w:type="dxa"/>
          </w:tcPr>
          <w:p w14:paraId="54CCC858" w14:textId="77777777" w:rsidR="006C0BFD" w:rsidRPr="006C0BFD" w:rsidRDefault="006C0BFD" w:rsidP="00386D51">
            <w:pPr>
              <w:rPr>
                <w:rFonts w:cs="Arial"/>
                <w:sz w:val="24"/>
                <w:szCs w:val="24"/>
                <w:highlight w:val="yellow"/>
              </w:rPr>
            </w:pPr>
            <w:r w:rsidRPr="006C0BFD">
              <w:rPr>
                <w:rFonts w:cs="Arial"/>
                <w:sz w:val="24"/>
                <w:szCs w:val="24"/>
                <w:highlight w:val="yellow"/>
              </w:rPr>
              <w:t>Framework for child protection and welfare.</w:t>
            </w:r>
          </w:p>
        </w:tc>
      </w:tr>
      <w:tr w:rsidR="006C0BFD" w:rsidRPr="00633430" w14:paraId="4862DDDD" w14:textId="77777777" w:rsidTr="00386D51">
        <w:tc>
          <w:tcPr>
            <w:tcW w:w="1418" w:type="dxa"/>
          </w:tcPr>
          <w:p w14:paraId="4C9EECEC" w14:textId="77777777" w:rsidR="006C0BFD" w:rsidRPr="006C0BFD" w:rsidRDefault="006C0BFD" w:rsidP="00386D51">
            <w:pPr>
              <w:rPr>
                <w:rFonts w:cs="Arial"/>
                <w:sz w:val="24"/>
                <w:szCs w:val="24"/>
                <w:highlight w:val="yellow"/>
              </w:rPr>
            </w:pPr>
          </w:p>
        </w:tc>
        <w:tc>
          <w:tcPr>
            <w:tcW w:w="4315" w:type="dxa"/>
          </w:tcPr>
          <w:p w14:paraId="07F4070F" w14:textId="77777777" w:rsidR="006C0BFD" w:rsidRPr="006C0BFD" w:rsidRDefault="006C0BFD" w:rsidP="00386D51">
            <w:pPr>
              <w:rPr>
                <w:rFonts w:cs="Arial"/>
                <w:b/>
                <w:bCs/>
                <w:color w:val="000000" w:themeColor="text1"/>
                <w:sz w:val="24"/>
                <w:szCs w:val="24"/>
                <w:highlight w:val="yellow"/>
              </w:rPr>
            </w:pPr>
            <w:hyperlink r:id="rId66">
              <w:r w:rsidRPr="006C0BFD">
                <w:rPr>
                  <w:rFonts w:cs="Arial"/>
                  <w:b/>
                  <w:bCs/>
                  <w:color w:val="000000" w:themeColor="text1"/>
                  <w:sz w:val="24"/>
                  <w:szCs w:val="24"/>
                  <w:highlight w:val="yellow"/>
                  <w:u w:val="single"/>
                </w:rPr>
                <w:t>Children Act 2004</w:t>
              </w:r>
            </w:hyperlink>
          </w:p>
        </w:tc>
        <w:tc>
          <w:tcPr>
            <w:tcW w:w="4757" w:type="dxa"/>
          </w:tcPr>
          <w:p w14:paraId="37BF7E73" w14:textId="77777777" w:rsidR="006C0BFD" w:rsidRPr="006C0BFD" w:rsidRDefault="006C0BFD" w:rsidP="00386D51">
            <w:pPr>
              <w:rPr>
                <w:rFonts w:cs="Arial"/>
                <w:sz w:val="24"/>
                <w:szCs w:val="24"/>
                <w:highlight w:val="yellow"/>
              </w:rPr>
            </w:pPr>
            <w:r w:rsidRPr="006C0BFD">
              <w:rPr>
                <w:rFonts w:cs="Arial"/>
                <w:sz w:val="24"/>
                <w:szCs w:val="24"/>
                <w:highlight w:val="yellow"/>
              </w:rPr>
              <w:t>Strengthens inter-agency safeguarding duties.</w:t>
            </w:r>
          </w:p>
        </w:tc>
      </w:tr>
      <w:tr w:rsidR="006C0BFD" w:rsidRPr="00633430" w14:paraId="59892578" w14:textId="77777777" w:rsidTr="00386D51">
        <w:tc>
          <w:tcPr>
            <w:tcW w:w="1418" w:type="dxa"/>
          </w:tcPr>
          <w:p w14:paraId="13E64A32" w14:textId="77777777" w:rsidR="006C0BFD" w:rsidRPr="006C0BFD" w:rsidRDefault="006C0BFD" w:rsidP="00386D51">
            <w:pPr>
              <w:rPr>
                <w:rFonts w:cs="Arial"/>
                <w:sz w:val="24"/>
                <w:szCs w:val="24"/>
                <w:highlight w:val="yellow"/>
              </w:rPr>
            </w:pPr>
          </w:p>
        </w:tc>
        <w:tc>
          <w:tcPr>
            <w:tcW w:w="4315" w:type="dxa"/>
          </w:tcPr>
          <w:p w14:paraId="49DA5BC5" w14:textId="7CC73444" w:rsidR="006C0BFD" w:rsidRPr="006C0BFD" w:rsidRDefault="006C0BFD" w:rsidP="00386D51">
            <w:pPr>
              <w:rPr>
                <w:rFonts w:cs="Arial"/>
                <w:color w:val="000000" w:themeColor="text1"/>
                <w:sz w:val="24"/>
                <w:szCs w:val="24"/>
                <w:highlight w:val="yellow"/>
                <w:u w:val="single"/>
              </w:rPr>
            </w:pPr>
            <w:r w:rsidRPr="006C0BFD">
              <w:rPr>
                <w:rFonts w:cs="Arial"/>
                <w:b/>
                <w:bCs/>
                <w:color w:val="000000" w:themeColor="text1"/>
                <w:sz w:val="24"/>
                <w:szCs w:val="24"/>
                <w:highlight w:val="yellow"/>
                <w:u w:val="single"/>
              </w:rPr>
              <w:t>Children's Wellbeing and Schools Act 2026.</w:t>
            </w:r>
          </w:p>
        </w:tc>
        <w:tc>
          <w:tcPr>
            <w:tcW w:w="4757" w:type="dxa"/>
          </w:tcPr>
          <w:p w14:paraId="58FF69C2" w14:textId="77777777" w:rsidR="006C0BFD" w:rsidRPr="006C0BFD" w:rsidRDefault="006C0BFD" w:rsidP="00386D51">
            <w:pPr>
              <w:rPr>
                <w:rFonts w:cs="Arial"/>
                <w:sz w:val="24"/>
                <w:szCs w:val="24"/>
                <w:highlight w:val="yellow"/>
              </w:rPr>
            </w:pPr>
            <w:r w:rsidRPr="006C0BFD">
              <w:rPr>
                <w:rFonts w:cs="Arial"/>
                <w:sz w:val="24"/>
                <w:szCs w:val="24"/>
                <w:highlight w:val="yellow"/>
              </w:rPr>
              <w:t xml:space="preserve">Aims to improve outcomes for children through stronger safeguarding, better </w:t>
            </w:r>
            <w:r w:rsidRPr="006C0BFD">
              <w:rPr>
                <w:rFonts w:cs="Arial"/>
                <w:sz w:val="24"/>
                <w:szCs w:val="24"/>
                <w:highlight w:val="yellow"/>
              </w:rPr>
              <w:lastRenderedPageBreak/>
              <w:t>social care support, and improvements to the education system.</w:t>
            </w:r>
          </w:p>
        </w:tc>
      </w:tr>
      <w:tr w:rsidR="006C0BFD" w:rsidRPr="00633430" w14:paraId="40DB16D4" w14:textId="77777777" w:rsidTr="00386D51">
        <w:tc>
          <w:tcPr>
            <w:tcW w:w="1418" w:type="dxa"/>
          </w:tcPr>
          <w:p w14:paraId="7D6F5F4E" w14:textId="77777777" w:rsidR="006C0BFD" w:rsidRPr="006C0BFD" w:rsidRDefault="006C0BFD" w:rsidP="00386D51">
            <w:pPr>
              <w:rPr>
                <w:rFonts w:cs="Arial"/>
                <w:sz w:val="24"/>
                <w:szCs w:val="24"/>
                <w:highlight w:val="yellow"/>
              </w:rPr>
            </w:pPr>
          </w:p>
        </w:tc>
        <w:tc>
          <w:tcPr>
            <w:tcW w:w="4315" w:type="dxa"/>
          </w:tcPr>
          <w:p w14:paraId="34A83710" w14:textId="77777777" w:rsidR="006C0BFD" w:rsidRPr="006C0BFD" w:rsidRDefault="006C0BFD" w:rsidP="00386D51">
            <w:pPr>
              <w:rPr>
                <w:rFonts w:cs="Arial"/>
                <w:b/>
                <w:bCs/>
                <w:color w:val="000000" w:themeColor="text1"/>
                <w:sz w:val="24"/>
                <w:szCs w:val="24"/>
                <w:highlight w:val="yellow"/>
                <w:u w:val="single"/>
              </w:rPr>
            </w:pPr>
            <w:hyperlink r:id="rId67">
              <w:r w:rsidRPr="006C0BFD">
                <w:rPr>
                  <w:rFonts w:cs="Arial"/>
                  <w:b/>
                  <w:bCs/>
                  <w:color w:val="000000" w:themeColor="text1"/>
                  <w:sz w:val="24"/>
                  <w:szCs w:val="24"/>
                  <w:highlight w:val="yellow"/>
                  <w:u w:val="single"/>
                </w:rPr>
                <w:t>Sexual Offences Act 2003</w:t>
              </w:r>
            </w:hyperlink>
          </w:p>
        </w:tc>
        <w:tc>
          <w:tcPr>
            <w:tcW w:w="4757" w:type="dxa"/>
          </w:tcPr>
          <w:p w14:paraId="345520E1" w14:textId="77777777" w:rsidR="006C0BFD" w:rsidRPr="006C0BFD" w:rsidRDefault="006C0BFD" w:rsidP="00386D51">
            <w:pPr>
              <w:rPr>
                <w:rFonts w:cs="Arial"/>
                <w:sz w:val="24"/>
                <w:szCs w:val="24"/>
                <w:highlight w:val="yellow"/>
              </w:rPr>
            </w:pPr>
            <w:r w:rsidRPr="006C0BFD">
              <w:rPr>
                <w:rFonts w:cs="Arial"/>
                <w:sz w:val="24"/>
                <w:szCs w:val="24"/>
                <w:highlight w:val="yellow"/>
              </w:rPr>
              <w:t>Legal framework for offences against children.</w:t>
            </w:r>
          </w:p>
        </w:tc>
      </w:tr>
      <w:tr w:rsidR="006C0BFD" w:rsidRPr="00633430" w14:paraId="626DFDCB" w14:textId="77777777" w:rsidTr="00386D51">
        <w:tc>
          <w:tcPr>
            <w:tcW w:w="1418" w:type="dxa"/>
          </w:tcPr>
          <w:p w14:paraId="30079A9C" w14:textId="77777777" w:rsidR="006C0BFD" w:rsidRPr="006C0BFD" w:rsidRDefault="006C0BFD" w:rsidP="00386D51">
            <w:pPr>
              <w:rPr>
                <w:rFonts w:cs="Arial"/>
                <w:sz w:val="24"/>
                <w:szCs w:val="24"/>
                <w:highlight w:val="yellow"/>
              </w:rPr>
            </w:pPr>
          </w:p>
        </w:tc>
        <w:tc>
          <w:tcPr>
            <w:tcW w:w="4315" w:type="dxa"/>
          </w:tcPr>
          <w:p w14:paraId="2EC3131D" w14:textId="77777777" w:rsidR="006C0BFD" w:rsidRPr="006C0BFD" w:rsidRDefault="006C0BFD" w:rsidP="00386D51">
            <w:pPr>
              <w:rPr>
                <w:rFonts w:cs="Arial"/>
                <w:b/>
                <w:bCs/>
                <w:color w:val="000000" w:themeColor="text1"/>
                <w:sz w:val="24"/>
                <w:szCs w:val="24"/>
                <w:highlight w:val="yellow"/>
                <w:u w:val="single"/>
              </w:rPr>
            </w:pPr>
            <w:hyperlink r:id="rId68">
              <w:r w:rsidRPr="006C0BFD">
                <w:rPr>
                  <w:rFonts w:cs="Arial"/>
                  <w:b/>
                  <w:bCs/>
                  <w:color w:val="000000" w:themeColor="text1"/>
                  <w:sz w:val="24"/>
                  <w:szCs w:val="24"/>
                  <w:highlight w:val="yellow"/>
                  <w:u w:val="single"/>
                </w:rPr>
                <w:t>Safeguarding Vulnerable Groups Act 2006</w:t>
              </w:r>
            </w:hyperlink>
          </w:p>
        </w:tc>
        <w:tc>
          <w:tcPr>
            <w:tcW w:w="4757" w:type="dxa"/>
          </w:tcPr>
          <w:p w14:paraId="0CC0FB1B" w14:textId="77777777" w:rsidR="006C0BFD" w:rsidRPr="006C0BFD" w:rsidRDefault="006C0BFD" w:rsidP="00386D51">
            <w:pPr>
              <w:rPr>
                <w:rFonts w:cs="Arial"/>
                <w:sz w:val="24"/>
                <w:szCs w:val="24"/>
                <w:highlight w:val="yellow"/>
              </w:rPr>
            </w:pPr>
            <w:r w:rsidRPr="006C0BFD">
              <w:rPr>
                <w:rFonts w:cs="Arial"/>
                <w:sz w:val="24"/>
                <w:szCs w:val="24"/>
                <w:highlight w:val="yellow"/>
              </w:rPr>
              <w:t>Defines regulated activity and barring arrangements.</w:t>
            </w:r>
          </w:p>
        </w:tc>
      </w:tr>
      <w:tr w:rsidR="006C0BFD" w:rsidRPr="00633430" w14:paraId="58A15CAD" w14:textId="77777777" w:rsidTr="00386D51">
        <w:tc>
          <w:tcPr>
            <w:tcW w:w="1418" w:type="dxa"/>
          </w:tcPr>
          <w:p w14:paraId="30AE3D6C" w14:textId="77777777" w:rsidR="006C0BFD" w:rsidRPr="006C0BFD" w:rsidRDefault="006C0BFD" w:rsidP="00386D51">
            <w:pPr>
              <w:rPr>
                <w:rFonts w:cs="Arial"/>
                <w:sz w:val="24"/>
                <w:szCs w:val="24"/>
                <w:highlight w:val="yellow"/>
              </w:rPr>
            </w:pPr>
          </w:p>
        </w:tc>
        <w:tc>
          <w:tcPr>
            <w:tcW w:w="4315" w:type="dxa"/>
          </w:tcPr>
          <w:p w14:paraId="2777288F" w14:textId="77777777" w:rsidR="006C0BFD" w:rsidRPr="006C0BFD" w:rsidRDefault="006C0BFD" w:rsidP="00386D51">
            <w:pPr>
              <w:rPr>
                <w:rFonts w:cs="Arial"/>
                <w:b/>
                <w:bCs/>
                <w:color w:val="000000" w:themeColor="text1"/>
                <w:sz w:val="24"/>
                <w:szCs w:val="24"/>
                <w:highlight w:val="yellow"/>
                <w:u w:val="single"/>
              </w:rPr>
            </w:pPr>
            <w:hyperlink r:id="rId69">
              <w:r w:rsidRPr="006C0BFD">
                <w:rPr>
                  <w:rFonts w:cs="Arial"/>
                  <w:b/>
                  <w:bCs/>
                  <w:color w:val="000000" w:themeColor="text1"/>
                  <w:sz w:val="24"/>
                  <w:szCs w:val="24"/>
                  <w:highlight w:val="yellow"/>
                  <w:u w:val="single"/>
                </w:rPr>
                <w:t>Protection of Freedoms Act 2012</w:t>
              </w:r>
            </w:hyperlink>
          </w:p>
        </w:tc>
        <w:tc>
          <w:tcPr>
            <w:tcW w:w="4757" w:type="dxa"/>
          </w:tcPr>
          <w:p w14:paraId="215BC500" w14:textId="77777777" w:rsidR="006C0BFD" w:rsidRPr="006C0BFD" w:rsidRDefault="006C0BFD" w:rsidP="00386D51">
            <w:pPr>
              <w:rPr>
                <w:rFonts w:cs="Arial"/>
                <w:sz w:val="24"/>
                <w:szCs w:val="24"/>
                <w:highlight w:val="yellow"/>
              </w:rPr>
            </w:pPr>
            <w:r w:rsidRPr="006C0BFD">
              <w:rPr>
                <w:rFonts w:cs="Arial"/>
                <w:sz w:val="24"/>
                <w:szCs w:val="24"/>
                <w:highlight w:val="yellow"/>
              </w:rPr>
              <w:t>Reformed DBS and vetting system.</w:t>
            </w:r>
          </w:p>
        </w:tc>
      </w:tr>
      <w:tr w:rsidR="006C0BFD" w:rsidRPr="00633430" w14:paraId="77BA087B" w14:textId="77777777" w:rsidTr="00386D51">
        <w:tc>
          <w:tcPr>
            <w:tcW w:w="1418" w:type="dxa"/>
          </w:tcPr>
          <w:p w14:paraId="416D4438" w14:textId="77777777" w:rsidR="006C0BFD" w:rsidRPr="006C0BFD" w:rsidRDefault="006C0BFD" w:rsidP="00386D51">
            <w:pPr>
              <w:rPr>
                <w:rFonts w:cs="Arial"/>
                <w:sz w:val="24"/>
                <w:szCs w:val="24"/>
                <w:highlight w:val="yellow"/>
              </w:rPr>
            </w:pPr>
          </w:p>
        </w:tc>
        <w:tc>
          <w:tcPr>
            <w:tcW w:w="4315" w:type="dxa"/>
          </w:tcPr>
          <w:p w14:paraId="17DEFD5A" w14:textId="77777777" w:rsidR="006C0BFD" w:rsidRPr="006C0BFD" w:rsidRDefault="006C0BFD" w:rsidP="00386D51">
            <w:pPr>
              <w:rPr>
                <w:rFonts w:cs="Arial"/>
                <w:b/>
                <w:bCs/>
                <w:color w:val="000000" w:themeColor="text1"/>
                <w:sz w:val="24"/>
                <w:szCs w:val="24"/>
                <w:highlight w:val="yellow"/>
                <w:u w:val="single"/>
              </w:rPr>
            </w:pPr>
            <w:hyperlink r:id="rId70">
              <w:r w:rsidRPr="006C0BFD">
                <w:rPr>
                  <w:rFonts w:cs="Arial"/>
                  <w:b/>
                  <w:bCs/>
                  <w:color w:val="000000" w:themeColor="text1"/>
                  <w:sz w:val="24"/>
                  <w:szCs w:val="24"/>
                  <w:highlight w:val="yellow"/>
                  <w:u w:val="single"/>
                </w:rPr>
                <w:t>Serious Crime Act 2015 (FGM)</w:t>
              </w:r>
            </w:hyperlink>
          </w:p>
        </w:tc>
        <w:tc>
          <w:tcPr>
            <w:tcW w:w="4757" w:type="dxa"/>
          </w:tcPr>
          <w:p w14:paraId="60AA137A" w14:textId="77777777" w:rsidR="006C0BFD" w:rsidRPr="006C0BFD" w:rsidRDefault="006C0BFD" w:rsidP="00386D51">
            <w:pPr>
              <w:rPr>
                <w:rFonts w:cs="Arial"/>
                <w:sz w:val="24"/>
                <w:szCs w:val="24"/>
                <w:highlight w:val="yellow"/>
              </w:rPr>
            </w:pPr>
            <w:r w:rsidRPr="006C0BFD">
              <w:rPr>
                <w:rFonts w:cs="Arial"/>
                <w:sz w:val="24"/>
                <w:szCs w:val="24"/>
                <w:highlight w:val="yellow"/>
              </w:rPr>
              <w:t>Mandatory reporting duty for known FGM cases.</w:t>
            </w:r>
          </w:p>
        </w:tc>
      </w:tr>
      <w:tr w:rsidR="006C0BFD" w:rsidRPr="00633430" w14:paraId="7D241FBD" w14:textId="77777777" w:rsidTr="00386D51">
        <w:tc>
          <w:tcPr>
            <w:tcW w:w="1418" w:type="dxa"/>
          </w:tcPr>
          <w:p w14:paraId="36E45CBB" w14:textId="77777777" w:rsidR="006C0BFD" w:rsidRPr="006C0BFD" w:rsidRDefault="006C0BFD" w:rsidP="00386D51">
            <w:pPr>
              <w:rPr>
                <w:rFonts w:cs="Arial"/>
                <w:sz w:val="24"/>
                <w:szCs w:val="24"/>
                <w:highlight w:val="yellow"/>
              </w:rPr>
            </w:pPr>
          </w:p>
        </w:tc>
        <w:tc>
          <w:tcPr>
            <w:tcW w:w="4315" w:type="dxa"/>
          </w:tcPr>
          <w:p w14:paraId="71C64A1F" w14:textId="77777777" w:rsidR="006C0BFD" w:rsidRPr="006C0BFD" w:rsidRDefault="006C0BFD" w:rsidP="00386D51">
            <w:pPr>
              <w:rPr>
                <w:rFonts w:cs="Arial"/>
                <w:b/>
                <w:bCs/>
                <w:color w:val="000000" w:themeColor="text1"/>
                <w:sz w:val="24"/>
                <w:szCs w:val="24"/>
                <w:highlight w:val="yellow"/>
                <w:u w:val="single"/>
              </w:rPr>
            </w:pPr>
            <w:hyperlink r:id="rId71">
              <w:r w:rsidRPr="006C0BFD">
                <w:rPr>
                  <w:rFonts w:cs="Arial"/>
                  <w:b/>
                  <w:bCs/>
                  <w:color w:val="000000" w:themeColor="text1"/>
                  <w:sz w:val="24"/>
                  <w:szCs w:val="24"/>
                  <w:highlight w:val="yellow"/>
                  <w:u w:val="single"/>
                </w:rPr>
                <w:t>Children and Social Work Act 2017</w:t>
              </w:r>
            </w:hyperlink>
          </w:p>
        </w:tc>
        <w:tc>
          <w:tcPr>
            <w:tcW w:w="4757" w:type="dxa"/>
          </w:tcPr>
          <w:p w14:paraId="5F167F72" w14:textId="77777777" w:rsidR="006C0BFD" w:rsidRPr="006C0BFD" w:rsidRDefault="006C0BFD" w:rsidP="00386D51">
            <w:pPr>
              <w:rPr>
                <w:rFonts w:cs="Arial"/>
                <w:sz w:val="24"/>
                <w:szCs w:val="24"/>
                <w:highlight w:val="yellow"/>
              </w:rPr>
            </w:pPr>
            <w:r w:rsidRPr="006C0BFD">
              <w:rPr>
                <w:rFonts w:cs="Arial"/>
                <w:sz w:val="24"/>
                <w:szCs w:val="24"/>
                <w:highlight w:val="yellow"/>
              </w:rPr>
              <w:t>Strengthened safeguarding partnerships.</w:t>
            </w:r>
          </w:p>
        </w:tc>
      </w:tr>
      <w:tr w:rsidR="006C0BFD" w:rsidRPr="00633430" w14:paraId="54667ED6" w14:textId="77777777" w:rsidTr="00386D51">
        <w:tc>
          <w:tcPr>
            <w:tcW w:w="1418" w:type="dxa"/>
          </w:tcPr>
          <w:p w14:paraId="6DE28201" w14:textId="77777777" w:rsidR="006C0BFD" w:rsidRPr="006C0BFD" w:rsidRDefault="006C0BFD" w:rsidP="00386D51">
            <w:pPr>
              <w:rPr>
                <w:rFonts w:cs="Arial"/>
                <w:sz w:val="24"/>
                <w:szCs w:val="24"/>
                <w:highlight w:val="yellow"/>
              </w:rPr>
            </w:pPr>
          </w:p>
        </w:tc>
        <w:tc>
          <w:tcPr>
            <w:tcW w:w="4315" w:type="dxa"/>
          </w:tcPr>
          <w:p w14:paraId="25A25361" w14:textId="77777777" w:rsidR="006C0BFD" w:rsidRPr="006C0BFD" w:rsidRDefault="006C0BFD" w:rsidP="00386D51">
            <w:pPr>
              <w:rPr>
                <w:rFonts w:cs="Arial"/>
                <w:b/>
                <w:bCs/>
                <w:color w:val="000000" w:themeColor="text1"/>
                <w:sz w:val="24"/>
                <w:szCs w:val="24"/>
                <w:highlight w:val="yellow"/>
                <w:u w:val="single"/>
              </w:rPr>
            </w:pPr>
            <w:hyperlink r:id="rId72">
              <w:r w:rsidRPr="006C0BFD">
                <w:rPr>
                  <w:rFonts w:cs="Arial"/>
                  <w:b/>
                  <w:bCs/>
                  <w:color w:val="000000" w:themeColor="text1"/>
                  <w:sz w:val="24"/>
                  <w:szCs w:val="24"/>
                  <w:highlight w:val="yellow"/>
                  <w:u w:val="single"/>
                </w:rPr>
                <w:t>Data Protection Act 2018 &amp; UK GDPR</w:t>
              </w:r>
            </w:hyperlink>
          </w:p>
        </w:tc>
        <w:tc>
          <w:tcPr>
            <w:tcW w:w="4757" w:type="dxa"/>
          </w:tcPr>
          <w:p w14:paraId="5F65832F" w14:textId="77777777" w:rsidR="006C0BFD" w:rsidRPr="006C0BFD" w:rsidRDefault="006C0BFD" w:rsidP="00386D51">
            <w:pPr>
              <w:rPr>
                <w:rFonts w:cs="Arial"/>
                <w:sz w:val="24"/>
                <w:szCs w:val="24"/>
                <w:highlight w:val="yellow"/>
              </w:rPr>
            </w:pPr>
            <w:r w:rsidRPr="006C0BFD">
              <w:rPr>
                <w:rFonts w:cs="Arial"/>
                <w:sz w:val="24"/>
                <w:szCs w:val="24"/>
                <w:highlight w:val="yellow"/>
              </w:rPr>
              <w:t>Lawful handling and sharing of information.</w:t>
            </w:r>
          </w:p>
        </w:tc>
      </w:tr>
      <w:tr w:rsidR="006C0BFD" w:rsidRPr="00633430" w14:paraId="289B6E21" w14:textId="77777777" w:rsidTr="00386D51">
        <w:tc>
          <w:tcPr>
            <w:tcW w:w="1418" w:type="dxa"/>
          </w:tcPr>
          <w:p w14:paraId="7B1CACA2" w14:textId="77777777" w:rsidR="006C0BFD" w:rsidRPr="006C0BFD" w:rsidRDefault="006C0BFD" w:rsidP="00386D51">
            <w:pPr>
              <w:rPr>
                <w:rFonts w:cs="Arial"/>
                <w:sz w:val="24"/>
                <w:szCs w:val="24"/>
                <w:highlight w:val="yellow"/>
              </w:rPr>
            </w:pPr>
          </w:p>
        </w:tc>
        <w:tc>
          <w:tcPr>
            <w:tcW w:w="4315" w:type="dxa"/>
          </w:tcPr>
          <w:p w14:paraId="1617BB57" w14:textId="77777777" w:rsidR="006C0BFD" w:rsidRPr="006C0BFD" w:rsidRDefault="006C0BFD" w:rsidP="00386D51">
            <w:pPr>
              <w:rPr>
                <w:rFonts w:cs="Arial"/>
                <w:b/>
                <w:bCs/>
                <w:color w:val="000000" w:themeColor="text1"/>
                <w:sz w:val="24"/>
                <w:szCs w:val="24"/>
                <w:highlight w:val="yellow"/>
                <w:u w:val="single"/>
              </w:rPr>
            </w:pPr>
            <w:hyperlink r:id="rId73">
              <w:r w:rsidRPr="006C0BFD">
                <w:rPr>
                  <w:rFonts w:cs="Arial"/>
                  <w:b/>
                  <w:bCs/>
                  <w:color w:val="000000" w:themeColor="text1"/>
                  <w:sz w:val="24"/>
                  <w:szCs w:val="24"/>
                  <w:highlight w:val="yellow"/>
                  <w:u w:val="single"/>
                </w:rPr>
                <w:t>Domestic Abuse Act 2021</w:t>
              </w:r>
            </w:hyperlink>
          </w:p>
        </w:tc>
        <w:tc>
          <w:tcPr>
            <w:tcW w:w="4757" w:type="dxa"/>
          </w:tcPr>
          <w:p w14:paraId="277AAF15" w14:textId="77777777" w:rsidR="006C0BFD" w:rsidRPr="006C0BFD" w:rsidRDefault="006C0BFD" w:rsidP="00386D51">
            <w:pPr>
              <w:rPr>
                <w:rFonts w:cs="Arial"/>
                <w:sz w:val="24"/>
                <w:szCs w:val="24"/>
                <w:highlight w:val="yellow"/>
              </w:rPr>
            </w:pPr>
            <w:r w:rsidRPr="006C0BFD">
              <w:rPr>
                <w:rFonts w:cs="Arial"/>
                <w:sz w:val="24"/>
                <w:szCs w:val="24"/>
                <w:highlight w:val="yellow"/>
              </w:rPr>
              <w:t>Recognises children as victims of domestic abuse.</w:t>
            </w:r>
          </w:p>
        </w:tc>
      </w:tr>
      <w:tr w:rsidR="006C0BFD" w:rsidRPr="00633430" w14:paraId="1B8D24B5" w14:textId="77777777" w:rsidTr="00386D51">
        <w:tc>
          <w:tcPr>
            <w:tcW w:w="1418" w:type="dxa"/>
          </w:tcPr>
          <w:p w14:paraId="6DDCB5FC" w14:textId="77777777" w:rsidR="006C0BFD" w:rsidRPr="006C0BFD" w:rsidRDefault="006C0BFD" w:rsidP="00386D51">
            <w:pPr>
              <w:rPr>
                <w:rFonts w:cs="Arial"/>
                <w:sz w:val="24"/>
                <w:szCs w:val="24"/>
                <w:highlight w:val="yellow"/>
              </w:rPr>
            </w:pPr>
          </w:p>
        </w:tc>
        <w:tc>
          <w:tcPr>
            <w:tcW w:w="4315" w:type="dxa"/>
          </w:tcPr>
          <w:p w14:paraId="473E881F" w14:textId="77777777" w:rsidR="006C0BFD" w:rsidRPr="006C0BFD" w:rsidRDefault="006C0BFD" w:rsidP="00386D51">
            <w:pPr>
              <w:rPr>
                <w:rFonts w:cs="Arial"/>
                <w:b/>
                <w:bCs/>
                <w:color w:val="000000" w:themeColor="text1"/>
                <w:sz w:val="24"/>
                <w:szCs w:val="24"/>
                <w:highlight w:val="yellow"/>
                <w:u w:val="single"/>
              </w:rPr>
            </w:pPr>
            <w:hyperlink r:id="rId74">
              <w:r w:rsidRPr="006C0BFD">
                <w:rPr>
                  <w:rFonts w:cs="Arial"/>
                  <w:b/>
                  <w:bCs/>
                  <w:color w:val="000000" w:themeColor="text1"/>
                  <w:sz w:val="24"/>
                  <w:szCs w:val="24"/>
                  <w:highlight w:val="yellow"/>
                  <w:u w:val="single"/>
                </w:rPr>
                <w:t>Education and Training (Welfare of Children) Act 2021</w:t>
              </w:r>
            </w:hyperlink>
          </w:p>
        </w:tc>
        <w:tc>
          <w:tcPr>
            <w:tcW w:w="4757" w:type="dxa"/>
          </w:tcPr>
          <w:p w14:paraId="44F8E59A" w14:textId="77777777" w:rsidR="006C0BFD" w:rsidRPr="006C0BFD" w:rsidRDefault="006C0BFD" w:rsidP="00386D51">
            <w:pPr>
              <w:rPr>
                <w:rFonts w:cs="Arial"/>
                <w:sz w:val="24"/>
                <w:szCs w:val="24"/>
                <w:highlight w:val="yellow"/>
              </w:rPr>
            </w:pPr>
            <w:r w:rsidRPr="006C0BFD">
              <w:rPr>
                <w:rFonts w:cs="Arial"/>
                <w:sz w:val="24"/>
                <w:szCs w:val="24"/>
                <w:highlight w:val="yellow"/>
              </w:rPr>
              <w:t>Safeguarding duties for post-16 providers.</w:t>
            </w:r>
          </w:p>
        </w:tc>
      </w:tr>
      <w:tr w:rsidR="006C0BFD" w:rsidRPr="00633430" w14:paraId="072FC5F3" w14:textId="77777777" w:rsidTr="00386D51">
        <w:tc>
          <w:tcPr>
            <w:tcW w:w="1418" w:type="dxa"/>
            <w:tcBorders>
              <w:bottom w:val="single" w:sz="4" w:space="0" w:color="auto"/>
            </w:tcBorders>
          </w:tcPr>
          <w:p w14:paraId="10C5EC7A" w14:textId="77777777" w:rsidR="006C0BFD" w:rsidRPr="006C0BFD" w:rsidRDefault="006C0BFD" w:rsidP="00386D51">
            <w:pPr>
              <w:rPr>
                <w:rFonts w:cs="Arial"/>
                <w:sz w:val="24"/>
                <w:szCs w:val="24"/>
                <w:highlight w:val="yellow"/>
              </w:rPr>
            </w:pPr>
          </w:p>
        </w:tc>
        <w:tc>
          <w:tcPr>
            <w:tcW w:w="4315" w:type="dxa"/>
            <w:tcBorders>
              <w:bottom w:val="single" w:sz="4" w:space="0" w:color="auto"/>
            </w:tcBorders>
          </w:tcPr>
          <w:p w14:paraId="140DCB0E" w14:textId="77777777" w:rsidR="006C0BFD" w:rsidRPr="006C0BFD" w:rsidRDefault="006C0BFD" w:rsidP="00386D51">
            <w:pPr>
              <w:rPr>
                <w:rFonts w:cs="Arial"/>
                <w:b/>
                <w:bCs/>
                <w:color w:val="000000" w:themeColor="text1"/>
                <w:sz w:val="24"/>
                <w:szCs w:val="24"/>
                <w:highlight w:val="yellow"/>
                <w:u w:val="single"/>
              </w:rPr>
            </w:pPr>
            <w:hyperlink r:id="rId75">
              <w:r w:rsidRPr="006C0BFD">
                <w:rPr>
                  <w:rFonts w:cs="Arial"/>
                  <w:b/>
                  <w:bCs/>
                  <w:color w:val="000000" w:themeColor="text1"/>
                  <w:sz w:val="24"/>
                  <w:szCs w:val="24"/>
                  <w:highlight w:val="yellow"/>
                  <w:u w:val="single"/>
                </w:rPr>
                <w:t>Online Safety Act 2023</w:t>
              </w:r>
            </w:hyperlink>
          </w:p>
        </w:tc>
        <w:tc>
          <w:tcPr>
            <w:tcW w:w="4757" w:type="dxa"/>
            <w:tcBorders>
              <w:bottom w:val="single" w:sz="4" w:space="0" w:color="auto"/>
            </w:tcBorders>
          </w:tcPr>
          <w:p w14:paraId="70339D8B" w14:textId="77777777" w:rsidR="006C0BFD" w:rsidRPr="006C0BFD" w:rsidRDefault="006C0BFD" w:rsidP="00386D51">
            <w:pPr>
              <w:rPr>
                <w:rFonts w:cs="Arial"/>
                <w:sz w:val="24"/>
                <w:szCs w:val="24"/>
                <w:highlight w:val="yellow"/>
              </w:rPr>
            </w:pPr>
            <w:r w:rsidRPr="006C0BFD">
              <w:rPr>
                <w:rFonts w:cs="Arial"/>
                <w:sz w:val="24"/>
                <w:szCs w:val="24"/>
                <w:highlight w:val="yellow"/>
              </w:rPr>
              <w:t>Protection from online harms.</w:t>
            </w:r>
          </w:p>
        </w:tc>
      </w:tr>
      <w:tr w:rsidR="006C0BFD" w:rsidRPr="00633430" w14:paraId="69E94344" w14:textId="77777777" w:rsidTr="00386D51">
        <w:tc>
          <w:tcPr>
            <w:tcW w:w="1418" w:type="dxa"/>
            <w:shd w:val="clear" w:color="auto" w:fill="F2F2F2" w:themeFill="background1" w:themeFillShade="F2"/>
          </w:tcPr>
          <w:p w14:paraId="4EC9B6D8" w14:textId="77777777" w:rsidR="006C0BFD" w:rsidRPr="006C0BFD" w:rsidRDefault="006C0BFD" w:rsidP="00386D51">
            <w:pPr>
              <w:rPr>
                <w:rFonts w:cs="Arial"/>
                <w:b/>
                <w:sz w:val="24"/>
                <w:szCs w:val="24"/>
                <w:highlight w:val="yellow"/>
              </w:rPr>
            </w:pPr>
            <w:r w:rsidRPr="006C0BFD">
              <w:rPr>
                <w:rFonts w:cs="Arial"/>
                <w:b/>
                <w:sz w:val="24"/>
                <w:szCs w:val="24"/>
                <w:highlight w:val="yellow"/>
              </w:rPr>
              <w:t>Statutory Guidance</w:t>
            </w:r>
          </w:p>
        </w:tc>
        <w:tc>
          <w:tcPr>
            <w:tcW w:w="4315" w:type="dxa"/>
            <w:shd w:val="clear" w:color="auto" w:fill="F2F2F2" w:themeFill="background1" w:themeFillShade="F2"/>
          </w:tcPr>
          <w:p w14:paraId="2B7865D2" w14:textId="77777777" w:rsidR="006C0BFD" w:rsidRPr="006C0BFD" w:rsidRDefault="006C0BFD" w:rsidP="00386D51">
            <w:pPr>
              <w:rPr>
                <w:rFonts w:cs="Arial"/>
                <w:b/>
                <w:sz w:val="24"/>
                <w:szCs w:val="24"/>
                <w:highlight w:val="yellow"/>
              </w:rPr>
            </w:pPr>
            <w:r w:rsidRPr="006C0BFD">
              <w:rPr>
                <w:rFonts w:cs="Arial"/>
                <w:b/>
                <w:sz w:val="24"/>
                <w:szCs w:val="24"/>
                <w:highlight w:val="yellow"/>
              </w:rPr>
              <w:t xml:space="preserve">Reference </w:t>
            </w:r>
          </w:p>
        </w:tc>
        <w:tc>
          <w:tcPr>
            <w:tcW w:w="4757" w:type="dxa"/>
            <w:shd w:val="clear" w:color="auto" w:fill="F2F2F2" w:themeFill="background1" w:themeFillShade="F2"/>
          </w:tcPr>
          <w:p w14:paraId="44E6EB9A" w14:textId="77777777" w:rsidR="006C0BFD" w:rsidRPr="006C0BFD" w:rsidRDefault="006C0BFD" w:rsidP="00386D51">
            <w:pPr>
              <w:rPr>
                <w:rFonts w:cs="Arial"/>
                <w:sz w:val="24"/>
                <w:szCs w:val="24"/>
                <w:highlight w:val="yellow"/>
              </w:rPr>
            </w:pPr>
            <w:r w:rsidRPr="006C0BFD">
              <w:rPr>
                <w:rFonts w:cs="Arial"/>
                <w:b/>
                <w:sz w:val="24"/>
                <w:szCs w:val="24"/>
                <w:highlight w:val="yellow"/>
              </w:rPr>
              <w:t>Purpose / Summary</w:t>
            </w:r>
          </w:p>
        </w:tc>
      </w:tr>
      <w:tr w:rsidR="006C0BFD" w:rsidRPr="00633430" w14:paraId="018605F0" w14:textId="77777777" w:rsidTr="00386D51">
        <w:tc>
          <w:tcPr>
            <w:tcW w:w="1418" w:type="dxa"/>
          </w:tcPr>
          <w:p w14:paraId="34C67D1E" w14:textId="77777777" w:rsidR="006C0BFD" w:rsidRPr="006C0BFD" w:rsidRDefault="006C0BFD" w:rsidP="00386D51">
            <w:pPr>
              <w:rPr>
                <w:rFonts w:cs="Arial"/>
                <w:sz w:val="24"/>
                <w:szCs w:val="24"/>
                <w:highlight w:val="yellow"/>
              </w:rPr>
            </w:pPr>
          </w:p>
        </w:tc>
        <w:tc>
          <w:tcPr>
            <w:tcW w:w="4315" w:type="dxa"/>
          </w:tcPr>
          <w:p w14:paraId="3DBAB394" w14:textId="77777777" w:rsidR="006C0BFD" w:rsidRPr="006C0BFD" w:rsidRDefault="006C0BFD" w:rsidP="00386D51">
            <w:pPr>
              <w:rPr>
                <w:rFonts w:cs="Arial"/>
                <w:b/>
                <w:bCs/>
                <w:color w:val="000000" w:themeColor="text1"/>
                <w:sz w:val="24"/>
                <w:szCs w:val="24"/>
                <w:highlight w:val="yellow"/>
                <w:u w:val="single"/>
              </w:rPr>
            </w:pPr>
            <w:hyperlink r:id="rId76">
              <w:r w:rsidRPr="006C0BFD">
                <w:rPr>
                  <w:rFonts w:cs="Arial"/>
                  <w:b/>
                  <w:bCs/>
                  <w:color w:val="000000" w:themeColor="text1"/>
                  <w:sz w:val="24"/>
                  <w:szCs w:val="24"/>
                  <w:highlight w:val="yellow"/>
                  <w:u w:val="single"/>
                </w:rPr>
                <w:t>Keeping Children Safe in Education 2026</w:t>
              </w:r>
            </w:hyperlink>
          </w:p>
        </w:tc>
        <w:tc>
          <w:tcPr>
            <w:tcW w:w="4757" w:type="dxa"/>
          </w:tcPr>
          <w:p w14:paraId="3E87F9C6" w14:textId="77777777" w:rsidR="006C0BFD" w:rsidRPr="006C0BFD" w:rsidRDefault="006C0BFD" w:rsidP="00386D51">
            <w:pPr>
              <w:rPr>
                <w:rFonts w:cs="Arial"/>
                <w:sz w:val="24"/>
                <w:szCs w:val="24"/>
                <w:highlight w:val="yellow"/>
              </w:rPr>
            </w:pPr>
            <w:r w:rsidRPr="006C0BFD">
              <w:rPr>
                <w:rFonts w:cs="Arial"/>
                <w:sz w:val="24"/>
                <w:szCs w:val="24"/>
                <w:highlight w:val="yellow"/>
              </w:rPr>
              <w:t>Core safeguarding guidance for schools and colleges.</w:t>
            </w:r>
          </w:p>
        </w:tc>
      </w:tr>
      <w:tr w:rsidR="006C0BFD" w:rsidRPr="00633430" w14:paraId="5711E2A8" w14:textId="77777777" w:rsidTr="00386D51">
        <w:tc>
          <w:tcPr>
            <w:tcW w:w="1418" w:type="dxa"/>
          </w:tcPr>
          <w:p w14:paraId="0D9E75F9" w14:textId="77777777" w:rsidR="006C0BFD" w:rsidRPr="006C0BFD" w:rsidRDefault="006C0BFD" w:rsidP="00386D51">
            <w:pPr>
              <w:rPr>
                <w:rFonts w:cs="Arial"/>
                <w:sz w:val="24"/>
                <w:szCs w:val="24"/>
                <w:highlight w:val="yellow"/>
              </w:rPr>
            </w:pPr>
          </w:p>
        </w:tc>
        <w:tc>
          <w:tcPr>
            <w:tcW w:w="4315" w:type="dxa"/>
          </w:tcPr>
          <w:p w14:paraId="13208443" w14:textId="77777777" w:rsidR="006C0BFD" w:rsidRPr="006C0BFD" w:rsidRDefault="006C0BFD" w:rsidP="00386D51">
            <w:pPr>
              <w:rPr>
                <w:rFonts w:cs="Arial"/>
                <w:b/>
                <w:bCs/>
                <w:color w:val="000000" w:themeColor="text1"/>
                <w:sz w:val="24"/>
                <w:szCs w:val="24"/>
                <w:highlight w:val="yellow"/>
                <w:u w:val="single"/>
              </w:rPr>
            </w:pPr>
            <w:hyperlink r:id="rId77">
              <w:r w:rsidRPr="006C0BFD">
                <w:rPr>
                  <w:rFonts w:cs="Arial"/>
                  <w:b/>
                  <w:bCs/>
                  <w:color w:val="000000" w:themeColor="text1"/>
                  <w:sz w:val="24"/>
                  <w:szCs w:val="24"/>
                  <w:highlight w:val="yellow"/>
                  <w:u w:val="single"/>
                </w:rPr>
                <w:t>Working Together to Safeguard Children</w:t>
              </w:r>
            </w:hyperlink>
          </w:p>
        </w:tc>
        <w:tc>
          <w:tcPr>
            <w:tcW w:w="4757" w:type="dxa"/>
          </w:tcPr>
          <w:p w14:paraId="617EC329" w14:textId="77777777" w:rsidR="006C0BFD" w:rsidRPr="006C0BFD" w:rsidRDefault="006C0BFD" w:rsidP="00386D51">
            <w:pPr>
              <w:rPr>
                <w:rFonts w:cs="Arial"/>
                <w:sz w:val="24"/>
                <w:szCs w:val="24"/>
                <w:highlight w:val="yellow"/>
              </w:rPr>
            </w:pPr>
            <w:r w:rsidRPr="006C0BFD">
              <w:rPr>
                <w:rFonts w:cs="Arial"/>
                <w:sz w:val="24"/>
                <w:szCs w:val="24"/>
                <w:highlight w:val="yellow"/>
              </w:rPr>
              <w:t>National multi-agency safeguarding framework.</w:t>
            </w:r>
          </w:p>
        </w:tc>
      </w:tr>
      <w:tr w:rsidR="006C0BFD" w:rsidRPr="00633430" w14:paraId="4E1D683B" w14:textId="77777777" w:rsidTr="00386D51">
        <w:tc>
          <w:tcPr>
            <w:tcW w:w="1418" w:type="dxa"/>
          </w:tcPr>
          <w:p w14:paraId="6431389F" w14:textId="77777777" w:rsidR="006C0BFD" w:rsidRPr="006C0BFD" w:rsidRDefault="006C0BFD" w:rsidP="00386D51">
            <w:pPr>
              <w:rPr>
                <w:rFonts w:cs="Arial"/>
                <w:sz w:val="24"/>
                <w:szCs w:val="24"/>
                <w:highlight w:val="yellow"/>
              </w:rPr>
            </w:pPr>
          </w:p>
        </w:tc>
        <w:tc>
          <w:tcPr>
            <w:tcW w:w="4315" w:type="dxa"/>
          </w:tcPr>
          <w:p w14:paraId="4F5613B0" w14:textId="77777777" w:rsidR="006C0BFD" w:rsidRPr="006C0BFD" w:rsidRDefault="006C0BFD" w:rsidP="00386D51">
            <w:pPr>
              <w:rPr>
                <w:rFonts w:cs="Arial"/>
                <w:b/>
                <w:bCs/>
                <w:color w:val="000000" w:themeColor="text1"/>
                <w:sz w:val="24"/>
                <w:szCs w:val="24"/>
                <w:highlight w:val="yellow"/>
                <w:u w:val="single"/>
              </w:rPr>
            </w:pPr>
            <w:hyperlink r:id="rId78">
              <w:r w:rsidRPr="006C0BFD">
                <w:rPr>
                  <w:rFonts w:cs="Arial"/>
                  <w:b/>
                  <w:bCs/>
                  <w:color w:val="000000" w:themeColor="text1"/>
                  <w:sz w:val="24"/>
                  <w:szCs w:val="24"/>
                  <w:highlight w:val="yellow"/>
                  <w:u w:val="single"/>
                </w:rPr>
                <w:t>Prevent Duty Guidance</w:t>
              </w:r>
            </w:hyperlink>
          </w:p>
        </w:tc>
        <w:tc>
          <w:tcPr>
            <w:tcW w:w="4757" w:type="dxa"/>
          </w:tcPr>
          <w:p w14:paraId="343E1E4E" w14:textId="77777777" w:rsidR="006C0BFD" w:rsidRPr="006C0BFD" w:rsidRDefault="006C0BFD" w:rsidP="00386D51">
            <w:pPr>
              <w:rPr>
                <w:rFonts w:cs="Arial"/>
                <w:sz w:val="24"/>
                <w:szCs w:val="24"/>
                <w:highlight w:val="yellow"/>
              </w:rPr>
            </w:pPr>
            <w:r w:rsidRPr="006C0BFD">
              <w:rPr>
                <w:rFonts w:cs="Arial"/>
                <w:sz w:val="24"/>
                <w:szCs w:val="24"/>
                <w:highlight w:val="yellow"/>
              </w:rPr>
              <w:t>Preventing radicalisation and terrorism.</w:t>
            </w:r>
          </w:p>
        </w:tc>
      </w:tr>
      <w:tr w:rsidR="006C0BFD" w:rsidRPr="00633430" w14:paraId="5405D152" w14:textId="77777777" w:rsidTr="00386D51">
        <w:tc>
          <w:tcPr>
            <w:tcW w:w="1418" w:type="dxa"/>
          </w:tcPr>
          <w:p w14:paraId="59348DBA" w14:textId="77777777" w:rsidR="006C0BFD" w:rsidRPr="006C0BFD" w:rsidRDefault="006C0BFD" w:rsidP="00386D51">
            <w:pPr>
              <w:rPr>
                <w:rFonts w:cs="Arial"/>
                <w:sz w:val="24"/>
                <w:szCs w:val="24"/>
                <w:highlight w:val="yellow"/>
              </w:rPr>
            </w:pPr>
          </w:p>
        </w:tc>
        <w:tc>
          <w:tcPr>
            <w:tcW w:w="4315" w:type="dxa"/>
          </w:tcPr>
          <w:p w14:paraId="502E00CB" w14:textId="77777777" w:rsidR="006C0BFD" w:rsidRPr="006C0BFD" w:rsidRDefault="006C0BFD" w:rsidP="00386D51">
            <w:pPr>
              <w:rPr>
                <w:rFonts w:cs="Arial"/>
                <w:b/>
                <w:bCs/>
                <w:color w:val="000000" w:themeColor="text1"/>
                <w:sz w:val="24"/>
                <w:szCs w:val="24"/>
                <w:highlight w:val="yellow"/>
                <w:u w:val="single"/>
              </w:rPr>
            </w:pPr>
            <w:hyperlink r:id="rId79">
              <w:r w:rsidRPr="006C0BFD">
                <w:rPr>
                  <w:rFonts w:cs="Arial"/>
                  <w:b/>
                  <w:bCs/>
                  <w:color w:val="000000" w:themeColor="text1"/>
                  <w:sz w:val="24"/>
                  <w:szCs w:val="24"/>
                  <w:highlight w:val="yellow"/>
                  <w:u w:val="single"/>
                </w:rPr>
                <w:t>Information Sharing Advice</w:t>
              </w:r>
            </w:hyperlink>
          </w:p>
        </w:tc>
        <w:tc>
          <w:tcPr>
            <w:tcW w:w="4757" w:type="dxa"/>
          </w:tcPr>
          <w:p w14:paraId="0FE15EFD" w14:textId="77777777" w:rsidR="006C0BFD" w:rsidRPr="006C0BFD" w:rsidRDefault="006C0BFD" w:rsidP="00386D51">
            <w:pPr>
              <w:rPr>
                <w:rFonts w:cs="Arial"/>
                <w:sz w:val="24"/>
                <w:szCs w:val="24"/>
                <w:highlight w:val="yellow"/>
              </w:rPr>
            </w:pPr>
            <w:r w:rsidRPr="006C0BFD">
              <w:rPr>
                <w:rFonts w:cs="Arial"/>
                <w:sz w:val="24"/>
                <w:szCs w:val="24"/>
                <w:highlight w:val="yellow"/>
              </w:rPr>
              <w:t>Guidance on information sharing.</w:t>
            </w:r>
          </w:p>
        </w:tc>
      </w:tr>
      <w:tr w:rsidR="006C0BFD" w:rsidRPr="00633430" w14:paraId="41650207" w14:textId="77777777" w:rsidTr="00386D51">
        <w:tc>
          <w:tcPr>
            <w:tcW w:w="1418" w:type="dxa"/>
          </w:tcPr>
          <w:p w14:paraId="7E3C2694" w14:textId="77777777" w:rsidR="006C0BFD" w:rsidRPr="006C0BFD" w:rsidRDefault="006C0BFD" w:rsidP="00386D51">
            <w:pPr>
              <w:rPr>
                <w:rFonts w:cs="Arial"/>
                <w:sz w:val="24"/>
                <w:szCs w:val="24"/>
                <w:highlight w:val="yellow"/>
              </w:rPr>
            </w:pPr>
          </w:p>
        </w:tc>
        <w:tc>
          <w:tcPr>
            <w:tcW w:w="4315" w:type="dxa"/>
          </w:tcPr>
          <w:p w14:paraId="64A0FC44" w14:textId="77777777" w:rsidR="006C0BFD" w:rsidRPr="006C0BFD" w:rsidRDefault="006C0BFD" w:rsidP="00386D51">
            <w:pPr>
              <w:rPr>
                <w:rFonts w:cs="Arial"/>
                <w:b/>
                <w:bCs/>
                <w:color w:val="000000" w:themeColor="text1"/>
                <w:sz w:val="24"/>
                <w:szCs w:val="24"/>
                <w:highlight w:val="yellow"/>
                <w:u w:val="single"/>
              </w:rPr>
            </w:pPr>
            <w:hyperlink r:id="rId80">
              <w:r w:rsidRPr="006C0BFD">
                <w:rPr>
                  <w:rFonts w:cs="Arial"/>
                  <w:b/>
                  <w:bCs/>
                  <w:color w:val="000000" w:themeColor="text1"/>
                  <w:sz w:val="24"/>
                  <w:szCs w:val="24"/>
                  <w:highlight w:val="yellow"/>
                  <w:u w:val="single"/>
                </w:rPr>
                <w:t>Children Missing Education</w:t>
              </w:r>
            </w:hyperlink>
          </w:p>
        </w:tc>
        <w:tc>
          <w:tcPr>
            <w:tcW w:w="4757" w:type="dxa"/>
          </w:tcPr>
          <w:p w14:paraId="0EFAAA54" w14:textId="77777777" w:rsidR="006C0BFD" w:rsidRPr="006C0BFD" w:rsidRDefault="006C0BFD" w:rsidP="00386D51">
            <w:pPr>
              <w:rPr>
                <w:rFonts w:cs="Arial"/>
                <w:sz w:val="24"/>
                <w:szCs w:val="24"/>
                <w:highlight w:val="yellow"/>
              </w:rPr>
            </w:pPr>
            <w:r w:rsidRPr="006C0BFD">
              <w:rPr>
                <w:rFonts w:cs="Arial"/>
                <w:sz w:val="24"/>
                <w:szCs w:val="24"/>
                <w:highlight w:val="yellow"/>
              </w:rPr>
              <w:t>Guidance on CME responsibilities.</w:t>
            </w:r>
          </w:p>
        </w:tc>
      </w:tr>
      <w:tr w:rsidR="006C0BFD" w:rsidRPr="00633430" w14:paraId="08D666FE" w14:textId="77777777" w:rsidTr="00386D51">
        <w:tc>
          <w:tcPr>
            <w:tcW w:w="1418" w:type="dxa"/>
          </w:tcPr>
          <w:p w14:paraId="5B0B9225" w14:textId="77777777" w:rsidR="006C0BFD" w:rsidRPr="006C0BFD" w:rsidRDefault="006C0BFD" w:rsidP="00386D51">
            <w:pPr>
              <w:rPr>
                <w:rFonts w:cs="Arial"/>
                <w:sz w:val="24"/>
                <w:szCs w:val="24"/>
                <w:highlight w:val="yellow"/>
              </w:rPr>
            </w:pPr>
          </w:p>
        </w:tc>
        <w:tc>
          <w:tcPr>
            <w:tcW w:w="4315" w:type="dxa"/>
          </w:tcPr>
          <w:p w14:paraId="65F279D8" w14:textId="77777777" w:rsidR="006C0BFD" w:rsidRPr="006C0BFD" w:rsidRDefault="006C0BFD" w:rsidP="00386D51">
            <w:pPr>
              <w:rPr>
                <w:rFonts w:cs="Arial"/>
                <w:b/>
                <w:bCs/>
                <w:color w:val="000000" w:themeColor="text1"/>
                <w:sz w:val="24"/>
                <w:szCs w:val="24"/>
                <w:highlight w:val="yellow"/>
                <w:u w:val="single"/>
              </w:rPr>
            </w:pPr>
            <w:hyperlink r:id="rId81">
              <w:r w:rsidRPr="006C0BFD">
                <w:rPr>
                  <w:rFonts w:cs="Arial"/>
                  <w:b/>
                  <w:bCs/>
                  <w:color w:val="000000" w:themeColor="text1"/>
                  <w:sz w:val="24"/>
                  <w:szCs w:val="24"/>
                  <w:highlight w:val="yellow"/>
                  <w:u w:val="single"/>
                </w:rPr>
                <w:t>Working Together to Improve School Attendance</w:t>
              </w:r>
            </w:hyperlink>
          </w:p>
        </w:tc>
        <w:tc>
          <w:tcPr>
            <w:tcW w:w="4757" w:type="dxa"/>
          </w:tcPr>
          <w:p w14:paraId="22393C98" w14:textId="77777777" w:rsidR="006C0BFD" w:rsidRPr="006C0BFD" w:rsidRDefault="006C0BFD" w:rsidP="00386D51">
            <w:pPr>
              <w:rPr>
                <w:rFonts w:cs="Arial"/>
                <w:sz w:val="24"/>
                <w:szCs w:val="24"/>
                <w:highlight w:val="yellow"/>
              </w:rPr>
            </w:pPr>
            <w:r w:rsidRPr="006C0BFD">
              <w:rPr>
                <w:rFonts w:cs="Arial"/>
                <w:sz w:val="24"/>
                <w:szCs w:val="24"/>
                <w:highlight w:val="yellow"/>
              </w:rPr>
              <w:t>Attendance as a safeguarding issue.</w:t>
            </w:r>
          </w:p>
        </w:tc>
      </w:tr>
      <w:tr w:rsidR="006C0BFD" w:rsidRPr="00633430" w14:paraId="15C03C0F" w14:textId="77777777" w:rsidTr="00386D51">
        <w:tc>
          <w:tcPr>
            <w:tcW w:w="1418" w:type="dxa"/>
          </w:tcPr>
          <w:p w14:paraId="2439D499" w14:textId="77777777" w:rsidR="006C0BFD" w:rsidRPr="006C0BFD" w:rsidRDefault="006C0BFD" w:rsidP="00386D51">
            <w:pPr>
              <w:rPr>
                <w:rFonts w:cs="Arial"/>
                <w:b/>
                <w:sz w:val="24"/>
                <w:szCs w:val="24"/>
                <w:highlight w:val="yellow"/>
              </w:rPr>
            </w:pPr>
            <w:r w:rsidRPr="006C0BFD">
              <w:rPr>
                <w:rFonts w:cs="Arial"/>
                <w:b/>
                <w:sz w:val="24"/>
                <w:szCs w:val="24"/>
                <w:highlight w:val="yellow"/>
              </w:rPr>
              <w:t>Early Years</w:t>
            </w:r>
          </w:p>
        </w:tc>
        <w:tc>
          <w:tcPr>
            <w:tcW w:w="4315" w:type="dxa"/>
          </w:tcPr>
          <w:p w14:paraId="599DBF82" w14:textId="77777777" w:rsidR="006C0BFD" w:rsidRPr="006C0BFD" w:rsidRDefault="006C0BFD" w:rsidP="00386D51">
            <w:pPr>
              <w:rPr>
                <w:rFonts w:cs="Arial"/>
                <w:b/>
                <w:bCs/>
                <w:color w:val="000000" w:themeColor="text1"/>
                <w:sz w:val="24"/>
                <w:szCs w:val="24"/>
                <w:highlight w:val="yellow"/>
                <w:u w:val="single"/>
              </w:rPr>
            </w:pPr>
            <w:hyperlink r:id="rId82">
              <w:r w:rsidRPr="006C0BFD">
                <w:rPr>
                  <w:rFonts w:cs="Arial"/>
                  <w:b/>
                  <w:bCs/>
                  <w:color w:val="000000" w:themeColor="text1"/>
                  <w:sz w:val="24"/>
                  <w:szCs w:val="24"/>
                  <w:highlight w:val="yellow"/>
                  <w:u w:val="single"/>
                </w:rPr>
                <w:t>EYFS Statutory Framework</w:t>
              </w:r>
            </w:hyperlink>
          </w:p>
        </w:tc>
        <w:tc>
          <w:tcPr>
            <w:tcW w:w="4757" w:type="dxa"/>
          </w:tcPr>
          <w:p w14:paraId="13C8B479" w14:textId="77777777" w:rsidR="006C0BFD" w:rsidRPr="006C0BFD" w:rsidRDefault="006C0BFD" w:rsidP="00386D51">
            <w:pPr>
              <w:rPr>
                <w:rFonts w:cs="Arial"/>
                <w:sz w:val="24"/>
                <w:szCs w:val="24"/>
                <w:highlight w:val="yellow"/>
              </w:rPr>
            </w:pPr>
            <w:r w:rsidRPr="006C0BFD">
              <w:rPr>
                <w:rFonts w:cs="Arial"/>
                <w:sz w:val="24"/>
                <w:szCs w:val="24"/>
                <w:highlight w:val="yellow"/>
              </w:rPr>
              <w:t>Safeguarding and welfare requirements for early years providers.</w:t>
            </w:r>
          </w:p>
        </w:tc>
      </w:tr>
      <w:tr w:rsidR="006C0BFD" w:rsidRPr="00633430" w14:paraId="6EBC4D4E" w14:textId="77777777" w:rsidTr="00386D51">
        <w:tc>
          <w:tcPr>
            <w:tcW w:w="1418" w:type="dxa"/>
            <w:tcBorders>
              <w:bottom w:val="single" w:sz="4" w:space="0" w:color="auto"/>
            </w:tcBorders>
          </w:tcPr>
          <w:p w14:paraId="0ACCC479" w14:textId="77777777" w:rsidR="006C0BFD" w:rsidRPr="006C0BFD" w:rsidRDefault="006C0BFD" w:rsidP="00386D51">
            <w:pPr>
              <w:rPr>
                <w:rFonts w:cs="Arial"/>
                <w:sz w:val="24"/>
                <w:szCs w:val="24"/>
                <w:highlight w:val="yellow"/>
              </w:rPr>
            </w:pPr>
          </w:p>
        </w:tc>
        <w:tc>
          <w:tcPr>
            <w:tcW w:w="4315" w:type="dxa"/>
            <w:tcBorders>
              <w:bottom w:val="single" w:sz="4" w:space="0" w:color="auto"/>
            </w:tcBorders>
          </w:tcPr>
          <w:p w14:paraId="6C9A1232" w14:textId="77777777" w:rsidR="006C0BFD" w:rsidRPr="006C0BFD" w:rsidRDefault="006C0BFD" w:rsidP="00386D51">
            <w:pPr>
              <w:rPr>
                <w:rFonts w:cs="Arial"/>
                <w:b/>
                <w:bCs/>
                <w:sz w:val="24"/>
                <w:szCs w:val="24"/>
                <w:highlight w:val="yellow"/>
              </w:rPr>
            </w:pPr>
            <w:hyperlink r:id="rId83">
              <w:r w:rsidRPr="006C0BFD">
                <w:rPr>
                  <w:rFonts w:cs="Arial"/>
                  <w:b/>
                  <w:bCs/>
                  <w:color w:val="000000" w:themeColor="text1"/>
                  <w:sz w:val="24"/>
                  <w:szCs w:val="24"/>
                  <w:highlight w:val="yellow"/>
                  <w:u w:val="single"/>
                </w:rPr>
                <w:t>Childcare Act 2006</w:t>
              </w:r>
            </w:hyperlink>
          </w:p>
        </w:tc>
        <w:tc>
          <w:tcPr>
            <w:tcW w:w="4757" w:type="dxa"/>
            <w:tcBorders>
              <w:bottom w:val="single" w:sz="4" w:space="0" w:color="auto"/>
            </w:tcBorders>
          </w:tcPr>
          <w:p w14:paraId="6DB909DD" w14:textId="77777777" w:rsidR="006C0BFD" w:rsidRPr="006C0BFD" w:rsidRDefault="006C0BFD" w:rsidP="00386D51">
            <w:pPr>
              <w:rPr>
                <w:rFonts w:cs="Arial"/>
                <w:sz w:val="24"/>
                <w:szCs w:val="24"/>
                <w:highlight w:val="yellow"/>
              </w:rPr>
            </w:pPr>
            <w:r w:rsidRPr="006C0BFD">
              <w:rPr>
                <w:rFonts w:cs="Arial"/>
                <w:sz w:val="24"/>
                <w:szCs w:val="24"/>
                <w:highlight w:val="yellow"/>
              </w:rPr>
              <w:t>Regulation of childcare provision.</w:t>
            </w:r>
          </w:p>
        </w:tc>
      </w:tr>
      <w:tr w:rsidR="006C0BFD" w:rsidRPr="00633430" w14:paraId="01E287A0" w14:textId="77777777" w:rsidTr="00386D51">
        <w:tc>
          <w:tcPr>
            <w:tcW w:w="1418" w:type="dxa"/>
            <w:shd w:val="clear" w:color="auto" w:fill="F2F2F2" w:themeFill="background1" w:themeFillShade="F2"/>
          </w:tcPr>
          <w:p w14:paraId="48EEAA70" w14:textId="77777777" w:rsidR="006C0BFD" w:rsidRPr="006C0BFD" w:rsidRDefault="006C0BFD" w:rsidP="00386D51">
            <w:pPr>
              <w:rPr>
                <w:rFonts w:cs="Arial"/>
                <w:b/>
                <w:sz w:val="24"/>
                <w:szCs w:val="24"/>
                <w:highlight w:val="yellow"/>
              </w:rPr>
            </w:pPr>
            <w:r w:rsidRPr="006C0BFD">
              <w:rPr>
                <w:rFonts w:cs="Arial"/>
                <w:b/>
                <w:sz w:val="24"/>
                <w:szCs w:val="24"/>
                <w:highlight w:val="yellow"/>
              </w:rPr>
              <w:t>Hertfordshire Local Procedures</w:t>
            </w:r>
          </w:p>
        </w:tc>
        <w:tc>
          <w:tcPr>
            <w:tcW w:w="4315" w:type="dxa"/>
            <w:shd w:val="clear" w:color="auto" w:fill="F2F2F2" w:themeFill="background1" w:themeFillShade="F2"/>
          </w:tcPr>
          <w:p w14:paraId="070D6355" w14:textId="77777777" w:rsidR="006C0BFD" w:rsidRPr="006C0BFD" w:rsidRDefault="006C0BFD" w:rsidP="00386D51">
            <w:pPr>
              <w:rPr>
                <w:rFonts w:cs="Arial"/>
                <w:b/>
                <w:sz w:val="24"/>
                <w:szCs w:val="24"/>
                <w:highlight w:val="yellow"/>
              </w:rPr>
            </w:pPr>
            <w:r w:rsidRPr="006C0BFD">
              <w:rPr>
                <w:rFonts w:cs="Arial"/>
                <w:b/>
                <w:sz w:val="24"/>
                <w:szCs w:val="24"/>
                <w:highlight w:val="yellow"/>
              </w:rPr>
              <w:t xml:space="preserve">Reference </w:t>
            </w:r>
          </w:p>
        </w:tc>
        <w:tc>
          <w:tcPr>
            <w:tcW w:w="4757" w:type="dxa"/>
            <w:shd w:val="clear" w:color="auto" w:fill="F2F2F2" w:themeFill="background1" w:themeFillShade="F2"/>
          </w:tcPr>
          <w:p w14:paraId="27A862C9" w14:textId="77777777" w:rsidR="006C0BFD" w:rsidRPr="006C0BFD" w:rsidRDefault="006C0BFD" w:rsidP="00386D51">
            <w:pPr>
              <w:rPr>
                <w:rFonts w:cs="Arial"/>
                <w:b/>
                <w:sz w:val="24"/>
                <w:szCs w:val="24"/>
                <w:highlight w:val="yellow"/>
              </w:rPr>
            </w:pPr>
            <w:r w:rsidRPr="006C0BFD">
              <w:rPr>
                <w:rFonts w:cs="Arial"/>
                <w:b/>
                <w:sz w:val="24"/>
                <w:szCs w:val="24"/>
                <w:highlight w:val="yellow"/>
              </w:rPr>
              <w:t xml:space="preserve">Purpose / summary </w:t>
            </w:r>
          </w:p>
        </w:tc>
      </w:tr>
      <w:tr w:rsidR="006C0BFD" w:rsidRPr="00633430" w14:paraId="5E18FF41" w14:textId="77777777" w:rsidTr="00386D51">
        <w:tc>
          <w:tcPr>
            <w:tcW w:w="1418" w:type="dxa"/>
          </w:tcPr>
          <w:p w14:paraId="6A79A6FE" w14:textId="77777777" w:rsidR="006C0BFD" w:rsidRPr="006C0BFD" w:rsidRDefault="006C0BFD" w:rsidP="00386D51">
            <w:pPr>
              <w:rPr>
                <w:rFonts w:cs="Arial"/>
                <w:sz w:val="24"/>
                <w:szCs w:val="24"/>
                <w:highlight w:val="yellow"/>
              </w:rPr>
            </w:pPr>
          </w:p>
        </w:tc>
        <w:tc>
          <w:tcPr>
            <w:tcW w:w="4315" w:type="dxa"/>
          </w:tcPr>
          <w:p w14:paraId="58083C03" w14:textId="77777777" w:rsidR="006C0BFD" w:rsidRPr="006C0BFD" w:rsidRDefault="006C0BFD" w:rsidP="00386D51">
            <w:pPr>
              <w:rPr>
                <w:rFonts w:cs="Arial"/>
                <w:b/>
                <w:bCs/>
                <w:color w:val="000000" w:themeColor="text1"/>
                <w:sz w:val="24"/>
                <w:szCs w:val="24"/>
                <w:highlight w:val="yellow"/>
              </w:rPr>
            </w:pPr>
            <w:hyperlink r:id="rId84">
              <w:r w:rsidRPr="006C0BFD">
                <w:rPr>
                  <w:rFonts w:cs="Arial"/>
                  <w:b/>
                  <w:bCs/>
                  <w:color w:val="000000" w:themeColor="text1"/>
                  <w:sz w:val="24"/>
                  <w:szCs w:val="24"/>
                  <w:highlight w:val="yellow"/>
                  <w:u w:val="single"/>
                </w:rPr>
                <w:t>Hertfordshire Safeguarding Children Partnership (HSCP)</w:t>
              </w:r>
            </w:hyperlink>
          </w:p>
        </w:tc>
        <w:tc>
          <w:tcPr>
            <w:tcW w:w="4757" w:type="dxa"/>
          </w:tcPr>
          <w:p w14:paraId="4EF3127C" w14:textId="77777777" w:rsidR="006C0BFD" w:rsidRPr="006C0BFD" w:rsidRDefault="006C0BFD" w:rsidP="00386D51">
            <w:pPr>
              <w:rPr>
                <w:rFonts w:cs="Arial"/>
                <w:sz w:val="24"/>
                <w:szCs w:val="24"/>
                <w:highlight w:val="yellow"/>
              </w:rPr>
            </w:pPr>
            <w:r w:rsidRPr="006C0BFD">
              <w:rPr>
                <w:rFonts w:cs="Arial"/>
                <w:sz w:val="24"/>
                <w:szCs w:val="24"/>
                <w:highlight w:val="yellow"/>
              </w:rPr>
              <w:t>Local safeguarding arrangements.</w:t>
            </w:r>
          </w:p>
        </w:tc>
      </w:tr>
      <w:tr w:rsidR="006C0BFD" w:rsidRPr="00633430" w14:paraId="08226541" w14:textId="77777777" w:rsidTr="00386D51">
        <w:tc>
          <w:tcPr>
            <w:tcW w:w="1418" w:type="dxa"/>
          </w:tcPr>
          <w:p w14:paraId="00054326" w14:textId="77777777" w:rsidR="006C0BFD" w:rsidRPr="006C0BFD" w:rsidRDefault="006C0BFD" w:rsidP="00386D51">
            <w:pPr>
              <w:rPr>
                <w:rFonts w:cs="Arial"/>
                <w:sz w:val="24"/>
                <w:szCs w:val="24"/>
                <w:highlight w:val="yellow"/>
              </w:rPr>
            </w:pPr>
          </w:p>
        </w:tc>
        <w:tc>
          <w:tcPr>
            <w:tcW w:w="4315" w:type="dxa"/>
          </w:tcPr>
          <w:p w14:paraId="64EDB6CF" w14:textId="77777777" w:rsidR="006C0BFD" w:rsidRPr="006C0BFD" w:rsidRDefault="006C0BFD" w:rsidP="00386D51">
            <w:pPr>
              <w:rPr>
                <w:rFonts w:cs="Arial"/>
                <w:b/>
                <w:bCs/>
                <w:color w:val="000000" w:themeColor="text1"/>
                <w:sz w:val="24"/>
                <w:szCs w:val="24"/>
                <w:highlight w:val="yellow"/>
              </w:rPr>
            </w:pPr>
            <w:hyperlink r:id="rId85">
              <w:r w:rsidRPr="006C0BFD">
                <w:rPr>
                  <w:rFonts w:cs="Arial"/>
                  <w:b/>
                  <w:bCs/>
                  <w:color w:val="000000" w:themeColor="text1"/>
                  <w:sz w:val="24"/>
                  <w:szCs w:val="24"/>
                  <w:highlight w:val="yellow"/>
                  <w:u w:val="single"/>
                </w:rPr>
                <w:t>HSCP Procedures Manual</w:t>
              </w:r>
            </w:hyperlink>
          </w:p>
        </w:tc>
        <w:tc>
          <w:tcPr>
            <w:tcW w:w="4757" w:type="dxa"/>
          </w:tcPr>
          <w:p w14:paraId="0E8B1146" w14:textId="77777777" w:rsidR="006C0BFD" w:rsidRPr="006C0BFD" w:rsidRDefault="006C0BFD" w:rsidP="00386D51">
            <w:pPr>
              <w:rPr>
                <w:rFonts w:cs="Arial"/>
                <w:sz w:val="24"/>
                <w:szCs w:val="24"/>
                <w:highlight w:val="yellow"/>
              </w:rPr>
            </w:pPr>
            <w:r w:rsidRPr="006C0BFD">
              <w:rPr>
                <w:rFonts w:cs="Arial"/>
                <w:sz w:val="24"/>
                <w:szCs w:val="24"/>
                <w:highlight w:val="yellow"/>
              </w:rPr>
              <w:t>Multi-agency child protection procedures.</w:t>
            </w:r>
          </w:p>
        </w:tc>
      </w:tr>
      <w:tr w:rsidR="006C0BFD" w:rsidRPr="00633430" w14:paraId="12BDC345" w14:textId="77777777" w:rsidTr="00386D51">
        <w:tc>
          <w:tcPr>
            <w:tcW w:w="1418" w:type="dxa"/>
          </w:tcPr>
          <w:p w14:paraId="2A931248" w14:textId="77777777" w:rsidR="006C0BFD" w:rsidRPr="006C0BFD" w:rsidRDefault="006C0BFD" w:rsidP="00386D51">
            <w:pPr>
              <w:rPr>
                <w:rFonts w:cs="Arial"/>
                <w:sz w:val="24"/>
                <w:szCs w:val="24"/>
                <w:highlight w:val="yellow"/>
              </w:rPr>
            </w:pPr>
          </w:p>
        </w:tc>
        <w:tc>
          <w:tcPr>
            <w:tcW w:w="4315" w:type="dxa"/>
          </w:tcPr>
          <w:p w14:paraId="67311950" w14:textId="77777777" w:rsidR="006C0BFD" w:rsidRPr="006C0BFD" w:rsidRDefault="006C0BFD" w:rsidP="00386D51">
            <w:pPr>
              <w:rPr>
                <w:rFonts w:cs="Arial"/>
                <w:b/>
                <w:bCs/>
                <w:color w:val="000000" w:themeColor="text1"/>
                <w:sz w:val="24"/>
                <w:szCs w:val="24"/>
                <w:highlight w:val="yellow"/>
              </w:rPr>
            </w:pPr>
            <w:hyperlink r:id="rId86">
              <w:r w:rsidRPr="006C0BFD">
                <w:rPr>
                  <w:rFonts w:cs="Arial"/>
                  <w:b/>
                  <w:bCs/>
                  <w:color w:val="000000" w:themeColor="text1"/>
                  <w:sz w:val="24"/>
                  <w:szCs w:val="24"/>
                  <w:highlight w:val="yellow"/>
                  <w:u w:val="single"/>
                </w:rPr>
                <w:t>Resolution of Professional Differences and Escalations</w:t>
              </w:r>
            </w:hyperlink>
          </w:p>
        </w:tc>
        <w:tc>
          <w:tcPr>
            <w:tcW w:w="4757" w:type="dxa"/>
          </w:tcPr>
          <w:p w14:paraId="61A50500" w14:textId="77777777" w:rsidR="006C0BFD" w:rsidRPr="006C0BFD" w:rsidRDefault="006C0BFD" w:rsidP="00386D51">
            <w:pPr>
              <w:rPr>
                <w:rFonts w:cs="Arial"/>
                <w:sz w:val="24"/>
                <w:szCs w:val="24"/>
                <w:highlight w:val="yellow"/>
              </w:rPr>
            </w:pPr>
            <w:r w:rsidRPr="006C0BFD">
              <w:rPr>
                <w:rFonts w:cs="Arial"/>
                <w:sz w:val="24"/>
                <w:szCs w:val="24"/>
                <w:highlight w:val="yellow"/>
              </w:rPr>
              <w:t>Procedure for resolving safeguarding disagreements.</w:t>
            </w:r>
          </w:p>
        </w:tc>
      </w:tr>
      <w:tr w:rsidR="006C0BFD" w:rsidRPr="00633430" w14:paraId="1C1B8B85" w14:textId="77777777" w:rsidTr="00386D51">
        <w:tc>
          <w:tcPr>
            <w:tcW w:w="1418" w:type="dxa"/>
          </w:tcPr>
          <w:p w14:paraId="14F8E19F" w14:textId="77777777" w:rsidR="006C0BFD" w:rsidRPr="006C0BFD" w:rsidRDefault="006C0BFD" w:rsidP="00386D51">
            <w:pPr>
              <w:rPr>
                <w:rFonts w:cs="Arial"/>
                <w:sz w:val="24"/>
                <w:szCs w:val="24"/>
                <w:highlight w:val="yellow"/>
              </w:rPr>
            </w:pPr>
          </w:p>
        </w:tc>
        <w:tc>
          <w:tcPr>
            <w:tcW w:w="4315" w:type="dxa"/>
          </w:tcPr>
          <w:p w14:paraId="2AF4430A" w14:textId="77777777" w:rsidR="006C0BFD" w:rsidRPr="006C0BFD" w:rsidRDefault="006C0BFD" w:rsidP="00386D51">
            <w:pPr>
              <w:rPr>
                <w:rFonts w:cs="Arial"/>
                <w:b/>
                <w:bCs/>
                <w:color w:val="000000" w:themeColor="text1"/>
                <w:sz w:val="24"/>
                <w:szCs w:val="24"/>
                <w:highlight w:val="yellow"/>
              </w:rPr>
            </w:pPr>
            <w:hyperlink r:id="rId87">
              <w:r w:rsidRPr="006C0BFD">
                <w:rPr>
                  <w:rFonts w:cs="Arial"/>
                  <w:b/>
                  <w:bCs/>
                  <w:color w:val="000000" w:themeColor="text1"/>
                  <w:sz w:val="24"/>
                  <w:szCs w:val="24"/>
                  <w:highlight w:val="yellow"/>
                  <w:u w:val="single"/>
                </w:rPr>
                <w:t>Families First / Early Help</w:t>
              </w:r>
            </w:hyperlink>
          </w:p>
        </w:tc>
        <w:tc>
          <w:tcPr>
            <w:tcW w:w="4757" w:type="dxa"/>
          </w:tcPr>
          <w:p w14:paraId="77BCABE6" w14:textId="77777777" w:rsidR="006C0BFD" w:rsidRPr="006C0BFD" w:rsidRDefault="006C0BFD" w:rsidP="00386D51">
            <w:pPr>
              <w:rPr>
                <w:rFonts w:cs="Arial"/>
                <w:sz w:val="24"/>
                <w:szCs w:val="24"/>
                <w:highlight w:val="yellow"/>
              </w:rPr>
            </w:pPr>
            <w:r w:rsidRPr="006C0BFD">
              <w:rPr>
                <w:rFonts w:cs="Arial"/>
                <w:sz w:val="24"/>
                <w:szCs w:val="24"/>
                <w:highlight w:val="yellow"/>
              </w:rPr>
              <w:t>Early intervention and support.</w:t>
            </w:r>
          </w:p>
        </w:tc>
      </w:tr>
    </w:tbl>
    <w:p w14:paraId="2AE57EF4" w14:textId="77777777" w:rsidR="0035360C" w:rsidRDefault="0035360C" w:rsidP="003E0A2B">
      <w:pPr>
        <w:pStyle w:val="BodyText"/>
        <w:rPr>
          <w:b/>
          <w:bCs/>
          <w:color w:val="000000" w:themeColor="text1"/>
        </w:rPr>
      </w:pPr>
    </w:p>
    <w:p w14:paraId="39375DA6" w14:textId="77777777" w:rsidR="006C0BFD" w:rsidRDefault="006C0BFD" w:rsidP="003E0A2B">
      <w:pPr>
        <w:pStyle w:val="BodyText"/>
        <w:rPr>
          <w:b/>
          <w:bCs/>
          <w:color w:val="000000" w:themeColor="text1"/>
        </w:rPr>
      </w:pPr>
    </w:p>
    <w:p w14:paraId="418993CF" w14:textId="29DA0E5F" w:rsidR="006C0BFD" w:rsidRPr="00B2715E" w:rsidRDefault="00B2715E" w:rsidP="00223914">
      <w:pPr>
        <w:pStyle w:val="BodyText"/>
        <w:numPr>
          <w:ilvl w:val="0"/>
          <w:numId w:val="96"/>
        </w:numPr>
        <w:ind w:left="426" w:hanging="426"/>
        <w:rPr>
          <w:b/>
          <w:bCs/>
          <w:color w:val="000000" w:themeColor="text1"/>
          <w:highlight w:val="yellow"/>
        </w:rPr>
      </w:pPr>
      <w:r>
        <w:rPr>
          <w:b/>
          <w:bCs/>
          <w:color w:val="000000" w:themeColor="text1"/>
        </w:rPr>
        <w:t xml:space="preserve">Definition </w:t>
      </w:r>
      <w:r w:rsidRPr="00B2715E">
        <w:rPr>
          <w:b/>
          <w:bCs/>
          <w:color w:val="000000" w:themeColor="text1"/>
          <w:highlight w:val="yellow"/>
        </w:rPr>
        <w:t>and Key</w:t>
      </w:r>
      <w:r>
        <w:rPr>
          <w:b/>
          <w:bCs/>
          <w:color w:val="000000" w:themeColor="text1"/>
        </w:rPr>
        <w:t xml:space="preserve"> Safeguarding </w:t>
      </w:r>
      <w:r w:rsidRPr="00B2715E">
        <w:rPr>
          <w:b/>
          <w:bCs/>
          <w:color w:val="000000" w:themeColor="text1"/>
          <w:highlight w:val="yellow"/>
        </w:rPr>
        <w:t>Principles</w:t>
      </w:r>
    </w:p>
    <w:p w14:paraId="3A2D3CF4" w14:textId="77777777" w:rsidR="00FF3D61" w:rsidRPr="00FF3D61" w:rsidRDefault="00E94151" w:rsidP="00FF3D61">
      <w:pPr>
        <w:widowControl/>
        <w:adjustRightInd w:val="0"/>
        <w:spacing w:before="209"/>
        <w:rPr>
          <w:rFonts w:cstheme="minorHAnsi"/>
          <w:sz w:val="24"/>
          <w:szCs w:val="24"/>
        </w:rPr>
      </w:pPr>
      <w:r w:rsidRPr="002B0D6C">
        <w:rPr>
          <w:rFonts w:cstheme="minorHAnsi"/>
          <w:sz w:val="24"/>
          <w:szCs w:val="24"/>
        </w:rPr>
        <w:t xml:space="preserve">All staff at Tannery Drift First School are </w:t>
      </w:r>
      <w:r w:rsidR="002E5BD8" w:rsidRPr="00FF3D61">
        <w:rPr>
          <w:rFonts w:cstheme="minorHAnsi"/>
          <w:strike/>
          <w:color w:val="FF0000"/>
          <w:sz w:val="24"/>
          <w:szCs w:val="24"/>
        </w:rPr>
        <w:t xml:space="preserve">required to read our school’s </w:t>
      </w:r>
      <w:r w:rsidRPr="00FF3D61">
        <w:rPr>
          <w:rFonts w:cstheme="minorHAnsi"/>
          <w:strike/>
          <w:color w:val="FF0000"/>
          <w:sz w:val="24"/>
          <w:szCs w:val="24"/>
        </w:rPr>
        <w:t xml:space="preserve">policies and procedures </w:t>
      </w:r>
      <w:r w:rsidR="00C45D48" w:rsidRPr="00FF3D61">
        <w:rPr>
          <w:rFonts w:cstheme="minorHAnsi"/>
          <w:strike/>
          <w:color w:val="FF0000"/>
          <w:sz w:val="24"/>
          <w:szCs w:val="24"/>
        </w:rPr>
        <w:t xml:space="preserve">as part of their role, so that </w:t>
      </w:r>
      <w:r w:rsidR="004B5447" w:rsidRPr="00FF3D61">
        <w:rPr>
          <w:rFonts w:cstheme="minorHAnsi"/>
          <w:strike/>
          <w:color w:val="FF0000"/>
          <w:sz w:val="24"/>
          <w:szCs w:val="24"/>
        </w:rPr>
        <w:t xml:space="preserve">they can </w:t>
      </w:r>
      <w:r w:rsidRPr="00FF3D61">
        <w:rPr>
          <w:rFonts w:cstheme="minorHAnsi"/>
          <w:strike/>
          <w:color w:val="FF0000"/>
          <w:sz w:val="24"/>
          <w:szCs w:val="24"/>
        </w:rPr>
        <w:t>keep our children safe and promote their wellbeing at all times.</w:t>
      </w:r>
      <w:r w:rsidR="00FF3D61" w:rsidRPr="00FF3D61">
        <w:rPr>
          <w:rFonts w:cstheme="minorHAnsi"/>
          <w:strike/>
          <w:color w:val="FF0000"/>
          <w:sz w:val="24"/>
          <w:szCs w:val="24"/>
        </w:rPr>
        <w:t xml:space="preserve"> </w:t>
      </w:r>
      <w:r w:rsidR="00FF3D61" w:rsidRPr="00FF3D61">
        <w:rPr>
          <w:rFonts w:cstheme="minorHAnsi"/>
          <w:sz w:val="24"/>
          <w:szCs w:val="24"/>
          <w:highlight w:val="yellow"/>
        </w:rPr>
        <w:t xml:space="preserve">responsible for safeguarding and promoting the welfare of children. By reading and understanding the school's safeguarding policies, procedures and the principles of </w:t>
      </w:r>
      <w:hyperlink r:id="rId88" w:history="1">
        <w:r w:rsidR="00FF3D61" w:rsidRPr="00FF3D61">
          <w:rPr>
            <w:rStyle w:val="Hyperlink"/>
            <w:rFonts w:ascii="GE Inspira" w:hAnsi="GE Inspira" w:cstheme="minorHAnsi"/>
            <w:sz w:val="24"/>
            <w:szCs w:val="24"/>
            <w:highlight w:val="yellow"/>
          </w:rPr>
          <w:t xml:space="preserve">Keeping </w:t>
        </w:r>
        <w:r w:rsidR="00FF3D61" w:rsidRPr="00FF3D61">
          <w:rPr>
            <w:rStyle w:val="Hyperlink"/>
            <w:rFonts w:ascii="GE Inspira" w:hAnsi="GE Inspira" w:cstheme="minorHAnsi"/>
            <w:color w:val="000000" w:themeColor="text1"/>
            <w:sz w:val="24"/>
            <w:szCs w:val="24"/>
            <w:highlight w:val="yellow"/>
            <w:u w:val="single"/>
          </w:rPr>
          <w:t>Children Safe in Education (KCSIE)</w:t>
        </w:r>
      </w:hyperlink>
      <w:r w:rsidR="00FF3D61" w:rsidRPr="00FF3D61">
        <w:rPr>
          <w:rFonts w:cstheme="minorHAnsi"/>
          <w:sz w:val="24"/>
          <w:szCs w:val="24"/>
          <w:highlight w:val="yellow"/>
        </w:rPr>
        <w:t>, staff are equipped to identify concerns, take appropriate action, and help ensure that all children are safe, supported and able to thrive.</w:t>
      </w:r>
    </w:p>
    <w:p w14:paraId="0FE68111" w14:textId="748830EF" w:rsidR="00E94151" w:rsidRDefault="00E94151" w:rsidP="00E94151">
      <w:pPr>
        <w:widowControl/>
        <w:adjustRightInd w:val="0"/>
        <w:spacing w:before="209"/>
        <w:rPr>
          <w:rFonts w:cstheme="minorHAnsi"/>
          <w:sz w:val="24"/>
          <w:szCs w:val="24"/>
        </w:rPr>
      </w:pPr>
    </w:p>
    <w:p w14:paraId="43603369" w14:textId="77777777" w:rsidR="00E94151" w:rsidRPr="00E94151" w:rsidRDefault="00E94151" w:rsidP="00E94151">
      <w:pPr>
        <w:widowControl/>
        <w:adjustRightInd w:val="0"/>
        <w:rPr>
          <w:rFonts w:cstheme="minorHAnsi"/>
          <w:sz w:val="24"/>
          <w:szCs w:val="24"/>
        </w:rPr>
      </w:pPr>
    </w:p>
    <w:p w14:paraId="7D704501" w14:textId="02F4BB4A" w:rsidR="00A84B57" w:rsidRPr="00147FB4" w:rsidRDefault="00A84B57" w:rsidP="00147FB4">
      <w:pPr>
        <w:widowControl/>
        <w:adjustRightInd w:val="0"/>
        <w:rPr>
          <w:rFonts w:cstheme="minorHAnsi"/>
          <w:bCs/>
          <w:sz w:val="24"/>
          <w:szCs w:val="24"/>
        </w:rPr>
      </w:pPr>
      <w:r w:rsidRPr="002D173E">
        <w:rPr>
          <w:rFonts w:cstheme="minorHAnsi"/>
          <w:b/>
          <w:bCs/>
          <w:sz w:val="24"/>
          <w:szCs w:val="24"/>
        </w:rPr>
        <w:lastRenderedPageBreak/>
        <w:t xml:space="preserve">Safeguarding </w:t>
      </w:r>
      <w:r w:rsidR="004B5447" w:rsidRPr="002D173E">
        <w:rPr>
          <w:rFonts w:cstheme="minorHAnsi"/>
          <w:bCs/>
          <w:sz w:val="24"/>
          <w:szCs w:val="24"/>
        </w:rPr>
        <w:t>is defined as</w:t>
      </w:r>
      <w:r w:rsidR="00EA614C" w:rsidRPr="002D173E">
        <w:rPr>
          <w:rFonts w:cstheme="minorHAnsi"/>
          <w:bCs/>
          <w:sz w:val="24"/>
          <w:szCs w:val="24"/>
        </w:rPr>
        <w:t>:</w:t>
      </w:r>
      <w:r w:rsidRPr="00147FB4">
        <w:rPr>
          <w:rFonts w:cstheme="minorHAnsi"/>
          <w:bCs/>
          <w:sz w:val="24"/>
          <w:szCs w:val="24"/>
        </w:rPr>
        <w:t xml:space="preserve"> </w:t>
      </w:r>
    </w:p>
    <w:p w14:paraId="64BCE3EF" w14:textId="30473B19" w:rsidR="00147FB4" w:rsidRPr="002836B6" w:rsidRDefault="0055712D" w:rsidP="002836B6">
      <w:pPr>
        <w:widowControl/>
        <w:adjustRightInd w:val="0"/>
        <w:spacing w:after="217"/>
        <w:rPr>
          <w:rFonts w:cstheme="minorHAnsi"/>
          <w:bCs/>
          <w:sz w:val="24"/>
          <w:szCs w:val="24"/>
        </w:rPr>
      </w:pPr>
      <w:r w:rsidRPr="002836B6">
        <w:rPr>
          <w:rFonts w:cstheme="minorHAnsi"/>
          <w:bCs/>
          <w:sz w:val="24"/>
          <w:szCs w:val="24"/>
        </w:rPr>
        <w:t>P</w:t>
      </w:r>
      <w:r w:rsidR="00E72852" w:rsidRPr="002836B6">
        <w:rPr>
          <w:rFonts w:cstheme="minorHAnsi"/>
          <w:bCs/>
          <w:sz w:val="24"/>
          <w:szCs w:val="24"/>
        </w:rPr>
        <w:t xml:space="preserve">roviding </w:t>
      </w:r>
      <w:r w:rsidR="00E72852" w:rsidRPr="002836B6">
        <w:rPr>
          <w:rFonts w:cstheme="minorHAnsi"/>
          <w:b/>
          <w:sz w:val="24"/>
          <w:szCs w:val="24"/>
        </w:rPr>
        <w:t>help and support</w:t>
      </w:r>
      <w:r w:rsidR="00E72852" w:rsidRPr="002836B6">
        <w:rPr>
          <w:rFonts w:cstheme="minorHAnsi"/>
          <w:bCs/>
          <w:sz w:val="24"/>
          <w:szCs w:val="24"/>
        </w:rPr>
        <w:t xml:space="preserve"> to meet the needs of children as soon as problems emerge.</w:t>
      </w:r>
    </w:p>
    <w:p w14:paraId="526741C9" w14:textId="487E949E" w:rsidR="00A84B57" w:rsidRPr="006652E2" w:rsidRDefault="0055712D" w:rsidP="002836B6">
      <w:pPr>
        <w:widowControl/>
        <w:adjustRightInd w:val="0"/>
        <w:spacing w:after="217"/>
        <w:rPr>
          <w:rFonts w:cstheme="minorHAnsi"/>
          <w:bCs/>
          <w:sz w:val="24"/>
          <w:szCs w:val="24"/>
        </w:rPr>
      </w:pPr>
      <w:r w:rsidRPr="002836B6">
        <w:rPr>
          <w:rFonts w:cstheme="minorHAnsi"/>
          <w:b/>
          <w:bCs/>
          <w:sz w:val="24"/>
          <w:szCs w:val="24"/>
        </w:rPr>
        <w:t>P</w:t>
      </w:r>
      <w:r w:rsidR="00CC7A84" w:rsidRPr="002836B6">
        <w:rPr>
          <w:rFonts w:cstheme="minorHAnsi"/>
          <w:b/>
          <w:bCs/>
          <w:sz w:val="24"/>
          <w:szCs w:val="24"/>
        </w:rPr>
        <w:t xml:space="preserve">rotecting </w:t>
      </w:r>
      <w:r w:rsidR="00A84B57" w:rsidRPr="002836B6">
        <w:rPr>
          <w:rFonts w:cstheme="minorHAnsi"/>
          <w:b/>
          <w:bCs/>
          <w:sz w:val="24"/>
          <w:szCs w:val="24"/>
        </w:rPr>
        <w:t>children</w:t>
      </w:r>
      <w:r w:rsidR="00A84B57" w:rsidRPr="006652E2">
        <w:rPr>
          <w:rFonts w:cstheme="minorHAnsi"/>
          <w:bCs/>
          <w:sz w:val="24"/>
          <w:szCs w:val="24"/>
        </w:rPr>
        <w:t xml:space="preserve"> from maltreatment</w:t>
      </w:r>
      <w:r w:rsidR="00CC7A84" w:rsidRPr="006652E2">
        <w:rPr>
          <w:rFonts w:cstheme="minorHAnsi"/>
          <w:bCs/>
          <w:sz w:val="24"/>
          <w:szCs w:val="24"/>
        </w:rPr>
        <w:t>,</w:t>
      </w:r>
      <w:r w:rsidR="00147FB4" w:rsidRPr="006652E2">
        <w:rPr>
          <w:rFonts w:ascii="Arial" w:eastAsiaTheme="minorEastAsia" w:hAnsi="Arial" w:cs="Arial"/>
          <w:i/>
          <w:iCs/>
          <w:color w:val="000000" w:themeColor="text1"/>
          <w:kern w:val="24"/>
          <w:lang w:bidi="ar-SA"/>
        </w:rPr>
        <w:t xml:space="preserve"> </w:t>
      </w:r>
      <w:r w:rsidR="00147FB4" w:rsidRPr="006652E2">
        <w:rPr>
          <w:rFonts w:cstheme="minorHAnsi"/>
          <w:bCs/>
          <w:sz w:val="24"/>
          <w:szCs w:val="24"/>
        </w:rPr>
        <w:t>whether that is within or outside the home, including online</w:t>
      </w:r>
      <w:r w:rsidR="00A84B57" w:rsidRPr="006652E2">
        <w:rPr>
          <w:rFonts w:cstheme="minorHAnsi"/>
          <w:bCs/>
          <w:sz w:val="24"/>
          <w:szCs w:val="24"/>
        </w:rPr>
        <w:t>.</w:t>
      </w:r>
    </w:p>
    <w:p w14:paraId="4E499805" w14:textId="26766E4E" w:rsidR="00E72852" w:rsidRPr="006652E2" w:rsidRDefault="0055712D" w:rsidP="002836B6">
      <w:pPr>
        <w:widowControl/>
        <w:adjustRightInd w:val="0"/>
        <w:spacing w:after="217"/>
        <w:rPr>
          <w:rFonts w:cstheme="minorHAnsi"/>
          <w:bCs/>
          <w:sz w:val="24"/>
          <w:szCs w:val="24"/>
        </w:rPr>
      </w:pPr>
      <w:r w:rsidRPr="002836B6">
        <w:rPr>
          <w:rFonts w:cstheme="minorHAnsi"/>
          <w:b/>
          <w:sz w:val="24"/>
          <w:szCs w:val="24"/>
        </w:rPr>
        <w:t>P</w:t>
      </w:r>
      <w:r w:rsidR="00E52130" w:rsidRPr="002836B6">
        <w:rPr>
          <w:rFonts w:cstheme="minorHAnsi"/>
          <w:b/>
          <w:sz w:val="24"/>
          <w:szCs w:val="24"/>
        </w:rPr>
        <w:t>reventing impairment</w:t>
      </w:r>
      <w:r w:rsidR="00E52130" w:rsidRPr="006652E2">
        <w:rPr>
          <w:rFonts w:cstheme="minorHAnsi"/>
          <w:bCs/>
          <w:sz w:val="24"/>
          <w:szCs w:val="24"/>
        </w:rPr>
        <w:t xml:space="preserve"> of children’s mental and physical health or development.</w:t>
      </w:r>
    </w:p>
    <w:p w14:paraId="5E53ADFC" w14:textId="0DBA39E0" w:rsidR="00A84B57" w:rsidRPr="006652E2" w:rsidRDefault="0055712D" w:rsidP="002836B6">
      <w:pPr>
        <w:widowControl/>
        <w:adjustRightInd w:val="0"/>
        <w:spacing w:after="217"/>
        <w:rPr>
          <w:rFonts w:cstheme="minorHAnsi"/>
          <w:bCs/>
          <w:sz w:val="24"/>
          <w:szCs w:val="24"/>
        </w:rPr>
      </w:pPr>
      <w:r>
        <w:rPr>
          <w:rFonts w:cstheme="minorHAnsi"/>
          <w:bCs/>
          <w:sz w:val="24"/>
          <w:szCs w:val="24"/>
        </w:rPr>
        <w:t>E</w:t>
      </w:r>
      <w:r w:rsidR="006B3336" w:rsidRPr="006652E2">
        <w:rPr>
          <w:rFonts w:cstheme="minorHAnsi"/>
          <w:bCs/>
          <w:sz w:val="24"/>
          <w:szCs w:val="24"/>
        </w:rPr>
        <w:t xml:space="preserve">nsuring that </w:t>
      </w:r>
      <w:r w:rsidR="00A84B57" w:rsidRPr="002836B6">
        <w:rPr>
          <w:rFonts w:cstheme="minorHAnsi"/>
          <w:b/>
          <w:sz w:val="24"/>
          <w:szCs w:val="24"/>
        </w:rPr>
        <w:t>children grow up</w:t>
      </w:r>
      <w:r w:rsidR="00A84B57" w:rsidRPr="006652E2">
        <w:rPr>
          <w:rFonts w:cstheme="minorHAnsi"/>
          <w:bCs/>
          <w:sz w:val="24"/>
          <w:szCs w:val="24"/>
        </w:rPr>
        <w:t xml:space="preserve"> </w:t>
      </w:r>
      <w:r w:rsidR="006B3336" w:rsidRPr="006652E2">
        <w:rPr>
          <w:rFonts w:cstheme="minorHAnsi"/>
          <w:bCs/>
          <w:sz w:val="24"/>
          <w:szCs w:val="24"/>
        </w:rPr>
        <w:t xml:space="preserve">in circumstances consistent with the </w:t>
      </w:r>
      <w:r w:rsidR="00A84B57" w:rsidRPr="006652E2">
        <w:rPr>
          <w:rFonts w:cstheme="minorHAnsi"/>
          <w:bCs/>
          <w:sz w:val="24"/>
          <w:szCs w:val="24"/>
        </w:rPr>
        <w:t xml:space="preserve">provision of </w:t>
      </w:r>
      <w:r w:rsidR="00A84B57" w:rsidRPr="006652E2">
        <w:rPr>
          <w:rFonts w:cstheme="minorHAnsi"/>
          <w:sz w:val="24"/>
          <w:szCs w:val="24"/>
        </w:rPr>
        <w:t>safe</w:t>
      </w:r>
      <w:r w:rsidR="00A84B57" w:rsidRPr="006652E2">
        <w:rPr>
          <w:rFonts w:cstheme="minorHAnsi"/>
          <w:b/>
          <w:bCs/>
          <w:sz w:val="24"/>
          <w:szCs w:val="24"/>
        </w:rPr>
        <w:t xml:space="preserve"> </w:t>
      </w:r>
      <w:r w:rsidR="00A84B57" w:rsidRPr="006652E2">
        <w:rPr>
          <w:rFonts w:cstheme="minorHAnsi"/>
          <w:bCs/>
          <w:sz w:val="24"/>
          <w:szCs w:val="24"/>
        </w:rPr>
        <w:t>and effective care.</w:t>
      </w:r>
    </w:p>
    <w:p w14:paraId="4B4680F3" w14:textId="69277520" w:rsidR="00A84B57" w:rsidRPr="006652E2" w:rsidRDefault="0055712D" w:rsidP="002836B6">
      <w:pPr>
        <w:widowControl/>
        <w:adjustRightInd w:val="0"/>
        <w:rPr>
          <w:rFonts w:cstheme="minorHAnsi"/>
          <w:b/>
          <w:bCs/>
          <w:sz w:val="24"/>
          <w:szCs w:val="24"/>
        </w:rPr>
      </w:pPr>
      <w:r>
        <w:rPr>
          <w:rFonts w:cstheme="minorHAnsi"/>
          <w:bCs/>
          <w:sz w:val="24"/>
          <w:szCs w:val="24"/>
        </w:rPr>
        <w:t>T</w:t>
      </w:r>
      <w:r w:rsidR="00EA614C" w:rsidRPr="006652E2">
        <w:rPr>
          <w:rFonts w:cstheme="minorHAnsi"/>
          <w:bCs/>
          <w:sz w:val="24"/>
          <w:szCs w:val="24"/>
        </w:rPr>
        <w:t xml:space="preserve">aking </w:t>
      </w:r>
      <w:r w:rsidR="00A84B57" w:rsidRPr="006652E2">
        <w:rPr>
          <w:rFonts w:cstheme="minorHAnsi"/>
          <w:bCs/>
          <w:sz w:val="24"/>
          <w:szCs w:val="24"/>
        </w:rPr>
        <w:t xml:space="preserve">action to enable all children to have the </w:t>
      </w:r>
      <w:r w:rsidR="00A84B57" w:rsidRPr="002836B6">
        <w:rPr>
          <w:rFonts w:cstheme="minorHAnsi"/>
          <w:b/>
          <w:bCs/>
          <w:sz w:val="24"/>
          <w:szCs w:val="24"/>
        </w:rPr>
        <w:t>best outcomes</w:t>
      </w:r>
      <w:r w:rsidR="00A84B57" w:rsidRPr="006652E2">
        <w:rPr>
          <w:rFonts w:cstheme="minorHAnsi"/>
          <w:b/>
          <w:bCs/>
          <w:sz w:val="24"/>
          <w:szCs w:val="24"/>
        </w:rPr>
        <w:t>.</w:t>
      </w:r>
    </w:p>
    <w:p w14:paraId="288B907D" w14:textId="77777777" w:rsidR="00A84B57" w:rsidRPr="006652E2" w:rsidRDefault="00A84B57" w:rsidP="00A84B57">
      <w:pPr>
        <w:widowControl/>
        <w:adjustRightInd w:val="0"/>
        <w:ind w:left="426" w:hanging="426"/>
        <w:rPr>
          <w:rFonts w:cstheme="minorHAnsi"/>
          <w:bCs/>
          <w:sz w:val="24"/>
          <w:szCs w:val="24"/>
        </w:rPr>
      </w:pPr>
    </w:p>
    <w:p w14:paraId="3729FFF5" w14:textId="46D197F0" w:rsidR="009017AC" w:rsidRPr="006652E2" w:rsidRDefault="004035E0" w:rsidP="009017AC">
      <w:pPr>
        <w:widowControl/>
        <w:adjustRightInd w:val="0"/>
        <w:rPr>
          <w:rFonts w:cstheme="minorHAnsi"/>
          <w:bCs/>
          <w:sz w:val="24"/>
          <w:szCs w:val="24"/>
        </w:rPr>
      </w:pPr>
      <w:hyperlink r:id="rId89" w:history="1">
        <w:r w:rsidRPr="002836B6">
          <w:rPr>
            <w:rStyle w:val="Hyperlink"/>
            <w:rFonts w:ascii="GE Inspira" w:hAnsi="GE Inspira" w:cstheme="minorHAnsi"/>
            <w:color w:val="auto"/>
            <w:sz w:val="24"/>
            <w:szCs w:val="24"/>
            <w:u w:val="single"/>
          </w:rPr>
          <w:t>Working Together to Safeguard Children</w:t>
        </w:r>
      </w:hyperlink>
      <w:r>
        <w:rPr>
          <w:rFonts w:cstheme="minorHAnsi"/>
          <w:bCs/>
          <w:sz w:val="24"/>
          <w:szCs w:val="24"/>
        </w:rPr>
        <w:t xml:space="preserve"> </w:t>
      </w:r>
      <w:r w:rsidR="009017AC" w:rsidRPr="006652E2">
        <w:rPr>
          <w:rFonts w:cstheme="minorHAnsi"/>
          <w:bCs/>
          <w:sz w:val="24"/>
          <w:szCs w:val="24"/>
        </w:rPr>
        <w:t xml:space="preserve">further extends this definition to include: </w:t>
      </w:r>
    </w:p>
    <w:p w14:paraId="614D1BCA" w14:textId="3B085825" w:rsidR="009017AC" w:rsidRPr="006652E2" w:rsidRDefault="004035E0" w:rsidP="002836B6">
      <w:pPr>
        <w:widowControl/>
        <w:adjustRightInd w:val="0"/>
        <w:spacing w:after="217"/>
        <w:rPr>
          <w:rFonts w:cstheme="minorHAnsi"/>
          <w:bCs/>
          <w:sz w:val="24"/>
          <w:szCs w:val="24"/>
        </w:rPr>
      </w:pPr>
      <w:r>
        <w:rPr>
          <w:rFonts w:cstheme="minorHAnsi"/>
          <w:bCs/>
          <w:sz w:val="24"/>
          <w:szCs w:val="24"/>
        </w:rPr>
        <w:t>P</w:t>
      </w:r>
      <w:r w:rsidR="009017AC" w:rsidRPr="006652E2">
        <w:rPr>
          <w:rFonts w:cstheme="minorHAnsi"/>
          <w:bCs/>
          <w:sz w:val="24"/>
          <w:szCs w:val="24"/>
        </w:rPr>
        <w:t>romoting the upbringing of children with their birth parents, or otherwise their family network through a kinship care arrangement, whenever possible and where this is in the best interests of the children</w:t>
      </w:r>
      <w:r w:rsidR="00BE1FCF" w:rsidRPr="006652E2">
        <w:rPr>
          <w:rFonts w:cstheme="minorHAnsi"/>
          <w:bCs/>
          <w:sz w:val="24"/>
          <w:szCs w:val="24"/>
        </w:rPr>
        <w:t>.</w:t>
      </w:r>
    </w:p>
    <w:p w14:paraId="663000A7" w14:textId="42A35DF0" w:rsidR="009017AC" w:rsidRPr="00D20761" w:rsidRDefault="00FE42EC" w:rsidP="002836B6">
      <w:pPr>
        <w:widowControl/>
        <w:adjustRightInd w:val="0"/>
        <w:rPr>
          <w:rFonts w:cstheme="minorHAnsi"/>
          <w:bCs/>
          <w:sz w:val="24"/>
          <w:szCs w:val="24"/>
        </w:rPr>
      </w:pPr>
      <w:r>
        <w:rPr>
          <w:rFonts w:cstheme="minorHAnsi"/>
          <w:bCs/>
          <w:sz w:val="24"/>
          <w:szCs w:val="24"/>
        </w:rPr>
        <w:t>T</w:t>
      </w:r>
      <w:r w:rsidR="009017AC" w:rsidRPr="006652E2">
        <w:rPr>
          <w:rFonts w:cstheme="minorHAnsi"/>
          <w:bCs/>
          <w:sz w:val="24"/>
          <w:szCs w:val="24"/>
        </w:rPr>
        <w:t xml:space="preserve">aking action to enable all children to have the best outcomes in line with the outcomes set out in the </w:t>
      </w:r>
      <w:hyperlink r:id="rId90" w:history="1">
        <w:r w:rsidR="00D20761" w:rsidRPr="002836B6">
          <w:rPr>
            <w:rStyle w:val="Hyperlink"/>
            <w:rFonts w:ascii="GE Inspira" w:hAnsi="GE Inspira" w:cstheme="minorHAnsi"/>
            <w:color w:val="auto"/>
            <w:sz w:val="24"/>
            <w:szCs w:val="24"/>
            <w:u w:val="single"/>
          </w:rPr>
          <w:t>Children’s Social Care National Framework</w:t>
        </w:r>
        <w:r w:rsidR="00D20761" w:rsidRPr="00D20761">
          <w:rPr>
            <w:rStyle w:val="Hyperlink"/>
            <w:rFonts w:ascii="GE Inspira" w:hAnsi="GE Inspira" w:cstheme="minorHAnsi"/>
            <w:color w:val="auto"/>
            <w:sz w:val="24"/>
            <w:szCs w:val="24"/>
          </w:rPr>
          <w:t>.</w:t>
        </w:r>
      </w:hyperlink>
    </w:p>
    <w:p w14:paraId="6ACDD366" w14:textId="5A95F290" w:rsidR="00A84B57" w:rsidRDefault="00A84B57" w:rsidP="00AE4C5F">
      <w:pPr>
        <w:widowControl/>
        <w:adjustRightInd w:val="0"/>
        <w:rPr>
          <w:rFonts w:cstheme="minorHAnsi"/>
          <w:bCs/>
          <w:sz w:val="24"/>
          <w:szCs w:val="24"/>
        </w:rPr>
      </w:pPr>
    </w:p>
    <w:p w14:paraId="7533EA2F" w14:textId="77777777" w:rsidR="00A84B57" w:rsidRPr="00A84B57" w:rsidRDefault="00A84B57" w:rsidP="00A84B57">
      <w:pPr>
        <w:widowControl/>
        <w:adjustRightInd w:val="0"/>
        <w:ind w:left="426" w:hanging="426"/>
        <w:rPr>
          <w:rFonts w:cstheme="minorHAnsi"/>
          <w:bCs/>
          <w:sz w:val="24"/>
          <w:szCs w:val="24"/>
        </w:rPr>
      </w:pPr>
      <w:r w:rsidRPr="00A84B57">
        <w:rPr>
          <w:rFonts w:cstheme="minorHAnsi"/>
          <w:b/>
          <w:bCs/>
          <w:sz w:val="24"/>
          <w:szCs w:val="24"/>
        </w:rPr>
        <w:t>Child/ren:</w:t>
      </w:r>
      <w:r w:rsidRPr="00A84B57">
        <w:rPr>
          <w:rFonts w:cstheme="minorHAnsi"/>
          <w:bCs/>
          <w:sz w:val="24"/>
          <w:szCs w:val="24"/>
        </w:rPr>
        <w:t xml:space="preserve"> The legal definition of a child in the UK includes everyone under the age of 18.</w:t>
      </w:r>
    </w:p>
    <w:p w14:paraId="14C23E8F" w14:textId="77777777" w:rsidR="00AE4C5F" w:rsidRDefault="00AE4C5F" w:rsidP="00A84B57">
      <w:pPr>
        <w:widowControl/>
        <w:adjustRightInd w:val="0"/>
        <w:ind w:left="426" w:hanging="426"/>
        <w:rPr>
          <w:rFonts w:cstheme="minorHAnsi"/>
          <w:b/>
          <w:bCs/>
          <w:sz w:val="24"/>
          <w:szCs w:val="24"/>
        </w:rPr>
      </w:pPr>
    </w:p>
    <w:p w14:paraId="639C0B33" w14:textId="68443FF2" w:rsidR="0036682E" w:rsidRPr="00D9146A" w:rsidRDefault="00D20761" w:rsidP="0036682E">
      <w:pPr>
        <w:widowControl/>
        <w:adjustRightInd w:val="0"/>
        <w:rPr>
          <w:rFonts w:cstheme="minorHAnsi"/>
          <w:bCs/>
          <w:strike/>
          <w:color w:val="FF0000"/>
          <w:sz w:val="24"/>
          <w:szCs w:val="24"/>
        </w:rPr>
      </w:pPr>
      <w:r w:rsidRPr="00D9146A">
        <w:rPr>
          <w:rFonts w:cstheme="minorHAnsi"/>
          <w:b/>
          <w:bCs/>
          <w:strike/>
          <w:color w:val="FF0000"/>
          <w:sz w:val="24"/>
          <w:szCs w:val="24"/>
        </w:rPr>
        <w:t>‘</w:t>
      </w:r>
      <w:r w:rsidR="00A84B57" w:rsidRPr="00D9146A">
        <w:rPr>
          <w:rFonts w:cstheme="minorHAnsi"/>
          <w:b/>
          <w:bCs/>
          <w:strike/>
          <w:color w:val="FF0000"/>
          <w:sz w:val="24"/>
          <w:szCs w:val="24"/>
        </w:rPr>
        <w:t>Early Help</w:t>
      </w:r>
      <w:r w:rsidRPr="00D9146A">
        <w:rPr>
          <w:rFonts w:cstheme="minorHAnsi"/>
          <w:b/>
          <w:bCs/>
          <w:strike/>
          <w:color w:val="FF0000"/>
          <w:sz w:val="24"/>
          <w:szCs w:val="24"/>
        </w:rPr>
        <w:t>’</w:t>
      </w:r>
      <w:r w:rsidR="00A84B57" w:rsidRPr="00D9146A">
        <w:rPr>
          <w:rFonts w:cstheme="minorHAnsi"/>
          <w:b/>
          <w:bCs/>
          <w:strike/>
          <w:color w:val="FF0000"/>
          <w:sz w:val="24"/>
          <w:szCs w:val="24"/>
        </w:rPr>
        <w:t xml:space="preserve"> </w:t>
      </w:r>
      <w:r w:rsidR="00A84B57" w:rsidRPr="00D9146A">
        <w:rPr>
          <w:rFonts w:cstheme="minorHAnsi"/>
          <w:bCs/>
          <w:strike/>
          <w:color w:val="FF0000"/>
          <w:sz w:val="24"/>
          <w:szCs w:val="24"/>
        </w:rPr>
        <w:t xml:space="preserve">is the term used in Hertfordshire </w:t>
      </w:r>
      <w:r w:rsidR="00DE3E97" w:rsidRPr="00D9146A">
        <w:rPr>
          <w:rFonts w:cstheme="minorHAnsi"/>
          <w:bCs/>
          <w:strike/>
          <w:color w:val="FF0000"/>
          <w:sz w:val="24"/>
          <w:szCs w:val="24"/>
        </w:rPr>
        <w:t>that refers to a wide range of interventions offered by various organisations and partner agencies, as well as services within the County Council and beyond.</w:t>
      </w:r>
      <w:r w:rsidR="00A84B57" w:rsidRPr="00D9146A">
        <w:rPr>
          <w:rFonts w:cstheme="minorHAnsi"/>
          <w:bCs/>
          <w:strike/>
          <w:color w:val="FF0000"/>
          <w:sz w:val="24"/>
          <w:szCs w:val="24"/>
        </w:rPr>
        <w:t xml:space="preserve"> </w:t>
      </w:r>
      <w:r w:rsidR="0036682E" w:rsidRPr="00D9146A">
        <w:rPr>
          <w:rFonts w:cstheme="minorHAnsi"/>
          <w:bCs/>
          <w:strike/>
          <w:color w:val="FF0000"/>
          <w:sz w:val="24"/>
          <w:szCs w:val="24"/>
        </w:rPr>
        <w:t>The primary early help service in Hertfordshire is known as ‘</w:t>
      </w:r>
      <w:hyperlink r:id="rId91" w:history="1">
        <w:r w:rsidR="0036682E" w:rsidRPr="00D9146A">
          <w:rPr>
            <w:rStyle w:val="Hyperlink"/>
            <w:rFonts w:ascii="GE Inspira" w:hAnsi="GE Inspira" w:cstheme="minorHAnsi"/>
            <w:strike/>
            <w:color w:val="FF0000"/>
            <w:sz w:val="24"/>
            <w:szCs w:val="24"/>
            <w:u w:val="single"/>
          </w:rPr>
          <w:t>Families First</w:t>
        </w:r>
      </w:hyperlink>
      <w:r w:rsidR="0036682E" w:rsidRPr="00D9146A">
        <w:rPr>
          <w:rFonts w:cstheme="minorHAnsi"/>
          <w:bCs/>
          <w:strike/>
          <w:color w:val="FF0000"/>
          <w:sz w:val="24"/>
          <w:szCs w:val="24"/>
        </w:rPr>
        <w:t xml:space="preserve">’ which is in place to help professionals and families find early help and information as soon as problems emerge to prevent issues from getting worse. Support and interventions under the Families First umbrella can help coordinate additional support to that which is available from a family’s usual support network as well as more targeted and short pieces of interventions. </w:t>
      </w:r>
    </w:p>
    <w:p w14:paraId="7E1743F3" w14:textId="77777777" w:rsidR="0062731A" w:rsidRPr="00D9146A" w:rsidRDefault="0062731A" w:rsidP="0036682E">
      <w:pPr>
        <w:widowControl/>
        <w:adjustRightInd w:val="0"/>
        <w:rPr>
          <w:rFonts w:cstheme="minorHAnsi"/>
          <w:bCs/>
          <w:strike/>
          <w:color w:val="FF0000"/>
          <w:sz w:val="24"/>
          <w:szCs w:val="24"/>
        </w:rPr>
      </w:pPr>
    </w:p>
    <w:p w14:paraId="2AC48019" w14:textId="77777777" w:rsidR="0062731A" w:rsidRPr="00D9146A" w:rsidRDefault="0062731A" w:rsidP="0062731A">
      <w:pPr>
        <w:widowControl/>
        <w:adjustRightInd w:val="0"/>
        <w:rPr>
          <w:rFonts w:cstheme="minorHAnsi"/>
          <w:bCs/>
          <w:strike/>
          <w:color w:val="FF0000"/>
          <w:sz w:val="24"/>
          <w:szCs w:val="24"/>
        </w:rPr>
      </w:pPr>
      <w:r w:rsidRPr="00D9146A">
        <w:rPr>
          <w:rFonts w:cstheme="minorHAnsi"/>
          <w:b/>
          <w:bCs/>
          <w:strike/>
          <w:color w:val="FF0000"/>
          <w:sz w:val="24"/>
          <w:szCs w:val="24"/>
        </w:rPr>
        <w:t>Families First Assessments (FFA)</w:t>
      </w:r>
      <w:r w:rsidRPr="00D9146A">
        <w:rPr>
          <w:rFonts w:cstheme="minorHAnsi"/>
          <w:bCs/>
          <w:strike/>
          <w:color w:val="FF0000"/>
          <w:sz w:val="24"/>
          <w:szCs w:val="24"/>
        </w:rPr>
        <w:t xml:space="preserve"> are used by practitioners who work with children, young people, parents, and carers where it is considered that the child/family would benefit from early help support. It is used to identify needs, and to organise the right and services to address those needs at an early stage. The FFA process allows different agencies and services to share information and work together in a coordinated way.</w:t>
      </w:r>
    </w:p>
    <w:p w14:paraId="4F731852" w14:textId="77777777" w:rsidR="0062731A" w:rsidRPr="00D9146A" w:rsidRDefault="0062731A" w:rsidP="0062731A">
      <w:pPr>
        <w:widowControl/>
        <w:adjustRightInd w:val="0"/>
        <w:rPr>
          <w:rFonts w:cstheme="minorHAnsi"/>
          <w:bCs/>
          <w:strike/>
          <w:color w:val="FF0000"/>
          <w:sz w:val="24"/>
          <w:szCs w:val="24"/>
        </w:rPr>
      </w:pPr>
    </w:p>
    <w:p w14:paraId="0D78E872" w14:textId="77777777" w:rsidR="0062731A" w:rsidRPr="00D9146A" w:rsidRDefault="0062731A" w:rsidP="0062731A">
      <w:pPr>
        <w:widowControl/>
        <w:adjustRightInd w:val="0"/>
        <w:rPr>
          <w:rFonts w:cstheme="minorHAnsi"/>
          <w:bCs/>
          <w:strike/>
          <w:color w:val="FF0000"/>
          <w:sz w:val="24"/>
          <w:szCs w:val="24"/>
        </w:rPr>
      </w:pPr>
      <w:r w:rsidRPr="00D9146A">
        <w:rPr>
          <w:rFonts w:cstheme="minorHAnsi"/>
          <w:bCs/>
          <w:strike/>
          <w:color w:val="FF0000"/>
          <w:sz w:val="24"/>
          <w:szCs w:val="24"/>
        </w:rPr>
        <w:t>For families with children under 18 (25 if they have a learning need or disability), Families First can help with issues such as parenting, mental and physical health problems, drug or alcohol dependency, domestic abuse, school-related concerns, debt problems, and risk of becoming homeless.</w:t>
      </w:r>
    </w:p>
    <w:p w14:paraId="7AD72572" w14:textId="61FE2DA2" w:rsidR="0062731A" w:rsidRDefault="0062731A" w:rsidP="00A4485C">
      <w:pPr>
        <w:widowControl/>
        <w:tabs>
          <w:tab w:val="left" w:pos="1065"/>
        </w:tabs>
        <w:adjustRightInd w:val="0"/>
        <w:rPr>
          <w:rFonts w:cstheme="minorHAnsi"/>
          <w:bCs/>
          <w:sz w:val="24"/>
          <w:szCs w:val="24"/>
        </w:rPr>
      </w:pPr>
    </w:p>
    <w:p w14:paraId="3F261BF1" w14:textId="77777777" w:rsidR="00D9146A" w:rsidRPr="00E321C6" w:rsidRDefault="00D9146A" w:rsidP="00D9146A">
      <w:pPr>
        <w:widowControl/>
        <w:tabs>
          <w:tab w:val="left" w:pos="1065"/>
        </w:tabs>
        <w:adjustRightInd w:val="0"/>
        <w:rPr>
          <w:rFonts w:cstheme="minorHAnsi"/>
          <w:bCs/>
          <w:sz w:val="24"/>
          <w:szCs w:val="24"/>
          <w:highlight w:val="yellow"/>
        </w:rPr>
      </w:pPr>
      <w:hyperlink r:id="rId92" w:history="1">
        <w:r w:rsidRPr="00E321C6">
          <w:rPr>
            <w:rStyle w:val="Hyperlink"/>
            <w:rFonts w:ascii="GE Inspira" w:hAnsi="GE Inspira" w:cstheme="minorHAnsi"/>
            <w:color w:val="auto"/>
            <w:sz w:val="24"/>
            <w:szCs w:val="24"/>
            <w:highlight w:val="yellow"/>
            <w:u w:val="single"/>
          </w:rPr>
          <w:t>Families First</w:t>
        </w:r>
        <w:r w:rsidRPr="00E321C6">
          <w:rPr>
            <w:rStyle w:val="Hyperlink"/>
            <w:rFonts w:ascii="GE Inspira" w:hAnsi="GE Inspira" w:cstheme="minorHAnsi"/>
            <w:color w:val="auto"/>
            <w:sz w:val="24"/>
            <w:szCs w:val="24"/>
            <w:highlight w:val="yellow"/>
          </w:rPr>
          <w:t>:</w:t>
        </w:r>
      </w:hyperlink>
      <w:r w:rsidRPr="00E321C6">
        <w:rPr>
          <w:rFonts w:cstheme="minorHAnsi"/>
          <w:bCs/>
          <w:sz w:val="24"/>
          <w:szCs w:val="24"/>
          <w:highlight w:val="yellow"/>
        </w:rPr>
        <w:t xml:space="preserve"> Families First is Hertfordshire's Early Help service. It is a multi-agency approach that supports children, young people and families when difficulties are emerging, before concerns escalate to the threshold for statutory social care intervention. The service aims to:</w:t>
      </w:r>
    </w:p>
    <w:p w14:paraId="340ACF02" w14:textId="77777777" w:rsidR="00D9146A" w:rsidRPr="00E321C6" w:rsidRDefault="00D9146A" w:rsidP="00223914">
      <w:pPr>
        <w:widowControl/>
        <w:numPr>
          <w:ilvl w:val="0"/>
          <w:numId w:val="97"/>
        </w:numPr>
        <w:tabs>
          <w:tab w:val="left" w:pos="1065"/>
        </w:tabs>
        <w:adjustRightInd w:val="0"/>
        <w:spacing w:after="217"/>
        <w:ind w:left="714" w:hanging="357"/>
        <w:rPr>
          <w:rFonts w:cstheme="minorHAnsi"/>
          <w:bCs/>
          <w:sz w:val="24"/>
          <w:szCs w:val="24"/>
          <w:highlight w:val="yellow"/>
        </w:rPr>
      </w:pPr>
      <w:r w:rsidRPr="00E321C6">
        <w:rPr>
          <w:rFonts w:cstheme="minorHAnsi"/>
          <w:bCs/>
          <w:sz w:val="24"/>
          <w:szCs w:val="24"/>
          <w:highlight w:val="yellow"/>
        </w:rPr>
        <w:t>Identify needs early.</w:t>
      </w:r>
    </w:p>
    <w:p w14:paraId="1DB44D21" w14:textId="77777777" w:rsidR="00D9146A" w:rsidRPr="00E321C6" w:rsidRDefault="00D9146A" w:rsidP="00223914">
      <w:pPr>
        <w:widowControl/>
        <w:numPr>
          <w:ilvl w:val="0"/>
          <w:numId w:val="97"/>
        </w:numPr>
        <w:tabs>
          <w:tab w:val="left" w:pos="1065"/>
        </w:tabs>
        <w:adjustRightInd w:val="0"/>
        <w:spacing w:after="217"/>
        <w:ind w:left="714" w:hanging="357"/>
        <w:rPr>
          <w:rFonts w:cstheme="minorHAnsi"/>
          <w:bCs/>
          <w:sz w:val="24"/>
          <w:szCs w:val="24"/>
          <w:highlight w:val="yellow"/>
        </w:rPr>
      </w:pPr>
      <w:r w:rsidRPr="00E321C6">
        <w:rPr>
          <w:rFonts w:cstheme="minorHAnsi"/>
          <w:bCs/>
          <w:sz w:val="24"/>
          <w:szCs w:val="24"/>
          <w:highlight w:val="yellow"/>
        </w:rPr>
        <w:t>Coordinate support around the child and family.</w:t>
      </w:r>
    </w:p>
    <w:p w14:paraId="28FFB6D1" w14:textId="77777777" w:rsidR="00D9146A" w:rsidRPr="00E321C6" w:rsidRDefault="00D9146A" w:rsidP="00223914">
      <w:pPr>
        <w:widowControl/>
        <w:numPr>
          <w:ilvl w:val="0"/>
          <w:numId w:val="97"/>
        </w:numPr>
        <w:tabs>
          <w:tab w:val="left" w:pos="1065"/>
        </w:tabs>
        <w:adjustRightInd w:val="0"/>
        <w:spacing w:after="217"/>
        <w:ind w:left="714" w:hanging="357"/>
        <w:rPr>
          <w:rFonts w:cstheme="minorHAnsi"/>
          <w:bCs/>
          <w:sz w:val="24"/>
          <w:szCs w:val="24"/>
          <w:highlight w:val="yellow"/>
        </w:rPr>
      </w:pPr>
      <w:r w:rsidRPr="00E321C6">
        <w:rPr>
          <w:rFonts w:cstheme="minorHAnsi"/>
          <w:bCs/>
          <w:sz w:val="24"/>
          <w:szCs w:val="24"/>
          <w:highlight w:val="yellow"/>
        </w:rPr>
        <w:t>Improve outcomes for children and young people.</w:t>
      </w:r>
    </w:p>
    <w:p w14:paraId="751542DE" w14:textId="77777777" w:rsidR="00D9146A" w:rsidRPr="00E321C6" w:rsidRDefault="00D9146A" w:rsidP="00223914">
      <w:pPr>
        <w:widowControl/>
        <w:numPr>
          <w:ilvl w:val="0"/>
          <w:numId w:val="97"/>
        </w:numPr>
        <w:tabs>
          <w:tab w:val="left" w:pos="1065"/>
        </w:tabs>
        <w:adjustRightInd w:val="0"/>
        <w:spacing w:after="217"/>
        <w:ind w:left="714" w:hanging="357"/>
        <w:rPr>
          <w:rFonts w:cstheme="minorHAnsi"/>
          <w:bCs/>
          <w:sz w:val="24"/>
          <w:szCs w:val="24"/>
          <w:highlight w:val="yellow"/>
        </w:rPr>
      </w:pPr>
      <w:r w:rsidRPr="00E321C6">
        <w:rPr>
          <w:rFonts w:cstheme="minorHAnsi"/>
          <w:bCs/>
          <w:sz w:val="24"/>
          <w:szCs w:val="24"/>
          <w:highlight w:val="yellow"/>
        </w:rPr>
        <w:t>Build family resilience and independence.</w:t>
      </w:r>
    </w:p>
    <w:p w14:paraId="4BB341C6" w14:textId="77777777" w:rsidR="00D9146A" w:rsidRPr="00E321C6" w:rsidRDefault="00D9146A" w:rsidP="00223914">
      <w:pPr>
        <w:widowControl/>
        <w:numPr>
          <w:ilvl w:val="0"/>
          <w:numId w:val="97"/>
        </w:numPr>
        <w:tabs>
          <w:tab w:val="left" w:pos="1065"/>
        </w:tabs>
        <w:adjustRightInd w:val="0"/>
        <w:rPr>
          <w:rFonts w:cstheme="minorHAnsi"/>
          <w:bCs/>
          <w:sz w:val="24"/>
          <w:szCs w:val="24"/>
          <w:highlight w:val="yellow"/>
        </w:rPr>
      </w:pPr>
      <w:r w:rsidRPr="00E321C6">
        <w:rPr>
          <w:rFonts w:cstheme="minorHAnsi"/>
          <w:bCs/>
          <w:sz w:val="24"/>
          <w:szCs w:val="24"/>
          <w:highlight w:val="yellow"/>
        </w:rPr>
        <w:lastRenderedPageBreak/>
        <w:t>Prevent problems from escalating into crises requiring social care involvement.</w:t>
      </w:r>
    </w:p>
    <w:p w14:paraId="63B219A4" w14:textId="77777777" w:rsidR="00E321C6" w:rsidRPr="00E321C6" w:rsidRDefault="00E321C6" w:rsidP="00D9146A">
      <w:pPr>
        <w:widowControl/>
        <w:tabs>
          <w:tab w:val="left" w:pos="1065"/>
        </w:tabs>
        <w:adjustRightInd w:val="0"/>
        <w:rPr>
          <w:rFonts w:cstheme="minorHAnsi"/>
          <w:bCs/>
          <w:sz w:val="24"/>
          <w:szCs w:val="24"/>
          <w:highlight w:val="yellow"/>
        </w:rPr>
      </w:pPr>
    </w:p>
    <w:p w14:paraId="36EF1DF9" w14:textId="7534D38D" w:rsidR="00D9146A" w:rsidRPr="00E321C6" w:rsidRDefault="00D9146A" w:rsidP="00D9146A">
      <w:pPr>
        <w:widowControl/>
        <w:tabs>
          <w:tab w:val="left" w:pos="1065"/>
        </w:tabs>
        <w:adjustRightInd w:val="0"/>
        <w:rPr>
          <w:rFonts w:cstheme="minorHAnsi"/>
          <w:bCs/>
          <w:sz w:val="24"/>
          <w:szCs w:val="24"/>
          <w:highlight w:val="yellow"/>
        </w:rPr>
      </w:pPr>
      <w:r w:rsidRPr="00E321C6">
        <w:rPr>
          <w:rFonts w:cstheme="minorHAnsi"/>
          <w:bCs/>
          <w:sz w:val="24"/>
          <w:szCs w:val="24"/>
          <w:highlight w:val="yellow"/>
        </w:rPr>
        <w:t xml:space="preserve">It offers professionals and families access to information, advice and support at the earliest opportunity, reducing the likelihood of concerns escalating and improving outcomes for children. </w:t>
      </w:r>
    </w:p>
    <w:p w14:paraId="2E82A073" w14:textId="77777777" w:rsidR="00E321C6" w:rsidRPr="00E321C6" w:rsidRDefault="00E321C6" w:rsidP="00D9146A">
      <w:pPr>
        <w:widowControl/>
        <w:tabs>
          <w:tab w:val="left" w:pos="1065"/>
        </w:tabs>
        <w:adjustRightInd w:val="0"/>
        <w:rPr>
          <w:rFonts w:cstheme="minorHAnsi"/>
          <w:bCs/>
          <w:sz w:val="24"/>
          <w:szCs w:val="24"/>
          <w:highlight w:val="yellow"/>
        </w:rPr>
      </w:pPr>
    </w:p>
    <w:p w14:paraId="0E5DB985" w14:textId="77777777" w:rsidR="00D9146A" w:rsidRDefault="00D9146A" w:rsidP="00D9146A">
      <w:pPr>
        <w:widowControl/>
        <w:tabs>
          <w:tab w:val="left" w:pos="1065"/>
        </w:tabs>
        <w:adjustRightInd w:val="0"/>
        <w:rPr>
          <w:rFonts w:cstheme="minorHAnsi"/>
          <w:bCs/>
          <w:sz w:val="24"/>
          <w:szCs w:val="24"/>
        </w:rPr>
      </w:pPr>
      <w:r w:rsidRPr="00E321C6">
        <w:rPr>
          <w:rFonts w:cstheme="minorHAnsi"/>
          <w:bCs/>
          <w:sz w:val="24"/>
          <w:szCs w:val="24"/>
          <w:highlight w:val="yellow"/>
        </w:rPr>
        <w:t>Families First Assessments (FFAs) are ‘offered’ to families, and parents and/or carers must consent before an assessment is undertaken. We offer these when we consider a child, young person or family w</w:t>
      </w:r>
      <w:bookmarkStart w:id="10" w:name="_Int_M1cvdB1x"/>
      <w:r w:rsidRPr="00E321C6">
        <w:rPr>
          <w:rFonts w:cstheme="minorHAnsi"/>
          <w:bCs/>
          <w:sz w:val="24"/>
          <w:szCs w:val="24"/>
          <w:highlight w:val="yellow"/>
        </w:rPr>
        <w:t>ould benef</w:t>
      </w:r>
      <w:bookmarkEnd w:id="10"/>
      <w:r w:rsidRPr="00E321C6">
        <w:rPr>
          <w:rFonts w:cstheme="minorHAnsi"/>
          <w:bCs/>
          <w:sz w:val="24"/>
          <w:szCs w:val="24"/>
          <w:highlight w:val="yellow"/>
        </w:rPr>
        <w:t>it from additional support to address emerging needs and improve outcomes. The assessment helps to identify a family's strengths, needs and circumstances, ensuring that the right support can be provided at the earliest opportunity.</w:t>
      </w:r>
    </w:p>
    <w:p w14:paraId="3D8CE65A" w14:textId="77777777" w:rsidR="00E321C6" w:rsidRPr="00D9146A" w:rsidRDefault="00E321C6" w:rsidP="00D9146A">
      <w:pPr>
        <w:widowControl/>
        <w:tabs>
          <w:tab w:val="left" w:pos="1065"/>
        </w:tabs>
        <w:adjustRightInd w:val="0"/>
        <w:rPr>
          <w:rFonts w:cstheme="minorHAnsi"/>
          <w:bCs/>
          <w:sz w:val="24"/>
          <w:szCs w:val="24"/>
        </w:rPr>
      </w:pPr>
    </w:p>
    <w:p w14:paraId="3CA2D18C" w14:textId="1730AE00" w:rsidR="00D9146A" w:rsidRPr="001D7B45" w:rsidRDefault="00D9146A" w:rsidP="00D9146A">
      <w:pPr>
        <w:widowControl/>
        <w:tabs>
          <w:tab w:val="left" w:pos="1065"/>
        </w:tabs>
        <w:adjustRightInd w:val="0"/>
        <w:rPr>
          <w:rFonts w:cstheme="minorHAnsi"/>
          <w:bCs/>
          <w:sz w:val="24"/>
          <w:szCs w:val="24"/>
          <w:highlight w:val="yellow"/>
        </w:rPr>
      </w:pPr>
      <w:r w:rsidRPr="001D7B45">
        <w:rPr>
          <w:rFonts w:cstheme="minorHAnsi"/>
          <w:b/>
          <w:bCs/>
          <w:sz w:val="24"/>
          <w:szCs w:val="24"/>
          <w:highlight w:val="yellow"/>
        </w:rPr>
        <w:t>Family Help:</w:t>
      </w:r>
      <w:r w:rsidRPr="001D7B45">
        <w:rPr>
          <w:rFonts w:cstheme="minorHAnsi"/>
          <w:bCs/>
          <w:sz w:val="24"/>
          <w:szCs w:val="24"/>
          <w:highlight w:val="yellow"/>
        </w:rPr>
        <w:t xml:space="preserve"> is the emerging national model for providing coordinated support to children and families when additional needs are identified. It forms a key part of the </w:t>
      </w:r>
      <w:hyperlink r:id="rId93">
        <w:r w:rsidRPr="001D7B45">
          <w:rPr>
            <w:rStyle w:val="Hyperlink"/>
            <w:rFonts w:ascii="GE Inspira" w:hAnsi="GE Inspira" w:cstheme="minorHAnsi"/>
            <w:color w:val="auto"/>
            <w:sz w:val="24"/>
            <w:szCs w:val="24"/>
            <w:highlight w:val="yellow"/>
            <w:u w:val="single"/>
          </w:rPr>
          <w:t>Government's children's social care reform programme</w:t>
        </w:r>
      </w:hyperlink>
      <w:r w:rsidRPr="001D7B45">
        <w:rPr>
          <w:rFonts w:cstheme="minorHAnsi"/>
          <w:bCs/>
          <w:sz w:val="24"/>
          <w:szCs w:val="24"/>
          <w:highlight w:val="yellow"/>
        </w:rPr>
        <w:t xml:space="preserve"> and is being developed through the </w:t>
      </w:r>
      <w:hyperlink r:id="rId94">
        <w:r w:rsidRPr="001D7B45">
          <w:rPr>
            <w:rStyle w:val="Hyperlink"/>
            <w:rFonts w:ascii="GE Inspira" w:hAnsi="GE Inspira" w:cstheme="minorHAnsi"/>
            <w:color w:val="auto"/>
            <w:sz w:val="24"/>
            <w:szCs w:val="24"/>
            <w:highlight w:val="yellow"/>
            <w:u w:val="single"/>
          </w:rPr>
          <w:t>Families First Partnership Programme</w:t>
        </w:r>
      </w:hyperlink>
      <w:r w:rsidRPr="001D7B45">
        <w:rPr>
          <w:rFonts w:cstheme="minorHAnsi"/>
          <w:bCs/>
          <w:sz w:val="24"/>
          <w:szCs w:val="24"/>
          <w:highlight w:val="yellow"/>
        </w:rPr>
        <w:t xml:space="preserve">,  at </w:t>
      </w:r>
      <w:r w:rsidR="00E321C6" w:rsidRPr="001D7B45">
        <w:rPr>
          <w:rFonts w:cstheme="minorHAnsi"/>
          <w:bCs/>
          <w:sz w:val="24"/>
          <w:szCs w:val="24"/>
          <w:highlight w:val="yellow"/>
        </w:rPr>
        <w:t>Tannery Drift First School</w:t>
      </w:r>
      <w:r w:rsidRPr="001D7B45">
        <w:rPr>
          <w:rFonts w:cstheme="minorHAnsi"/>
          <w:bCs/>
          <w:i/>
          <w:sz w:val="24"/>
          <w:szCs w:val="24"/>
          <w:highlight w:val="yellow"/>
        </w:rPr>
        <w:t xml:space="preserve"> </w:t>
      </w:r>
      <w:r w:rsidRPr="001D7B45">
        <w:rPr>
          <w:rFonts w:cstheme="minorHAnsi"/>
          <w:bCs/>
          <w:sz w:val="24"/>
          <w:szCs w:val="24"/>
          <w:highlight w:val="yellow"/>
        </w:rPr>
        <w:t xml:space="preserve">we are aware that this will shape our current way of working for example we will be included in ‘a more joined-up’ way of working with partners and families, focus on ‘family-centred system’  of inclusive support. We know that Family Help will be building on the principles of current practice of Early Help offer, for example strengthening multi-agency working and bringing together </w:t>
      </w:r>
      <w:r w:rsidRPr="001D7B45">
        <w:rPr>
          <w:rFonts w:cstheme="minorHAnsi"/>
          <w:b/>
          <w:bCs/>
          <w:sz w:val="24"/>
          <w:szCs w:val="24"/>
          <w:highlight w:val="yellow"/>
        </w:rPr>
        <w:t>universal services, targeted support</w:t>
      </w:r>
      <w:r w:rsidRPr="001D7B45">
        <w:rPr>
          <w:rFonts w:cstheme="minorHAnsi"/>
          <w:bCs/>
          <w:sz w:val="24"/>
          <w:szCs w:val="24"/>
          <w:highlight w:val="yellow"/>
        </w:rPr>
        <w:t xml:space="preserve"> and </w:t>
      </w:r>
      <w:r w:rsidRPr="001D7B45">
        <w:rPr>
          <w:rFonts w:cstheme="minorHAnsi"/>
          <w:b/>
          <w:bCs/>
          <w:sz w:val="24"/>
          <w:szCs w:val="24"/>
          <w:highlight w:val="yellow"/>
        </w:rPr>
        <w:t>specialist interventions</w:t>
      </w:r>
      <w:r w:rsidRPr="001D7B45">
        <w:rPr>
          <w:rFonts w:cstheme="minorHAnsi"/>
          <w:bCs/>
          <w:sz w:val="24"/>
          <w:szCs w:val="24"/>
          <w:highlight w:val="yellow"/>
        </w:rPr>
        <w:t xml:space="preserve"> to ensure our children and families receive the right help at the right time. </w:t>
      </w:r>
    </w:p>
    <w:p w14:paraId="0D511133" w14:textId="77777777" w:rsidR="001D7B45" w:rsidRPr="001D7B45" w:rsidRDefault="001D7B45" w:rsidP="00D9146A">
      <w:pPr>
        <w:widowControl/>
        <w:tabs>
          <w:tab w:val="left" w:pos="1065"/>
        </w:tabs>
        <w:adjustRightInd w:val="0"/>
        <w:rPr>
          <w:rFonts w:cstheme="minorHAnsi"/>
          <w:bCs/>
          <w:sz w:val="24"/>
          <w:szCs w:val="24"/>
          <w:highlight w:val="yellow"/>
        </w:rPr>
      </w:pPr>
    </w:p>
    <w:p w14:paraId="4D4DC478" w14:textId="77777777" w:rsidR="00D9146A" w:rsidRPr="00D9146A" w:rsidRDefault="00D9146A" w:rsidP="00D9146A">
      <w:pPr>
        <w:widowControl/>
        <w:tabs>
          <w:tab w:val="left" w:pos="1065"/>
        </w:tabs>
        <w:adjustRightInd w:val="0"/>
        <w:rPr>
          <w:rFonts w:cstheme="minorHAnsi"/>
          <w:bCs/>
          <w:sz w:val="24"/>
          <w:szCs w:val="24"/>
        </w:rPr>
      </w:pPr>
      <w:r w:rsidRPr="001D7B45">
        <w:rPr>
          <w:rFonts w:cstheme="minorHAnsi"/>
          <w:bCs/>
          <w:sz w:val="24"/>
          <w:szCs w:val="24"/>
          <w:highlight w:val="yellow"/>
        </w:rPr>
        <w:t xml:space="preserve">At the time of publication of this policy, Hertfordshire has </w:t>
      </w:r>
      <w:r w:rsidRPr="001D7B45">
        <w:rPr>
          <w:rFonts w:cstheme="minorHAnsi"/>
          <w:b/>
          <w:bCs/>
          <w:sz w:val="24"/>
          <w:szCs w:val="24"/>
          <w:highlight w:val="yellow"/>
        </w:rPr>
        <w:t>not yet transitioned</w:t>
      </w:r>
      <w:r w:rsidRPr="001D7B45">
        <w:rPr>
          <w:rFonts w:cstheme="minorHAnsi"/>
          <w:bCs/>
          <w:sz w:val="24"/>
          <w:szCs w:val="24"/>
          <w:highlight w:val="yellow"/>
        </w:rPr>
        <w:t xml:space="preserve"> to the national </w:t>
      </w:r>
      <w:r w:rsidRPr="001D7B45">
        <w:rPr>
          <w:rFonts w:cstheme="minorHAnsi"/>
          <w:b/>
          <w:bCs/>
          <w:sz w:val="24"/>
          <w:szCs w:val="24"/>
          <w:highlight w:val="yellow"/>
        </w:rPr>
        <w:t xml:space="preserve">Family Help model </w:t>
      </w:r>
      <w:r w:rsidRPr="001D7B45">
        <w:rPr>
          <w:rFonts w:cstheme="minorHAnsi"/>
          <w:bCs/>
          <w:sz w:val="24"/>
          <w:szCs w:val="24"/>
          <w:highlight w:val="yellow"/>
        </w:rPr>
        <w:t xml:space="preserve">and therefore we will </w:t>
      </w:r>
      <w:r w:rsidRPr="001D7B45">
        <w:rPr>
          <w:rFonts w:cstheme="minorHAnsi"/>
          <w:b/>
          <w:bCs/>
          <w:sz w:val="24"/>
          <w:szCs w:val="24"/>
          <w:highlight w:val="yellow"/>
        </w:rPr>
        <w:t xml:space="preserve">continue to operate with our Families First arrangements, </w:t>
      </w:r>
      <w:r w:rsidRPr="001D7B45">
        <w:rPr>
          <w:rFonts w:cstheme="minorHAnsi"/>
          <w:bCs/>
          <w:sz w:val="24"/>
          <w:szCs w:val="24"/>
          <w:highlight w:val="yellow"/>
        </w:rPr>
        <w:t>this means</w:t>
      </w:r>
      <w:r w:rsidRPr="001D7B45">
        <w:rPr>
          <w:rFonts w:cstheme="minorHAnsi"/>
          <w:b/>
          <w:bCs/>
          <w:sz w:val="24"/>
          <w:szCs w:val="24"/>
          <w:highlight w:val="yellow"/>
        </w:rPr>
        <w:t xml:space="preserve"> all staff should continue to follow current Hertfordshire referral processes, thresholds and procedures</w:t>
      </w:r>
      <w:r w:rsidRPr="001D7B45">
        <w:rPr>
          <w:rFonts w:cstheme="minorHAnsi"/>
          <w:bCs/>
          <w:sz w:val="24"/>
          <w:szCs w:val="24"/>
          <w:highlight w:val="yellow"/>
        </w:rPr>
        <w:t>. This policy will be reviewed and updated as local arrangements develop in line with national Family Help reforms.</w:t>
      </w:r>
    </w:p>
    <w:p w14:paraId="25C985FE" w14:textId="77777777" w:rsidR="00D9146A" w:rsidRPr="0036682E" w:rsidRDefault="00D9146A" w:rsidP="00A4485C">
      <w:pPr>
        <w:widowControl/>
        <w:tabs>
          <w:tab w:val="left" w:pos="1065"/>
        </w:tabs>
        <w:adjustRightInd w:val="0"/>
        <w:rPr>
          <w:rFonts w:cstheme="minorHAnsi"/>
          <w:bCs/>
          <w:sz w:val="24"/>
          <w:szCs w:val="24"/>
        </w:rPr>
      </w:pPr>
    </w:p>
    <w:p w14:paraId="7309EECC" w14:textId="77777777" w:rsidR="00B911A7" w:rsidRPr="00B911A7" w:rsidRDefault="00205E2F" w:rsidP="00B911A7">
      <w:pPr>
        <w:widowControl/>
        <w:adjustRightInd w:val="0"/>
        <w:rPr>
          <w:rFonts w:cstheme="minorHAnsi"/>
          <w:sz w:val="24"/>
          <w:szCs w:val="24"/>
        </w:rPr>
      </w:pPr>
      <w:r w:rsidRPr="006652E2">
        <w:rPr>
          <w:rFonts w:cstheme="minorHAnsi"/>
          <w:sz w:val="24"/>
          <w:szCs w:val="24"/>
        </w:rPr>
        <w:t xml:space="preserve">The </w:t>
      </w:r>
      <w:hyperlink r:id="rId95">
        <w:r w:rsidRPr="00B95221">
          <w:rPr>
            <w:rStyle w:val="Hyperlink"/>
            <w:rFonts w:ascii="GE Inspira" w:hAnsi="GE Inspira" w:cs="GE Inspira"/>
            <w:color w:val="auto"/>
          </w:rPr>
          <w:t>Continuum of Need</w:t>
        </w:r>
      </w:hyperlink>
      <w:r w:rsidRPr="006652E2">
        <w:rPr>
          <w:rFonts w:cstheme="minorHAnsi"/>
          <w:sz w:val="24"/>
          <w:szCs w:val="24"/>
        </w:rPr>
        <w:t xml:space="preserve"> </w:t>
      </w:r>
      <w:r w:rsidRPr="00B911A7">
        <w:rPr>
          <w:rFonts w:cstheme="minorHAnsi"/>
          <w:strike/>
          <w:color w:val="FF0000"/>
          <w:sz w:val="24"/>
          <w:szCs w:val="24"/>
        </w:rPr>
        <w:t xml:space="preserve"> aims to ensure that support in Hertfordshire is offered at the earliest opportunity, with an approach that enables us to work effectively alongside families. The Continuum of Need is a threshold document that supports everyone working with Hertfordshire’s children and families to identify the “Level of Need” and the service responses that can be expected. It sets out how we can work together, by placing the child and family at the centre, sharing information, and working with families to help them to find solutions early to prevent their difficulties from escalating. It is not intended to be a prescriptive guide and does not replace professional judgement.</w:t>
      </w:r>
      <w:r w:rsidR="00B911A7">
        <w:rPr>
          <w:rFonts w:cstheme="minorHAnsi"/>
          <w:sz w:val="24"/>
          <w:szCs w:val="24"/>
        </w:rPr>
        <w:t xml:space="preserve"> </w:t>
      </w:r>
      <w:r w:rsidR="00B911A7" w:rsidRPr="00B911A7">
        <w:rPr>
          <w:rFonts w:cstheme="minorHAnsi"/>
          <w:sz w:val="24"/>
          <w:szCs w:val="24"/>
          <w:highlight w:val="yellow"/>
        </w:rPr>
        <w:t>framework helps us work collaboratively with families, promoting early intervention wherever possible, whilst ensuring that children who are suffering, or are at risk of suffering, significant harm receive a prompt and appropriate safeguarding response. The framework informs, but does not replace, professional curiosity, professional judgement, or decision-making based on the individual needs and best interests of the child.</w:t>
      </w:r>
    </w:p>
    <w:p w14:paraId="1368931A" w14:textId="5F1AF7E7" w:rsidR="00205E2F" w:rsidRPr="00205E2F" w:rsidRDefault="00205E2F" w:rsidP="00205E2F">
      <w:pPr>
        <w:widowControl/>
        <w:adjustRightInd w:val="0"/>
        <w:rPr>
          <w:rFonts w:cstheme="minorHAnsi"/>
          <w:sz w:val="24"/>
          <w:szCs w:val="24"/>
        </w:rPr>
      </w:pPr>
    </w:p>
    <w:p w14:paraId="1601599C" w14:textId="3E14CEDE" w:rsidR="009D35A9" w:rsidRPr="009D35A9" w:rsidRDefault="00A84B57" w:rsidP="009D35A9">
      <w:pPr>
        <w:widowControl/>
        <w:adjustRightInd w:val="0"/>
        <w:rPr>
          <w:rFonts w:cstheme="minorHAnsi"/>
          <w:bCs/>
          <w:sz w:val="24"/>
          <w:szCs w:val="24"/>
        </w:rPr>
      </w:pPr>
      <w:r w:rsidRPr="00A84B57">
        <w:rPr>
          <w:rFonts w:cstheme="minorHAnsi"/>
          <w:b/>
          <w:bCs/>
          <w:sz w:val="24"/>
          <w:szCs w:val="24"/>
        </w:rPr>
        <w:t>Child in Need</w:t>
      </w:r>
      <w:r w:rsidR="0034196B" w:rsidRPr="00FE13CA">
        <w:rPr>
          <w:rFonts w:cstheme="minorHAnsi"/>
          <w:b/>
          <w:bCs/>
          <w:sz w:val="24"/>
          <w:szCs w:val="24"/>
        </w:rPr>
        <w:t>:</w:t>
      </w:r>
      <w:r w:rsidRPr="00FE13CA">
        <w:rPr>
          <w:rFonts w:cstheme="minorHAnsi"/>
          <w:bCs/>
          <w:sz w:val="24"/>
          <w:szCs w:val="24"/>
        </w:rPr>
        <w:t xml:space="preserve"> </w:t>
      </w:r>
      <w:r w:rsidR="00453888" w:rsidRPr="00FE13CA">
        <w:rPr>
          <w:rFonts w:cstheme="minorHAnsi"/>
          <w:bCs/>
          <w:sz w:val="24"/>
          <w:szCs w:val="24"/>
        </w:rPr>
        <w:t xml:space="preserve">Under the </w:t>
      </w:r>
      <w:r w:rsidR="00963F69" w:rsidRPr="00FE13CA">
        <w:rPr>
          <w:rFonts w:cstheme="minorHAnsi"/>
          <w:bCs/>
          <w:sz w:val="24"/>
          <w:szCs w:val="24"/>
        </w:rPr>
        <w:t xml:space="preserve">Children Act 1989, </w:t>
      </w:r>
      <w:r w:rsidR="009D35A9" w:rsidRPr="00FE13CA">
        <w:rPr>
          <w:rFonts w:cstheme="minorHAnsi"/>
          <w:bCs/>
          <w:sz w:val="24"/>
          <w:szCs w:val="24"/>
        </w:rPr>
        <w:t>local</w:t>
      </w:r>
      <w:r w:rsidR="009D35A9" w:rsidRPr="006652E2">
        <w:rPr>
          <w:rFonts w:cstheme="minorHAnsi"/>
          <w:bCs/>
          <w:sz w:val="24"/>
          <w:szCs w:val="24"/>
        </w:rPr>
        <w:t xml:space="preserve"> authorities are under a general duty to provide services for children in need for the purposes of safeguarding and promoting their welfare. A </w:t>
      </w:r>
      <w:r w:rsidR="00963F69">
        <w:rPr>
          <w:rFonts w:cstheme="minorHAnsi"/>
          <w:bCs/>
          <w:sz w:val="24"/>
          <w:szCs w:val="24"/>
        </w:rPr>
        <w:t>C</w:t>
      </w:r>
      <w:r w:rsidR="009D35A9" w:rsidRPr="006652E2">
        <w:rPr>
          <w:rFonts w:cstheme="minorHAnsi"/>
          <w:bCs/>
          <w:sz w:val="24"/>
          <w:szCs w:val="24"/>
        </w:rPr>
        <w:t xml:space="preserve">hild in </w:t>
      </w:r>
      <w:r w:rsidR="00963F69">
        <w:rPr>
          <w:rFonts w:cstheme="minorHAnsi"/>
          <w:bCs/>
          <w:sz w:val="24"/>
          <w:szCs w:val="24"/>
        </w:rPr>
        <w:t>N</w:t>
      </w:r>
      <w:r w:rsidR="009D35A9" w:rsidRPr="006652E2">
        <w:rPr>
          <w:rFonts w:cstheme="minorHAnsi"/>
          <w:bCs/>
          <w:sz w:val="24"/>
          <w:szCs w:val="24"/>
        </w:rPr>
        <w:t xml:space="preserve">eed is defined under </w:t>
      </w:r>
      <w:hyperlink r:id="rId96" w:history="1">
        <w:r w:rsidR="00CA377E" w:rsidRPr="00CA377E">
          <w:rPr>
            <w:rStyle w:val="Hyperlink"/>
            <w:rFonts w:ascii="GE Inspira" w:hAnsi="GE Inspira" w:cstheme="minorHAnsi"/>
            <w:b w:val="0"/>
            <w:color w:val="auto"/>
            <w:sz w:val="24"/>
            <w:szCs w:val="24"/>
            <w:u w:val="single"/>
          </w:rPr>
          <w:t>Section 17 of the Children Act 1989</w:t>
        </w:r>
      </w:hyperlink>
      <w:r w:rsidR="009D35A9" w:rsidRPr="006652E2">
        <w:rPr>
          <w:rFonts w:cstheme="minorHAnsi"/>
          <w:bCs/>
          <w:sz w:val="24"/>
          <w:szCs w:val="24"/>
        </w:rPr>
        <w:t xml:space="preserve"> as a child who is unlikely to achieve or maintain a reasonable level of health or development, or whose health and development is likely to be significantly or further impaired without the provision of services, or a child who is disabled. </w:t>
      </w:r>
      <w:r w:rsidR="009D35A9" w:rsidRPr="00E52545">
        <w:rPr>
          <w:rFonts w:cstheme="minorHAnsi"/>
          <w:bCs/>
          <w:strike/>
          <w:color w:val="FF0000"/>
          <w:sz w:val="24"/>
          <w:szCs w:val="24"/>
        </w:rPr>
        <w:t>To fulfil this duty, practitioners undertake assessments of the needs of individual children, giving due regard to a child’s age and understanding when determining what, if any, services to provide.</w:t>
      </w:r>
    </w:p>
    <w:p w14:paraId="0FEBE11E" w14:textId="77777777" w:rsidR="00670667" w:rsidRPr="00A84B57" w:rsidRDefault="00670667" w:rsidP="00670667">
      <w:pPr>
        <w:widowControl/>
        <w:adjustRightInd w:val="0"/>
        <w:rPr>
          <w:rFonts w:cstheme="minorHAnsi"/>
          <w:bCs/>
          <w:sz w:val="24"/>
          <w:szCs w:val="24"/>
        </w:rPr>
      </w:pPr>
    </w:p>
    <w:p w14:paraId="7DF452C0" w14:textId="77777777" w:rsidR="00926264" w:rsidRDefault="00A84B57" w:rsidP="00926264">
      <w:pPr>
        <w:widowControl/>
        <w:adjustRightInd w:val="0"/>
        <w:rPr>
          <w:rFonts w:cstheme="minorHAnsi"/>
          <w:bCs/>
          <w:sz w:val="24"/>
          <w:szCs w:val="24"/>
          <w:highlight w:val="yellow"/>
        </w:rPr>
      </w:pPr>
      <w:r w:rsidRPr="00A84B57">
        <w:rPr>
          <w:rFonts w:cstheme="minorHAnsi"/>
          <w:b/>
          <w:bCs/>
          <w:sz w:val="24"/>
          <w:szCs w:val="24"/>
        </w:rPr>
        <w:lastRenderedPageBreak/>
        <w:t xml:space="preserve">Child Protection </w:t>
      </w:r>
      <w:r w:rsidRPr="00926264">
        <w:rPr>
          <w:rFonts w:cstheme="minorHAnsi"/>
          <w:bCs/>
          <w:strike/>
          <w:color w:val="FF0000"/>
          <w:sz w:val="24"/>
          <w:szCs w:val="24"/>
        </w:rPr>
        <w:t xml:space="preserve">under section 47 of the Children Act 1989, </w:t>
      </w:r>
      <w:r w:rsidR="00973F71" w:rsidRPr="00926264">
        <w:rPr>
          <w:rFonts w:cstheme="minorHAnsi"/>
          <w:bCs/>
          <w:strike/>
          <w:color w:val="FF0000"/>
          <w:sz w:val="24"/>
          <w:szCs w:val="24"/>
        </w:rPr>
        <w:t xml:space="preserve">where a </w:t>
      </w:r>
      <w:r w:rsidRPr="00926264">
        <w:rPr>
          <w:rFonts w:cstheme="minorHAnsi"/>
          <w:bCs/>
          <w:strike/>
          <w:color w:val="FF0000"/>
          <w:sz w:val="24"/>
          <w:szCs w:val="24"/>
        </w:rPr>
        <w:t xml:space="preserve">Local Authority </w:t>
      </w:r>
      <w:r w:rsidR="00973F71" w:rsidRPr="00926264">
        <w:rPr>
          <w:rFonts w:cstheme="minorHAnsi"/>
          <w:bCs/>
          <w:strike/>
          <w:color w:val="FF0000"/>
          <w:sz w:val="24"/>
          <w:szCs w:val="24"/>
        </w:rPr>
        <w:t xml:space="preserve">has </w:t>
      </w:r>
      <w:r w:rsidRPr="00926264">
        <w:rPr>
          <w:rFonts w:cstheme="minorHAnsi"/>
          <w:bCs/>
          <w:strike/>
          <w:color w:val="FF0000"/>
          <w:sz w:val="24"/>
          <w:szCs w:val="24"/>
        </w:rPr>
        <w:t xml:space="preserve">reasonable cause to suspect that a child </w:t>
      </w:r>
      <w:r w:rsidR="00675D5E" w:rsidRPr="00926264">
        <w:rPr>
          <w:rFonts w:cstheme="minorHAnsi"/>
          <w:bCs/>
          <w:strike/>
          <w:color w:val="FF0000"/>
          <w:sz w:val="24"/>
          <w:szCs w:val="24"/>
        </w:rPr>
        <w:t xml:space="preserve">who lives or is found in their area </w:t>
      </w:r>
      <w:r w:rsidRPr="00926264">
        <w:rPr>
          <w:rFonts w:cstheme="minorHAnsi"/>
          <w:bCs/>
          <w:strike/>
          <w:color w:val="FF0000"/>
          <w:sz w:val="24"/>
          <w:szCs w:val="24"/>
        </w:rPr>
        <w:t>is suffering or is likely to suffer significant harm</w:t>
      </w:r>
      <w:r w:rsidR="00675D5E" w:rsidRPr="00926264">
        <w:rPr>
          <w:rFonts w:cstheme="minorHAnsi"/>
          <w:bCs/>
          <w:strike/>
          <w:color w:val="FF0000"/>
          <w:sz w:val="24"/>
          <w:szCs w:val="24"/>
        </w:rPr>
        <w:t>,</w:t>
      </w:r>
      <w:r w:rsidR="00875C29" w:rsidRPr="00926264">
        <w:rPr>
          <w:rFonts w:ascii="Arial" w:eastAsia="MS Mincho" w:hAnsi="Arial" w:cs="Times New Roman"/>
          <w:strike/>
          <w:color w:val="FF0000"/>
          <w:sz w:val="20"/>
          <w:szCs w:val="24"/>
          <w:lang w:eastAsia="en-US" w:bidi="ar-SA"/>
        </w:rPr>
        <w:t xml:space="preserve"> </w:t>
      </w:r>
      <w:r w:rsidR="00875C29" w:rsidRPr="00926264">
        <w:rPr>
          <w:rFonts w:cstheme="minorHAnsi"/>
          <w:bCs/>
          <w:strike/>
          <w:color w:val="FF0000"/>
          <w:sz w:val="24"/>
          <w:szCs w:val="24"/>
        </w:rPr>
        <w:t>it has a duty to make such enquiries as it considers necessary to decide whether to take any action to safeguard or promote the child’s welfare.</w:t>
      </w:r>
      <w:r w:rsidRPr="00926264">
        <w:rPr>
          <w:rFonts w:cstheme="minorHAnsi"/>
          <w:bCs/>
          <w:strike/>
          <w:color w:val="FF0000"/>
          <w:sz w:val="24"/>
          <w:szCs w:val="24"/>
        </w:rPr>
        <w:t xml:space="preserve"> Such enquiries, supported by other organisations and agencies, as appropriate, should be initiated where there are concerns about all forms of abuse</w:t>
      </w:r>
      <w:r w:rsidR="00535EE9" w:rsidRPr="00926264">
        <w:rPr>
          <w:rFonts w:cstheme="minorHAnsi"/>
          <w:bCs/>
          <w:strike/>
          <w:color w:val="FF0000"/>
          <w:sz w:val="24"/>
          <w:szCs w:val="24"/>
        </w:rPr>
        <w:t>,</w:t>
      </w:r>
      <w:r w:rsidRPr="00926264">
        <w:rPr>
          <w:rFonts w:cstheme="minorHAnsi"/>
          <w:bCs/>
          <w:strike/>
          <w:color w:val="FF0000"/>
          <w:sz w:val="24"/>
          <w:szCs w:val="24"/>
        </w:rPr>
        <w:t xml:space="preserve"> neglect</w:t>
      </w:r>
      <w:r w:rsidR="00535EE9" w:rsidRPr="00926264">
        <w:rPr>
          <w:rFonts w:cstheme="minorHAnsi"/>
          <w:bCs/>
          <w:strike/>
          <w:color w:val="FF0000"/>
          <w:sz w:val="24"/>
          <w:szCs w:val="24"/>
        </w:rPr>
        <w:t>, and exploitation whether this is taking place in person or online, inside or outside of the child’s home.</w:t>
      </w:r>
      <w:r w:rsidRPr="00926264">
        <w:rPr>
          <w:rFonts w:cstheme="minorHAnsi"/>
          <w:bCs/>
          <w:strike/>
          <w:color w:val="FF0000"/>
          <w:sz w:val="24"/>
          <w:szCs w:val="24"/>
        </w:rPr>
        <w:t xml:space="preserve"> There may be a need for immediate protection whilst an assessment or enquiries are carried out. </w:t>
      </w:r>
      <w:r w:rsidR="007C3B50" w:rsidRPr="00926264">
        <w:rPr>
          <w:rFonts w:cstheme="minorHAnsi"/>
          <w:bCs/>
          <w:strike/>
          <w:color w:val="FF0000"/>
          <w:sz w:val="24"/>
          <w:szCs w:val="24"/>
        </w:rPr>
        <w:t>Schools are required to cooperate with children’s social care when carrying their inquiries and therefore we have a duty to share information when requested to do so.</w:t>
      </w:r>
      <w:r w:rsidR="007C3B50" w:rsidRPr="006652E2">
        <w:rPr>
          <w:rFonts w:cstheme="minorHAnsi"/>
          <w:bCs/>
          <w:sz w:val="24"/>
          <w:szCs w:val="24"/>
        </w:rPr>
        <w:t xml:space="preserve"> </w:t>
      </w:r>
      <w:r w:rsidR="00926264" w:rsidRPr="00926264">
        <w:rPr>
          <w:rFonts w:cstheme="minorHAnsi"/>
          <w:bCs/>
          <w:sz w:val="24"/>
          <w:szCs w:val="24"/>
          <w:highlight w:val="yellow"/>
        </w:rPr>
        <w:t xml:space="preserve">is part of safeguarding and relates to action taken to protect children who are suffering, or are likely to suffer, significant harm. Under </w:t>
      </w:r>
      <w:hyperlink r:id="rId97" w:history="1">
        <w:r w:rsidR="00926264" w:rsidRPr="00926264">
          <w:rPr>
            <w:rStyle w:val="Hyperlink"/>
            <w:rFonts w:ascii="GE Inspira" w:hAnsi="GE Inspira" w:cstheme="minorHAnsi"/>
            <w:iCs/>
            <w:color w:val="000000" w:themeColor="text1"/>
            <w:sz w:val="24"/>
            <w:szCs w:val="24"/>
            <w:highlight w:val="yellow"/>
            <w:u w:val="single"/>
          </w:rPr>
          <w:t>Section 47 of the Children Act 1989</w:t>
        </w:r>
      </w:hyperlink>
      <w:r w:rsidR="00926264" w:rsidRPr="00926264">
        <w:rPr>
          <w:rFonts w:cstheme="minorHAnsi"/>
          <w:bCs/>
          <w:sz w:val="24"/>
          <w:szCs w:val="24"/>
          <w:highlight w:val="yellow"/>
        </w:rPr>
        <w:t>, local authorities must make enquiries where there is reasonable cause to suspect significant harm.</w:t>
      </w:r>
    </w:p>
    <w:p w14:paraId="5C0ED596" w14:textId="77777777" w:rsidR="00926264" w:rsidRPr="00926264" w:rsidRDefault="00926264" w:rsidP="00926264">
      <w:pPr>
        <w:widowControl/>
        <w:adjustRightInd w:val="0"/>
        <w:rPr>
          <w:rFonts w:cstheme="minorHAnsi"/>
          <w:bCs/>
          <w:sz w:val="24"/>
          <w:szCs w:val="24"/>
          <w:highlight w:val="yellow"/>
        </w:rPr>
      </w:pPr>
    </w:p>
    <w:p w14:paraId="21179D38" w14:textId="77777777" w:rsidR="00926264" w:rsidRDefault="00926264" w:rsidP="00926264">
      <w:pPr>
        <w:widowControl/>
        <w:adjustRightInd w:val="0"/>
        <w:rPr>
          <w:rFonts w:cstheme="minorHAnsi"/>
          <w:bCs/>
          <w:sz w:val="24"/>
          <w:szCs w:val="24"/>
          <w:highlight w:val="yellow"/>
        </w:rPr>
      </w:pPr>
      <w:r w:rsidRPr="00926264">
        <w:rPr>
          <w:rFonts w:cstheme="minorHAnsi"/>
          <w:bCs/>
          <w:sz w:val="24"/>
          <w:szCs w:val="24"/>
          <w:highlight w:val="yellow"/>
        </w:rPr>
        <w:t>Child protection concerns may arise from abuse, neglect, exploitation, domestic abuse, online harms, or other safeguarding risks. In some cases, urgent action may be needed to ensure a child's immediate safety.</w:t>
      </w:r>
    </w:p>
    <w:p w14:paraId="5D1C1ABA" w14:textId="77777777" w:rsidR="00926264" w:rsidRPr="00926264" w:rsidRDefault="00926264" w:rsidP="00926264">
      <w:pPr>
        <w:widowControl/>
        <w:adjustRightInd w:val="0"/>
        <w:rPr>
          <w:rFonts w:cstheme="minorHAnsi"/>
          <w:bCs/>
          <w:sz w:val="24"/>
          <w:szCs w:val="24"/>
          <w:highlight w:val="yellow"/>
        </w:rPr>
      </w:pPr>
    </w:p>
    <w:p w14:paraId="21F71E6D" w14:textId="5302C356" w:rsidR="00926264" w:rsidRPr="00926264" w:rsidRDefault="00926264" w:rsidP="00926264">
      <w:pPr>
        <w:widowControl/>
        <w:adjustRightInd w:val="0"/>
        <w:rPr>
          <w:rFonts w:cstheme="minorHAnsi"/>
          <w:bCs/>
          <w:sz w:val="24"/>
          <w:szCs w:val="24"/>
        </w:rPr>
      </w:pPr>
      <w:r w:rsidRPr="00926264">
        <w:rPr>
          <w:rFonts w:cstheme="minorHAnsi"/>
          <w:bCs/>
          <w:sz w:val="24"/>
          <w:szCs w:val="24"/>
          <w:highlight w:val="yellow"/>
        </w:rPr>
        <w:t xml:space="preserve">At </w:t>
      </w:r>
      <w:r>
        <w:rPr>
          <w:rFonts w:cstheme="minorHAnsi"/>
          <w:bCs/>
          <w:iCs/>
          <w:sz w:val="24"/>
          <w:szCs w:val="24"/>
          <w:highlight w:val="yellow"/>
        </w:rPr>
        <w:t>Tannery Drift First School</w:t>
      </w:r>
      <w:r w:rsidRPr="00926264">
        <w:rPr>
          <w:rFonts w:cstheme="minorHAnsi"/>
          <w:bCs/>
          <w:i/>
          <w:sz w:val="24"/>
          <w:szCs w:val="24"/>
          <w:highlight w:val="yellow"/>
        </w:rPr>
        <w:t>,</w:t>
      </w:r>
      <w:r w:rsidRPr="00926264">
        <w:rPr>
          <w:rFonts w:cstheme="minorHAnsi"/>
          <w:bCs/>
          <w:sz w:val="24"/>
          <w:szCs w:val="24"/>
          <w:highlight w:val="yellow"/>
        </w:rPr>
        <w:t xml:space="preserve"> we work closely with Children's Social Care, Health, Police and other agencies to share information, contribute to assessments and support effective safeguarding arrangements.</w:t>
      </w:r>
    </w:p>
    <w:p w14:paraId="04D18820" w14:textId="77777777" w:rsidR="00670667" w:rsidRPr="006652E2" w:rsidRDefault="00670667" w:rsidP="00670667">
      <w:pPr>
        <w:widowControl/>
        <w:adjustRightInd w:val="0"/>
        <w:rPr>
          <w:rFonts w:cstheme="minorHAnsi"/>
          <w:bCs/>
          <w:sz w:val="24"/>
          <w:szCs w:val="24"/>
        </w:rPr>
      </w:pPr>
    </w:p>
    <w:p w14:paraId="7B6B512C" w14:textId="2A0DE8C4" w:rsidR="00C111EA" w:rsidRPr="00C111EA" w:rsidRDefault="00A84B57" w:rsidP="00C111EA">
      <w:pPr>
        <w:widowControl/>
        <w:adjustRightInd w:val="0"/>
        <w:rPr>
          <w:rFonts w:cstheme="minorHAnsi"/>
          <w:bCs/>
          <w:sz w:val="24"/>
          <w:szCs w:val="24"/>
        </w:rPr>
      </w:pPr>
      <w:r w:rsidRPr="006652E2">
        <w:rPr>
          <w:rFonts w:cstheme="minorHAnsi"/>
          <w:b/>
          <w:bCs/>
          <w:sz w:val="24"/>
          <w:szCs w:val="24"/>
        </w:rPr>
        <w:t xml:space="preserve">Significant Harm </w:t>
      </w:r>
      <w:r w:rsidRPr="006652E2">
        <w:rPr>
          <w:rFonts w:cstheme="minorHAnsi"/>
          <w:bCs/>
          <w:sz w:val="24"/>
          <w:szCs w:val="24"/>
        </w:rPr>
        <w:t xml:space="preserve">is the </w:t>
      </w:r>
      <w:r w:rsidR="00926264" w:rsidRPr="00926264">
        <w:rPr>
          <w:rFonts w:cstheme="minorHAnsi"/>
          <w:bCs/>
          <w:sz w:val="24"/>
          <w:szCs w:val="24"/>
          <w:highlight w:val="yellow"/>
        </w:rPr>
        <w:t>legal</w:t>
      </w:r>
      <w:r w:rsidR="00926264">
        <w:rPr>
          <w:rFonts w:cstheme="minorHAnsi"/>
          <w:bCs/>
          <w:sz w:val="24"/>
          <w:szCs w:val="24"/>
        </w:rPr>
        <w:t xml:space="preserve"> </w:t>
      </w:r>
      <w:r w:rsidRPr="006652E2">
        <w:rPr>
          <w:rFonts w:cstheme="minorHAnsi"/>
          <w:bCs/>
          <w:sz w:val="24"/>
          <w:szCs w:val="24"/>
        </w:rPr>
        <w:t xml:space="preserve">threshold </w:t>
      </w:r>
      <w:r w:rsidRPr="00C111EA">
        <w:rPr>
          <w:rFonts w:cstheme="minorHAnsi"/>
          <w:bCs/>
          <w:strike/>
          <w:color w:val="FF0000"/>
          <w:sz w:val="24"/>
          <w:szCs w:val="24"/>
        </w:rPr>
        <w:t xml:space="preserve">for a </w:t>
      </w:r>
      <w:r w:rsidR="00AB550F" w:rsidRPr="00C111EA">
        <w:rPr>
          <w:rFonts w:cstheme="minorHAnsi"/>
          <w:bCs/>
          <w:strike/>
          <w:color w:val="FF0000"/>
          <w:sz w:val="24"/>
          <w:szCs w:val="24"/>
        </w:rPr>
        <w:t>c</w:t>
      </w:r>
      <w:r w:rsidRPr="00C111EA">
        <w:rPr>
          <w:rFonts w:cstheme="minorHAnsi"/>
          <w:bCs/>
          <w:strike/>
          <w:color w:val="FF0000"/>
          <w:sz w:val="24"/>
          <w:szCs w:val="24"/>
        </w:rPr>
        <w:t xml:space="preserve">hild </w:t>
      </w:r>
      <w:r w:rsidR="00AB550F" w:rsidRPr="00C111EA">
        <w:rPr>
          <w:rFonts w:cstheme="minorHAnsi"/>
          <w:bCs/>
          <w:strike/>
          <w:color w:val="FF0000"/>
          <w:sz w:val="24"/>
          <w:szCs w:val="24"/>
        </w:rPr>
        <w:t>p</w:t>
      </w:r>
      <w:r w:rsidRPr="00C111EA">
        <w:rPr>
          <w:rFonts w:cstheme="minorHAnsi"/>
          <w:bCs/>
          <w:strike/>
          <w:color w:val="FF0000"/>
          <w:sz w:val="24"/>
          <w:szCs w:val="24"/>
        </w:rPr>
        <w:t>rotection response</w:t>
      </w:r>
      <w:r w:rsidR="00EE295B" w:rsidRPr="00C111EA">
        <w:rPr>
          <w:rFonts w:cstheme="minorHAnsi"/>
          <w:bCs/>
          <w:strike/>
          <w:color w:val="FF0000"/>
          <w:sz w:val="24"/>
          <w:szCs w:val="24"/>
        </w:rPr>
        <w:t xml:space="preserve"> to support and or protect children</w:t>
      </w:r>
      <w:r w:rsidRPr="00C111EA">
        <w:rPr>
          <w:rFonts w:cstheme="minorHAnsi"/>
          <w:bCs/>
          <w:strike/>
          <w:color w:val="FF0000"/>
          <w:sz w:val="24"/>
          <w:szCs w:val="24"/>
        </w:rPr>
        <w:t xml:space="preserve">. Harm is defined in the Children Act 1989 as the ill-treatment of a child or the impairment of their health or development. This can include harm caused by seeing someone else being mistreated, for example by witnessing domestic abuse. The phrase ‘significant harm’ was introduced by the Children Act 1989. The Act does not define ‘significant’. The question of whether or not harm is ‘significant’ relates to its impact on a child’s health or development. </w:t>
      </w:r>
      <w:r w:rsidR="00C111EA" w:rsidRPr="00C111EA">
        <w:rPr>
          <w:rFonts w:cstheme="minorHAnsi"/>
          <w:bCs/>
          <w:sz w:val="24"/>
          <w:szCs w:val="24"/>
          <w:highlight w:val="yellow"/>
        </w:rPr>
        <w:t>for statutory intervention and is assessed based on the child's individual circumstances, needs and the impact on their health, development and wellbeing. We place children at the centre of all safeguarding decisions and are committed to ensuring a timely, coordinated response to protect and support them.</w:t>
      </w:r>
    </w:p>
    <w:p w14:paraId="1B4C8F84" w14:textId="77777777" w:rsidR="009A696C" w:rsidRDefault="009A696C" w:rsidP="00670667">
      <w:pPr>
        <w:widowControl/>
        <w:adjustRightInd w:val="0"/>
        <w:rPr>
          <w:rFonts w:cstheme="minorHAnsi"/>
          <w:bCs/>
          <w:sz w:val="24"/>
          <w:szCs w:val="24"/>
        </w:rPr>
      </w:pPr>
    </w:p>
    <w:p w14:paraId="1DCE83EA" w14:textId="7E1D36B1" w:rsidR="007653F0" w:rsidRDefault="009A696C" w:rsidP="007653F0">
      <w:pPr>
        <w:widowControl/>
        <w:adjustRightInd w:val="0"/>
        <w:rPr>
          <w:rFonts w:cstheme="minorHAnsi"/>
          <w:bCs/>
          <w:sz w:val="24"/>
          <w:szCs w:val="24"/>
          <w:highlight w:val="yellow"/>
        </w:rPr>
      </w:pPr>
      <w:r w:rsidRPr="006652E2">
        <w:rPr>
          <w:rFonts w:cstheme="minorHAnsi"/>
          <w:b/>
          <w:bCs/>
          <w:sz w:val="24"/>
          <w:szCs w:val="24"/>
        </w:rPr>
        <w:t>The Gateway</w:t>
      </w:r>
      <w:r w:rsidRPr="006652E2">
        <w:rPr>
          <w:rFonts w:cstheme="minorHAnsi"/>
          <w:bCs/>
          <w:sz w:val="24"/>
          <w:szCs w:val="24"/>
        </w:rPr>
        <w:t xml:space="preserve"> is </w:t>
      </w:r>
      <w:r w:rsidRPr="007653F0">
        <w:rPr>
          <w:rFonts w:cstheme="minorHAnsi"/>
          <w:bCs/>
          <w:strike/>
          <w:color w:val="FF0000"/>
          <w:sz w:val="24"/>
          <w:szCs w:val="24"/>
        </w:rPr>
        <w:t>the ‘front door’ to</w:t>
      </w:r>
      <w:r w:rsidRPr="006652E2">
        <w:rPr>
          <w:rFonts w:cstheme="minorHAnsi"/>
          <w:bCs/>
          <w:sz w:val="24"/>
          <w:szCs w:val="24"/>
        </w:rPr>
        <w:t xml:space="preserve"> Hertfordshire’s </w:t>
      </w:r>
      <w:r w:rsidRPr="007653F0">
        <w:rPr>
          <w:rFonts w:cstheme="minorHAnsi"/>
          <w:bCs/>
          <w:strike/>
          <w:color w:val="FF0000"/>
          <w:sz w:val="24"/>
          <w:szCs w:val="24"/>
        </w:rPr>
        <w:t>social care. The Gateway Service receives contacts and (queries via calls or emails</w:t>
      </w:r>
      <w:r w:rsidR="00E80E98" w:rsidRPr="007653F0">
        <w:rPr>
          <w:rFonts w:cstheme="minorHAnsi"/>
          <w:bCs/>
          <w:strike/>
          <w:color w:val="FF0000"/>
          <w:sz w:val="24"/>
          <w:szCs w:val="24"/>
        </w:rPr>
        <w:t>.</w:t>
      </w:r>
      <w:r w:rsidRPr="007653F0">
        <w:rPr>
          <w:rFonts w:cstheme="minorHAnsi"/>
          <w:bCs/>
          <w:strike/>
          <w:color w:val="FF0000"/>
          <w:sz w:val="24"/>
          <w:szCs w:val="24"/>
        </w:rPr>
        <w:t xml:space="preserve">) </w:t>
      </w:r>
      <w:r w:rsidR="007653F0" w:rsidRPr="007653F0">
        <w:rPr>
          <w:rFonts w:cstheme="minorHAnsi"/>
          <w:bCs/>
          <w:sz w:val="24"/>
          <w:szCs w:val="24"/>
          <w:highlight w:val="yellow"/>
        </w:rPr>
        <w:t>single point of contact for safeguarding, early help and social care concerns. Contacts can be made by professionals, family members or the public when there are concerns about a child's welfare, safety or wellbeing.</w:t>
      </w:r>
    </w:p>
    <w:p w14:paraId="36C593AF" w14:textId="77777777" w:rsidR="007653F0" w:rsidRPr="007653F0" w:rsidRDefault="007653F0" w:rsidP="007653F0">
      <w:pPr>
        <w:widowControl/>
        <w:adjustRightInd w:val="0"/>
        <w:rPr>
          <w:rFonts w:cstheme="minorHAnsi"/>
          <w:bCs/>
          <w:sz w:val="24"/>
          <w:szCs w:val="24"/>
          <w:highlight w:val="yellow"/>
        </w:rPr>
      </w:pPr>
    </w:p>
    <w:p w14:paraId="16A77915" w14:textId="77777777" w:rsidR="007653F0" w:rsidRDefault="007653F0" w:rsidP="007653F0">
      <w:pPr>
        <w:widowControl/>
        <w:adjustRightInd w:val="0"/>
        <w:rPr>
          <w:rFonts w:cstheme="minorHAnsi"/>
          <w:bCs/>
          <w:sz w:val="24"/>
          <w:szCs w:val="24"/>
          <w:highlight w:val="yellow"/>
        </w:rPr>
      </w:pPr>
      <w:r w:rsidRPr="007653F0">
        <w:rPr>
          <w:rFonts w:cstheme="minorHAnsi"/>
          <w:bCs/>
          <w:sz w:val="24"/>
          <w:szCs w:val="24"/>
          <w:highlight w:val="yellow"/>
        </w:rPr>
        <w:t>Following a contact, Children's Services will determine the most appropriate response, which may include a referral to Children's Social Care, Early Help support, or signposting to other services.</w:t>
      </w:r>
    </w:p>
    <w:p w14:paraId="4CBA54DE" w14:textId="77777777" w:rsidR="007653F0" w:rsidRPr="007653F0" w:rsidRDefault="007653F0" w:rsidP="007653F0">
      <w:pPr>
        <w:widowControl/>
        <w:adjustRightInd w:val="0"/>
        <w:rPr>
          <w:rFonts w:cstheme="minorHAnsi"/>
          <w:bCs/>
          <w:sz w:val="24"/>
          <w:szCs w:val="24"/>
          <w:highlight w:val="yellow"/>
        </w:rPr>
      </w:pPr>
    </w:p>
    <w:p w14:paraId="31DCE2A3" w14:textId="77777777" w:rsidR="007653F0" w:rsidRPr="007653F0" w:rsidRDefault="007653F0" w:rsidP="007653F0">
      <w:pPr>
        <w:widowControl/>
        <w:adjustRightInd w:val="0"/>
        <w:rPr>
          <w:rFonts w:cstheme="minorHAnsi"/>
          <w:bCs/>
          <w:sz w:val="24"/>
          <w:szCs w:val="24"/>
        </w:rPr>
      </w:pPr>
      <w:r w:rsidRPr="007653F0">
        <w:rPr>
          <w:rFonts w:cstheme="minorHAnsi"/>
          <w:bCs/>
          <w:sz w:val="24"/>
          <w:szCs w:val="24"/>
          <w:highlight w:val="yellow"/>
        </w:rPr>
        <w:t>At all times, decisions should be child-centred and strengths-based, with children and families involved wherever it is safe and appropriate to do so. The child's welfare, voice and best interests remain central to all assessment, planning and intervention.</w:t>
      </w:r>
    </w:p>
    <w:p w14:paraId="78D44DBD" w14:textId="01EF500D" w:rsidR="009A696C" w:rsidRDefault="009A696C" w:rsidP="009A696C">
      <w:pPr>
        <w:widowControl/>
        <w:adjustRightInd w:val="0"/>
        <w:rPr>
          <w:rFonts w:cstheme="minorHAnsi"/>
          <w:bCs/>
          <w:sz w:val="24"/>
          <w:szCs w:val="24"/>
        </w:rPr>
      </w:pPr>
    </w:p>
    <w:p w14:paraId="0599BB84" w14:textId="77777777" w:rsidR="00300F1D" w:rsidRPr="0077510D" w:rsidRDefault="00300F1D" w:rsidP="00300F1D">
      <w:pPr>
        <w:widowControl/>
        <w:adjustRightInd w:val="0"/>
        <w:rPr>
          <w:rFonts w:cstheme="minorHAnsi"/>
          <w:bCs/>
          <w:strike/>
          <w:color w:val="FF0000"/>
          <w:sz w:val="24"/>
          <w:szCs w:val="24"/>
        </w:rPr>
      </w:pPr>
      <w:r w:rsidRPr="0077510D">
        <w:rPr>
          <w:rFonts w:cstheme="minorHAnsi"/>
          <w:b/>
          <w:bCs/>
          <w:strike/>
          <w:color w:val="FF0000"/>
          <w:sz w:val="24"/>
          <w:szCs w:val="24"/>
        </w:rPr>
        <w:t>Contact </w:t>
      </w:r>
      <w:r w:rsidRPr="0077510D">
        <w:rPr>
          <w:rFonts w:cstheme="minorHAnsi"/>
          <w:bCs/>
          <w:strike/>
          <w:color w:val="FF0000"/>
          <w:sz w:val="24"/>
          <w:szCs w:val="24"/>
        </w:rPr>
        <w:t xml:space="preserve">- A ‘Contact’ is where a member of the public or a professional </w:t>
      </w:r>
      <w:bookmarkStart w:id="11" w:name="_Int_9gKXFvry"/>
      <w:proofErr w:type="gramStart"/>
      <w:r w:rsidRPr="0077510D">
        <w:rPr>
          <w:rFonts w:cstheme="minorHAnsi"/>
          <w:bCs/>
          <w:strike/>
          <w:color w:val="FF0000"/>
          <w:sz w:val="24"/>
          <w:szCs w:val="24"/>
        </w:rPr>
        <w:t>makes contact with</w:t>
      </w:r>
      <w:bookmarkEnd w:id="11"/>
      <w:proofErr w:type="gramEnd"/>
      <w:r w:rsidRPr="0077510D">
        <w:rPr>
          <w:rFonts w:cstheme="minorHAnsi"/>
          <w:bCs/>
          <w:strike/>
          <w:color w:val="FF0000"/>
          <w:sz w:val="24"/>
          <w:szCs w:val="24"/>
        </w:rPr>
        <w:t xml:space="preserve"> Children’s Services about a child who may be a child in need of support or protection, and where there is a request for information or a service.</w:t>
      </w:r>
    </w:p>
    <w:p w14:paraId="635A42B4" w14:textId="77777777" w:rsidR="00300F1D" w:rsidRPr="0077510D" w:rsidRDefault="00300F1D" w:rsidP="00300F1D">
      <w:pPr>
        <w:widowControl/>
        <w:adjustRightInd w:val="0"/>
        <w:rPr>
          <w:rFonts w:cstheme="minorHAnsi"/>
          <w:bCs/>
          <w:strike/>
          <w:color w:val="FF0000"/>
          <w:sz w:val="24"/>
          <w:szCs w:val="24"/>
          <w:highlight w:val="yellow"/>
        </w:rPr>
      </w:pPr>
    </w:p>
    <w:p w14:paraId="75BB6C00" w14:textId="77777777" w:rsidR="00300F1D" w:rsidRPr="0077510D" w:rsidRDefault="00300F1D" w:rsidP="00300F1D">
      <w:pPr>
        <w:widowControl/>
        <w:adjustRightInd w:val="0"/>
        <w:rPr>
          <w:rFonts w:cstheme="minorHAnsi"/>
          <w:bCs/>
          <w:strike/>
          <w:color w:val="FF0000"/>
          <w:sz w:val="24"/>
          <w:szCs w:val="24"/>
        </w:rPr>
      </w:pPr>
      <w:r w:rsidRPr="0077510D">
        <w:rPr>
          <w:rFonts w:cstheme="minorHAnsi"/>
          <w:b/>
          <w:bCs/>
          <w:strike/>
          <w:color w:val="FF0000"/>
          <w:sz w:val="24"/>
          <w:szCs w:val="24"/>
        </w:rPr>
        <w:t>Referrer</w:t>
      </w:r>
      <w:r w:rsidRPr="0077510D">
        <w:rPr>
          <w:rFonts w:cstheme="minorHAnsi"/>
          <w:bCs/>
          <w:strike/>
          <w:color w:val="FF0000"/>
          <w:sz w:val="24"/>
          <w:szCs w:val="24"/>
        </w:rPr>
        <w:t xml:space="preserve"> - The ‘Referrer’ is the member of the public or professional </w:t>
      </w:r>
      <w:bookmarkStart w:id="12" w:name="_Int_Eb6L1SzU"/>
      <w:proofErr w:type="gramStart"/>
      <w:r w:rsidRPr="0077510D">
        <w:rPr>
          <w:rFonts w:cstheme="minorHAnsi"/>
          <w:bCs/>
          <w:strike/>
          <w:color w:val="FF0000"/>
          <w:sz w:val="24"/>
          <w:szCs w:val="24"/>
        </w:rPr>
        <w:t>making contact with</w:t>
      </w:r>
      <w:bookmarkEnd w:id="12"/>
      <w:proofErr w:type="gramEnd"/>
      <w:r w:rsidRPr="0077510D">
        <w:rPr>
          <w:rFonts w:cstheme="minorHAnsi"/>
          <w:bCs/>
          <w:strike/>
          <w:color w:val="FF0000"/>
          <w:sz w:val="24"/>
          <w:szCs w:val="24"/>
        </w:rPr>
        <w:t xml:space="preserve"> Children’s Services.</w:t>
      </w:r>
    </w:p>
    <w:p w14:paraId="48767411" w14:textId="77777777" w:rsidR="00300F1D" w:rsidRPr="00FE13CA" w:rsidRDefault="00300F1D" w:rsidP="00300F1D">
      <w:pPr>
        <w:widowControl/>
        <w:adjustRightInd w:val="0"/>
        <w:rPr>
          <w:rFonts w:cstheme="minorHAnsi"/>
          <w:bCs/>
          <w:sz w:val="24"/>
          <w:szCs w:val="24"/>
        </w:rPr>
      </w:pPr>
    </w:p>
    <w:p w14:paraId="322B2CEB" w14:textId="77777777" w:rsidR="00300F1D" w:rsidRPr="0077510D" w:rsidRDefault="00300F1D" w:rsidP="00300F1D">
      <w:pPr>
        <w:widowControl/>
        <w:adjustRightInd w:val="0"/>
        <w:rPr>
          <w:rFonts w:cstheme="minorHAnsi"/>
          <w:bCs/>
          <w:strike/>
          <w:color w:val="FF0000"/>
          <w:sz w:val="24"/>
          <w:szCs w:val="24"/>
        </w:rPr>
      </w:pPr>
      <w:r w:rsidRPr="0077510D">
        <w:rPr>
          <w:rFonts w:cstheme="minorHAnsi"/>
          <w:b/>
          <w:bCs/>
          <w:strike/>
          <w:color w:val="FF0000"/>
          <w:sz w:val="24"/>
          <w:szCs w:val="24"/>
        </w:rPr>
        <w:t>Referral </w:t>
      </w:r>
      <w:r w:rsidRPr="0077510D">
        <w:rPr>
          <w:rFonts w:cstheme="minorHAnsi"/>
          <w:bCs/>
          <w:strike/>
          <w:color w:val="FF0000"/>
          <w:sz w:val="24"/>
          <w:szCs w:val="24"/>
        </w:rPr>
        <w:t xml:space="preserve">- For this procedure, a ‘Referral’ is </w:t>
      </w:r>
      <w:bookmarkStart w:id="13" w:name="_Int_blMHSt3B"/>
      <w:r w:rsidRPr="0077510D">
        <w:rPr>
          <w:rFonts w:cstheme="minorHAnsi"/>
          <w:bCs/>
          <w:strike/>
          <w:color w:val="FF0000"/>
          <w:sz w:val="24"/>
          <w:szCs w:val="24"/>
        </w:rPr>
        <w:t>a possible outcome</w:t>
      </w:r>
      <w:bookmarkEnd w:id="13"/>
      <w:r w:rsidRPr="0077510D">
        <w:rPr>
          <w:rFonts w:cstheme="minorHAnsi"/>
          <w:bCs/>
          <w:strike/>
          <w:color w:val="FF0000"/>
          <w:sz w:val="24"/>
          <w:szCs w:val="24"/>
        </w:rPr>
        <w:t xml:space="preserve"> of a Contact, where a social worker or manager considers a statutory response may be required. In some instances, it may be identified that a child may be better supported via other services such as Early Help or Universal Services (e.g. health, schools, family centres, etc.).</w:t>
      </w:r>
    </w:p>
    <w:p w14:paraId="1BF8DDF1" w14:textId="77777777" w:rsidR="00300F1D" w:rsidRPr="0077510D" w:rsidRDefault="00300F1D" w:rsidP="00300F1D">
      <w:pPr>
        <w:widowControl/>
        <w:adjustRightInd w:val="0"/>
        <w:rPr>
          <w:rFonts w:cstheme="minorHAnsi"/>
          <w:bCs/>
          <w:strike/>
          <w:color w:val="FF0000"/>
          <w:sz w:val="24"/>
          <w:szCs w:val="24"/>
        </w:rPr>
      </w:pPr>
    </w:p>
    <w:p w14:paraId="03B7384F" w14:textId="4F1599DD" w:rsidR="009A696C" w:rsidRPr="0077510D" w:rsidRDefault="009A696C" w:rsidP="009A696C">
      <w:pPr>
        <w:widowControl/>
        <w:adjustRightInd w:val="0"/>
        <w:rPr>
          <w:rFonts w:cstheme="minorHAnsi"/>
          <w:bCs/>
          <w:strike/>
          <w:color w:val="FF0000"/>
          <w:sz w:val="24"/>
          <w:szCs w:val="24"/>
        </w:rPr>
      </w:pPr>
      <w:r w:rsidRPr="0077510D">
        <w:rPr>
          <w:rFonts w:cstheme="minorHAnsi"/>
          <w:bCs/>
          <w:strike/>
          <w:color w:val="FF0000"/>
          <w:sz w:val="24"/>
          <w:szCs w:val="24"/>
        </w:rPr>
        <w:t>The Gateway operates to the principle that every family (child and their parent/carer) has the right:</w:t>
      </w:r>
    </w:p>
    <w:p w14:paraId="26F7F0DD" w14:textId="4F196A52" w:rsidR="009A696C" w:rsidRPr="0077510D" w:rsidRDefault="00300F1D" w:rsidP="00223914">
      <w:pPr>
        <w:widowControl/>
        <w:numPr>
          <w:ilvl w:val="0"/>
          <w:numId w:val="34"/>
        </w:numPr>
        <w:tabs>
          <w:tab w:val="clear" w:pos="720"/>
          <w:tab w:val="num" w:pos="426"/>
        </w:tabs>
        <w:adjustRightInd w:val="0"/>
        <w:spacing w:after="217"/>
        <w:ind w:left="426" w:hanging="284"/>
        <w:rPr>
          <w:rFonts w:cstheme="minorHAnsi"/>
          <w:bCs/>
          <w:strike/>
          <w:color w:val="FF0000"/>
          <w:sz w:val="24"/>
          <w:szCs w:val="24"/>
        </w:rPr>
      </w:pPr>
      <w:r w:rsidRPr="0077510D">
        <w:rPr>
          <w:rFonts w:cstheme="minorHAnsi"/>
          <w:bCs/>
          <w:strike/>
          <w:color w:val="FF0000"/>
          <w:sz w:val="24"/>
          <w:szCs w:val="24"/>
        </w:rPr>
        <w:t>T</w:t>
      </w:r>
      <w:r w:rsidR="009A696C" w:rsidRPr="0077510D">
        <w:rPr>
          <w:rFonts w:cstheme="minorHAnsi"/>
          <w:bCs/>
          <w:strike/>
          <w:color w:val="FF0000"/>
          <w:sz w:val="24"/>
          <w:szCs w:val="24"/>
        </w:rPr>
        <w:t xml:space="preserve">o be told when a professional is worried about the safety or wellbeing of their child </w:t>
      </w:r>
      <w:r w:rsidR="009A696C" w:rsidRPr="0077510D">
        <w:rPr>
          <w:rFonts w:cstheme="minorHAnsi"/>
          <w:bCs/>
          <w:i/>
          <w:iCs/>
          <w:strike/>
          <w:color w:val="FF0000"/>
          <w:sz w:val="24"/>
          <w:szCs w:val="24"/>
          <w:u w:val="single"/>
        </w:rPr>
        <w:t>by that professional</w:t>
      </w:r>
      <w:r w:rsidR="00A92398" w:rsidRPr="0077510D">
        <w:rPr>
          <w:rFonts w:cstheme="minorHAnsi"/>
          <w:bCs/>
          <w:i/>
          <w:iCs/>
          <w:strike/>
          <w:color w:val="FF0000"/>
          <w:sz w:val="24"/>
          <w:szCs w:val="24"/>
          <w:u w:val="single"/>
        </w:rPr>
        <w:t>.</w:t>
      </w:r>
    </w:p>
    <w:p w14:paraId="10E010AD" w14:textId="360AC69C" w:rsidR="009A696C" w:rsidRPr="0077510D" w:rsidRDefault="008B541C" w:rsidP="00223914">
      <w:pPr>
        <w:widowControl/>
        <w:numPr>
          <w:ilvl w:val="0"/>
          <w:numId w:val="34"/>
        </w:numPr>
        <w:tabs>
          <w:tab w:val="clear" w:pos="720"/>
          <w:tab w:val="num" w:pos="426"/>
        </w:tabs>
        <w:adjustRightInd w:val="0"/>
        <w:spacing w:after="217"/>
        <w:ind w:left="426" w:hanging="284"/>
        <w:rPr>
          <w:rFonts w:cstheme="minorHAnsi"/>
          <w:bCs/>
          <w:strike/>
          <w:color w:val="FF0000"/>
          <w:sz w:val="24"/>
          <w:szCs w:val="24"/>
        </w:rPr>
      </w:pPr>
      <w:r w:rsidRPr="0077510D">
        <w:rPr>
          <w:rFonts w:cstheme="minorHAnsi"/>
          <w:bCs/>
          <w:strike/>
          <w:color w:val="FF0000"/>
          <w:sz w:val="24"/>
          <w:szCs w:val="24"/>
        </w:rPr>
        <w:t>T</w:t>
      </w:r>
      <w:r w:rsidR="009A696C" w:rsidRPr="0077510D">
        <w:rPr>
          <w:rFonts w:cstheme="minorHAnsi"/>
          <w:bCs/>
          <w:strike/>
          <w:color w:val="FF0000"/>
          <w:sz w:val="24"/>
          <w:szCs w:val="24"/>
        </w:rPr>
        <w:t>o have their consent obtained when someone wishes to make a request for support on their behalf</w:t>
      </w:r>
      <w:r w:rsidR="00A92398" w:rsidRPr="0077510D">
        <w:rPr>
          <w:rFonts w:cstheme="minorHAnsi"/>
          <w:bCs/>
          <w:strike/>
          <w:color w:val="FF0000"/>
          <w:sz w:val="24"/>
          <w:szCs w:val="24"/>
        </w:rPr>
        <w:t>.</w:t>
      </w:r>
    </w:p>
    <w:p w14:paraId="7EEC6DC6" w14:textId="73DC8305" w:rsidR="009A696C" w:rsidRPr="0077510D" w:rsidRDefault="008B541C" w:rsidP="00223914">
      <w:pPr>
        <w:widowControl/>
        <w:numPr>
          <w:ilvl w:val="0"/>
          <w:numId w:val="34"/>
        </w:numPr>
        <w:tabs>
          <w:tab w:val="clear" w:pos="720"/>
          <w:tab w:val="num" w:pos="426"/>
        </w:tabs>
        <w:adjustRightInd w:val="0"/>
        <w:ind w:left="426" w:hanging="284"/>
        <w:rPr>
          <w:rFonts w:cstheme="minorHAnsi"/>
          <w:bCs/>
          <w:strike/>
          <w:color w:val="FF0000"/>
          <w:sz w:val="24"/>
          <w:szCs w:val="24"/>
        </w:rPr>
      </w:pPr>
      <w:r w:rsidRPr="0077510D">
        <w:rPr>
          <w:rFonts w:cstheme="minorHAnsi"/>
          <w:bCs/>
          <w:strike/>
          <w:color w:val="FF0000"/>
          <w:sz w:val="24"/>
          <w:szCs w:val="24"/>
        </w:rPr>
        <w:t>T</w:t>
      </w:r>
      <w:r w:rsidR="009A696C" w:rsidRPr="0077510D">
        <w:rPr>
          <w:rFonts w:cstheme="minorHAnsi"/>
          <w:bCs/>
          <w:strike/>
          <w:color w:val="FF0000"/>
          <w:sz w:val="24"/>
          <w:szCs w:val="24"/>
        </w:rPr>
        <w:t>o be front and centre of the plan to keep their child safe and well.</w:t>
      </w:r>
    </w:p>
    <w:p w14:paraId="48F33339" w14:textId="77777777" w:rsidR="009A696C" w:rsidRPr="006652E2" w:rsidRDefault="009A696C" w:rsidP="009A696C">
      <w:pPr>
        <w:widowControl/>
        <w:adjustRightInd w:val="0"/>
        <w:ind w:left="720"/>
        <w:rPr>
          <w:rFonts w:cstheme="minorHAnsi"/>
          <w:bCs/>
          <w:sz w:val="24"/>
          <w:szCs w:val="24"/>
        </w:rPr>
      </w:pPr>
    </w:p>
    <w:p w14:paraId="6D26C64C" w14:textId="77777777" w:rsidR="000913DA" w:rsidRPr="000913DA" w:rsidRDefault="009A696C" w:rsidP="000913DA">
      <w:pPr>
        <w:widowControl/>
        <w:adjustRightInd w:val="0"/>
        <w:rPr>
          <w:rFonts w:cstheme="minorHAnsi"/>
          <w:bCs/>
          <w:sz w:val="24"/>
          <w:szCs w:val="24"/>
          <w:highlight w:val="yellow"/>
        </w:rPr>
      </w:pPr>
      <w:r w:rsidRPr="006652E2">
        <w:rPr>
          <w:rFonts w:cstheme="minorHAnsi"/>
          <w:b/>
          <w:bCs/>
          <w:sz w:val="24"/>
          <w:szCs w:val="24"/>
        </w:rPr>
        <w:t>Multi Agency Safeguarding Hub</w:t>
      </w:r>
      <w:r w:rsidRPr="006652E2">
        <w:rPr>
          <w:rFonts w:cstheme="minorHAnsi"/>
          <w:bCs/>
          <w:sz w:val="24"/>
          <w:szCs w:val="24"/>
        </w:rPr>
        <w:t xml:space="preserve"> </w:t>
      </w:r>
      <w:r w:rsidRPr="00FE13CA">
        <w:rPr>
          <w:rFonts w:cstheme="minorHAnsi"/>
          <w:bCs/>
          <w:sz w:val="24"/>
          <w:szCs w:val="24"/>
        </w:rPr>
        <w:t xml:space="preserve">(MASH) is </w:t>
      </w:r>
      <w:r w:rsidR="008F41F5" w:rsidRPr="000913DA">
        <w:rPr>
          <w:rFonts w:cstheme="minorHAnsi"/>
          <w:bCs/>
          <w:strike/>
          <w:color w:val="FF0000"/>
          <w:sz w:val="24"/>
          <w:szCs w:val="24"/>
        </w:rPr>
        <w:t xml:space="preserve">co-located, within the Gateway. It is </w:t>
      </w:r>
      <w:r w:rsidRPr="000913DA">
        <w:rPr>
          <w:rFonts w:cstheme="minorHAnsi"/>
          <w:bCs/>
          <w:strike/>
          <w:color w:val="FF0000"/>
          <w:sz w:val="24"/>
          <w:szCs w:val="24"/>
        </w:rPr>
        <w:t xml:space="preserve">a partnership </w:t>
      </w:r>
      <w:r w:rsidR="00052295" w:rsidRPr="000913DA">
        <w:rPr>
          <w:rFonts w:cstheme="minorHAnsi"/>
          <w:bCs/>
          <w:strike/>
          <w:color w:val="FF0000"/>
          <w:sz w:val="24"/>
          <w:szCs w:val="24"/>
        </w:rPr>
        <w:t xml:space="preserve">comprising of </w:t>
      </w:r>
      <w:r w:rsidRPr="000913DA">
        <w:rPr>
          <w:rFonts w:cstheme="minorHAnsi"/>
          <w:bCs/>
          <w:strike/>
          <w:color w:val="FF0000"/>
          <w:sz w:val="24"/>
          <w:szCs w:val="24"/>
        </w:rPr>
        <w:t>Children’s Services, Health, Police, and Probation</w:t>
      </w:r>
      <w:r w:rsidR="00052295" w:rsidRPr="000913DA">
        <w:rPr>
          <w:rFonts w:cstheme="minorHAnsi"/>
          <w:bCs/>
          <w:strike/>
          <w:color w:val="FF0000"/>
          <w:sz w:val="24"/>
          <w:szCs w:val="24"/>
        </w:rPr>
        <w:t>;</w:t>
      </w:r>
      <w:r w:rsidRPr="000913DA">
        <w:rPr>
          <w:rFonts w:cstheme="minorHAnsi"/>
          <w:bCs/>
          <w:strike/>
          <w:color w:val="FF0000"/>
          <w:sz w:val="24"/>
          <w:szCs w:val="24"/>
        </w:rPr>
        <w:t xml:space="preserve"> </w:t>
      </w:r>
      <w:r w:rsidR="00052295" w:rsidRPr="000913DA">
        <w:rPr>
          <w:rFonts w:cstheme="minorHAnsi"/>
          <w:bCs/>
          <w:strike/>
          <w:color w:val="FF0000"/>
          <w:sz w:val="24"/>
          <w:szCs w:val="24"/>
        </w:rPr>
        <w:t>a</w:t>
      </w:r>
      <w:r w:rsidRPr="000913DA">
        <w:rPr>
          <w:rFonts w:cstheme="minorHAnsi"/>
          <w:bCs/>
          <w:strike/>
          <w:color w:val="FF0000"/>
          <w:sz w:val="24"/>
          <w:szCs w:val="24"/>
        </w:rPr>
        <w:t>dvisory support is provided by Independent Domestic Violence Advocates and satellite partners</w:t>
      </w:r>
      <w:r w:rsidR="00052295" w:rsidRPr="000913DA">
        <w:rPr>
          <w:rFonts w:cstheme="minorHAnsi"/>
          <w:bCs/>
          <w:strike/>
          <w:color w:val="FF0000"/>
          <w:sz w:val="24"/>
          <w:szCs w:val="24"/>
        </w:rPr>
        <w:t>.</w:t>
      </w:r>
      <w:r w:rsidRPr="000913DA">
        <w:rPr>
          <w:rFonts w:cstheme="minorHAnsi"/>
          <w:bCs/>
          <w:strike/>
          <w:color w:val="FF0000"/>
          <w:sz w:val="24"/>
          <w:szCs w:val="24"/>
        </w:rPr>
        <w:t xml:space="preserve"> </w:t>
      </w:r>
      <w:r w:rsidR="009C61F3" w:rsidRPr="000913DA">
        <w:rPr>
          <w:rFonts w:cstheme="minorHAnsi"/>
          <w:bCs/>
          <w:strike/>
          <w:color w:val="FF0000"/>
          <w:sz w:val="24"/>
          <w:szCs w:val="24"/>
        </w:rPr>
        <w:t>T</w:t>
      </w:r>
      <w:r w:rsidRPr="000913DA">
        <w:rPr>
          <w:rFonts w:cstheme="minorHAnsi"/>
          <w:bCs/>
          <w:strike/>
          <w:color w:val="FF0000"/>
          <w:sz w:val="24"/>
          <w:szCs w:val="24"/>
        </w:rPr>
        <w:t xml:space="preserve">hese agencies work together to </w:t>
      </w:r>
      <w:r w:rsidR="00377E8A" w:rsidRPr="000913DA">
        <w:rPr>
          <w:rFonts w:cstheme="minorHAnsi"/>
          <w:bCs/>
          <w:strike/>
          <w:color w:val="FF0000"/>
          <w:sz w:val="24"/>
          <w:szCs w:val="24"/>
        </w:rPr>
        <w:t xml:space="preserve">improve the quality of the information sharing process when </w:t>
      </w:r>
      <w:r w:rsidRPr="000913DA">
        <w:rPr>
          <w:rFonts w:cstheme="minorHAnsi"/>
          <w:bCs/>
          <w:strike/>
          <w:color w:val="FF0000"/>
          <w:sz w:val="24"/>
          <w:szCs w:val="24"/>
        </w:rPr>
        <w:t>identify</w:t>
      </w:r>
      <w:r w:rsidR="00377E8A" w:rsidRPr="000913DA">
        <w:rPr>
          <w:rFonts w:cstheme="minorHAnsi"/>
          <w:bCs/>
          <w:strike/>
          <w:color w:val="FF0000"/>
          <w:sz w:val="24"/>
          <w:szCs w:val="24"/>
        </w:rPr>
        <w:t>ing</w:t>
      </w:r>
      <w:r w:rsidRPr="000913DA">
        <w:rPr>
          <w:rFonts w:cstheme="minorHAnsi"/>
          <w:bCs/>
          <w:strike/>
          <w:color w:val="FF0000"/>
          <w:sz w:val="24"/>
          <w:szCs w:val="24"/>
        </w:rPr>
        <w:t xml:space="preserve"> the need</w:t>
      </w:r>
      <w:r w:rsidR="00377E8A" w:rsidRPr="000913DA">
        <w:rPr>
          <w:rFonts w:cstheme="minorHAnsi"/>
          <w:bCs/>
          <w:strike/>
          <w:color w:val="FF0000"/>
          <w:sz w:val="24"/>
          <w:szCs w:val="24"/>
        </w:rPr>
        <w:t xml:space="preserve">s and </w:t>
      </w:r>
      <w:r w:rsidR="00594FBA" w:rsidRPr="000913DA">
        <w:rPr>
          <w:rFonts w:cstheme="minorHAnsi"/>
          <w:bCs/>
          <w:strike/>
          <w:color w:val="FF0000"/>
          <w:sz w:val="24"/>
          <w:szCs w:val="24"/>
        </w:rPr>
        <w:t>risks</w:t>
      </w:r>
      <w:r w:rsidRPr="000913DA">
        <w:rPr>
          <w:rFonts w:cstheme="minorHAnsi"/>
          <w:bCs/>
          <w:strike/>
          <w:color w:val="FF0000"/>
          <w:sz w:val="24"/>
          <w:szCs w:val="24"/>
        </w:rPr>
        <w:t xml:space="preserve"> of children and their families</w:t>
      </w:r>
      <w:r w:rsidR="00594FBA" w:rsidRPr="000913DA">
        <w:rPr>
          <w:rFonts w:cstheme="minorHAnsi"/>
          <w:bCs/>
          <w:strike/>
          <w:color w:val="FF0000"/>
          <w:sz w:val="24"/>
          <w:szCs w:val="24"/>
        </w:rPr>
        <w:t>.</w:t>
      </w:r>
      <w:r w:rsidRPr="000913DA">
        <w:rPr>
          <w:rFonts w:cstheme="minorHAnsi"/>
          <w:bCs/>
          <w:strike/>
          <w:color w:val="FF0000"/>
          <w:sz w:val="24"/>
          <w:szCs w:val="24"/>
        </w:rPr>
        <w:t xml:space="preserve"> </w:t>
      </w:r>
      <w:r w:rsidR="00483A75" w:rsidRPr="000913DA">
        <w:rPr>
          <w:rFonts w:cstheme="minorHAnsi"/>
          <w:bCs/>
          <w:strike/>
          <w:color w:val="FF0000"/>
          <w:sz w:val="24"/>
          <w:szCs w:val="24"/>
        </w:rPr>
        <w:t>They make decisions at the earliest opportunity and make recommendations about what services and resources the child and family may benefit from. Although all contacts being assessed by MASH or early help services are important, it is less likely that they will meet the threshold for Child Protection (significant harm).</w:t>
      </w:r>
      <w:r w:rsidR="000913DA">
        <w:rPr>
          <w:rFonts w:cstheme="minorHAnsi"/>
          <w:bCs/>
          <w:sz w:val="24"/>
          <w:szCs w:val="24"/>
        </w:rPr>
        <w:t xml:space="preserve"> </w:t>
      </w:r>
      <w:r w:rsidR="000913DA" w:rsidRPr="000913DA">
        <w:rPr>
          <w:rFonts w:cstheme="minorHAnsi"/>
          <w:bCs/>
          <w:sz w:val="24"/>
          <w:szCs w:val="24"/>
          <w:highlight w:val="yellow"/>
        </w:rPr>
        <w:t>part of Hertfordshire's Gateway Service and brings together Children's Services, Health, Police and other partners to share information, assess risk and make timely safeguarding decisions.</w:t>
      </w:r>
    </w:p>
    <w:p w14:paraId="039253EA" w14:textId="77777777" w:rsidR="000913DA" w:rsidRPr="000913DA" w:rsidRDefault="000913DA" w:rsidP="000913DA">
      <w:pPr>
        <w:widowControl/>
        <w:adjustRightInd w:val="0"/>
        <w:rPr>
          <w:rFonts w:cstheme="minorHAnsi"/>
          <w:bCs/>
          <w:sz w:val="24"/>
          <w:szCs w:val="24"/>
        </w:rPr>
      </w:pPr>
      <w:r w:rsidRPr="000913DA">
        <w:rPr>
          <w:rFonts w:cstheme="minorHAnsi"/>
          <w:bCs/>
          <w:sz w:val="24"/>
          <w:szCs w:val="24"/>
          <w:highlight w:val="yellow"/>
        </w:rPr>
        <w:t>Through multi-agency working, MASH helps ensure children and families receive the right support at the right time, whether through Early Help, targeted services or statutory Children's Social Care intervention. The child's safety, welfare and best interests remain central to all decision-making.</w:t>
      </w:r>
    </w:p>
    <w:p w14:paraId="4F3C3638" w14:textId="1C894210" w:rsidR="009A696C" w:rsidRPr="006652E2" w:rsidRDefault="009A696C" w:rsidP="009A696C">
      <w:pPr>
        <w:widowControl/>
        <w:adjustRightInd w:val="0"/>
        <w:rPr>
          <w:rFonts w:cstheme="minorHAnsi"/>
          <w:bCs/>
          <w:sz w:val="24"/>
          <w:szCs w:val="24"/>
        </w:rPr>
      </w:pPr>
    </w:p>
    <w:p w14:paraId="18C78D2B" w14:textId="3447CB4A" w:rsidR="00A84B57" w:rsidRDefault="00A84B57" w:rsidP="00670667">
      <w:pPr>
        <w:widowControl/>
        <w:adjustRightInd w:val="0"/>
        <w:rPr>
          <w:rFonts w:cstheme="minorHAnsi"/>
          <w:bCs/>
          <w:sz w:val="24"/>
          <w:szCs w:val="24"/>
        </w:rPr>
      </w:pPr>
      <w:r w:rsidRPr="00A84B57">
        <w:rPr>
          <w:rFonts w:cstheme="minorHAnsi"/>
          <w:b/>
          <w:bCs/>
          <w:sz w:val="24"/>
          <w:szCs w:val="24"/>
        </w:rPr>
        <w:t>Abuse</w:t>
      </w:r>
      <w:r w:rsidRPr="00A84B57">
        <w:rPr>
          <w:rFonts w:cstheme="minorHAnsi"/>
          <w:bCs/>
          <w:sz w:val="24"/>
          <w:szCs w:val="24"/>
        </w:rPr>
        <w:t xml:space="preserve"> is </w:t>
      </w:r>
      <w:r w:rsidRPr="00885CF0">
        <w:rPr>
          <w:rFonts w:cstheme="minorHAnsi"/>
          <w:bCs/>
          <w:strike/>
          <w:color w:val="FF0000"/>
          <w:sz w:val="24"/>
          <w:szCs w:val="24"/>
        </w:rPr>
        <w:t>all forms of</w:t>
      </w:r>
      <w:r w:rsidRPr="00A84B57">
        <w:rPr>
          <w:rFonts w:cstheme="minorHAnsi"/>
          <w:bCs/>
          <w:sz w:val="24"/>
          <w:szCs w:val="24"/>
        </w:rPr>
        <w:t xml:space="preserve"> </w:t>
      </w:r>
      <w:r w:rsidR="00885CF0" w:rsidRPr="00885CF0">
        <w:rPr>
          <w:rFonts w:cstheme="minorHAnsi"/>
          <w:bCs/>
          <w:sz w:val="24"/>
          <w:szCs w:val="24"/>
          <w:highlight w:val="yellow"/>
        </w:rPr>
        <w:t>the</w:t>
      </w:r>
      <w:r w:rsidR="00885CF0">
        <w:rPr>
          <w:rFonts w:cstheme="minorHAnsi"/>
          <w:bCs/>
          <w:sz w:val="24"/>
          <w:szCs w:val="24"/>
        </w:rPr>
        <w:t xml:space="preserve"> </w:t>
      </w:r>
      <w:r w:rsidRPr="00A84B57">
        <w:rPr>
          <w:rFonts w:cstheme="minorHAnsi"/>
          <w:bCs/>
          <w:sz w:val="24"/>
          <w:szCs w:val="24"/>
        </w:rPr>
        <w:t>maltreatment of a child</w:t>
      </w:r>
      <w:r w:rsidR="00FA239C" w:rsidRPr="00FA239C">
        <w:rPr>
          <w:rFonts w:ascii="Arial" w:eastAsia="MS Mincho" w:hAnsi="Arial" w:cs="Times New Roman"/>
          <w:highlight w:val="yellow"/>
          <w:lang w:eastAsia="en-US" w:bidi="ar-SA"/>
        </w:rPr>
        <w:t xml:space="preserve"> </w:t>
      </w:r>
      <w:r w:rsidR="00FA239C" w:rsidRPr="00FA239C">
        <w:rPr>
          <w:rFonts w:cstheme="minorHAnsi"/>
          <w:bCs/>
          <w:sz w:val="24"/>
          <w:szCs w:val="24"/>
          <w:highlight w:val="yellow"/>
        </w:rPr>
        <w:t>through causing harm or failing to prevent it.</w:t>
      </w:r>
      <w:r w:rsidRPr="00A84B57">
        <w:rPr>
          <w:rFonts w:cstheme="minorHAnsi"/>
          <w:bCs/>
          <w:sz w:val="24"/>
          <w:szCs w:val="24"/>
        </w:rPr>
        <w:t xml:space="preserve"> </w:t>
      </w:r>
      <w:r w:rsidRPr="00542890">
        <w:rPr>
          <w:rFonts w:cstheme="minorHAnsi"/>
          <w:bCs/>
          <w:strike/>
          <w:color w:val="FF0000"/>
          <w:sz w:val="24"/>
          <w:szCs w:val="24"/>
        </w:rPr>
        <w:t xml:space="preserve">and may involve inflicting harm or failing to act to prevent harm. Children may be abused in a family or in an institutional or community setting by those known to them or, more rarely, by others. Abuse can take place wholly online, or technology may be used to facilitate offline abuse. </w:t>
      </w:r>
      <w:r w:rsidRPr="00A84B57">
        <w:rPr>
          <w:rFonts w:cstheme="minorHAnsi"/>
          <w:bCs/>
          <w:sz w:val="24"/>
          <w:szCs w:val="24"/>
        </w:rPr>
        <w:t>Children may</w:t>
      </w:r>
      <w:r w:rsidR="00FA239C">
        <w:rPr>
          <w:rFonts w:cstheme="minorHAnsi"/>
          <w:bCs/>
          <w:sz w:val="24"/>
          <w:szCs w:val="24"/>
        </w:rPr>
        <w:t xml:space="preserve"> </w:t>
      </w:r>
      <w:r w:rsidRPr="00A84B57">
        <w:rPr>
          <w:rFonts w:cstheme="minorHAnsi"/>
          <w:bCs/>
          <w:sz w:val="24"/>
          <w:szCs w:val="24"/>
        </w:rPr>
        <w:t xml:space="preserve">be abused by </w:t>
      </w:r>
      <w:r w:rsidRPr="005235AE">
        <w:rPr>
          <w:rFonts w:cstheme="minorHAnsi"/>
          <w:bCs/>
          <w:strike/>
          <w:color w:val="FF0000"/>
          <w:sz w:val="24"/>
          <w:szCs w:val="24"/>
        </w:rPr>
        <w:t>an adult or</w:t>
      </w:r>
      <w:r w:rsidRPr="00A84B57">
        <w:rPr>
          <w:rFonts w:cstheme="minorHAnsi"/>
          <w:bCs/>
          <w:sz w:val="24"/>
          <w:szCs w:val="24"/>
        </w:rPr>
        <w:t xml:space="preserve"> adults or </w:t>
      </w:r>
      <w:r w:rsidRPr="005235AE">
        <w:rPr>
          <w:rFonts w:cstheme="minorHAnsi"/>
          <w:bCs/>
          <w:strike/>
          <w:color w:val="FF0000"/>
          <w:sz w:val="24"/>
          <w:szCs w:val="24"/>
        </w:rPr>
        <w:t>by an</w:t>
      </w:r>
      <w:r w:rsidRPr="00A84B57">
        <w:rPr>
          <w:rFonts w:cstheme="minorHAnsi"/>
          <w:bCs/>
          <w:sz w:val="24"/>
          <w:szCs w:val="24"/>
        </w:rPr>
        <w:t xml:space="preserve">other </w:t>
      </w:r>
      <w:r w:rsidRPr="005235AE">
        <w:rPr>
          <w:rFonts w:cstheme="minorHAnsi"/>
          <w:bCs/>
          <w:strike/>
          <w:color w:val="FF0000"/>
          <w:sz w:val="24"/>
          <w:szCs w:val="24"/>
        </w:rPr>
        <w:t>child or</w:t>
      </w:r>
      <w:r w:rsidRPr="00A84B57">
        <w:rPr>
          <w:rFonts w:cstheme="minorHAnsi"/>
          <w:bCs/>
          <w:sz w:val="24"/>
          <w:szCs w:val="24"/>
        </w:rPr>
        <w:t xml:space="preserve"> children</w:t>
      </w:r>
      <w:r w:rsidR="001C734E">
        <w:rPr>
          <w:rFonts w:cstheme="minorHAnsi"/>
          <w:bCs/>
          <w:sz w:val="24"/>
          <w:szCs w:val="24"/>
        </w:rPr>
        <w:t xml:space="preserve">, </w:t>
      </w:r>
      <w:r w:rsidR="001C734E" w:rsidRPr="001C734E">
        <w:rPr>
          <w:rFonts w:cstheme="minorHAnsi"/>
          <w:bCs/>
          <w:sz w:val="24"/>
          <w:szCs w:val="24"/>
          <w:highlight w:val="yellow"/>
        </w:rPr>
        <w:t>in the home, community, education settings or online.</w:t>
      </w:r>
      <w:r w:rsidRPr="00A84B57">
        <w:rPr>
          <w:rFonts w:cstheme="minorHAnsi"/>
          <w:bCs/>
          <w:sz w:val="24"/>
          <w:szCs w:val="24"/>
        </w:rPr>
        <w:t xml:space="preserve"> </w:t>
      </w:r>
    </w:p>
    <w:p w14:paraId="64894ED6" w14:textId="77777777" w:rsidR="00670667" w:rsidRPr="00A84B57" w:rsidRDefault="00670667" w:rsidP="00670667">
      <w:pPr>
        <w:widowControl/>
        <w:adjustRightInd w:val="0"/>
        <w:rPr>
          <w:rFonts w:cstheme="minorHAnsi"/>
          <w:bCs/>
          <w:sz w:val="24"/>
          <w:szCs w:val="24"/>
        </w:rPr>
      </w:pPr>
    </w:p>
    <w:p w14:paraId="3A7F6A63" w14:textId="4F840173" w:rsidR="00A84B57" w:rsidRDefault="00A84B57" w:rsidP="00670667">
      <w:pPr>
        <w:widowControl/>
        <w:adjustRightInd w:val="0"/>
        <w:rPr>
          <w:rFonts w:cstheme="minorHAnsi"/>
          <w:bCs/>
          <w:sz w:val="24"/>
          <w:szCs w:val="24"/>
        </w:rPr>
      </w:pPr>
      <w:r w:rsidRPr="00A84B57">
        <w:rPr>
          <w:rFonts w:cstheme="minorHAnsi"/>
          <w:b/>
          <w:bCs/>
          <w:sz w:val="24"/>
          <w:szCs w:val="24"/>
        </w:rPr>
        <w:t xml:space="preserve">Neglect </w:t>
      </w:r>
      <w:r w:rsidRPr="00A84B57">
        <w:rPr>
          <w:rFonts w:cstheme="minorHAnsi"/>
          <w:bCs/>
          <w:sz w:val="24"/>
          <w:szCs w:val="24"/>
        </w:rPr>
        <w:t xml:space="preserve">is </w:t>
      </w:r>
      <w:r w:rsidRPr="001C734E">
        <w:rPr>
          <w:rFonts w:cstheme="minorHAnsi"/>
          <w:bCs/>
          <w:strike/>
          <w:color w:val="FF0000"/>
          <w:sz w:val="24"/>
          <w:szCs w:val="24"/>
        </w:rPr>
        <w:t>a form of abuse and is</w:t>
      </w:r>
      <w:r w:rsidRPr="00A84B57">
        <w:rPr>
          <w:rFonts w:cstheme="minorHAnsi"/>
          <w:bCs/>
          <w:sz w:val="24"/>
          <w:szCs w:val="24"/>
        </w:rPr>
        <w:t xml:space="preserve"> the persistent failure to meet a child’s basic physical and/or </w:t>
      </w:r>
      <w:r w:rsidRPr="001C734E">
        <w:rPr>
          <w:rFonts w:cstheme="minorHAnsi"/>
          <w:bCs/>
          <w:strike/>
          <w:color w:val="FF0000"/>
          <w:sz w:val="24"/>
          <w:szCs w:val="24"/>
        </w:rPr>
        <w:t xml:space="preserve">psychological </w:t>
      </w:r>
      <w:r w:rsidR="001C734E" w:rsidRPr="001C734E">
        <w:rPr>
          <w:rFonts w:cstheme="minorHAnsi"/>
          <w:bCs/>
          <w:sz w:val="24"/>
          <w:szCs w:val="24"/>
          <w:highlight w:val="yellow"/>
        </w:rPr>
        <w:t>emotional</w:t>
      </w:r>
      <w:r w:rsidR="001C734E">
        <w:rPr>
          <w:rFonts w:cstheme="minorHAnsi"/>
          <w:bCs/>
          <w:sz w:val="24"/>
          <w:szCs w:val="24"/>
        </w:rPr>
        <w:t xml:space="preserve"> </w:t>
      </w:r>
      <w:r w:rsidRPr="00A84B57">
        <w:rPr>
          <w:rFonts w:cstheme="minorHAnsi"/>
          <w:bCs/>
          <w:sz w:val="24"/>
          <w:szCs w:val="24"/>
        </w:rPr>
        <w:t xml:space="preserve">needs, </w:t>
      </w:r>
      <w:r w:rsidRPr="00CF402F">
        <w:rPr>
          <w:rFonts w:cstheme="minorHAnsi"/>
          <w:bCs/>
          <w:strike/>
          <w:color w:val="FF0000"/>
          <w:sz w:val="24"/>
          <w:szCs w:val="24"/>
        </w:rPr>
        <w:t xml:space="preserve">likely to result in the serious impairment of the child’s health or development. </w:t>
      </w:r>
      <w:r w:rsidR="006E7C70" w:rsidRPr="00CF402F">
        <w:rPr>
          <w:rFonts w:cstheme="minorHAnsi"/>
          <w:bCs/>
          <w:strike/>
          <w:color w:val="FF0000"/>
          <w:sz w:val="24"/>
          <w:szCs w:val="24"/>
        </w:rPr>
        <w:t>Section 9 provides the full definitio</w:t>
      </w:r>
      <w:r w:rsidR="00A350A3" w:rsidRPr="00CF402F">
        <w:rPr>
          <w:rFonts w:cstheme="minorHAnsi"/>
          <w:bCs/>
          <w:strike/>
          <w:color w:val="FF0000"/>
          <w:sz w:val="24"/>
          <w:szCs w:val="24"/>
        </w:rPr>
        <w:t>n</w:t>
      </w:r>
      <w:r w:rsidR="00CF402F">
        <w:rPr>
          <w:rFonts w:cstheme="minorHAnsi"/>
          <w:bCs/>
          <w:sz w:val="24"/>
          <w:szCs w:val="24"/>
        </w:rPr>
        <w:t xml:space="preserve"> </w:t>
      </w:r>
      <w:r w:rsidR="00CF402F" w:rsidRPr="00CF402F">
        <w:rPr>
          <w:rFonts w:cstheme="minorHAnsi"/>
          <w:bCs/>
          <w:sz w:val="24"/>
          <w:szCs w:val="24"/>
          <w:highlight w:val="yellow"/>
        </w:rPr>
        <w:t>resulting in harm to their health, wellbeing or development. It is one of the most common forms of child abuse.</w:t>
      </w:r>
    </w:p>
    <w:p w14:paraId="4CAA22F3" w14:textId="77777777" w:rsidR="003C1441" w:rsidRDefault="003C1441" w:rsidP="00670667">
      <w:pPr>
        <w:widowControl/>
        <w:adjustRightInd w:val="0"/>
        <w:rPr>
          <w:rFonts w:cstheme="minorHAnsi"/>
          <w:bCs/>
          <w:sz w:val="24"/>
          <w:szCs w:val="24"/>
        </w:rPr>
      </w:pPr>
    </w:p>
    <w:p w14:paraId="235E812F" w14:textId="77777777" w:rsidR="008A204E" w:rsidRPr="008A204E" w:rsidRDefault="00380B45" w:rsidP="008A204E">
      <w:pPr>
        <w:widowControl/>
        <w:adjustRightInd w:val="0"/>
        <w:rPr>
          <w:rFonts w:cstheme="minorHAnsi"/>
          <w:sz w:val="24"/>
          <w:szCs w:val="24"/>
        </w:rPr>
      </w:pPr>
      <w:r w:rsidRPr="006652E2">
        <w:rPr>
          <w:rFonts w:cstheme="minorHAnsi"/>
          <w:b/>
          <w:bCs/>
          <w:sz w:val="24"/>
          <w:szCs w:val="24"/>
        </w:rPr>
        <w:t xml:space="preserve">Exploitation </w:t>
      </w:r>
      <w:r w:rsidRPr="008A204E">
        <w:rPr>
          <w:rFonts w:cstheme="minorHAnsi"/>
          <w:b/>
          <w:bCs/>
          <w:strike/>
          <w:color w:val="FF0000"/>
          <w:sz w:val="24"/>
          <w:szCs w:val="24"/>
        </w:rPr>
        <w:t>i</w:t>
      </w:r>
      <w:r w:rsidRPr="008A204E">
        <w:rPr>
          <w:rFonts w:cstheme="minorHAnsi"/>
          <w:strike/>
          <w:color w:val="FF0000"/>
          <w:sz w:val="24"/>
          <w:szCs w:val="24"/>
        </w:rPr>
        <w:t>s a risk to children and young people that takes place outside of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r w:rsidR="008A204E">
        <w:rPr>
          <w:rFonts w:cstheme="minorHAnsi"/>
          <w:sz w:val="24"/>
          <w:szCs w:val="24"/>
        </w:rPr>
        <w:t xml:space="preserve"> </w:t>
      </w:r>
      <w:r w:rsidR="008A204E" w:rsidRPr="008A204E">
        <w:rPr>
          <w:rFonts w:cstheme="minorHAnsi"/>
          <w:sz w:val="24"/>
          <w:szCs w:val="24"/>
          <w:highlight w:val="yellow"/>
        </w:rPr>
        <w:t>occurs when a child is manipulated, coerced or controlled for another person's benefit. It may be sexual, criminal, financial or online and can include child criminal exploitation (CCE), child sexual exploitation (CSE), county lines, trafficking and modern slavery.</w:t>
      </w:r>
    </w:p>
    <w:p w14:paraId="1E4E4FC9" w14:textId="7B8EB15A" w:rsidR="00380B45" w:rsidRPr="006652E2" w:rsidRDefault="00380B45" w:rsidP="00380B45">
      <w:pPr>
        <w:widowControl/>
        <w:adjustRightInd w:val="0"/>
        <w:rPr>
          <w:rFonts w:cstheme="minorHAnsi"/>
          <w:sz w:val="24"/>
          <w:szCs w:val="24"/>
        </w:rPr>
      </w:pPr>
    </w:p>
    <w:p w14:paraId="3ED8E6D0" w14:textId="77777777" w:rsidR="00380B45" w:rsidRPr="006652E2" w:rsidRDefault="00380B45" w:rsidP="00380B45">
      <w:pPr>
        <w:widowControl/>
        <w:adjustRightInd w:val="0"/>
        <w:rPr>
          <w:rFonts w:cstheme="minorHAnsi"/>
          <w:sz w:val="24"/>
          <w:szCs w:val="24"/>
        </w:rPr>
      </w:pPr>
    </w:p>
    <w:p w14:paraId="3D579980" w14:textId="6C6A234B" w:rsidR="00380B45" w:rsidRPr="008A204E" w:rsidRDefault="00380B45" w:rsidP="00380B45">
      <w:pPr>
        <w:widowControl/>
        <w:adjustRightInd w:val="0"/>
        <w:rPr>
          <w:rFonts w:cstheme="minorHAnsi"/>
          <w:i/>
          <w:iCs/>
          <w:strike/>
          <w:color w:val="FF0000"/>
          <w:sz w:val="24"/>
          <w:szCs w:val="24"/>
        </w:rPr>
      </w:pPr>
      <w:r w:rsidRPr="008A204E">
        <w:rPr>
          <w:rFonts w:cstheme="minorHAnsi"/>
          <w:i/>
          <w:iCs/>
          <w:strike/>
          <w:color w:val="FF0000"/>
          <w:sz w:val="24"/>
          <w:szCs w:val="24"/>
        </w:rPr>
        <w:lastRenderedPageBreak/>
        <w:t>NB the terms abuse, neglect, and exploitation, and safeguarding issues are rarely standalone events and cannot be covered by one definition or one label alone. In most cases, multiple issues will overlap.</w:t>
      </w:r>
    </w:p>
    <w:p w14:paraId="5E9099D3" w14:textId="77777777" w:rsidR="00380B45" w:rsidRPr="006652E2" w:rsidRDefault="00380B45" w:rsidP="003C1441">
      <w:pPr>
        <w:widowControl/>
        <w:adjustRightInd w:val="0"/>
        <w:rPr>
          <w:rFonts w:cstheme="minorHAnsi"/>
          <w:b/>
          <w:bCs/>
          <w:sz w:val="24"/>
          <w:szCs w:val="24"/>
        </w:rPr>
      </w:pPr>
    </w:p>
    <w:p w14:paraId="3EACE5B8" w14:textId="77777777" w:rsidR="008B517E" w:rsidRPr="008B517E" w:rsidRDefault="008B517E" w:rsidP="008B517E">
      <w:pPr>
        <w:widowControl/>
        <w:adjustRightInd w:val="0"/>
        <w:rPr>
          <w:rFonts w:cstheme="minorHAnsi"/>
          <w:sz w:val="24"/>
          <w:szCs w:val="24"/>
          <w:highlight w:val="yellow"/>
        </w:rPr>
      </w:pPr>
      <w:r w:rsidRPr="008B517E">
        <w:rPr>
          <w:rFonts w:cstheme="minorHAnsi"/>
          <w:b/>
          <w:bCs/>
          <w:sz w:val="24"/>
          <w:szCs w:val="24"/>
          <w:highlight w:val="yellow"/>
        </w:rPr>
        <w:t xml:space="preserve">Extra-familial harm </w:t>
      </w:r>
      <w:r w:rsidRPr="008B517E">
        <w:rPr>
          <w:rFonts w:cstheme="minorHAnsi"/>
          <w:sz w:val="24"/>
          <w:szCs w:val="24"/>
          <w:highlight w:val="yellow"/>
        </w:rPr>
        <w:t>refers to abuse and safeguarding risks that occur outside the family home, including child-on-child abuse, exploitation, serious violence, relationship abuse and online harm.</w:t>
      </w:r>
    </w:p>
    <w:p w14:paraId="1344BFDA" w14:textId="77777777" w:rsidR="008B517E" w:rsidRPr="008B517E" w:rsidRDefault="008B517E" w:rsidP="008B517E">
      <w:pPr>
        <w:widowControl/>
        <w:adjustRightInd w:val="0"/>
        <w:rPr>
          <w:rFonts w:cstheme="minorHAnsi"/>
          <w:sz w:val="24"/>
          <w:szCs w:val="24"/>
          <w:highlight w:val="yellow"/>
        </w:rPr>
      </w:pPr>
    </w:p>
    <w:p w14:paraId="09F5AC26" w14:textId="1C736DB7" w:rsidR="008B517E" w:rsidRPr="008B517E" w:rsidRDefault="008B517E" w:rsidP="008B517E">
      <w:pPr>
        <w:widowControl/>
        <w:adjustRightInd w:val="0"/>
        <w:rPr>
          <w:rFonts w:cstheme="minorHAnsi"/>
          <w:sz w:val="24"/>
          <w:szCs w:val="24"/>
        </w:rPr>
      </w:pPr>
      <w:r w:rsidRPr="008B517E">
        <w:rPr>
          <w:rFonts w:cstheme="minorHAnsi"/>
          <w:sz w:val="24"/>
          <w:szCs w:val="24"/>
          <w:highlight w:val="yellow"/>
        </w:rPr>
        <w:t>These forms of harm often overlap. Practitioners should consider the child's lived experience and assess concerns holistically to ensure children receive the right support at the right time.</w:t>
      </w:r>
    </w:p>
    <w:p w14:paraId="7E6C512F" w14:textId="77777777" w:rsidR="008B517E" w:rsidRDefault="008B517E" w:rsidP="003C1441">
      <w:pPr>
        <w:widowControl/>
        <w:adjustRightInd w:val="0"/>
        <w:rPr>
          <w:rFonts w:cstheme="minorHAnsi"/>
          <w:b/>
          <w:bCs/>
          <w:sz w:val="24"/>
          <w:szCs w:val="24"/>
        </w:rPr>
      </w:pPr>
    </w:p>
    <w:p w14:paraId="1E63B909" w14:textId="5F5FEF4D" w:rsidR="003C1441" w:rsidRPr="006652E2" w:rsidRDefault="003C1441" w:rsidP="003C1441">
      <w:pPr>
        <w:widowControl/>
        <w:adjustRightInd w:val="0"/>
        <w:rPr>
          <w:rFonts w:cstheme="minorHAnsi"/>
          <w:bCs/>
          <w:sz w:val="24"/>
          <w:szCs w:val="24"/>
        </w:rPr>
      </w:pPr>
      <w:r w:rsidRPr="006652E2">
        <w:rPr>
          <w:rFonts w:cstheme="minorHAnsi"/>
          <w:b/>
          <w:bCs/>
          <w:sz w:val="24"/>
          <w:szCs w:val="24"/>
        </w:rPr>
        <w:t>Children Looked After</w:t>
      </w:r>
      <w:r w:rsidRPr="006652E2">
        <w:rPr>
          <w:rFonts w:cstheme="minorHAnsi"/>
          <w:bCs/>
          <w:sz w:val="24"/>
          <w:szCs w:val="24"/>
        </w:rPr>
        <w:t>: A child is ‘looked after’ (in care) if they are in the care of the Local Authority for more than 24 hours. Children can be in care by agreement with parents or by order of a court. The placement providing the care can be a connected person to child or L</w:t>
      </w:r>
      <w:r w:rsidR="009E2003">
        <w:rPr>
          <w:rFonts w:cstheme="minorHAnsi"/>
          <w:bCs/>
          <w:sz w:val="24"/>
          <w:szCs w:val="24"/>
        </w:rPr>
        <w:t xml:space="preserve">ocal </w:t>
      </w:r>
      <w:r w:rsidRPr="006652E2">
        <w:rPr>
          <w:rFonts w:cstheme="minorHAnsi"/>
          <w:bCs/>
          <w:sz w:val="24"/>
          <w:szCs w:val="24"/>
        </w:rPr>
        <w:t>A</w:t>
      </w:r>
      <w:r w:rsidR="009E2003">
        <w:rPr>
          <w:rFonts w:cstheme="minorHAnsi"/>
          <w:bCs/>
          <w:sz w:val="24"/>
          <w:szCs w:val="24"/>
        </w:rPr>
        <w:t>uthority</w:t>
      </w:r>
      <w:r w:rsidRPr="006652E2">
        <w:rPr>
          <w:rFonts w:cstheme="minorHAnsi"/>
          <w:bCs/>
          <w:sz w:val="24"/>
          <w:szCs w:val="24"/>
        </w:rPr>
        <w:t xml:space="preserve"> approved foster carer. </w:t>
      </w:r>
    </w:p>
    <w:p w14:paraId="75A6E31D" w14:textId="77777777" w:rsidR="003C1441" w:rsidRPr="006652E2" w:rsidRDefault="003C1441" w:rsidP="00670667">
      <w:pPr>
        <w:widowControl/>
        <w:adjustRightInd w:val="0"/>
        <w:rPr>
          <w:rFonts w:cstheme="minorHAnsi"/>
          <w:bCs/>
          <w:sz w:val="24"/>
          <w:szCs w:val="24"/>
        </w:rPr>
      </w:pPr>
    </w:p>
    <w:p w14:paraId="2B0B96B7" w14:textId="6A2C63EF" w:rsidR="007C04C1" w:rsidRPr="006652E2" w:rsidRDefault="007C04C1" w:rsidP="007C04C1">
      <w:pPr>
        <w:widowControl/>
        <w:adjustRightInd w:val="0"/>
        <w:rPr>
          <w:rFonts w:cstheme="minorHAnsi"/>
          <w:bCs/>
          <w:sz w:val="24"/>
          <w:szCs w:val="24"/>
        </w:rPr>
      </w:pPr>
      <w:r w:rsidRPr="006652E2">
        <w:rPr>
          <w:rFonts w:cstheme="minorHAnsi"/>
          <w:b/>
          <w:bCs/>
          <w:sz w:val="24"/>
          <w:szCs w:val="24"/>
        </w:rPr>
        <w:t xml:space="preserve">Kinship Care </w:t>
      </w:r>
      <w:r w:rsidRPr="006652E2">
        <w:rPr>
          <w:rFonts w:cstheme="minorHAnsi"/>
          <w:bCs/>
          <w:sz w:val="24"/>
          <w:szCs w:val="24"/>
        </w:rPr>
        <w:t xml:space="preserve">refers to a type of care where a child who cannot be looked after by their birth parents is cared for by relatives or friends. The government in England has launched a </w:t>
      </w:r>
      <w:r w:rsidR="001E790E" w:rsidRPr="001E790E">
        <w:t xml:space="preserve"> </w:t>
      </w:r>
      <w:hyperlink r:id="rId98" w:history="1">
        <w:r w:rsidR="001E790E" w:rsidRPr="001E790E">
          <w:rPr>
            <w:rStyle w:val="Hyperlink"/>
            <w:rFonts w:ascii="GE Inspira" w:hAnsi="GE Inspira" w:cs="GE Inspira"/>
            <w:color w:val="auto"/>
            <w:u w:val="single"/>
          </w:rPr>
          <w:t>Championing kinship care: the national kinship care strategy</w:t>
        </w:r>
      </w:hyperlink>
      <w:r w:rsidRPr="001E790E">
        <w:rPr>
          <w:rFonts w:cstheme="minorHAnsi"/>
          <w:bCs/>
          <w:sz w:val="24"/>
          <w:szCs w:val="24"/>
          <w:u w:val="single"/>
        </w:rPr>
        <w:t xml:space="preserve"> </w:t>
      </w:r>
      <w:r w:rsidRPr="0099641B">
        <w:rPr>
          <w:rFonts w:cstheme="minorHAnsi"/>
          <w:bCs/>
          <w:sz w:val="24"/>
          <w:szCs w:val="24"/>
        </w:rPr>
        <w:t>to impro</w:t>
      </w:r>
      <w:r w:rsidRPr="006652E2">
        <w:rPr>
          <w:rFonts w:cstheme="minorHAnsi"/>
          <w:bCs/>
          <w:sz w:val="24"/>
          <w:szCs w:val="24"/>
        </w:rPr>
        <w:t>ve kinship carers’ financial stability, education, training, and partnership with local authorities and other agencies.</w:t>
      </w:r>
    </w:p>
    <w:p w14:paraId="3239F987" w14:textId="77777777" w:rsidR="004C3D64" w:rsidRPr="006652E2" w:rsidRDefault="004C3D64" w:rsidP="007C04C1">
      <w:pPr>
        <w:widowControl/>
        <w:adjustRightInd w:val="0"/>
        <w:rPr>
          <w:rFonts w:cstheme="minorHAnsi"/>
          <w:bCs/>
          <w:sz w:val="24"/>
          <w:szCs w:val="24"/>
        </w:rPr>
      </w:pPr>
    </w:p>
    <w:p w14:paraId="7F6A8F5D" w14:textId="77777777" w:rsidR="00BD636E" w:rsidRPr="0099641B" w:rsidRDefault="00BD636E" w:rsidP="00BD636E">
      <w:pPr>
        <w:widowControl/>
        <w:adjustRightInd w:val="0"/>
        <w:rPr>
          <w:rFonts w:cstheme="minorHAnsi"/>
          <w:b/>
          <w:bCs/>
          <w:sz w:val="24"/>
          <w:szCs w:val="24"/>
        </w:rPr>
      </w:pPr>
      <w:r w:rsidRPr="0099641B">
        <w:rPr>
          <w:rFonts w:cstheme="minorHAnsi"/>
          <w:b/>
          <w:bCs/>
          <w:sz w:val="24"/>
          <w:szCs w:val="24"/>
        </w:rPr>
        <w:t>Legal Care Arrangements:</w:t>
      </w:r>
    </w:p>
    <w:p w14:paraId="75688359" w14:textId="77777777" w:rsidR="008D2DBC" w:rsidRPr="008D2DBC" w:rsidRDefault="008D2DBC" w:rsidP="00223914">
      <w:pPr>
        <w:widowControl/>
        <w:numPr>
          <w:ilvl w:val="0"/>
          <w:numId w:val="98"/>
        </w:numPr>
        <w:adjustRightInd w:val="0"/>
        <w:spacing w:after="217"/>
        <w:ind w:left="714" w:hanging="357"/>
        <w:rPr>
          <w:rFonts w:cstheme="minorHAnsi"/>
          <w:b/>
          <w:sz w:val="24"/>
          <w:szCs w:val="24"/>
          <w:u w:val="single"/>
        </w:rPr>
      </w:pPr>
      <w:hyperlink r:id="rId99" w:history="1">
        <w:r w:rsidRPr="008D2DBC">
          <w:rPr>
            <w:rStyle w:val="Hyperlink"/>
            <w:rFonts w:ascii="GE Inspira" w:hAnsi="GE Inspira" w:cstheme="minorHAnsi"/>
            <w:color w:val="auto"/>
            <w:sz w:val="24"/>
            <w:szCs w:val="24"/>
            <w:u w:val="single"/>
          </w:rPr>
          <w:t>Informal Kinship Care</w:t>
        </w:r>
      </w:hyperlink>
    </w:p>
    <w:p w14:paraId="4583F1F5" w14:textId="77777777" w:rsidR="008D2DBC" w:rsidRPr="008D2DBC" w:rsidRDefault="008D2DBC" w:rsidP="00223914">
      <w:pPr>
        <w:widowControl/>
        <w:numPr>
          <w:ilvl w:val="0"/>
          <w:numId w:val="98"/>
        </w:numPr>
        <w:adjustRightInd w:val="0"/>
        <w:spacing w:after="217"/>
        <w:ind w:left="714" w:hanging="357"/>
        <w:rPr>
          <w:rFonts w:cstheme="minorHAnsi"/>
          <w:sz w:val="24"/>
          <w:szCs w:val="24"/>
          <w:u w:val="single"/>
        </w:rPr>
      </w:pPr>
      <w:hyperlink r:id="rId100" w:history="1">
        <w:r w:rsidRPr="008D2DBC">
          <w:rPr>
            <w:rStyle w:val="Hyperlink"/>
            <w:rFonts w:ascii="GE Inspira" w:hAnsi="GE Inspira" w:cstheme="minorHAnsi"/>
            <w:color w:val="auto"/>
            <w:sz w:val="24"/>
            <w:szCs w:val="24"/>
            <w:u w:val="single"/>
          </w:rPr>
          <w:t>Special Guardianship Order (SGO)</w:t>
        </w:r>
      </w:hyperlink>
    </w:p>
    <w:p w14:paraId="71E60AF5" w14:textId="77777777" w:rsidR="008D2DBC" w:rsidRPr="008D2DBC" w:rsidRDefault="008D2DBC" w:rsidP="00223914">
      <w:pPr>
        <w:widowControl/>
        <w:numPr>
          <w:ilvl w:val="0"/>
          <w:numId w:val="98"/>
        </w:numPr>
        <w:adjustRightInd w:val="0"/>
        <w:spacing w:after="217"/>
        <w:ind w:left="714" w:hanging="357"/>
        <w:rPr>
          <w:rFonts w:cstheme="minorHAnsi"/>
          <w:sz w:val="24"/>
          <w:szCs w:val="24"/>
          <w:u w:val="single"/>
        </w:rPr>
      </w:pPr>
      <w:hyperlink r:id="rId101" w:history="1">
        <w:r w:rsidRPr="008D2DBC">
          <w:rPr>
            <w:rStyle w:val="Hyperlink"/>
            <w:rFonts w:ascii="GE Inspira" w:hAnsi="GE Inspira" w:cstheme="minorHAnsi"/>
            <w:color w:val="auto"/>
            <w:sz w:val="24"/>
            <w:szCs w:val="24"/>
            <w:u w:val="single"/>
          </w:rPr>
          <w:t>Child Arrangements Order (CAO)</w:t>
        </w:r>
      </w:hyperlink>
    </w:p>
    <w:p w14:paraId="213F59BC" w14:textId="77777777" w:rsidR="008D2DBC" w:rsidRPr="008D2DBC" w:rsidRDefault="008D2DBC" w:rsidP="00223914">
      <w:pPr>
        <w:widowControl/>
        <w:numPr>
          <w:ilvl w:val="0"/>
          <w:numId w:val="98"/>
        </w:numPr>
        <w:adjustRightInd w:val="0"/>
        <w:spacing w:after="217"/>
        <w:ind w:left="714" w:hanging="357"/>
        <w:rPr>
          <w:rFonts w:cstheme="minorHAnsi"/>
          <w:sz w:val="24"/>
          <w:szCs w:val="24"/>
          <w:u w:val="single"/>
        </w:rPr>
      </w:pPr>
      <w:hyperlink r:id="rId102" w:history="1">
        <w:r w:rsidRPr="008D2DBC">
          <w:rPr>
            <w:rStyle w:val="Hyperlink"/>
            <w:rFonts w:ascii="GE Inspira" w:hAnsi="GE Inspira" w:cstheme="minorHAnsi"/>
            <w:color w:val="auto"/>
            <w:sz w:val="24"/>
            <w:szCs w:val="24"/>
            <w:u w:val="single"/>
          </w:rPr>
          <w:t>Kinship Foster Care</w:t>
        </w:r>
      </w:hyperlink>
    </w:p>
    <w:p w14:paraId="1662372C" w14:textId="77777777" w:rsidR="008D2DBC" w:rsidRPr="008D2DBC" w:rsidRDefault="008D2DBC" w:rsidP="00223914">
      <w:pPr>
        <w:widowControl/>
        <w:numPr>
          <w:ilvl w:val="0"/>
          <w:numId w:val="98"/>
        </w:numPr>
        <w:adjustRightInd w:val="0"/>
        <w:spacing w:after="217"/>
        <w:ind w:left="714" w:hanging="357"/>
        <w:rPr>
          <w:rFonts w:cstheme="minorHAnsi"/>
          <w:sz w:val="24"/>
          <w:szCs w:val="24"/>
          <w:u w:val="single"/>
        </w:rPr>
      </w:pPr>
      <w:hyperlink r:id="rId103" w:history="1">
        <w:r w:rsidRPr="008D2DBC">
          <w:rPr>
            <w:rStyle w:val="Hyperlink"/>
            <w:rFonts w:ascii="GE Inspira" w:hAnsi="GE Inspira" w:cstheme="minorHAnsi"/>
            <w:color w:val="auto"/>
            <w:sz w:val="24"/>
            <w:szCs w:val="24"/>
            <w:u w:val="single"/>
          </w:rPr>
          <w:t>Private Fostering</w:t>
        </w:r>
      </w:hyperlink>
    </w:p>
    <w:p w14:paraId="50EB5D76" w14:textId="77777777" w:rsidR="008D2DBC" w:rsidRPr="008D2DBC" w:rsidRDefault="008D2DBC" w:rsidP="00223914">
      <w:pPr>
        <w:widowControl/>
        <w:numPr>
          <w:ilvl w:val="0"/>
          <w:numId w:val="98"/>
        </w:numPr>
        <w:adjustRightInd w:val="0"/>
        <w:ind w:left="714" w:hanging="357"/>
        <w:rPr>
          <w:rFonts w:cstheme="minorHAnsi"/>
          <w:sz w:val="24"/>
          <w:szCs w:val="24"/>
          <w:u w:val="single"/>
        </w:rPr>
      </w:pPr>
      <w:hyperlink r:id="rId104" w:history="1">
        <w:r w:rsidRPr="008D2DBC">
          <w:rPr>
            <w:rStyle w:val="Hyperlink"/>
            <w:rFonts w:ascii="GE Inspira" w:hAnsi="GE Inspira" w:cstheme="minorHAnsi"/>
            <w:color w:val="auto"/>
            <w:sz w:val="24"/>
            <w:szCs w:val="24"/>
            <w:u w:val="single"/>
          </w:rPr>
          <w:t>Adoption by a Family Member or Friend</w:t>
        </w:r>
      </w:hyperlink>
    </w:p>
    <w:p w14:paraId="4F41C651" w14:textId="77777777" w:rsidR="00BD636E" w:rsidRDefault="00BD636E" w:rsidP="007C04C1">
      <w:pPr>
        <w:widowControl/>
        <w:adjustRightInd w:val="0"/>
        <w:rPr>
          <w:rFonts w:cstheme="minorHAnsi"/>
          <w:b/>
          <w:bCs/>
          <w:sz w:val="24"/>
          <w:szCs w:val="24"/>
        </w:rPr>
      </w:pPr>
    </w:p>
    <w:p w14:paraId="2503D5AE" w14:textId="77777777" w:rsidR="00A7217C" w:rsidRPr="00A7217C" w:rsidRDefault="007C04C1" w:rsidP="00A7217C">
      <w:pPr>
        <w:widowControl/>
        <w:adjustRightInd w:val="0"/>
        <w:rPr>
          <w:rFonts w:cstheme="minorHAnsi"/>
          <w:bCs/>
          <w:sz w:val="24"/>
          <w:szCs w:val="24"/>
        </w:rPr>
      </w:pPr>
      <w:r w:rsidRPr="007C04C1">
        <w:rPr>
          <w:rFonts w:cstheme="minorHAnsi"/>
          <w:b/>
          <w:bCs/>
          <w:sz w:val="24"/>
          <w:szCs w:val="24"/>
        </w:rPr>
        <w:t xml:space="preserve">Victim </w:t>
      </w:r>
      <w:r w:rsidRPr="007C04C1">
        <w:rPr>
          <w:rFonts w:cstheme="minorHAnsi"/>
          <w:bCs/>
          <w:sz w:val="24"/>
          <w:szCs w:val="24"/>
        </w:rPr>
        <w:t xml:space="preserve">is a </w:t>
      </w:r>
      <w:r w:rsidRPr="00C17426">
        <w:rPr>
          <w:rFonts w:cstheme="minorHAnsi"/>
          <w:bCs/>
          <w:strike/>
          <w:color w:val="FF0000"/>
          <w:sz w:val="24"/>
          <w:szCs w:val="24"/>
        </w:rPr>
        <w:t>widely understood and recognised</w:t>
      </w:r>
      <w:r w:rsidRPr="007C04C1">
        <w:rPr>
          <w:rFonts w:cstheme="minorHAnsi"/>
          <w:bCs/>
          <w:sz w:val="24"/>
          <w:szCs w:val="24"/>
        </w:rPr>
        <w:t xml:space="preserve"> term</w:t>
      </w:r>
      <w:r w:rsidR="00BE6CF9">
        <w:rPr>
          <w:rFonts w:cstheme="minorHAnsi"/>
          <w:bCs/>
          <w:sz w:val="24"/>
          <w:szCs w:val="24"/>
        </w:rPr>
        <w:t xml:space="preserve"> </w:t>
      </w:r>
      <w:r w:rsidR="00BE6CF9" w:rsidRPr="00BE6CF9">
        <w:rPr>
          <w:rFonts w:cstheme="minorHAnsi"/>
          <w:bCs/>
          <w:sz w:val="24"/>
          <w:szCs w:val="24"/>
          <w:highlight w:val="yellow"/>
        </w:rPr>
        <w:t>commonly used in safeguarding practice</w:t>
      </w:r>
      <w:r w:rsidR="00BE6CF9">
        <w:rPr>
          <w:rFonts w:cstheme="minorHAnsi"/>
          <w:bCs/>
          <w:sz w:val="24"/>
          <w:szCs w:val="24"/>
        </w:rPr>
        <w:t>.</w:t>
      </w:r>
      <w:r w:rsidRPr="007C04C1">
        <w:rPr>
          <w:rFonts w:cstheme="minorHAnsi"/>
          <w:bCs/>
          <w:sz w:val="24"/>
          <w:szCs w:val="24"/>
        </w:rPr>
        <w:t xml:space="preserve"> </w:t>
      </w:r>
      <w:r w:rsidRPr="00BE6CF9">
        <w:rPr>
          <w:rFonts w:cstheme="minorHAnsi"/>
          <w:bCs/>
          <w:strike/>
          <w:color w:val="FF0000"/>
          <w:sz w:val="24"/>
          <w:szCs w:val="24"/>
        </w:rPr>
        <w:t>but</w:t>
      </w:r>
      <w:r w:rsidRPr="007C04C1">
        <w:rPr>
          <w:rFonts w:cstheme="minorHAnsi"/>
          <w:bCs/>
          <w:sz w:val="24"/>
          <w:szCs w:val="24"/>
        </w:rPr>
        <w:t xml:space="preserve"> </w:t>
      </w:r>
      <w:r w:rsidR="00BE6CF9" w:rsidRPr="00BE6CF9">
        <w:rPr>
          <w:rFonts w:cstheme="minorHAnsi"/>
          <w:bCs/>
          <w:sz w:val="24"/>
          <w:szCs w:val="24"/>
          <w:highlight w:val="yellow"/>
        </w:rPr>
        <w:t>However</w:t>
      </w:r>
      <w:r w:rsidR="00BE6CF9">
        <w:rPr>
          <w:rFonts w:cstheme="minorHAnsi"/>
          <w:bCs/>
          <w:sz w:val="24"/>
          <w:szCs w:val="24"/>
        </w:rPr>
        <w:t xml:space="preserve">, at </w:t>
      </w:r>
      <w:r w:rsidR="00BE6CF9" w:rsidRPr="00BE6CF9">
        <w:rPr>
          <w:rFonts w:cstheme="minorHAnsi"/>
          <w:bCs/>
          <w:sz w:val="24"/>
          <w:szCs w:val="24"/>
          <w:highlight w:val="yellow"/>
        </w:rPr>
        <w:t>Tannery Drift First School</w:t>
      </w:r>
      <w:r w:rsidR="003D2834">
        <w:rPr>
          <w:rFonts w:cstheme="minorHAnsi"/>
          <w:bCs/>
          <w:sz w:val="24"/>
          <w:szCs w:val="24"/>
        </w:rPr>
        <w:t>,</w:t>
      </w:r>
      <w:r w:rsidR="00BE6CF9">
        <w:rPr>
          <w:rFonts w:cstheme="minorHAnsi"/>
          <w:bCs/>
          <w:sz w:val="24"/>
          <w:szCs w:val="24"/>
        </w:rPr>
        <w:t xml:space="preserve"> </w:t>
      </w:r>
      <w:r w:rsidRPr="007C04C1">
        <w:rPr>
          <w:rFonts w:cstheme="minorHAnsi"/>
          <w:bCs/>
          <w:sz w:val="24"/>
          <w:szCs w:val="24"/>
        </w:rPr>
        <w:t xml:space="preserve">we </w:t>
      </w:r>
      <w:r w:rsidRPr="003D2834">
        <w:rPr>
          <w:rFonts w:cstheme="minorHAnsi"/>
          <w:bCs/>
          <w:strike/>
          <w:color w:val="FF0000"/>
          <w:sz w:val="24"/>
          <w:szCs w:val="24"/>
        </w:rPr>
        <w:t>understand</w:t>
      </w:r>
      <w:r w:rsidRPr="007C04C1">
        <w:rPr>
          <w:rFonts w:cstheme="minorHAnsi"/>
          <w:bCs/>
          <w:sz w:val="24"/>
          <w:szCs w:val="24"/>
        </w:rPr>
        <w:t xml:space="preserve"> </w:t>
      </w:r>
      <w:r w:rsidR="003D2834" w:rsidRPr="003D2834">
        <w:rPr>
          <w:rFonts w:cstheme="minorHAnsi"/>
          <w:bCs/>
          <w:sz w:val="24"/>
          <w:szCs w:val="24"/>
          <w:highlight w:val="yellow"/>
        </w:rPr>
        <w:t>recognise</w:t>
      </w:r>
      <w:r w:rsidR="003D2834">
        <w:rPr>
          <w:rFonts w:cstheme="minorHAnsi"/>
          <w:bCs/>
          <w:sz w:val="24"/>
          <w:szCs w:val="24"/>
        </w:rPr>
        <w:t xml:space="preserve"> </w:t>
      </w:r>
      <w:r w:rsidRPr="007C04C1">
        <w:rPr>
          <w:rFonts w:cstheme="minorHAnsi"/>
          <w:bCs/>
          <w:sz w:val="24"/>
          <w:szCs w:val="24"/>
        </w:rPr>
        <w:t xml:space="preserve">that not </w:t>
      </w:r>
      <w:r w:rsidRPr="00484A05">
        <w:rPr>
          <w:rFonts w:cstheme="minorHAnsi"/>
          <w:bCs/>
          <w:strike/>
          <w:color w:val="FF0000"/>
          <w:sz w:val="24"/>
          <w:szCs w:val="24"/>
        </w:rPr>
        <w:t>everyone who has been subjected to abuse considers themselves a victim or would want to be described that way</w:t>
      </w:r>
      <w:r w:rsidR="00484A05" w:rsidRPr="00484A05">
        <w:rPr>
          <w:rFonts w:cstheme="minorHAnsi"/>
          <w:bCs/>
          <w:strike/>
          <w:color w:val="FF0000"/>
          <w:sz w:val="24"/>
          <w:szCs w:val="24"/>
        </w:rPr>
        <w:t xml:space="preserve"> </w:t>
      </w:r>
      <w:r w:rsidR="00484A05" w:rsidRPr="00484A05">
        <w:rPr>
          <w:rFonts w:cstheme="minorHAnsi"/>
          <w:bCs/>
          <w:sz w:val="24"/>
          <w:szCs w:val="24"/>
          <w:highlight w:val="yellow"/>
        </w:rPr>
        <w:t>all children identify with this term</w:t>
      </w:r>
      <w:r w:rsidRPr="007C04C1">
        <w:rPr>
          <w:rFonts w:cstheme="minorHAnsi"/>
          <w:bCs/>
          <w:sz w:val="24"/>
          <w:szCs w:val="24"/>
        </w:rPr>
        <w:t xml:space="preserve">. </w:t>
      </w:r>
      <w:r w:rsidRPr="00A7217C">
        <w:rPr>
          <w:rFonts w:cstheme="minorHAnsi"/>
          <w:bCs/>
          <w:strike/>
          <w:color w:val="FF0000"/>
          <w:sz w:val="24"/>
          <w:szCs w:val="24"/>
        </w:rPr>
        <w:t xml:space="preserve">When managing an incident, we will be prepared to use any term that the child involved feels most comfortable with. </w:t>
      </w:r>
      <w:r w:rsidR="00A7217C" w:rsidRPr="00A7217C">
        <w:rPr>
          <w:rFonts w:cstheme="minorHAnsi"/>
          <w:bCs/>
          <w:sz w:val="24"/>
          <w:szCs w:val="24"/>
          <w:highlight w:val="yellow"/>
        </w:rPr>
        <w:t>We will use language that reflects the child's views, wishes and feelings, ensuring they feel heard, respected, supported and protected.</w:t>
      </w:r>
    </w:p>
    <w:p w14:paraId="037F0E11" w14:textId="77777777" w:rsidR="004C3D64" w:rsidRPr="007C04C1" w:rsidRDefault="004C3D64" w:rsidP="007C04C1">
      <w:pPr>
        <w:widowControl/>
        <w:adjustRightInd w:val="0"/>
        <w:rPr>
          <w:rFonts w:cstheme="minorHAnsi"/>
          <w:bCs/>
          <w:sz w:val="24"/>
          <w:szCs w:val="24"/>
        </w:rPr>
      </w:pPr>
    </w:p>
    <w:p w14:paraId="32501AC7" w14:textId="77777777" w:rsidR="00F47401" w:rsidRPr="00F47401" w:rsidRDefault="007C04C1" w:rsidP="00F47401">
      <w:pPr>
        <w:widowControl/>
        <w:adjustRightInd w:val="0"/>
        <w:rPr>
          <w:rFonts w:cstheme="minorHAnsi"/>
          <w:bCs/>
          <w:sz w:val="24"/>
          <w:szCs w:val="24"/>
        </w:rPr>
      </w:pPr>
      <w:r w:rsidRPr="00F47401">
        <w:rPr>
          <w:rFonts w:cstheme="minorHAnsi"/>
          <w:b/>
          <w:bCs/>
          <w:strike/>
          <w:color w:val="FF0000"/>
          <w:sz w:val="24"/>
          <w:szCs w:val="24"/>
        </w:rPr>
        <w:t xml:space="preserve">Alleged perpetrator(s) </w:t>
      </w:r>
      <w:r w:rsidRPr="00F47401">
        <w:rPr>
          <w:rFonts w:cstheme="minorHAnsi"/>
          <w:bCs/>
          <w:strike/>
          <w:color w:val="FF0000"/>
          <w:sz w:val="24"/>
          <w:szCs w:val="24"/>
        </w:rPr>
        <w:t xml:space="preserve">and </w:t>
      </w:r>
      <w:r w:rsidRPr="00F47401">
        <w:rPr>
          <w:rFonts w:cstheme="minorHAnsi"/>
          <w:b/>
          <w:bCs/>
          <w:strike/>
          <w:color w:val="FF0000"/>
          <w:sz w:val="24"/>
          <w:szCs w:val="24"/>
        </w:rPr>
        <w:t>perpetrator(s)</w:t>
      </w:r>
      <w:r w:rsidRPr="00F47401">
        <w:rPr>
          <w:rFonts w:cstheme="minorHAnsi"/>
          <w:bCs/>
          <w:strike/>
          <w:color w:val="FF0000"/>
          <w:sz w:val="24"/>
          <w:szCs w:val="24"/>
        </w:rPr>
        <w:t xml:space="preserve"> are widely used and recognised terms. However, we will think carefully about what terminology we use (especially in front of children and their parents and carers) as, in some cases, abusive behaviour can be harmful to the perpetrator too. We will decide what is appropriate and which terms to use on a case-by-case basis. </w:t>
      </w:r>
      <w:r w:rsidR="00F47401" w:rsidRPr="00F47401">
        <w:rPr>
          <w:rFonts w:cstheme="minorHAnsi"/>
          <w:bCs/>
          <w:sz w:val="24"/>
          <w:szCs w:val="24"/>
          <w:highlight w:val="yellow"/>
        </w:rPr>
        <w:t xml:space="preserve">Harmful behaviours – for children displaying harmful behaviours, the terms </w:t>
      </w:r>
      <w:r w:rsidR="00F47401" w:rsidRPr="00F47401">
        <w:rPr>
          <w:rFonts w:cstheme="minorHAnsi"/>
          <w:b/>
          <w:bCs/>
          <w:sz w:val="24"/>
          <w:szCs w:val="24"/>
          <w:highlight w:val="yellow"/>
        </w:rPr>
        <w:t>alleged perpetrator</w:t>
      </w:r>
      <w:r w:rsidR="00F47401" w:rsidRPr="00F47401">
        <w:rPr>
          <w:rFonts w:cstheme="minorHAnsi"/>
          <w:bCs/>
          <w:sz w:val="24"/>
          <w:szCs w:val="24"/>
          <w:highlight w:val="yellow"/>
        </w:rPr>
        <w:t xml:space="preserve"> and </w:t>
      </w:r>
      <w:r w:rsidR="00F47401" w:rsidRPr="00F47401">
        <w:rPr>
          <w:rFonts w:cstheme="minorHAnsi"/>
          <w:b/>
          <w:bCs/>
          <w:sz w:val="24"/>
          <w:szCs w:val="24"/>
          <w:highlight w:val="yellow"/>
        </w:rPr>
        <w:t>perpetrator</w:t>
      </w:r>
      <w:r w:rsidR="00F47401" w:rsidRPr="00F47401">
        <w:rPr>
          <w:rFonts w:cstheme="minorHAnsi"/>
          <w:bCs/>
          <w:sz w:val="24"/>
          <w:szCs w:val="24"/>
          <w:highlight w:val="yellow"/>
        </w:rPr>
        <w:t xml:space="preserve"> may be used in safeguarding and legal processes. However, at (insert school name), we recognise that children who harm others may also have experienced abuse, trauma or other vulnerabilities. We take a child-centred approach, ensuring that both the child who has experienced harm and the child displaying harmful behaviour receive appropriate support, assessment and intervention. Terminology will be considered on a case-by-case basis.</w:t>
      </w:r>
    </w:p>
    <w:p w14:paraId="1CDBD02C" w14:textId="77777777" w:rsidR="00450E3E" w:rsidRPr="00450E3E" w:rsidRDefault="00450E3E" w:rsidP="00223914">
      <w:pPr>
        <w:pStyle w:val="ListParagraph"/>
        <w:numPr>
          <w:ilvl w:val="0"/>
          <w:numId w:val="96"/>
        </w:numPr>
        <w:ind w:left="426" w:hanging="426"/>
        <w:rPr>
          <w:rFonts w:cstheme="minorHAnsi"/>
          <w:b/>
          <w:sz w:val="24"/>
          <w:szCs w:val="24"/>
        </w:rPr>
      </w:pPr>
      <w:r w:rsidRPr="00450E3E">
        <w:rPr>
          <w:rFonts w:cstheme="minorHAnsi"/>
          <w:b/>
          <w:sz w:val="24"/>
          <w:szCs w:val="24"/>
        </w:rPr>
        <w:lastRenderedPageBreak/>
        <w:t>Equality, Diversity and Inclusion</w:t>
      </w:r>
    </w:p>
    <w:p w14:paraId="4CD84D20" w14:textId="79182DD1" w:rsidR="00C451CA" w:rsidRPr="00B97FE3" w:rsidRDefault="00C451CA" w:rsidP="006D08CF">
      <w:pPr>
        <w:pStyle w:val="Mainbodytext"/>
        <w:spacing w:before="209" w:after="0"/>
        <w:rPr>
          <w:rFonts w:ascii="GE Inspira" w:hAnsi="GE Inspira"/>
          <w:strike/>
          <w:color w:val="FF0000"/>
          <w:sz w:val="24"/>
          <w:szCs w:val="24"/>
        </w:rPr>
      </w:pPr>
      <w:r w:rsidRPr="00B97FE3">
        <w:rPr>
          <w:rFonts w:ascii="GE Inspira" w:hAnsi="GE Inspira"/>
          <w:strike/>
          <w:color w:val="FF0000"/>
          <w:sz w:val="24"/>
          <w:szCs w:val="24"/>
        </w:rPr>
        <w:t xml:space="preserve">Some children are at greater risk of harm, both online and offline, and additional barriers can exist for some children with respect to recognising or disclosing it. At </w:t>
      </w:r>
      <w:r w:rsidR="0011498B" w:rsidRPr="00B97FE3">
        <w:rPr>
          <w:rFonts w:ascii="GE Inspira" w:hAnsi="GE Inspira"/>
          <w:strike/>
          <w:color w:val="FF0000"/>
          <w:sz w:val="24"/>
          <w:szCs w:val="24"/>
        </w:rPr>
        <w:t>Tannery Drift First School</w:t>
      </w:r>
      <w:r w:rsidRPr="00B97FE3">
        <w:rPr>
          <w:rFonts w:ascii="GE Inspira" w:hAnsi="GE Inspira"/>
          <w:i/>
          <w:iCs/>
          <w:strike/>
          <w:color w:val="FF0000"/>
          <w:sz w:val="24"/>
          <w:szCs w:val="24"/>
        </w:rPr>
        <w:t xml:space="preserve"> </w:t>
      </w:r>
      <w:r w:rsidRPr="00B97FE3">
        <w:rPr>
          <w:rFonts w:ascii="GE Inspira" w:hAnsi="GE Inspira"/>
          <w:strike/>
          <w:color w:val="FF0000"/>
          <w:sz w:val="24"/>
          <w:szCs w:val="24"/>
        </w:rPr>
        <w:t>we are committed to anti-discriminatory practice and ensuring that all children are provided with the same protection regardless of any additional needs, barriers or protected characteristics they may have. As stated in the Equality Act, 2010, we recognise the protected characteristics that may be applicable to our pupils:</w:t>
      </w:r>
    </w:p>
    <w:p w14:paraId="161E28B0" w14:textId="7ED1EEB1" w:rsidR="00C067AE" w:rsidRPr="00B97FE3" w:rsidRDefault="00C067AE" w:rsidP="00C067AE">
      <w:pPr>
        <w:pStyle w:val="4Bulletedcopyblue"/>
        <w:tabs>
          <w:tab w:val="clear" w:pos="360"/>
        </w:tabs>
        <w:spacing w:after="217"/>
        <w:ind w:left="426" w:hanging="284"/>
        <w:rPr>
          <w:rFonts w:ascii="GE Inspira" w:hAnsi="GE Inspira"/>
          <w:strike/>
          <w:color w:val="FF0000"/>
          <w:sz w:val="24"/>
          <w:szCs w:val="24"/>
        </w:rPr>
      </w:pPr>
      <w:r w:rsidRPr="00B97FE3">
        <w:rPr>
          <w:rFonts w:ascii="GE Inspira" w:hAnsi="GE Inspira"/>
          <w:strike/>
          <w:color w:val="FF0000"/>
          <w:sz w:val="24"/>
          <w:szCs w:val="24"/>
        </w:rPr>
        <w:t>Age</w:t>
      </w:r>
    </w:p>
    <w:p w14:paraId="2113A955" w14:textId="0AEF3703" w:rsidR="00C451CA" w:rsidRPr="00B97FE3" w:rsidRDefault="00C451CA" w:rsidP="00C067AE">
      <w:pPr>
        <w:pStyle w:val="4Bulletedcopyblue"/>
        <w:tabs>
          <w:tab w:val="clear" w:pos="360"/>
        </w:tabs>
        <w:spacing w:after="217"/>
        <w:ind w:left="426" w:hanging="284"/>
        <w:rPr>
          <w:rFonts w:ascii="GE Inspira" w:hAnsi="GE Inspira"/>
          <w:strike/>
          <w:color w:val="FF0000"/>
          <w:sz w:val="24"/>
          <w:szCs w:val="24"/>
        </w:rPr>
      </w:pPr>
      <w:r w:rsidRPr="00B97FE3">
        <w:rPr>
          <w:rFonts w:ascii="GE Inspira" w:hAnsi="GE Inspira"/>
          <w:strike/>
          <w:color w:val="FF0000"/>
          <w:sz w:val="24"/>
          <w:szCs w:val="24"/>
        </w:rPr>
        <w:t>Disability</w:t>
      </w:r>
    </w:p>
    <w:p w14:paraId="0A53DA27" w14:textId="77777777" w:rsidR="00C451CA" w:rsidRPr="00B97FE3" w:rsidRDefault="00C451CA" w:rsidP="00C067AE">
      <w:pPr>
        <w:pStyle w:val="4Bulletedcopyblue"/>
        <w:tabs>
          <w:tab w:val="clear" w:pos="360"/>
        </w:tabs>
        <w:spacing w:after="217"/>
        <w:ind w:left="426" w:hanging="284"/>
        <w:rPr>
          <w:rFonts w:ascii="GE Inspira" w:hAnsi="GE Inspira"/>
          <w:strike/>
          <w:color w:val="FF0000"/>
          <w:sz w:val="24"/>
          <w:szCs w:val="24"/>
        </w:rPr>
      </w:pPr>
      <w:r w:rsidRPr="00B97FE3">
        <w:rPr>
          <w:rFonts w:ascii="GE Inspira" w:hAnsi="GE Inspira"/>
          <w:strike/>
          <w:color w:val="FF0000"/>
          <w:sz w:val="24"/>
          <w:szCs w:val="24"/>
        </w:rPr>
        <w:t>Gender reassignment</w:t>
      </w:r>
    </w:p>
    <w:p w14:paraId="4DE4CD74" w14:textId="77777777" w:rsidR="00C451CA" w:rsidRPr="00B97FE3" w:rsidRDefault="00C451CA" w:rsidP="00C067AE">
      <w:pPr>
        <w:pStyle w:val="4Bulletedcopyblue"/>
        <w:tabs>
          <w:tab w:val="clear" w:pos="360"/>
        </w:tabs>
        <w:spacing w:after="217"/>
        <w:ind w:left="426" w:hanging="284"/>
        <w:rPr>
          <w:rFonts w:ascii="GE Inspira" w:hAnsi="GE Inspira"/>
          <w:strike/>
          <w:color w:val="FF0000"/>
          <w:sz w:val="24"/>
          <w:szCs w:val="24"/>
        </w:rPr>
      </w:pPr>
      <w:r w:rsidRPr="00B97FE3">
        <w:rPr>
          <w:rFonts w:ascii="GE Inspira" w:hAnsi="GE Inspira"/>
          <w:strike/>
          <w:color w:val="FF0000"/>
          <w:sz w:val="24"/>
          <w:szCs w:val="24"/>
        </w:rPr>
        <w:t>Marriage and civil partnership</w:t>
      </w:r>
    </w:p>
    <w:p w14:paraId="5DAAB953" w14:textId="77777777" w:rsidR="00C451CA" w:rsidRPr="00B97FE3" w:rsidRDefault="00C451CA" w:rsidP="00C067AE">
      <w:pPr>
        <w:pStyle w:val="4Bulletedcopyblue"/>
        <w:tabs>
          <w:tab w:val="clear" w:pos="360"/>
        </w:tabs>
        <w:spacing w:after="217"/>
        <w:ind w:left="426" w:hanging="284"/>
        <w:rPr>
          <w:rFonts w:ascii="GE Inspira" w:hAnsi="GE Inspira"/>
          <w:strike/>
          <w:color w:val="FF0000"/>
          <w:sz w:val="24"/>
          <w:szCs w:val="24"/>
        </w:rPr>
      </w:pPr>
      <w:r w:rsidRPr="00B97FE3">
        <w:rPr>
          <w:rFonts w:ascii="GE Inspira" w:hAnsi="GE Inspira"/>
          <w:strike/>
          <w:color w:val="FF0000"/>
          <w:sz w:val="24"/>
          <w:szCs w:val="24"/>
        </w:rPr>
        <w:t>Pregnancy and maternity</w:t>
      </w:r>
    </w:p>
    <w:p w14:paraId="79948B5A" w14:textId="77777777" w:rsidR="00C451CA" w:rsidRPr="00B97FE3" w:rsidRDefault="00C451CA" w:rsidP="00C067AE">
      <w:pPr>
        <w:pStyle w:val="4Bulletedcopyblue"/>
        <w:tabs>
          <w:tab w:val="clear" w:pos="360"/>
        </w:tabs>
        <w:spacing w:after="217"/>
        <w:ind w:left="426" w:hanging="284"/>
        <w:rPr>
          <w:rFonts w:ascii="GE Inspira" w:hAnsi="GE Inspira"/>
          <w:strike/>
          <w:color w:val="FF0000"/>
          <w:sz w:val="24"/>
          <w:szCs w:val="24"/>
        </w:rPr>
      </w:pPr>
      <w:r w:rsidRPr="00B97FE3">
        <w:rPr>
          <w:rFonts w:ascii="GE Inspira" w:hAnsi="GE Inspira"/>
          <w:strike/>
          <w:color w:val="FF0000"/>
          <w:sz w:val="24"/>
          <w:szCs w:val="24"/>
        </w:rPr>
        <w:t>Race</w:t>
      </w:r>
    </w:p>
    <w:p w14:paraId="52B2F29B" w14:textId="77777777" w:rsidR="00C451CA" w:rsidRPr="00B97FE3" w:rsidRDefault="00C451CA" w:rsidP="00C067AE">
      <w:pPr>
        <w:pStyle w:val="4Bulletedcopyblue"/>
        <w:tabs>
          <w:tab w:val="clear" w:pos="360"/>
        </w:tabs>
        <w:spacing w:after="217"/>
        <w:ind w:left="426" w:hanging="284"/>
        <w:rPr>
          <w:rFonts w:ascii="GE Inspira" w:hAnsi="GE Inspira"/>
          <w:strike/>
          <w:color w:val="FF0000"/>
          <w:sz w:val="24"/>
          <w:szCs w:val="24"/>
        </w:rPr>
      </w:pPr>
      <w:r w:rsidRPr="00B97FE3">
        <w:rPr>
          <w:rFonts w:ascii="GE Inspira" w:hAnsi="GE Inspira"/>
          <w:strike/>
          <w:color w:val="FF0000"/>
          <w:sz w:val="24"/>
          <w:szCs w:val="24"/>
        </w:rPr>
        <w:t>Religion or belief</w:t>
      </w:r>
    </w:p>
    <w:p w14:paraId="36120857" w14:textId="77777777" w:rsidR="00C451CA" w:rsidRPr="00B97FE3" w:rsidRDefault="00C451CA" w:rsidP="00C067AE">
      <w:pPr>
        <w:pStyle w:val="4Bulletedcopyblue"/>
        <w:tabs>
          <w:tab w:val="clear" w:pos="360"/>
        </w:tabs>
        <w:spacing w:after="217"/>
        <w:ind w:left="426" w:hanging="284"/>
        <w:rPr>
          <w:rFonts w:ascii="GE Inspira" w:hAnsi="GE Inspira"/>
          <w:strike/>
          <w:color w:val="FF0000"/>
          <w:sz w:val="24"/>
          <w:szCs w:val="24"/>
        </w:rPr>
      </w:pPr>
      <w:r w:rsidRPr="00B97FE3">
        <w:rPr>
          <w:rFonts w:ascii="GE Inspira" w:hAnsi="GE Inspira"/>
          <w:strike/>
          <w:color w:val="FF0000"/>
          <w:sz w:val="24"/>
          <w:szCs w:val="24"/>
        </w:rPr>
        <w:t>Sex</w:t>
      </w:r>
    </w:p>
    <w:p w14:paraId="418083C5" w14:textId="77777777" w:rsidR="006D08CF" w:rsidRPr="00B97FE3" w:rsidRDefault="00C451CA" w:rsidP="00C067AE">
      <w:pPr>
        <w:pStyle w:val="4Bulletedcopyblue"/>
        <w:tabs>
          <w:tab w:val="clear" w:pos="360"/>
        </w:tabs>
        <w:spacing w:after="0"/>
        <w:ind w:left="426" w:hanging="284"/>
        <w:rPr>
          <w:strike/>
          <w:color w:val="FF0000"/>
        </w:rPr>
      </w:pPr>
      <w:r w:rsidRPr="00B97FE3">
        <w:rPr>
          <w:rFonts w:ascii="GE Inspira" w:hAnsi="GE Inspira"/>
          <w:strike/>
          <w:color w:val="FF0000"/>
          <w:sz w:val="24"/>
          <w:szCs w:val="24"/>
        </w:rPr>
        <w:t>Sexual orientation</w:t>
      </w:r>
    </w:p>
    <w:p w14:paraId="50BCD3FE" w14:textId="77777777" w:rsidR="006D08CF" w:rsidRPr="00B97FE3" w:rsidRDefault="006D08CF" w:rsidP="006D08CF">
      <w:pPr>
        <w:pStyle w:val="4Bulletedcopyblue"/>
        <w:numPr>
          <w:ilvl w:val="0"/>
          <w:numId w:val="0"/>
        </w:numPr>
        <w:spacing w:after="0"/>
        <w:rPr>
          <w:rFonts w:ascii="GE Inspira" w:hAnsi="GE Inspira"/>
          <w:strike/>
          <w:color w:val="FF0000"/>
          <w:sz w:val="24"/>
          <w:szCs w:val="24"/>
        </w:rPr>
      </w:pPr>
    </w:p>
    <w:p w14:paraId="74F17DFE" w14:textId="2E862566" w:rsidR="00C451CA" w:rsidRPr="00B97FE3" w:rsidRDefault="00C451CA" w:rsidP="006D08CF">
      <w:pPr>
        <w:pStyle w:val="4Bulletedcopyblue"/>
        <w:numPr>
          <w:ilvl w:val="0"/>
          <w:numId w:val="0"/>
        </w:numPr>
        <w:spacing w:after="0"/>
        <w:rPr>
          <w:rFonts w:ascii="GE Inspira" w:hAnsi="GE Inspira"/>
          <w:strike/>
          <w:color w:val="FF0000"/>
          <w:sz w:val="24"/>
          <w:szCs w:val="24"/>
        </w:rPr>
      </w:pPr>
      <w:r w:rsidRPr="00B97FE3">
        <w:rPr>
          <w:rFonts w:ascii="GE Inspira" w:hAnsi="GE Inspira"/>
          <w:strike/>
          <w:color w:val="FF0000"/>
          <w:sz w:val="24"/>
          <w:szCs w:val="24"/>
        </w:rPr>
        <w:t xml:space="preserve">All staff and volunteers understand the importance of recognising that a child may benefit from Early Help intervention, and it is integral to our whole school approach to look and listen out particularly for </w:t>
      </w:r>
      <w:r w:rsidR="002150E9" w:rsidRPr="00B97FE3">
        <w:rPr>
          <w:rFonts w:ascii="GE Inspira" w:hAnsi="GE Inspira"/>
          <w:strike/>
          <w:color w:val="FF0000"/>
          <w:sz w:val="24"/>
          <w:szCs w:val="24"/>
        </w:rPr>
        <w:t xml:space="preserve">where a </w:t>
      </w:r>
      <w:r w:rsidRPr="00B97FE3">
        <w:rPr>
          <w:rFonts w:ascii="GE Inspira" w:hAnsi="GE Inspira"/>
          <w:strike/>
          <w:color w:val="FF0000"/>
          <w:sz w:val="24"/>
          <w:szCs w:val="24"/>
        </w:rPr>
        <w:t xml:space="preserve">child:  </w:t>
      </w:r>
    </w:p>
    <w:p w14:paraId="6F7B5FC6" w14:textId="51763BD0" w:rsidR="00C451CA" w:rsidRPr="00B97FE3" w:rsidRDefault="001317BE"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 xml:space="preserve">is </w:t>
      </w:r>
      <w:r w:rsidR="00B55E47" w:rsidRPr="00B97FE3">
        <w:rPr>
          <w:rFonts w:ascii="GE Inspira" w:hAnsi="GE Inspira"/>
          <w:strike/>
          <w:color w:val="FF0000"/>
          <w:sz w:val="24"/>
          <w:szCs w:val="24"/>
        </w:rPr>
        <w:t xml:space="preserve">disabled or </w:t>
      </w:r>
      <w:r w:rsidR="00381971" w:rsidRPr="00B97FE3">
        <w:rPr>
          <w:rFonts w:ascii="GE Inspira" w:hAnsi="GE Inspira"/>
          <w:strike/>
          <w:color w:val="FF0000"/>
          <w:sz w:val="24"/>
          <w:szCs w:val="24"/>
        </w:rPr>
        <w:t>has health conditions and has specific additional needs.</w:t>
      </w:r>
    </w:p>
    <w:p w14:paraId="7D26E7AF" w14:textId="43587720" w:rsidR="004D6CAD" w:rsidRPr="00B97FE3" w:rsidRDefault="004D6CAD" w:rsidP="00223914">
      <w:pPr>
        <w:pStyle w:val="4Bulletedcopyblue"/>
        <w:numPr>
          <w:ilvl w:val="0"/>
          <w:numId w:val="1"/>
        </w:numPr>
        <w:spacing w:after="217"/>
        <w:ind w:left="426" w:hanging="284"/>
        <w:rPr>
          <w:rFonts w:ascii="GE Inspira" w:hAnsi="GE Inspira"/>
          <w:strike/>
          <w:color w:val="FF0000"/>
          <w:sz w:val="24"/>
          <w:szCs w:val="24"/>
        </w:rPr>
      </w:pPr>
      <w:r w:rsidRPr="00B97FE3">
        <w:rPr>
          <w:rFonts w:ascii="GE Inspira" w:hAnsi="GE Inspira"/>
          <w:strike/>
          <w:color w:val="FF0000"/>
          <w:sz w:val="24"/>
          <w:szCs w:val="24"/>
        </w:rPr>
        <w:t>has special educational needs (whether or not they have a statutory Education, Health, and Care plan)</w:t>
      </w:r>
      <w:r w:rsidR="00957868" w:rsidRPr="00B97FE3">
        <w:rPr>
          <w:rFonts w:ascii="GE Inspira" w:hAnsi="GE Inspira"/>
          <w:strike/>
          <w:color w:val="FF0000"/>
          <w:sz w:val="24"/>
          <w:szCs w:val="24"/>
        </w:rPr>
        <w:t>.</w:t>
      </w:r>
    </w:p>
    <w:p w14:paraId="7132CAF9" w14:textId="02BDB86A" w:rsidR="00381971" w:rsidRPr="00B97FE3" w:rsidRDefault="004D6CAD" w:rsidP="00223914">
      <w:pPr>
        <w:pStyle w:val="4Bulletedcopyblue"/>
        <w:numPr>
          <w:ilvl w:val="0"/>
          <w:numId w:val="1"/>
        </w:numPr>
        <w:spacing w:after="217"/>
        <w:ind w:left="426" w:hanging="284"/>
        <w:rPr>
          <w:rFonts w:ascii="GE Inspira" w:hAnsi="GE Inspira"/>
          <w:strike/>
          <w:color w:val="FF0000"/>
          <w:sz w:val="24"/>
          <w:szCs w:val="24"/>
        </w:rPr>
      </w:pPr>
      <w:r w:rsidRPr="00B97FE3">
        <w:rPr>
          <w:rFonts w:ascii="GE Inspira" w:hAnsi="GE Inspira"/>
          <w:strike/>
          <w:color w:val="FF0000"/>
          <w:sz w:val="24"/>
          <w:szCs w:val="24"/>
        </w:rPr>
        <w:t>has a mental health need</w:t>
      </w:r>
      <w:r w:rsidR="00957868" w:rsidRPr="00B97FE3">
        <w:rPr>
          <w:rFonts w:ascii="GE Inspira" w:hAnsi="GE Inspira"/>
          <w:strike/>
          <w:color w:val="FF0000"/>
          <w:sz w:val="24"/>
          <w:szCs w:val="24"/>
        </w:rPr>
        <w:t>.</w:t>
      </w:r>
    </w:p>
    <w:p w14:paraId="6B161B59" w14:textId="6B558774" w:rsidR="00C451CA" w:rsidRPr="00B97FE3" w:rsidRDefault="00E22092"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 xml:space="preserve">is </w:t>
      </w:r>
      <w:r w:rsidR="00C451CA" w:rsidRPr="00B97FE3">
        <w:rPr>
          <w:rFonts w:ascii="GE Inspira" w:hAnsi="GE Inspira"/>
          <w:strike/>
          <w:color w:val="FF0000"/>
          <w:sz w:val="24"/>
          <w:szCs w:val="24"/>
        </w:rPr>
        <w:t>a young carer</w:t>
      </w:r>
      <w:r w:rsidR="00C067AE" w:rsidRPr="00B97FE3">
        <w:rPr>
          <w:rFonts w:ascii="GE Inspira" w:hAnsi="GE Inspira"/>
          <w:strike/>
          <w:color w:val="FF0000"/>
          <w:sz w:val="24"/>
          <w:szCs w:val="24"/>
        </w:rPr>
        <w:t>.</w:t>
      </w:r>
    </w:p>
    <w:p w14:paraId="08088167" w14:textId="5B6715C6" w:rsidR="00957868" w:rsidRPr="00B97FE3" w:rsidRDefault="00957868"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is showing signs of being drawn into anti-social or criminal behaviour</w:t>
      </w:r>
      <w:r w:rsidR="00E22092" w:rsidRPr="00B97FE3">
        <w:rPr>
          <w:rFonts w:ascii="GE Inspira" w:hAnsi="GE Inspira"/>
          <w:strike/>
          <w:color w:val="FF0000"/>
          <w:sz w:val="24"/>
          <w:szCs w:val="24"/>
        </w:rPr>
        <w:t>, including gang involvement and association with organised crime groups or county lines.</w:t>
      </w:r>
      <w:r w:rsidRPr="00B97FE3">
        <w:rPr>
          <w:rFonts w:ascii="GE Inspira" w:hAnsi="GE Inspira"/>
          <w:strike/>
          <w:color w:val="FF0000"/>
          <w:sz w:val="24"/>
          <w:szCs w:val="24"/>
        </w:rPr>
        <w:t xml:space="preserve"> </w:t>
      </w:r>
    </w:p>
    <w:p w14:paraId="6C18AC7B" w14:textId="45C50E5C" w:rsidR="009F4FEA" w:rsidRPr="00B97FE3" w:rsidRDefault="009F4FEA" w:rsidP="00223914">
      <w:pPr>
        <w:pStyle w:val="4Bulletedcopyblue"/>
        <w:numPr>
          <w:ilvl w:val="0"/>
          <w:numId w:val="1"/>
        </w:numPr>
        <w:spacing w:after="217"/>
        <w:ind w:left="426" w:hanging="284"/>
        <w:rPr>
          <w:rFonts w:ascii="GE Inspira" w:hAnsi="GE Inspira"/>
          <w:strike/>
          <w:color w:val="FF0000"/>
          <w:sz w:val="24"/>
          <w:szCs w:val="24"/>
        </w:rPr>
      </w:pPr>
      <w:r w:rsidRPr="00B97FE3">
        <w:rPr>
          <w:rFonts w:ascii="GE Inspira" w:hAnsi="GE Inspira"/>
          <w:strike/>
          <w:color w:val="FF0000"/>
          <w:sz w:val="24"/>
          <w:szCs w:val="24"/>
        </w:rPr>
        <w:t xml:space="preserve">is frequently missing/goes missing from education, home, or care </w:t>
      </w:r>
    </w:p>
    <w:p w14:paraId="54BCDA89" w14:textId="0EAFFC81" w:rsidR="009F4FEA" w:rsidRPr="00B97FE3" w:rsidRDefault="007729DF"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has experienced multiple suspensions, is at risk of being permanently excluded from schools, colleges and in Alternative Provision or a Pupil Referral Unit.</w:t>
      </w:r>
    </w:p>
    <w:p w14:paraId="0874F7FB" w14:textId="0D89C3B3" w:rsidR="00790115" w:rsidRPr="00B97FE3" w:rsidRDefault="003B6AAD"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i</w:t>
      </w:r>
      <w:r w:rsidR="00790115" w:rsidRPr="00B97FE3">
        <w:rPr>
          <w:rFonts w:ascii="GE Inspira" w:hAnsi="GE Inspira"/>
          <w:strike/>
          <w:color w:val="FF0000"/>
          <w:sz w:val="24"/>
          <w:szCs w:val="24"/>
        </w:rPr>
        <w:t>s at risk of modern slavery, trafficking, sexual and/or criminal exploitation.</w:t>
      </w:r>
    </w:p>
    <w:p w14:paraId="299DAE3E" w14:textId="400401D8" w:rsidR="003B6AAD" w:rsidRPr="00B97FE3" w:rsidRDefault="003B6AAD"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is at risk of being radicalised or exploited.</w:t>
      </w:r>
    </w:p>
    <w:p w14:paraId="25B260A7" w14:textId="74178E0D" w:rsidR="003B6AAD" w:rsidRPr="00B97FE3" w:rsidRDefault="00E23425"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h</w:t>
      </w:r>
      <w:r w:rsidR="003B6AAD" w:rsidRPr="00B97FE3">
        <w:rPr>
          <w:rFonts w:ascii="GE Inspira" w:hAnsi="GE Inspira"/>
          <w:strike/>
          <w:color w:val="FF0000"/>
          <w:sz w:val="24"/>
          <w:szCs w:val="24"/>
        </w:rPr>
        <w:t xml:space="preserve">as a parent or carer in </w:t>
      </w:r>
      <w:proofErr w:type="gramStart"/>
      <w:r w:rsidR="003B6AAD" w:rsidRPr="00B97FE3">
        <w:rPr>
          <w:rFonts w:ascii="GE Inspira" w:hAnsi="GE Inspira"/>
          <w:strike/>
          <w:color w:val="FF0000"/>
          <w:sz w:val="24"/>
          <w:szCs w:val="24"/>
        </w:rPr>
        <w:t>custody</w:t>
      </w:r>
      <w:r w:rsidRPr="00B97FE3">
        <w:rPr>
          <w:rFonts w:ascii="GE Inspira" w:hAnsi="GE Inspira"/>
          <w:strike/>
          <w:color w:val="FF0000"/>
          <w:sz w:val="24"/>
          <w:szCs w:val="24"/>
        </w:rPr>
        <w:t>, or</w:t>
      </w:r>
      <w:proofErr w:type="gramEnd"/>
      <w:r w:rsidRPr="00B97FE3">
        <w:rPr>
          <w:rFonts w:ascii="GE Inspira" w:hAnsi="GE Inspira"/>
          <w:strike/>
          <w:color w:val="FF0000"/>
          <w:sz w:val="24"/>
          <w:szCs w:val="24"/>
        </w:rPr>
        <w:t xml:space="preserve"> is affected by parental offending.</w:t>
      </w:r>
    </w:p>
    <w:p w14:paraId="3B5C1823" w14:textId="296DBBB8" w:rsidR="00C451CA" w:rsidRPr="00B97FE3" w:rsidRDefault="00561CA0"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i</w:t>
      </w:r>
      <w:r w:rsidR="00324B64" w:rsidRPr="00B97FE3">
        <w:rPr>
          <w:rFonts w:ascii="GE Inspira" w:hAnsi="GE Inspira"/>
          <w:strike/>
          <w:color w:val="FF0000"/>
          <w:sz w:val="24"/>
          <w:szCs w:val="24"/>
        </w:rPr>
        <w:t>s in a family circumstance presenting challenges for the child, such as drug and alcohol misuse</w:t>
      </w:r>
      <w:r w:rsidRPr="00B97FE3">
        <w:rPr>
          <w:rFonts w:ascii="GE Inspira" w:hAnsi="GE Inspira"/>
          <w:strike/>
          <w:color w:val="FF0000"/>
          <w:sz w:val="24"/>
          <w:szCs w:val="24"/>
        </w:rPr>
        <w:t>, adult mental health issues and domestic abuse.</w:t>
      </w:r>
    </w:p>
    <w:p w14:paraId="20DC6082" w14:textId="51A181B5" w:rsidR="00E23425" w:rsidRPr="00B97FE3" w:rsidRDefault="008F3AF9"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t>is misusing alcohol or drugs themselves.</w:t>
      </w:r>
    </w:p>
    <w:p w14:paraId="5716B7C0" w14:textId="71C73FE2" w:rsidR="00C451CA" w:rsidRPr="00B97FE3" w:rsidRDefault="00127DB6" w:rsidP="00223914">
      <w:pPr>
        <w:pStyle w:val="4Bulletedcopyblue"/>
        <w:numPr>
          <w:ilvl w:val="0"/>
          <w:numId w:val="1"/>
        </w:numPr>
        <w:spacing w:after="217"/>
        <w:ind w:left="425" w:hanging="284"/>
        <w:rPr>
          <w:rFonts w:ascii="GE Inspira" w:hAnsi="GE Inspira"/>
          <w:strike/>
          <w:color w:val="FF0000"/>
          <w:sz w:val="24"/>
          <w:szCs w:val="24"/>
        </w:rPr>
      </w:pPr>
      <w:r w:rsidRPr="00B97FE3">
        <w:rPr>
          <w:rFonts w:ascii="GE Inspira" w:hAnsi="GE Inspira"/>
          <w:strike/>
          <w:color w:val="FF0000"/>
          <w:sz w:val="24"/>
          <w:szCs w:val="24"/>
        </w:rPr>
        <w:lastRenderedPageBreak/>
        <w:t xml:space="preserve">is at risk of so-called ‘honour’ based abuse such as Female </w:t>
      </w:r>
      <w:r w:rsidR="00222EC3" w:rsidRPr="00B97FE3">
        <w:rPr>
          <w:rFonts w:ascii="GE Inspira" w:hAnsi="GE Inspira"/>
          <w:strike/>
          <w:color w:val="FF0000"/>
          <w:sz w:val="24"/>
          <w:szCs w:val="24"/>
        </w:rPr>
        <w:t>Genital Mutilation or Forced Marriage.</w:t>
      </w:r>
    </w:p>
    <w:p w14:paraId="7B932C69" w14:textId="2F887706" w:rsidR="008F3AF9" w:rsidRPr="00B97FE3" w:rsidRDefault="008F3AF9" w:rsidP="00223914">
      <w:pPr>
        <w:pStyle w:val="4Bulletedcopyblue"/>
        <w:numPr>
          <w:ilvl w:val="0"/>
          <w:numId w:val="1"/>
        </w:numPr>
        <w:spacing w:after="0"/>
        <w:ind w:left="425" w:hanging="284"/>
        <w:rPr>
          <w:rFonts w:ascii="GE Inspira" w:hAnsi="GE Inspira"/>
          <w:strike/>
          <w:color w:val="FF0000"/>
          <w:sz w:val="24"/>
          <w:szCs w:val="24"/>
        </w:rPr>
      </w:pPr>
      <w:r w:rsidRPr="00B97FE3">
        <w:rPr>
          <w:rFonts w:ascii="GE Inspira" w:hAnsi="GE Inspira"/>
          <w:strike/>
          <w:color w:val="FF0000"/>
          <w:sz w:val="24"/>
          <w:szCs w:val="24"/>
        </w:rPr>
        <w:t>is a privately fostered child.</w:t>
      </w:r>
    </w:p>
    <w:p w14:paraId="7E3A8E78" w14:textId="268C168E" w:rsidR="00CF23D3" w:rsidRPr="00B97FE3" w:rsidRDefault="00CF23D3" w:rsidP="00B97FE3">
      <w:pPr>
        <w:pStyle w:val="4Bulletedcopyblue"/>
        <w:numPr>
          <w:ilvl w:val="0"/>
          <w:numId w:val="0"/>
        </w:numPr>
        <w:spacing w:after="0"/>
        <w:rPr>
          <w:rFonts w:ascii="GE Inspira" w:hAnsi="GE Inspira"/>
          <w:sz w:val="24"/>
          <w:szCs w:val="24"/>
          <w:highlight w:val="yellow"/>
        </w:rPr>
      </w:pPr>
      <w:r w:rsidRPr="00B97FE3">
        <w:rPr>
          <w:rFonts w:ascii="GE Inspira" w:hAnsi="GE Inspira"/>
          <w:sz w:val="24"/>
          <w:szCs w:val="24"/>
          <w:highlight w:val="yellow"/>
        </w:rPr>
        <w:t xml:space="preserve">At </w:t>
      </w:r>
      <w:r w:rsidRPr="00B97FE3">
        <w:rPr>
          <w:rFonts w:ascii="GE Inspira" w:hAnsi="GE Inspira"/>
          <w:sz w:val="24"/>
          <w:szCs w:val="24"/>
          <w:highlight w:val="yellow"/>
        </w:rPr>
        <w:t>Tannery Drift First School</w:t>
      </w:r>
      <w:r w:rsidRPr="00B97FE3">
        <w:rPr>
          <w:rFonts w:ascii="GE Inspira" w:hAnsi="GE Inspira"/>
          <w:sz w:val="24"/>
          <w:szCs w:val="24"/>
          <w:highlight w:val="yellow"/>
        </w:rPr>
        <w:t xml:space="preserve">, we recognise that some children may be at greater risk of harm, both online and offline, and that additional barriers may exist which can affect a child's ability to recognise, disclose or seek support when experiencing abuse, neglect, exploitation or other safeguarding harms. We understand that these barriers may be linked to a child's age, disability, communication needs, health needs, family circumstances, culture, ethnicity, faith, sexual orientation, gender, or other protected characteristics. We also recognise that safeguarding harms can be compounded by discrimination, prejudice, isolation, stigma or unequal access to support. </w:t>
      </w:r>
    </w:p>
    <w:p w14:paraId="20F1E61C" w14:textId="77777777" w:rsidR="00B97FE3" w:rsidRPr="00B97FE3" w:rsidRDefault="00B97FE3" w:rsidP="00B97FE3">
      <w:pPr>
        <w:pStyle w:val="4Bulletedcopyblue"/>
        <w:numPr>
          <w:ilvl w:val="0"/>
          <w:numId w:val="0"/>
        </w:numPr>
        <w:spacing w:after="0"/>
        <w:rPr>
          <w:rFonts w:ascii="GE Inspira" w:hAnsi="GE Inspira"/>
          <w:sz w:val="24"/>
          <w:szCs w:val="24"/>
          <w:highlight w:val="yellow"/>
        </w:rPr>
      </w:pPr>
    </w:p>
    <w:p w14:paraId="277898B1" w14:textId="44197D8A" w:rsidR="00CF23D3" w:rsidRPr="00B97FE3" w:rsidRDefault="00CF23D3" w:rsidP="00B97FE3">
      <w:pPr>
        <w:pStyle w:val="4Bulletedcopyblue"/>
        <w:numPr>
          <w:ilvl w:val="0"/>
          <w:numId w:val="0"/>
        </w:numPr>
        <w:spacing w:after="0"/>
        <w:rPr>
          <w:rFonts w:ascii="GE Inspira" w:hAnsi="GE Inspira"/>
          <w:sz w:val="24"/>
          <w:szCs w:val="24"/>
          <w:highlight w:val="yellow"/>
        </w:rPr>
      </w:pPr>
      <w:r w:rsidRPr="00B97FE3">
        <w:rPr>
          <w:rFonts w:ascii="GE Inspira" w:hAnsi="GE Inspira"/>
          <w:sz w:val="24"/>
          <w:szCs w:val="24"/>
          <w:highlight w:val="yellow"/>
        </w:rPr>
        <w:t xml:space="preserve">We are committed to providing a child-centred, inclusive and anti-discriminatory safeguarding response that promotes equality, diversity and inclusion. All children have the right to be protected from harm and to receive support that recognises their individual needs, lived experiences, strengths and vulnerabilities. Staff will remain professionally curious and take positive action to ensure that no child is disadvantaged or overlooked because of a protected characteristic, additional need or barrier to communication. </w:t>
      </w:r>
    </w:p>
    <w:p w14:paraId="03979B3C" w14:textId="77777777" w:rsidR="00B97FE3" w:rsidRPr="00B97FE3" w:rsidRDefault="00B97FE3" w:rsidP="00B97FE3">
      <w:pPr>
        <w:pStyle w:val="4Bulletedcopyblue"/>
        <w:numPr>
          <w:ilvl w:val="0"/>
          <w:numId w:val="0"/>
        </w:numPr>
        <w:spacing w:after="0"/>
        <w:rPr>
          <w:rFonts w:ascii="GE Inspira" w:hAnsi="GE Inspira"/>
          <w:sz w:val="24"/>
          <w:szCs w:val="24"/>
          <w:highlight w:val="yellow"/>
          <w:u w:val="single"/>
          <w:lang w:bidi="en-GB"/>
        </w:rPr>
      </w:pPr>
    </w:p>
    <w:p w14:paraId="588684F5" w14:textId="7B1584E1" w:rsidR="00CF23D3" w:rsidRPr="00B97FE3" w:rsidRDefault="00B97FE3" w:rsidP="00B97FE3">
      <w:pPr>
        <w:pStyle w:val="4Bulletedcopyblue"/>
        <w:numPr>
          <w:ilvl w:val="0"/>
          <w:numId w:val="0"/>
        </w:numPr>
        <w:spacing w:after="0"/>
        <w:rPr>
          <w:rFonts w:ascii="GE Inspira" w:hAnsi="GE Inspira"/>
          <w:sz w:val="24"/>
          <w:szCs w:val="24"/>
          <w:highlight w:val="yellow"/>
        </w:rPr>
      </w:pPr>
      <w:hyperlink r:id="rId105" w:history="1">
        <w:r w:rsidRPr="00B97FE3">
          <w:rPr>
            <w:rStyle w:val="Hyperlink"/>
            <w:rFonts w:ascii="GE Inspira" w:hAnsi="GE Inspira" w:cs="Times New Roman"/>
            <w:color w:val="auto"/>
            <w:sz w:val="24"/>
            <w:szCs w:val="24"/>
            <w:highlight w:val="yellow"/>
            <w:u w:val="single"/>
            <w:lang w:bidi="en-GB"/>
          </w:rPr>
          <w:t>Equality Act 2010</w:t>
        </w:r>
      </w:hyperlink>
      <w:r w:rsidR="00CF23D3" w:rsidRPr="00B97FE3">
        <w:rPr>
          <w:rFonts w:ascii="GE Inspira" w:hAnsi="GE Inspira"/>
          <w:sz w:val="24"/>
          <w:szCs w:val="24"/>
          <w:highlight w:val="yellow"/>
        </w:rPr>
        <w:t>, we recognise the following protected characteristics:</w:t>
      </w:r>
    </w:p>
    <w:p w14:paraId="3BA78FDC" w14:textId="77777777" w:rsidR="00CF23D3" w:rsidRPr="00B97FE3" w:rsidRDefault="00CF23D3" w:rsidP="00B97FE3">
      <w:pPr>
        <w:pStyle w:val="4Bulletedcopyblue"/>
        <w:numPr>
          <w:ilvl w:val="0"/>
          <w:numId w:val="0"/>
        </w:numPr>
        <w:spacing w:after="0"/>
        <w:rPr>
          <w:rFonts w:ascii="GE Inspira" w:hAnsi="GE Inspira"/>
          <w:sz w:val="24"/>
          <w:szCs w:val="24"/>
          <w:highlight w:val="yellow"/>
        </w:rPr>
      </w:pPr>
      <w:r w:rsidRPr="00B97FE3">
        <w:rPr>
          <w:rFonts w:ascii="GE Inspira" w:hAnsi="GE Inspira"/>
          <w:sz w:val="24"/>
          <w:szCs w:val="24"/>
          <w:highlight w:val="yellow"/>
        </w:rPr>
        <w:t>Age, Disability, Gender reassignment, Marriage and Civil Partnership, Pregnancy and maternity, Race, Religion or belief, Sex and Sexual orientation</w:t>
      </w:r>
    </w:p>
    <w:p w14:paraId="10543C7B" w14:textId="77777777" w:rsidR="00B97FE3" w:rsidRPr="00B97FE3" w:rsidRDefault="00B97FE3" w:rsidP="00B97FE3">
      <w:pPr>
        <w:pStyle w:val="4Bulletedcopyblue"/>
        <w:numPr>
          <w:ilvl w:val="0"/>
          <w:numId w:val="0"/>
        </w:numPr>
        <w:spacing w:after="0"/>
        <w:rPr>
          <w:rFonts w:ascii="GE Inspira" w:hAnsi="GE Inspira"/>
          <w:sz w:val="24"/>
          <w:szCs w:val="24"/>
          <w:highlight w:val="yellow"/>
        </w:rPr>
      </w:pPr>
    </w:p>
    <w:p w14:paraId="17269E28" w14:textId="6A2B0B0F" w:rsidR="00450E3E" w:rsidRPr="0026597B" w:rsidRDefault="00CF23D3" w:rsidP="00B97FE3">
      <w:pPr>
        <w:pStyle w:val="4Bulletedcopyblue"/>
        <w:numPr>
          <w:ilvl w:val="0"/>
          <w:numId w:val="0"/>
        </w:numPr>
        <w:spacing w:after="0"/>
        <w:rPr>
          <w:rFonts w:ascii="GE Inspira" w:hAnsi="GE Inspira"/>
          <w:sz w:val="24"/>
          <w:szCs w:val="24"/>
        </w:rPr>
      </w:pPr>
      <w:r w:rsidRPr="00B97FE3">
        <w:rPr>
          <w:rFonts w:ascii="GE Inspira" w:hAnsi="GE Inspira"/>
          <w:sz w:val="24"/>
          <w:szCs w:val="24"/>
          <w:highlight w:val="yellow"/>
        </w:rPr>
        <w:t>We also recognise that certain groups of children may require additional consideration and support, including children with SEND, young carers, children with medical conditions, children who are absent from education, children in care or previously looked after, children experiencing mental health difficulties, and children who may be vulnerable to abuse, neglect, exploitation or extra-familial harm. Safeguarding decisions will always be made in the best interests of the child and with their welfare as our paramount consideration.</w:t>
      </w:r>
    </w:p>
    <w:p w14:paraId="50AE3668" w14:textId="77777777" w:rsidR="004C2457" w:rsidRPr="006652E2" w:rsidRDefault="004C2457" w:rsidP="004C2457">
      <w:pPr>
        <w:pStyle w:val="4Bulletedcopyblue"/>
        <w:numPr>
          <w:ilvl w:val="0"/>
          <w:numId w:val="0"/>
        </w:numPr>
        <w:spacing w:after="0"/>
        <w:rPr>
          <w:rFonts w:ascii="GE Inspira" w:hAnsi="GE Inspira"/>
          <w:sz w:val="24"/>
          <w:szCs w:val="24"/>
        </w:rPr>
      </w:pPr>
    </w:p>
    <w:p w14:paraId="14E5E869" w14:textId="6361EDDF" w:rsidR="00C451CA" w:rsidRDefault="00C451CA" w:rsidP="00CC50D9">
      <w:pPr>
        <w:pStyle w:val="Heading2"/>
        <w:ind w:left="0"/>
        <w:jc w:val="both"/>
        <w:rPr>
          <w:rFonts w:eastAsia="Times New Roman"/>
          <w:b w:val="0"/>
          <w:bCs w:val="0"/>
          <w:color w:val="000000"/>
          <w:sz w:val="24"/>
          <w:szCs w:val="24"/>
        </w:rPr>
      </w:pPr>
      <w:r w:rsidRPr="006652E2">
        <w:rPr>
          <w:sz w:val="24"/>
          <w:szCs w:val="24"/>
        </w:rPr>
        <w:t xml:space="preserve">Children with </w:t>
      </w:r>
      <w:r w:rsidRPr="00276DB0">
        <w:rPr>
          <w:strike/>
          <w:color w:val="FF0000"/>
          <w:sz w:val="24"/>
          <w:szCs w:val="24"/>
        </w:rPr>
        <w:t>Special Educational Needs and Disabilities (</w:t>
      </w:r>
      <w:r w:rsidRPr="006652E2">
        <w:rPr>
          <w:sz w:val="24"/>
          <w:szCs w:val="24"/>
        </w:rPr>
        <w:t>SEND</w:t>
      </w:r>
      <w:r w:rsidRPr="00276DB0">
        <w:rPr>
          <w:strike/>
          <w:color w:val="FF0000"/>
          <w:sz w:val="24"/>
          <w:szCs w:val="24"/>
        </w:rPr>
        <w:t>)</w:t>
      </w:r>
      <w:r w:rsidRPr="006652E2">
        <w:rPr>
          <w:sz w:val="24"/>
          <w:szCs w:val="24"/>
        </w:rPr>
        <w:t xml:space="preserve"> </w:t>
      </w:r>
      <w:r w:rsidRPr="00CC50D9">
        <w:rPr>
          <w:b w:val="0"/>
          <w:bCs w:val="0"/>
          <w:strike/>
          <w:color w:val="FF0000"/>
          <w:sz w:val="24"/>
          <w:szCs w:val="24"/>
        </w:rPr>
        <w:t xml:space="preserve">We know who our pupils are with special educational needs, disabilities, or additional health needs and </w:t>
      </w:r>
      <w:r w:rsidRPr="00CC50D9">
        <w:rPr>
          <w:rFonts w:eastAsia="Times New Roman"/>
          <w:b w:val="0"/>
          <w:bCs w:val="0"/>
          <w:strike/>
          <w:color w:val="FF0000"/>
          <w:sz w:val="24"/>
          <w:szCs w:val="24"/>
        </w:rPr>
        <w:t xml:space="preserve">recognise that they </w:t>
      </w:r>
      <w:r w:rsidRPr="00CC50D9">
        <w:rPr>
          <w:rFonts w:eastAsia="Times New Roman"/>
          <w:b w:val="0"/>
          <w:bCs w:val="0"/>
          <w:color w:val="000000"/>
          <w:sz w:val="24"/>
          <w:szCs w:val="24"/>
        </w:rPr>
        <w:t>may face additional barriers</w:t>
      </w:r>
      <w:r w:rsidRPr="00724342">
        <w:rPr>
          <w:rFonts w:eastAsia="Times New Roman"/>
          <w:b w:val="0"/>
          <w:bCs w:val="0"/>
          <w:strike/>
          <w:color w:val="FF0000"/>
          <w:sz w:val="24"/>
          <w:szCs w:val="24"/>
        </w:rPr>
        <w:t>, that can include</w:t>
      </w:r>
      <w:r w:rsidR="00724342">
        <w:rPr>
          <w:rFonts w:eastAsia="Times New Roman"/>
          <w:b w:val="0"/>
          <w:bCs w:val="0"/>
          <w:color w:val="000000"/>
          <w:sz w:val="24"/>
          <w:szCs w:val="24"/>
        </w:rPr>
        <w:t xml:space="preserve"> </w:t>
      </w:r>
      <w:r w:rsidR="00724342" w:rsidRPr="00724342">
        <w:rPr>
          <w:rFonts w:eastAsia="Times New Roman"/>
          <w:b w:val="0"/>
          <w:bCs w:val="0"/>
          <w:color w:val="000000"/>
          <w:sz w:val="24"/>
          <w:szCs w:val="24"/>
          <w:highlight w:val="yellow"/>
        </w:rPr>
        <w:t xml:space="preserve">to recognising, reporting or disclosing abuse, neglect or exploitation. At </w:t>
      </w:r>
      <w:r w:rsidR="00724342">
        <w:rPr>
          <w:rFonts w:eastAsia="Times New Roman"/>
          <w:b w:val="0"/>
          <w:bCs w:val="0"/>
          <w:color w:val="000000"/>
          <w:sz w:val="24"/>
          <w:szCs w:val="24"/>
          <w:highlight w:val="yellow"/>
        </w:rPr>
        <w:t>Tannery Drift First School</w:t>
      </w:r>
      <w:r w:rsidR="00724342" w:rsidRPr="00724342">
        <w:rPr>
          <w:rFonts w:eastAsia="Times New Roman"/>
          <w:b w:val="0"/>
          <w:bCs w:val="0"/>
          <w:color w:val="000000"/>
          <w:sz w:val="24"/>
          <w:szCs w:val="24"/>
          <w:highlight w:val="yellow"/>
        </w:rPr>
        <w:t>, we are committed to ensuring these children are seen, heard and supported.</w:t>
      </w:r>
    </w:p>
    <w:p w14:paraId="13B99A13" w14:textId="77777777" w:rsidR="001001DB" w:rsidRDefault="001001DB" w:rsidP="00CC50D9">
      <w:pPr>
        <w:pStyle w:val="Heading2"/>
        <w:ind w:left="0"/>
        <w:jc w:val="both"/>
        <w:rPr>
          <w:rFonts w:eastAsia="Times New Roman"/>
          <w:b w:val="0"/>
          <w:bCs w:val="0"/>
          <w:color w:val="000000"/>
          <w:sz w:val="24"/>
          <w:szCs w:val="24"/>
        </w:rPr>
      </w:pPr>
    </w:p>
    <w:p w14:paraId="05DBF12A" w14:textId="77777777" w:rsidR="001001DB" w:rsidRPr="001001DB" w:rsidRDefault="001001DB" w:rsidP="001001DB">
      <w:pPr>
        <w:pStyle w:val="Heading2"/>
        <w:ind w:left="0"/>
        <w:rPr>
          <w:rFonts w:eastAsia="Times New Roman"/>
          <w:b w:val="0"/>
          <w:bCs w:val="0"/>
          <w:color w:val="000000"/>
          <w:sz w:val="24"/>
          <w:szCs w:val="24"/>
          <w:highlight w:val="yellow"/>
        </w:rPr>
      </w:pPr>
      <w:r w:rsidRPr="001001DB">
        <w:rPr>
          <w:rFonts w:eastAsia="Times New Roman"/>
          <w:b w:val="0"/>
          <w:bCs w:val="0"/>
          <w:color w:val="000000"/>
          <w:sz w:val="24"/>
          <w:szCs w:val="24"/>
          <w:highlight w:val="yellow"/>
        </w:rPr>
        <w:t>Staff will work closely with the SENCO, families and partner agencies to understand individual needs, make reasonable adjustments where required, and ensure safeguarding concerns are identified and responded to appropriately. We recognise that children with SEND may be more vulnerable to abuse, bullying, discrimination and communication barriers, and we will ensure their welfare, views and lived experiences remain central to all safeguarding decisions.</w:t>
      </w:r>
    </w:p>
    <w:p w14:paraId="089CABCE" w14:textId="77777777" w:rsidR="001001DB" w:rsidRPr="001001DB" w:rsidRDefault="001001DB" w:rsidP="001001DB">
      <w:pPr>
        <w:pStyle w:val="Heading2"/>
        <w:ind w:left="0"/>
        <w:rPr>
          <w:rFonts w:eastAsia="Times New Roman"/>
          <w:b w:val="0"/>
          <w:bCs w:val="0"/>
          <w:color w:val="000000"/>
          <w:sz w:val="24"/>
          <w:szCs w:val="24"/>
          <w:highlight w:val="yellow"/>
        </w:rPr>
      </w:pPr>
    </w:p>
    <w:p w14:paraId="61BF8909" w14:textId="654AFB6F" w:rsidR="001001DB" w:rsidRPr="001001DB" w:rsidRDefault="001001DB" w:rsidP="001001DB">
      <w:pPr>
        <w:pStyle w:val="Heading2"/>
        <w:ind w:left="0"/>
        <w:rPr>
          <w:rFonts w:eastAsia="Times New Roman"/>
          <w:b w:val="0"/>
          <w:bCs w:val="0"/>
          <w:color w:val="000000"/>
          <w:sz w:val="24"/>
          <w:szCs w:val="24"/>
          <w:highlight w:val="yellow"/>
        </w:rPr>
      </w:pPr>
      <w:r w:rsidRPr="001001DB">
        <w:rPr>
          <w:rFonts w:eastAsia="Times New Roman"/>
          <w:b w:val="0"/>
          <w:bCs w:val="0"/>
          <w:color w:val="000000"/>
          <w:sz w:val="24"/>
          <w:szCs w:val="24"/>
          <w:highlight w:val="yellow"/>
        </w:rPr>
        <w:t xml:space="preserve">We recognise the importance of early intervention and multi-agency working and will make use of and signpost children, parents and carers to </w:t>
      </w:r>
      <w:hyperlink r:id="rId106" w:history="1">
        <w:r w:rsidRPr="001001DB">
          <w:rPr>
            <w:rStyle w:val="Hyperlink"/>
            <w:rFonts w:ascii="GE Inspira" w:eastAsia="Times New Roman" w:hAnsi="GE Inspira" w:cs="GE Inspira"/>
            <w:b/>
            <w:bCs/>
            <w:color w:val="auto"/>
            <w:sz w:val="24"/>
            <w:szCs w:val="24"/>
            <w:highlight w:val="yellow"/>
            <w:u w:val="single"/>
          </w:rPr>
          <w:t>Hertfordshire SEND Local Offer</w:t>
        </w:r>
      </w:hyperlink>
      <w:r w:rsidRPr="001001DB">
        <w:rPr>
          <w:rFonts w:eastAsia="Times New Roman"/>
          <w:b w:val="0"/>
          <w:bCs w:val="0"/>
          <w:color w:val="000000"/>
          <w:sz w:val="24"/>
          <w:szCs w:val="24"/>
          <w:highlight w:val="yellow"/>
        </w:rPr>
        <w:t>, alongside other local services and support networks, to help children and families access appropriate provision, advice and specialist support. Safeguarding decisions will always be made in the best interests of the child, with their welfare, safety and wellbeing at the centre of our practice.</w:t>
      </w:r>
    </w:p>
    <w:p w14:paraId="2AF1BE83" w14:textId="77777777" w:rsidR="001001DB" w:rsidRPr="00CC50D9" w:rsidRDefault="001001DB" w:rsidP="00CC50D9">
      <w:pPr>
        <w:pStyle w:val="Heading2"/>
        <w:ind w:left="0"/>
        <w:jc w:val="both"/>
        <w:rPr>
          <w:b w:val="0"/>
          <w:bCs w:val="0"/>
          <w:sz w:val="24"/>
          <w:szCs w:val="24"/>
        </w:rPr>
      </w:pPr>
    </w:p>
    <w:p w14:paraId="5311D2BF" w14:textId="52732C7C" w:rsidR="00C451CA" w:rsidRPr="00E2610A" w:rsidRDefault="00663EF3" w:rsidP="00223914">
      <w:pPr>
        <w:pStyle w:val="ListParagraph"/>
        <w:numPr>
          <w:ilvl w:val="0"/>
          <w:numId w:val="1"/>
        </w:numPr>
        <w:adjustRightInd w:val="0"/>
        <w:spacing w:before="0" w:after="217"/>
        <w:ind w:left="426" w:hanging="284"/>
        <w:jc w:val="both"/>
        <w:rPr>
          <w:rFonts w:eastAsia="MS Mincho" w:cs="Arial"/>
          <w:strike/>
          <w:color w:val="FF0000"/>
          <w:sz w:val="24"/>
          <w:szCs w:val="24"/>
          <w:lang w:eastAsia="en-US"/>
        </w:rPr>
      </w:pPr>
      <w:r w:rsidRPr="00E2610A">
        <w:rPr>
          <w:rFonts w:cs="Arial"/>
          <w:strike/>
          <w:color w:val="FF0000"/>
          <w:sz w:val="24"/>
          <w:szCs w:val="24"/>
        </w:rPr>
        <w:t>a</w:t>
      </w:r>
      <w:r w:rsidR="00C451CA" w:rsidRPr="00E2610A">
        <w:rPr>
          <w:rFonts w:cs="Arial"/>
          <w:strike/>
          <w:color w:val="FF0000"/>
          <w:sz w:val="24"/>
          <w:szCs w:val="24"/>
        </w:rPr>
        <w:t>ssumptions that indicators of possible</w:t>
      </w:r>
      <w:r w:rsidR="00C451CA" w:rsidRPr="00E2610A">
        <w:rPr>
          <w:rFonts w:eastAsia="MS Mincho" w:cs="Arial"/>
          <w:strike/>
          <w:color w:val="FF0000"/>
          <w:sz w:val="24"/>
          <w:szCs w:val="24"/>
          <w:lang w:eastAsia="en-US"/>
        </w:rPr>
        <w:t xml:space="preserve"> abuse, such as behaviour, mood and injury, relate to the child’s impairment without further exploration</w:t>
      </w:r>
      <w:r w:rsidR="00C067AE" w:rsidRPr="00E2610A">
        <w:rPr>
          <w:rFonts w:eastAsia="MS Mincho" w:cs="Arial"/>
          <w:strike/>
          <w:color w:val="FF0000"/>
          <w:sz w:val="24"/>
          <w:szCs w:val="24"/>
          <w:lang w:eastAsia="en-US"/>
        </w:rPr>
        <w:t>.</w:t>
      </w:r>
    </w:p>
    <w:p w14:paraId="24796DE6" w14:textId="6C875EBE" w:rsidR="00663EF3" w:rsidRPr="00E2610A" w:rsidRDefault="00663EF3" w:rsidP="00223914">
      <w:pPr>
        <w:pStyle w:val="ListParagraph"/>
        <w:numPr>
          <w:ilvl w:val="0"/>
          <w:numId w:val="1"/>
        </w:numPr>
        <w:spacing w:before="0" w:after="217"/>
        <w:ind w:left="425" w:hanging="295"/>
        <w:rPr>
          <w:rFonts w:eastAsia="MS Mincho" w:cs="Arial"/>
          <w:strike/>
          <w:color w:val="FF0000"/>
          <w:sz w:val="24"/>
          <w:szCs w:val="24"/>
          <w:lang w:eastAsia="en-US"/>
        </w:rPr>
      </w:pPr>
      <w:r w:rsidRPr="00E2610A">
        <w:rPr>
          <w:rFonts w:eastAsia="MS Mincho" w:cs="Arial"/>
          <w:strike/>
          <w:color w:val="FF0000"/>
          <w:sz w:val="24"/>
          <w:szCs w:val="24"/>
          <w:lang w:eastAsia="en-US"/>
        </w:rPr>
        <w:lastRenderedPageBreak/>
        <w:t>these children being more prone to peer group isolation or bullying (including prejudice-based bullying) than other children.</w:t>
      </w:r>
    </w:p>
    <w:p w14:paraId="6DCEBD1E" w14:textId="38477318" w:rsidR="00C451CA" w:rsidRPr="00E2610A" w:rsidRDefault="00663EF3" w:rsidP="00223914">
      <w:pPr>
        <w:pStyle w:val="4Bulletedcopyblue"/>
        <w:numPr>
          <w:ilvl w:val="0"/>
          <w:numId w:val="1"/>
        </w:numPr>
        <w:spacing w:after="217"/>
        <w:ind w:left="426" w:hanging="284"/>
        <w:rPr>
          <w:rFonts w:ascii="GE Inspira" w:hAnsi="GE Inspira"/>
          <w:strike/>
          <w:color w:val="FF0000"/>
          <w:sz w:val="24"/>
          <w:szCs w:val="24"/>
        </w:rPr>
      </w:pPr>
      <w:r w:rsidRPr="00E2610A">
        <w:rPr>
          <w:rFonts w:ascii="GE Inspira" w:hAnsi="GE Inspira"/>
          <w:strike/>
          <w:color w:val="FF0000"/>
          <w:sz w:val="24"/>
          <w:szCs w:val="24"/>
        </w:rPr>
        <w:t>a</w:t>
      </w:r>
      <w:r w:rsidR="00C451CA" w:rsidRPr="00E2610A">
        <w:rPr>
          <w:rFonts w:ascii="GE Inspira" w:hAnsi="GE Inspira"/>
          <w:strike/>
          <w:color w:val="FF0000"/>
          <w:sz w:val="24"/>
          <w:szCs w:val="24"/>
        </w:rPr>
        <w:t>ssumptions that children with SEND can be disproportionally impacted by things like bullying - without outwardly showing any signs</w:t>
      </w:r>
      <w:r w:rsidR="00C067AE" w:rsidRPr="00E2610A">
        <w:rPr>
          <w:rFonts w:ascii="GE Inspira" w:hAnsi="GE Inspira"/>
          <w:strike/>
          <w:color w:val="FF0000"/>
          <w:sz w:val="24"/>
          <w:szCs w:val="24"/>
        </w:rPr>
        <w:t>.</w:t>
      </w:r>
    </w:p>
    <w:p w14:paraId="2F3A143F" w14:textId="766238A3" w:rsidR="00C451CA" w:rsidRPr="00E2610A" w:rsidRDefault="00663EF3" w:rsidP="00223914">
      <w:pPr>
        <w:pStyle w:val="4Bulletedcopyblue"/>
        <w:numPr>
          <w:ilvl w:val="0"/>
          <w:numId w:val="1"/>
        </w:numPr>
        <w:spacing w:after="217"/>
        <w:ind w:left="426" w:hanging="284"/>
        <w:rPr>
          <w:rFonts w:ascii="GE Inspira" w:hAnsi="GE Inspira"/>
          <w:strike/>
          <w:color w:val="FF0000"/>
          <w:sz w:val="24"/>
          <w:szCs w:val="24"/>
        </w:rPr>
      </w:pPr>
      <w:r w:rsidRPr="00E2610A">
        <w:rPr>
          <w:rFonts w:ascii="GE Inspira" w:hAnsi="GE Inspira"/>
          <w:strike/>
          <w:color w:val="FF0000"/>
          <w:sz w:val="24"/>
          <w:szCs w:val="24"/>
        </w:rPr>
        <w:t>c</w:t>
      </w:r>
      <w:r w:rsidR="00C451CA" w:rsidRPr="00E2610A">
        <w:rPr>
          <w:rFonts w:ascii="GE Inspira" w:hAnsi="GE Inspira"/>
          <w:strike/>
          <w:color w:val="FF0000"/>
          <w:sz w:val="24"/>
          <w:szCs w:val="24"/>
        </w:rPr>
        <w:t>ommunication barriers and difficulties</w:t>
      </w:r>
      <w:r w:rsidRPr="00E2610A">
        <w:rPr>
          <w:rFonts w:ascii="GE Inspira" w:hAnsi="GE Inspira"/>
          <w:strike/>
          <w:color w:val="FF0000"/>
          <w:sz w:val="24"/>
          <w:szCs w:val="24"/>
        </w:rPr>
        <w:t xml:space="preserve"> in managing or reporting these challenges</w:t>
      </w:r>
      <w:r w:rsidR="00C067AE" w:rsidRPr="00E2610A">
        <w:rPr>
          <w:rFonts w:ascii="GE Inspira" w:hAnsi="GE Inspira"/>
          <w:strike/>
          <w:color w:val="FF0000"/>
          <w:sz w:val="24"/>
          <w:szCs w:val="24"/>
        </w:rPr>
        <w:t>.</w:t>
      </w:r>
      <w:r w:rsidR="00C451CA" w:rsidRPr="00E2610A">
        <w:rPr>
          <w:rFonts w:ascii="GE Inspira" w:hAnsi="GE Inspira"/>
          <w:strike/>
          <w:color w:val="FF0000"/>
          <w:sz w:val="24"/>
          <w:szCs w:val="24"/>
        </w:rPr>
        <w:t xml:space="preserve"> </w:t>
      </w:r>
    </w:p>
    <w:p w14:paraId="1B06FD72" w14:textId="77777777" w:rsidR="0059273A" w:rsidRPr="00E2610A" w:rsidRDefault="0059273A" w:rsidP="00223914">
      <w:pPr>
        <w:pStyle w:val="ListParagraph"/>
        <w:numPr>
          <w:ilvl w:val="0"/>
          <w:numId w:val="1"/>
        </w:numPr>
        <w:spacing w:before="0" w:after="217"/>
        <w:ind w:left="426" w:hanging="284"/>
        <w:rPr>
          <w:rFonts w:eastAsia="MS Mincho" w:cs="Times New Roman"/>
          <w:strike/>
          <w:color w:val="FF0000"/>
          <w:sz w:val="24"/>
          <w:szCs w:val="24"/>
          <w:lang w:eastAsia="en-US" w:bidi="ar-SA"/>
        </w:rPr>
      </w:pPr>
      <w:r w:rsidRPr="00E2610A">
        <w:rPr>
          <w:rFonts w:eastAsia="MS Mincho" w:cs="Times New Roman"/>
          <w:strike/>
          <w:color w:val="FF0000"/>
          <w:sz w:val="24"/>
          <w:szCs w:val="24"/>
          <w:lang w:eastAsia="en-US" w:bidi="ar-SA"/>
        </w:rPr>
        <w:t>cognitive understanding – being unable to understand the difference between fact and fiction in online content and then repeating the content/behaviours in schools or colleges or the consequences of doing so.</w:t>
      </w:r>
    </w:p>
    <w:p w14:paraId="62278189" w14:textId="4422CE00" w:rsidR="00C451CA" w:rsidRPr="00E2610A" w:rsidRDefault="00663EF3" w:rsidP="00223914">
      <w:pPr>
        <w:pStyle w:val="4Bulletedcopyblue"/>
        <w:numPr>
          <w:ilvl w:val="0"/>
          <w:numId w:val="1"/>
        </w:numPr>
        <w:spacing w:after="217"/>
        <w:ind w:left="426" w:hanging="284"/>
        <w:rPr>
          <w:rFonts w:ascii="GE Inspira" w:hAnsi="GE Inspira"/>
          <w:strike/>
          <w:color w:val="FF0000"/>
          <w:sz w:val="24"/>
          <w:szCs w:val="24"/>
        </w:rPr>
      </w:pPr>
      <w:r w:rsidRPr="00E2610A">
        <w:rPr>
          <w:rFonts w:ascii="GE Inspira" w:hAnsi="GE Inspira"/>
          <w:strike/>
          <w:color w:val="FF0000"/>
          <w:sz w:val="24"/>
          <w:szCs w:val="24"/>
        </w:rPr>
        <w:t>r</w:t>
      </w:r>
      <w:r w:rsidR="00C451CA" w:rsidRPr="00E2610A">
        <w:rPr>
          <w:rFonts w:ascii="GE Inspira" w:hAnsi="GE Inspira"/>
          <w:strike/>
          <w:color w:val="FF0000"/>
          <w:sz w:val="24"/>
          <w:szCs w:val="24"/>
        </w:rPr>
        <w:t>eluctance to challenge carers (professionals may over empathise with carers because of the perceived stress of caring for a disabled child)</w:t>
      </w:r>
      <w:r w:rsidR="00C067AE" w:rsidRPr="00E2610A">
        <w:rPr>
          <w:rFonts w:ascii="GE Inspira" w:hAnsi="GE Inspira"/>
          <w:strike/>
          <w:color w:val="FF0000"/>
          <w:sz w:val="24"/>
          <w:szCs w:val="24"/>
        </w:rPr>
        <w:t>.</w:t>
      </w:r>
    </w:p>
    <w:p w14:paraId="20A15E01" w14:textId="1A9755D8" w:rsidR="00C451CA" w:rsidRPr="00E2610A" w:rsidRDefault="00663EF3" w:rsidP="00223914">
      <w:pPr>
        <w:pStyle w:val="4Bulletedcopyblue"/>
        <w:numPr>
          <w:ilvl w:val="0"/>
          <w:numId w:val="1"/>
        </w:numPr>
        <w:spacing w:after="217"/>
        <w:ind w:left="426" w:hanging="284"/>
        <w:rPr>
          <w:rFonts w:ascii="GE Inspira" w:hAnsi="GE Inspira"/>
          <w:strike/>
          <w:color w:val="FF0000"/>
          <w:sz w:val="24"/>
          <w:szCs w:val="24"/>
        </w:rPr>
      </w:pPr>
      <w:r w:rsidRPr="00E2610A">
        <w:rPr>
          <w:rFonts w:ascii="GE Inspira" w:hAnsi="GE Inspira"/>
          <w:strike/>
          <w:color w:val="FF0000"/>
          <w:sz w:val="24"/>
          <w:szCs w:val="24"/>
        </w:rPr>
        <w:t>d</w:t>
      </w:r>
      <w:r w:rsidR="00C451CA" w:rsidRPr="00E2610A">
        <w:rPr>
          <w:rFonts w:ascii="GE Inspira" w:hAnsi="GE Inspira"/>
          <w:strike/>
          <w:color w:val="FF0000"/>
          <w:sz w:val="24"/>
          <w:szCs w:val="24"/>
        </w:rPr>
        <w:t>isabled children often rely on a wide network of carers to meet their basic needs and therefore the potential risk of exposure to abusive behaviour can be increased</w:t>
      </w:r>
      <w:r w:rsidR="00C067AE" w:rsidRPr="00E2610A">
        <w:rPr>
          <w:rFonts w:ascii="GE Inspira" w:hAnsi="GE Inspira"/>
          <w:strike/>
          <w:color w:val="FF0000"/>
          <w:sz w:val="24"/>
          <w:szCs w:val="24"/>
        </w:rPr>
        <w:t>.</w:t>
      </w:r>
    </w:p>
    <w:p w14:paraId="69A02227" w14:textId="4B2B43B0" w:rsidR="00C451CA" w:rsidRPr="00E2610A" w:rsidRDefault="00B76177" w:rsidP="00223914">
      <w:pPr>
        <w:pStyle w:val="4Bulletedcopyblue"/>
        <w:numPr>
          <w:ilvl w:val="0"/>
          <w:numId w:val="1"/>
        </w:numPr>
        <w:spacing w:after="217"/>
        <w:ind w:left="426" w:hanging="284"/>
        <w:rPr>
          <w:rFonts w:ascii="GE Inspira" w:hAnsi="GE Inspira"/>
          <w:strike/>
          <w:color w:val="FF0000"/>
          <w:sz w:val="24"/>
          <w:szCs w:val="24"/>
        </w:rPr>
      </w:pPr>
      <w:r w:rsidRPr="00E2610A">
        <w:rPr>
          <w:rFonts w:ascii="GE Inspira" w:hAnsi="GE Inspira"/>
          <w:strike/>
          <w:color w:val="FF0000"/>
          <w:sz w:val="24"/>
          <w:szCs w:val="24"/>
        </w:rPr>
        <w:t>a</w:t>
      </w:r>
      <w:r w:rsidR="00C451CA" w:rsidRPr="00E2610A">
        <w:rPr>
          <w:rFonts w:ascii="GE Inspira" w:hAnsi="GE Inspira"/>
          <w:strike/>
          <w:color w:val="FF0000"/>
          <w:sz w:val="24"/>
          <w:szCs w:val="24"/>
        </w:rPr>
        <w:t xml:space="preserve"> disabled child’s understanding of abuse</w:t>
      </w:r>
      <w:r w:rsidR="00C067AE" w:rsidRPr="00E2610A">
        <w:rPr>
          <w:rFonts w:ascii="GE Inspira" w:hAnsi="GE Inspira"/>
          <w:strike/>
          <w:color w:val="FF0000"/>
          <w:sz w:val="24"/>
          <w:szCs w:val="24"/>
        </w:rPr>
        <w:t>.</w:t>
      </w:r>
    </w:p>
    <w:p w14:paraId="42B8999B" w14:textId="21024229" w:rsidR="00C451CA" w:rsidRPr="00E2610A" w:rsidRDefault="00B76177" w:rsidP="00223914">
      <w:pPr>
        <w:pStyle w:val="4Bulletedcopyblue"/>
        <w:numPr>
          <w:ilvl w:val="0"/>
          <w:numId w:val="1"/>
        </w:numPr>
        <w:spacing w:after="0"/>
        <w:ind w:left="426" w:hanging="284"/>
        <w:rPr>
          <w:rFonts w:ascii="GE Inspira" w:hAnsi="GE Inspira"/>
          <w:strike/>
          <w:color w:val="FF0000"/>
          <w:sz w:val="24"/>
          <w:szCs w:val="24"/>
        </w:rPr>
      </w:pPr>
      <w:r w:rsidRPr="00E2610A">
        <w:rPr>
          <w:rFonts w:ascii="GE Inspira" w:hAnsi="GE Inspira"/>
          <w:strike/>
          <w:color w:val="FF0000"/>
          <w:sz w:val="24"/>
          <w:szCs w:val="24"/>
        </w:rPr>
        <w:t>l</w:t>
      </w:r>
      <w:r w:rsidR="00C451CA" w:rsidRPr="00E2610A">
        <w:rPr>
          <w:rFonts w:ascii="GE Inspira" w:hAnsi="GE Inspira"/>
          <w:strike/>
          <w:color w:val="FF0000"/>
          <w:sz w:val="24"/>
          <w:szCs w:val="24"/>
        </w:rPr>
        <w:t>ack of choice/ participation</w:t>
      </w:r>
      <w:r w:rsidR="00C067AE" w:rsidRPr="00E2610A">
        <w:rPr>
          <w:rFonts w:ascii="GE Inspira" w:hAnsi="GE Inspira"/>
          <w:strike/>
          <w:color w:val="FF0000"/>
          <w:sz w:val="24"/>
          <w:szCs w:val="24"/>
        </w:rPr>
        <w:t>.</w:t>
      </w:r>
    </w:p>
    <w:p w14:paraId="3EE9AFAB" w14:textId="77777777" w:rsidR="00C451CA" w:rsidRPr="00C067AE" w:rsidRDefault="00C451CA" w:rsidP="00C067AE">
      <w:pPr>
        <w:pStyle w:val="Heading2"/>
        <w:jc w:val="both"/>
        <w:rPr>
          <w:sz w:val="24"/>
          <w:szCs w:val="24"/>
        </w:rPr>
      </w:pPr>
    </w:p>
    <w:p w14:paraId="28736633" w14:textId="125C9BFC" w:rsidR="00C451CA" w:rsidRPr="00E2610A" w:rsidRDefault="00C451CA" w:rsidP="00E2610A">
      <w:pPr>
        <w:pStyle w:val="Heading2"/>
        <w:ind w:left="0"/>
        <w:jc w:val="both"/>
        <w:rPr>
          <w:b w:val="0"/>
          <w:bCs w:val="0"/>
          <w:sz w:val="24"/>
          <w:szCs w:val="24"/>
        </w:rPr>
      </w:pPr>
      <w:r w:rsidRPr="00C067AE">
        <w:rPr>
          <w:sz w:val="24"/>
          <w:szCs w:val="24"/>
        </w:rPr>
        <w:t>Children Looked After (CLA)</w:t>
      </w:r>
      <w:r w:rsidR="00E2610A">
        <w:rPr>
          <w:sz w:val="24"/>
          <w:szCs w:val="24"/>
        </w:rPr>
        <w:t xml:space="preserve"> </w:t>
      </w:r>
      <w:r w:rsidRPr="00E2610A">
        <w:rPr>
          <w:b w:val="0"/>
          <w:bCs w:val="0"/>
          <w:sz w:val="24"/>
          <w:szCs w:val="24"/>
        </w:rPr>
        <w:t xml:space="preserve">The most common reason for a child to become looked after is as a result of abuse and/or neglect. We therefore ensure that the appropriate arrangements are in place to support these children and keep them safe from further harm. This includes:   </w:t>
      </w:r>
    </w:p>
    <w:p w14:paraId="6E247AFB" w14:textId="6EB0EF24" w:rsidR="00C451CA" w:rsidRPr="00C067AE" w:rsidRDefault="00087750" w:rsidP="00223914">
      <w:pPr>
        <w:pStyle w:val="4Bulletedcopyblue"/>
        <w:numPr>
          <w:ilvl w:val="0"/>
          <w:numId w:val="1"/>
        </w:numPr>
        <w:spacing w:after="217"/>
        <w:ind w:left="426" w:hanging="284"/>
        <w:rPr>
          <w:rFonts w:ascii="GE Inspira" w:hAnsi="GE Inspira"/>
          <w:sz w:val="24"/>
          <w:szCs w:val="24"/>
        </w:rPr>
      </w:pPr>
      <w:r>
        <w:rPr>
          <w:rFonts w:ascii="GE Inspira" w:hAnsi="GE Inspira"/>
          <w:sz w:val="24"/>
          <w:szCs w:val="24"/>
        </w:rPr>
        <w:t>a</w:t>
      </w:r>
      <w:r w:rsidR="00C451CA" w:rsidRPr="00C067AE">
        <w:rPr>
          <w:rFonts w:ascii="GE Inspira" w:hAnsi="GE Inspira"/>
          <w:sz w:val="24"/>
          <w:szCs w:val="24"/>
        </w:rPr>
        <w:t>ppointment of a Designated Teacher (DT) for CLA</w:t>
      </w:r>
      <w:r w:rsidR="00C067AE">
        <w:rPr>
          <w:rFonts w:ascii="GE Inspira" w:hAnsi="GE Inspira"/>
          <w:sz w:val="24"/>
          <w:szCs w:val="24"/>
        </w:rPr>
        <w:t>.</w:t>
      </w:r>
      <w:r w:rsidR="00C451CA" w:rsidRPr="00C067AE">
        <w:rPr>
          <w:rFonts w:ascii="GE Inspira" w:hAnsi="GE Inspira"/>
          <w:sz w:val="24"/>
          <w:szCs w:val="24"/>
        </w:rPr>
        <w:t xml:space="preserve"> </w:t>
      </w:r>
    </w:p>
    <w:p w14:paraId="088EE1D4" w14:textId="6FDDA16E" w:rsidR="00C451CA" w:rsidRPr="00C067AE" w:rsidRDefault="00087750" w:rsidP="00223914">
      <w:pPr>
        <w:pStyle w:val="4Bulletedcopyblue"/>
        <w:numPr>
          <w:ilvl w:val="0"/>
          <w:numId w:val="1"/>
        </w:numPr>
        <w:spacing w:after="217"/>
        <w:ind w:left="426" w:hanging="284"/>
        <w:rPr>
          <w:rFonts w:ascii="GE Inspira" w:hAnsi="GE Inspira"/>
          <w:sz w:val="24"/>
          <w:szCs w:val="24"/>
        </w:rPr>
      </w:pPr>
      <w:r>
        <w:rPr>
          <w:rFonts w:ascii="GE Inspira" w:hAnsi="GE Inspira"/>
          <w:sz w:val="24"/>
          <w:szCs w:val="24"/>
        </w:rPr>
        <w:t>a</w:t>
      </w:r>
      <w:r w:rsidR="00C451CA" w:rsidRPr="00C067AE">
        <w:rPr>
          <w:rFonts w:ascii="GE Inspira" w:hAnsi="GE Inspira"/>
          <w:sz w:val="24"/>
          <w:szCs w:val="24"/>
        </w:rPr>
        <w:t>ppropriate staff made aware of a child’s looked after status</w:t>
      </w:r>
      <w:r w:rsidR="00C067AE">
        <w:rPr>
          <w:rFonts w:ascii="GE Inspira" w:hAnsi="GE Inspira"/>
          <w:sz w:val="24"/>
          <w:szCs w:val="24"/>
        </w:rPr>
        <w:t>.</w:t>
      </w:r>
    </w:p>
    <w:p w14:paraId="6C7A3231" w14:textId="65CFF782" w:rsidR="00C451CA" w:rsidRPr="00C067AE" w:rsidRDefault="00087750" w:rsidP="00223914">
      <w:pPr>
        <w:pStyle w:val="4Bulletedcopyblue"/>
        <w:numPr>
          <w:ilvl w:val="0"/>
          <w:numId w:val="1"/>
        </w:numPr>
        <w:spacing w:after="217"/>
        <w:ind w:left="426" w:hanging="284"/>
        <w:rPr>
          <w:rFonts w:ascii="GE Inspira" w:hAnsi="GE Inspira"/>
          <w:sz w:val="24"/>
          <w:szCs w:val="24"/>
        </w:rPr>
      </w:pPr>
      <w:r>
        <w:rPr>
          <w:rFonts w:ascii="GE Inspira" w:hAnsi="GE Inspira"/>
          <w:sz w:val="24"/>
          <w:szCs w:val="24"/>
        </w:rPr>
        <w:t>e</w:t>
      </w:r>
      <w:r w:rsidR="00C451CA" w:rsidRPr="00C067AE">
        <w:rPr>
          <w:rFonts w:ascii="GE Inspira" w:hAnsi="GE Inspira"/>
          <w:sz w:val="24"/>
          <w:szCs w:val="24"/>
        </w:rPr>
        <w:t>nsure that necessary staff have the skills, knowledge and understanding of the child’s needs</w:t>
      </w:r>
      <w:r w:rsidR="00C067AE">
        <w:rPr>
          <w:rFonts w:ascii="GE Inspira" w:hAnsi="GE Inspira"/>
          <w:sz w:val="24"/>
          <w:szCs w:val="24"/>
        </w:rPr>
        <w:t>.</w:t>
      </w:r>
    </w:p>
    <w:p w14:paraId="26E47A23" w14:textId="06EA7883" w:rsidR="00C451CA" w:rsidRPr="00C067AE" w:rsidRDefault="00087750" w:rsidP="00223914">
      <w:pPr>
        <w:pStyle w:val="4Bulletedcopyblue"/>
        <w:numPr>
          <w:ilvl w:val="0"/>
          <w:numId w:val="1"/>
        </w:numPr>
        <w:spacing w:after="217"/>
        <w:ind w:left="426" w:hanging="284"/>
        <w:rPr>
          <w:rFonts w:ascii="GE Inspira" w:hAnsi="GE Inspira"/>
          <w:sz w:val="24"/>
          <w:szCs w:val="24"/>
        </w:rPr>
      </w:pPr>
      <w:r>
        <w:rPr>
          <w:rFonts w:ascii="GE Inspira" w:hAnsi="GE Inspira"/>
          <w:sz w:val="24"/>
          <w:szCs w:val="24"/>
        </w:rPr>
        <w:t>e</w:t>
      </w:r>
      <w:r w:rsidR="00C451CA" w:rsidRPr="00C067AE">
        <w:rPr>
          <w:rFonts w:ascii="GE Inspira" w:hAnsi="GE Inspira"/>
          <w:sz w:val="24"/>
          <w:szCs w:val="24"/>
        </w:rPr>
        <w:t>nsure the child’s record contains a clear understanding of their legal status and care arrangements, including the levels of authority delegated to their carer and contact arrangements with birth parents or those with parental responsibility</w:t>
      </w:r>
      <w:r w:rsidR="00C067AE">
        <w:rPr>
          <w:rFonts w:ascii="GE Inspira" w:hAnsi="GE Inspira"/>
          <w:sz w:val="24"/>
          <w:szCs w:val="24"/>
        </w:rPr>
        <w:t>.</w:t>
      </w:r>
    </w:p>
    <w:p w14:paraId="262E5FC4" w14:textId="54A36542" w:rsidR="00C451CA" w:rsidRPr="00C067AE" w:rsidRDefault="00087750" w:rsidP="00223914">
      <w:pPr>
        <w:pStyle w:val="4Bulletedcopyblue"/>
        <w:numPr>
          <w:ilvl w:val="0"/>
          <w:numId w:val="1"/>
        </w:numPr>
        <w:spacing w:after="0"/>
        <w:ind w:left="426" w:hanging="284"/>
        <w:rPr>
          <w:rFonts w:ascii="GE Inspira" w:hAnsi="GE Inspira"/>
          <w:sz w:val="24"/>
          <w:szCs w:val="24"/>
        </w:rPr>
      </w:pPr>
      <w:r>
        <w:rPr>
          <w:rFonts w:ascii="GE Inspira" w:hAnsi="GE Inspira"/>
          <w:sz w:val="24"/>
          <w:szCs w:val="24"/>
        </w:rPr>
        <w:t>k</w:t>
      </w:r>
      <w:r w:rsidR="00C451CA" w:rsidRPr="00C067AE">
        <w:rPr>
          <w:rFonts w:ascii="GE Inspira" w:hAnsi="GE Inspira"/>
          <w:sz w:val="24"/>
          <w:szCs w:val="24"/>
        </w:rPr>
        <w:t>eep contact details of the child’s social worker, carer(s) and name and contact details of the virtual school head for DT to liaise with.</w:t>
      </w:r>
    </w:p>
    <w:p w14:paraId="5C1CADE1" w14:textId="77777777" w:rsidR="00C451CA" w:rsidRPr="00C067AE" w:rsidRDefault="00C451CA" w:rsidP="00C067AE">
      <w:pPr>
        <w:pStyle w:val="Heading2"/>
        <w:jc w:val="both"/>
        <w:rPr>
          <w:sz w:val="24"/>
          <w:szCs w:val="24"/>
        </w:rPr>
      </w:pPr>
    </w:p>
    <w:p w14:paraId="1D391FEB" w14:textId="77777777" w:rsidR="00350730" w:rsidRPr="00350730" w:rsidRDefault="00350730" w:rsidP="00350730">
      <w:pPr>
        <w:pStyle w:val="Heading2"/>
        <w:ind w:left="0"/>
        <w:rPr>
          <w:b w:val="0"/>
          <w:bCs w:val="0"/>
          <w:sz w:val="24"/>
          <w:szCs w:val="24"/>
          <w:highlight w:val="yellow"/>
        </w:rPr>
      </w:pPr>
      <w:hyperlink r:id="rId107" w:history="1">
        <w:r w:rsidRPr="00350730">
          <w:rPr>
            <w:rStyle w:val="Hyperlink"/>
            <w:rFonts w:ascii="GE Inspira" w:hAnsi="GE Inspira" w:cs="GE Inspira"/>
            <w:b/>
            <w:bCs/>
            <w:color w:val="000000" w:themeColor="text1"/>
            <w:sz w:val="24"/>
            <w:szCs w:val="24"/>
            <w:highlight w:val="yellow"/>
            <w:u w:val="single"/>
          </w:rPr>
          <w:t>The Hertfordshire Virtual School</w:t>
        </w:r>
      </w:hyperlink>
      <w:r w:rsidRPr="00350730">
        <w:rPr>
          <w:sz w:val="24"/>
          <w:szCs w:val="24"/>
        </w:rPr>
        <w:t xml:space="preserve"> </w:t>
      </w:r>
      <w:r w:rsidRPr="00350730">
        <w:rPr>
          <w:b w:val="0"/>
          <w:bCs w:val="0"/>
          <w:sz w:val="24"/>
          <w:szCs w:val="24"/>
          <w:highlight w:val="yellow"/>
        </w:rPr>
        <w:t>works with schools and partner agencies to remove barriers to education, improve attendance and wellbeing, and promote positive outcomes for children in care, previously in care, those with a social worker, and children in kinship care arrangements.</w:t>
      </w:r>
    </w:p>
    <w:p w14:paraId="08F9D8F7" w14:textId="77777777" w:rsidR="00350730" w:rsidRPr="00350730" w:rsidRDefault="00350730" w:rsidP="00350730">
      <w:pPr>
        <w:pStyle w:val="Heading2"/>
        <w:ind w:left="0"/>
        <w:rPr>
          <w:b w:val="0"/>
          <w:bCs w:val="0"/>
          <w:sz w:val="24"/>
          <w:szCs w:val="24"/>
          <w:highlight w:val="yellow"/>
        </w:rPr>
      </w:pPr>
    </w:p>
    <w:p w14:paraId="338A47C6" w14:textId="7159CE22" w:rsidR="00350730" w:rsidRPr="00350730" w:rsidRDefault="00350730" w:rsidP="00350730">
      <w:pPr>
        <w:pStyle w:val="Heading2"/>
        <w:ind w:left="0"/>
        <w:rPr>
          <w:b w:val="0"/>
          <w:bCs w:val="0"/>
          <w:sz w:val="24"/>
          <w:szCs w:val="24"/>
          <w:highlight w:val="yellow"/>
        </w:rPr>
      </w:pPr>
      <w:r w:rsidRPr="00350730">
        <w:rPr>
          <w:b w:val="0"/>
          <w:bCs w:val="0"/>
          <w:sz w:val="24"/>
          <w:szCs w:val="24"/>
          <w:highlight w:val="yellow"/>
        </w:rPr>
        <w:t xml:space="preserve">At </w:t>
      </w:r>
      <w:r w:rsidR="00D96892">
        <w:rPr>
          <w:b w:val="0"/>
          <w:bCs w:val="0"/>
          <w:iCs/>
          <w:sz w:val="24"/>
          <w:szCs w:val="24"/>
          <w:highlight w:val="yellow"/>
        </w:rPr>
        <w:t>Tannery Drift First School</w:t>
      </w:r>
      <w:r w:rsidRPr="00350730">
        <w:rPr>
          <w:b w:val="0"/>
          <w:bCs w:val="0"/>
          <w:i/>
          <w:sz w:val="24"/>
          <w:szCs w:val="24"/>
          <w:highlight w:val="yellow"/>
        </w:rPr>
        <w:t>,</w:t>
      </w:r>
      <w:r w:rsidRPr="00350730">
        <w:rPr>
          <w:b w:val="0"/>
          <w:bCs w:val="0"/>
          <w:sz w:val="24"/>
          <w:szCs w:val="24"/>
          <w:highlight w:val="yellow"/>
        </w:rPr>
        <w:t xml:space="preserve"> we will work collaboratively with the Virtual School, social workers, families and other professionals to ensure children receive the support they need to be safe, achieve well and reach their full potential. We recognise that children who have, or have previously had, a social worker may require additional support and will work with relevant agencies to identify and address barriers to learning, attendance, wellbeing and safeguarding.</w:t>
      </w:r>
    </w:p>
    <w:p w14:paraId="791067C5" w14:textId="77777777" w:rsidR="00350730" w:rsidRPr="00350730" w:rsidRDefault="00350730" w:rsidP="00350730">
      <w:pPr>
        <w:pStyle w:val="Heading2"/>
        <w:ind w:left="0"/>
        <w:jc w:val="both"/>
        <w:rPr>
          <w:b w:val="0"/>
          <w:bCs w:val="0"/>
          <w:sz w:val="24"/>
          <w:szCs w:val="24"/>
          <w:highlight w:val="yellow"/>
        </w:rPr>
      </w:pPr>
    </w:p>
    <w:p w14:paraId="07AE61E2" w14:textId="5956FC0D" w:rsidR="00350730" w:rsidRPr="00350730" w:rsidRDefault="00350730" w:rsidP="00350730">
      <w:pPr>
        <w:pStyle w:val="Heading2"/>
        <w:ind w:left="0"/>
        <w:jc w:val="both"/>
        <w:rPr>
          <w:b w:val="0"/>
          <w:bCs w:val="0"/>
          <w:color w:val="000000" w:themeColor="text1"/>
          <w:sz w:val="24"/>
          <w:szCs w:val="24"/>
          <w:u w:val="single"/>
        </w:rPr>
      </w:pPr>
      <w:r w:rsidRPr="00350730">
        <w:rPr>
          <w:b w:val="0"/>
          <w:bCs w:val="0"/>
          <w:sz w:val="24"/>
          <w:szCs w:val="24"/>
          <w:highlight w:val="yellow"/>
        </w:rPr>
        <w:t>This is also in line with</w:t>
      </w:r>
      <w:r w:rsidRPr="00350730">
        <w:rPr>
          <w:sz w:val="24"/>
          <w:szCs w:val="24"/>
        </w:rPr>
        <w:t xml:space="preserve"> </w:t>
      </w:r>
      <w:hyperlink r:id="rId108">
        <w:r w:rsidRPr="00350730">
          <w:rPr>
            <w:rStyle w:val="Hyperlink"/>
            <w:rFonts w:ascii="GE Inspira" w:hAnsi="GE Inspira" w:cs="GE Inspira"/>
            <w:b/>
            <w:bCs/>
            <w:color w:val="000000" w:themeColor="text1"/>
            <w:sz w:val="24"/>
            <w:szCs w:val="24"/>
            <w:highlight w:val="yellow"/>
            <w:u w:val="single"/>
          </w:rPr>
          <w:t>Promoting the education of children with a social worker and children in kinship care arrangements: virtual school head role extension - GOV.UK</w:t>
        </w:r>
      </w:hyperlink>
    </w:p>
    <w:p w14:paraId="0B0EFEF0" w14:textId="77777777" w:rsidR="00350730" w:rsidRDefault="00350730" w:rsidP="00350730">
      <w:pPr>
        <w:pStyle w:val="Heading2"/>
        <w:ind w:left="0"/>
        <w:jc w:val="both"/>
        <w:rPr>
          <w:sz w:val="24"/>
          <w:szCs w:val="24"/>
        </w:rPr>
      </w:pPr>
    </w:p>
    <w:p w14:paraId="53477C1C" w14:textId="47EDDB9D" w:rsidR="00C451CA" w:rsidRPr="00CA3BA9" w:rsidRDefault="00C451CA" w:rsidP="00350730">
      <w:pPr>
        <w:pStyle w:val="Heading2"/>
        <w:ind w:left="0"/>
        <w:jc w:val="both"/>
        <w:rPr>
          <w:strike/>
          <w:color w:val="FF0000"/>
          <w:sz w:val="24"/>
          <w:szCs w:val="24"/>
        </w:rPr>
      </w:pPr>
      <w:r w:rsidRPr="00CA3BA9">
        <w:rPr>
          <w:strike/>
          <w:color w:val="FF0000"/>
          <w:sz w:val="24"/>
          <w:szCs w:val="24"/>
        </w:rPr>
        <w:lastRenderedPageBreak/>
        <w:t>Children with a Social Worker (CWASW)</w:t>
      </w:r>
    </w:p>
    <w:p w14:paraId="7EB72E62" w14:textId="77777777" w:rsidR="002367D6" w:rsidRPr="00CA3BA9" w:rsidRDefault="002367D6" w:rsidP="002367D6">
      <w:pPr>
        <w:pStyle w:val="Mainbodytext"/>
        <w:spacing w:before="209" w:after="0"/>
        <w:rPr>
          <w:rFonts w:ascii="GE Inspira" w:hAnsi="GE Inspira"/>
          <w:strike/>
          <w:color w:val="FF0000"/>
          <w:sz w:val="24"/>
          <w:szCs w:val="24"/>
        </w:rPr>
      </w:pPr>
      <w:r w:rsidRPr="00CA3BA9">
        <w:rPr>
          <w:rFonts w:ascii="GE Inspira" w:hAnsi="GE Inspira"/>
          <w:strike/>
          <w:color w:val="FF0000"/>
          <w:sz w:val="24"/>
          <w:szCs w:val="24"/>
        </w:rPr>
        <w:t>Virtual School Heads have a responsibility for the strategic oversight of the educational attendance, attainment, and progress of:</w:t>
      </w:r>
    </w:p>
    <w:p w14:paraId="547B5FE2" w14:textId="77777777" w:rsidR="002367D6" w:rsidRPr="00CA3BA9" w:rsidRDefault="002367D6" w:rsidP="00223914">
      <w:pPr>
        <w:pStyle w:val="Mainbodytext"/>
        <w:numPr>
          <w:ilvl w:val="0"/>
          <w:numId w:val="1"/>
        </w:numPr>
        <w:spacing w:before="0" w:after="217"/>
        <w:ind w:left="426" w:hanging="284"/>
        <w:rPr>
          <w:rFonts w:ascii="GE Inspira" w:hAnsi="GE Inspira"/>
          <w:strike/>
          <w:color w:val="FF0000"/>
          <w:sz w:val="24"/>
          <w:szCs w:val="24"/>
        </w:rPr>
      </w:pPr>
      <w:r w:rsidRPr="00CA3BA9">
        <w:rPr>
          <w:rFonts w:ascii="GE Inspira" w:hAnsi="GE Inspira"/>
          <w:b/>
          <w:bCs/>
          <w:strike/>
          <w:color w:val="FF0000"/>
          <w:sz w:val="24"/>
          <w:szCs w:val="24"/>
        </w:rPr>
        <w:t>children</w:t>
      </w:r>
      <w:r w:rsidRPr="00CA3BA9">
        <w:rPr>
          <w:rFonts w:ascii="GE Inspira" w:hAnsi="GE Inspira"/>
          <w:b/>
          <w:strike/>
          <w:color w:val="FF0000"/>
          <w:sz w:val="24"/>
          <w:szCs w:val="24"/>
        </w:rPr>
        <w:t xml:space="preserve"> looked-after</w:t>
      </w:r>
      <w:r w:rsidRPr="00CA3BA9">
        <w:rPr>
          <w:rFonts w:ascii="GE Inspira" w:hAnsi="GE Inspira"/>
          <w:strike/>
          <w:color w:val="FF0000"/>
          <w:sz w:val="24"/>
          <w:szCs w:val="24"/>
        </w:rPr>
        <w:t>,</w:t>
      </w:r>
    </w:p>
    <w:p w14:paraId="1C1A4BBA" w14:textId="77777777" w:rsidR="002367D6" w:rsidRPr="00CA3BA9" w:rsidRDefault="002367D6" w:rsidP="00223914">
      <w:pPr>
        <w:pStyle w:val="Mainbodytext"/>
        <w:numPr>
          <w:ilvl w:val="0"/>
          <w:numId w:val="1"/>
        </w:numPr>
        <w:spacing w:before="0" w:after="217"/>
        <w:ind w:left="426" w:hanging="284"/>
        <w:rPr>
          <w:rFonts w:ascii="GE Inspira" w:hAnsi="GE Inspira"/>
          <w:strike/>
          <w:color w:val="FF0000"/>
          <w:sz w:val="24"/>
          <w:szCs w:val="24"/>
        </w:rPr>
      </w:pPr>
      <w:r w:rsidRPr="00CA3BA9">
        <w:rPr>
          <w:rFonts w:ascii="GE Inspira" w:hAnsi="GE Inspira"/>
          <w:b/>
          <w:bCs/>
          <w:strike/>
          <w:color w:val="FF0000"/>
          <w:sz w:val="24"/>
          <w:szCs w:val="24"/>
        </w:rPr>
        <w:t>children</w:t>
      </w:r>
      <w:r w:rsidRPr="00CA3BA9">
        <w:rPr>
          <w:rFonts w:ascii="GE Inspira" w:hAnsi="GE Inspira"/>
          <w:b/>
          <w:strike/>
          <w:color w:val="FF0000"/>
          <w:sz w:val="24"/>
          <w:szCs w:val="24"/>
        </w:rPr>
        <w:t xml:space="preserve"> previously looked-after</w:t>
      </w:r>
      <w:r w:rsidRPr="00CA3BA9">
        <w:rPr>
          <w:rFonts w:ascii="GE Inspira" w:hAnsi="GE Inspira"/>
          <w:strike/>
          <w:color w:val="FF0000"/>
          <w:sz w:val="24"/>
          <w:szCs w:val="24"/>
        </w:rPr>
        <w:t>; and</w:t>
      </w:r>
    </w:p>
    <w:p w14:paraId="37D7E441" w14:textId="77777777" w:rsidR="002367D6" w:rsidRPr="00CA3BA9" w:rsidRDefault="002367D6" w:rsidP="00223914">
      <w:pPr>
        <w:pStyle w:val="Mainbodytext"/>
        <w:numPr>
          <w:ilvl w:val="0"/>
          <w:numId w:val="1"/>
        </w:numPr>
        <w:spacing w:before="0" w:after="0"/>
        <w:ind w:left="426" w:hanging="284"/>
        <w:rPr>
          <w:rFonts w:ascii="GE Inspira" w:hAnsi="GE Inspira"/>
          <w:strike/>
          <w:color w:val="FF0000"/>
          <w:sz w:val="24"/>
          <w:szCs w:val="24"/>
        </w:rPr>
      </w:pPr>
      <w:r w:rsidRPr="00CA3BA9">
        <w:rPr>
          <w:rFonts w:ascii="GE Inspira" w:hAnsi="GE Inspira"/>
          <w:b/>
          <w:bCs/>
          <w:strike/>
          <w:color w:val="FF0000"/>
          <w:sz w:val="24"/>
          <w:szCs w:val="24"/>
        </w:rPr>
        <w:t>children</w:t>
      </w:r>
      <w:r w:rsidRPr="00CA3BA9">
        <w:rPr>
          <w:rFonts w:ascii="GE Inspira" w:hAnsi="GE Inspira"/>
          <w:b/>
          <w:strike/>
          <w:color w:val="FF0000"/>
          <w:sz w:val="24"/>
          <w:szCs w:val="24"/>
        </w:rPr>
        <w:t xml:space="preserve"> with a social worker</w:t>
      </w:r>
      <w:r w:rsidRPr="00CA3BA9">
        <w:rPr>
          <w:rFonts w:ascii="GE Inspira" w:hAnsi="GE Inspira"/>
          <w:strike/>
          <w:color w:val="FF0000"/>
          <w:sz w:val="24"/>
          <w:szCs w:val="24"/>
        </w:rPr>
        <w:t xml:space="preserve"> – defined as any child who has been assessed as being in need under section 17 of the Children Act 1989 and currently has a social worker; it also includes those who have been assessed as needing, or previously needing, a social worker within the past 6 years due to safeguarding or welfare reasons.</w:t>
      </w:r>
    </w:p>
    <w:p w14:paraId="656D6168" w14:textId="77777777" w:rsidR="002367D6" w:rsidRPr="00CA3BA9" w:rsidRDefault="002367D6" w:rsidP="002367D6">
      <w:pPr>
        <w:pStyle w:val="Mainbodytext"/>
        <w:spacing w:before="0" w:after="0"/>
        <w:rPr>
          <w:rFonts w:ascii="GE Inspira" w:hAnsi="GE Inspira"/>
          <w:strike/>
          <w:color w:val="FF0000"/>
          <w:sz w:val="24"/>
          <w:szCs w:val="24"/>
        </w:rPr>
      </w:pPr>
    </w:p>
    <w:p w14:paraId="705C689A" w14:textId="26D2E012" w:rsidR="002367D6" w:rsidRPr="00CA3BA9" w:rsidRDefault="002367D6" w:rsidP="002367D6">
      <w:pPr>
        <w:pStyle w:val="Mainbodytext"/>
        <w:spacing w:before="0" w:after="0"/>
        <w:rPr>
          <w:rFonts w:ascii="GE Inspira" w:hAnsi="GE Inspira"/>
          <w:strike/>
          <w:color w:val="FF0000"/>
          <w:sz w:val="24"/>
          <w:szCs w:val="24"/>
        </w:rPr>
      </w:pPr>
      <w:r w:rsidRPr="00CA3BA9">
        <w:rPr>
          <w:rFonts w:ascii="GE Inspira" w:hAnsi="GE Inspira"/>
          <w:strike/>
          <w:color w:val="FF0000"/>
          <w:sz w:val="24"/>
          <w:szCs w:val="24"/>
        </w:rPr>
        <w:t xml:space="preserve">In line with </w:t>
      </w:r>
      <w:hyperlink r:id="rId109">
        <w:r w:rsidR="000939D0" w:rsidRPr="00CA3BA9">
          <w:rPr>
            <w:rStyle w:val="Hyperlink"/>
            <w:rFonts w:ascii="GE Inspira" w:hAnsi="GE Inspira" w:cs="Times New Roman"/>
            <w:strike/>
            <w:color w:val="FF0000"/>
            <w:sz w:val="24"/>
            <w:szCs w:val="24"/>
            <w:lang w:bidi="en-GB"/>
          </w:rPr>
          <w:t>Promoting the education of children with a social worker and children in kinship care arrangements: virtual school head role extension - GOV.UK</w:t>
        </w:r>
      </w:hyperlink>
      <w:r w:rsidR="000939D0" w:rsidRPr="00CA3BA9">
        <w:rPr>
          <w:strike/>
          <w:color w:val="FF0000"/>
          <w:lang w:bidi="en-GB"/>
        </w:rPr>
        <w:t xml:space="preserve"> </w:t>
      </w:r>
      <w:r w:rsidRPr="00CA3BA9">
        <w:rPr>
          <w:rFonts w:ascii="GE Inspira" w:hAnsi="GE Inspira"/>
          <w:strike/>
          <w:color w:val="FF0000"/>
          <w:sz w:val="24"/>
          <w:szCs w:val="24"/>
        </w:rPr>
        <w:t>this has been extended to include:</w:t>
      </w:r>
    </w:p>
    <w:p w14:paraId="2425D7BB" w14:textId="77777777" w:rsidR="002367D6" w:rsidRPr="00CA3BA9" w:rsidRDefault="002367D6" w:rsidP="00223914">
      <w:pPr>
        <w:pStyle w:val="Mainbodytext"/>
        <w:numPr>
          <w:ilvl w:val="0"/>
          <w:numId w:val="1"/>
        </w:numPr>
        <w:spacing w:before="0" w:after="217"/>
        <w:ind w:left="425" w:hanging="294"/>
        <w:rPr>
          <w:rFonts w:ascii="GE Inspira" w:hAnsi="GE Inspira"/>
          <w:strike/>
          <w:color w:val="FF0000"/>
          <w:sz w:val="24"/>
          <w:szCs w:val="24"/>
        </w:rPr>
      </w:pPr>
      <w:r w:rsidRPr="00CA3BA9">
        <w:rPr>
          <w:rFonts w:ascii="GE Inspira" w:hAnsi="GE Inspira"/>
          <w:b/>
          <w:bCs/>
          <w:strike/>
          <w:color w:val="FF0000"/>
          <w:sz w:val="24"/>
          <w:szCs w:val="24"/>
        </w:rPr>
        <w:t>children who have previously had a social worker</w:t>
      </w:r>
      <w:r w:rsidRPr="00CA3BA9">
        <w:rPr>
          <w:rFonts w:ascii="GE Inspira" w:hAnsi="GE Inspira"/>
          <w:strike/>
          <w:color w:val="FF0000"/>
          <w:sz w:val="24"/>
          <w:szCs w:val="24"/>
        </w:rPr>
        <w:t xml:space="preserve"> – the cohort of children with a social worker and those who have previously had a social worker who are aged from 0 to 18; and</w:t>
      </w:r>
    </w:p>
    <w:p w14:paraId="5AD1D71B" w14:textId="77777777" w:rsidR="002367D6" w:rsidRPr="00CA3BA9" w:rsidRDefault="002367D6" w:rsidP="00223914">
      <w:pPr>
        <w:pStyle w:val="Mainbodytext"/>
        <w:numPr>
          <w:ilvl w:val="0"/>
          <w:numId w:val="1"/>
        </w:numPr>
        <w:spacing w:before="0" w:after="217"/>
        <w:ind w:left="425" w:hanging="294"/>
        <w:rPr>
          <w:rFonts w:ascii="GE Inspira" w:hAnsi="GE Inspira"/>
          <w:strike/>
          <w:color w:val="FF0000"/>
          <w:sz w:val="24"/>
          <w:szCs w:val="24"/>
        </w:rPr>
      </w:pPr>
      <w:r w:rsidRPr="00CA3BA9">
        <w:rPr>
          <w:rFonts w:ascii="GE Inspira" w:hAnsi="GE Inspira"/>
          <w:b/>
          <w:strike/>
          <w:color w:val="FF0000"/>
          <w:sz w:val="24"/>
          <w:szCs w:val="24"/>
        </w:rPr>
        <w:t>children in kinship care arrangements</w:t>
      </w:r>
      <w:r w:rsidRPr="00CA3BA9">
        <w:rPr>
          <w:rFonts w:ascii="GE Inspira" w:hAnsi="GE Inspira"/>
          <w:strike/>
          <w:color w:val="FF0000"/>
          <w:sz w:val="24"/>
          <w:szCs w:val="24"/>
        </w:rPr>
        <w:t xml:space="preserve"> - this means any friend or family member, who is not a child's parent but raising them for a significant amount of the time, either as a temporary or permanent arrangement.</w:t>
      </w:r>
    </w:p>
    <w:p w14:paraId="1D53E004" w14:textId="77777777" w:rsidR="00B12773" w:rsidRPr="00CA3BA9" w:rsidRDefault="00B12773" w:rsidP="00223914">
      <w:pPr>
        <w:pStyle w:val="Mainbodytext"/>
        <w:numPr>
          <w:ilvl w:val="0"/>
          <w:numId w:val="1"/>
        </w:numPr>
        <w:spacing w:before="0" w:after="217"/>
        <w:ind w:left="425" w:hanging="284"/>
        <w:rPr>
          <w:rFonts w:ascii="GE Inspira" w:hAnsi="GE Inspira"/>
          <w:strike/>
          <w:color w:val="FF0000"/>
          <w:sz w:val="24"/>
          <w:szCs w:val="24"/>
        </w:rPr>
      </w:pPr>
      <w:r w:rsidRPr="00CA3BA9">
        <w:rPr>
          <w:rFonts w:ascii="GE Inspira" w:hAnsi="GE Inspira"/>
          <w:strike/>
          <w:color w:val="FF0000"/>
          <w:sz w:val="24"/>
          <w:szCs w:val="24"/>
        </w:rPr>
        <w:t xml:space="preserve">Children who are in Elective Home Education (EHE) </w:t>
      </w:r>
    </w:p>
    <w:p w14:paraId="35C5B7B8" w14:textId="77777777" w:rsidR="00B12773" w:rsidRPr="00CA3BA9" w:rsidRDefault="00B12773" w:rsidP="00223914">
      <w:pPr>
        <w:pStyle w:val="Mainbodytext"/>
        <w:numPr>
          <w:ilvl w:val="0"/>
          <w:numId w:val="1"/>
        </w:numPr>
        <w:spacing w:before="0" w:after="0"/>
        <w:ind w:left="426" w:hanging="284"/>
        <w:rPr>
          <w:rFonts w:ascii="GE Inspira" w:hAnsi="GE Inspira"/>
          <w:strike/>
          <w:color w:val="FF0000"/>
          <w:sz w:val="24"/>
          <w:szCs w:val="24"/>
        </w:rPr>
      </w:pPr>
      <w:r w:rsidRPr="00CA3BA9">
        <w:rPr>
          <w:rFonts w:ascii="GE Inspira" w:hAnsi="GE Inspira"/>
          <w:strike/>
          <w:color w:val="FF0000"/>
          <w:sz w:val="24"/>
          <w:szCs w:val="24"/>
        </w:rPr>
        <w:t xml:space="preserve">Children Missing from Education (CME) </w:t>
      </w:r>
    </w:p>
    <w:p w14:paraId="7871232C" w14:textId="20E53100" w:rsidR="00C451CA" w:rsidRPr="00CA3BA9" w:rsidRDefault="00C451CA" w:rsidP="002367D6">
      <w:pPr>
        <w:pStyle w:val="Mainbodytext"/>
        <w:spacing w:before="0" w:after="0"/>
        <w:rPr>
          <w:rFonts w:ascii="GE Inspira" w:hAnsi="GE Inspira"/>
          <w:strike/>
          <w:color w:val="FF0000"/>
          <w:sz w:val="24"/>
          <w:szCs w:val="24"/>
        </w:rPr>
      </w:pPr>
      <w:r w:rsidRPr="00CA3BA9">
        <w:rPr>
          <w:rFonts w:ascii="GE Inspira" w:hAnsi="GE Inspira"/>
          <w:strike/>
          <w:color w:val="FF0000"/>
          <w:sz w:val="24"/>
          <w:szCs w:val="24"/>
        </w:rPr>
        <w:t>In offering advice and information to workforces that have relationships with children with social workers, virtual school heads identify and engage with all key professionals in Hertfordshire and beyond, helping them to understand the role they have in improving outcomes for CWASW e.g. DSL and deputies, social workers, headteachers, governors, special educational needs co-ordinators, mental health leads, other Local Authority partners, including Designated Social Care Officers for SEND.</w:t>
      </w:r>
    </w:p>
    <w:p w14:paraId="4F47EA0A" w14:textId="44060D41" w:rsidR="00CA3BA9" w:rsidRPr="00CA3BA9" w:rsidRDefault="003F33AC" w:rsidP="00431DE2">
      <w:pPr>
        <w:pStyle w:val="Mainbodytext"/>
        <w:spacing w:before="0" w:after="0"/>
        <w:rPr>
          <w:rFonts w:ascii="GE Inspira" w:hAnsi="GE Inspira"/>
          <w:sz w:val="24"/>
          <w:szCs w:val="24"/>
        </w:rPr>
      </w:pPr>
      <w:hyperlink r:id="rId110" w:history="1">
        <w:r w:rsidRPr="003F33AC">
          <w:rPr>
            <w:rStyle w:val="Hyperlink"/>
            <w:rFonts w:ascii="GE Inspira" w:hAnsi="GE Inspira" w:cs="Times New Roman"/>
            <w:color w:val="auto"/>
            <w:sz w:val="24"/>
            <w:szCs w:val="24"/>
            <w:highlight w:val="yellow"/>
            <w:u w:val="single"/>
            <w:lang w:bidi="en-GB"/>
          </w:rPr>
          <w:t>Children who have previously had or have a social worker</w:t>
        </w:r>
      </w:hyperlink>
      <w:r w:rsidR="00CA3BA9" w:rsidRPr="003F33AC">
        <w:rPr>
          <w:rFonts w:ascii="GE Inspira" w:hAnsi="GE Inspira"/>
          <w:sz w:val="24"/>
          <w:szCs w:val="24"/>
          <w:highlight w:val="yellow"/>
        </w:rPr>
        <w:t>, we recognise that children with a social worker may require additional support to achieve positive educational and safeguarding outcomes. We will work closely with social workers, the Virtual School, families and partner agencies to identify and address barriers to learning, attendance, wellbeing and safeguarding. The Virtual School Head provides advice and guidance to schools and other professionals to help improve outcomes for children with a social worker and ensure they receive the support they need.</w:t>
      </w:r>
    </w:p>
    <w:p w14:paraId="79BE937F" w14:textId="77777777" w:rsidR="00431DE2" w:rsidRDefault="00431DE2" w:rsidP="00431DE2">
      <w:pPr>
        <w:pStyle w:val="Mainbodytext"/>
        <w:spacing w:before="0" w:after="0"/>
        <w:rPr>
          <w:rFonts w:ascii="GE Inspira" w:hAnsi="GE Inspira"/>
          <w:b/>
          <w:bCs/>
          <w:sz w:val="24"/>
          <w:szCs w:val="24"/>
          <w:highlight w:val="yellow"/>
          <w:u w:val="single"/>
        </w:rPr>
      </w:pPr>
    </w:p>
    <w:p w14:paraId="14EA67D7" w14:textId="2671E082" w:rsidR="00CA3BA9" w:rsidRPr="00CA3BA9" w:rsidRDefault="00CA3BA9" w:rsidP="00431DE2">
      <w:pPr>
        <w:pStyle w:val="Mainbodytext"/>
        <w:spacing w:before="0" w:after="0"/>
        <w:rPr>
          <w:rFonts w:ascii="GE Inspira" w:hAnsi="GE Inspira"/>
          <w:sz w:val="24"/>
          <w:szCs w:val="24"/>
        </w:rPr>
      </w:pPr>
      <w:r w:rsidRPr="00431DE2">
        <w:rPr>
          <w:rFonts w:ascii="GE Inspira" w:hAnsi="GE Inspira"/>
          <w:b/>
          <w:bCs/>
          <w:sz w:val="24"/>
          <w:szCs w:val="24"/>
          <w:highlight w:val="yellow"/>
          <w:u w:val="single"/>
        </w:rPr>
        <w:t>Children in kinship care arrangements</w:t>
      </w:r>
      <w:r w:rsidRPr="00431DE2">
        <w:rPr>
          <w:rFonts w:ascii="GE Inspira" w:hAnsi="GE Inspira"/>
          <w:sz w:val="24"/>
          <w:szCs w:val="24"/>
          <w:highlight w:val="yellow"/>
        </w:rPr>
        <w:t xml:space="preserve"> - this means any friend or family member, who is not a child's parent but raising them for a significant amount of the time, either as a temporary or permanent arrangement. We recognise that children living in kinship care arrangements may have additional educational, emotional or safeguarding needs. We will work collaboratively with kinship carers, families and relevant professionals to ensure that children receive the support they need to be safe, included and successful. Where appropriate, we will seek advice and guidance from the Virtual School to help promote positive educational and wellbeing outcomes.</w:t>
      </w:r>
      <w:r w:rsidRPr="00CA3BA9">
        <w:rPr>
          <w:rFonts w:ascii="GE Inspira" w:hAnsi="GE Inspira"/>
          <w:sz w:val="24"/>
          <w:szCs w:val="24"/>
        </w:rPr>
        <w:t xml:space="preserve"> </w:t>
      </w:r>
    </w:p>
    <w:p w14:paraId="7B5F3589" w14:textId="77777777" w:rsidR="00431DE2" w:rsidRDefault="00431DE2" w:rsidP="00431DE2">
      <w:pPr>
        <w:pStyle w:val="Mainbodytext"/>
        <w:spacing w:before="0" w:after="0"/>
        <w:rPr>
          <w:rFonts w:ascii="GE Inspira" w:hAnsi="GE Inspira"/>
          <w:sz w:val="24"/>
          <w:szCs w:val="24"/>
        </w:rPr>
      </w:pPr>
    </w:p>
    <w:p w14:paraId="7F9E4D49" w14:textId="1459FFA9" w:rsidR="00CA3BA9" w:rsidRPr="00B822E0" w:rsidRDefault="003A0796" w:rsidP="00431DE2">
      <w:pPr>
        <w:pStyle w:val="Mainbodytext"/>
        <w:spacing w:before="0" w:after="0"/>
        <w:rPr>
          <w:rFonts w:ascii="GE Inspira" w:hAnsi="GE Inspira"/>
          <w:sz w:val="24"/>
          <w:szCs w:val="24"/>
          <w:highlight w:val="yellow"/>
        </w:rPr>
      </w:pPr>
      <w:hyperlink r:id="rId111" w:history="1">
        <w:r w:rsidRPr="00B822E0">
          <w:rPr>
            <w:rStyle w:val="Hyperlink"/>
            <w:rFonts w:ascii="GE Inspira" w:hAnsi="GE Inspira" w:cs="Times New Roman"/>
            <w:color w:val="auto"/>
            <w:sz w:val="24"/>
            <w:szCs w:val="24"/>
            <w:highlight w:val="yellow"/>
            <w:u w:val="single"/>
            <w:lang w:bidi="en-GB"/>
          </w:rPr>
          <w:t>Children who are in Elective Home Education (EHE)</w:t>
        </w:r>
      </w:hyperlink>
      <w:r w:rsidRPr="00B822E0">
        <w:rPr>
          <w:rFonts w:ascii="GE Inspira" w:hAnsi="GE Inspira"/>
          <w:sz w:val="24"/>
          <w:szCs w:val="24"/>
          <w:highlight w:val="yellow"/>
        </w:rPr>
        <w:t xml:space="preserve"> </w:t>
      </w:r>
      <w:r w:rsidR="00CA3BA9" w:rsidRPr="00B822E0">
        <w:rPr>
          <w:rFonts w:ascii="GE Inspira" w:hAnsi="GE Inspira"/>
          <w:sz w:val="24"/>
          <w:szCs w:val="24"/>
          <w:highlight w:val="yellow"/>
        </w:rPr>
        <w:t xml:space="preserve">We recognise that parents have the right to educate their children at home. However, we are also aware that some children receiving Elective Home Education may be more vulnerable to safeguarding risks due to reduced visibility to professionals. Where concerns exist, we will work with the Local Authority and other agencies </w:t>
      </w:r>
      <w:r w:rsidR="00CA3BA9" w:rsidRPr="00B822E0">
        <w:rPr>
          <w:rFonts w:ascii="GE Inspira" w:hAnsi="GE Inspira"/>
          <w:sz w:val="24"/>
          <w:szCs w:val="24"/>
          <w:highlight w:val="yellow"/>
        </w:rPr>
        <w:lastRenderedPageBreak/>
        <w:t>as appropriate to ensure that children are safe, their welfare is promoted, and they receive a suitable education.</w:t>
      </w:r>
    </w:p>
    <w:p w14:paraId="235189F2" w14:textId="77777777" w:rsidR="00431DE2" w:rsidRPr="00B822E0" w:rsidRDefault="00431DE2" w:rsidP="00431DE2">
      <w:pPr>
        <w:pStyle w:val="Mainbodytext"/>
        <w:spacing w:before="0" w:after="0"/>
        <w:rPr>
          <w:rFonts w:ascii="GE Inspira" w:hAnsi="GE Inspira"/>
          <w:sz w:val="24"/>
          <w:szCs w:val="24"/>
          <w:highlight w:val="yellow"/>
        </w:rPr>
      </w:pPr>
    </w:p>
    <w:p w14:paraId="24EA1490" w14:textId="3A7A76F4" w:rsidR="00CA3BA9" w:rsidRPr="00C067AE" w:rsidRDefault="00377FC3" w:rsidP="00431DE2">
      <w:pPr>
        <w:pStyle w:val="Mainbodytext"/>
        <w:spacing w:before="0" w:after="0"/>
        <w:rPr>
          <w:rFonts w:ascii="GE Inspira" w:hAnsi="GE Inspira"/>
          <w:sz w:val="24"/>
          <w:szCs w:val="24"/>
        </w:rPr>
      </w:pPr>
      <w:hyperlink r:id="rId112" w:history="1">
        <w:r w:rsidRPr="00B822E0">
          <w:rPr>
            <w:rStyle w:val="Hyperlink"/>
            <w:rFonts w:ascii="GE Inspira" w:hAnsi="GE Inspira" w:cs="Times New Roman"/>
            <w:color w:val="auto"/>
            <w:sz w:val="24"/>
            <w:szCs w:val="24"/>
            <w:highlight w:val="yellow"/>
            <w:u w:val="single"/>
            <w:lang w:bidi="en-GB"/>
          </w:rPr>
          <w:t>Children Missing from Education (CME)</w:t>
        </w:r>
      </w:hyperlink>
      <w:r w:rsidR="00CA3BA9" w:rsidRPr="00B822E0">
        <w:rPr>
          <w:rFonts w:ascii="GE Inspira" w:hAnsi="GE Inspira"/>
          <w:sz w:val="24"/>
          <w:szCs w:val="24"/>
          <w:highlight w:val="yellow"/>
        </w:rPr>
        <w:t xml:space="preserve"> We recognise that children missing from education are at increased risk of harm and may be vulnerable to abuse, neglect, exploitation and other safeguarding concerns. We will follow Hertfordshire and local authority procedures to identify, track and support children who are missing education and will work with families and partner agencies to ensure children remain safe and receive a suitable education. Children missing education will always be considered a potential safeguarding concern.</w:t>
      </w:r>
    </w:p>
    <w:p w14:paraId="6A36BAC2" w14:textId="77777777" w:rsidR="00431DE2" w:rsidRDefault="00431DE2" w:rsidP="00C067AE">
      <w:pPr>
        <w:pStyle w:val="1bodycopy10pt"/>
        <w:spacing w:after="0"/>
        <w:jc w:val="both"/>
        <w:rPr>
          <w:rFonts w:ascii="GE Inspira" w:hAnsi="GE Inspira"/>
          <w:color w:val="000000" w:themeColor="text1"/>
          <w:sz w:val="24"/>
          <w:highlight w:val="yellow"/>
          <w:u w:val="single"/>
          <w:lang w:bidi="en-GB"/>
        </w:rPr>
      </w:pPr>
    </w:p>
    <w:p w14:paraId="275F497E" w14:textId="0A25E109" w:rsidR="00C451CA" w:rsidRPr="00C067AE" w:rsidRDefault="003B7005" w:rsidP="00C067AE">
      <w:pPr>
        <w:pStyle w:val="1bodycopy10pt"/>
        <w:spacing w:after="0"/>
        <w:jc w:val="both"/>
        <w:rPr>
          <w:rFonts w:ascii="GE Inspira" w:hAnsi="GE Inspira"/>
          <w:sz w:val="24"/>
        </w:rPr>
      </w:pPr>
      <w:hyperlink r:id="rId113" w:history="1">
        <w:r w:rsidRPr="009A1282">
          <w:rPr>
            <w:rStyle w:val="Hyperlink"/>
            <w:rFonts w:ascii="GE Inspira" w:hAnsi="GE Inspira" w:cs="Times New Roman"/>
            <w:color w:val="000000" w:themeColor="text1"/>
            <w:sz w:val="24"/>
            <w:highlight w:val="yellow"/>
            <w:u w:val="single"/>
            <w:lang w:bidi="en-GB"/>
          </w:rPr>
          <w:t>Designated Teacher (DT)</w:t>
        </w:r>
      </w:hyperlink>
      <w:r>
        <w:rPr>
          <w:rFonts w:ascii="GE Inspira" w:hAnsi="GE Inspira"/>
          <w:sz w:val="24"/>
        </w:rPr>
        <w:t xml:space="preserve"> </w:t>
      </w:r>
      <w:r w:rsidR="00C067AE">
        <w:rPr>
          <w:rFonts w:ascii="GE Inspira" w:hAnsi="GE Inspira"/>
          <w:sz w:val="24"/>
        </w:rPr>
        <w:t>Tannery Drift First School</w:t>
      </w:r>
      <w:r w:rsidR="00C451CA" w:rsidRPr="00C067AE">
        <w:rPr>
          <w:rFonts w:ascii="GE Inspira" w:hAnsi="GE Inspira"/>
          <w:sz w:val="24"/>
        </w:rPr>
        <w:t xml:space="preserve"> ensure</w:t>
      </w:r>
      <w:r w:rsidR="005B0DC2">
        <w:rPr>
          <w:rFonts w:ascii="GE Inspira" w:hAnsi="GE Inspira"/>
          <w:sz w:val="24"/>
        </w:rPr>
        <w:t>s</w:t>
      </w:r>
      <w:r w:rsidR="00C451CA" w:rsidRPr="00C067AE">
        <w:rPr>
          <w:rFonts w:ascii="GE Inspira" w:hAnsi="GE Inspira"/>
          <w:sz w:val="24"/>
        </w:rPr>
        <w:t xml:space="preserve"> that our Designated Teacher has the appropriate training, so they </w:t>
      </w:r>
      <w:r w:rsidR="00160F68" w:rsidRPr="00160F68">
        <w:rPr>
          <w:rFonts w:ascii="GE Inspira" w:hAnsi="GE Inspira"/>
          <w:sz w:val="24"/>
          <w:highlight w:val="yellow"/>
        </w:rPr>
        <w:t>can</w:t>
      </w:r>
      <w:r w:rsidR="00160F68">
        <w:rPr>
          <w:rFonts w:ascii="GE Inspira" w:hAnsi="GE Inspira"/>
          <w:sz w:val="24"/>
        </w:rPr>
        <w:t xml:space="preserve"> </w:t>
      </w:r>
      <w:proofErr w:type="gramStart"/>
      <w:r w:rsidR="00C451CA" w:rsidRPr="00160F68">
        <w:rPr>
          <w:rFonts w:ascii="GE Inspira" w:hAnsi="GE Inspira"/>
          <w:strike/>
          <w:color w:val="FF0000"/>
          <w:sz w:val="24"/>
        </w:rPr>
        <w:t>are</w:t>
      </w:r>
      <w:proofErr w:type="gramEnd"/>
      <w:r w:rsidR="00C451CA" w:rsidRPr="00160F68">
        <w:rPr>
          <w:rFonts w:ascii="GE Inspira" w:hAnsi="GE Inspira"/>
          <w:strike/>
          <w:color w:val="FF0000"/>
          <w:sz w:val="24"/>
        </w:rPr>
        <w:t xml:space="preserve"> abl</w:t>
      </w:r>
      <w:r w:rsidR="00C451CA" w:rsidRPr="00160F68">
        <w:rPr>
          <w:rFonts w:ascii="GE Inspira" w:hAnsi="GE Inspira"/>
          <w:color w:val="FF0000"/>
          <w:sz w:val="24"/>
        </w:rPr>
        <w:t>e to</w:t>
      </w:r>
      <w:r w:rsidR="00C451CA" w:rsidRPr="00C067AE">
        <w:rPr>
          <w:rFonts w:ascii="GE Inspira" w:hAnsi="GE Inspira"/>
          <w:sz w:val="24"/>
        </w:rPr>
        <w:t xml:space="preserve"> take the leadership of this crucial area of our safeguarding arrangements which includes:</w:t>
      </w:r>
    </w:p>
    <w:p w14:paraId="0D934004" w14:textId="04A64C66" w:rsidR="00C451CA" w:rsidRPr="00C067AE" w:rsidRDefault="00375DFC" w:rsidP="00223914">
      <w:pPr>
        <w:pStyle w:val="1bodycopy10pt"/>
        <w:numPr>
          <w:ilvl w:val="0"/>
          <w:numId w:val="2"/>
        </w:numPr>
        <w:spacing w:after="217"/>
        <w:ind w:left="426" w:hanging="284"/>
        <w:jc w:val="both"/>
        <w:rPr>
          <w:rFonts w:ascii="GE Inspira" w:hAnsi="GE Inspira"/>
          <w:sz w:val="24"/>
        </w:rPr>
      </w:pPr>
      <w:r>
        <w:rPr>
          <w:rFonts w:ascii="GE Inspira" w:hAnsi="GE Inspira"/>
          <w:sz w:val="24"/>
        </w:rPr>
        <w:t>w</w:t>
      </w:r>
      <w:r w:rsidR="00C451CA" w:rsidRPr="00C067AE">
        <w:rPr>
          <w:rFonts w:ascii="GE Inspira" w:hAnsi="GE Inspira"/>
          <w:sz w:val="24"/>
        </w:rPr>
        <w:t xml:space="preserve">orking closely with virtual school heads to ensure that funding is best used to support the child’s educational achievement and development needs that are identified in their personal education plans. </w:t>
      </w:r>
    </w:p>
    <w:p w14:paraId="65C743CD" w14:textId="027C2C4E" w:rsidR="00E73A5B" w:rsidRPr="00862307" w:rsidRDefault="00375DFC" w:rsidP="00223914">
      <w:pPr>
        <w:pStyle w:val="1bodycopy10pt"/>
        <w:numPr>
          <w:ilvl w:val="0"/>
          <w:numId w:val="2"/>
        </w:numPr>
        <w:spacing w:after="0"/>
        <w:ind w:left="425" w:hanging="284"/>
        <w:jc w:val="both"/>
      </w:pPr>
      <w:r>
        <w:rPr>
          <w:rFonts w:ascii="GE Inspira" w:hAnsi="GE Inspira"/>
          <w:sz w:val="24"/>
        </w:rPr>
        <w:t>c</w:t>
      </w:r>
      <w:r w:rsidR="00C451CA" w:rsidRPr="00C067AE">
        <w:rPr>
          <w:rFonts w:ascii="GE Inspira" w:hAnsi="GE Inspira"/>
          <w:sz w:val="24"/>
        </w:rPr>
        <w:t>ollaborating with the virtual school heads to also promote the educational achievement of previously looked after children.</w:t>
      </w:r>
      <w:r w:rsidR="005B4777" w:rsidRPr="003000A2">
        <w:rPr>
          <w:rFonts w:ascii="GE Inspira" w:hAnsi="GE Inspira"/>
          <w:b/>
          <w:bCs/>
          <w:sz w:val="24"/>
        </w:rPr>
        <w:t xml:space="preserve"> </w:t>
      </w:r>
    </w:p>
    <w:p w14:paraId="04A36CCA" w14:textId="77777777" w:rsidR="00862307" w:rsidRDefault="00862307" w:rsidP="00862307">
      <w:pPr>
        <w:pStyle w:val="1bodycopy10pt"/>
        <w:spacing w:after="0"/>
        <w:ind w:left="425"/>
        <w:jc w:val="both"/>
        <w:rPr>
          <w:sz w:val="24"/>
          <w:szCs w:val="32"/>
        </w:rPr>
      </w:pPr>
    </w:p>
    <w:p w14:paraId="1E94F400" w14:textId="77777777" w:rsidR="00193876" w:rsidRDefault="00193876" w:rsidP="00862307">
      <w:pPr>
        <w:pStyle w:val="1bodycopy10pt"/>
        <w:spacing w:after="0"/>
        <w:ind w:left="425"/>
        <w:jc w:val="both"/>
        <w:rPr>
          <w:sz w:val="24"/>
          <w:szCs w:val="32"/>
        </w:rPr>
      </w:pPr>
    </w:p>
    <w:p w14:paraId="29F9A887" w14:textId="77777777" w:rsidR="00D47877" w:rsidRPr="00D47877" w:rsidRDefault="00D47877" w:rsidP="00223914">
      <w:pPr>
        <w:pStyle w:val="ListParagraph"/>
        <w:numPr>
          <w:ilvl w:val="0"/>
          <w:numId w:val="96"/>
        </w:numPr>
        <w:spacing w:before="0"/>
        <w:ind w:left="425" w:hanging="425"/>
        <w:rPr>
          <w:rFonts w:eastAsia="MS Mincho" w:cs="Times New Roman"/>
          <w:b/>
          <w:bCs/>
          <w:sz w:val="24"/>
          <w:szCs w:val="32"/>
          <w:lang w:eastAsia="en-US" w:bidi="ar-SA"/>
        </w:rPr>
      </w:pPr>
      <w:r w:rsidRPr="00D47877">
        <w:rPr>
          <w:rFonts w:eastAsia="MS Mincho" w:cs="Times New Roman"/>
          <w:b/>
          <w:bCs/>
          <w:sz w:val="24"/>
          <w:szCs w:val="32"/>
          <w:lang w:eastAsia="en-US" w:bidi="ar-SA"/>
        </w:rPr>
        <w:t>Staff Roles and Responsibilities and Safeguarding and Child Protection Training</w:t>
      </w:r>
    </w:p>
    <w:p w14:paraId="417FC822" w14:textId="530E80DC" w:rsidR="00661F31" w:rsidRPr="0060576C" w:rsidRDefault="00661F31" w:rsidP="00661F31">
      <w:pPr>
        <w:pStyle w:val="BodyText"/>
        <w:spacing w:before="209"/>
        <w:ind w:right="142"/>
        <w:rPr>
          <w:strike/>
          <w:color w:val="FF0000"/>
        </w:rPr>
      </w:pPr>
      <w:r w:rsidRPr="00661F31">
        <w:t xml:space="preserve">Safeguarding is </w:t>
      </w:r>
      <w:r w:rsidRPr="00661F31">
        <w:rPr>
          <w:b/>
          <w:bCs/>
        </w:rPr>
        <w:t xml:space="preserve">everyone’s </w:t>
      </w:r>
      <w:r w:rsidRPr="00661F31">
        <w:t>responsibility</w:t>
      </w:r>
      <w:r w:rsidR="00B24598">
        <w:t xml:space="preserve"> </w:t>
      </w:r>
      <w:r w:rsidR="00B24598" w:rsidRPr="00D47877">
        <w:rPr>
          <w:strike/>
          <w:color w:val="FF0000"/>
        </w:rPr>
        <w:t>at Tannery Drift First School</w:t>
      </w:r>
      <w:r w:rsidRPr="006652E2">
        <w:t xml:space="preserve">. </w:t>
      </w:r>
      <w:r w:rsidRPr="00F64A3D">
        <w:rPr>
          <w:strike/>
          <w:color w:val="FF0000"/>
        </w:rPr>
        <w:t>This policy applies to</w:t>
      </w:r>
      <w:r w:rsidRPr="006652E2">
        <w:t xml:space="preserve"> </w:t>
      </w:r>
      <w:r w:rsidR="00F64A3D">
        <w:t>A</w:t>
      </w:r>
      <w:r w:rsidRPr="006652E2">
        <w:t>ll staff</w:t>
      </w:r>
      <w:r w:rsidR="00F64A3D">
        <w:t xml:space="preserve">, </w:t>
      </w:r>
      <w:r w:rsidR="00B24598" w:rsidRPr="006652E2">
        <w:t>including</w:t>
      </w:r>
      <w:r w:rsidR="004944F0" w:rsidRPr="004944F0">
        <w:rPr>
          <w:rFonts w:ascii="Arial" w:eastAsia="MS Mincho" w:hAnsi="Arial" w:cs="Times New Roman"/>
          <w:sz w:val="22"/>
          <w:szCs w:val="22"/>
          <w:highlight w:val="yellow"/>
          <w:lang w:eastAsia="en-US" w:bidi="ar-SA"/>
        </w:rPr>
        <w:t xml:space="preserve"> </w:t>
      </w:r>
      <w:r w:rsidR="004944F0" w:rsidRPr="004944F0">
        <w:rPr>
          <w:highlight w:val="yellow"/>
        </w:rPr>
        <w:t>leaders, teachers, support staff,</w:t>
      </w:r>
      <w:r w:rsidR="00B24598" w:rsidRPr="006652E2">
        <w:t xml:space="preserve"> </w:t>
      </w:r>
      <w:r w:rsidR="00B24598" w:rsidRPr="009B17B7">
        <w:rPr>
          <w:strike/>
          <w:color w:val="FF0000"/>
        </w:rPr>
        <w:t>permanent, temporary and supply</w:t>
      </w:r>
      <w:r w:rsidR="00885124" w:rsidRPr="009B17B7">
        <w:rPr>
          <w:strike/>
          <w:color w:val="FF0000"/>
        </w:rPr>
        <w:t>,</w:t>
      </w:r>
      <w:r w:rsidRPr="009B17B7">
        <w:rPr>
          <w:strike/>
          <w:color w:val="FF0000"/>
        </w:rPr>
        <w:t xml:space="preserve"> </w:t>
      </w:r>
      <w:r w:rsidRPr="00661F31">
        <w:t>volunteers</w:t>
      </w:r>
      <w:r w:rsidR="00885124">
        <w:t>,</w:t>
      </w:r>
      <w:r w:rsidRPr="00661F31">
        <w:t xml:space="preserve"> </w:t>
      </w:r>
      <w:r w:rsidR="00885124" w:rsidRPr="0085143A">
        <w:rPr>
          <w:highlight w:val="green"/>
        </w:rPr>
        <w:t>governors</w:t>
      </w:r>
      <w:r w:rsidR="00810067">
        <w:t>,</w:t>
      </w:r>
      <w:r w:rsidR="00885124" w:rsidRPr="00661F31">
        <w:t xml:space="preserve"> </w:t>
      </w:r>
      <w:r w:rsidR="00885124" w:rsidRPr="00810067">
        <w:rPr>
          <w:strike/>
          <w:color w:val="FF0000"/>
        </w:rPr>
        <w:t>and</w:t>
      </w:r>
      <w:r w:rsidR="00885124" w:rsidRPr="006652E2">
        <w:t xml:space="preserve"> contractors</w:t>
      </w:r>
      <w:r w:rsidR="0060576C">
        <w:t xml:space="preserve">, </w:t>
      </w:r>
      <w:r w:rsidR="0060576C" w:rsidRPr="0060576C">
        <w:rPr>
          <w:highlight w:val="yellow"/>
        </w:rPr>
        <w:t>temporary and supply staff, share responsibility for safeguarding and promoting the welfare of children.</w:t>
      </w:r>
      <w:r w:rsidR="00885124" w:rsidRPr="0060576C">
        <w:rPr>
          <w:strike/>
          <w:color w:val="FF0000"/>
        </w:rPr>
        <w:t xml:space="preserve"> It </w:t>
      </w:r>
      <w:r w:rsidRPr="0060576C">
        <w:rPr>
          <w:strike/>
          <w:color w:val="FF0000"/>
        </w:rPr>
        <w:t xml:space="preserve">also </w:t>
      </w:r>
      <w:r w:rsidR="00885124" w:rsidRPr="0060576C">
        <w:rPr>
          <w:strike/>
          <w:color w:val="FF0000"/>
        </w:rPr>
        <w:t>applies</w:t>
      </w:r>
      <w:r w:rsidRPr="0060576C">
        <w:rPr>
          <w:strike/>
          <w:color w:val="FF0000"/>
        </w:rPr>
        <w:t xml:space="preserve"> to extended school and off-site activities. </w:t>
      </w:r>
    </w:p>
    <w:p w14:paraId="4AC899A8" w14:textId="77777777" w:rsidR="00A34A65" w:rsidRDefault="00A34A65" w:rsidP="00A34A65">
      <w:pPr>
        <w:pStyle w:val="BodyText"/>
        <w:ind w:right="142"/>
      </w:pPr>
    </w:p>
    <w:p w14:paraId="652F7BD8" w14:textId="565D0D00" w:rsidR="00A34A65" w:rsidRPr="00AA0BDA" w:rsidRDefault="00A34A65" w:rsidP="00A34A65">
      <w:pPr>
        <w:pStyle w:val="BodyText"/>
        <w:ind w:right="142"/>
        <w:rPr>
          <w:highlight w:val="yellow"/>
        </w:rPr>
      </w:pPr>
      <w:r w:rsidRPr="00AA0BDA">
        <w:rPr>
          <w:highlight w:val="yellow"/>
        </w:rPr>
        <w:t xml:space="preserve">We will ensure all staff, governors and volunteers are appropriately trained, risk assessed and vetted in line with current safeguarding and safer recruitment requirements. All staff must read and understand </w:t>
      </w:r>
      <w:hyperlink r:id="rId114" w:history="1">
        <w:r w:rsidRPr="00AA0BDA">
          <w:rPr>
            <w:rStyle w:val="Hyperlink"/>
            <w:rFonts w:ascii="GE Inspira" w:hAnsi="GE Inspira" w:cs="GE Inspira"/>
            <w:color w:val="auto"/>
            <w:highlight w:val="yellow"/>
            <w:u w:val="single"/>
          </w:rPr>
          <w:t>Keeping Children Safe in Education (KCSIE) 2026</w:t>
        </w:r>
      </w:hyperlink>
      <w:r w:rsidRPr="00AA0BDA">
        <w:rPr>
          <w:highlight w:val="yellow"/>
        </w:rPr>
        <w:t xml:space="preserve"> and follow the school's safeguarding and child protection procedures.</w:t>
      </w:r>
    </w:p>
    <w:p w14:paraId="162936BC" w14:textId="77777777" w:rsidR="00A34A65" w:rsidRPr="00AA0BDA" w:rsidRDefault="00A34A65" w:rsidP="00A34A65">
      <w:pPr>
        <w:pStyle w:val="BodyText"/>
        <w:ind w:right="142"/>
        <w:rPr>
          <w:highlight w:val="yellow"/>
        </w:rPr>
      </w:pPr>
    </w:p>
    <w:p w14:paraId="69AEF2D8" w14:textId="0CBBA803" w:rsidR="00A34A65" w:rsidRPr="00AA0BDA" w:rsidRDefault="00A34A65" w:rsidP="00A34A65">
      <w:pPr>
        <w:pStyle w:val="BodyText"/>
        <w:ind w:right="142"/>
        <w:rPr>
          <w:highlight w:val="yellow"/>
        </w:rPr>
      </w:pPr>
      <w:r w:rsidRPr="00AA0BDA">
        <w:rPr>
          <w:highlight w:val="yellow"/>
        </w:rPr>
        <w:t>Staff are expected to:</w:t>
      </w:r>
    </w:p>
    <w:p w14:paraId="77A73F74" w14:textId="77777777" w:rsidR="00A34A65" w:rsidRPr="00AA0BDA" w:rsidRDefault="00A34A65" w:rsidP="00223914">
      <w:pPr>
        <w:pStyle w:val="BodyText"/>
        <w:numPr>
          <w:ilvl w:val="0"/>
          <w:numId w:val="99"/>
        </w:numPr>
        <w:spacing w:after="217"/>
        <w:ind w:left="426" w:right="142" w:hanging="284"/>
        <w:rPr>
          <w:highlight w:val="yellow"/>
        </w:rPr>
      </w:pPr>
      <w:r w:rsidRPr="00AA0BDA">
        <w:rPr>
          <w:highlight w:val="yellow"/>
        </w:rPr>
        <w:t>Maintain a child-centred approach and act in the best interests of children.</w:t>
      </w:r>
    </w:p>
    <w:p w14:paraId="663A3010" w14:textId="77777777" w:rsidR="00A34A65" w:rsidRPr="00AA0BDA" w:rsidRDefault="00A34A65" w:rsidP="00223914">
      <w:pPr>
        <w:pStyle w:val="BodyText"/>
        <w:numPr>
          <w:ilvl w:val="0"/>
          <w:numId w:val="99"/>
        </w:numPr>
        <w:spacing w:after="217"/>
        <w:ind w:left="426" w:right="142" w:hanging="284"/>
        <w:rPr>
          <w:highlight w:val="yellow"/>
        </w:rPr>
      </w:pPr>
      <w:r w:rsidRPr="00AA0BDA">
        <w:rPr>
          <w:highlight w:val="yellow"/>
        </w:rPr>
        <w:t>Recognise and respond to signs of abuse, neglect, exploitation and other safeguarding concerns.</w:t>
      </w:r>
    </w:p>
    <w:p w14:paraId="6152B771" w14:textId="77777777" w:rsidR="00A34A65" w:rsidRPr="00AA0BDA" w:rsidRDefault="00A34A65" w:rsidP="00223914">
      <w:pPr>
        <w:pStyle w:val="BodyText"/>
        <w:numPr>
          <w:ilvl w:val="0"/>
          <w:numId w:val="99"/>
        </w:numPr>
        <w:spacing w:after="217"/>
        <w:ind w:left="426" w:right="142" w:hanging="284"/>
        <w:rPr>
          <w:highlight w:val="yellow"/>
        </w:rPr>
      </w:pPr>
      <w:r w:rsidRPr="00AA0BDA">
        <w:rPr>
          <w:highlight w:val="yellow"/>
        </w:rPr>
        <w:t>Listen to, support and take children seriously when concerns are raised or disclosures are made.</w:t>
      </w:r>
    </w:p>
    <w:p w14:paraId="3D545DE4" w14:textId="77777777" w:rsidR="00A34A65" w:rsidRPr="00AA0BDA" w:rsidRDefault="00A34A65" w:rsidP="00223914">
      <w:pPr>
        <w:pStyle w:val="BodyText"/>
        <w:numPr>
          <w:ilvl w:val="0"/>
          <w:numId w:val="99"/>
        </w:numPr>
        <w:spacing w:after="217"/>
        <w:ind w:left="426" w:right="142" w:hanging="284"/>
        <w:rPr>
          <w:highlight w:val="yellow"/>
        </w:rPr>
      </w:pPr>
      <w:r w:rsidRPr="00AA0BDA">
        <w:rPr>
          <w:highlight w:val="yellow"/>
        </w:rPr>
        <w:t>Record and report concern promptly in line with school procedures.</w:t>
      </w:r>
    </w:p>
    <w:p w14:paraId="68A2C69F" w14:textId="77777777" w:rsidR="00A34A65" w:rsidRPr="00AA0BDA" w:rsidRDefault="00A34A65" w:rsidP="00223914">
      <w:pPr>
        <w:pStyle w:val="BodyText"/>
        <w:numPr>
          <w:ilvl w:val="0"/>
          <w:numId w:val="99"/>
        </w:numPr>
        <w:spacing w:after="217"/>
        <w:ind w:left="426" w:right="142" w:hanging="284"/>
        <w:rPr>
          <w:highlight w:val="yellow"/>
        </w:rPr>
      </w:pPr>
      <w:r w:rsidRPr="00AA0BDA">
        <w:rPr>
          <w:highlight w:val="yellow"/>
        </w:rPr>
        <w:t>Work effectively with the DSL, partner agencies and other professionals.</w:t>
      </w:r>
    </w:p>
    <w:p w14:paraId="47AAB6F3" w14:textId="77777777" w:rsidR="00A34A65" w:rsidRPr="00AA0BDA" w:rsidRDefault="00A34A65" w:rsidP="00223914">
      <w:pPr>
        <w:pStyle w:val="BodyText"/>
        <w:numPr>
          <w:ilvl w:val="0"/>
          <w:numId w:val="99"/>
        </w:numPr>
        <w:spacing w:after="217"/>
        <w:ind w:left="426" w:right="142" w:hanging="284"/>
        <w:rPr>
          <w:highlight w:val="yellow"/>
        </w:rPr>
      </w:pPr>
      <w:r w:rsidRPr="00AA0BDA">
        <w:rPr>
          <w:highlight w:val="yellow"/>
        </w:rPr>
        <w:t>Understand that safeguarding concerns can occur online and offline and may overlap.</w:t>
      </w:r>
    </w:p>
    <w:p w14:paraId="7B396569" w14:textId="77777777" w:rsidR="00A34A65" w:rsidRPr="00AA0BDA" w:rsidRDefault="00A34A65" w:rsidP="00223914">
      <w:pPr>
        <w:pStyle w:val="BodyText"/>
        <w:numPr>
          <w:ilvl w:val="0"/>
          <w:numId w:val="99"/>
        </w:numPr>
        <w:spacing w:after="217"/>
        <w:ind w:left="426" w:right="142" w:hanging="284"/>
        <w:rPr>
          <w:highlight w:val="yellow"/>
        </w:rPr>
      </w:pPr>
      <w:r w:rsidRPr="00AA0BDA">
        <w:rPr>
          <w:highlight w:val="yellow"/>
        </w:rPr>
        <w:t>Identify children who may benefit from Early Help or additional support.</w:t>
      </w:r>
    </w:p>
    <w:p w14:paraId="63F464E1" w14:textId="77777777" w:rsidR="00A34A65" w:rsidRPr="00AA0BDA" w:rsidRDefault="00A34A65" w:rsidP="00223914">
      <w:pPr>
        <w:pStyle w:val="BodyText"/>
        <w:numPr>
          <w:ilvl w:val="0"/>
          <w:numId w:val="99"/>
        </w:numPr>
        <w:spacing w:after="217"/>
        <w:ind w:left="426" w:right="142" w:hanging="284"/>
        <w:rPr>
          <w:highlight w:val="yellow"/>
        </w:rPr>
      </w:pPr>
      <w:r w:rsidRPr="00AA0BDA">
        <w:rPr>
          <w:highlight w:val="yellow"/>
        </w:rPr>
        <w:t>Undertake regular safeguarding training and maintain professional curiosity.</w:t>
      </w:r>
    </w:p>
    <w:p w14:paraId="31CEEFC5" w14:textId="77777777" w:rsidR="00A34A65" w:rsidRPr="00AA0BDA" w:rsidRDefault="00A34A65" w:rsidP="00223914">
      <w:pPr>
        <w:pStyle w:val="BodyText"/>
        <w:numPr>
          <w:ilvl w:val="0"/>
          <w:numId w:val="99"/>
        </w:numPr>
        <w:ind w:left="426" w:right="142" w:hanging="284"/>
        <w:rPr>
          <w:highlight w:val="yellow"/>
        </w:rPr>
      </w:pPr>
      <w:r w:rsidRPr="00AA0BDA">
        <w:rPr>
          <w:highlight w:val="yellow"/>
        </w:rPr>
        <w:t>Understand that information sharing is essential where a child may be at risk of harm.</w:t>
      </w:r>
    </w:p>
    <w:p w14:paraId="3EBC66A4" w14:textId="77777777" w:rsidR="00AA0BDA" w:rsidRPr="00AA0BDA" w:rsidRDefault="00AA0BDA" w:rsidP="00A34A65">
      <w:pPr>
        <w:pStyle w:val="BodyText"/>
        <w:ind w:right="142"/>
        <w:rPr>
          <w:highlight w:val="yellow"/>
        </w:rPr>
      </w:pPr>
    </w:p>
    <w:p w14:paraId="6AD11ED9" w14:textId="3C2DA915" w:rsidR="00A34A65" w:rsidRPr="00A34A65" w:rsidRDefault="00A34A65" w:rsidP="00A34A65">
      <w:pPr>
        <w:pStyle w:val="BodyText"/>
        <w:ind w:right="142"/>
        <w:rPr>
          <w:i/>
        </w:rPr>
      </w:pPr>
      <w:r w:rsidRPr="00AA0BDA">
        <w:rPr>
          <w:highlight w:val="yellow"/>
        </w:rPr>
        <w:lastRenderedPageBreak/>
        <w:t xml:space="preserve">All staff should recognise that children may not always be ready or able to disclose abuse and that timely action is essential to keeping children safe. </w:t>
      </w:r>
      <w:r w:rsidRPr="00AA0BDA">
        <w:rPr>
          <w:i/>
          <w:highlight w:val="yellow"/>
        </w:rPr>
        <w:t>Further information is provided in Appendix 2.</w:t>
      </w:r>
    </w:p>
    <w:p w14:paraId="73995334" w14:textId="77777777" w:rsidR="00A34A65" w:rsidRPr="00A34A65" w:rsidRDefault="00A34A65" w:rsidP="00A34A65">
      <w:pPr>
        <w:pStyle w:val="BodyText"/>
        <w:ind w:right="142"/>
      </w:pPr>
    </w:p>
    <w:p w14:paraId="5C19F324" w14:textId="40B58C42" w:rsidR="00A34A65" w:rsidRPr="00AA0BDA" w:rsidRDefault="00A34A65" w:rsidP="00A34A65">
      <w:pPr>
        <w:pStyle w:val="BodyText"/>
        <w:ind w:right="142"/>
        <w:rPr>
          <w:u w:val="single"/>
        </w:rPr>
      </w:pPr>
      <w:r w:rsidRPr="00AA0BDA">
        <w:rPr>
          <w:highlight w:val="yellow"/>
        </w:rPr>
        <w:t xml:space="preserve">The </w:t>
      </w:r>
      <w:hyperlink r:id="rId115">
        <w:r w:rsidRPr="00AA0BDA">
          <w:rPr>
            <w:rStyle w:val="Hyperlink"/>
            <w:rFonts w:ascii="GE Inspira" w:hAnsi="GE Inspira" w:cs="GE Inspira"/>
            <w:color w:val="auto"/>
            <w:highlight w:val="yellow"/>
            <w:u w:val="single"/>
          </w:rPr>
          <w:t>Crime and Policing Act 2026</w:t>
        </w:r>
      </w:hyperlink>
      <w:r w:rsidRPr="00AA0BDA">
        <w:rPr>
          <w:highlight w:val="yellow"/>
        </w:rPr>
        <w:t xml:space="preserve"> removed the supervision exemption, meaning some volunteers may now be considered to be undertaking regulated activity. We will ensure that volunteers and all other adults working within the school are appropriately risk assessed and vetted in line with current safer recruitment and regulated activity requirements. </w:t>
      </w:r>
      <w:r w:rsidRPr="00AA0BDA">
        <w:rPr>
          <w:i/>
          <w:highlight w:val="yellow"/>
        </w:rPr>
        <w:t>Further information is provided in the Safer Recruitment section.</w:t>
      </w:r>
    </w:p>
    <w:p w14:paraId="6A9192A7" w14:textId="77777777" w:rsidR="00A34A65" w:rsidRPr="00A34A65" w:rsidRDefault="00A34A65" w:rsidP="00A34A65">
      <w:pPr>
        <w:pStyle w:val="BodyText"/>
        <w:ind w:right="142"/>
        <w:rPr>
          <w:b/>
        </w:rPr>
      </w:pPr>
    </w:p>
    <w:p w14:paraId="6DB4040E" w14:textId="77777777" w:rsidR="00A34A65" w:rsidRPr="00C12B25" w:rsidRDefault="00A34A65" w:rsidP="00A34A65">
      <w:pPr>
        <w:pStyle w:val="BodyText"/>
        <w:ind w:right="142"/>
        <w:rPr>
          <w:highlight w:val="yellow"/>
          <w:u w:val="single"/>
        </w:rPr>
      </w:pPr>
      <w:hyperlink r:id="rId116" w:history="1">
        <w:r w:rsidRPr="00C12B25">
          <w:rPr>
            <w:rStyle w:val="Hyperlink"/>
            <w:rFonts w:ascii="GE Inspira" w:hAnsi="GE Inspira" w:cs="GE Inspira"/>
            <w:color w:val="auto"/>
            <w:highlight w:val="yellow"/>
            <w:u w:val="single"/>
          </w:rPr>
          <w:t>Early Years Foundation Stage (EYFS)</w:t>
        </w:r>
      </w:hyperlink>
      <w:r w:rsidRPr="00C12B25">
        <w:rPr>
          <w:b/>
          <w:highlight w:val="yellow"/>
          <w:u w:val="single"/>
        </w:rPr>
        <w:t xml:space="preserve"> </w:t>
      </w:r>
    </w:p>
    <w:p w14:paraId="2E0C82CD" w14:textId="77777777" w:rsidR="00A34A65" w:rsidRPr="00C12B25" w:rsidRDefault="00A34A65" w:rsidP="00A34A65">
      <w:pPr>
        <w:pStyle w:val="BodyText"/>
        <w:ind w:right="142"/>
        <w:rPr>
          <w:highlight w:val="yellow"/>
        </w:rPr>
      </w:pPr>
      <w:r w:rsidRPr="00C12B25">
        <w:rPr>
          <w:highlight w:val="yellow"/>
        </w:rPr>
        <w:t xml:space="preserve">Staff working in the EYFS have the same safeguarding responsibilities as all other staff and must comply with the </w:t>
      </w:r>
      <w:r w:rsidRPr="00C12B25">
        <w:rPr>
          <w:b/>
          <w:highlight w:val="yellow"/>
        </w:rPr>
        <w:t>EYFS Statutory Framework</w:t>
      </w:r>
      <w:r w:rsidRPr="00C12B25">
        <w:rPr>
          <w:highlight w:val="yellow"/>
        </w:rPr>
        <w:t xml:space="preserve">, </w:t>
      </w:r>
      <w:r w:rsidRPr="00C12B25">
        <w:rPr>
          <w:b/>
          <w:highlight w:val="yellow"/>
        </w:rPr>
        <w:t>Keeping Children Safe in Education (KCSIE) 2026</w:t>
      </w:r>
      <w:r w:rsidRPr="00C12B25">
        <w:rPr>
          <w:highlight w:val="yellow"/>
        </w:rPr>
        <w:t>, and local safeguarding procedures. We recognise that children learn best when they feel safe, secure and valued, and the welfare of the child is always paramount.</w:t>
      </w:r>
    </w:p>
    <w:p w14:paraId="3102B3BD" w14:textId="77777777" w:rsidR="00A34A65" w:rsidRPr="00C12B25" w:rsidRDefault="00A34A65" w:rsidP="00A34A65">
      <w:pPr>
        <w:pStyle w:val="BodyText"/>
        <w:ind w:right="142"/>
        <w:rPr>
          <w:highlight w:val="yellow"/>
        </w:rPr>
      </w:pPr>
      <w:r w:rsidRPr="00C12B25">
        <w:rPr>
          <w:highlight w:val="yellow"/>
        </w:rPr>
        <w:t>EYFS staff will:</w:t>
      </w:r>
    </w:p>
    <w:p w14:paraId="4FB61527" w14:textId="77777777" w:rsidR="00A34A65" w:rsidRPr="00C12B25" w:rsidRDefault="00A34A65" w:rsidP="00223914">
      <w:pPr>
        <w:pStyle w:val="BodyText"/>
        <w:numPr>
          <w:ilvl w:val="0"/>
          <w:numId w:val="100"/>
        </w:numPr>
        <w:tabs>
          <w:tab w:val="clear" w:pos="720"/>
          <w:tab w:val="num" w:pos="426"/>
        </w:tabs>
        <w:spacing w:after="217"/>
        <w:ind w:left="426" w:right="142" w:hanging="284"/>
        <w:rPr>
          <w:highlight w:val="yellow"/>
        </w:rPr>
      </w:pPr>
      <w:r w:rsidRPr="00C12B25">
        <w:rPr>
          <w:highlight w:val="yellow"/>
        </w:rPr>
        <w:t xml:space="preserve">Read </w:t>
      </w:r>
      <w:r w:rsidRPr="00C12B25">
        <w:rPr>
          <w:b/>
          <w:highlight w:val="yellow"/>
        </w:rPr>
        <w:t>Part One of KCSIE</w:t>
      </w:r>
      <w:r w:rsidRPr="00C12B25">
        <w:rPr>
          <w:highlight w:val="yellow"/>
        </w:rPr>
        <w:t>.</w:t>
      </w:r>
    </w:p>
    <w:p w14:paraId="17565B8D" w14:textId="77777777" w:rsidR="00A34A65" w:rsidRPr="00C12B25" w:rsidRDefault="00A34A65" w:rsidP="00223914">
      <w:pPr>
        <w:pStyle w:val="BodyText"/>
        <w:numPr>
          <w:ilvl w:val="0"/>
          <w:numId w:val="100"/>
        </w:numPr>
        <w:tabs>
          <w:tab w:val="clear" w:pos="720"/>
          <w:tab w:val="num" w:pos="426"/>
        </w:tabs>
        <w:spacing w:after="217"/>
        <w:ind w:left="426" w:right="142" w:hanging="284"/>
        <w:rPr>
          <w:highlight w:val="yellow"/>
        </w:rPr>
      </w:pPr>
      <w:r w:rsidRPr="00C12B25">
        <w:rPr>
          <w:highlight w:val="yellow"/>
        </w:rPr>
        <w:t>Be alert to signs of abuse, neglect and safeguarding concerns, particularly where children may be unable to communicate their experiences verbally.</w:t>
      </w:r>
    </w:p>
    <w:p w14:paraId="6702F6A7" w14:textId="77777777" w:rsidR="00A34A65" w:rsidRPr="00C12B25" w:rsidRDefault="00A34A65" w:rsidP="00223914">
      <w:pPr>
        <w:pStyle w:val="BodyText"/>
        <w:numPr>
          <w:ilvl w:val="0"/>
          <w:numId w:val="100"/>
        </w:numPr>
        <w:tabs>
          <w:tab w:val="clear" w:pos="720"/>
          <w:tab w:val="num" w:pos="426"/>
        </w:tabs>
        <w:spacing w:after="217"/>
        <w:ind w:left="426" w:right="142" w:hanging="284"/>
        <w:rPr>
          <w:highlight w:val="yellow"/>
        </w:rPr>
      </w:pPr>
      <w:r w:rsidRPr="00C12B25">
        <w:rPr>
          <w:highlight w:val="yellow"/>
        </w:rPr>
        <w:t>Promote children's safety, health and wellbeing through nurturing, child-centred practice.</w:t>
      </w:r>
    </w:p>
    <w:p w14:paraId="77BD5AFA" w14:textId="77777777" w:rsidR="00A34A65" w:rsidRPr="00C12B25" w:rsidRDefault="00A34A65" w:rsidP="00223914">
      <w:pPr>
        <w:pStyle w:val="BodyText"/>
        <w:numPr>
          <w:ilvl w:val="0"/>
          <w:numId w:val="100"/>
        </w:numPr>
        <w:tabs>
          <w:tab w:val="clear" w:pos="720"/>
          <w:tab w:val="num" w:pos="426"/>
        </w:tabs>
        <w:spacing w:after="217"/>
        <w:ind w:left="426" w:right="142" w:hanging="284"/>
        <w:rPr>
          <w:highlight w:val="yellow"/>
        </w:rPr>
      </w:pPr>
      <w:r w:rsidRPr="00C12B25">
        <w:rPr>
          <w:highlight w:val="yellow"/>
        </w:rPr>
        <w:t>Maintain appropriate supervision and staffing arrangements.</w:t>
      </w:r>
    </w:p>
    <w:p w14:paraId="365821C1" w14:textId="77777777" w:rsidR="00A34A65" w:rsidRPr="00C12B25" w:rsidRDefault="00A34A65" w:rsidP="00223914">
      <w:pPr>
        <w:pStyle w:val="BodyText"/>
        <w:numPr>
          <w:ilvl w:val="0"/>
          <w:numId w:val="100"/>
        </w:numPr>
        <w:tabs>
          <w:tab w:val="clear" w:pos="720"/>
          <w:tab w:val="num" w:pos="426"/>
        </w:tabs>
        <w:spacing w:after="217"/>
        <w:ind w:left="426" w:right="142" w:hanging="284"/>
        <w:rPr>
          <w:highlight w:val="yellow"/>
        </w:rPr>
      </w:pPr>
      <w:r w:rsidRPr="00C12B25">
        <w:rPr>
          <w:highlight w:val="yellow"/>
        </w:rPr>
        <w:t xml:space="preserve">Record and report concern immediately to the </w:t>
      </w:r>
      <w:r w:rsidRPr="00C12B25">
        <w:rPr>
          <w:b/>
          <w:highlight w:val="yellow"/>
        </w:rPr>
        <w:t>Designated Safeguarding Lead (DSL)</w:t>
      </w:r>
      <w:r w:rsidRPr="00C12B25">
        <w:rPr>
          <w:highlight w:val="yellow"/>
        </w:rPr>
        <w:t>.</w:t>
      </w:r>
    </w:p>
    <w:p w14:paraId="6E13C98B" w14:textId="77777777" w:rsidR="00A34A65" w:rsidRPr="00C12B25" w:rsidRDefault="00A34A65" w:rsidP="00223914">
      <w:pPr>
        <w:pStyle w:val="BodyText"/>
        <w:numPr>
          <w:ilvl w:val="0"/>
          <w:numId w:val="100"/>
        </w:numPr>
        <w:tabs>
          <w:tab w:val="clear" w:pos="720"/>
          <w:tab w:val="num" w:pos="426"/>
        </w:tabs>
        <w:spacing w:after="217"/>
        <w:ind w:left="426" w:right="142" w:hanging="284"/>
        <w:rPr>
          <w:highlight w:val="yellow"/>
        </w:rPr>
      </w:pPr>
      <w:r w:rsidRPr="00C12B25">
        <w:rPr>
          <w:highlight w:val="yellow"/>
        </w:rPr>
        <w:t>Work closely with parents, carers and relevant professionals.</w:t>
      </w:r>
    </w:p>
    <w:p w14:paraId="0827D0EF" w14:textId="77777777" w:rsidR="00A34A65" w:rsidRPr="00C12B25" w:rsidRDefault="00A34A65" w:rsidP="00223914">
      <w:pPr>
        <w:pStyle w:val="BodyText"/>
        <w:numPr>
          <w:ilvl w:val="0"/>
          <w:numId w:val="100"/>
        </w:numPr>
        <w:tabs>
          <w:tab w:val="clear" w:pos="720"/>
          <w:tab w:val="num" w:pos="426"/>
        </w:tabs>
        <w:ind w:left="426" w:right="142" w:hanging="284"/>
        <w:rPr>
          <w:highlight w:val="yellow"/>
        </w:rPr>
      </w:pPr>
      <w:r w:rsidRPr="00C12B25">
        <w:rPr>
          <w:highlight w:val="yellow"/>
        </w:rPr>
        <w:t>Understand procedures for reporting safeguarding concerns, allegations against adults and whistleblowing concerns.</w:t>
      </w:r>
    </w:p>
    <w:p w14:paraId="46FC5DA0" w14:textId="77777777" w:rsidR="00C12B25" w:rsidRPr="00C12B25" w:rsidRDefault="00C12B25" w:rsidP="00A34A65">
      <w:pPr>
        <w:pStyle w:val="BodyText"/>
        <w:ind w:right="142"/>
        <w:rPr>
          <w:highlight w:val="yellow"/>
        </w:rPr>
      </w:pPr>
    </w:p>
    <w:p w14:paraId="7A8728FA" w14:textId="61D1C195" w:rsidR="00A34A65" w:rsidRPr="00A34A65" w:rsidRDefault="00A34A65" w:rsidP="00A34A65">
      <w:pPr>
        <w:pStyle w:val="BodyText"/>
        <w:ind w:right="142"/>
      </w:pPr>
      <w:r w:rsidRPr="00C12B25">
        <w:rPr>
          <w:highlight w:val="yellow"/>
        </w:rPr>
        <w:t xml:space="preserve">All staff will receive an induction covering the school's </w:t>
      </w:r>
      <w:r w:rsidRPr="00C12B25">
        <w:rPr>
          <w:b/>
          <w:highlight w:val="yellow"/>
        </w:rPr>
        <w:t>Child Protection Policy</w:t>
      </w:r>
      <w:r w:rsidRPr="00C12B25">
        <w:rPr>
          <w:highlight w:val="yellow"/>
        </w:rPr>
        <w:t xml:space="preserve">, </w:t>
      </w:r>
      <w:r w:rsidRPr="00C12B25">
        <w:rPr>
          <w:b/>
          <w:highlight w:val="yellow"/>
        </w:rPr>
        <w:t>Staff Behaviour/Code of Conduct</w:t>
      </w:r>
      <w:r w:rsidRPr="00C12B25">
        <w:rPr>
          <w:highlight w:val="yellow"/>
        </w:rPr>
        <w:t xml:space="preserve">, </w:t>
      </w:r>
      <w:r w:rsidRPr="00C12B25">
        <w:rPr>
          <w:b/>
          <w:highlight w:val="yellow"/>
        </w:rPr>
        <w:t>Behaviour Policy</w:t>
      </w:r>
      <w:r w:rsidRPr="00C12B25">
        <w:rPr>
          <w:highlight w:val="yellow"/>
        </w:rPr>
        <w:t xml:space="preserve">, </w:t>
      </w:r>
      <w:r w:rsidRPr="00C12B25">
        <w:rPr>
          <w:b/>
          <w:highlight w:val="yellow"/>
        </w:rPr>
        <w:t>Online Safety Policy</w:t>
      </w:r>
      <w:r w:rsidRPr="00C12B25">
        <w:rPr>
          <w:highlight w:val="yellow"/>
        </w:rPr>
        <w:t xml:space="preserve">, and the </w:t>
      </w:r>
      <w:r w:rsidRPr="00C12B25">
        <w:rPr>
          <w:b/>
          <w:highlight w:val="yellow"/>
        </w:rPr>
        <w:t>role of the DSL and deputy DSLs.</w:t>
      </w:r>
    </w:p>
    <w:p w14:paraId="5E2D94F2" w14:textId="40DE580B" w:rsidR="00661F31" w:rsidRPr="00C12B25" w:rsidRDefault="00B9427C" w:rsidP="00661F31">
      <w:pPr>
        <w:pStyle w:val="BodyText"/>
        <w:spacing w:before="209"/>
        <w:ind w:right="142"/>
        <w:rPr>
          <w:strike/>
          <w:color w:val="FF0000"/>
        </w:rPr>
      </w:pPr>
      <w:r w:rsidRPr="00C12B25">
        <w:rPr>
          <w:strike/>
          <w:color w:val="FF0000"/>
        </w:rPr>
        <w:t>Tannery Drift First School</w:t>
      </w:r>
      <w:r w:rsidR="00661F31" w:rsidRPr="00C12B25">
        <w:rPr>
          <w:i/>
          <w:iCs/>
          <w:strike/>
          <w:color w:val="FF0000"/>
        </w:rPr>
        <w:t xml:space="preserve"> </w:t>
      </w:r>
      <w:r w:rsidR="00661F31" w:rsidRPr="00C12B25">
        <w:rPr>
          <w:bCs/>
          <w:strike/>
          <w:color w:val="FF0000"/>
        </w:rPr>
        <w:t>plays</w:t>
      </w:r>
      <w:r w:rsidR="00661F31" w:rsidRPr="00C12B25">
        <w:rPr>
          <w:strike/>
          <w:color w:val="FF0000"/>
        </w:rPr>
        <w:t xml:space="preserve"> a crucial role in preventative education. This is in the context of a whole-school approach to preparing pupils for life in modern Britain, and a culture of zero tolerance of sexism, misogyny/misandry, homophobia, biphobia, transphobia and sexual violence/harassment. This will be underpinned by our: </w:t>
      </w:r>
    </w:p>
    <w:p w14:paraId="15B7E487" w14:textId="568A4453" w:rsidR="00661F31" w:rsidRPr="00C12B25" w:rsidRDefault="00661F31" w:rsidP="00223914">
      <w:pPr>
        <w:pStyle w:val="BodyText"/>
        <w:numPr>
          <w:ilvl w:val="0"/>
          <w:numId w:val="5"/>
        </w:numPr>
        <w:spacing w:after="217"/>
        <w:ind w:left="426" w:right="142" w:hanging="284"/>
        <w:rPr>
          <w:strike/>
          <w:color w:val="FF0000"/>
        </w:rPr>
      </w:pPr>
      <w:r w:rsidRPr="00C12B25">
        <w:rPr>
          <w:strike/>
          <w:color w:val="FF0000"/>
        </w:rPr>
        <w:t>Behaviour Policy</w:t>
      </w:r>
      <w:r w:rsidR="00836348" w:rsidRPr="00C12B25">
        <w:rPr>
          <w:strike/>
          <w:color w:val="FF0000"/>
        </w:rPr>
        <w:t>.</w:t>
      </w:r>
    </w:p>
    <w:p w14:paraId="4AC6D600" w14:textId="116C11C7" w:rsidR="00661F31" w:rsidRPr="00C12B25" w:rsidRDefault="00661F31" w:rsidP="00223914">
      <w:pPr>
        <w:pStyle w:val="BodyText"/>
        <w:numPr>
          <w:ilvl w:val="0"/>
          <w:numId w:val="5"/>
        </w:numPr>
        <w:spacing w:after="217"/>
        <w:ind w:left="426" w:right="142" w:hanging="284"/>
        <w:rPr>
          <w:strike/>
          <w:color w:val="FF0000"/>
        </w:rPr>
      </w:pPr>
      <w:r w:rsidRPr="00C12B25">
        <w:rPr>
          <w:strike/>
          <w:color w:val="FF0000"/>
        </w:rPr>
        <w:t>Pastoral support system</w:t>
      </w:r>
      <w:r w:rsidR="00836348" w:rsidRPr="00C12B25">
        <w:rPr>
          <w:strike/>
          <w:color w:val="FF0000"/>
        </w:rPr>
        <w:t>.</w:t>
      </w:r>
    </w:p>
    <w:p w14:paraId="490C985D" w14:textId="77777777" w:rsidR="00661F31" w:rsidRPr="00C12B25" w:rsidRDefault="00661F31" w:rsidP="00223914">
      <w:pPr>
        <w:pStyle w:val="BodyText"/>
        <w:numPr>
          <w:ilvl w:val="0"/>
          <w:numId w:val="5"/>
        </w:numPr>
        <w:ind w:left="426" w:right="142" w:hanging="284"/>
        <w:rPr>
          <w:strike/>
          <w:color w:val="FF0000"/>
        </w:rPr>
      </w:pPr>
      <w:r w:rsidRPr="00C12B25">
        <w:rPr>
          <w:strike/>
          <w:color w:val="FF0000"/>
        </w:rPr>
        <w:t xml:space="preserve">Planned programme of relationships, sex and health education (RSHE), which is inclusive and delivered regularly, tackling issues such as: </w:t>
      </w:r>
    </w:p>
    <w:p w14:paraId="7D2764EA" w14:textId="79F2A8CD" w:rsidR="00661F31" w:rsidRPr="00C12B25" w:rsidRDefault="00661F31" w:rsidP="00223914">
      <w:pPr>
        <w:pStyle w:val="BodyText"/>
        <w:numPr>
          <w:ilvl w:val="0"/>
          <w:numId w:val="4"/>
        </w:numPr>
        <w:spacing w:after="217"/>
        <w:ind w:left="709" w:right="142" w:hanging="284"/>
        <w:rPr>
          <w:strike/>
          <w:color w:val="FF0000"/>
        </w:rPr>
      </w:pPr>
      <w:r w:rsidRPr="00C12B25">
        <w:rPr>
          <w:strike/>
          <w:color w:val="FF0000"/>
        </w:rPr>
        <w:t>Healthy and respectful relationships</w:t>
      </w:r>
      <w:r w:rsidR="00836348" w:rsidRPr="00C12B25">
        <w:rPr>
          <w:strike/>
          <w:color w:val="FF0000"/>
        </w:rPr>
        <w:t>.</w:t>
      </w:r>
      <w:r w:rsidRPr="00C12B25">
        <w:rPr>
          <w:strike/>
          <w:color w:val="FF0000"/>
        </w:rPr>
        <w:t xml:space="preserve"> </w:t>
      </w:r>
    </w:p>
    <w:p w14:paraId="6B575C38" w14:textId="6D42B270" w:rsidR="00661F31" w:rsidRPr="00C12B25" w:rsidRDefault="00661F31" w:rsidP="00223914">
      <w:pPr>
        <w:pStyle w:val="BodyText"/>
        <w:numPr>
          <w:ilvl w:val="0"/>
          <w:numId w:val="4"/>
        </w:numPr>
        <w:spacing w:after="217"/>
        <w:ind w:left="709" w:right="142" w:hanging="284"/>
        <w:rPr>
          <w:strike/>
          <w:color w:val="FF0000"/>
        </w:rPr>
      </w:pPr>
      <w:r w:rsidRPr="00C12B25">
        <w:rPr>
          <w:strike/>
          <w:color w:val="FF0000"/>
        </w:rPr>
        <w:t>Boundaries and consent</w:t>
      </w:r>
      <w:r w:rsidR="00836348" w:rsidRPr="00C12B25">
        <w:rPr>
          <w:strike/>
          <w:color w:val="FF0000"/>
        </w:rPr>
        <w:t>.</w:t>
      </w:r>
      <w:r w:rsidRPr="00C12B25">
        <w:rPr>
          <w:strike/>
          <w:color w:val="FF0000"/>
        </w:rPr>
        <w:t xml:space="preserve"> </w:t>
      </w:r>
    </w:p>
    <w:p w14:paraId="1179C0D0" w14:textId="32C4572B" w:rsidR="00661F31" w:rsidRPr="00C12B25" w:rsidRDefault="00661F31" w:rsidP="00223914">
      <w:pPr>
        <w:pStyle w:val="BodyText"/>
        <w:numPr>
          <w:ilvl w:val="0"/>
          <w:numId w:val="4"/>
        </w:numPr>
        <w:spacing w:after="217"/>
        <w:ind w:left="709" w:right="142" w:hanging="284"/>
        <w:rPr>
          <w:strike/>
          <w:color w:val="FF0000"/>
        </w:rPr>
      </w:pPr>
      <w:r w:rsidRPr="00C12B25">
        <w:rPr>
          <w:strike/>
          <w:color w:val="FF0000"/>
        </w:rPr>
        <w:t>Stereotyping, prejudice, and equality</w:t>
      </w:r>
      <w:r w:rsidR="00836348" w:rsidRPr="00C12B25">
        <w:rPr>
          <w:strike/>
          <w:color w:val="FF0000"/>
        </w:rPr>
        <w:t>.</w:t>
      </w:r>
      <w:r w:rsidRPr="00C12B25">
        <w:rPr>
          <w:strike/>
          <w:color w:val="FF0000"/>
        </w:rPr>
        <w:t xml:space="preserve"> </w:t>
      </w:r>
    </w:p>
    <w:p w14:paraId="06E6B7C5" w14:textId="3150D66D" w:rsidR="00661F31" w:rsidRPr="00C12B25" w:rsidRDefault="00661F31" w:rsidP="00223914">
      <w:pPr>
        <w:pStyle w:val="BodyText"/>
        <w:numPr>
          <w:ilvl w:val="0"/>
          <w:numId w:val="4"/>
        </w:numPr>
        <w:spacing w:after="217"/>
        <w:ind w:left="709" w:right="142" w:hanging="284"/>
        <w:rPr>
          <w:strike/>
          <w:color w:val="FF0000"/>
        </w:rPr>
      </w:pPr>
      <w:r w:rsidRPr="00C12B25">
        <w:rPr>
          <w:strike/>
          <w:color w:val="FF0000"/>
        </w:rPr>
        <w:t>Body confidence and self-esteem</w:t>
      </w:r>
      <w:r w:rsidR="00836348" w:rsidRPr="00C12B25">
        <w:rPr>
          <w:strike/>
          <w:color w:val="FF0000"/>
        </w:rPr>
        <w:t>.</w:t>
      </w:r>
      <w:r w:rsidRPr="00C12B25">
        <w:rPr>
          <w:strike/>
          <w:color w:val="FF0000"/>
        </w:rPr>
        <w:t xml:space="preserve"> </w:t>
      </w:r>
    </w:p>
    <w:p w14:paraId="5C24A9A0" w14:textId="053EEA38" w:rsidR="00661F31" w:rsidRPr="00C12B25" w:rsidRDefault="00661F31" w:rsidP="00223914">
      <w:pPr>
        <w:pStyle w:val="BodyText"/>
        <w:numPr>
          <w:ilvl w:val="0"/>
          <w:numId w:val="4"/>
        </w:numPr>
        <w:spacing w:after="217"/>
        <w:ind w:left="709" w:right="142" w:hanging="284"/>
        <w:rPr>
          <w:strike/>
          <w:color w:val="FF0000"/>
        </w:rPr>
      </w:pPr>
      <w:r w:rsidRPr="00C12B25">
        <w:rPr>
          <w:strike/>
          <w:color w:val="FF0000"/>
        </w:rPr>
        <w:lastRenderedPageBreak/>
        <w:t>How to recognise an abusive relationship (including coercive and controlling behaviour)</w:t>
      </w:r>
      <w:r w:rsidR="00836348" w:rsidRPr="00C12B25">
        <w:rPr>
          <w:strike/>
          <w:color w:val="FF0000"/>
        </w:rPr>
        <w:t>.</w:t>
      </w:r>
      <w:r w:rsidRPr="00C12B25">
        <w:rPr>
          <w:strike/>
          <w:color w:val="FF0000"/>
        </w:rPr>
        <w:t xml:space="preserve"> </w:t>
      </w:r>
    </w:p>
    <w:p w14:paraId="058C4DA6" w14:textId="59AC18EB" w:rsidR="00661F31" w:rsidRPr="00C12B25" w:rsidRDefault="00661F31" w:rsidP="00223914">
      <w:pPr>
        <w:pStyle w:val="BodyText"/>
        <w:numPr>
          <w:ilvl w:val="0"/>
          <w:numId w:val="4"/>
        </w:numPr>
        <w:spacing w:after="217"/>
        <w:ind w:left="709" w:right="142" w:hanging="284"/>
        <w:rPr>
          <w:strike/>
          <w:color w:val="FF0000"/>
        </w:rPr>
      </w:pPr>
      <w:r w:rsidRPr="00C12B25">
        <w:rPr>
          <w:strike/>
          <w:color w:val="FF0000"/>
        </w:rPr>
        <w:t>The concepts of, and laws relating to, sexual consent, sexual exploitation, abuse, grooming, coercion, harassment, rape, domestic abuse, so-called honour-based violence such as forced marriage and FGM and how to access support</w:t>
      </w:r>
      <w:r w:rsidR="00836348" w:rsidRPr="00C12B25">
        <w:rPr>
          <w:strike/>
          <w:color w:val="FF0000"/>
        </w:rPr>
        <w:t>.</w:t>
      </w:r>
      <w:r w:rsidRPr="00C12B25">
        <w:rPr>
          <w:strike/>
          <w:color w:val="FF0000"/>
        </w:rPr>
        <w:t xml:space="preserve"> </w:t>
      </w:r>
    </w:p>
    <w:p w14:paraId="728B89B5" w14:textId="77777777" w:rsidR="00661F31" w:rsidRPr="00C12B25" w:rsidRDefault="00661F31" w:rsidP="00223914">
      <w:pPr>
        <w:pStyle w:val="BodyText"/>
        <w:numPr>
          <w:ilvl w:val="0"/>
          <w:numId w:val="4"/>
        </w:numPr>
        <w:ind w:left="709" w:right="142" w:hanging="283"/>
        <w:rPr>
          <w:strike/>
          <w:color w:val="FF0000"/>
        </w:rPr>
      </w:pPr>
      <w:r w:rsidRPr="00C12B25">
        <w:rPr>
          <w:strike/>
          <w:color w:val="FF0000"/>
        </w:rPr>
        <w:t>What constitutes sexual harassment and sexual violence and why they’re always unacceptable.</w:t>
      </w:r>
    </w:p>
    <w:p w14:paraId="6E2ECBA1" w14:textId="77777777" w:rsidR="00661F31" w:rsidRPr="00C12B25" w:rsidRDefault="00661F31" w:rsidP="00836348">
      <w:pPr>
        <w:pStyle w:val="BodyText"/>
        <w:ind w:left="709" w:right="142" w:hanging="283"/>
        <w:rPr>
          <w:strike/>
          <w:color w:val="FF0000"/>
        </w:rPr>
      </w:pPr>
    </w:p>
    <w:p w14:paraId="453CC791" w14:textId="77777777" w:rsidR="00D40C98" w:rsidRPr="00C12B25" w:rsidRDefault="00D40C98" w:rsidP="00836348">
      <w:pPr>
        <w:pStyle w:val="BodyText"/>
        <w:ind w:left="709" w:right="142" w:hanging="283"/>
        <w:rPr>
          <w:strike/>
          <w:color w:val="FF0000"/>
        </w:rPr>
      </w:pPr>
    </w:p>
    <w:p w14:paraId="1446C877" w14:textId="7C73125F" w:rsidR="00661F31" w:rsidRPr="00C12B25" w:rsidRDefault="00661F31" w:rsidP="00E32583">
      <w:pPr>
        <w:pStyle w:val="BodyText"/>
        <w:ind w:right="142"/>
        <w:rPr>
          <w:b/>
          <w:bCs/>
          <w:strike/>
          <w:color w:val="FF0000"/>
        </w:rPr>
      </w:pPr>
      <w:bookmarkStart w:id="14" w:name="_Hlk140713274"/>
      <w:r w:rsidRPr="00C12B25">
        <w:rPr>
          <w:b/>
          <w:bCs/>
          <w:strike/>
          <w:color w:val="FF0000"/>
        </w:rPr>
        <w:t>Role and Responsibility of all staff</w:t>
      </w:r>
      <w:r w:rsidR="001B61EF" w:rsidRPr="00C12B25">
        <w:rPr>
          <w:b/>
          <w:bCs/>
          <w:strike/>
          <w:color w:val="FF0000"/>
        </w:rPr>
        <w:t xml:space="preserve"> (permanent, temporary and supply)</w:t>
      </w:r>
      <w:r w:rsidRPr="00C12B25">
        <w:rPr>
          <w:b/>
          <w:bCs/>
          <w:strike/>
          <w:color w:val="FF0000"/>
        </w:rPr>
        <w:t>, volunteers, and contractors</w:t>
      </w:r>
    </w:p>
    <w:bookmarkEnd w:id="14"/>
    <w:p w14:paraId="73EA2D4F" w14:textId="77777777" w:rsidR="00AE337C" w:rsidRPr="00C12B25" w:rsidRDefault="00AE337C" w:rsidP="00AE337C">
      <w:pPr>
        <w:pStyle w:val="BodyText"/>
        <w:ind w:right="142"/>
        <w:rPr>
          <w:b/>
          <w:bCs/>
          <w:strike/>
          <w:color w:val="FF0000"/>
        </w:rPr>
      </w:pPr>
    </w:p>
    <w:p w14:paraId="2A617FEB" w14:textId="20122A36" w:rsidR="00661F31" w:rsidRPr="00C12B25" w:rsidRDefault="00661F31" w:rsidP="00AE337C">
      <w:pPr>
        <w:pStyle w:val="BodyText"/>
        <w:ind w:right="142"/>
        <w:rPr>
          <w:b/>
          <w:bCs/>
          <w:strike/>
          <w:color w:val="FF0000"/>
        </w:rPr>
      </w:pPr>
      <w:r w:rsidRPr="00C12B25">
        <w:rPr>
          <w:b/>
          <w:bCs/>
          <w:strike/>
          <w:color w:val="FF0000"/>
        </w:rPr>
        <w:t>All staff will be required to:</w:t>
      </w:r>
    </w:p>
    <w:p w14:paraId="003C6B74" w14:textId="460377FD" w:rsidR="00720DD0" w:rsidRPr="00C12B25" w:rsidRDefault="00661F31" w:rsidP="00223914">
      <w:pPr>
        <w:pStyle w:val="BodyText"/>
        <w:numPr>
          <w:ilvl w:val="0"/>
          <w:numId w:val="6"/>
        </w:numPr>
        <w:spacing w:after="217"/>
        <w:ind w:left="426" w:right="142" w:hanging="284"/>
        <w:rPr>
          <w:strike/>
          <w:color w:val="FF0000"/>
        </w:rPr>
      </w:pPr>
      <w:r w:rsidRPr="00C12B25">
        <w:rPr>
          <w:strike/>
          <w:color w:val="FF0000"/>
        </w:rPr>
        <w:t xml:space="preserve">Read Part One and Annex B of </w:t>
      </w:r>
      <w:hyperlink r:id="rId117" w:history="1">
        <w:r w:rsidR="00923788" w:rsidRPr="00C12B25">
          <w:rPr>
            <w:rStyle w:val="Hyperlink"/>
            <w:rFonts w:ascii="GE Inspira" w:hAnsi="GE Inspira" w:cs="GE Inspira"/>
            <w:strike/>
            <w:color w:val="FF0000"/>
          </w:rPr>
          <w:t>Keeping Children Safe in Education</w:t>
        </w:r>
      </w:hyperlink>
      <w:r w:rsidRPr="00C12B25">
        <w:rPr>
          <w:strike/>
          <w:color w:val="FF0000"/>
        </w:rPr>
        <w:t xml:space="preserve">, and </w:t>
      </w:r>
      <w:r w:rsidR="00F43091" w:rsidRPr="00C12B25">
        <w:rPr>
          <w:strike/>
          <w:color w:val="FF0000"/>
        </w:rPr>
        <w:t>the reviewed version of</w:t>
      </w:r>
      <w:r w:rsidRPr="00C12B25">
        <w:rPr>
          <w:strike/>
          <w:color w:val="FF0000"/>
        </w:rPr>
        <w:t xml:space="preserve"> this guidance at least annually.</w:t>
      </w:r>
      <w:r w:rsidR="00720DD0" w:rsidRPr="00C12B25">
        <w:rPr>
          <w:strike/>
          <w:color w:val="FF0000"/>
        </w:rPr>
        <w:t xml:space="preserve"> Staff/volunteers who do not work directly with children are not required to read Part One and can be provided with Annex A (a condensed version of Part One) but to promote good practice we recommend that they do so. </w:t>
      </w:r>
    </w:p>
    <w:p w14:paraId="00CE8E3B" w14:textId="6B17A123" w:rsidR="00720DD0" w:rsidRPr="00C12B25" w:rsidRDefault="00720DD0" w:rsidP="00376207">
      <w:pPr>
        <w:pStyle w:val="BodyText"/>
        <w:spacing w:after="217"/>
        <w:ind w:left="142" w:right="142"/>
        <w:rPr>
          <w:strike/>
          <w:color w:val="FF0000"/>
        </w:rPr>
      </w:pPr>
      <w:r w:rsidRPr="00C12B25">
        <w:rPr>
          <w:strike/>
          <w:color w:val="FF0000"/>
        </w:rPr>
        <w:t>Translated versions of Part One Keeping Children Safe in Education can be found at</w:t>
      </w:r>
      <w:r w:rsidR="00376207" w:rsidRPr="00C12B25">
        <w:rPr>
          <w:strike/>
          <w:color w:val="FF0000"/>
        </w:rPr>
        <w:t xml:space="preserve"> </w:t>
      </w:r>
      <w:hyperlink r:id="rId118" w:history="1">
        <w:r w:rsidR="00212563" w:rsidRPr="00C12B25">
          <w:rPr>
            <w:rStyle w:val="Hyperlink"/>
            <w:rFonts w:ascii="GE Inspira" w:hAnsi="GE Inspira" w:cs="GE Inspira"/>
            <w:strike/>
            <w:color w:val="FF0000"/>
          </w:rPr>
          <w:t>Keeping Children Safe in Education Part 1 Translations | LGFL for staff, volunteers, parents and carers</w:t>
        </w:r>
      </w:hyperlink>
      <w:r w:rsidR="00212563" w:rsidRPr="00C12B25">
        <w:rPr>
          <w:strike/>
          <w:color w:val="FF0000"/>
        </w:rPr>
        <w:t xml:space="preserve"> </w:t>
      </w:r>
      <w:r w:rsidRPr="00C12B25">
        <w:rPr>
          <w:strike/>
          <w:color w:val="FF0000"/>
        </w:rPr>
        <w:t>whose first language may not be English, should they wish to use this</w:t>
      </w:r>
      <w:r w:rsidR="00005676" w:rsidRPr="00C12B25">
        <w:rPr>
          <w:strike/>
          <w:color w:val="FF0000"/>
        </w:rPr>
        <w:t>.</w:t>
      </w:r>
    </w:p>
    <w:p w14:paraId="79753255" w14:textId="4C66586E" w:rsidR="00661F31" w:rsidRPr="00C12B25" w:rsidRDefault="00212563" w:rsidP="00223914">
      <w:pPr>
        <w:pStyle w:val="BodyText"/>
        <w:numPr>
          <w:ilvl w:val="0"/>
          <w:numId w:val="6"/>
        </w:numPr>
        <w:spacing w:after="217"/>
        <w:ind w:left="426" w:right="142" w:hanging="284"/>
        <w:rPr>
          <w:strike/>
          <w:color w:val="FF0000"/>
        </w:rPr>
      </w:pPr>
      <w:r w:rsidRPr="00C12B25">
        <w:rPr>
          <w:strike/>
          <w:color w:val="FF0000"/>
        </w:rPr>
        <w:t>R</w:t>
      </w:r>
      <w:r w:rsidR="00720DD0" w:rsidRPr="00C12B25">
        <w:rPr>
          <w:strike/>
          <w:color w:val="FF0000"/>
        </w:rPr>
        <w:t>ead Annex B of Keeping Children Safe in Education which outlines important additional information about specific forms of abuse and safeguarding issues to ensure we have a culture that recognises that children within the specific circumstances can be at greater risk of abuse, neglect and exploitation, and a working knowledge to identify indicators. As good practice, we ask staff who do not directly work with children to also read this chapter</w:t>
      </w:r>
      <w:r w:rsidR="00005676" w:rsidRPr="00C12B25">
        <w:rPr>
          <w:strike/>
          <w:color w:val="FF0000"/>
        </w:rPr>
        <w:t>.</w:t>
      </w:r>
    </w:p>
    <w:p w14:paraId="2018F086" w14:textId="73ED6B28" w:rsidR="00661F31" w:rsidRPr="00C12B25" w:rsidRDefault="00661F31" w:rsidP="00223914">
      <w:pPr>
        <w:pStyle w:val="BodyText"/>
        <w:numPr>
          <w:ilvl w:val="0"/>
          <w:numId w:val="6"/>
        </w:numPr>
        <w:spacing w:after="217"/>
        <w:ind w:left="426" w:right="142" w:hanging="284"/>
        <w:rPr>
          <w:strike/>
          <w:color w:val="FF0000"/>
        </w:rPr>
      </w:pPr>
      <w:r w:rsidRPr="00C12B25">
        <w:rPr>
          <w:strike/>
          <w:color w:val="FF0000"/>
        </w:rPr>
        <w:t xml:space="preserve">Sign </w:t>
      </w:r>
      <w:r w:rsidR="00F4562F" w:rsidRPr="00C12B25">
        <w:rPr>
          <w:strike/>
          <w:color w:val="FF0000"/>
        </w:rPr>
        <w:t xml:space="preserve">to confirm that they have read the expected sections according to their </w:t>
      </w:r>
      <w:proofErr w:type="gramStart"/>
      <w:r w:rsidR="00F4562F" w:rsidRPr="00C12B25">
        <w:rPr>
          <w:strike/>
          <w:color w:val="FF0000"/>
        </w:rPr>
        <w:t xml:space="preserve">role, </w:t>
      </w:r>
      <w:r w:rsidR="00751F55" w:rsidRPr="00C12B25">
        <w:rPr>
          <w:strike/>
          <w:color w:val="FF0000"/>
        </w:rPr>
        <w:t>and</w:t>
      </w:r>
      <w:proofErr w:type="gramEnd"/>
      <w:r w:rsidR="00751F55" w:rsidRPr="00C12B25">
        <w:rPr>
          <w:strike/>
          <w:color w:val="FF0000"/>
        </w:rPr>
        <w:t xml:space="preserve"> </w:t>
      </w:r>
      <w:r w:rsidRPr="00C12B25">
        <w:rPr>
          <w:strike/>
          <w:color w:val="FF0000"/>
        </w:rPr>
        <w:t xml:space="preserve">have </w:t>
      </w:r>
      <w:r w:rsidR="00005676" w:rsidRPr="00C12B25">
        <w:rPr>
          <w:strike/>
          <w:color w:val="FF0000"/>
        </w:rPr>
        <w:t>understood the content and their roles and responsibilities in our whole school approach to safeguarding.</w:t>
      </w:r>
    </w:p>
    <w:p w14:paraId="77D01214" w14:textId="4322483B" w:rsidR="00661F31" w:rsidRPr="00C12B25" w:rsidRDefault="008A6425" w:rsidP="00223914">
      <w:pPr>
        <w:pStyle w:val="BodyText"/>
        <w:numPr>
          <w:ilvl w:val="0"/>
          <w:numId w:val="6"/>
        </w:numPr>
        <w:spacing w:after="217"/>
        <w:ind w:left="426" w:right="142" w:hanging="284"/>
        <w:rPr>
          <w:strike/>
          <w:color w:val="FF0000"/>
        </w:rPr>
      </w:pPr>
      <w:r w:rsidRPr="00C12B25">
        <w:rPr>
          <w:strike/>
          <w:color w:val="FF0000"/>
        </w:rPr>
        <w:t xml:space="preserve">Promote and raise awareness about </w:t>
      </w:r>
      <w:r w:rsidR="00661F31" w:rsidRPr="00C12B25">
        <w:rPr>
          <w:strike/>
          <w:color w:val="FF0000"/>
        </w:rPr>
        <w:t>the importance of online safety when communicating with parents and carers. This includes making parents and carers aware of what we ask children to do online (e.g. sites they need to visit or who they’ll be interacting with online)</w:t>
      </w:r>
      <w:r w:rsidR="00AE337C" w:rsidRPr="00C12B25">
        <w:rPr>
          <w:strike/>
          <w:color w:val="FF0000"/>
        </w:rPr>
        <w:t>.</w:t>
      </w:r>
    </w:p>
    <w:p w14:paraId="3BB99D43" w14:textId="23C9DFDA" w:rsidR="0071310A" w:rsidRPr="00C12B25" w:rsidRDefault="00F0483A" w:rsidP="00223914">
      <w:pPr>
        <w:pStyle w:val="BodyText"/>
        <w:numPr>
          <w:ilvl w:val="0"/>
          <w:numId w:val="6"/>
        </w:numPr>
        <w:spacing w:after="217"/>
        <w:ind w:left="426" w:right="142" w:hanging="284"/>
        <w:rPr>
          <w:strike/>
          <w:color w:val="FF0000"/>
        </w:rPr>
      </w:pPr>
      <w:r w:rsidRPr="00C12B25">
        <w:rPr>
          <w:strike/>
          <w:color w:val="FF0000"/>
        </w:rPr>
        <w:t>C</w:t>
      </w:r>
      <w:r w:rsidR="0071310A" w:rsidRPr="00C12B25">
        <w:rPr>
          <w:strike/>
          <w:color w:val="FF0000"/>
        </w:rPr>
        <w:t>ontribute to creating a culture for pupils who are lesbian, gay, bisexual, or gender questioning to speak out and share their concerns</w:t>
      </w:r>
    </w:p>
    <w:p w14:paraId="6B570A72" w14:textId="3AE6D316" w:rsidR="00661F31" w:rsidRPr="00C12B25" w:rsidRDefault="00F0483A" w:rsidP="00223914">
      <w:pPr>
        <w:pStyle w:val="BodyText"/>
        <w:numPr>
          <w:ilvl w:val="0"/>
          <w:numId w:val="6"/>
        </w:numPr>
        <w:ind w:left="426" w:hanging="284"/>
        <w:rPr>
          <w:strike/>
          <w:color w:val="FF0000"/>
        </w:rPr>
      </w:pPr>
      <w:r w:rsidRPr="00C12B25">
        <w:rPr>
          <w:strike/>
          <w:color w:val="FF0000"/>
        </w:rPr>
        <w:t>C</w:t>
      </w:r>
      <w:r w:rsidR="0071310A" w:rsidRPr="00C12B25">
        <w:rPr>
          <w:strike/>
          <w:color w:val="FF0000"/>
        </w:rPr>
        <w:t>ontribute to creating a culture for any child defined as having a protected characteristic to speak out and share their concerns (see Section 5).</w:t>
      </w:r>
    </w:p>
    <w:p w14:paraId="4C135773" w14:textId="77777777" w:rsidR="000F5DAB" w:rsidRPr="00C12B25" w:rsidRDefault="000F5DAB" w:rsidP="00AE337C">
      <w:pPr>
        <w:pStyle w:val="BodyText"/>
        <w:ind w:right="142"/>
        <w:rPr>
          <w:b/>
          <w:bCs/>
          <w:strike/>
          <w:color w:val="FF0000"/>
        </w:rPr>
      </w:pPr>
    </w:p>
    <w:p w14:paraId="0538BA8B" w14:textId="731A1E8F" w:rsidR="00661F31" w:rsidRPr="00C12B25" w:rsidRDefault="00661F31" w:rsidP="00AE337C">
      <w:pPr>
        <w:pStyle w:val="BodyText"/>
        <w:ind w:right="142"/>
        <w:rPr>
          <w:b/>
          <w:bCs/>
          <w:strike/>
          <w:color w:val="FF0000"/>
        </w:rPr>
      </w:pPr>
      <w:r w:rsidRPr="00C12B25">
        <w:rPr>
          <w:b/>
          <w:bCs/>
          <w:strike/>
          <w:color w:val="FF0000"/>
        </w:rPr>
        <w:t>All staff will be aware of:</w:t>
      </w:r>
    </w:p>
    <w:p w14:paraId="6C59152D" w14:textId="73CB5E08" w:rsidR="00661F31" w:rsidRPr="00C12B25" w:rsidRDefault="00661F31" w:rsidP="0071310A">
      <w:pPr>
        <w:pStyle w:val="BodyText"/>
        <w:spacing w:before="209"/>
        <w:ind w:right="142"/>
        <w:rPr>
          <w:strike/>
          <w:color w:val="FF0000"/>
        </w:rPr>
      </w:pPr>
      <w:r w:rsidRPr="00C12B25">
        <w:rPr>
          <w:strike/>
          <w:color w:val="FF0000"/>
        </w:rPr>
        <w:t xml:space="preserve">Our school’s safeguarding arrangements and systems </w:t>
      </w:r>
      <w:r w:rsidR="00055BE6" w:rsidRPr="00C12B25">
        <w:rPr>
          <w:strike/>
          <w:color w:val="FF0000"/>
        </w:rPr>
        <w:t xml:space="preserve">which </w:t>
      </w:r>
      <w:r w:rsidRPr="00C12B25">
        <w:rPr>
          <w:strike/>
          <w:color w:val="FF0000"/>
        </w:rPr>
        <w:t xml:space="preserve">are explained to staff as part of their induction and </w:t>
      </w:r>
      <w:r w:rsidR="0064783B" w:rsidRPr="00C12B25">
        <w:rPr>
          <w:strike/>
          <w:color w:val="FF0000"/>
        </w:rPr>
        <w:t>annual update training</w:t>
      </w:r>
      <w:r w:rsidRPr="00C12B25">
        <w:rPr>
          <w:strike/>
          <w:color w:val="FF0000"/>
        </w:rPr>
        <w:t xml:space="preserve">. </w:t>
      </w:r>
      <w:r w:rsidR="0064783B" w:rsidRPr="00C12B25">
        <w:rPr>
          <w:strike/>
          <w:color w:val="FF0000"/>
        </w:rPr>
        <w:t xml:space="preserve">As part </w:t>
      </w:r>
      <w:r w:rsidR="007B3ED5" w:rsidRPr="00C12B25">
        <w:rPr>
          <w:strike/>
          <w:color w:val="FF0000"/>
        </w:rPr>
        <w:t>of staff induction</w:t>
      </w:r>
      <w:r w:rsidRPr="00C12B25">
        <w:rPr>
          <w:strike/>
          <w:color w:val="FF0000"/>
        </w:rPr>
        <w:t xml:space="preserve"> new staff/volunteers are </w:t>
      </w:r>
      <w:r w:rsidR="007B3ED5" w:rsidRPr="00C12B25">
        <w:rPr>
          <w:strike/>
          <w:color w:val="FF0000"/>
        </w:rPr>
        <w:t xml:space="preserve">provided with </w:t>
      </w:r>
      <w:r w:rsidR="00654A48" w:rsidRPr="00C12B25">
        <w:rPr>
          <w:strike/>
          <w:color w:val="FF0000"/>
        </w:rPr>
        <w:t>the following key guidance and information by our school senior leadership team:</w:t>
      </w:r>
    </w:p>
    <w:p w14:paraId="308E3F68" w14:textId="09278EF5" w:rsidR="00661F31" w:rsidRPr="00C12B25" w:rsidRDefault="00661F31" w:rsidP="00223914">
      <w:pPr>
        <w:pStyle w:val="BodyText"/>
        <w:numPr>
          <w:ilvl w:val="0"/>
          <w:numId w:val="7"/>
        </w:numPr>
        <w:spacing w:after="217"/>
        <w:ind w:left="426" w:right="142" w:hanging="284"/>
        <w:rPr>
          <w:strike/>
          <w:color w:val="FF0000"/>
        </w:rPr>
      </w:pPr>
      <w:r w:rsidRPr="00C12B25">
        <w:rPr>
          <w:strike/>
          <w:color w:val="FF0000"/>
        </w:rPr>
        <w:t>Child Protection Policy</w:t>
      </w:r>
      <w:r w:rsidR="00AE037D" w:rsidRPr="00C12B25">
        <w:rPr>
          <w:strike/>
          <w:color w:val="FF0000"/>
        </w:rPr>
        <w:t>.</w:t>
      </w:r>
    </w:p>
    <w:p w14:paraId="5C234D86" w14:textId="4DA3F17E" w:rsidR="00661F31" w:rsidRPr="00C12B25" w:rsidRDefault="00661F31" w:rsidP="00223914">
      <w:pPr>
        <w:pStyle w:val="BodyText"/>
        <w:numPr>
          <w:ilvl w:val="0"/>
          <w:numId w:val="7"/>
        </w:numPr>
        <w:spacing w:after="217"/>
        <w:ind w:left="426" w:right="142" w:hanging="284"/>
        <w:rPr>
          <w:strike/>
          <w:color w:val="FF0000"/>
        </w:rPr>
      </w:pPr>
      <w:r w:rsidRPr="00C12B25">
        <w:rPr>
          <w:strike/>
          <w:color w:val="FF0000"/>
        </w:rPr>
        <w:lastRenderedPageBreak/>
        <w:t xml:space="preserve">Staff </w:t>
      </w:r>
      <w:r w:rsidR="009A65A4" w:rsidRPr="00C12B25">
        <w:rPr>
          <w:strike/>
          <w:color w:val="FF0000"/>
        </w:rPr>
        <w:t>C</w:t>
      </w:r>
      <w:r w:rsidRPr="00C12B25">
        <w:rPr>
          <w:strike/>
          <w:color w:val="FF0000"/>
        </w:rPr>
        <w:t xml:space="preserve">ode of </w:t>
      </w:r>
      <w:r w:rsidR="009A65A4" w:rsidRPr="00C12B25">
        <w:rPr>
          <w:strike/>
          <w:color w:val="FF0000"/>
        </w:rPr>
        <w:t>C</w:t>
      </w:r>
      <w:r w:rsidRPr="00C12B25">
        <w:rPr>
          <w:strike/>
          <w:color w:val="FF0000"/>
        </w:rPr>
        <w:t>onduct</w:t>
      </w:r>
      <w:r w:rsidR="00AE037D" w:rsidRPr="00C12B25">
        <w:rPr>
          <w:strike/>
          <w:color w:val="FF0000"/>
        </w:rPr>
        <w:t>.</w:t>
      </w:r>
    </w:p>
    <w:p w14:paraId="5161F83A" w14:textId="25745A39" w:rsidR="00661F31" w:rsidRPr="00C12B25" w:rsidRDefault="00661F31" w:rsidP="00223914">
      <w:pPr>
        <w:pStyle w:val="BodyText"/>
        <w:numPr>
          <w:ilvl w:val="0"/>
          <w:numId w:val="7"/>
        </w:numPr>
        <w:spacing w:after="217"/>
        <w:ind w:left="426" w:right="142" w:hanging="284"/>
        <w:rPr>
          <w:strike/>
          <w:color w:val="FF0000"/>
        </w:rPr>
      </w:pPr>
      <w:r w:rsidRPr="00C12B25">
        <w:rPr>
          <w:strike/>
          <w:color w:val="FF0000"/>
          <w:lang w:val="en-US"/>
        </w:rPr>
        <w:t xml:space="preserve">The </w:t>
      </w:r>
      <w:r w:rsidRPr="00C12B25">
        <w:rPr>
          <w:strike/>
          <w:color w:val="FF0000"/>
        </w:rPr>
        <w:t>role and identity</w:t>
      </w:r>
      <w:r w:rsidRPr="00C12B25">
        <w:rPr>
          <w:i/>
          <w:iCs/>
          <w:strike/>
          <w:color w:val="FF0000"/>
        </w:rPr>
        <w:t xml:space="preserve"> </w:t>
      </w:r>
      <w:r w:rsidRPr="00C12B25">
        <w:rPr>
          <w:strike/>
          <w:color w:val="FF0000"/>
        </w:rPr>
        <w:t>of the Designated Safeguarding Lead (DSL) and deputies</w:t>
      </w:r>
      <w:r w:rsidR="00AE037D" w:rsidRPr="00C12B25">
        <w:rPr>
          <w:strike/>
          <w:color w:val="FF0000"/>
        </w:rPr>
        <w:t>.</w:t>
      </w:r>
    </w:p>
    <w:p w14:paraId="367CAE26" w14:textId="7BB60250" w:rsidR="00661F31" w:rsidRPr="00C12B25" w:rsidRDefault="00661F31" w:rsidP="00223914">
      <w:pPr>
        <w:pStyle w:val="BodyText"/>
        <w:numPr>
          <w:ilvl w:val="0"/>
          <w:numId w:val="7"/>
        </w:numPr>
        <w:spacing w:after="217"/>
        <w:ind w:left="426" w:right="142" w:hanging="284"/>
        <w:rPr>
          <w:strike/>
          <w:color w:val="FF0000"/>
        </w:rPr>
      </w:pPr>
      <w:r w:rsidRPr="00C12B25">
        <w:rPr>
          <w:strike/>
          <w:color w:val="FF0000"/>
        </w:rPr>
        <w:t>The Behaviour Policy</w:t>
      </w:r>
      <w:r w:rsidR="00AE037D" w:rsidRPr="00C12B25">
        <w:rPr>
          <w:strike/>
          <w:color w:val="FF0000"/>
        </w:rPr>
        <w:t>.</w:t>
      </w:r>
    </w:p>
    <w:p w14:paraId="6831C2EA" w14:textId="20CB13E1" w:rsidR="00661F31" w:rsidRPr="00C12B25" w:rsidRDefault="00661F31" w:rsidP="00223914">
      <w:pPr>
        <w:pStyle w:val="BodyText"/>
        <w:numPr>
          <w:ilvl w:val="0"/>
          <w:numId w:val="7"/>
        </w:numPr>
        <w:spacing w:after="217"/>
        <w:ind w:left="426" w:right="142" w:hanging="284"/>
        <w:rPr>
          <w:strike/>
          <w:color w:val="FF0000"/>
        </w:rPr>
      </w:pPr>
      <w:r w:rsidRPr="00C12B25">
        <w:rPr>
          <w:strike/>
          <w:color w:val="FF0000"/>
        </w:rPr>
        <w:t xml:space="preserve">Online </w:t>
      </w:r>
      <w:r w:rsidR="00AE037D" w:rsidRPr="00C12B25">
        <w:rPr>
          <w:strike/>
          <w:color w:val="FF0000"/>
        </w:rPr>
        <w:t>S</w:t>
      </w:r>
      <w:r w:rsidRPr="00C12B25">
        <w:rPr>
          <w:strike/>
          <w:color w:val="FF0000"/>
        </w:rPr>
        <w:t xml:space="preserve">afety </w:t>
      </w:r>
      <w:r w:rsidR="00AE037D" w:rsidRPr="00C12B25">
        <w:rPr>
          <w:strike/>
          <w:color w:val="FF0000"/>
        </w:rPr>
        <w:t>P</w:t>
      </w:r>
      <w:r w:rsidRPr="00C12B25">
        <w:rPr>
          <w:strike/>
          <w:color w:val="FF0000"/>
        </w:rPr>
        <w:t>olicy</w:t>
      </w:r>
      <w:r w:rsidR="00AE037D" w:rsidRPr="00C12B25">
        <w:rPr>
          <w:strike/>
          <w:color w:val="FF0000"/>
        </w:rPr>
        <w:t>.</w:t>
      </w:r>
      <w:r w:rsidRPr="00C12B25">
        <w:rPr>
          <w:strike/>
          <w:color w:val="FF0000"/>
        </w:rPr>
        <w:t xml:space="preserve"> </w:t>
      </w:r>
    </w:p>
    <w:p w14:paraId="580F866A" w14:textId="7D6E1448" w:rsidR="00661F31" w:rsidRPr="00C12B25" w:rsidRDefault="00744037" w:rsidP="00223914">
      <w:pPr>
        <w:pStyle w:val="BodyText"/>
        <w:numPr>
          <w:ilvl w:val="0"/>
          <w:numId w:val="7"/>
        </w:numPr>
        <w:spacing w:after="217"/>
        <w:ind w:left="426" w:right="142" w:hanging="284"/>
        <w:rPr>
          <w:strike/>
          <w:color w:val="FF0000"/>
        </w:rPr>
      </w:pPr>
      <w:r w:rsidRPr="00C12B25">
        <w:rPr>
          <w:strike/>
          <w:color w:val="FF0000"/>
        </w:rPr>
        <w:t>Our expected s</w:t>
      </w:r>
      <w:r w:rsidR="00661F31" w:rsidRPr="00C12B25">
        <w:rPr>
          <w:strike/>
          <w:color w:val="FF0000"/>
        </w:rPr>
        <w:t>afeguarding response to children who are absent from education, particularly on repeat occasions and/or prolonged periods</w:t>
      </w:r>
      <w:r w:rsidR="00AE037D" w:rsidRPr="00C12B25">
        <w:rPr>
          <w:strike/>
          <w:color w:val="FF0000"/>
        </w:rPr>
        <w:t>.</w:t>
      </w:r>
    </w:p>
    <w:p w14:paraId="0DD0D10B" w14:textId="44C71FD1" w:rsidR="00DC72AA" w:rsidRPr="00C12B25" w:rsidRDefault="0030795C" w:rsidP="00223914">
      <w:pPr>
        <w:pStyle w:val="BodyText"/>
        <w:numPr>
          <w:ilvl w:val="0"/>
          <w:numId w:val="7"/>
        </w:numPr>
        <w:spacing w:after="217"/>
        <w:ind w:left="426" w:right="142" w:hanging="284"/>
        <w:rPr>
          <w:strike/>
          <w:color w:val="FF0000"/>
        </w:rPr>
      </w:pPr>
      <w:r w:rsidRPr="00C12B25">
        <w:rPr>
          <w:strike/>
          <w:color w:val="FF0000"/>
        </w:rPr>
        <w:t>S</w:t>
      </w:r>
      <w:r w:rsidR="00DC72AA" w:rsidRPr="00C12B25">
        <w:rPr>
          <w:strike/>
          <w:color w:val="FF0000"/>
        </w:rPr>
        <w:t>igns of vulnerabilities to look out for in children who may benefit from Early Help support, we explain to staff the Early Help process for children and their families and what their role is in this to support DSLs in ensuring children and their families receive support as soon as problems emerge.</w:t>
      </w:r>
    </w:p>
    <w:p w14:paraId="1EF03FF5" w14:textId="7634D617" w:rsidR="00DC72AA" w:rsidRPr="00C12B25" w:rsidRDefault="0030795C" w:rsidP="00223914">
      <w:pPr>
        <w:pStyle w:val="BodyText"/>
        <w:numPr>
          <w:ilvl w:val="0"/>
          <w:numId w:val="7"/>
        </w:numPr>
        <w:spacing w:after="217"/>
        <w:ind w:left="426" w:right="142" w:hanging="284"/>
        <w:rPr>
          <w:strike/>
          <w:color w:val="FF0000"/>
        </w:rPr>
      </w:pPr>
      <w:r w:rsidRPr="00C12B25">
        <w:rPr>
          <w:strike/>
          <w:color w:val="FF0000"/>
        </w:rPr>
        <w:t>T</w:t>
      </w:r>
      <w:r w:rsidR="00DC72AA" w:rsidRPr="00C12B25">
        <w:rPr>
          <w:strike/>
          <w:color w:val="FF0000"/>
        </w:rPr>
        <w:t xml:space="preserve">he importance of </w:t>
      </w:r>
      <w:r w:rsidR="008846F9" w:rsidRPr="00C12B25">
        <w:rPr>
          <w:strike/>
          <w:color w:val="FF0000"/>
        </w:rPr>
        <w:t>Early Help</w:t>
      </w:r>
      <w:r w:rsidR="00DC72AA" w:rsidRPr="00C12B25">
        <w:rPr>
          <w:strike/>
          <w:color w:val="FF0000"/>
        </w:rPr>
        <w:t xml:space="preserve"> Assessments and how they can help identify emerging difficulties and therefore how sharing information, including with other practitioners, can support early identification and assessment.</w:t>
      </w:r>
    </w:p>
    <w:p w14:paraId="01D24CE2" w14:textId="1C17DD80" w:rsidR="00DC72AA" w:rsidRPr="00C12B25" w:rsidRDefault="0030795C" w:rsidP="00223914">
      <w:pPr>
        <w:pStyle w:val="BodyText"/>
        <w:numPr>
          <w:ilvl w:val="0"/>
          <w:numId w:val="7"/>
        </w:numPr>
        <w:spacing w:after="217"/>
        <w:ind w:left="426" w:right="142" w:hanging="284"/>
        <w:rPr>
          <w:strike/>
          <w:color w:val="FF0000"/>
        </w:rPr>
      </w:pPr>
      <w:r w:rsidRPr="00C12B25">
        <w:rPr>
          <w:strike/>
          <w:color w:val="FF0000"/>
        </w:rPr>
        <w:t>W</w:t>
      </w:r>
      <w:r w:rsidR="00DC72AA" w:rsidRPr="00C12B25">
        <w:rPr>
          <w:strike/>
          <w:color w:val="FF0000"/>
        </w:rPr>
        <w:t>hat to do if they identify a safeguarding issue or a child tells them they are being abused or neglected, including specific issues such as FGM, and how to maintain an appropriate level of confidentiality while liaising with relevant professionals.</w:t>
      </w:r>
    </w:p>
    <w:p w14:paraId="3C0D53C8" w14:textId="02820B5E" w:rsidR="006740E8" w:rsidRPr="00C12B25" w:rsidRDefault="0030795C" w:rsidP="00223914">
      <w:pPr>
        <w:pStyle w:val="BodyText"/>
        <w:numPr>
          <w:ilvl w:val="0"/>
          <w:numId w:val="7"/>
        </w:numPr>
        <w:spacing w:after="217"/>
        <w:ind w:left="426" w:right="142" w:hanging="284"/>
        <w:rPr>
          <w:strike/>
          <w:color w:val="FF0000"/>
        </w:rPr>
      </w:pPr>
      <w:r w:rsidRPr="00C12B25">
        <w:rPr>
          <w:strike/>
          <w:color w:val="FF0000"/>
        </w:rPr>
        <w:t>T</w:t>
      </w:r>
      <w:r w:rsidR="00DC72AA" w:rsidRPr="00C12B25">
        <w:rPr>
          <w:strike/>
          <w:color w:val="FF0000"/>
        </w:rPr>
        <w:t>he process for recording and sharing information internally to DSLs and on children’s safeguarding records.</w:t>
      </w:r>
    </w:p>
    <w:p w14:paraId="25AB16AE" w14:textId="5B649F23" w:rsidR="00661F31" w:rsidRPr="00C12B25" w:rsidRDefault="00661F31" w:rsidP="00223914">
      <w:pPr>
        <w:pStyle w:val="BodyText"/>
        <w:numPr>
          <w:ilvl w:val="0"/>
          <w:numId w:val="7"/>
        </w:numPr>
        <w:spacing w:after="217"/>
        <w:ind w:left="426" w:right="142" w:hanging="284"/>
        <w:rPr>
          <w:b/>
          <w:bCs/>
          <w:strike/>
          <w:color w:val="FF0000"/>
        </w:rPr>
      </w:pPr>
      <w:r w:rsidRPr="00C12B25">
        <w:rPr>
          <w:strike/>
          <w:color w:val="FF0000"/>
        </w:rPr>
        <w:t>The process for making referrals to the Local Authority Children’s Social Care and</w:t>
      </w:r>
      <w:r w:rsidR="003413E7" w:rsidRPr="00C12B25">
        <w:rPr>
          <w:strike/>
          <w:color w:val="FF0000"/>
        </w:rPr>
        <w:t>/or Police where required</w:t>
      </w:r>
      <w:r w:rsidR="00757A84" w:rsidRPr="00C12B25">
        <w:rPr>
          <w:strike/>
          <w:color w:val="FF0000"/>
        </w:rPr>
        <w:t xml:space="preserve"> and the</w:t>
      </w:r>
      <w:r w:rsidRPr="00C12B25">
        <w:rPr>
          <w:strike/>
          <w:color w:val="FF0000"/>
        </w:rPr>
        <w:t xml:space="preserve"> statutory </w:t>
      </w:r>
      <w:r w:rsidR="00757A84" w:rsidRPr="00C12B25">
        <w:rPr>
          <w:strike/>
          <w:color w:val="FF0000"/>
        </w:rPr>
        <w:t xml:space="preserve">processes </w:t>
      </w:r>
      <w:r w:rsidRPr="00C12B25">
        <w:rPr>
          <w:strike/>
          <w:color w:val="FF0000"/>
        </w:rPr>
        <w:t>that may follow</w:t>
      </w:r>
      <w:r w:rsidR="00757A84" w:rsidRPr="00C12B25">
        <w:rPr>
          <w:strike/>
          <w:color w:val="FF0000"/>
        </w:rPr>
        <w:t>.</w:t>
      </w:r>
      <w:r w:rsidRPr="00C12B25">
        <w:rPr>
          <w:strike/>
          <w:color w:val="FF0000"/>
        </w:rPr>
        <w:t xml:space="preserve"> </w:t>
      </w:r>
    </w:p>
    <w:p w14:paraId="091EC3FD" w14:textId="00012A16" w:rsidR="00661F31" w:rsidRPr="00C12B25" w:rsidRDefault="00661F31" w:rsidP="00223914">
      <w:pPr>
        <w:pStyle w:val="BodyText"/>
        <w:numPr>
          <w:ilvl w:val="0"/>
          <w:numId w:val="7"/>
        </w:numPr>
        <w:spacing w:after="217"/>
        <w:ind w:left="426" w:right="142" w:hanging="284"/>
        <w:rPr>
          <w:strike/>
          <w:color w:val="FF0000"/>
        </w:rPr>
      </w:pPr>
      <w:r w:rsidRPr="00C12B25">
        <w:rPr>
          <w:strike/>
          <w:color w:val="FF0000"/>
        </w:rPr>
        <w:t xml:space="preserve">The signs of </w:t>
      </w:r>
      <w:r w:rsidR="00A14C02" w:rsidRPr="00C12B25">
        <w:rPr>
          <w:strike/>
          <w:color w:val="FF0000"/>
        </w:rPr>
        <w:t xml:space="preserve">specific safeguarding issues </w:t>
      </w:r>
      <w:r w:rsidRPr="00C12B25">
        <w:rPr>
          <w:strike/>
          <w:color w:val="FF0000"/>
        </w:rPr>
        <w:t xml:space="preserve">such as child-on-child abuse, child sexual exploitation (CSE), child criminal exploitation (CCE), indicators of being at risk from or involved with serious violent crime, FGM, radicalisation and serious violence (including that linked to county lines) </w:t>
      </w:r>
      <w:hyperlink r:id="rId119">
        <w:r w:rsidR="00962B18" w:rsidRPr="00C12B25">
          <w:rPr>
            <w:rStyle w:val="Hyperlink"/>
            <w:rFonts w:ascii="GE Inspira" w:hAnsi="GE Inspira" w:cs="GE Inspira"/>
            <w:strike/>
            <w:color w:val="FF0000"/>
          </w:rPr>
          <w:t>See Annex B</w:t>
        </w:r>
      </w:hyperlink>
      <w:r w:rsidRPr="00C12B25">
        <w:rPr>
          <w:b/>
          <w:bCs/>
          <w:strike/>
          <w:color w:val="FF0000"/>
        </w:rPr>
        <w:t xml:space="preserve"> </w:t>
      </w:r>
      <w:r w:rsidRPr="00C12B25">
        <w:rPr>
          <w:strike/>
          <w:color w:val="FF0000"/>
        </w:rPr>
        <w:t>Keeping Children Safe in Educati</w:t>
      </w:r>
      <w:r w:rsidR="00A14C02" w:rsidRPr="00C12B25">
        <w:rPr>
          <w:strike/>
          <w:color w:val="FF0000"/>
        </w:rPr>
        <w:t>on</w:t>
      </w:r>
      <w:r w:rsidR="00AC6369" w:rsidRPr="00C12B25">
        <w:rPr>
          <w:strike/>
          <w:color w:val="FF0000"/>
        </w:rPr>
        <w:t>.</w:t>
      </w:r>
    </w:p>
    <w:p w14:paraId="4399E618" w14:textId="4A1BEEB0" w:rsidR="0030795C" w:rsidRPr="00C12B25" w:rsidRDefault="0030795C" w:rsidP="00223914">
      <w:pPr>
        <w:pStyle w:val="ListParagraph"/>
        <w:numPr>
          <w:ilvl w:val="0"/>
          <w:numId w:val="7"/>
        </w:numPr>
        <w:spacing w:before="0" w:after="217"/>
        <w:ind w:left="426" w:hanging="284"/>
        <w:rPr>
          <w:strike/>
          <w:color w:val="FF0000"/>
          <w:sz w:val="24"/>
          <w:szCs w:val="24"/>
        </w:rPr>
      </w:pPr>
      <w:r w:rsidRPr="00C12B25">
        <w:rPr>
          <w:strike/>
          <w:color w:val="FF0000"/>
          <w:sz w:val="24"/>
          <w:szCs w:val="24"/>
        </w:rPr>
        <w:t xml:space="preserve">How to support and speak to children when they may share their worries or make disclosures of abuse, neglect or exploitation and contribute to creating a culture where children feel able to speak with the relevant safeguarding leads. </w:t>
      </w:r>
    </w:p>
    <w:p w14:paraId="7F7C75F4" w14:textId="5B3B9E79" w:rsidR="00962B18" w:rsidRPr="00C12B25" w:rsidRDefault="00661F31" w:rsidP="00223914">
      <w:pPr>
        <w:pStyle w:val="BodyText"/>
        <w:numPr>
          <w:ilvl w:val="0"/>
          <w:numId w:val="7"/>
        </w:numPr>
        <w:spacing w:after="217"/>
        <w:ind w:left="426" w:right="142" w:hanging="284"/>
        <w:rPr>
          <w:strike/>
          <w:color w:val="FF0000"/>
        </w:rPr>
      </w:pPr>
      <w:r w:rsidRPr="00C12B25">
        <w:rPr>
          <w:strike/>
          <w:color w:val="FF0000"/>
        </w:rPr>
        <w:t xml:space="preserve">The importance of reassuring </w:t>
      </w:r>
      <w:r w:rsidR="00A14C02" w:rsidRPr="00C12B25">
        <w:rPr>
          <w:strike/>
          <w:color w:val="FF0000"/>
        </w:rPr>
        <w:t xml:space="preserve">children </w:t>
      </w:r>
      <w:r w:rsidRPr="00C12B25">
        <w:rPr>
          <w:strike/>
          <w:color w:val="FF0000"/>
        </w:rPr>
        <w:t>that they are being taken seriously and that they will be supported and kept safe</w:t>
      </w:r>
      <w:r w:rsidR="00AC6369" w:rsidRPr="00C12B25">
        <w:rPr>
          <w:strike/>
          <w:color w:val="FF0000"/>
        </w:rPr>
        <w:t>.</w:t>
      </w:r>
    </w:p>
    <w:p w14:paraId="51E4624F" w14:textId="558BA8B0" w:rsidR="0030795C" w:rsidRPr="00C12B25" w:rsidRDefault="005C576F" w:rsidP="00223914">
      <w:pPr>
        <w:pStyle w:val="ListParagraph"/>
        <w:numPr>
          <w:ilvl w:val="0"/>
          <w:numId w:val="7"/>
        </w:numPr>
        <w:spacing w:before="0" w:after="217"/>
        <w:ind w:left="426" w:hanging="284"/>
        <w:rPr>
          <w:strike/>
          <w:color w:val="FF0000"/>
          <w:sz w:val="24"/>
          <w:szCs w:val="24"/>
        </w:rPr>
      </w:pPr>
      <w:r w:rsidRPr="00C12B25">
        <w:rPr>
          <w:strike/>
          <w:color w:val="FF0000"/>
          <w:sz w:val="24"/>
          <w:szCs w:val="24"/>
        </w:rPr>
        <w:t xml:space="preserve">The importance of supporting families and providing a culture of support to encourage parents/carers to seek support and engage with our school and professionals when issues emerge or become a concern. </w:t>
      </w:r>
    </w:p>
    <w:p w14:paraId="5C4107C1" w14:textId="3DAFF710" w:rsidR="00661F31" w:rsidRPr="00C12B25" w:rsidRDefault="005C576F" w:rsidP="00223914">
      <w:pPr>
        <w:pStyle w:val="BodyText"/>
        <w:numPr>
          <w:ilvl w:val="0"/>
          <w:numId w:val="7"/>
        </w:numPr>
        <w:spacing w:after="217"/>
        <w:ind w:left="426" w:right="142" w:hanging="284"/>
        <w:rPr>
          <w:strike/>
          <w:color w:val="FF0000"/>
        </w:rPr>
      </w:pPr>
      <w:r w:rsidRPr="00C12B25">
        <w:rPr>
          <w:strike/>
          <w:color w:val="FF0000"/>
        </w:rPr>
        <w:t>C</w:t>
      </w:r>
      <w:r w:rsidR="00661F31" w:rsidRPr="00C12B25">
        <w:rPr>
          <w:strike/>
          <w:color w:val="FF0000"/>
        </w:rPr>
        <w:t xml:space="preserve">hildren can be at risk of harm inside </w:t>
      </w:r>
      <w:r w:rsidR="000F5DAB" w:rsidRPr="00C12B25">
        <w:rPr>
          <w:strike/>
          <w:color w:val="FF0000"/>
        </w:rPr>
        <w:t>t</w:t>
      </w:r>
      <w:r w:rsidRPr="00C12B25">
        <w:rPr>
          <w:strike/>
          <w:color w:val="FF0000"/>
        </w:rPr>
        <w:t xml:space="preserve">he </w:t>
      </w:r>
      <w:r w:rsidR="00661F31" w:rsidRPr="00C12B25">
        <w:rPr>
          <w:strike/>
          <w:color w:val="FF0000"/>
        </w:rPr>
        <w:t>home</w:t>
      </w:r>
      <w:r w:rsidRPr="00C12B25">
        <w:rPr>
          <w:strike/>
          <w:color w:val="FF0000"/>
        </w:rPr>
        <w:t xml:space="preserve"> (familial harm)</w:t>
      </w:r>
      <w:r w:rsidR="00661F31" w:rsidRPr="00C12B25">
        <w:rPr>
          <w:strike/>
          <w:color w:val="FF0000"/>
        </w:rPr>
        <w:t xml:space="preserve"> </w:t>
      </w:r>
      <w:r w:rsidR="006A3358" w:rsidRPr="00C12B25">
        <w:rPr>
          <w:strike/>
          <w:color w:val="FF0000"/>
        </w:rPr>
        <w:t>a</w:t>
      </w:r>
      <w:r w:rsidR="00482EFD" w:rsidRPr="00C12B25">
        <w:rPr>
          <w:strike/>
          <w:color w:val="FF0000"/>
        </w:rPr>
        <w:t xml:space="preserve">nd </w:t>
      </w:r>
      <w:r w:rsidR="006A3358" w:rsidRPr="00C12B25">
        <w:rPr>
          <w:strike/>
          <w:color w:val="FF0000"/>
        </w:rPr>
        <w:t>outside of their home (extra familial harms) and that any form of harm can happen directly or online.</w:t>
      </w:r>
    </w:p>
    <w:p w14:paraId="45D36E53" w14:textId="6406143C" w:rsidR="00661F31" w:rsidRPr="00C12B25" w:rsidRDefault="00661F31" w:rsidP="00223914">
      <w:pPr>
        <w:pStyle w:val="BodyText"/>
        <w:numPr>
          <w:ilvl w:val="0"/>
          <w:numId w:val="7"/>
        </w:numPr>
        <w:spacing w:after="217"/>
        <w:ind w:left="426" w:right="142" w:hanging="284"/>
        <w:rPr>
          <w:strike/>
          <w:color w:val="FF0000"/>
        </w:rPr>
      </w:pPr>
      <w:r w:rsidRPr="00C12B25">
        <w:rPr>
          <w:strike/>
          <w:color w:val="FF0000"/>
        </w:rPr>
        <w:t>The fact that children who are (or who are perceived to be) lesbian, gay, bi</w:t>
      </w:r>
      <w:r w:rsidR="00FE0AEA" w:rsidRPr="00C12B25">
        <w:rPr>
          <w:strike/>
          <w:color w:val="FF0000"/>
        </w:rPr>
        <w:t>sexual</w:t>
      </w:r>
      <w:r w:rsidRPr="00C12B25">
        <w:rPr>
          <w:strike/>
          <w:color w:val="FF0000"/>
        </w:rPr>
        <w:t xml:space="preserve"> or </w:t>
      </w:r>
      <w:r w:rsidR="00D66997" w:rsidRPr="00C12B25">
        <w:rPr>
          <w:strike/>
          <w:color w:val="FF0000"/>
        </w:rPr>
        <w:t xml:space="preserve">gender questioning </w:t>
      </w:r>
      <w:r w:rsidRPr="00C12B25">
        <w:rPr>
          <w:strike/>
          <w:color w:val="FF0000"/>
        </w:rPr>
        <w:t>can be targeted by other children</w:t>
      </w:r>
      <w:r w:rsidR="00AC6369" w:rsidRPr="00C12B25">
        <w:rPr>
          <w:strike/>
          <w:color w:val="FF0000"/>
        </w:rPr>
        <w:t>.</w:t>
      </w:r>
    </w:p>
    <w:p w14:paraId="1BD1D1E2" w14:textId="4C95B807" w:rsidR="00AC6369" w:rsidRPr="00C12B25" w:rsidRDefault="00661F31" w:rsidP="00223914">
      <w:pPr>
        <w:pStyle w:val="BodyText"/>
        <w:numPr>
          <w:ilvl w:val="0"/>
          <w:numId w:val="7"/>
        </w:numPr>
        <w:ind w:left="426" w:right="142" w:hanging="284"/>
        <w:rPr>
          <w:strike/>
          <w:color w:val="FF0000"/>
          <w:u w:val="single"/>
        </w:rPr>
      </w:pPr>
      <w:r w:rsidRPr="00C12B25">
        <w:rPr>
          <w:strike/>
          <w:color w:val="FF0000"/>
        </w:rPr>
        <w:t>What to look for to identify children who need help or protection</w:t>
      </w:r>
      <w:r w:rsidR="00C67AF9" w:rsidRPr="00C12B25">
        <w:rPr>
          <w:strike/>
          <w:color w:val="FF0000"/>
        </w:rPr>
        <w:t xml:space="preserve"> in accordance with statutory proc</w:t>
      </w:r>
      <w:r w:rsidR="005B2E26" w:rsidRPr="00C12B25">
        <w:rPr>
          <w:strike/>
          <w:color w:val="FF0000"/>
        </w:rPr>
        <w:t>ed</w:t>
      </w:r>
      <w:r w:rsidR="00C67AF9" w:rsidRPr="00C12B25">
        <w:rPr>
          <w:strike/>
          <w:color w:val="FF0000"/>
        </w:rPr>
        <w:t>ures under the children act section 17 (child in need) and section 47 (significant harm).</w:t>
      </w:r>
    </w:p>
    <w:p w14:paraId="4DDE35D3" w14:textId="77777777" w:rsidR="006A3358" w:rsidRPr="006A3358" w:rsidRDefault="006A3358" w:rsidP="006A3358">
      <w:pPr>
        <w:pStyle w:val="BodyText"/>
        <w:ind w:left="426" w:right="142"/>
      </w:pPr>
    </w:p>
    <w:p w14:paraId="00833FDB" w14:textId="77777777" w:rsidR="00661F31" w:rsidRPr="00661F31" w:rsidRDefault="00661F31" w:rsidP="00AE337C">
      <w:pPr>
        <w:pStyle w:val="BodyText"/>
        <w:ind w:right="142"/>
        <w:rPr>
          <w:b/>
          <w:bCs/>
        </w:rPr>
      </w:pPr>
      <w:bookmarkStart w:id="15" w:name="_Hlk140713298"/>
      <w:r w:rsidRPr="00661F31">
        <w:rPr>
          <w:b/>
          <w:bCs/>
        </w:rPr>
        <w:t>Role and Responsibilities of the Designated Safeguarding Lead (DSL)</w:t>
      </w:r>
    </w:p>
    <w:bookmarkEnd w:id="15"/>
    <w:p w14:paraId="41CCC4F7" w14:textId="6174B98B" w:rsidR="007962D1" w:rsidRPr="00432D71" w:rsidRDefault="007962D1" w:rsidP="007962D1">
      <w:pPr>
        <w:pStyle w:val="BodyText"/>
        <w:spacing w:before="209"/>
        <w:ind w:right="142"/>
        <w:rPr>
          <w:b/>
          <w:bCs/>
          <w:highlight w:val="yellow"/>
          <w:u w:val="single"/>
        </w:rPr>
      </w:pPr>
      <w:r w:rsidRPr="00432D71">
        <w:rPr>
          <w:highlight w:val="yellow"/>
        </w:rPr>
        <w:t xml:space="preserve">The </w:t>
      </w:r>
      <w:r w:rsidR="00432D71" w:rsidRPr="00432D71">
        <w:rPr>
          <w:highlight w:val="yellow"/>
        </w:rPr>
        <w:t>G</w:t>
      </w:r>
      <w:r w:rsidRPr="00432D71">
        <w:rPr>
          <w:highlight w:val="yellow"/>
        </w:rPr>
        <w:t xml:space="preserve">overning </w:t>
      </w:r>
      <w:r w:rsidR="00432D71" w:rsidRPr="00432D71">
        <w:rPr>
          <w:highlight w:val="yellow"/>
        </w:rPr>
        <w:t>B</w:t>
      </w:r>
      <w:r w:rsidRPr="00432D71">
        <w:rPr>
          <w:highlight w:val="yellow"/>
        </w:rPr>
        <w:t xml:space="preserve">ody has appointed a </w:t>
      </w:r>
      <w:r w:rsidRPr="00432D71">
        <w:rPr>
          <w:b/>
          <w:highlight w:val="yellow"/>
        </w:rPr>
        <w:t>Designated Safeguarding Lead (DSL)</w:t>
      </w:r>
      <w:r w:rsidRPr="00432D71">
        <w:rPr>
          <w:highlight w:val="yellow"/>
        </w:rPr>
        <w:t xml:space="preserve">, a senior member of the leadership team with overall responsibility for safeguarding and child protection, including online safety and filtering and monitoring. The DSL is supported by suitably trained </w:t>
      </w:r>
      <w:r w:rsidRPr="00432D71">
        <w:rPr>
          <w:b/>
          <w:highlight w:val="yellow"/>
        </w:rPr>
        <w:t>Deputy DSLs</w:t>
      </w:r>
      <w:r w:rsidRPr="00432D71">
        <w:rPr>
          <w:highlight w:val="yellow"/>
        </w:rPr>
        <w:t xml:space="preserve"> and provided with the time, training and resources needed to carry out the role effectively. </w:t>
      </w:r>
      <w:r w:rsidRPr="00432D71">
        <w:rPr>
          <w:bCs/>
          <w:highlight w:val="yellow"/>
        </w:rPr>
        <w:t xml:space="preserve">The responsibilities of the DSL are set out in </w:t>
      </w:r>
      <w:hyperlink r:id="rId120" w:history="1">
        <w:r w:rsidRPr="00432D71">
          <w:rPr>
            <w:rStyle w:val="Hyperlink"/>
            <w:rFonts w:ascii="GE Inspira" w:hAnsi="GE Inspira" w:cs="GE Inspira"/>
            <w:b w:val="0"/>
            <w:bCs w:val="0"/>
            <w:color w:val="auto"/>
            <w:highlight w:val="yellow"/>
            <w:u w:val="single"/>
          </w:rPr>
          <w:t>Annex B of Keeping Children Safe in Education (KCSIE) 2026</w:t>
        </w:r>
      </w:hyperlink>
      <w:r w:rsidRPr="00432D71">
        <w:rPr>
          <w:b/>
          <w:bCs/>
          <w:highlight w:val="yellow"/>
          <w:u w:val="single"/>
        </w:rPr>
        <w:t>.</w:t>
      </w:r>
    </w:p>
    <w:p w14:paraId="4B8D2A07" w14:textId="77777777" w:rsidR="00F35CA3" w:rsidRDefault="00F35CA3" w:rsidP="00F35CA3">
      <w:pPr>
        <w:pStyle w:val="BodyText"/>
        <w:ind w:right="142"/>
        <w:rPr>
          <w:bCs/>
          <w:highlight w:val="yellow"/>
        </w:rPr>
      </w:pPr>
    </w:p>
    <w:p w14:paraId="67AD1577" w14:textId="1AEE85BB" w:rsidR="007962D1" w:rsidRPr="007962D1" w:rsidRDefault="007962D1" w:rsidP="00F35CA3">
      <w:pPr>
        <w:pStyle w:val="BodyText"/>
        <w:ind w:right="142"/>
      </w:pPr>
      <w:r w:rsidRPr="00432D71">
        <w:rPr>
          <w:bCs/>
          <w:highlight w:val="yellow"/>
        </w:rPr>
        <w:t>NB in Hertfordshire deputy DSLs are trained to the same standards as the DSL.</w:t>
      </w:r>
      <w:r w:rsidRPr="007962D1">
        <w:rPr>
          <w:bCs/>
        </w:rPr>
        <w:t xml:space="preserve"> </w:t>
      </w:r>
    </w:p>
    <w:p w14:paraId="61AACC2C" w14:textId="77777777" w:rsidR="00F35CA3" w:rsidRDefault="00F35CA3" w:rsidP="00F35CA3">
      <w:pPr>
        <w:pStyle w:val="BodyText"/>
        <w:ind w:right="142"/>
        <w:rPr>
          <w:b/>
        </w:rPr>
      </w:pPr>
    </w:p>
    <w:p w14:paraId="724AD76A" w14:textId="0192393F" w:rsidR="00F35CA3" w:rsidRPr="00F35CA3" w:rsidRDefault="00F35CA3" w:rsidP="00F35CA3">
      <w:pPr>
        <w:pStyle w:val="BodyText"/>
        <w:ind w:right="142"/>
        <w:rPr>
          <w:highlight w:val="yellow"/>
        </w:rPr>
      </w:pPr>
      <w:r w:rsidRPr="00F35CA3">
        <w:rPr>
          <w:b/>
          <w:highlight w:val="yellow"/>
        </w:rPr>
        <w:t>Deputy Designated Safeguarding Leads (DDSLs)</w:t>
      </w:r>
      <w:r w:rsidRPr="00F35CA3">
        <w:rPr>
          <w:highlight w:val="yellow"/>
        </w:rPr>
        <w:t xml:space="preserve"> support the DSL and carry out safeguarding responsibilities as required.</w:t>
      </w:r>
    </w:p>
    <w:p w14:paraId="3C36E25D" w14:textId="77777777" w:rsidR="00F35CA3" w:rsidRPr="00F35CA3" w:rsidRDefault="00F35CA3" w:rsidP="00223914">
      <w:pPr>
        <w:pStyle w:val="BodyText"/>
        <w:numPr>
          <w:ilvl w:val="0"/>
          <w:numId w:val="101"/>
        </w:numPr>
        <w:tabs>
          <w:tab w:val="clear" w:pos="720"/>
          <w:tab w:val="num" w:pos="426"/>
        </w:tabs>
        <w:spacing w:after="217"/>
        <w:ind w:left="426" w:right="142" w:hanging="284"/>
        <w:rPr>
          <w:highlight w:val="yellow"/>
        </w:rPr>
      </w:pPr>
      <w:r w:rsidRPr="00F35CA3">
        <w:rPr>
          <w:highlight w:val="yellow"/>
        </w:rPr>
        <w:t xml:space="preserve">The school has appointed one or more </w:t>
      </w:r>
      <w:r w:rsidRPr="00F35CA3">
        <w:rPr>
          <w:b/>
          <w:highlight w:val="yellow"/>
        </w:rPr>
        <w:t>Deputy Designated Safeguarding Leads (DDSLs)</w:t>
      </w:r>
      <w:r w:rsidRPr="00F35CA3">
        <w:rPr>
          <w:highlight w:val="yellow"/>
        </w:rPr>
        <w:t xml:space="preserve"> who are trained to the same standard as the </w:t>
      </w:r>
      <w:r w:rsidRPr="00F35CA3">
        <w:rPr>
          <w:b/>
          <w:highlight w:val="yellow"/>
        </w:rPr>
        <w:t>Designated Safeguarding Lead (DSL)</w:t>
      </w:r>
      <w:r w:rsidRPr="00F35CA3">
        <w:rPr>
          <w:highlight w:val="yellow"/>
        </w:rPr>
        <w:t>.</w:t>
      </w:r>
    </w:p>
    <w:p w14:paraId="2096D025" w14:textId="77777777" w:rsidR="00F35CA3" w:rsidRPr="00F35CA3" w:rsidRDefault="00F35CA3" w:rsidP="00223914">
      <w:pPr>
        <w:pStyle w:val="BodyText"/>
        <w:numPr>
          <w:ilvl w:val="0"/>
          <w:numId w:val="101"/>
        </w:numPr>
        <w:tabs>
          <w:tab w:val="clear" w:pos="720"/>
          <w:tab w:val="num" w:pos="426"/>
        </w:tabs>
        <w:spacing w:after="217"/>
        <w:ind w:left="426" w:right="142" w:hanging="284"/>
        <w:rPr>
          <w:highlight w:val="yellow"/>
        </w:rPr>
      </w:pPr>
      <w:r w:rsidRPr="00F35CA3">
        <w:rPr>
          <w:highlight w:val="yellow"/>
        </w:rPr>
        <w:t>While the DSL has overall responsibility for safeguarding and child protection, DDSLs support the DSL and may undertake safeguarding duties as required.</w:t>
      </w:r>
    </w:p>
    <w:p w14:paraId="54BBE46C" w14:textId="77777777" w:rsidR="00F35CA3" w:rsidRPr="00F35CA3" w:rsidRDefault="00F35CA3" w:rsidP="00223914">
      <w:pPr>
        <w:pStyle w:val="BodyText"/>
        <w:numPr>
          <w:ilvl w:val="0"/>
          <w:numId w:val="101"/>
        </w:numPr>
        <w:tabs>
          <w:tab w:val="clear" w:pos="720"/>
          <w:tab w:val="num" w:pos="426"/>
        </w:tabs>
        <w:spacing w:after="217"/>
        <w:ind w:left="426" w:right="142" w:hanging="284"/>
        <w:rPr>
          <w:highlight w:val="yellow"/>
        </w:rPr>
      </w:pPr>
      <w:r w:rsidRPr="00F35CA3">
        <w:rPr>
          <w:highlight w:val="yellow"/>
        </w:rPr>
        <w:t>Arrangements are in place to ensure that a trained DSL or DDSL is available during school hours to respond to concerns promptly and ensure effective safeguarding practice.</w:t>
      </w:r>
    </w:p>
    <w:p w14:paraId="4736D9ED" w14:textId="77777777" w:rsidR="00F35CA3" w:rsidRPr="00F35CA3" w:rsidRDefault="00F35CA3" w:rsidP="00223914">
      <w:pPr>
        <w:pStyle w:val="BodyText"/>
        <w:numPr>
          <w:ilvl w:val="0"/>
          <w:numId w:val="101"/>
        </w:numPr>
        <w:tabs>
          <w:tab w:val="clear" w:pos="720"/>
          <w:tab w:val="num" w:pos="426"/>
        </w:tabs>
        <w:ind w:left="426" w:right="142" w:hanging="284"/>
        <w:rPr>
          <w:highlight w:val="yellow"/>
        </w:rPr>
      </w:pPr>
      <w:r w:rsidRPr="00F35CA3">
        <w:rPr>
          <w:highlight w:val="yellow"/>
        </w:rPr>
        <w:t xml:space="preserve">Arrangements are place for cover over the school holidays for statutory request and queries. </w:t>
      </w:r>
    </w:p>
    <w:p w14:paraId="226CB707" w14:textId="5BA867AE" w:rsidR="003F6641" w:rsidRPr="00F35CA3" w:rsidRDefault="003F6641" w:rsidP="003F6641">
      <w:pPr>
        <w:pStyle w:val="BodyText"/>
        <w:spacing w:before="209"/>
        <w:ind w:right="142"/>
        <w:rPr>
          <w:strike/>
          <w:color w:val="FF0000"/>
        </w:rPr>
      </w:pPr>
      <w:r w:rsidRPr="00F35CA3">
        <w:rPr>
          <w:strike/>
          <w:color w:val="FF0000"/>
        </w:rPr>
        <w:t xml:space="preserve">Our DSL team includes a member/s of our senior leadership team. We also have Deputy DSLs (DDSL) within our staffing group. Whilst one of the DSLs is referred to </w:t>
      </w:r>
      <w:r w:rsidR="00AE0DA9" w:rsidRPr="00F35CA3">
        <w:rPr>
          <w:strike/>
          <w:color w:val="FF0000"/>
        </w:rPr>
        <w:t xml:space="preserve">as </w:t>
      </w:r>
      <w:r w:rsidRPr="00F35CA3">
        <w:rPr>
          <w:strike/>
          <w:color w:val="FF0000"/>
        </w:rPr>
        <w:t>the ‘lead’ and will coordinate the DSL team, they are all trained at the same level to ensure that at all times one or more of them are available to carry out all of their designated functions in safeguarding.</w:t>
      </w:r>
    </w:p>
    <w:p w14:paraId="07DF8A3A" w14:textId="3FB6498E" w:rsidR="00661F31" w:rsidRPr="00F35CA3" w:rsidRDefault="00661F31" w:rsidP="00AE337C">
      <w:pPr>
        <w:pStyle w:val="BodyText"/>
        <w:ind w:right="142"/>
        <w:rPr>
          <w:strike/>
          <w:color w:val="FF0000"/>
        </w:rPr>
      </w:pPr>
    </w:p>
    <w:p w14:paraId="25C67816" w14:textId="77777777" w:rsidR="00661F31" w:rsidRPr="00F35CA3" w:rsidRDefault="00661F31" w:rsidP="00AE0DA9">
      <w:pPr>
        <w:pStyle w:val="BodyText"/>
        <w:spacing w:after="217"/>
        <w:ind w:right="142"/>
        <w:rPr>
          <w:strike/>
          <w:color w:val="FF0000"/>
        </w:rPr>
      </w:pPr>
      <w:r w:rsidRPr="00F35CA3">
        <w:rPr>
          <w:strike/>
          <w:color w:val="FF0000"/>
        </w:rPr>
        <w:t>The DSL takes lead responsibility for our school’s child protection and wider safeguarding arrangements. This includes online safety and understanding our filtering and monitoring processes on school devices and school networks to keep pupils safe online.</w:t>
      </w:r>
    </w:p>
    <w:p w14:paraId="514CD2C4" w14:textId="77777777" w:rsidR="00847033" w:rsidRPr="00F35CA3" w:rsidRDefault="00847033" w:rsidP="00AE0DA9">
      <w:pPr>
        <w:pStyle w:val="BodyText"/>
        <w:spacing w:after="217"/>
        <w:ind w:right="142"/>
        <w:rPr>
          <w:strike/>
          <w:color w:val="FF0000"/>
        </w:rPr>
      </w:pPr>
      <w:r w:rsidRPr="00F35CA3">
        <w:rPr>
          <w:strike/>
          <w:color w:val="FF0000"/>
        </w:rPr>
        <w:t xml:space="preserve">Whilst all of our staff are part of our safeguarding culture, it is the role of our DSL to receive information, review and make decisions about any necessary further considerations or actions needed to respond to any safeguarding matters that arise. </w:t>
      </w:r>
    </w:p>
    <w:p w14:paraId="13EEBF62" w14:textId="7018AF56" w:rsidR="00847033" w:rsidRPr="00F35CA3" w:rsidRDefault="00847033" w:rsidP="005A567F">
      <w:pPr>
        <w:pStyle w:val="BodyText"/>
        <w:spacing w:after="217"/>
        <w:ind w:right="142"/>
        <w:rPr>
          <w:strike/>
          <w:color w:val="FF0000"/>
        </w:rPr>
      </w:pPr>
      <w:r w:rsidRPr="00F35CA3">
        <w:rPr>
          <w:strike/>
          <w:color w:val="FF0000"/>
        </w:rPr>
        <w:t xml:space="preserve">The DSL will act as the main contact in our school when a child and their family are receiving support from the school, external agencies and statutory services. </w:t>
      </w:r>
    </w:p>
    <w:p w14:paraId="49F9B37E" w14:textId="36AFDE45" w:rsidR="00661F31" w:rsidRPr="00F35CA3" w:rsidRDefault="00661F31" w:rsidP="005A567F">
      <w:pPr>
        <w:pStyle w:val="BodyText"/>
        <w:spacing w:after="217"/>
        <w:rPr>
          <w:strike/>
          <w:color w:val="FF0000"/>
        </w:rPr>
      </w:pPr>
      <w:r w:rsidRPr="00F35CA3">
        <w:rPr>
          <w:strike/>
          <w:color w:val="FF0000"/>
        </w:rPr>
        <w:t xml:space="preserve">During term time, the DSL will be available during school hours for staff to discuss any safeguarding concerns. </w:t>
      </w:r>
    </w:p>
    <w:p w14:paraId="0B67B7E7" w14:textId="79FCFAD5" w:rsidR="00661F31" w:rsidRPr="00F35CA3" w:rsidRDefault="00661F31" w:rsidP="00447BFB">
      <w:pPr>
        <w:pStyle w:val="BodyText"/>
        <w:spacing w:after="217"/>
        <w:ind w:right="142"/>
        <w:rPr>
          <w:strike/>
          <w:color w:val="FF0000"/>
        </w:rPr>
      </w:pPr>
      <w:r w:rsidRPr="00F35CA3">
        <w:rPr>
          <w:strike/>
          <w:color w:val="FF0000"/>
        </w:rPr>
        <w:t xml:space="preserve">In the event that non-urgent matters arise out of school hours, </w:t>
      </w:r>
      <w:r w:rsidR="00E73792" w:rsidRPr="00F35CA3">
        <w:rPr>
          <w:strike/>
          <w:color w:val="FF0000"/>
        </w:rPr>
        <w:t>school staff can contact the</w:t>
      </w:r>
      <w:r w:rsidRPr="00F35CA3">
        <w:rPr>
          <w:strike/>
          <w:color w:val="FF0000"/>
        </w:rPr>
        <w:t xml:space="preserve"> DSL </w:t>
      </w:r>
      <w:r w:rsidR="00E73792" w:rsidRPr="00F35CA3">
        <w:rPr>
          <w:strike/>
          <w:color w:val="FF0000"/>
        </w:rPr>
        <w:t>via their work email address.</w:t>
      </w:r>
    </w:p>
    <w:p w14:paraId="2506C534" w14:textId="10791B42" w:rsidR="00661F31" w:rsidRPr="00F35CA3" w:rsidRDefault="00661F31" w:rsidP="00447BFB">
      <w:pPr>
        <w:pStyle w:val="BodyText"/>
        <w:spacing w:after="217"/>
        <w:ind w:right="142"/>
        <w:rPr>
          <w:i/>
          <w:iCs/>
          <w:strike/>
          <w:color w:val="FF0000"/>
        </w:rPr>
      </w:pPr>
      <w:r w:rsidRPr="00F35CA3">
        <w:rPr>
          <w:strike/>
          <w:color w:val="FF0000"/>
        </w:rPr>
        <w:t xml:space="preserve">When the DSL is absent, please contact school’s Deputy DSL(s) </w:t>
      </w:r>
      <w:r w:rsidR="006F430C" w:rsidRPr="00F35CA3">
        <w:rPr>
          <w:strike/>
          <w:color w:val="FF0000"/>
        </w:rPr>
        <w:t>Roz Torres, Beth Kerr, or Ellie Hanna.</w:t>
      </w:r>
    </w:p>
    <w:p w14:paraId="0B04E3AD" w14:textId="52036731" w:rsidR="00661F31" w:rsidRPr="00F35CA3" w:rsidRDefault="00661F31" w:rsidP="00447BFB">
      <w:pPr>
        <w:pStyle w:val="BodyText"/>
        <w:ind w:right="142"/>
        <w:rPr>
          <w:i/>
          <w:iCs/>
          <w:strike/>
          <w:color w:val="FF0000"/>
        </w:rPr>
      </w:pPr>
      <w:r w:rsidRPr="00F35CA3">
        <w:rPr>
          <w:strike/>
          <w:color w:val="FF0000"/>
        </w:rPr>
        <w:t>If the school’s DSL and deputies are not available or cannot be reached</w:t>
      </w:r>
      <w:r w:rsidR="00980AA9" w:rsidRPr="00F35CA3">
        <w:rPr>
          <w:strike/>
          <w:color w:val="FF0000"/>
        </w:rPr>
        <w:t xml:space="preserve">, and you have a concern about the safety of a child you should contact </w:t>
      </w:r>
      <w:r w:rsidR="00DF5DDB" w:rsidRPr="00F35CA3">
        <w:rPr>
          <w:strike/>
          <w:color w:val="FF0000"/>
        </w:rPr>
        <w:t xml:space="preserve">Hertfordshire Children’s </w:t>
      </w:r>
      <w:r w:rsidR="00D93A3C" w:rsidRPr="00F35CA3">
        <w:rPr>
          <w:strike/>
          <w:color w:val="FF0000"/>
        </w:rPr>
        <w:t>S</w:t>
      </w:r>
      <w:r w:rsidR="00DF5DDB" w:rsidRPr="00F35CA3">
        <w:rPr>
          <w:strike/>
          <w:color w:val="FF0000"/>
        </w:rPr>
        <w:t>ocial Care</w:t>
      </w:r>
      <w:r w:rsidR="00BA7E0C" w:rsidRPr="00F35CA3">
        <w:rPr>
          <w:strike/>
          <w:color w:val="FF0000"/>
        </w:rPr>
        <w:t xml:space="preserve">, </w:t>
      </w:r>
      <w:r w:rsidR="00BA7E0C" w:rsidRPr="00F35CA3">
        <w:rPr>
          <w:strike/>
          <w:color w:val="FF0000"/>
        </w:rPr>
        <w:lastRenderedPageBreak/>
        <w:t xml:space="preserve">0300 123 4043. </w:t>
      </w:r>
      <w:r w:rsidR="007E3CD3" w:rsidRPr="00F35CA3">
        <w:rPr>
          <w:strike/>
          <w:color w:val="FF0000"/>
        </w:rPr>
        <w:t>You should call </w:t>
      </w:r>
      <w:r w:rsidR="007E3CD3" w:rsidRPr="00F35CA3">
        <w:rPr>
          <w:b/>
          <w:bCs/>
          <w:strike/>
          <w:color w:val="FF0000"/>
        </w:rPr>
        <w:t>999</w:t>
      </w:r>
      <w:r w:rsidR="007E3CD3" w:rsidRPr="00F35CA3">
        <w:rPr>
          <w:strike/>
          <w:color w:val="FF0000"/>
        </w:rPr>
        <w:t> if a child is in immediate danger or if a crime is being committed.</w:t>
      </w:r>
    </w:p>
    <w:p w14:paraId="78FBB7E0" w14:textId="77777777" w:rsidR="007E3CD3" w:rsidRPr="00141E83" w:rsidRDefault="007E3CD3" w:rsidP="007E3CD3">
      <w:pPr>
        <w:pStyle w:val="BodyText"/>
        <w:ind w:left="426" w:right="142"/>
      </w:pPr>
    </w:p>
    <w:p w14:paraId="108A1D1E" w14:textId="77777777" w:rsidR="00141E83" w:rsidRPr="00342215" w:rsidRDefault="00141E83" w:rsidP="00141E83">
      <w:pPr>
        <w:pStyle w:val="BodyText"/>
        <w:ind w:right="142"/>
        <w:rPr>
          <w:b/>
          <w:bCs/>
          <w:highlight w:val="yellow"/>
        </w:rPr>
      </w:pPr>
      <w:r w:rsidRPr="00342215">
        <w:rPr>
          <w:b/>
          <w:bCs/>
          <w:highlight w:val="yellow"/>
        </w:rPr>
        <w:t xml:space="preserve">Availability </w:t>
      </w:r>
    </w:p>
    <w:p w14:paraId="1D8BD2D4" w14:textId="77777777" w:rsidR="00141E83" w:rsidRPr="00342215" w:rsidRDefault="00141E83" w:rsidP="00141E83">
      <w:pPr>
        <w:pStyle w:val="BodyText"/>
        <w:ind w:right="142"/>
        <w:rPr>
          <w:highlight w:val="yellow"/>
        </w:rPr>
      </w:pPr>
      <w:r w:rsidRPr="00342215">
        <w:rPr>
          <w:highlight w:val="yellow"/>
        </w:rPr>
        <w:t>The</w:t>
      </w:r>
      <w:r w:rsidRPr="00342215">
        <w:rPr>
          <w:b/>
          <w:bCs/>
          <w:highlight w:val="yellow"/>
        </w:rPr>
        <w:t xml:space="preserve"> Designated Safeguarding Lead (DSL), </w:t>
      </w:r>
      <w:r w:rsidRPr="00342215">
        <w:rPr>
          <w:highlight w:val="yellow"/>
        </w:rPr>
        <w:t xml:space="preserve">or a trained </w:t>
      </w:r>
      <w:r w:rsidRPr="00342215">
        <w:rPr>
          <w:b/>
          <w:bCs/>
          <w:highlight w:val="yellow"/>
        </w:rPr>
        <w:t>Deputy DSL (DDSL)</w:t>
      </w:r>
      <w:r w:rsidRPr="00342215">
        <w:rPr>
          <w:highlight w:val="yellow"/>
        </w:rPr>
        <w:t>, will be available during term time and school hours to respond to safeguarding concerns and provide advice and support to staff.</w:t>
      </w:r>
    </w:p>
    <w:p w14:paraId="58FDFF41" w14:textId="77777777" w:rsidR="00342215" w:rsidRPr="00342215" w:rsidRDefault="00342215" w:rsidP="00141E83">
      <w:pPr>
        <w:pStyle w:val="BodyText"/>
        <w:ind w:right="142"/>
        <w:rPr>
          <w:highlight w:val="yellow"/>
        </w:rPr>
      </w:pPr>
    </w:p>
    <w:p w14:paraId="1823DB12" w14:textId="366B99F4" w:rsidR="00141E83" w:rsidRPr="00342215" w:rsidRDefault="00141E83" w:rsidP="00141E83">
      <w:pPr>
        <w:pStyle w:val="BodyText"/>
        <w:ind w:right="142"/>
        <w:rPr>
          <w:highlight w:val="yellow"/>
        </w:rPr>
      </w:pPr>
      <w:r w:rsidRPr="00342215">
        <w:rPr>
          <w:highlight w:val="yellow"/>
        </w:rPr>
        <w:t>The school maintains clear safeguarding systems, reporting procedures, record-keeping and information-sharing arrangements to ensure concerns are identified, reported and acted upon promptly. Appropriate arrangements are in place to ensure safeguarding cover is available during school closure periods to fulfil statutory safeguarding responsibilities and respond to urgent child protection matters.</w:t>
      </w:r>
    </w:p>
    <w:p w14:paraId="32980307" w14:textId="77777777" w:rsidR="00141E83" w:rsidRPr="00342215" w:rsidRDefault="00141E83" w:rsidP="00141E83">
      <w:pPr>
        <w:pStyle w:val="BodyText"/>
        <w:ind w:right="142"/>
        <w:rPr>
          <w:b/>
          <w:bCs/>
          <w:highlight w:val="yellow"/>
        </w:rPr>
      </w:pPr>
    </w:p>
    <w:p w14:paraId="0CB8F3F2" w14:textId="77777777" w:rsidR="00141E83" w:rsidRPr="00342215" w:rsidRDefault="00141E83" w:rsidP="00141E83">
      <w:pPr>
        <w:pStyle w:val="BodyText"/>
        <w:ind w:right="142"/>
        <w:rPr>
          <w:b/>
          <w:bCs/>
          <w:highlight w:val="yellow"/>
        </w:rPr>
      </w:pPr>
      <w:r w:rsidRPr="00342215">
        <w:rPr>
          <w:b/>
          <w:bCs/>
          <w:highlight w:val="yellow"/>
        </w:rPr>
        <w:t>Safeguarding Systems and Contingency Planning</w:t>
      </w:r>
    </w:p>
    <w:p w14:paraId="2E733A92" w14:textId="77777777" w:rsidR="00141E83" w:rsidRPr="00342215" w:rsidRDefault="00141E83" w:rsidP="00141E83">
      <w:pPr>
        <w:pStyle w:val="BodyText"/>
        <w:ind w:right="142"/>
        <w:rPr>
          <w:highlight w:val="yellow"/>
        </w:rPr>
      </w:pPr>
      <w:r w:rsidRPr="00342215">
        <w:rPr>
          <w:highlight w:val="yellow"/>
        </w:rPr>
        <w:t xml:space="preserve">The school recognises that effective safeguarding is underpinned by a whole-school safeguarding culture, supported by robust systems and processes. Safeguarding arrangements must not be reliant on the availability, actions or knowledge of a single individual. In Hertfordshire our deputy DSL / S are trained to the same standard as the DSL. </w:t>
      </w:r>
    </w:p>
    <w:p w14:paraId="73D1B5C6" w14:textId="77777777" w:rsidR="00342215" w:rsidRPr="00342215" w:rsidRDefault="00342215" w:rsidP="00141E83">
      <w:pPr>
        <w:pStyle w:val="BodyText"/>
        <w:ind w:right="142"/>
        <w:rPr>
          <w:highlight w:val="yellow"/>
        </w:rPr>
      </w:pPr>
    </w:p>
    <w:p w14:paraId="159ABA99" w14:textId="233643BF" w:rsidR="00141E83" w:rsidRPr="00342215" w:rsidRDefault="00141E83" w:rsidP="00141E83">
      <w:pPr>
        <w:pStyle w:val="BodyText"/>
        <w:ind w:right="142"/>
        <w:rPr>
          <w:highlight w:val="yellow"/>
        </w:rPr>
      </w:pPr>
      <w:r w:rsidRPr="00342215">
        <w:rPr>
          <w:highlight w:val="yellow"/>
        </w:rPr>
        <w:t>To ensure concerns are identified, reported and acted upon promptly, the school maintains:</w:t>
      </w:r>
    </w:p>
    <w:p w14:paraId="6BF544F7" w14:textId="77777777" w:rsidR="00141E83" w:rsidRPr="00342215" w:rsidRDefault="00141E83" w:rsidP="00141E83">
      <w:pPr>
        <w:pStyle w:val="BodyText"/>
        <w:ind w:right="142"/>
        <w:rPr>
          <w:highlight w:val="yellow"/>
        </w:rPr>
      </w:pPr>
      <w:r w:rsidRPr="00342215">
        <w:rPr>
          <w:highlight w:val="yellow"/>
        </w:rPr>
        <w:t>Clear reporting pathways.</w:t>
      </w:r>
    </w:p>
    <w:p w14:paraId="3B639936" w14:textId="77777777" w:rsidR="00141E83" w:rsidRPr="00342215" w:rsidRDefault="00141E83" w:rsidP="00141E83">
      <w:pPr>
        <w:pStyle w:val="BodyText"/>
        <w:ind w:right="142"/>
        <w:rPr>
          <w:highlight w:val="yellow"/>
        </w:rPr>
      </w:pPr>
      <w:r w:rsidRPr="00342215">
        <w:rPr>
          <w:highlight w:val="yellow"/>
        </w:rPr>
        <w:t>Secure safeguarding record-keeping systems.</w:t>
      </w:r>
    </w:p>
    <w:p w14:paraId="76F99297" w14:textId="77777777" w:rsidR="00141E83" w:rsidRPr="00342215" w:rsidRDefault="00141E83" w:rsidP="00141E83">
      <w:pPr>
        <w:pStyle w:val="BodyText"/>
        <w:ind w:right="142"/>
        <w:rPr>
          <w:highlight w:val="yellow"/>
        </w:rPr>
      </w:pPr>
      <w:r w:rsidRPr="00342215">
        <w:rPr>
          <w:highlight w:val="yellow"/>
        </w:rPr>
        <w:t>Effective information-sharing arrangements.</w:t>
      </w:r>
    </w:p>
    <w:p w14:paraId="5F79B339" w14:textId="77777777" w:rsidR="00141E83" w:rsidRPr="00342215" w:rsidRDefault="00141E83" w:rsidP="00141E83">
      <w:pPr>
        <w:pStyle w:val="BodyText"/>
        <w:ind w:right="142"/>
        <w:rPr>
          <w:highlight w:val="yellow"/>
        </w:rPr>
      </w:pPr>
      <w:r w:rsidRPr="00342215">
        <w:rPr>
          <w:highlight w:val="yellow"/>
        </w:rPr>
        <w:t>Appropriately trained Deputy Designated Safeguarding Leads (DDSLs).</w:t>
      </w:r>
    </w:p>
    <w:p w14:paraId="5ADD8206" w14:textId="77777777" w:rsidR="00141E83" w:rsidRDefault="00141E83" w:rsidP="00141E83">
      <w:pPr>
        <w:pStyle w:val="BodyText"/>
        <w:ind w:right="142"/>
      </w:pPr>
      <w:r w:rsidRPr="00342215">
        <w:rPr>
          <w:highlight w:val="yellow"/>
        </w:rPr>
        <w:t>This systems-based approach supports continuity, accountability and timely decision-making, including during periods of staff absence, leave or organisational change.</w:t>
      </w:r>
    </w:p>
    <w:p w14:paraId="0FA8D0BE" w14:textId="77777777" w:rsidR="00963A1D" w:rsidRDefault="00963A1D" w:rsidP="00141E83">
      <w:pPr>
        <w:pStyle w:val="BodyText"/>
        <w:ind w:right="142"/>
      </w:pPr>
    </w:p>
    <w:p w14:paraId="7AFB92E1" w14:textId="77777777" w:rsidR="00963A1D" w:rsidRPr="00963A1D" w:rsidRDefault="00963A1D" w:rsidP="00963A1D">
      <w:pPr>
        <w:pStyle w:val="BodyText"/>
        <w:ind w:right="142"/>
        <w:rPr>
          <w:b/>
          <w:highlight w:val="yellow"/>
        </w:rPr>
      </w:pPr>
      <w:r w:rsidRPr="00963A1D">
        <w:rPr>
          <w:b/>
          <w:highlight w:val="yellow"/>
        </w:rPr>
        <w:t>Managing Referrals</w:t>
      </w:r>
    </w:p>
    <w:p w14:paraId="203EB5F4" w14:textId="77777777" w:rsidR="00963A1D" w:rsidRPr="00963A1D" w:rsidRDefault="00963A1D" w:rsidP="00963A1D">
      <w:pPr>
        <w:pStyle w:val="BodyText"/>
        <w:ind w:right="142"/>
        <w:rPr>
          <w:highlight w:val="yellow"/>
        </w:rPr>
      </w:pPr>
      <w:r w:rsidRPr="00963A1D">
        <w:rPr>
          <w:highlight w:val="yellow"/>
        </w:rPr>
        <w:t>The Designated Safeguarding Lead (DSL) and Deputy DSLs are responsible for managing safeguarding and child protection referrals, including referrals to Children's Social Care, the Police, the Channel Programme, the Local Authority Designated Officer (LADO) and other relevant agencies.</w:t>
      </w:r>
    </w:p>
    <w:p w14:paraId="6F411588" w14:textId="77777777" w:rsidR="00963A1D" w:rsidRDefault="00963A1D" w:rsidP="00963A1D">
      <w:pPr>
        <w:pStyle w:val="BodyText"/>
        <w:ind w:right="142"/>
        <w:rPr>
          <w:highlight w:val="yellow"/>
        </w:rPr>
      </w:pPr>
    </w:p>
    <w:p w14:paraId="20D720FE" w14:textId="2447BD97" w:rsidR="00963A1D" w:rsidRPr="00963A1D" w:rsidRDefault="00963A1D" w:rsidP="00963A1D">
      <w:pPr>
        <w:pStyle w:val="BodyText"/>
        <w:ind w:right="142"/>
        <w:rPr>
          <w:highlight w:val="yellow"/>
        </w:rPr>
      </w:pPr>
      <w:r w:rsidRPr="00963A1D">
        <w:rPr>
          <w:highlight w:val="yellow"/>
        </w:rPr>
        <w:t>They will ensure safeguarding concerns are assessed and acted upon promptly, monitor referral outcomes, work effectively with partner agencies, and ensure the school fulfils its role in multi-agency safeguarding arrangements. The child's welfare will remain central to all decision-making.</w:t>
      </w:r>
    </w:p>
    <w:p w14:paraId="7925D05E" w14:textId="77777777" w:rsidR="00963A1D" w:rsidRDefault="00963A1D" w:rsidP="00963A1D">
      <w:pPr>
        <w:pStyle w:val="BodyText"/>
        <w:ind w:right="142"/>
        <w:rPr>
          <w:b/>
          <w:highlight w:val="yellow"/>
        </w:rPr>
      </w:pPr>
    </w:p>
    <w:p w14:paraId="78197175" w14:textId="2EE3EDC8" w:rsidR="00963A1D" w:rsidRPr="00963A1D" w:rsidRDefault="00963A1D" w:rsidP="00963A1D">
      <w:pPr>
        <w:pStyle w:val="BodyText"/>
        <w:ind w:right="142"/>
        <w:rPr>
          <w:b/>
          <w:highlight w:val="yellow"/>
        </w:rPr>
      </w:pPr>
      <w:r w:rsidRPr="00963A1D">
        <w:rPr>
          <w:b/>
          <w:highlight w:val="yellow"/>
        </w:rPr>
        <w:t>Working with Others</w:t>
      </w:r>
    </w:p>
    <w:p w14:paraId="032296C2" w14:textId="77777777" w:rsidR="00963A1D" w:rsidRPr="00963A1D" w:rsidRDefault="00963A1D" w:rsidP="00963A1D">
      <w:pPr>
        <w:pStyle w:val="BodyText"/>
        <w:ind w:right="142"/>
        <w:rPr>
          <w:highlight w:val="yellow"/>
        </w:rPr>
      </w:pPr>
      <w:r w:rsidRPr="00963A1D">
        <w:rPr>
          <w:highlight w:val="yellow"/>
        </w:rPr>
        <w:t>The DSL will act as the school's key point of contact for external safeguarding agencies and professionals. They will work collaboratively with safeguarding partners, social workers, health professionals, police and other agencies to safeguard and promote the welfare of children.</w:t>
      </w:r>
    </w:p>
    <w:p w14:paraId="32A67A2B" w14:textId="77777777" w:rsidR="00963A1D" w:rsidRDefault="00963A1D" w:rsidP="00963A1D">
      <w:pPr>
        <w:pStyle w:val="BodyText"/>
        <w:ind w:right="142"/>
        <w:rPr>
          <w:highlight w:val="yellow"/>
        </w:rPr>
      </w:pPr>
    </w:p>
    <w:p w14:paraId="60FE50B0" w14:textId="3AB7A7A0" w:rsidR="00963A1D" w:rsidRPr="00963A1D" w:rsidRDefault="00963A1D" w:rsidP="00963A1D">
      <w:pPr>
        <w:pStyle w:val="BodyText"/>
        <w:ind w:right="142"/>
        <w:rPr>
          <w:highlight w:val="yellow"/>
        </w:rPr>
      </w:pPr>
      <w:r w:rsidRPr="00963A1D">
        <w:rPr>
          <w:highlight w:val="yellow"/>
        </w:rPr>
        <w:t xml:space="preserve">The DSL will attend and contribute to child protection conferences, core group meetings, strategy discussions and other multi-agency meetings as required, ensuring that the school's views and relevant information are shared appropriately and in the best interests of the child. </w:t>
      </w:r>
    </w:p>
    <w:p w14:paraId="01F91ECF" w14:textId="77777777" w:rsidR="00963A1D" w:rsidRDefault="00963A1D" w:rsidP="00963A1D">
      <w:pPr>
        <w:pStyle w:val="BodyText"/>
        <w:ind w:right="142"/>
        <w:rPr>
          <w:b/>
          <w:highlight w:val="yellow"/>
        </w:rPr>
      </w:pPr>
    </w:p>
    <w:p w14:paraId="176A6355" w14:textId="37A9A3AE" w:rsidR="00963A1D" w:rsidRPr="00963A1D" w:rsidRDefault="00963A1D" w:rsidP="00963A1D">
      <w:pPr>
        <w:pStyle w:val="BodyText"/>
        <w:ind w:right="142"/>
        <w:rPr>
          <w:b/>
          <w:highlight w:val="yellow"/>
        </w:rPr>
      </w:pPr>
      <w:r w:rsidRPr="00963A1D">
        <w:rPr>
          <w:b/>
          <w:highlight w:val="yellow"/>
        </w:rPr>
        <w:t>Information Sharing and Child Protection Records</w:t>
      </w:r>
    </w:p>
    <w:p w14:paraId="677173DE" w14:textId="77777777" w:rsidR="00963A1D" w:rsidRPr="00963A1D" w:rsidRDefault="00963A1D" w:rsidP="00963A1D">
      <w:pPr>
        <w:pStyle w:val="BodyText"/>
        <w:ind w:right="142"/>
        <w:rPr>
          <w:highlight w:val="yellow"/>
        </w:rPr>
      </w:pPr>
      <w:r w:rsidRPr="00963A1D">
        <w:rPr>
          <w:highlight w:val="yellow"/>
        </w:rPr>
        <w:t xml:space="preserve">The DSL is responsible for ensuring that safeguarding and child protection records are </w:t>
      </w:r>
      <w:r w:rsidRPr="00963A1D">
        <w:rPr>
          <w:highlight w:val="yellow"/>
        </w:rPr>
        <w:lastRenderedPageBreak/>
        <w:t>accurate, confidential, secure and maintained separately from the main pupil file.</w:t>
      </w:r>
    </w:p>
    <w:p w14:paraId="51817FBC" w14:textId="77777777" w:rsidR="00963A1D" w:rsidRDefault="00963A1D" w:rsidP="00963A1D">
      <w:pPr>
        <w:pStyle w:val="BodyText"/>
        <w:ind w:right="142"/>
        <w:rPr>
          <w:highlight w:val="yellow"/>
        </w:rPr>
      </w:pPr>
    </w:p>
    <w:p w14:paraId="0676EA23" w14:textId="4D1FA172" w:rsidR="00963A1D" w:rsidRPr="00963A1D" w:rsidRDefault="00963A1D" w:rsidP="00963A1D">
      <w:pPr>
        <w:pStyle w:val="BodyText"/>
        <w:ind w:right="142"/>
        <w:rPr>
          <w:highlight w:val="yellow"/>
        </w:rPr>
      </w:pPr>
      <w:r w:rsidRPr="00963A1D">
        <w:rPr>
          <w:highlight w:val="yellow"/>
        </w:rPr>
        <w:t xml:space="preserve">The DSL will oversee the transfer of child protection records when pupils move schools or settings and ensure information is shared appropriately, lawfully and in accordance with data protection requirements and safeguarding legislation. Effective information sharing is recognised as essential to protecting children from harm. </w:t>
      </w:r>
    </w:p>
    <w:p w14:paraId="6DD38CC7" w14:textId="77777777" w:rsidR="00963A1D" w:rsidRDefault="00963A1D" w:rsidP="00963A1D">
      <w:pPr>
        <w:pStyle w:val="BodyText"/>
        <w:ind w:right="142"/>
        <w:rPr>
          <w:b/>
          <w:highlight w:val="yellow"/>
        </w:rPr>
      </w:pPr>
    </w:p>
    <w:p w14:paraId="1B00F611" w14:textId="700E40A9" w:rsidR="00963A1D" w:rsidRPr="00963A1D" w:rsidRDefault="00963A1D" w:rsidP="00963A1D">
      <w:pPr>
        <w:pStyle w:val="BodyText"/>
        <w:ind w:right="142"/>
        <w:rPr>
          <w:b/>
          <w:highlight w:val="yellow"/>
        </w:rPr>
      </w:pPr>
      <w:r w:rsidRPr="00963A1D">
        <w:rPr>
          <w:b/>
          <w:highlight w:val="yellow"/>
        </w:rPr>
        <w:t>Raising Awareness</w:t>
      </w:r>
    </w:p>
    <w:p w14:paraId="0EECAA3E" w14:textId="77777777" w:rsidR="00963A1D" w:rsidRPr="00963A1D" w:rsidRDefault="00963A1D" w:rsidP="00963A1D">
      <w:pPr>
        <w:pStyle w:val="BodyText"/>
        <w:ind w:right="142"/>
        <w:rPr>
          <w:highlight w:val="yellow"/>
        </w:rPr>
      </w:pPr>
      <w:r w:rsidRPr="00963A1D">
        <w:rPr>
          <w:highlight w:val="yellow"/>
        </w:rPr>
        <w:t>The DSL will promote a strong safeguarding culture throughout the school by ensuring that safeguarding policies and procedures are understood, implemented and reviewed regularly.</w:t>
      </w:r>
    </w:p>
    <w:p w14:paraId="2E0AC107" w14:textId="77777777" w:rsidR="00963A1D" w:rsidRDefault="00963A1D" w:rsidP="00963A1D">
      <w:pPr>
        <w:pStyle w:val="BodyText"/>
        <w:ind w:right="142"/>
        <w:rPr>
          <w:highlight w:val="yellow"/>
        </w:rPr>
      </w:pPr>
    </w:p>
    <w:p w14:paraId="284BCB9D" w14:textId="67CC9205" w:rsidR="00963A1D" w:rsidRPr="00963A1D" w:rsidRDefault="00963A1D" w:rsidP="00963A1D">
      <w:pPr>
        <w:pStyle w:val="BodyText"/>
        <w:ind w:right="142"/>
        <w:rPr>
          <w:highlight w:val="yellow"/>
        </w:rPr>
      </w:pPr>
      <w:r w:rsidRPr="00963A1D">
        <w:rPr>
          <w:highlight w:val="yellow"/>
        </w:rPr>
        <w:t xml:space="preserve">The DSL will ensure that staff, volunteers, pupils, parents and carers are aware of safeguarding arrangements and know how concerns can be reported. They will contribute to safeguarding communications and ensure that safeguarding remains a visible priority across the school community. </w:t>
      </w:r>
    </w:p>
    <w:p w14:paraId="1A79D916" w14:textId="77777777" w:rsidR="00342215" w:rsidRDefault="00342215" w:rsidP="00AE337C">
      <w:pPr>
        <w:pStyle w:val="BodyText"/>
        <w:ind w:right="142"/>
        <w:rPr>
          <w:b/>
          <w:bCs/>
        </w:rPr>
      </w:pPr>
    </w:p>
    <w:p w14:paraId="5F8F71D2" w14:textId="77777777" w:rsidR="005558D9" w:rsidRPr="005558D9" w:rsidRDefault="005558D9" w:rsidP="005558D9">
      <w:pPr>
        <w:pStyle w:val="BodyText"/>
        <w:ind w:right="142"/>
        <w:rPr>
          <w:b/>
          <w:bCs/>
          <w:highlight w:val="yellow"/>
        </w:rPr>
      </w:pPr>
      <w:r w:rsidRPr="005558D9">
        <w:rPr>
          <w:b/>
          <w:bCs/>
          <w:highlight w:val="yellow"/>
        </w:rPr>
        <w:t>Training, Knowledge and Skills</w:t>
      </w:r>
    </w:p>
    <w:p w14:paraId="1D0E7469" w14:textId="77777777" w:rsidR="005558D9" w:rsidRPr="005558D9" w:rsidRDefault="005558D9" w:rsidP="005558D9">
      <w:pPr>
        <w:pStyle w:val="BodyText"/>
        <w:ind w:right="142"/>
        <w:rPr>
          <w:highlight w:val="yellow"/>
        </w:rPr>
      </w:pPr>
      <w:r w:rsidRPr="005558D9">
        <w:rPr>
          <w:highlight w:val="yellow"/>
        </w:rPr>
        <w:t>The DSL will undertake appropriate safeguarding training and update their knowledge and skills regularly in line with statutory requirements. They will maintain an up-to-date understanding of safeguarding issues, local procedures, emerging risks and national guidance.</w:t>
      </w:r>
    </w:p>
    <w:p w14:paraId="49051CF3" w14:textId="77777777" w:rsidR="005558D9" w:rsidRPr="005558D9" w:rsidRDefault="005558D9" w:rsidP="005558D9">
      <w:pPr>
        <w:pStyle w:val="BodyText"/>
        <w:ind w:right="142"/>
        <w:rPr>
          <w:highlight w:val="yellow"/>
        </w:rPr>
      </w:pPr>
    </w:p>
    <w:p w14:paraId="4E94A1EE" w14:textId="481782E3" w:rsidR="005558D9" w:rsidRPr="005558D9" w:rsidRDefault="005558D9" w:rsidP="005558D9">
      <w:pPr>
        <w:pStyle w:val="BodyText"/>
        <w:ind w:right="142"/>
      </w:pPr>
      <w:r w:rsidRPr="005558D9">
        <w:rPr>
          <w:highlight w:val="yellow"/>
        </w:rPr>
        <w:t>The DSL will support the safeguarding training and development of staff by providing advice, guidance and safeguarding updates, ensuring that all staff understand their safeguarding responsibilities and can recognise and respond to concerns effectively.</w:t>
      </w:r>
      <w:r w:rsidRPr="005558D9">
        <w:t xml:space="preserve"> </w:t>
      </w:r>
    </w:p>
    <w:p w14:paraId="77D91F37" w14:textId="77777777" w:rsidR="005558D9" w:rsidRDefault="005558D9" w:rsidP="00AE337C">
      <w:pPr>
        <w:pStyle w:val="BodyText"/>
        <w:ind w:right="142"/>
        <w:rPr>
          <w:b/>
          <w:bCs/>
        </w:rPr>
      </w:pPr>
    </w:p>
    <w:p w14:paraId="559F0E1B" w14:textId="4F376065" w:rsidR="00661F31" w:rsidRPr="005558D9" w:rsidRDefault="00661F31" w:rsidP="00AE337C">
      <w:pPr>
        <w:pStyle w:val="BodyText"/>
        <w:ind w:right="142"/>
        <w:rPr>
          <w:b/>
          <w:bCs/>
          <w:strike/>
          <w:color w:val="FF0000"/>
        </w:rPr>
      </w:pPr>
      <w:r w:rsidRPr="005558D9">
        <w:rPr>
          <w:b/>
          <w:bCs/>
          <w:strike/>
          <w:color w:val="FF0000"/>
        </w:rPr>
        <w:t>The DSL will be given the time, funding, training, resources and support to:</w:t>
      </w:r>
    </w:p>
    <w:p w14:paraId="51ED0CBB" w14:textId="43F7401A" w:rsidR="00661F31" w:rsidRPr="005558D9" w:rsidRDefault="00661F31" w:rsidP="00223914">
      <w:pPr>
        <w:pStyle w:val="BodyText"/>
        <w:numPr>
          <w:ilvl w:val="0"/>
          <w:numId w:val="8"/>
        </w:numPr>
        <w:spacing w:after="217"/>
        <w:ind w:left="426" w:right="142" w:hanging="284"/>
        <w:rPr>
          <w:strike/>
          <w:color w:val="FF0000"/>
        </w:rPr>
      </w:pPr>
      <w:r w:rsidRPr="005558D9">
        <w:rPr>
          <w:strike/>
          <w:color w:val="FF0000"/>
        </w:rPr>
        <w:t>Provide advice and support to other staff on child welfare and child protection matters</w:t>
      </w:r>
      <w:r w:rsidR="0057221D" w:rsidRPr="005558D9">
        <w:rPr>
          <w:strike/>
          <w:color w:val="FF0000"/>
        </w:rPr>
        <w:t>.</w:t>
      </w:r>
      <w:r w:rsidRPr="005558D9">
        <w:rPr>
          <w:strike/>
          <w:color w:val="FF0000"/>
        </w:rPr>
        <w:t xml:space="preserve"> </w:t>
      </w:r>
    </w:p>
    <w:p w14:paraId="536EE246" w14:textId="4C7501B1" w:rsidR="00816E96" w:rsidRPr="005558D9" w:rsidRDefault="003E1C0A" w:rsidP="00223914">
      <w:pPr>
        <w:pStyle w:val="ListParagraph"/>
        <w:numPr>
          <w:ilvl w:val="0"/>
          <w:numId w:val="8"/>
        </w:numPr>
        <w:spacing w:before="0" w:after="209"/>
        <w:ind w:left="426" w:hanging="284"/>
        <w:rPr>
          <w:strike/>
          <w:color w:val="FF0000"/>
          <w:sz w:val="24"/>
          <w:szCs w:val="24"/>
        </w:rPr>
      </w:pPr>
      <w:r w:rsidRPr="005558D9">
        <w:rPr>
          <w:strike/>
          <w:color w:val="FF0000"/>
          <w:sz w:val="24"/>
          <w:szCs w:val="24"/>
        </w:rPr>
        <w:t>Take part in and/or lead early help support which may include a Families First Assessment and thereafter attend/chair Team Around the Child meetings.</w:t>
      </w:r>
    </w:p>
    <w:p w14:paraId="0E0E437E" w14:textId="6094AA29" w:rsidR="00661F31" w:rsidRPr="005558D9" w:rsidRDefault="00661F31" w:rsidP="00223914">
      <w:pPr>
        <w:pStyle w:val="BodyText"/>
        <w:numPr>
          <w:ilvl w:val="0"/>
          <w:numId w:val="8"/>
        </w:numPr>
        <w:spacing w:after="217"/>
        <w:ind w:left="426" w:right="142" w:hanging="284"/>
        <w:rPr>
          <w:strike/>
          <w:color w:val="FF0000"/>
        </w:rPr>
      </w:pPr>
      <w:r w:rsidRPr="005558D9">
        <w:rPr>
          <w:strike/>
          <w:color w:val="FF0000"/>
        </w:rPr>
        <w:t xml:space="preserve">Take part in strategy discussions </w:t>
      </w:r>
      <w:r w:rsidR="005E6413" w:rsidRPr="005558D9">
        <w:rPr>
          <w:strike/>
          <w:color w:val="FF0000"/>
        </w:rPr>
        <w:t xml:space="preserve">organised by the Local Authority’s Children’s Social Care </w:t>
      </w:r>
      <w:r w:rsidRPr="005558D9">
        <w:rPr>
          <w:strike/>
          <w:color w:val="FF0000"/>
        </w:rPr>
        <w:t>and inter-agency meetings and/or support other staff to do so</w:t>
      </w:r>
      <w:r w:rsidR="005E6413" w:rsidRPr="005558D9">
        <w:rPr>
          <w:strike/>
          <w:color w:val="FF0000"/>
        </w:rPr>
        <w:t xml:space="preserve"> when required</w:t>
      </w:r>
      <w:r w:rsidR="0057221D" w:rsidRPr="005558D9">
        <w:rPr>
          <w:strike/>
          <w:color w:val="FF0000"/>
        </w:rPr>
        <w:t>.</w:t>
      </w:r>
      <w:r w:rsidRPr="005558D9">
        <w:rPr>
          <w:strike/>
          <w:color w:val="FF0000"/>
        </w:rPr>
        <w:t xml:space="preserve"> </w:t>
      </w:r>
    </w:p>
    <w:p w14:paraId="543FFF48" w14:textId="3385275B" w:rsidR="00661F31" w:rsidRPr="005558D9" w:rsidRDefault="00661F31" w:rsidP="00223914">
      <w:pPr>
        <w:pStyle w:val="BodyText"/>
        <w:numPr>
          <w:ilvl w:val="0"/>
          <w:numId w:val="8"/>
        </w:numPr>
        <w:spacing w:after="217"/>
        <w:ind w:left="426" w:right="142" w:hanging="284"/>
        <w:rPr>
          <w:strike/>
          <w:color w:val="FF0000"/>
        </w:rPr>
      </w:pPr>
      <w:r w:rsidRPr="005558D9">
        <w:rPr>
          <w:strike/>
          <w:color w:val="FF0000"/>
        </w:rPr>
        <w:t>Contribute to the assessment of children</w:t>
      </w:r>
      <w:r w:rsidR="00750145" w:rsidRPr="005558D9">
        <w:rPr>
          <w:strike/>
          <w:color w:val="FF0000"/>
        </w:rPr>
        <w:t xml:space="preserve"> (when a child may have suffered harm or is at risk of harm). </w:t>
      </w:r>
    </w:p>
    <w:p w14:paraId="36314413" w14:textId="5172DFD9" w:rsidR="00661F31" w:rsidRPr="005558D9" w:rsidRDefault="00661F31" w:rsidP="00223914">
      <w:pPr>
        <w:pStyle w:val="BodyText"/>
        <w:numPr>
          <w:ilvl w:val="0"/>
          <w:numId w:val="8"/>
        </w:numPr>
        <w:spacing w:after="217"/>
        <w:ind w:left="426" w:right="142" w:hanging="284"/>
        <w:rPr>
          <w:strike/>
          <w:color w:val="FF0000"/>
        </w:rPr>
      </w:pPr>
      <w:r w:rsidRPr="005558D9">
        <w:rPr>
          <w:strike/>
          <w:color w:val="FF0000"/>
        </w:rPr>
        <w:t>Refer suspected cases, as appropriate, to the relevant body (Local Authority Children’s Social Care, Channel Programme, Disclosure and Barring Service, and/or Police), and support staff who make such referrals directly</w:t>
      </w:r>
      <w:r w:rsidR="0057221D" w:rsidRPr="005558D9">
        <w:rPr>
          <w:strike/>
          <w:color w:val="FF0000"/>
        </w:rPr>
        <w:t>.</w:t>
      </w:r>
    </w:p>
    <w:p w14:paraId="0F252C8F" w14:textId="48E7C9E5" w:rsidR="000245FA" w:rsidRPr="005558D9" w:rsidRDefault="00661F31" w:rsidP="00223914">
      <w:pPr>
        <w:pStyle w:val="BodyText"/>
        <w:numPr>
          <w:ilvl w:val="0"/>
          <w:numId w:val="8"/>
        </w:numPr>
        <w:spacing w:after="217"/>
        <w:ind w:left="426" w:right="142" w:hanging="284"/>
        <w:rPr>
          <w:strike/>
          <w:color w:val="FF0000"/>
        </w:rPr>
      </w:pPr>
      <w:r w:rsidRPr="005558D9">
        <w:rPr>
          <w:strike/>
          <w:color w:val="FF0000"/>
        </w:rPr>
        <w:t xml:space="preserve">Have a good understanding of </w:t>
      </w:r>
      <w:r w:rsidR="000245FA" w:rsidRPr="005558D9">
        <w:rPr>
          <w:strike/>
          <w:color w:val="FF0000"/>
        </w:rPr>
        <w:t>behaviours that may impact on a child’s engagement and learning that may require consideration through safety/support planning, this includes the impact on themselves but also to other children</w:t>
      </w:r>
      <w:r w:rsidR="00E86FC3" w:rsidRPr="005558D9">
        <w:rPr>
          <w:strike/>
          <w:color w:val="FF0000"/>
        </w:rPr>
        <w:t>.</w:t>
      </w:r>
    </w:p>
    <w:p w14:paraId="1B0D5B5B" w14:textId="1FC05E8D" w:rsidR="00661F31" w:rsidRPr="005558D9" w:rsidRDefault="00E86FC3" w:rsidP="00223914">
      <w:pPr>
        <w:pStyle w:val="BodyText"/>
        <w:numPr>
          <w:ilvl w:val="0"/>
          <w:numId w:val="8"/>
        </w:numPr>
        <w:spacing w:after="217"/>
        <w:ind w:left="426" w:right="142" w:hanging="284"/>
        <w:rPr>
          <w:strike/>
          <w:color w:val="FF0000"/>
        </w:rPr>
      </w:pPr>
      <w:r w:rsidRPr="005558D9">
        <w:rPr>
          <w:strike/>
          <w:color w:val="FF0000"/>
        </w:rPr>
        <w:t>H</w:t>
      </w:r>
      <w:r w:rsidR="000245FA" w:rsidRPr="005558D9">
        <w:rPr>
          <w:strike/>
          <w:color w:val="FF0000"/>
        </w:rPr>
        <w:t>ave a good understanding of harmful behaviours that may require risk management, safety planning and/or support in school, this includes those presented by children within the setting, their parents/carer or associated adults where necessary</w:t>
      </w:r>
      <w:r w:rsidRPr="005558D9">
        <w:rPr>
          <w:strike/>
          <w:color w:val="FF0000"/>
        </w:rPr>
        <w:t>.</w:t>
      </w:r>
      <w:r w:rsidR="000245FA" w:rsidRPr="005558D9">
        <w:rPr>
          <w:strike/>
          <w:color w:val="FF0000"/>
        </w:rPr>
        <w:t xml:space="preserve"> </w:t>
      </w:r>
    </w:p>
    <w:p w14:paraId="6A766C5A" w14:textId="77777777" w:rsidR="00661F31" w:rsidRPr="005558D9" w:rsidRDefault="00661F31" w:rsidP="00223914">
      <w:pPr>
        <w:pStyle w:val="BodyText"/>
        <w:numPr>
          <w:ilvl w:val="0"/>
          <w:numId w:val="8"/>
        </w:numPr>
        <w:ind w:left="426" w:right="142" w:hanging="284"/>
        <w:rPr>
          <w:strike/>
          <w:color w:val="FF0000"/>
        </w:rPr>
      </w:pPr>
      <w:r w:rsidRPr="005558D9">
        <w:rPr>
          <w:strike/>
          <w:color w:val="FF0000"/>
        </w:rPr>
        <w:t>Have a good understanding of the filtering and monitoring systems and processes in place at our school.</w:t>
      </w:r>
    </w:p>
    <w:p w14:paraId="3FC04204" w14:textId="31DACE22" w:rsidR="005948A9" w:rsidRPr="005558D9" w:rsidRDefault="00224935" w:rsidP="00223914">
      <w:pPr>
        <w:pStyle w:val="ListParagraph"/>
        <w:numPr>
          <w:ilvl w:val="0"/>
          <w:numId w:val="8"/>
        </w:numPr>
        <w:ind w:left="426" w:hanging="284"/>
        <w:rPr>
          <w:strike/>
          <w:color w:val="FF0000"/>
          <w:sz w:val="24"/>
          <w:szCs w:val="24"/>
        </w:rPr>
      </w:pPr>
      <w:r w:rsidRPr="005558D9">
        <w:rPr>
          <w:strike/>
          <w:color w:val="FF0000"/>
          <w:sz w:val="24"/>
          <w:szCs w:val="24"/>
        </w:rPr>
        <w:t>S</w:t>
      </w:r>
      <w:r w:rsidR="00B5668A" w:rsidRPr="005558D9">
        <w:rPr>
          <w:strike/>
          <w:color w:val="FF0000"/>
          <w:sz w:val="24"/>
          <w:szCs w:val="24"/>
        </w:rPr>
        <w:t xml:space="preserve">hare information and/or take part in statutory processes that involve reviewing and </w:t>
      </w:r>
      <w:r w:rsidR="00B5668A" w:rsidRPr="005558D9">
        <w:rPr>
          <w:strike/>
          <w:color w:val="FF0000"/>
          <w:sz w:val="24"/>
          <w:szCs w:val="24"/>
        </w:rPr>
        <w:lastRenderedPageBreak/>
        <w:t xml:space="preserve">analysing of safeguarding practice and policies. This can include meetings held by Hertfordshire Safeguarding Children’s Partnership in response to significant safeguarding incidences, child death and/or where a safeguarding practice review is required to determine learning and practice analysis. </w:t>
      </w:r>
    </w:p>
    <w:p w14:paraId="5C279EAC" w14:textId="77777777" w:rsidR="00661F31" w:rsidRPr="00661F31" w:rsidRDefault="00661F31" w:rsidP="00AE337C">
      <w:pPr>
        <w:pStyle w:val="BodyText"/>
        <w:ind w:right="142"/>
      </w:pPr>
    </w:p>
    <w:p w14:paraId="508B14CF" w14:textId="77777777" w:rsidR="00782AA2" w:rsidRPr="00777722" w:rsidRDefault="00782AA2" w:rsidP="00782AA2">
      <w:pPr>
        <w:pStyle w:val="BodyText"/>
        <w:ind w:right="142"/>
        <w:rPr>
          <w:b/>
          <w:bCs/>
          <w:highlight w:val="yellow"/>
        </w:rPr>
      </w:pPr>
      <w:r w:rsidRPr="00777722">
        <w:rPr>
          <w:b/>
          <w:bCs/>
          <w:highlight w:val="yellow"/>
        </w:rPr>
        <w:t>Providing Support to Staff</w:t>
      </w:r>
    </w:p>
    <w:p w14:paraId="02AA3267" w14:textId="77777777" w:rsidR="00782AA2" w:rsidRPr="00777722" w:rsidRDefault="00782AA2" w:rsidP="00782AA2">
      <w:pPr>
        <w:pStyle w:val="BodyText"/>
        <w:ind w:right="142"/>
        <w:rPr>
          <w:highlight w:val="yellow"/>
        </w:rPr>
      </w:pPr>
      <w:r w:rsidRPr="00777722">
        <w:rPr>
          <w:highlight w:val="yellow"/>
        </w:rPr>
        <w:t>The DSL will provide support, advice and guidance to staff on safeguarding and child protection matters. They will help staff understand indicators of abuse, vulnerability and risk and support them in responding appropriately to concerns.</w:t>
      </w:r>
    </w:p>
    <w:p w14:paraId="5C3B730A" w14:textId="77777777" w:rsidR="00782AA2" w:rsidRPr="00777722" w:rsidRDefault="00782AA2" w:rsidP="00782AA2">
      <w:pPr>
        <w:pStyle w:val="BodyText"/>
        <w:ind w:right="142"/>
        <w:rPr>
          <w:highlight w:val="yellow"/>
        </w:rPr>
      </w:pPr>
    </w:p>
    <w:p w14:paraId="565C4DCB" w14:textId="03CCA0A4" w:rsidR="00782AA2" w:rsidRPr="00777722" w:rsidRDefault="00782AA2" w:rsidP="00782AA2">
      <w:pPr>
        <w:pStyle w:val="BodyText"/>
        <w:ind w:right="142"/>
        <w:rPr>
          <w:highlight w:val="yellow"/>
        </w:rPr>
      </w:pPr>
      <w:r w:rsidRPr="00777722">
        <w:rPr>
          <w:highlight w:val="yellow"/>
        </w:rPr>
        <w:t xml:space="preserve">The DSL will create an environment where staff feel confident to raise concerns and seek safeguarding advice. They will promote professional curiosity, timely reporting and a culture where safeguarding is everyone's responsibility. </w:t>
      </w:r>
    </w:p>
    <w:p w14:paraId="3101FB60" w14:textId="77777777" w:rsidR="00782AA2" w:rsidRPr="00777722" w:rsidRDefault="00782AA2" w:rsidP="00782AA2">
      <w:pPr>
        <w:pStyle w:val="BodyText"/>
        <w:ind w:right="142"/>
        <w:rPr>
          <w:b/>
          <w:bCs/>
          <w:highlight w:val="yellow"/>
        </w:rPr>
      </w:pPr>
    </w:p>
    <w:p w14:paraId="2E213D51" w14:textId="6FB94110" w:rsidR="00782AA2" w:rsidRPr="00777722" w:rsidRDefault="00782AA2" w:rsidP="00782AA2">
      <w:pPr>
        <w:pStyle w:val="BodyText"/>
        <w:ind w:right="142"/>
        <w:rPr>
          <w:b/>
          <w:bCs/>
          <w:highlight w:val="yellow"/>
        </w:rPr>
      </w:pPr>
      <w:r w:rsidRPr="00777722">
        <w:rPr>
          <w:b/>
          <w:bCs/>
          <w:highlight w:val="yellow"/>
        </w:rPr>
        <w:t>Understanding the Views, Wishes and Feelings of Children</w:t>
      </w:r>
    </w:p>
    <w:p w14:paraId="4C3A0B5D" w14:textId="77777777" w:rsidR="00782AA2" w:rsidRPr="00777722" w:rsidRDefault="00782AA2" w:rsidP="00782AA2">
      <w:pPr>
        <w:pStyle w:val="BodyText"/>
        <w:ind w:right="142"/>
        <w:rPr>
          <w:highlight w:val="yellow"/>
        </w:rPr>
      </w:pPr>
      <w:r w:rsidRPr="00777722">
        <w:rPr>
          <w:highlight w:val="yellow"/>
        </w:rPr>
        <w:t>The DSL will ensure that the voice of the child is understood, considered and reflected in safeguarding practice. They will promote a child-centred approach in which children are listened to, taken seriously and supported to express their views.</w:t>
      </w:r>
    </w:p>
    <w:p w14:paraId="30938E0A" w14:textId="77777777" w:rsidR="00782AA2" w:rsidRPr="00777722" w:rsidRDefault="00782AA2" w:rsidP="00782AA2">
      <w:pPr>
        <w:pStyle w:val="BodyText"/>
        <w:ind w:right="142"/>
        <w:rPr>
          <w:highlight w:val="yellow"/>
        </w:rPr>
      </w:pPr>
    </w:p>
    <w:p w14:paraId="69D2DECD" w14:textId="34154F64" w:rsidR="00782AA2" w:rsidRPr="00777722" w:rsidRDefault="00782AA2" w:rsidP="00782AA2">
      <w:pPr>
        <w:pStyle w:val="BodyText"/>
        <w:ind w:right="142"/>
        <w:rPr>
          <w:highlight w:val="yellow"/>
        </w:rPr>
      </w:pPr>
      <w:r w:rsidRPr="00777722">
        <w:rPr>
          <w:highlight w:val="yellow"/>
        </w:rPr>
        <w:t>The DSL will consider the wishes and feelings of children when determining what action to take and will ensure that safeguarding decisions are made in the child's best interests</w:t>
      </w:r>
    </w:p>
    <w:p w14:paraId="0B19A954" w14:textId="77777777" w:rsidR="00782AA2" w:rsidRPr="00777722" w:rsidRDefault="00782AA2" w:rsidP="00782AA2">
      <w:pPr>
        <w:pStyle w:val="BodyText"/>
        <w:ind w:right="142"/>
        <w:rPr>
          <w:b/>
          <w:bCs/>
          <w:highlight w:val="yellow"/>
        </w:rPr>
      </w:pPr>
    </w:p>
    <w:p w14:paraId="59BA4D84" w14:textId="64D99AEF" w:rsidR="00782AA2" w:rsidRPr="00777722" w:rsidRDefault="00782AA2" w:rsidP="00782AA2">
      <w:pPr>
        <w:pStyle w:val="BodyText"/>
        <w:ind w:right="142"/>
        <w:rPr>
          <w:b/>
          <w:bCs/>
          <w:highlight w:val="yellow"/>
        </w:rPr>
      </w:pPr>
      <w:r w:rsidRPr="00777722">
        <w:rPr>
          <w:b/>
          <w:bCs/>
          <w:highlight w:val="yellow"/>
        </w:rPr>
        <w:t>Monitoring Vulnerable Children</w:t>
      </w:r>
    </w:p>
    <w:p w14:paraId="5B3CA222" w14:textId="27BCDFE3" w:rsidR="00782AA2" w:rsidRPr="00777722" w:rsidRDefault="00782AA2" w:rsidP="00782AA2">
      <w:pPr>
        <w:pStyle w:val="BodyText"/>
        <w:ind w:right="142"/>
        <w:rPr>
          <w:highlight w:val="yellow"/>
        </w:rPr>
      </w:pPr>
      <w:r w:rsidRPr="00777722">
        <w:rPr>
          <w:highlight w:val="yellow"/>
        </w:rPr>
        <w:t>The DSL will maintain oversight of children who may require additional support, including those with safeguarding vulnerabilities, children in need, children subject to child protection plans, children looked after and previously looked after children.</w:t>
      </w:r>
    </w:p>
    <w:p w14:paraId="16AE46CA" w14:textId="77777777" w:rsidR="00782AA2" w:rsidRPr="00777722" w:rsidRDefault="00782AA2" w:rsidP="00782AA2">
      <w:pPr>
        <w:pStyle w:val="BodyText"/>
        <w:ind w:right="142"/>
        <w:rPr>
          <w:highlight w:val="yellow"/>
        </w:rPr>
      </w:pPr>
    </w:p>
    <w:p w14:paraId="4024E2BF" w14:textId="7509DE9E" w:rsidR="00782AA2" w:rsidRPr="00777722" w:rsidRDefault="00782AA2" w:rsidP="00782AA2">
      <w:pPr>
        <w:pStyle w:val="BodyText"/>
        <w:ind w:right="142"/>
        <w:rPr>
          <w:highlight w:val="yellow"/>
        </w:rPr>
      </w:pPr>
      <w:r w:rsidRPr="00777722">
        <w:rPr>
          <w:highlight w:val="yellow"/>
        </w:rPr>
        <w:t xml:space="preserve">They will monitor patterns, trends and emerging concerns, ensuring that appropriate support, intervention and early help are coordinated where required. </w:t>
      </w:r>
    </w:p>
    <w:p w14:paraId="114A277D" w14:textId="77777777" w:rsidR="00782AA2" w:rsidRPr="00777722" w:rsidRDefault="00782AA2" w:rsidP="00782AA2">
      <w:pPr>
        <w:pStyle w:val="BodyText"/>
        <w:ind w:right="142"/>
        <w:rPr>
          <w:b/>
          <w:bCs/>
          <w:highlight w:val="yellow"/>
        </w:rPr>
      </w:pPr>
    </w:p>
    <w:p w14:paraId="621B7E8B" w14:textId="36DE82BC" w:rsidR="00782AA2" w:rsidRPr="00777722" w:rsidRDefault="00782AA2" w:rsidP="00782AA2">
      <w:pPr>
        <w:pStyle w:val="BodyText"/>
        <w:ind w:right="142"/>
        <w:rPr>
          <w:b/>
          <w:bCs/>
          <w:highlight w:val="yellow"/>
        </w:rPr>
      </w:pPr>
      <w:r w:rsidRPr="00777722">
        <w:rPr>
          <w:b/>
          <w:bCs/>
          <w:highlight w:val="yellow"/>
        </w:rPr>
        <w:t>Holding and Sharing Information</w:t>
      </w:r>
    </w:p>
    <w:p w14:paraId="53D28D6F" w14:textId="77777777" w:rsidR="00782AA2" w:rsidRPr="00777722" w:rsidRDefault="00782AA2" w:rsidP="00782AA2">
      <w:pPr>
        <w:pStyle w:val="BodyText"/>
        <w:ind w:right="142"/>
        <w:rPr>
          <w:highlight w:val="yellow"/>
        </w:rPr>
      </w:pPr>
      <w:r w:rsidRPr="00777722">
        <w:rPr>
          <w:highlight w:val="yellow"/>
        </w:rPr>
        <w:t>The DSL will ensure that information is held and shared appropriately with relevant professionals, agencies and staff members on a need-to-know basis. They will ensure that records are accessible to those who need the information to safeguard children whilst maintaining appropriate confidentiality.</w:t>
      </w:r>
    </w:p>
    <w:p w14:paraId="38B988AA" w14:textId="77777777" w:rsidR="00782AA2" w:rsidRPr="00777722" w:rsidRDefault="00782AA2" w:rsidP="00782AA2">
      <w:pPr>
        <w:pStyle w:val="BodyText"/>
        <w:ind w:right="142"/>
        <w:rPr>
          <w:highlight w:val="yellow"/>
        </w:rPr>
      </w:pPr>
    </w:p>
    <w:p w14:paraId="4F88CD97" w14:textId="55910D56" w:rsidR="00782AA2" w:rsidRPr="00777722" w:rsidRDefault="00782AA2" w:rsidP="00782AA2">
      <w:pPr>
        <w:pStyle w:val="BodyText"/>
        <w:ind w:right="142"/>
        <w:rPr>
          <w:highlight w:val="yellow"/>
        </w:rPr>
      </w:pPr>
      <w:r w:rsidRPr="00777722">
        <w:rPr>
          <w:highlight w:val="yellow"/>
        </w:rPr>
        <w:t xml:space="preserve">The DSL will ensure that safeguarding information is integrated into the school's wider safeguarding arrangements and is used to inform effective decision-making and support for children. </w:t>
      </w:r>
    </w:p>
    <w:p w14:paraId="2D023A6B" w14:textId="77777777" w:rsidR="00777722" w:rsidRPr="00777722" w:rsidRDefault="00777722" w:rsidP="00782AA2">
      <w:pPr>
        <w:pStyle w:val="BodyText"/>
        <w:ind w:right="142"/>
        <w:rPr>
          <w:highlight w:val="yellow"/>
        </w:rPr>
      </w:pPr>
    </w:p>
    <w:p w14:paraId="4E43F3C5" w14:textId="03C920B9" w:rsidR="00782AA2" w:rsidRPr="00777722" w:rsidRDefault="00782AA2" w:rsidP="00782AA2">
      <w:pPr>
        <w:pStyle w:val="BodyText"/>
        <w:ind w:right="142"/>
        <w:rPr>
          <w:b/>
          <w:bCs/>
          <w:color w:val="000000" w:themeColor="text1"/>
          <w:u w:val="single"/>
        </w:rPr>
      </w:pPr>
      <w:r w:rsidRPr="00777722">
        <w:rPr>
          <w:highlight w:val="yellow"/>
        </w:rPr>
        <w:t xml:space="preserve">The full responsibilities of the DSL and deputy(s) are set out in their job description, see </w:t>
      </w:r>
      <w:hyperlink r:id="rId121">
        <w:r w:rsidRPr="00777722">
          <w:rPr>
            <w:rStyle w:val="Hyperlink"/>
            <w:rFonts w:ascii="GE Inspira" w:hAnsi="GE Inspira" w:cs="GE Inspira"/>
            <w:color w:val="000000" w:themeColor="text1"/>
            <w:highlight w:val="yellow"/>
            <w:u w:val="single"/>
          </w:rPr>
          <w:t>Annex B</w:t>
        </w:r>
      </w:hyperlink>
      <w:r w:rsidRPr="00777722">
        <w:rPr>
          <w:b/>
          <w:bCs/>
          <w:color w:val="000000" w:themeColor="text1"/>
          <w:highlight w:val="yellow"/>
          <w:u w:val="single"/>
        </w:rPr>
        <w:t xml:space="preserve"> KCSIE</w:t>
      </w:r>
      <w:r w:rsidR="00777722" w:rsidRPr="00777722">
        <w:rPr>
          <w:b/>
          <w:bCs/>
          <w:color w:val="000000" w:themeColor="text1"/>
          <w:highlight w:val="yellow"/>
          <w:u w:val="single"/>
        </w:rPr>
        <w:t>.</w:t>
      </w:r>
    </w:p>
    <w:p w14:paraId="08200C78" w14:textId="77777777" w:rsidR="00782AA2" w:rsidRDefault="00782AA2" w:rsidP="00AE337C">
      <w:pPr>
        <w:pStyle w:val="BodyText"/>
        <w:ind w:right="142"/>
        <w:rPr>
          <w:b/>
          <w:bCs/>
        </w:rPr>
      </w:pPr>
    </w:p>
    <w:p w14:paraId="76FF0E7D" w14:textId="28DB823C" w:rsidR="00661F31" w:rsidRPr="005D5EB4" w:rsidRDefault="00661F31" w:rsidP="00AE337C">
      <w:pPr>
        <w:pStyle w:val="BodyText"/>
        <w:ind w:right="142"/>
        <w:rPr>
          <w:b/>
          <w:bCs/>
          <w:strike/>
          <w:color w:val="FF0000"/>
        </w:rPr>
      </w:pPr>
      <w:r w:rsidRPr="005D5EB4">
        <w:rPr>
          <w:b/>
          <w:bCs/>
          <w:strike/>
          <w:color w:val="FF0000"/>
        </w:rPr>
        <w:t>The DSL will also:</w:t>
      </w:r>
    </w:p>
    <w:p w14:paraId="2AA1032A" w14:textId="31E9AEFD" w:rsidR="00CC34EC" w:rsidRPr="005D5EB4" w:rsidRDefault="00F00968" w:rsidP="00223914">
      <w:pPr>
        <w:pStyle w:val="BodyText"/>
        <w:numPr>
          <w:ilvl w:val="0"/>
          <w:numId w:val="9"/>
        </w:numPr>
        <w:spacing w:after="217"/>
        <w:ind w:left="426" w:right="142" w:hanging="284"/>
        <w:rPr>
          <w:strike/>
          <w:color w:val="FF0000"/>
        </w:rPr>
      </w:pPr>
      <w:r w:rsidRPr="005D5EB4">
        <w:rPr>
          <w:strike/>
          <w:color w:val="FF0000"/>
        </w:rPr>
        <w:t>Liaise with universal, targeted and statutory agencies, Local Authority workers (Children’s Services and other key practitioners) when there are safeguarding concerns as appropriate (includes early help and child protection).</w:t>
      </w:r>
    </w:p>
    <w:p w14:paraId="68033931" w14:textId="74E86AD1" w:rsidR="00661F31" w:rsidRPr="005D5EB4" w:rsidRDefault="00CA36E5" w:rsidP="00223914">
      <w:pPr>
        <w:pStyle w:val="BodyText"/>
        <w:numPr>
          <w:ilvl w:val="0"/>
          <w:numId w:val="9"/>
        </w:numPr>
        <w:spacing w:after="217"/>
        <w:ind w:left="426" w:right="142" w:hanging="284"/>
        <w:rPr>
          <w:strike/>
          <w:color w:val="FF0000"/>
        </w:rPr>
      </w:pPr>
      <w:r w:rsidRPr="005D5EB4">
        <w:rPr>
          <w:strike/>
          <w:color w:val="FF0000"/>
        </w:rPr>
        <w:t>Share information about incidences of sexual violence and sexual harassment with statutory colleagues such as Police and Children’s Social Care colleagues in order to prepare and implement the school’s policies.</w:t>
      </w:r>
    </w:p>
    <w:p w14:paraId="5EB5FA92" w14:textId="3C8621CB" w:rsidR="00661F31" w:rsidRPr="005D5EB4" w:rsidRDefault="00661F31" w:rsidP="00223914">
      <w:pPr>
        <w:pStyle w:val="BodyText"/>
        <w:numPr>
          <w:ilvl w:val="0"/>
          <w:numId w:val="9"/>
        </w:numPr>
        <w:spacing w:after="217"/>
        <w:ind w:left="426" w:right="142" w:hanging="284"/>
        <w:rPr>
          <w:strike/>
          <w:color w:val="FF0000"/>
        </w:rPr>
      </w:pPr>
      <w:r w:rsidRPr="005D5EB4">
        <w:rPr>
          <w:strike/>
          <w:color w:val="FF0000"/>
        </w:rPr>
        <w:t xml:space="preserve">Be confident </w:t>
      </w:r>
      <w:r w:rsidR="00CA36E5" w:rsidRPr="005D5EB4">
        <w:rPr>
          <w:strike/>
          <w:color w:val="FF0000"/>
        </w:rPr>
        <w:t xml:space="preserve">about </w:t>
      </w:r>
      <w:r w:rsidRPr="005D5EB4">
        <w:rPr>
          <w:strike/>
          <w:color w:val="FF0000"/>
        </w:rPr>
        <w:t xml:space="preserve">what local specialist support is available to support all children </w:t>
      </w:r>
      <w:r w:rsidRPr="005D5EB4">
        <w:rPr>
          <w:strike/>
          <w:color w:val="FF0000"/>
        </w:rPr>
        <w:lastRenderedPageBreak/>
        <w:t xml:space="preserve">involved (including victims and alleged perpetrators) in sexual violence and sexual </w:t>
      </w:r>
      <w:r w:rsidR="00DB0BE4" w:rsidRPr="005D5EB4">
        <w:rPr>
          <w:strike/>
          <w:color w:val="FF0000"/>
        </w:rPr>
        <w:t>harassment</w:t>
      </w:r>
      <w:r w:rsidR="00CA36E5" w:rsidRPr="005D5EB4">
        <w:rPr>
          <w:strike/>
          <w:color w:val="FF0000"/>
        </w:rPr>
        <w:t>.</w:t>
      </w:r>
      <w:r w:rsidR="00DB0BE4" w:rsidRPr="005D5EB4">
        <w:rPr>
          <w:strike/>
          <w:color w:val="FF0000"/>
        </w:rPr>
        <w:t xml:space="preserve"> </w:t>
      </w:r>
    </w:p>
    <w:p w14:paraId="065A90DA" w14:textId="435BCD17" w:rsidR="00661F31" w:rsidRPr="005D5EB4" w:rsidRDefault="00661F31" w:rsidP="00223914">
      <w:pPr>
        <w:pStyle w:val="BodyText"/>
        <w:numPr>
          <w:ilvl w:val="0"/>
          <w:numId w:val="9"/>
        </w:numPr>
        <w:spacing w:after="217"/>
        <w:ind w:left="426" w:right="142" w:hanging="284"/>
        <w:rPr>
          <w:strike/>
          <w:color w:val="FF0000"/>
        </w:rPr>
      </w:pPr>
      <w:r w:rsidRPr="005D5EB4">
        <w:rPr>
          <w:strike/>
          <w:color w:val="FF0000"/>
        </w:rPr>
        <w:t>Be aware that children must have an ‘</w:t>
      </w:r>
      <w:r w:rsidR="000D5497" w:rsidRPr="005D5EB4">
        <w:rPr>
          <w:strike/>
          <w:color w:val="FF0000"/>
        </w:rPr>
        <w:t>A</w:t>
      </w:r>
      <w:r w:rsidRPr="005D5EB4">
        <w:rPr>
          <w:strike/>
          <w:color w:val="FF0000"/>
        </w:rPr>
        <w:t xml:space="preserve">ppropriate </w:t>
      </w:r>
      <w:r w:rsidR="000D5497" w:rsidRPr="005D5EB4">
        <w:rPr>
          <w:strike/>
          <w:color w:val="FF0000"/>
        </w:rPr>
        <w:t>A</w:t>
      </w:r>
      <w:r w:rsidRPr="005D5EB4">
        <w:rPr>
          <w:strike/>
          <w:color w:val="FF0000"/>
        </w:rPr>
        <w:t>dult’ to support and help them in Police investigation</w:t>
      </w:r>
      <w:r w:rsidR="00CA36E5" w:rsidRPr="005D5EB4">
        <w:rPr>
          <w:strike/>
          <w:color w:val="FF0000"/>
        </w:rPr>
        <w:t>s</w:t>
      </w:r>
      <w:r w:rsidRPr="005D5EB4">
        <w:rPr>
          <w:strike/>
          <w:color w:val="FF0000"/>
        </w:rPr>
        <w:t xml:space="preserve"> or </w:t>
      </w:r>
      <w:r w:rsidR="009254E7" w:rsidRPr="005D5EB4">
        <w:rPr>
          <w:strike/>
          <w:color w:val="FF0000"/>
        </w:rPr>
        <w:t>if there is threshold met for them to be searched.</w:t>
      </w:r>
    </w:p>
    <w:p w14:paraId="5B73BE8E" w14:textId="19CCB23B" w:rsidR="00661F31" w:rsidRPr="005D5EB4" w:rsidRDefault="00661F31" w:rsidP="00B33B1B">
      <w:pPr>
        <w:pStyle w:val="BodyText"/>
        <w:ind w:right="142"/>
        <w:rPr>
          <w:strike/>
          <w:color w:val="FF0000"/>
        </w:rPr>
      </w:pPr>
      <w:r w:rsidRPr="005D5EB4">
        <w:rPr>
          <w:strike/>
          <w:color w:val="FF0000"/>
        </w:rPr>
        <w:t xml:space="preserve">The full responsibilities of the DSL and deputy(s) are set out in their job description. See </w:t>
      </w:r>
      <w:hyperlink r:id="rId122">
        <w:r w:rsidR="0075676B" w:rsidRPr="005D5EB4">
          <w:rPr>
            <w:rStyle w:val="Hyperlink"/>
            <w:rFonts w:ascii="GE Inspira" w:hAnsi="GE Inspira" w:cs="GE Inspira"/>
            <w:strike/>
            <w:color w:val="FF0000"/>
          </w:rPr>
          <w:t>Annex C</w:t>
        </w:r>
      </w:hyperlink>
      <w:r w:rsidR="0075676B" w:rsidRPr="005D5EB4">
        <w:rPr>
          <w:strike/>
          <w:color w:val="FF0000"/>
        </w:rPr>
        <w:t xml:space="preserve"> </w:t>
      </w:r>
      <w:r w:rsidR="0075676B" w:rsidRPr="005D5EB4">
        <w:rPr>
          <w:b/>
          <w:bCs/>
          <w:strike/>
          <w:color w:val="FF0000"/>
        </w:rPr>
        <w:t>KCSiE</w:t>
      </w:r>
      <w:r w:rsidR="0057221D" w:rsidRPr="005D5EB4">
        <w:rPr>
          <w:strike/>
          <w:color w:val="FF0000"/>
        </w:rPr>
        <w:t>.</w:t>
      </w:r>
    </w:p>
    <w:p w14:paraId="36E6B22A" w14:textId="77777777" w:rsidR="005D5EB4" w:rsidRPr="005D5EB4" w:rsidRDefault="005D5EB4" w:rsidP="005D5EB4">
      <w:pPr>
        <w:pStyle w:val="BodyText"/>
        <w:ind w:right="142"/>
        <w:rPr>
          <w:b/>
        </w:rPr>
      </w:pPr>
      <w:bookmarkStart w:id="16" w:name="_Hlk140713403"/>
    </w:p>
    <w:p w14:paraId="0C415EBF" w14:textId="45725310" w:rsidR="00661F31" w:rsidRPr="00990BB6" w:rsidRDefault="00661F31" w:rsidP="00AE337C">
      <w:pPr>
        <w:pStyle w:val="BodyText"/>
        <w:ind w:right="142"/>
        <w:rPr>
          <w:b/>
          <w:bCs/>
          <w:strike/>
          <w:color w:val="FF0000"/>
        </w:rPr>
      </w:pPr>
      <w:r w:rsidRPr="00990BB6">
        <w:rPr>
          <w:b/>
          <w:bCs/>
          <w:strike/>
          <w:color w:val="FF0000"/>
        </w:rPr>
        <w:t>Role and Responsibilities of the Governing Body</w:t>
      </w:r>
    </w:p>
    <w:bookmarkEnd w:id="16"/>
    <w:p w14:paraId="42DC6FF3" w14:textId="0C08BDE1" w:rsidR="00661F31" w:rsidRPr="00990BB6" w:rsidRDefault="00661F31" w:rsidP="00B33B1B">
      <w:pPr>
        <w:pStyle w:val="BodyText"/>
        <w:spacing w:before="209"/>
        <w:ind w:right="142"/>
        <w:rPr>
          <w:strike/>
          <w:color w:val="FF0000"/>
        </w:rPr>
      </w:pPr>
      <w:r w:rsidRPr="00990BB6">
        <w:rPr>
          <w:strike/>
          <w:color w:val="FF0000"/>
        </w:rPr>
        <w:t xml:space="preserve">Our Governing body have a strategic role within our leadership and management team and must ensure that all staff comply with legislation and local guidance at all times. </w:t>
      </w:r>
    </w:p>
    <w:p w14:paraId="4B52AFF5" w14:textId="77777777" w:rsidR="0057221D" w:rsidRPr="00990BB6" w:rsidRDefault="0057221D" w:rsidP="00AE337C">
      <w:pPr>
        <w:pStyle w:val="BodyText"/>
        <w:ind w:right="142"/>
        <w:rPr>
          <w:b/>
          <w:bCs/>
          <w:strike/>
          <w:color w:val="FF0000"/>
        </w:rPr>
      </w:pPr>
    </w:p>
    <w:p w14:paraId="1DBF8E58" w14:textId="466928E5" w:rsidR="00661F31" w:rsidRPr="00990BB6" w:rsidRDefault="00661F31" w:rsidP="00AE337C">
      <w:pPr>
        <w:pStyle w:val="BodyText"/>
        <w:ind w:right="142"/>
        <w:rPr>
          <w:b/>
          <w:bCs/>
          <w:strike/>
          <w:color w:val="FF0000"/>
        </w:rPr>
      </w:pPr>
      <w:r w:rsidRPr="00990BB6">
        <w:rPr>
          <w:b/>
          <w:bCs/>
          <w:strike/>
          <w:color w:val="FF0000"/>
        </w:rPr>
        <w:t>The Governing Body will:</w:t>
      </w:r>
    </w:p>
    <w:p w14:paraId="58C47EB0" w14:textId="5EF3D319" w:rsidR="00661F31" w:rsidRPr="00990BB6" w:rsidRDefault="00661F31" w:rsidP="00223914">
      <w:pPr>
        <w:pStyle w:val="BodyText"/>
        <w:numPr>
          <w:ilvl w:val="0"/>
          <w:numId w:val="10"/>
        </w:numPr>
        <w:spacing w:after="217"/>
        <w:ind w:left="426" w:right="142" w:hanging="284"/>
        <w:rPr>
          <w:strike/>
          <w:color w:val="FF0000"/>
        </w:rPr>
      </w:pPr>
      <w:r w:rsidRPr="00990BB6">
        <w:rPr>
          <w:strike/>
          <w:color w:val="FF0000"/>
        </w:rPr>
        <w:t>Facilitate a whole-school approach to safeguarding, ensuring that safeguarding and child protection are at the forefront of, and underpin, all relevant aspects of process and policy development</w:t>
      </w:r>
      <w:r w:rsidR="00D60991" w:rsidRPr="00990BB6">
        <w:rPr>
          <w:strike/>
          <w:color w:val="FF0000"/>
        </w:rPr>
        <w:t xml:space="preserve"> for the setting</w:t>
      </w:r>
      <w:r w:rsidR="0057221D" w:rsidRPr="00990BB6">
        <w:rPr>
          <w:strike/>
          <w:color w:val="FF0000"/>
        </w:rPr>
        <w:t>.</w:t>
      </w:r>
    </w:p>
    <w:p w14:paraId="056A765B" w14:textId="4991D8DE" w:rsidR="00A05F7B" w:rsidRPr="00990BB6" w:rsidRDefault="00661F31" w:rsidP="00223914">
      <w:pPr>
        <w:pStyle w:val="BodyText"/>
        <w:numPr>
          <w:ilvl w:val="0"/>
          <w:numId w:val="10"/>
        </w:numPr>
        <w:spacing w:after="217"/>
        <w:ind w:left="426" w:right="142" w:hanging="284"/>
        <w:rPr>
          <w:strike/>
          <w:color w:val="FF0000"/>
        </w:rPr>
      </w:pPr>
      <w:r w:rsidRPr="00990BB6">
        <w:rPr>
          <w:strike/>
          <w:color w:val="FF0000"/>
        </w:rPr>
        <w:t xml:space="preserve">Evaluate and approve this </w:t>
      </w:r>
      <w:r w:rsidR="00F41344" w:rsidRPr="00990BB6">
        <w:rPr>
          <w:strike/>
          <w:color w:val="FF0000"/>
        </w:rPr>
        <w:t xml:space="preserve">child protection </w:t>
      </w:r>
      <w:r w:rsidRPr="00990BB6">
        <w:rPr>
          <w:strike/>
          <w:color w:val="FF0000"/>
        </w:rPr>
        <w:t xml:space="preserve">policy </w:t>
      </w:r>
      <w:r w:rsidR="00723F76" w:rsidRPr="00990BB6">
        <w:rPr>
          <w:strike/>
          <w:color w:val="FF0000"/>
        </w:rPr>
        <w:t xml:space="preserve">along with other policies related to safeguarding </w:t>
      </w:r>
      <w:r w:rsidRPr="00990BB6">
        <w:rPr>
          <w:strike/>
          <w:color w:val="FF0000"/>
        </w:rPr>
        <w:t xml:space="preserve">at each review, ensuring </w:t>
      </w:r>
      <w:r w:rsidR="00723F76" w:rsidRPr="00990BB6">
        <w:rPr>
          <w:strike/>
          <w:color w:val="FF0000"/>
        </w:rPr>
        <w:t xml:space="preserve">they comply </w:t>
      </w:r>
      <w:r w:rsidRPr="00990BB6">
        <w:rPr>
          <w:strike/>
          <w:color w:val="FF0000"/>
        </w:rPr>
        <w:t xml:space="preserve">with the law, and hold the Headteacher to account for </w:t>
      </w:r>
      <w:r w:rsidR="00723F76" w:rsidRPr="00990BB6">
        <w:rPr>
          <w:strike/>
          <w:color w:val="FF0000"/>
        </w:rPr>
        <w:t xml:space="preserve">their </w:t>
      </w:r>
      <w:r w:rsidRPr="00990BB6">
        <w:rPr>
          <w:strike/>
          <w:color w:val="FF0000"/>
        </w:rPr>
        <w:t>implementation</w:t>
      </w:r>
      <w:r w:rsidR="0057221D" w:rsidRPr="00990BB6">
        <w:rPr>
          <w:strike/>
          <w:color w:val="FF0000"/>
        </w:rPr>
        <w:t>.</w:t>
      </w:r>
    </w:p>
    <w:p w14:paraId="50E6E760" w14:textId="22D1886C" w:rsidR="00A05F7B" w:rsidRPr="00990BB6" w:rsidRDefault="00A05F7B" w:rsidP="00223914">
      <w:pPr>
        <w:pStyle w:val="BodyText"/>
        <w:numPr>
          <w:ilvl w:val="0"/>
          <w:numId w:val="10"/>
        </w:numPr>
        <w:spacing w:after="217"/>
        <w:ind w:left="426" w:right="142" w:hanging="284"/>
        <w:rPr>
          <w:strike/>
          <w:color w:val="FF0000"/>
        </w:rPr>
      </w:pPr>
      <w:r w:rsidRPr="00990BB6">
        <w:rPr>
          <w:strike/>
          <w:color w:val="FF0000"/>
        </w:rPr>
        <w:t>Evaluate and approve recommendations/action plans identified through quality assurance activity that the Headteacher/DSL undertakes to review safeguarding practice through audits and annual/termly governing reports to ensure that they have regular oversight and hold the Headteacher accountable for the practice improvement.</w:t>
      </w:r>
    </w:p>
    <w:p w14:paraId="131005BB" w14:textId="39501949" w:rsidR="00661F31" w:rsidRPr="00990BB6" w:rsidRDefault="00661F31" w:rsidP="00223914">
      <w:pPr>
        <w:pStyle w:val="BodyText"/>
        <w:numPr>
          <w:ilvl w:val="0"/>
          <w:numId w:val="10"/>
        </w:numPr>
        <w:spacing w:after="217"/>
        <w:ind w:left="426" w:right="142" w:hanging="284"/>
        <w:rPr>
          <w:strike/>
          <w:color w:val="FF0000"/>
        </w:rPr>
      </w:pPr>
      <w:r w:rsidRPr="00990BB6">
        <w:rPr>
          <w:strike/>
          <w:color w:val="FF0000"/>
        </w:rPr>
        <w:t>Be aware of its obligations under the Human Rights Act 1998, the Equality Act 2010 (including the Public Sector Equality Duty), and our school’s local multi-agency safeguarding arrangements</w:t>
      </w:r>
      <w:r w:rsidR="0057221D" w:rsidRPr="00990BB6">
        <w:rPr>
          <w:strike/>
          <w:color w:val="FF0000"/>
        </w:rPr>
        <w:t>.</w:t>
      </w:r>
    </w:p>
    <w:p w14:paraId="68B89905" w14:textId="7B3985ED" w:rsidR="00661F31" w:rsidRPr="00990BB6" w:rsidRDefault="00661F31" w:rsidP="00223914">
      <w:pPr>
        <w:pStyle w:val="BodyText"/>
        <w:numPr>
          <w:ilvl w:val="0"/>
          <w:numId w:val="10"/>
        </w:numPr>
        <w:spacing w:after="217"/>
        <w:ind w:left="426" w:right="142" w:hanging="284"/>
        <w:rPr>
          <w:strike/>
          <w:color w:val="FF0000"/>
        </w:rPr>
      </w:pPr>
      <w:r w:rsidRPr="00990BB6">
        <w:rPr>
          <w:strike/>
          <w:color w:val="FF0000"/>
        </w:rPr>
        <w:t xml:space="preserve">Appoint a senior body level (or equivalent) lead (or link governor) to monitor the effectiveness of </w:t>
      </w:r>
      <w:r w:rsidR="000C1A72" w:rsidRPr="00990BB6">
        <w:rPr>
          <w:strike/>
          <w:color w:val="FF0000"/>
        </w:rPr>
        <w:t xml:space="preserve">the school’s safeguarding arrangements including policies and their implementation, </w:t>
      </w:r>
      <w:r w:rsidRPr="00990BB6">
        <w:rPr>
          <w:strike/>
          <w:color w:val="FF0000"/>
        </w:rPr>
        <w:t>in conjunction with the full governing body. This is always a different person from the DSL</w:t>
      </w:r>
      <w:r w:rsidR="0057221D" w:rsidRPr="00990BB6">
        <w:rPr>
          <w:strike/>
          <w:color w:val="FF0000"/>
        </w:rPr>
        <w:t>.</w:t>
      </w:r>
    </w:p>
    <w:p w14:paraId="0CD3369A" w14:textId="68D3C7A9" w:rsidR="00661F31" w:rsidRPr="00990BB6" w:rsidRDefault="00661F31" w:rsidP="00223914">
      <w:pPr>
        <w:pStyle w:val="BodyText"/>
        <w:numPr>
          <w:ilvl w:val="0"/>
          <w:numId w:val="10"/>
        </w:numPr>
        <w:spacing w:after="217"/>
        <w:ind w:left="426" w:right="142" w:hanging="284"/>
        <w:rPr>
          <w:strike/>
          <w:color w:val="FF0000"/>
        </w:rPr>
      </w:pPr>
      <w:r w:rsidRPr="00990BB6">
        <w:rPr>
          <w:strike/>
          <w:color w:val="FF0000"/>
        </w:rPr>
        <w:t xml:space="preserve">Ensure all staff undergo safeguarding and child protection training, including online safety, </w:t>
      </w:r>
      <w:r w:rsidR="000C1A72" w:rsidRPr="00990BB6">
        <w:rPr>
          <w:strike/>
          <w:color w:val="FF0000"/>
        </w:rPr>
        <w:t xml:space="preserve">according to their roles, </w:t>
      </w:r>
      <w:r w:rsidRPr="00990BB6">
        <w:rPr>
          <w:strike/>
          <w:color w:val="FF0000"/>
        </w:rPr>
        <w:t xml:space="preserve">and that such training is regularly updated and is in line with </w:t>
      </w:r>
      <w:r w:rsidR="00844E69" w:rsidRPr="00990BB6">
        <w:rPr>
          <w:strike/>
          <w:color w:val="FF0000"/>
        </w:rPr>
        <w:t>statutory guidance and Hertfordshire Safeguarding Children’s Partnership</w:t>
      </w:r>
      <w:r w:rsidR="00711460" w:rsidRPr="00990BB6">
        <w:rPr>
          <w:strike/>
          <w:color w:val="FF0000"/>
        </w:rPr>
        <w:t>.</w:t>
      </w:r>
    </w:p>
    <w:p w14:paraId="1DE266FF" w14:textId="567613A4" w:rsidR="00661F31" w:rsidRPr="00990BB6" w:rsidRDefault="00661F31" w:rsidP="00223914">
      <w:pPr>
        <w:pStyle w:val="BodyText"/>
        <w:numPr>
          <w:ilvl w:val="0"/>
          <w:numId w:val="10"/>
        </w:numPr>
        <w:ind w:left="426" w:right="142" w:hanging="284"/>
        <w:rPr>
          <w:strike/>
          <w:color w:val="FF0000"/>
        </w:rPr>
      </w:pPr>
      <w:r w:rsidRPr="00990BB6">
        <w:rPr>
          <w:strike/>
          <w:color w:val="FF0000"/>
        </w:rPr>
        <w:t xml:space="preserve">Ensure that all governors: </w:t>
      </w:r>
    </w:p>
    <w:p w14:paraId="11960F32" w14:textId="77D4EA91" w:rsidR="00661F31" w:rsidRPr="00990BB6" w:rsidRDefault="00661F31" w:rsidP="00223914">
      <w:pPr>
        <w:pStyle w:val="BodyText"/>
        <w:numPr>
          <w:ilvl w:val="0"/>
          <w:numId w:val="10"/>
        </w:numPr>
        <w:spacing w:after="217"/>
        <w:ind w:left="709" w:right="142" w:hanging="284"/>
        <w:rPr>
          <w:strike/>
          <w:color w:val="FF0000"/>
        </w:rPr>
      </w:pPr>
      <w:r w:rsidRPr="00990BB6">
        <w:rPr>
          <w:strike/>
          <w:color w:val="FF0000"/>
        </w:rPr>
        <w:t>read</w:t>
      </w:r>
      <w:r w:rsidRPr="00990BB6" w:rsidDel="001E1BC1">
        <w:rPr>
          <w:strike/>
          <w:color w:val="FF0000"/>
        </w:rPr>
        <w:t xml:space="preserve"> </w:t>
      </w:r>
      <w:r w:rsidR="006672D4" w:rsidRPr="00990BB6">
        <w:rPr>
          <w:strike/>
          <w:color w:val="FF0000"/>
        </w:rPr>
        <w:t xml:space="preserve">Keeping Children Safe in Education </w:t>
      </w:r>
      <w:r w:rsidRPr="00990BB6">
        <w:rPr>
          <w:strike/>
          <w:color w:val="FF0000"/>
        </w:rPr>
        <w:t xml:space="preserve">in its </w:t>
      </w:r>
      <w:proofErr w:type="gramStart"/>
      <w:r w:rsidRPr="00990BB6">
        <w:rPr>
          <w:strike/>
          <w:color w:val="FF0000"/>
        </w:rPr>
        <w:t>entirety, and</w:t>
      </w:r>
      <w:proofErr w:type="gramEnd"/>
      <w:r w:rsidRPr="00990BB6">
        <w:rPr>
          <w:strike/>
          <w:color w:val="FF0000"/>
        </w:rPr>
        <w:t xml:space="preserve"> review compliance of this task at least annually.</w:t>
      </w:r>
    </w:p>
    <w:p w14:paraId="44D19A60" w14:textId="2FC2E7FE" w:rsidR="00661F31" w:rsidRPr="00990BB6" w:rsidRDefault="00661F31" w:rsidP="00223914">
      <w:pPr>
        <w:pStyle w:val="BodyText"/>
        <w:numPr>
          <w:ilvl w:val="0"/>
          <w:numId w:val="10"/>
        </w:numPr>
        <w:spacing w:after="217"/>
        <w:ind w:left="709" w:right="142" w:hanging="284"/>
        <w:rPr>
          <w:strike/>
          <w:color w:val="FF0000"/>
        </w:rPr>
      </w:pPr>
      <w:r w:rsidRPr="00990BB6">
        <w:rPr>
          <w:strike/>
          <w:color w:val="FF0000"/>
        </w:rPr>
        <w:t>Sign a declaration at the beginning of each academic year to say that they have reviewed the above guidance</w:t>
      </w:r>
      <w:r w:rsidR="009D2B08" w:rsidRPr="00990BB6">
        <w:rPr>
          <w:strike/>
          <w:color w:val="FF0000"/>
        </w:rPr>
        <w:t>.</w:t>
      </w:r>
      <w:r w:rsidRPr="00990BB6">
        <w:rPr>
          <w:strike/>
          <w:color w:val="FF0000"/>
        </w:rPr>
        <w:t xml:space="preserve"> </w:t>
      </w:r>
      <w:r w:rsidR="007B2159" w:rsidRPr="00990BB6">
        <w:rPr>
          <w:i/>
          <w:iCs/>
          <w:strike/>
          <w:color w:val="FF0000"/>
        </w:rPr>
        <w:t xml:space="preserve">Please note that you are only required to sign the copy in Appendix 2 of this policy if you </w:t>
      </w:r>
      <w:bookmarkStart w:id="17" w:name="_Int_Y7CPgok9"/>
      <w:r w:rsidR="007B2159" w:rsidRPr="00990BB6">
        <w:rPr>
          <w:i/>
          <w:iCs/>
          <w:strike/>
          <w:color w:val="FF0000"/>
        </w:rPr>
        <w:t>are not able to</w:t>
      </w:r>
      <w:bookmarkEnd w:id="17"/>
      <w:r w:rsidR="007B2159" w:rsidRPr="00990BB6">
        <w:rPr>
          <w:i/>
          <w:iCs/>
          <w:strike/>
          <w:color w:val="FF0000"/>
        </w:rPr>
        <w:t xml:space="preserve"> access the copy provided by Herts for Learning Education, that is located on the Governor Hub.</w:t>
      </w:r>
      <w:r w:rsidR="007B2159" w:rsidRPr="00990BB6">
        <w:rPr>
          <w:strike/>
          <w:color w:val="FF0000"/>
        </w:rPr>
        <w:t xml:space="preserve"> </w:t>
      </w:r>
    </w:p>
    <w:p w14:paraId="381C2AF8" w14:textId="77777777" w:rsidR="00661F31" w:rsidRPr="00990BB6" w:rsidRDefault="00661F31" w:rsidP="00223914">
      <w:pPr>
        <w:pStyle w:val="BodyText"/>
        <w:numPr>
          <w:ilvl w:val="0"/>
          <w:numId w:val="10"/>
        </w:numPr>
        <w:ind w:left="426" w:right="142" w:hanging="284"/>
        <w:rPr>
          <w:strike/>
          <w:color w:val="FF0000"/>
        </w:rPr>
      </w:pPr>
      <w:r w:rsidRPr="00990BB6">
        <w:rPr>
          <w:strike/>
          <w:color w:val="FF0000"/>
        </w:rPr>
        <w:t>Ensure that the school has appropriate filtering and monitoring systems in place and review their effectiveness. This includes:</w:t>
      </w:r>
    </w:p>
    <w:p w14:paraId="2BA93A9F" w14:textId="08431D2C" w:rsidR="00661F31" w:rsidRPr="00990BB6" w:rsidRDefault="00661F31" w:rsidP="00223914">
      <w:pPr>
        <w:pStyle w:val="BodyText"/>
        <w:numPr>
          <w:ilvl w:val="0"/>
          <w:numId w:val="10"/>
        </w:numPr>
        <w:spacing w:after="217"/>
        <w:ind w:left="709" w:right="142" w:hanging="284"/>
        <w:rPr>
          <w:strike/>
          <w:color w:val="FF0000"/>
        </w:rPr>
      </w:pPr>
      <w:r w:rsidRPr="00990BB6">
        <w:rPr>
          <w:strike/>
          <w:color w:val="FF0000"/>
        </w:rPr>
        <w:t xml:space="preserve">Making sure that the leadership team and staff are aware of the provisions in place, and that they understand their expectations, roles and responsibilities around </w:t>
      </w:r>
      <w:r w:rsidRPr="00990BB6">
        <w:rPr>
          <w:strike/>
          <w:color w:val="FF0000"/>
        </w:rPr>
        <w:lastRenderedPageBreak/>
        <w:t>filtering and monitoring as part of safeguarding training</w:t>
      </w:r>
      <w:r w:rsidR="009D2B08" w:rsidRPr="00990BB6">
        <w:rPr>
          <w:strike/>
          <w:color w:val="FF0000"/>
        </w:rPr>
        <w:t>.</w:t>
      </w:r>
    </w:p>
    <w:p w14:paraId="163AA707" w14:textId="052E40A7" w:rsidR="00661F31" w:rsidRPr="00990BB6" w:rsidRDefault="00661F31" w:rsidP="00223914">
      <w:pPr>
        <w:pStyle w:val="BodyText"/>
        <w:numPr>
          <w:ilvl w:val="0"/>
          <w:numId w:val="10"/>
        </w:numPr>
        <w:ind w:left="709" w:right="142" w:hanging="283"/>
        <w:rPr>
          <w:strike/>
          <w:color w:val="FF0000"/>
        </w:rPr>
      </w:pPr>
      <w:r w:rsidRPr="00990BB6">
        <w:rPr>
          <w:strike/>
          <w:color w:val="FF0000"/>
        </w:rPr>
        <w:t xml:space="preserve">Reviewing the </w:t>
      </w:r>
      <w:r w:rsidR="00D10680" w:rsidRPr="00990BB6">
        <w:rPr>
          <w:strike/>
          <w:color w:val="FF0000"/>
        </w:rPr>
        <w:t xml:space="preserve">DfE’s filtering and monitoring standards </w:t>
      </w:r>
      <w:r w:rsidRPr="00990BB6">
        <w:rPr>
          <w:strike/>
          <w:color w:val="FF0000"/>
        </w:rPr>
        <w:t>and discussing with IT staff and service providers what needs to be done to support the school in meeting these standards.</w:t>
      </w:r>
    </w:p>
    <w:p w14:paraId="63267309" w14:textId="77777777" w:rsidR="00661F31" w:rsidRPr="00990BB6" w:rsidRDefault="00661F31" w:rsidP="00AE337C">
      <w:pPr>
        <w:pStyle w:val="BodyText"/>
        <w:ind w:right="142"/>
        <w:rPr>
          <w:strike/>
          <w:color w:val="FF0000"/>
        </w:rPr>
      </w:pPr>
    </w:p>
    <w:p w14:paraId="551802A6" w14:textId="77777777" w:rsidR="00661F31" w:rsidRPr="00990BB6" w:rsidRDefault="00661F31" w:rsidP="00AE337C">
      <w:pPr>
        <w:pStyle w:val="BodyText"/>
        <w:ind w:right="142"/>
        <w:rPr>
          <w:b/>
          <w:bCs/>
          <w:strike/>
          <w:color w:val="FF0000"/>
        </w:rPr>
      </w:pPr>
      <w:r w:rsidRPr="00990BB6">
        <w:rPr>
          <w:b/>
          <w:bCs/>
          <w:strike/>
          <w:color w:val="FF0000"/>
        </w:rPr>
        <w:t>The Governing Body will make sure:</w:t>
      </w:r>
    </w:p>
    <w:p w14:paraId="152A871A" w14:textId="15A35882" w:rsidR="00661F31" w:rsidRPr="00990BB6" w:rsidRDefault="00661F31" w:rsidP="00223914">
      <w:pPr>
        <w:pStyle w:val="BodyText"/>
        <w:numPr>
          <w:ilvl w:val="0"/>
          <w:numId w:val="11"/>
        </w:numPr>
        <w:spacing w:after="217"/>
        <w:ind w:left="426" w:right="142" w:hanging="284"/>
        <w:rPr>
          <w:strike/>
          <w:color w:val="FF0000"/>
        </w:rPr>
      </w:pPr>
      <w:r w:rsidRPr="00990BB6">
        <w:rPr>
          <w:strike/>
          <w:color w:val="FF0000"/>
        </w:rPr>
        <w:t>The DSL has the appropriate status and authority to carry out their job, including additional time, funding, training, resources and support</w:t>
      </w:r>
      <w:r w:rsidR="009D2B08" w:rsidRPr="00990BB6">
        <w:rPr>
          <w:strike/>
          <w:color w:val="FF0000"/>
        </w:rPr>
        <w:t>.</w:t>
      </w:r>
    </w:p>
    <w:p w14:paraId="1B8DC065" w14:textId="36872847" w:rsidR="00661F31" w:rsidRPr="00990BB6" w:rsidRDefault="00661F31" w:rsidP="00223914">
      <w:pPr>
        <w:pStyle w:val="BodyText"/>
        <w:numPr>
          <w:ilvl w:val="0"/>
          <w:numId w:val="11"/>
        </w:numPr>
        <w:spacing w:after="217"/>
        <w:ind w:left="426" w:right="142" w:hanging="284"/>
        <w:rPr>
          <w:strike/>
          <w:color w:val="FF0000"/>
        </w:rPr>
      </w:pPr>
      <w:r w:rsidRPr="00990BB6">
        <w:rPr>
          <w:strike/>
          <w:color w:val="FF0000"/>
        </w:rPr>
        <w:t>Online safety is a running and interrelated theme within the whole-school approach to safeguarding and related policies</w:t>
      </w:r>
      <w:r w:rsidR="009D2B08" w:rsidRPr="00990BB6">
        <w:rPr>
          <w:strike/>
          <w:color w:val="FF0000"/>
        </w:rPr>
        <w:t>.</w:t>
      </w:r>
    </w:p>
    <w:p w14:paraId="281AB544" w14:textId="7A20F658" w:rsidR="00661F31" w:rsidRPr="00990BB6" w:rsidRDefault="00661F31" w:rsidP="00223914">
      <w:pPr>
        <w:pStyle w:val="BodyText"/>
        <w:numPr>
          <w:ilvl w:val="0"/>
          <w:numId w:val="11"/>
        </w:numPr>
        <w:spacing w:after="217"/>
        <w:ind w:left="426" w:right="142" w:hanging="284"/>
        <w:rPr>
          <w:strike/>
          <w:color w:val="FF0000"/>
        </w:rPr>
      </w:pPr>
      <w:r w:rsidRPr="00990BB6">
        <w:rPr>
          <w:strike/>
          <w:color w:val="FF0000"/>
        </w:rPr>
        <w:t>The DSL has lead authority for safeguarding, including online safety and understanding the filtering and monitoring systems and processes in place</w:t>
      </w:r>
      <w:r w:rsidR="009D2B08" w:rsidRPr="00990BB6">
        <w:rPr>
          <w:strike/>
          <w:color w:val="FF0000"/>
        </w:rPr>
        <w:t>.</w:t>
      </w:r>
    </w:p>
    <w:p w14:paraId="23A8ABA0" w14:textId="52D04090" w:rsidR="00661F31" w:rsidRPr="00990BB6" w:rsidRDefault="00661F31" w:rsidP="00223914">
      <w:pPr>
        <w:pStyle w:val="BodyText"/>
        <w:numPr>
          <w:ilvl w:val="0"/>
          <w:numId w:val="11"/>
        </w:numPr>
        <w:spacing w:after="217"/>
        <w:ind w:left="426" w:right="142" w:hanging="284"/>
        <w:rPr>
          <w:strike/>
          <w:color w:val="FF0000"/>
        </w:rPr>
      </w:pPr>
      <w:r w:rsidRPr="00990BB6">
        <w:rPr>
          <w:strike/>
          <w:color w:val="FF0000"/>
        </w:rPr>
        <w:t xml:space="preserve">The school has </w:t>
      </w:r>
      <w:r w:rsidR="00113B9F" w:rsidRPr="00990BB6">
        <w:rPr>
          <w:strike/>
          <w:color w:val="FF0000"/>
        </w:rPr>
        <w:t xml:space="preserve">effective </w:t>
      </w:r>
      <w:r w:rsidRPr="00990BB6">
        <w:rPr>
          <w:strike/>
          <w:color w:val="FF0000"/>
        </w:rPr>
        <w:t xml:space="preserve">procedures to manage any safeguarding concerns (no matter how small) </w:t>
      </w:r>
      <w:r w:rsidR="00113B9F" w:rsidRPr="00990BB6">
        <w:rPr>
          <w:strike/>
          <w:color w:val="FF0000"/>
        </w:rPr>
        <w:t xml:space="preserve">that arise. </w:t>
      </w:r>
      <w:r w:rsidR="003B4919" w:rsidRPr="00990BB6">
        <w:rPr>
          <w:strike/>
          <w:color w:val="FF0000"/>
        </w:rPr>
        <w:t>This includes those related to child welfare concerns, low level concerns and allegations made against staff.</w:t>
      </w:r>
    </w:p>
    <w:p w14:paraId="18CCDC43" w14:textId="18AC3187" w:rsidR="00661F31" w:rsidRPr="00990BB6" w:rsidRDefault="00661F31" w:rsidP="00223914">
      <w:pPr>
        <w:pStyle w:val="BodyText"/>
        <w:numPr>
          <w:ilvl w:val="0"/>
          <w:numId w:val="11"/>
        </w:numPr>
        <w:spacing w:after="217"/>
        <w:ind w:left="426" w:right="142" w:hanging="284"/>
        <w:rPr>
          <w:strike/>
          <w:color w:val="FF0000"/>
        </w:rPr>
      </w:pPr>
      <w:r w:rsidRPr="00990BB6">
        <w:rPr>
          <w:strike/>
          <w:color w:val="FF0000"/>
        </w:rPr>
        <w:t>That this policy reflects those children with SEND, or certain medical or physical health conditions, can face additional barriers to any abuse or neglect being recognised</w:t>
      </w:r>
      <w:r w:rsidR="009D2B08" w:rsidRPr="00990BB6">
        <w:rPr>
          <w:strike/>
          <w:color w:val="FF0000"/>
        </w:rPr>
        <w:t>.</w:t>
      </w:r>
      <w:r w:rsidRPr="00990BB6">
        <w:rPr>
          <w:strike/>
          <w:color w:val="FF0000"/>
        </w:rPr>
        <w:t xml:space="preserve">    </w:t>
      </w:r>
    </w:p>
    <w:p w14:paraId="062AC698" w14:textId="77777777" w:rsidR="00661F31" w:rsidRPr="00990BB6" w:rsidRDefault="00661F31" w:rsidP="00223914">
      <w:pPr>
        <w:pStyle w:val="BodyText"/>
        <w:numPr>
          <w:ilvl w:val="0"/>
          <w:numId w:val="11"/>
        </w:numPr>
        <w:ind w:left="426" w:right="142" w:hanging="284"/>
        <w:rPr>
          <w:strike/>
          <w:color w:val="FF0000"/>
        </w:rPr>
      </w:pPr>
      <w:r w:rsidRPr="00990BB6">
        <w:rPr>
          <w:strike/>
          <w:color w:val="FF0000"/>
        </w:rPr>
        <w:t xml:space="preserve">Where another body is providing services or activities (regardless of whether or not the children who attend these services/ activities are children on the school roll): </w:t>
      </w:r>
    </w:p>
    <w:p w14:paraId="321156F0" w14:textId="77FD588B" w:rsidR="00661F31" w:rsidRPr="00990BB6" w:rsidRDefault="00661F31" w:rsidP="00223914">
      <w:pPr>
        <w:pStyle w:val="BodyText"/>
        <w:numPr>
          <w:ilvl w:val="2"/>
          <w:numId w:val="12"/>
        </w:numPr>
        <w:spacing w:after="217"/>
        <w:ind w:right="142"/>
        <w:rPr>
          <w:strike/>
          <w:color w:val="FF0000"/>
        </w:rPr>
      </w:pPr>
      <w:r w:rsidRPr="00990BB6">
        <w:rPr>
          <w:strike/>
          <w:color w:val="FF0000"/>
        </w:rPr>
        <w:t xml:space="preserve">Seek assurance that the other body has appropriate safeguarding and child protection policies/procedures in </w:t>
      </w:r>
      <w:r w:rsidR="00F13801" w:rsidRPr="00990BB6">
        <w:rPr>
          <w:strike/>
          <w:color w:val="FF0000"/>
        </w:rPr>
        <w:t>place and</w:t>
      </w:r>
      <w:r w:rsidRPr="00990BB6">
        <w:rPr>
          <w:strike/>
          <w:color w:val="FF0000"/>
        </w:rPr>
        <w:t xml:space="preserve"> inspect them if needed</w:t>
      </w:r>
      <w:r w:rsidR="00181DB0" w:rsidRPr="00990BB6">
        <w:rPr>
          <w:strike/>
          <w:color w:val="FF0000"/>
        </w:rPr>
        <w:t>.</w:t>
      </w:r>
      <w:r w:rsidRPr="00990BB6">
        <w:rPr>
          <w:strike/>
          <w:color w:val="FF0000"/>
        </w:rPr>
        <w:t xml:space="preserve"> </w:t>
      </w:r>
    </w:p>
    <w:p w14:paraId="5E4104FC" w14:textId="5B38B9DB" w:rsidR="00661F31" w:rsidRPr="00990BB6" w:rsidRDefault="00661F31" w:rsidP="00223914">
      <w:pPr>
        <w:pStyle w:val="BodyText"/>
        <w:numPr>
          <w:ilvl w:val="2"/>
          <w:numId w:val="12"/>
        </w:numPr>
        <w:spacing w:after="217"/>
        <w:ind w:right="142"/>
        <w:rPr>
          <w:strike/>
          <w:color w:val="FF0000"/>
        </w:rPr>
      </w:pPr>
      <w:r w:rsidRPr="00990BB6">
        <w:rPr>
          <w:strike/>
          <w:color w:val="FF0000"/>
        </w:rPr>
        <w:t>Make sure there are arrangements for the body to liaise with the school about safeguarding arrangements, where appropriate</w:t>
      </w:r>
      <w:r w:rsidR="00181DB0" w:rsidRPr="00990BB6">
        <w:rPr>
          <w:strike/>
          <w:color w:val="FF0000"/>
        </w:rPr>
        <w:t>.</w:t>
      </w:r>
      <w:r w:rsidRPr="00990BB6">
        <w:rPr>
          <w:strike/>
          <w:color w:val="FF0000"/>
        </w:rPr>
        <w:t xml:space="preserve"> </w:t>
      </w:r>
    </w:p>
    <w:p w14:paraId="7F69228A" w14:textId="77777777" w:rsidR="00661F31" w:rsidRPr="00990BB6" w:rsidRDefault="00661F31" w:rsidP="00223914">
      <w:pPr>
        <w:pStyle w:val="BodyText"/>
        <w:numPr>
          <w:ilvl w:val="2"/>
          <w:numId w:val="12"/>
        </w:numPr>
        <w:spacing w:after="217"/>
        <w:ind w:right="142"/>
        <w:rPr>
          <w:strike/>
          <w:color w:val="FF0000"/>
        </w:rPr>
      </w:pPr>
      <w:r w:rsidRPr="00990BB6">
        <w:rPr>
          <w:strike/>
          <w:color w:val="FF0000"/>
        </w:rPr>
        <w:t>Make sure that safeguarding requirements are a condition of using the school premises, and that any agreement to use the premises would be terminated if the other body fails to comply.</w:t>
      </w:r>
    </w:p>
    <w:p w14:paraId="54AF88E9" w14:textId="672581E7" w:rsidR="00661F31" w:rsidRPr="00990BB6" w:rsidRDefault="00661F31" w:rsidP="00223914">
      <w:pPr>
        <w:pStyle w:val="BodyText"/>
        <w:numPr>
          <w:ilvl w:val="0"/>
          <w:numId w:val="13"/>
        </w:numPr>
        <w:spacing w:after="217"/>
        <w:ind w:left="426" w:right="142" w:hanging="284"/>
        <w:rPr>
          <w:strike/>
          <w:color w:val="FF0000"/>
        </w:rPr>
      </w:pPr>
      <w:r w:rsidRPr="00990BB6">
        <w:rPr>
          <w:strike/>
          <w:color w:val="FF0000"/>
        </w:rPr>
        <w:t xml:space="preserve">The Chair of Governors will act as the ‘case manager’ in the event that an allegation of abuse is made against the </w:t>
      </w:r>
      <w:r w:rsidR="00E97DAD" w:rsidRPr="00990BB6">
        <w:rPr>
          <w:strike/>
          <w:color w:val="FF0000"/>
        </w:rPr>
        <w:t>H</w:t>
      </w:r>
      <w:r w:rsidRPr="00990BB6">
        <w:rPr>
          <w:strike/>
          <w:color w:val="FF0000"/>
        </w:rPr>
        <w:t>eadteacher, where appropriate (see Section 11 managing concerns and allegations).</w:t>
      </w:r>
    </w:p>
    <w:p w14:paraId="6D2446DB" w14:textId="0E18AB03" w:rsidR="00661F31" w:rsidRPr="00990BB6" w:rsidRDefault="00661F31" w:rsidP="00D84D00">
      <w:pPr>
        <w:pStyle w:val="BodyText"/>
        <w:ind w:right="142"/>
        <w:rPr>
          <w:strike/>
          <w:color w:val="FF0000"/>
        </w:rPr>
      </w:pPr>
      <w:r w:rsidRPr="00990BB6">
        <w:rPr>
          <w:strike/>
          <w:color w:val="FF0000"/>
        </w:rPr>
        <w:t>Section 14 (Training) of this policy has information on how governors are supported to fulfil their role, also see Part two KCSiE 202</w:t>
      </w:r>
      <w:r w:rsidR="00D84D00" w:rsidRPr="00990BB6">
        <w:rPr>
          <w:strike/>
          <w:color w:val="FF0000"/>
        </w:rPr>
        <w:t>5</w:t>
      </w:r>
      <w:r w:rsidRPr="00990BB6">
        <w:rPr>
          <w:strike/>
          <w:color w:val="FF0000"/>
        </w:rPr>
        <w:t>.</w:t>
      </w:r>
    </w:p>
    <w:p w14:paraId="23BF3533" w14:textId="77777777" w:rsidR="00661F31" w:rsidRPr="00661F31" w:rsidRDefault="00661F31" w:rsidP="00AE337C">
      <w:pPr>
        <w:pStyle w:val="BodyText"/>
        <w:ind w:right="142"/>
      </w:pPr>
    </w:p>
    <w:p w14:paraId="746D254C" w14:textId="77777777" w:rsidR="009E020F" w:rsidRPr="001440D7" w:rsidRDefault="009E020F" w:rsidP="009E020F">
      <w:pPr>
        <w:pStyle w:val="BodyText"/>
        <w:rPr>
          <w:b/>
          <w:bCs/>
        </w:rPr>
      </w:pPr>
      <w:bookmarkStart w:id="18" w:name="_Hlk140713446"/>
      <w:r w:rsidRPr="001440D7">
        <w:rPr>
          <w:b/>
          <w:bCs/>
        </w:rPr>
        <w:t xml:space="preserve">Role and Responsibilities of the Designated Teacher </w:t>
      </w:r>
    </w:p>
    <w:p w14:paraId="1A3CD856" w14:textId="77777777" w:rsidR="009E020F" w:rsidRPr="001440D7" w:rsidRDefault="009E020F" w:rsidP="009E020F">
      <w:pPr>
        <w:pStyle w:val="BodyText"/>
        <w:spacing w:before="209"/>
      </w:pPr>
      <w:r w:rsidRPr="001440D7">
        <w:t xml:space="preserve">Our Designated Teacher takes leadership of promoting the educational attainment of Children with a Social Worker which includes: </w:t>
      </w:r>
    </w:p>
    <w:p w14:paraId="2B441B4F" w14:textId="77777777" w:rsidR="009E020F" w:rsidRPr="001440D7" w:rsidRDefault="009E020F" w:rsidP="00223914">
      <w:pPr>
        <w:pStyle w:val="BodyText"/>
        <w:numPr>
          <w:ilvl w:val="0"/>
          <w:numId w:val="2"/>
        </w:numPr>
        <w:spacing w:after="217"/>
        <w:ind w:left="426" w:hanging="284"/>
      </w:pPr>
      <w:r>
        <w:t>W</w:t>
      </w:r>
      <w:r w:rsidRPr="001440D7">
        <w:t>orking closely with Virtual School Heads to ensure that funding is best used to support the child’s educational achievement and development needs that are identified in their personal education plans</w:t>
      </w:r>
      <w:r>
        <w:t>.</w:t>
      </w:r>
      <w:r w:rsidRPr="001440D7">
        <w:t xml:space="preserve"> </w:t>
      </w:r>
    </w:p>
    <w:p w14:paraId="6ED864C9" w14:textId="77777777" w:rsidR="009E020F" w:rsidRPr="001440D7" w:rsidRDefault="009E020F" w:rsidP="00223914">
      <w:pPr>
        <w:pStyle w:val="BodyText"/>
        <w:numPr>
          <w:ilvl w:val="0"/>
          <w:numId w:val="2"/>
        </w:numPr>
        <w:spacing w:after="217"/>
        <w:ind w:left="426" w:hanging="284"/>
        <w:rPr>
          <w:u w:val="single"/>
        </w:rPr>
      </w:pPr>
      <w:r w:rsidRPr="00E20894">
        <w:t>Carrying o</w:t>
      </w:r>
      <w:r w:rsidRPr="001440D7">
        <w:t xml:space="preserve">ut their duties in line with </w:t>
      </w:r>
      <w:hyperlink r:id="rId123">
        <w:r w:rsidRPr="001B24AC">
          <w:rPr>
            <w:rStyle w:val="Hyperlink"/>
            <w:rFonts w:ascii="GE Inspira" w:hAnsi="GE Inspira" w:cs="GE Inspira"/>
            <w:color w:val="000000" w:themeColor="text1"/>
            <w:u w:val="single"/>
          </w:rPr>
          <w:t>Designated teacher for looked-after and previously looked-after children - GOV.UK (www.gov.uk) - Search</w:t>
        </w:r>
      </w:hyperlink>
      <w:r w:rsidRPr="00C52008">
        <w:t xml:space="preserve"> </w:t>
      </w:r>
      <w:r w:rsidRPr="003334C7">
        <w:t xml:space="preserve">and extended duties as outlined </w:t>
      </w:r>
      <w:hyperlink r:id="rId124" w:history="1">
        <w:r w:rsidRPr="003334C7">
          <w:rPr>
            <w:rStyle w:val="Hyperlink"/>
            <w:rFonts w:ascii="GE Inspira" w:hAnsi="GE Inspira" w:cs="GE Inspira"/>
            <w:color w:val="auto"/>
          </w:rPr>
          <w:t>Promoting the education of children with a social worker and children in kinship care arrangements: virtual school head role extension - GOV.UK (www.gov.uk)</w:t>
        </w:r>
      </w:hyperlink>
      <w:r w:rsidRPr="003334C7">
        <w:t>.</w:t>
      </w:r>
    </w:p>
    <w:p w14:paraId="7E9F70F8" w14:textId="77777777" w:rsidR="009E020F" w:rsidRPr="001440D7" w:rsidRDefault="009E020F" w:rsidP="00223914">
      <w:pPr>
        <w:pStyle w:val="BodyText"/>
        <w:numPr>
          <w:ilvl w:val="0"/>
          <w:numId w:val="2"/>
        </w:numPr>
        <w:ind w:left="426" w:hanging="284"/>
      </w:pPr>
      <w:r>
        <w:lastRenderedPageBreak/>
        <w:t>W</w:t>
      </w:r>
      <w:r w:rsidRPr="001440D7">
        <w:t xml:space="preserve">orking closely with our DSL for those children who are supported by a Child in Need or Child Protection Plan to ensure support for the education attainment of these children is appropriately entwinned with safeguarding processes. </w:t>
      </w:r>
    </w:p>
    <w:p w14:paraId="45BDE755" w14:textId="77777777" w:rsidR="009E020F" w:rsidRPr="005B4F89" w:rsidRDefault="009E020F" w:rsidP="009E020F">
      <w:pPr>
        <w:pStyle w:val="BodyText"/>
      </w:pPr>
    </w:p>
    <w:p w14:paraId="216090DB" w14:textId="77777777" w:rsidR="009E020F" w:rsidRPr="00F2396E" w:rsidRDefault="009E020F" w:rsidP="009E020F">
      <w:pPr>
        <w:pStyle w:val="BodyText"/>
      </w:pPr>
      <w:r w:rsidRPr="00E20894">
        <w:t xml:space="preserve">All staff and leadership are required to support HSCP principals to safeguarding children by exercising their professional curiosity at all times. </w:t>
      </w:r>
      <w:hyperlink r:id="rId125" w:history="1">
        <w:r w:rsidRPr="00E20894">
          <w:rPr>
            <w:rStyle w:val="Hyperlink"/>
            <w:rFonts w:ascii="GE Inspira" w:hAnsi="GE Inspira" w:cs="GE Inspira"/>
            <w:color w:val="auto"/>
          </w:rPr>
          <w:t>April 2025 Professional Curiosity</w:t>
        </w:r>
      </w:hyperlink>
      <w:r w:rsidRPr="00E20894">
        <w:t>.</w:t>
      </w:r>
    </w:p>
    <w:p w14:paraId="72C4DD52" w14:textId="77777777" w:rsidR="009E020F" w:rsidRDefault="009E020F" w:rsidP="00AE337C">
      <w:pPr>
        <w:pStyle w:val="BodyText"/>
        <w:ind w:right="142"/>
        <w:rPr>
          <w:b/>
          <w:bCs/>
        </w:rPr>
      </w:pPr>
    </w:p>
    <w:p w14:paraId="79689FE5" w14:textId="125F72D4" w:rsidR="00661F31" w:rsidRPr="00661F31" w:rsidRDefault="00661F31" w:rsidP="00AE337C">
      <w:pPr>
        <w:pStyle w:val="BodyText"/>
        <w:ind w:right="142"/>
        <w:rPr>
          <w:b/>
          <w:bCs/>
        </w:rPr>
      </w:pPr>
      <w:r w:rsidRPr="00661F31">
        <w:rPr>
          <w:b/>
          <w:bCs/>
        </w:rPr>
        <w:t xml:space="preserve">Role and Responsibilities of the Headteacher </w:t>
      </w:r>
    </w:p>
    <w:bookmarkEnd w:id="18"/>
    <w:p w14:paraId="3DCB0123" w14:textId="12EE3539" w:rsidR="00661F31" w:rsidRPr="00DD0F24" w:rsidRDefault="00661F31" w:rsidP="00AE337C">
      <w:pPr>
        <w:pStyle w:val="BodyText"/>
        <w:ind w:right="142"/>
      </w:pPr>
      <w:r w:rsidRPr="00661F31">
        <w:t xml:space="preserve">The Headteacher </w:t>
      </w:r>
      <w:r w:rsidR="00B36B83" w:rsidRPr="00DD0F24">
        <w:t>will</w:t>
      </w:r>
      <w:r w:rsidRPr="00DD0F24">
        <w:t>:</w:t>
      </w:r>
    </w:p>
    <w:p w14:paraId="2FF779C0" w14:textId="577C8D1E" w:rsidR="00661F31" w:rsidRPr="00DD0F24" w:rsidRDefault="001B2E0E" w:rsidP="00223914">
      <w:pPr>
        <w:pStyle w:val="BodyText"/>
        <w:numPr>
          <w:ilvl w:val="0"/>
          <w:numId w:val="14"/>
        </w:numPr>
        <w:spacing w:after="217"/>
        <w:ind w:left="426" w:right="142" w:hanging="284"/>
      </w:pPr>
      <w:r w:rsidRPr="00DD0F24">
        <w:t>Implement this policy and ensure that all staff:</w:t>
      </w:r>
    </w:p>
    <w:p w14:paraId="44069304" w14:textId="7CC0AB78" w:rsidR="00661F31" w:rsidRPr="00DD0F24" w:rsidRDefault="00661F31" w:rsidP="00223914">
      <w:pPr>
        <w:pStyle w:val="BodyText"/>
        <w:numPr>
          <w:ilvl w:val="0"/>
          <w:numId w:val="14"/>
        </w:numPr>
        <w:spacing w:after="217"/>
        <w:ind w:left="709" w:right="142" w:hanging="283"/>
      </w:pPr>
      <w:r w:rsidRPr="00DD0F24">
        <w:t xml:space="preserve">Are informed of our </w:t>
      </w:r>
      <w:r w:rsidR="001A73E9" w:rsidRPr="00DD0F24">
        <w:t xml:space="preserve">school’s </w:t>
      </w:r>
      <w:r w:rsidRPr="00DD0F24">
        <w:t xml:space="preserve">systems which support safeguarding, including </w:t>
      </w:r>
      <w:r w:rsidR="001A73E9" w:rsidRPr="00DD0F24">
        <w:t xml:space="preserve">reading and understanding </w:t>
      </w:r>
      <w:r w:rsidRPr="00DD0F24">
        <w:t>this policy, as part of their induction</w:t>
      </w:r>
      <w:r w:rsidR="001E181A" w:rsidRPr="00DD0F24">
        <w:t>.</w:t>
      </w:r>
    </w:p>
    <w:p w14:paraId="3DED122D" w14:textId="5EB40B70" w:rsidR="00DA319D" w:rsidRPr="00DD0F24" w:rsidRDefault="001A73E9" w:rsidP="00223914">
      <w:pPr>
        <w:pStyle w:val="BodyText"/>
        <w:numPr>
          <w:ilvl w:val="0"/>
          <w:numId w:val="14"/>
        </w:numPr>
        <w:spacing w:after="217"/>
        <w:ind w:left="709" w:right="142" w:hanging="283"/>
        <w:rPr>
          <w:b/>
          <w:bCs/>
        </w:rPr>
      </w:pPr>
      <w:r w:rsidRPr="00DD0F24">
        <w:t>F</w:t>
      </w:r>
      <w:r w:rsidR="00661F31" w:rsidRPr="00DD0F24">
        <w:t xml:space="preserve">ollow the procedures included in this policy, </w:t>
      </w:r>
      <w:r w:rsidR="00486ACE" w:rsidRPr="00DD0F24">
        <w:t xml:space="preserve">what they should know and do in relation to information sharing and </w:t>
      </w:r>
      <w:r w:rsidR="00661F31" w:rsidRPr="00DD0F24">
        <w:t>referrals of cases of suspected abuse and neglect</w:t>
      </w:r>
      <w:r w:rsidR="001E181A" w:rsidRPr="00DD0F24">
        <w:t>.</w:t>
      </w:r>
    </w:p>
    <w:p w14:paraId="5E9502BA" w14:textId="25475232" w:rsidR="00661F31" w:rsidRPr="00DD0F24" w:rsidRDefault="002E069E" w:rsidP="00223914">
      <w:pPr>
        <w:pStyle w:val="BodyText"/>
        <w:numPr>
          <w:ilvl w:val="0"/>
          <w:numId w:val="14"/>
        </w:numPr>
        <w:spacing w:after="217"/>
        <w:ind w:left="426" w:right="142" w:hanging="284"/>
        <w:rPr>
          <w:b/>
          <w:bCs/>
        </w:rPr>
      </w:pPr>
      <w:r w:rsidRPr="00E20894">
        <w:t xml:space="preserve">Make this policy available </w:t>
      </w:r>
      <w:r w:rsidR="00661F31" w:rsidRPr="00E20894">
        <w:t>to parents/carers</w:t>
      </w:r>
      <w:r w:rsidR="00431F05" w:rsidRPr="00E20894">
        <w:t xml:space="preserve">, professionals, and the community to ensure there is transparency and clear expectations about the school’s duty to safeguarding and promote the welfare of children and the arrangements for responding to children presenting with needs that may require early help or support to protect them. </w:t>
      </w:r>
      <w:r w:rsidR="00B41A33" w:rsidRPr="00E20894">
        <w:t>T</w:t>
      </w:r>
      <w:r w:rsidR="00DA319D" w:rsidRPr="00E20894">
        <w:t>his</w:t>
      </w:r>
      <w:r w:rsidR="00DA319D" w:rsidRPr="00DD0F24">
        <w:t xml:space="preserve"> policy is available </w:t>
      </w:r>
      <w:r w:rsidR="00575B93">
        <w:t>on</w:t>
      </w:r>
      <w:r w:rsidR="00661F31" w:rsidRPr="00DD0F24">
        <w:t xml:space="preserve"> the school </w:t>
      </w:r>
      <w:proofErr w:type="gramStart"/>
      <w:r w:rsidR="00661F31" w:rsidRPr="00DD0F24">
        <w:t>website</w:t>
      </w:r>
      <w:r w:rsidR="00575B93">
        <w:t>,</w:t>
      </w:r>
      <w:proofErr w:type="gramEnd"/>
      <w:r w:rsidR="00575B93">
        <w:t xml:space="preserve"> paper copies may be requested from the School Office</w:t>
      </w:r>
      <w:r w:rsidR="001E181A" w:rsidRPr="00DD0F24">
        <w:t>.</w:t>
      </w:r>
    </w:p>
    <w:p w14:paraId="1596864B" w14:textId="29CE2E39" w:rsidR="00661F31" w:rsidRPr="00DD0F24" w:rsidRDefault="00661F31" w:rsidP="00223914">
      <w:pPr>
        <w:pStyle w:val="BodyText"/>
        <w:numPr>
          <w:ilvl w:val="0"/>
          <w:numId w:val="14"/>
        </w:numPr>
        <w:spacing w:after="217"/>
        <w:ind w:left="426" w:right="142" w:hanging="284"/>
      </w:pPr>
      <w:r w:rsidRPr="00DD0F24">
        <w:t>Ensur</w:t>
      </w:r>
      <w:r w:rsidR="00DA319D" w:rsidRPr="00DD0F24">
        <w:t>e</w:t>
      </w:r>
      <w:r w:rsidRPr="00DD0F24">
        <w:t xml:space="preserve"> that DSL</w:t>
      </w:r>
      <w:r w:rsidR="00292F55">
        <w:t>/DDSL</w:t>
      </w:r>
      <w:r w:rsidR="00431F05">
        <w:t>s</w:t>
      </w:r>
      <w:r w:rsidRPr="00DD0F24">
        <w:t xml:space="preserve"> ha</w:t>
      </w:r>
      <w:r w:rsidR="00292F55">
        <w:t>ve</w:t>
      </w:r>
      <w:r w:rsidRPr="00DD0F24">
        <w:t xml:space="preserve"> appropriate time, funding, training and resources, and that there is always adequate cover if the DSL is absent</w:t>
      </w:r>
      <w:r w:rsidR="001E181A" w:rsidRPr="00DD0F24">
        <w:t>.</w:t>
      </w:r>
    </w:p>
    <w:p w14:paraId="4AAAB43A" w14:textId="5A6087B3" w:rsidR="00661F31" w:rsidRPr="00DD0F24" w:rsidRDefault="00661F31" w:rsidP="00223914">
      <w:pPr>
        <w:pStyle w:val="BodyText"/>
        <w:numPr>
          <w:ilvl w:val="0"/>
          <w:numId w:val="14"/>
        </w:numPr>
        <w:spacing w:after="217"/>
        <w:ind w:left="426" w:right="142" w:hanging="284"/>
      </w:pPr>
      <w:r w:rsidRPr="00DD0F24">
        <w:t xml:space="preserve">Act as the ‘case manager’ </w:t>
      </w:r>
      <w:r w:rsidR="00DA319D" w:rsidRPr="00DD0F24">
        <w:t xml:space="preserve">representing the school </w:t>
      </w:r>
      <w:r w:rsidRPr="00DD0F24">
        <w:t>in the event of an allegation of abuse made against another member of staff or volunteer</w:t>
      </w:r>
      <w:r w:rsidR="001E181A" w:rsidRPr="00DD0F24">
        <w:t>.</w:t>
      </w:r>
    </w:p>
    <w:p w14:paraId="11D0EBC4" w14:textId="4442D41D" w:rsidR="00661F31" w:rsidRPr="00DD0F24" w:rsidRDefault="00A17EFE" w:rsidP="00223914">
      <w:pPr>
        <w:pStyle w:val="BodyText"/>
        <w:numPr>
          <w:ilvl w:val="0"/>
          <w:numId w:val="14"/>
        </w:numPr>
        <w:spacing w:after="217"/>
        <w:ind w:left="426" w:right="142" w:hanging="284"/>
      </w:pPr>
      <w:r w:rsidRPr="00DD0F24">
        <w:t xml:space="preserve">Manage cases where there are low-level concerns regarding the conduct of </w:t>
      </w:r>
      <w:proofErr w:type="gramStart"/>
      <w:r w:rsidRPr="00DD0F24">
        <w:t>staff, or</w:t>
      </w:r>
      <w:proofErr w:type="gramEnd"/>
      <w:r w:rsidRPr="00DD0F24">
        <w:t xml:space="preserve"> oversee delegation to the DSL team.</w:t>
      </w:r>
    </w:p>
    <w:p w14:paraId="16F177C0" w14:textId="3EF50491" w:rsidR="00661F31" w:rsidRPr="00661F31" w:rsidRDefault="00661F31" w:rsidP="00223914">
      <w:pPr>
        <w:pStyle w:val="BodyText"/>
        <w:numPr>
          <w:ilvl w:val="0"/>
          <w:numId w:val="14"/>
        </w:numPr>
        <w:spacing w:after="217"/>
        <w:ind w:left="426" w:right="142" w:hanging="284"/>
      </w:pPr>
      <w:r w:rsidRPr="00661F31">
        <w:t>Ensuring the relevant staffing ratios are met, where applicable</w:t>
      </w:r>
      <w:r w:rsidR="001E181A">
        <w:t>.</w:t>
      </w:r>
    </w:p>
    <w:p w14:paraId="488BC768" w14:textId="67839B8B" w:rsidR="00661F31" w:rsidRPr="00661F31" w:rsidRDefault="00661F31" w:rsidP="00223914">
      <w:pPr>
        <w:pStyle w:val="BodyText"/>
        <w:numPr>
          <w:ilvl w:val="0"/>
          <w:numId w:val="14"/>
        </w:numPr>
        <w:spacing w:after="217"/>
        <w:ind w:left="426" w:right="142" w:hanging="284"/>
      </w:pPr>
      <w:r w:rsidRPr="00661F31">
        <w:t>Making sure each child in the Early Years Foundation Stage is assigned a key person</w:t>
      </w:r>
      <w:r w:rsidR="001E181A">
        <w:rPr>
          <w:i/>
          <w:iCs/>
        </w:rPr>
        <w:t>.</w:t>
      </w:r>
    </w:p>
    <w:p w14:paraId="4F43C46C" w14:textId="6515431C" w:rsidR="00661F31" w:rsidRDefault="00661F31" w:rsidP="00223914">
      <w:pPr>
        <w:pStyle w:val="BodyText"/>
        <w:numPr>
          <w:ilvl w:val="0"/>
          <w:numId w:val="14"/>
        </w:numPr>
        <w:ind w:left="426" w:right="142" w:hanging="284"/>
      </w:pPr>
      <w:r w:rsidRPr="00661F31">
        <w:t xml:space="preserve">Overseeing the safe use of technology, mobile phones and cameras in </w:t>
      </w:r>
      <w:r w:rsidR="005669E2">
        <w:t xml:space="preserve">the </w:t>
      </w:r>
      <w:r w:rsidRPr="00661F31">
        <w:t>Early Years setting</w:t>
      </w:r>
      <w:r w:rsidR="001E181A">
        <w:t>.</w:t>
      </w:r>
    </w:p>
    <w:p w14:paraId="1C159408" w14:textId="37BD5E8F" w:rsidR="00E141FB" w:rsidRDefault="00575B93" w:rsidP="00EE075A">
      <w:pPr>
        <w:pStyle w:val="BodyText"/>
      </w:pPr>
      <w:r w:rsidRPr="00575B93">
        <w:rPr>
          <w:i/>
          <w:iCs/>
        </w:rPr>
        <w:t>For information on the Role and Responsibilities of Governance see section 16</w:t>
      </w:r>
    </w:p>
    <w:p w14:paraId="2AB019D2" w14:textId="77777777" w:rsidR="00575B93" w:rsidRDefault="00575B93" w:rsidP="00EE075A">
      <w:pPr>
        <w:pStyle w:val="BodyText"/>
      </w:pPr>
    </w:p>
    <w:p w14:paraId="0DA5A6D4" w14:textId="77777777" w:rsidR="00B83DF3" w:rsidRPr="00B83DF3" w:rsidRDefault="00B83DF3" w:rsidP="00B83DF3">
      <w:pPr>
        <w:pStyle w:val="BodyText"/>
        <w:rPr>
          <w:b/>
          <w:highlight w:val="yellow"/>
        </w:rPr>
      </w:pPr>
      <w:r w:rsidRPr="00B83DF3">
        <w:rPr>
          <w:b/>
          <w:highlight w:val="yellow"/>
          <w:lang w:val="en-US"/>
        </w:rPr>
        <w:t>Safeguarding and Child Protection Training</w:t>
      </w:r>
      <w:r w:rsidRPr="00B83DF3">
        <w:rPr>
          <w:b/>
          <w:highlight w:val="yellow"/>
        </w:rPr>
        <w:t xml:space="preserve"> and professional development</w:t>
      </w:r>
    </w:p>
    <w:p w14:paraId="26FDD6AD" w14:textId="760BEC14" w:rsidR="00B83DF3" w:rsidRPr="00B83DF3" w:rsidRDefault="00B83DF3" w:rsidP="00B83DF3">
      <w:pPr>
        <w:pStyle w:val="BodyText"/>
        <w:rPr>
          <w:highlight w:val="yellow"/>
        </w:rPr>
      </w:pPr>
      <w:r w:rsidRPr="00B83DF3">
        <w:rPr>
          <w:highlight w:val="yellow"/>
        </w:rPr>
        <w:t xml:space="preserve">At </w:t>
      </w:r>
      <w:r>
        <w:rPr>
          <w:highlight w:val="yellow"/>
        </w:rPr>
        <w:t>Tannery Drift First School</w:t>
      </w:r>
      <w:r w:rsidRPr="00B83DF3">
        <w:rPr>
          <w:highlight w:val="yellow"/>
        </w:rPr>
        <w:t xml:space="preserve">, we are committed to ensuring that all staff, governors, leaders and managers receive appropriate safeguarding and child protection training to enable them to fulfil their responsibilities to safeguard and promote the welfare of children effectively. In accordance with Keeping Children Safe in Education (KCSIE), all staff receive safeguarding and child protection training as part of their induction, and this is regularly updated to ensure that knowledge and skills remain current and effective. Staff also receive safeguarding updates, as required, and at least annually, through a range of resources and means, such as training sessions, briefings, staff meetings, newsletters and safeguarding communications. </w:t>
      </w:r>
    </w:p>
    <w:p w14:paraId="60F6359D" w14:textId="77777777" w:rsidR="00B83DF3" w:rsidRDefault="00B83DF3" w:rsidP="00B83DF3">
      <w:pPr>
        <w:pStyle w:val="BodyText"/>
        <w:rPr>
          <w:highlight w:val="yellow"/>
        </w:rPr>
      </w:pPr>
    </w:p>
    <w:p w14:paraId="73218582" w14:textId="426CBF5D" w:rsidR="00B83DF3" w:rsidRPr="00B83DF3" w:rsidRDefault="00B83DF3" w:rsidP="00B83DF3">
      <w:pPr>
        <w:pStyle w:val="BodyText"/>
        <w:rPr>
          <w:highlight w:val="yellow"/>
        </w:rPr>
      </w:pPr>
      <w:r w:rsidRPr="00B83DF3">
        <w:rPr>
          <w:highlight w:val="yellow"/>
        </w:rPr>
        <w:t xml:space="preserve">Training is relevant to everyone’s role and responsibilities within the school. The specific safeguarding training requirements and standards for different staff groups are detailed in </w:t>
      </w:r>
      <w:r w:rsidRPr="00B83DF3">
        <w:rPr>
          <w:b/>
          <w:highlight w:val="yellow"/>
        </w:rPr>
        <w:t>Annex 2</w:t>
      </w:r>
      <w:r w:rsidRPr="00B83DF3">
        <w:rPr>
          <w:highlight w:val="yellow"/>
        </w:rPr>
        <w:t xml:space="preserve"> of this policy. Designated Safeguarding Leads (DSLs) and Deputy DSLs receive </w:t>
      </w:r>
      <w:r w:rsidRPr="00B83DF3">
        <w:rPr>
          <w:highlight w:val="yellow"/>
        </w:rPr>
        <w:lastRenderedPageBreak/>
        <w:t xml:space="preserve">training that enables them to carry out their roles effectively and keep their knowledge and skills updated in line with statutory requirements. </w:t>
      </w:r>
    </w:p>
    <w:p w14:paraId="22C89BC8" w14:textId="77777777" w:rsidR="00C7576F" w:rsidRDefault="00C7576F" w:rsidP="00B83DF3">
      <w:pPr>
        <w:pStyle w:val="BodyText"/>
        <w:rPr>
          <w:highlight w:val="yellow"/>
        </w:rPr>
      </w:pPr>
    </w:p>
    <w:p w14:paraId="680BC42F" w14:textId="7B9F212C" w:rsidR="00B83DF3" w:rsidRPr="00B83DF3" w:rsidRDefault="00B83DF3" w:rsidP="00B83DF3">
      <w:pPr>
        <w:pStyle w:val="BodyText"/>
      </w:pPr>
      <w:r w:rsidRPr="00B83DF3">
        <w:rPr>
          <w:highlight w:val="yellow"/>
        </w:rPr>
        <w:t>The school maintains a comprehensive record of safeguarding training and monitors compliance to ensure that all staff complete the required training within the prescribed timescales. Any identified gaps are addressed promptly to ensure the school remains compliant with statutory safeguarding obligations and that all staff are equipped to recognise concerns, respond appropriately and contribute to a culture of safeguarding across the school.</w:t>
      </w:r>
      <w:r w:rsidRPr="00B83DF3">
        <w:t xml:space="preserve"> </w:t>
      </w:r>
    </w:p>
    <w:p w14:paraId="02DCC98E" w14:textId="77777777" w:rsidR="00E73A5B" w:rsidRDefault="00E73A5B" w:rsidP="00EE075A">
      <w:pPr>
        <w:pStyle w:val="BodyText"/>
      </w:pPr>
    </w:p>
    <w:p w14:paraId="4660731A" w14:textId="77777777" w:rsidR="00D40C98" w:rsidRPr="00A71AD0" w:rsidRDefault="00D40C98" w:rsidP="00A71AD0">
      <w:pPr>
        <w:pStyle w:val="BodyText"/>
        <w:rPr>
          <w:b/>
          <w:bCs/>
        </w:rPr>
      </w:pPr>
    </w:p>
    <w:p w14:paraId="2FBB351B" w14:textId="3E37F23D" w:rsidR="00D40C98" w:rsidRPr="00A71AD0" w:rsidRDefault="00A71AD0" w:rsidP="00223914">
      <w:pPr>
        <w:pStyle w:val="BodyText"/>
        <w:numPr>
          <w:ilvl w:val="0"/>
          <w:numId w:val="96"/>
        </w:numPr>
        <w:ind w:left="284" w:hanging="284"/>
        <w:rPr>
          <w:b/>
          <w:bCs/>
        </w:rPr>
      </w:pPr>
      <w:bookmarkStart w:id="19" w:name="_Toc204008206"/>
      <w:bookmarkStart w:id="20" w:name="_Toc172548070"/>
      <w:bookmarkStart w:id="21" w:name="_Toc172617231"/>
      <w:bookmarkStart w:id="22" w:name="_Toc172619344"/>
      <w:r w:rsidRPr="00A71AD0">
        <w:rPr>
          <w:b/>
          <w:bCs/>
        </w:rPr>
        <w:t xml:space="preserve">Families First </w:t>
      </w:r>
      <w:bookmarkEnd w:id="19"/>
      <w:bookmarkEnd w:id="20"/>
      <w:bookmarkEnd w:id="21"/>
      <w:bookmarkEnd w:id="22"/>
      <w:r w:rsidRPr="00A71AD0">
        <w:rPr>
          <w:b/>
          <w:bCs/>
        </w:rPr>
        <w:t>and working with parents / cares/ families and agencies</w:t>
      </w:r>
    </w:p>
    <w:p w14:paraId="2E973A91" w14:textId="0A403528" w:rsidR="00E253C3" w:rsidRPr="00F454A2" w:rsidRDefault="00E253C3" w:rsidP="001B2887">
      <w:pPr>
        <w:pStyle w:val="BodyText"/>
        <w:spacing w:before="209"/>
        <w:rPr>
          <w:highlight w:val="yellow"/>
          <w:lang w:val="en-US"/>
        </w:rPr>
      </w:pPr>
      <w:r w:rsidRPr="00F454A2">
        <w:rPr>
          <w:highlight w:val="yellow"/>
          <w:lang w:val="en-US"/>
        </w:rPr>
        <w:t>Families First</w:t>
      </w:r>
      <w:r w:rsidRPr="00F454A2">
        <w:rPr>
          <w:b/>
          <w:bCs/>
          <w:highlight w:val="yellow"/>
          <w:lang w:val="en-US"/>
        </w:rPr>
        <w:t xml:space="preserve"> </w:t>
      </w:r>
      <w:r w:rsidRPr="00F454A2">
        <w:rPr>
          <w:highlight w:val="yellow"/>
          <w:lang w:val="en-US"/>
        </w:rPr>
        <w:t>/</w:t>
      </w:r>
      <w:r w:rsidRPr="00F454A2">
        <w:rPr>
          <w:b/>
          <w:bCs/>
          <w:highlight w:val="yellow"/>
          <w:lang w:val="en-US"/>
        </w:rPr>
        <w:t xml:space="preserve"> </w:t>
      </w:r>
      <w:r w:rsidRPr="00F454A2">
        <w:rPr>
          <w:highlight w:val="yellow"/>
          <w:lang w:val="en-US"/>
        </w:rPr>
        <w:t xml:space="preserve">Early Help intervention. The </w:t>
      </w:r>
      <w:r w:rsidRPr="00F454A2">
        <w:rPr>
          <w:b/>
          <w:bCs/>
          <w:highlight w:val="yellow"/>
          <w:lang w:val="en-US"/>
        </w:rPr>
        <w:t>Families First Assessment</w:t>
      </w:r>
      <w:r w:rsidRPr="00F454A2">
        <w:rPr>
          <w:highlight w:val="yellow"/>
          <w:lang w:val="en-US"/>
        </w:rPr>
        <w:t xml:space="preserve"> provides a coordinated framework for professionals, children and families to work together to understand what is working well, what additional support may be required, and what outcomes they want to achieve. It enables agencies and services to share information appropriately, develop a shared understanding of need, and deliver joined-up support through a single plan.</w:t>
      </w:r>
    </w:p>
    <w:p w14:paraId="72F687D1" w14:textId="77777777" w:rsidR="001B2887" w:rsidRPr="00F454A2" w:rsidRDefault="001B2887" w:rsidP="001B2887">
      <w:pPr>
        <w:pStyle w:val="BodyText"/>
        <w:rPr>
          <w:highlight w:val="yellow"/>
          <w:lang w:val="en-US"/>
        </w:rPr>
      </w:pPr>
    </w:p>
    <w:p w14:paraId="7AAE998D" w14:textId="0EF1F2A6" w:rsidR="00E253C3" w:rsidRPr="00F454A2" w:rsidRDefault="00E253C3" w:rsidP="001B2887">
      <w:pPr>
        <w:pStyle w:val="BodyText"/>
        <w:rPr>
          <w:highlight w:val="yellow"/>
          <w:lang w:val="en-US"/>
        </w:rPr>
      </w:pPr>
      <w:r w:rsidRPr="00F454A2">
        <w:rPr>
          <w:highlight w:val="yellow"/>
          <w:lang w:val="en-US"/>
        </w:rPr>
        <w:t>For families with children and young people aged up to 18 years (or up to 25 years where a young person has additional needs or disabilities), Families First can provide support across a range of areas, including parenting and family relationships, emotional wellbeing and mental health, physical health, domestic abuse, substance misuse, school attendance and engagement, housing difficulties, financial pressures, and concerns that may place children and families at risk of disadvantage or harm.</w:t>
      </w:r>
    </w:p>
    <w:p w14:paraId="0D4D6442" w14:textId="77777777" w:rsidR="001B2887" w:rsidRPr="00F454A2" w:rsidRDefault="001B2887" w:rsidP="001B2887">
      <w:pPr>
        <w:pStyle w:val="BodyText"/>
        <w:rPr>
          <w:highlight w:val="yellow"/>
          <w:lang w:val="en-US"/>
        </w:rPr>
      </w:pPr>
    </w:p>
    <w:p w14:paraId="17459E00" w14:textId="76C561FF" w:rsidR="00E253C3" w:rsidRPr="00F454A2" w:rsidRDefault="00E253C3" w:rsidP="001B2887">
      <w:pPr>
        <w:pStyle w:val="BodyText"/>
        <w:rPr>
          <w:highlight w:val="yellow"/>
          <w:lang w:val="en-US"/>
        </w:rPr>
      </w:pPr>
      <w:r w:rsidRPr="00F454A2">
        <w:rPr>
          <w:highlight w:val="yellow"/>
          <w:lang w:val="en-US"/>
        </w:rPr>
        <w:t xml:space="preserve">The aim of the Families First process is to ensure that children and families receive the </w:t>
      </w:r>
      <w:r w:rsidRPr="00F454A2">
        <w:rPr>
          <w:b/>
          <w:bCs/>
          <w:highlight w:val="yellow"/>
          <w:lang w:val="en-US"/>
        </w:rPr>
        <w:t>right help, at the right time</w:t>
      </w:r>
      <w:r w:rsidRPr="00F454A2">
        <w:rPr>
          <w:highlight w:val="yellow"/>
          <w:lang w:val="en-US"/>
        </w:rPr>
        <w:t>, preventing difficulties from escalating and promoting positive outcomes, resilience, wellbeing and family stability.</w:t>
      </w:r>
    </w:p>
    <w:p w14:paraId="7D60124B" w14:textId="77777777" w:rsidR="001B2887" w:rsidRPr="00F454A2" w:rsidRDefault="001B2887" w:rsidP="001B2887">
      <w:pPr>
        <w:pStyle w:val="BodyText"/>
        <w:rPr>
          <w:highlight w:val="yellow"/>
          <w:lang w:val="en-US"/>
        </w:rPr>
      </w:pPr>
    </w:p>
    <w:p w14:paraId="64CB2F81" w14:textId="2A596B7A" w:rsidR="00E253C3" w:rsidRPr="00F454A2" w:rsidRDefault="00E253C3" w:rsidP="001B2887">
      <w:pPr>
        <w:pStyle w:val="BodyText"/>
        <w:rPr>
          <w:highlight w:val="yellow"/>
          <w:lang w:val="en-US"/>
        </w:rPr>
      </w:pPr>
      <w:r w:rsidRPr="00F454A2">
        <w:rPr>
          <w:highlight w:val="yellow"/>
          <w:lang w:val="en-US"/>
        </w:rPr>
        <w:t xml:space="preserve">At </w:t>
      </w:r>
      <w:r w:rsidR="001B2887" w:rsidRPr="00F454A2">
        <w:rPr>
          <w:highlight w:val="yellow"/>
          <w:lang w:val="en-US"/>
        </w:rPr>
        <w:t>Tannery Drift First School</w:t>
      </w:r>
      <w:r w:rsidRPr="00F454A2">
        <w:rPr>
          <w:highlight w:val="yellow"/>
          <w:lang w:val="en-US"/>
        </w:rPr>
        <w:t>, safeguarding and promoting the welfare of children is everyone's responsibility. Our DSL team maintains a clear understanding of Hertfordshire's local safeguarding procedures, thresholds and pathways for support. We recognise that every child has unique needs and circumstances and are committed to ensuring that children and families receive the right help, at the right time, so that children are protected from harm and supported to achieve the best possible outcomes.</w:t>
      </w:r>
    </w:p>
    <w:p w14:paraId="2BFEBD74" w14:textId="77777777" w:rsidR="001B2887" w:rsidRPr="00F454A2" w:rsidRDefault="001B2887" w:rsidP="001B2887">
      <w:pPr>
        <w:pStyle w:val="BodyText"/>
        <w:rPr>
          <w:highlight w:val="yellow"/>
          <w:lang w:val="en-US"/>
        </w:rPr>
      </w:pPr>
    </w:p>
    <w:p w14:paraId="61EA48F8" w14:textId="437CF639" w:rsidR="00E253C3" w:rsidRPr="00F454A2" w:rsidRDefault="00E253C3" w:rsidP="001B2887">
      <w:pPr>
        <w:pStyle w:val="BodyText"/>
        <w:rPr>
          <w:highlight w:val="yellow"/>
          <w:lang w:val="en-US"/>
        </w:rPr>
      </w:pPr>
      <w:r w:rsidRPr="00F454A2">
        <w:rPr>
          <w:highlight w:val="yellow"/>
          <w:lang w:val="en-US"/>
        </w:rPr>
        <w:t>The DSL team understands the differences between:</w:t>
      </w:r>
    </w:p>
    <w:p w14:paraId="73FE3B84" w14:textId="77777777" w:rsidR="00E253C3" w:rsidRPr="00F454A2" w:rsidRDefault="00E253C3" w:rsidP="00223914">
      <w:pPr>
        <w:pStyle w:val="BodyText"/>
        <w:numPr>
          <w:ilvl w:val="0"/>
          <w:numId w:val="105"/>
        </w:numPr>
        <w:spacing w:after="217"/>
        <w:ind w:left="426" w:hanging="284"/>
        <w:rPr>
          <w:highlight w:val="yellow"/>
          <w:lang w:val="en-US"/>
        </w:rPr>
      </w:pPr>
      <w:r w:rsidRPr="00F454A2">
        <w:rPr>
          <w:highlight w:val="yellow"/>
          <w:lang w:val="en-US"/>
        </w:rPr>
        <w:t>Universal services and community-based Early Help;</w:t>
      </w:r>
    </w:p>
    <w:p w14:paraId="7B3E2698" w14:textId="77777777" w:rsidR="00E253C3" w:rsidRPr="00F454A2" w:rsidRDefault="00E253C3" w:rsidP="00223914">
      <w:pPr>
        <w:pStyle w:val="BodyText"/>
        <w:numPr>
          <w:ilvl w:val="0"/>
          <w:numId w:val="105"/>
        </w:numPr>
        <w:spacing w:after="217"/>
        <w:ind w:left="426" w:hanging="284"/>
        <w:rPr>
          <w:highlight w:val="yellow"/>
          <w:lang w:val="en-US"/>
        </w:rPr>
      </w:pPr>
      <w:r w:rsidRPr="00F454A2">
        <w:rPr>
          <w:highlight w:val="yellow"/>
          <w:lang w:val="en-US"/>
        </w:rPr>
        <w:t xml:space="preserve">Hertfordshire's </w:t>
      </w:r>
      <w:r w:rsidRPr="00F454A2">
        <w:rPr>
          <w:b/>
          <w:bCs/>
          <w:highlight w:val="yellow"/>
          <w:lang w:val="en-US"/>
        </w:rPr>
        <w:t>Families First</w:t>
      </w:r>
      <w:r w:rsidRPr="00F454A2">
        <w:rPr>
          <w:highlight w:val="yellow"/>
          <w:lang w:val="en-US"/>
        </w:rPr>
        <w:t xml:space="preserve"> arrangements and emerging </w:t>
      </w:r>
      <w:r w:rsidRPr="00F454A2">
        <w:rPr>
          <w:b/>
          <w:bCs/>
          <w:highlight w:val="yellow"/>
          <w:lang w:val="en-US"/>
        </w:rPr>
        <w:t>Family Help</w:t>
      </w:r>
      <w:r w:rsidRPr="00F454A2">
        <w:rPr>
          <w:highlight w:val="yellow"/>
          <w:lang w:val="en-US"/>
        </w:rPr>
        <w:t xml:space="preserve"> approaches;</w:t>
      </w:r>
    </w:p>
    <w:p w14:paraId="1A5B87F0" w14:textId="77777777" w:rsidR="00E253C3" w:rsidRPr="00F454A2" w:rsidRDefault="00E253C3" w:rsidP="00223914">
      <w:pPr>
        <w:pStyle w:val="BodyText"/>
        <w:numPr>
          <w:ilvl w:val="0"/>
          <w:numId w:val="105"/>
        </w:numPr>
        <w:spacing w:after="217"/>
        <w:ind w:left="426" w:hanging="284"/>
        <w:rPr>
          <w:highlight w:val="yellow"/>
          <w:lang w:val="en-US"/>
        </w:rPr>
      </w:pPr>
      <w:r w:rsidRPr="00F454A2">
        <w:rPr>
          <w:highlight w:val="yellow"/>
          <w:lang w:val="en-US"/>
        </w:rPr>
        <w:t>Section 17 Child in Need services;</w:t>
      </w:r>
    </w:p>
    <w:p w14:paraId="447AB943" w14:textId="77777777" w:rsidR="00E253C3" w:rsidRPr="00F454A2" w:rsidRDefault="00E253C3" w:rsidP="00223914">
      <w:pPr>
        <w:pStyle w:val="BodyText"/>
        <w:numPr>
          <w:ilvl w:val="0"/>
          <w:numId w:val="105"/>
        </w:numPr>
        <w:spacing w:after="217"/>
        <w:ind w:left="426" w:hanging="284"/>
        <w:rPr>
          <w:highlight w:val="yellow"/>
          <w:lang w:val="en-US"/>
        </w:rPr>
      </w:pPr>
      <w:r w:rsidRPr="00F454A2">
        <w:rPr>
          <w:highlight w:val="yellow"/>
          <w:lang w:val="en-US"/>
        </w:rPr>
        <w:t>Section 47 Child Protection enquiries;</w:t>
      </w:r>
    </w:p>
    <w:p w14:paraId="33220639" w14:textId="77777777" w:rsidR="00E253C3" w:rsidRPr="00F454A2" w:rsidRDefault="00E253C3" w:rsidP="00223914">
      <w:pPr>
        <w:pStyle w:val="BodyText"/>
        <w:numPr>
          <w:ilvl w:val="0"/>
          <w:numId w:val="105"/>
        </w:numPr>
        <w:spacing w:after="217"/>
        <w:ind w:left="426" w:hanging="284"/>
        <w:rPr>
          <w:highlight w:val="yellow"/>
          <w:lang w:val="en-US"/>
        </w:rPr>
      </w:pPr>
      <w:r w:rsidRPr="00F454A2">
        <w:rPr>
          <w:highlight w:val="yellow"/>
          <w:lang w:val="en-US"/>
        </w:rPr>
        <w:t>Section 20 accommodation;</w:t>
      </w:r>
    </w:p>
    <w:p w14:paraId="3B558C1A" w14:textId="77777777" w:rsidR="00E253C3" w:rsidRPr="00F454A2" w:rsidRDefault="00E253C3" w:rsidP="00223914">
      <w:pPr>
        <w:pStyle w:val="BodyText"/>
        <w:numPr>
          <w:ilvl w:val="0"/>
          <w:numId w:val="105"/>
        </w:numPr>
        <w:ind w:left="426" w:hanging="284"/>
        <w:rPr>
          <w:highlight w:val="yellow"/>
          <w:lang w:val="en-US"/>
        </w:rPr>
      </w:pPr>
      <w:r w:rsidRPr="00F454A2">
        <w:rPr>
          <w:highlight w:val="yellow"/>
          <w:lang w:val="en-US"/>
        </w:rPr>
        <w:t>Section 31 Care and Supervision Orders.</w:t>
      </w:r>
    </w:p>
    <w:p w14:paraId="0E3C883C" w14:textId="77777777" w:rsidR="001B2887" w:rsidRPr="00F454A2" w:rsidRDefault="001B2887" w:rsidP="001B2887">
      <w:pPr>
        <w:pStyle w:val="BodyText"/>
        <w:rPr>
          <w:highlight w:val="yellow"/>
          <w:lang w:val="en-US"/>
        </w:rPr>
      </w:pPr>
    </w:p>
    <w:p w14:paraId="5BECA1A7" w14:textId="66B6CF53" w:rsidR="00E253C3" w:rsidRPr="00F454A2" w:rsidRDefault="00E253C3" w:rsidP="001B2887">
      <w:pPr>
        <w:pStyle w:val="BodyText"/>
        <w:rPr>
          <w:highlight w:val="yellow"/>
          <w:lang w:val="en-US"/>
        </w:rPr>
      </w:pPr>
      <w:r w:rsidRPr="00F454A2">
        <w:rPr>
          <w:highlight w:val="yellow"/>
          <w:lang w:val="en-US"/>
        </w:rPr>
        <w:t xml:space="preserve">When assessing concerns and identifying support for children and families, we use the Hertfordshire Safeguarding Children Partnership (HSCP) </w:t>
      </w:r>
      <w:hyperlink r:id="rId126" w:history="1">
        <w:r w:rsidRPr="00F454A2">
          <w:rPr>
            <w:rStyle w:val="Hyperlink"/>
            <w:rFonts w:ascii="GE Inspira" w:hAnsi="GE Inspira" w:cs="GE Inspira"/>
            <w:color w:val="000000" w:themeColor="text1"/>
            <w:highlight w:val="yellow"/>
            <w:u w:val="single"/>
            <w:lang w:val="en-US"/>
          </w:rPr>
          <w:t>Continuum of Need Guidance.</w:t>
        </w:r>
      </w:hyperlink>
    </w:p>
    <w:p w14:paraId="2E0B8027" w14:textId="77777777" w:rsidR="00E253C3" w:rsidRPr="00F454A2" w:rsidRDefault="00E253C3" w:rsidP="00E253C3">
      <w:pPr>
        <w:pStyle w:val="BodyText"/>
        <w:rPr>
          <w:highlight w:val="yellow"/>
          <w:lang w:val="en-US"/>
        </w:rPr>
      </w:pPr>
    </w:p>
    <w:p w14:paraId="20026633" w14:textId="5D555785" w:rsidR="00E253C3" w:rsidRPr="00F454A2" w:rsidRDefault="00E253C3" w:rsidP="00E253C3">
      <w:pPr>
        <w:pStyle w:val="BodyText"/>
        <w:rPr>
          <w:highlight w:val="yellow"/>
          <w:lang w:val="en-US"/>
        </w:rPr>
      </w:pPr>
      <w:r w:rsidRPr="00F454A2">
        <w:rPr>
          <w:highlight w:val="yellow"/>
          <w:lang w:val="en-US"/>
        </w:rPr>
        <w:lastRenderedPageBreak/>
        <w:t>We take a child-centered, strengths-based approach, working with children, families and partners to identify needs, build on strengths and provide timely support. We regularly review concerns and share information to ensure children remain safe and supported.</w:t>
      </w:r>
    </w:p>
    <w:p w14:paraId="05104C8C" w14:textId="77777777" w:rsidR="00E253C3" w:rsidRPr="00F454A2" w:rsidRDefault="00E253C3" w:rsidP="00E253C3">
      <w:pPr>
        <w:pStyle w:val="BodyText"/>
        <w:rPr>
          <w:highlight w:val="yellow"/>
        </w:rPr>
      </w:pPr>
    </w:p>
    <w:p w14:paraId="171786E6" w14:textId="41376451" w:rsidR="00E253C3" w:rsidRPr="00E253C3" w:rsidRDefault="00E253C3" w:rsidP="00E253C3">
      <w:pPr>
        <w:pStyle w:val="BodyText"/>
      </w:pPr>
      <w:r w:rsidRPr="00F454A2">
        <w:rPr>
          <w:highlight w:val="yellow"/>
        </w:rPr>
        <w:t>The concept of</w:t>
      </w:r>
      <w:r w:rsidRPr="00F454A2">
        <w:rPr>
          <w:b/>
          <w:highlight w:val="yellow"/>
        </w:rPr>
        <w:t xml:space="preserve"> ‘Family Help’ </w:t>
      </w:r>
      <w:r w:rsidRPr="00F454A2">
        <w:rPr>
          <w:highlight w:val="yellow"/>
        </w:rPr>
        <w:t xml:space="preserve">has evolved from the established </w:t>
      </w:r>
      <w:r w:rsidRPr="00F454A2">
        <w:rPr>
          <w:b/>
          <w:bCs/>
          <w:highlight w:val="yellow"/>
        </w:rPr>
        <w:t>Early Help approach</w:t>
      </w:r>
      <w:r w:rsidRPr="00F454A2">
        <w:rPr>
          <w:highlight w:val="yellow"/>
        </w:rPr>
        <w:t>. Early Help remains a fundamental safeguarding principle, focused on identifying emerging needs and providing support to children and families at the earliest opportunity to prevent concerns from escalating.</w:t>
      </w:r>
    </w:p>
    <w:p w14:paraId="550523B3" w14:textId="77777777" w:rsidR="00E253C3" w:rsidRDefault="00E253C3" w:rsidP="00E253C3">
      <w:pPr>
        <w:pStyle w:val="BodyText"/>
      </w:pPr>
    </w:p>
    <w:p w14:paraId="7C9EED42" w14:textId="5C94D6E6" w:rsidR="00E253C3" w:rsidRPr="00F454A2" w:rsidRDefault="00E253C3" w:rsidP="00E253C3">
      <w:pPr>
        <w:pStyle w:val="BodyText"/>
        <w:rPr>
          <w:highlight w:val="yellow"/>
        </w:rPr>
      </w:pPr>
      <w:r w:rsidRPr="00F454A2">
        <w:rPr>
          <w:highlight w:val="yellow"/>
        </w:rPr>
        <w:t>Following the</w:t>
      </w:r>
      <w:r w:rsidRPr="00F454A2">
        <w:rPr>
          <w:color w:val="000000" w:themeColor="text1"/>
          <w:highlight w:val="yellow"/>
          <w:u w:val="single"/>
        </w:rPr>
        <w:t xml:space="preserve"> </w:t>
      </w:r>
      <w:hyperlink r:id="rId127" w:history="1">
        <w:r w:rsidRPr="00F454A2">
          <w:rPr>
            <w:rStyle w:val="Hyperlink"/>
            <w:rFonts w:ascii="GE Inspira" w:hAnsi="GE Inspira" w:cs="GE Inspira"/>
            <w:color w:val="000000" w:themeColor="text1"/>
            <w:highlight w:val="yellow"/>
            <w:u w:val="single"/>
          </w:rPr>
          <w:t>Independent Review of Children's Social Care (2022),</w:t>
        </w:r>
      </w:hyperlink>
      <w:r w:rsidRPr="00F454A2">
        <w:rPr>
          <w:highlight w:val="yellow"/>
        </w:rPr>
        <w:t xml:space="preserve"> the Government's </w:t>
      </w:r>
      <w:hyperlink r:id="rId128" w:history="1">
        <w:r w:rsidRPr="00F454A2">
          <w:rPr>
            <w:rStyle w:val="Hyperlink"/>
            <w:rFonts w:ascii="GE Inspira" w:hAnsi="GE Inspira" w:cs="GE Inspira"/>
            <w:iCs/>
            <w:color w:val="000000" w:themeColor="text1"/>
            <w:highlight w:val="yellow"/>
            <w:u w:val="single"/>
          </w:rPr>
          <w:t>Stable Homes, Built</w:t>
        </w:r>
        <w:r w:rsidRPr="00F454A2">
          <w:rPr>
            <w:rStyle w:val="Hyperlink"/>
            <w:rFonts w:ascii="GE Inspira" w:hAnsi="GE Inspira" w:cs="GE Inspira"/>
            <w:i/>
            <w:color w:val="000000" w:themeColor="text1"/>
            <w:highlight w:val="yellow"/>
            <w:u w:val="single"/>
          </w:rPr>
          <w:t xml:space="preserve"> </w:t>
        </w:r>
        <w:r w:rsidRPr="00F454A2">
          <w:rPr>
            <w:rStyle w:val="Hyperlink"/>
            <w:rFonts w:ascii="GE Inspira" w:hAnsi="GE Inspira" w:cs="GE Inspira"/>
            <w:iCs/>
            <w:color w:val="000000" w:themeColor="text1"/>
            <w:highlight w:val="yellow"/>
            <w:u w:val="single"/>
          </w:rPr>
          <w:t>on Love</w:t>
        </w:r>
        <w:r w:rsidRPr="00F454A2">
          <w:rPr>
            <w:rStyle w:val="Hyperlink"/>
            <w:rFonts w:ascii="GE Inspira" w:hAnsi="GE Inspira" w:cs="GE Inspira"/>
            <w:color w:val="000000" w:themeColor="text1"/>
            <w:highlight w:val="yellow"/>
            <w:u w:val="single"/>
          </w:rPr>
          <w:t xml:space="preserve"> implementation strategy (2023)</w:t>
        </w:r>
      </w:hyperlink>
      <w:r w:rsidRPr="00F454A2">
        <w:rPr>
          <w:highlight w:val="yellow"/>
        </w:rPr>
        <w:t xml:space="preserve">, and the introduction of the </w:t>
      </w:r>
      <w:hyperlink r:id="rId129" w:history="1">
        <w:r w:rsidRPr="00F454A2">
          <w:rPr>
            <w:rStyle w:val="Hyperlink"/>
            <w:rFonts w:ascii="GE Inspira" w:hAnsi="GE Inspira" w:cs="GE Inspira"/>
            <w:color w:val="000000" w:themeColor="text1"/>
            <w:highlight w:val="yellow"/>
            <w:u w:val="single"/>
          </w:rPr>
          <w:t>Families First for Children Pathfinder Programme,</w:t>
        </w:r>
      </w:hyperlink>
      <w:r w:rsidRPr="00F454A2">
        <w:rPr>
          <w:highlight w:val="yellow"/>
        </w:rPr>
        <w:t xml:space="preserve"> reforms have been developed to create a more integrated system of support for children and families. </w:t>
      </w:r>
    </w:p>
    <w:p w14:paraId="160BC518" w14:textId="77777777" w:rsidR="00E253C3" w:rsidRPr="00F454A2" w:rsidRDefault="00E253C3" w:rsidP="00E253C3">
      <w:pPr>
        <w:pStyle w:val="BodyText"/>
        <w:rPr>
          <w:highlight w:val="yellow"/>
        </w:rPr>
      </w:pPr>
    </w:p>
    <w:p w14:paraId="7800F6A8" w14:textId="731209B8" w:rsidR="00E253C3" w:rsidRPr="00F454A2" w:rsidRDefault="00E253C3" w:rsidP="00E253C3">
      <w:pPr>
        <w:pStyle w:val="BodyText"/>
        <w:rPr>
          <w:highlight w:val="yellow"/>
        </w:rPr>
      </w:pPr>
      <w:r w:rsidRPr="00F454A2">
        <w:rPr>
          <w:highlight w:val="yellow"/>
        </w:rPr>
        <w:t xml:space="preserve">Family Help brings together targeted Early Help and Child in Need services within a single, multi-disciplinary approach. The aim is to provide families with timely, coordinated and relationship-based support through one lead practitioner and a seamless system of help, support and protection. </w:t>
      </w:r>
    </w:p>
    <w:p w14:paraId="4B5766DD" w14:textId="77777777" w:rsidR="00E253C3" w:rsidRPr="00F454A2" w:rsidRDefault="00E253C3" w:rsidP="00E253C3">
      <w:pPr>
        <w:pStyle w:val="BodyText"/>
        <w:rPr>
          <w:highlight w:val="yellow"/>
        </w:rPr>
      </w:pPr>
    </w:p>
    <w:p w14:paraId="58038AA2" w14:textId="0815E74F" w:rsidR="00E253C3" w:rsidRPr="00F454A2" w:rsidRDefault="00E253C3" w:rsidP="00E253C3">
      <w:pPr>
        <w:pStyle w:val="BodyText"/>
        <w:rPr>
          <w:highlight w:val="yellow"/>
        </w:rPr>
      </w:pPr>
      <w:r w:rsidRPr="00F454A2">
        <w:rPr>
          <w:highlight w:val="yellow"/>
        </w:rPr>
        <w:t xml:space="preserve">The reforms are being implemented through the </w:t>
      </w:r>
      <w:hyperlink r:id="rId130" w:history="1">
        <w:r w:rsidRPr="00F454A2">
          <w:rPr>
            <w:rStyle w:val="Hyperlink"/>
            <w:rFonts w:ascii="GE Inspira" w:hAnsi="GE Inspira" w:cs="GE Inspira"/>
            <w:color w:val="000000" w:themeColor="text1"/>
            <w:highlight w:val="yellow"/>
            <w:u w:val="single"/>
          </w:rPr>
          <w:t>Families First Partnership Programme (FFPP),</w:t>
        </w:r>
      </w:hyperlink>
      <w:r w:rsidRPr="00F454A2">
        <w:rPr>
          <w:color w:val="000000" w:themeColor="text1"/>
          <w:highlight w:val="yellow"/>
          <w:u w:val="single"/>
        </w:rPr>
        <w:t xml:space="preserve"> </w:t>
      </w:r>
      <w:r w:rsidRPr="00F454A2">
        <w:rPr>
          <w:highlight w:val="yellow"/>
        </w:rPr>
        <w:t xml:space="preserve">which supports local safeguarding partners to develop Family Help services, strengthen multi-agency child protection arrangements and make greater use of family networks and family-led decision-making. </w:t>
      </w:r>
    </w:p>
    <w:p w14:paraId="51717157" w14:textId="77777777" w:rsidR="00E253C3" w:rsidRPr="00F454A2" w:rsidRDefault="00E253C3" w:rsidP="00E253C3">
      <w:pPr>
        <w:pStyle w:val="BodyText"/>
        <w:rPr>
          <w:highlight w:val="yellow"/>
        </w:rPr>
      </w:pPr>
    </w:p>
    <w:p w14:paraId="1AEA4F95" w14:textId="436D415D" w:rsidR="00E253C3" w:rsidRDefault="00E253C3" w:rsidP="00E253C3">
      <w:pPr>
        <w:pStyle w:val="BodyText"/>
      </w:pPr>
      <w:r w:rsidRPr="00F454A2">
        <w:rPr>
          <w:highlight w:val="yellow"/>
        </w:rPr>
        <w:t xml:space="preserve">In line with </w:t>
      </w:r>
      <w:hyperlink r:id="rId131" w:history="1">
        <w:r w:rsidRPr="00F454A2">
          <w:rPr>
            <w:rStyle w:val="Hyperlink"/>
            <w:rFonts w:ascii="GE Inspira" w:hAnsi="GE Inspira" w:cs="GE Inspira"/>
            <w:color w:val="000000" w:themeColor="text1"/>
            <w:highlight w:val="yellow"/>
            <w:u w:val="single"/>
          </w:rPr>
          <w:t>Working Together to Safeguard Children</w:t>
        </w:r>
      </w:hyperlink>
      <w:r w:rsidRPr="00F454A2">
        <w:rPr>
          <w:highlight w:val="yellow"/>
        </w:rPr>
        <w:t xml:space="preserve"> and </w:t>
      </w:r>
      <w:hyperlink r:id="rId132" w:history="1">
        <w:r w:rsidRPr="00F454A2">
          <w:rPr>
            <w:rStyle w:val="Hyperlink"/>
            <w:rFonts w:ascii="GE Inspira" w:hAnsi="GE Inspira" w:cs="GE Inspira"/>
            <w:color w:val="000000" w:themeColor="text1"/>
            <w:highlight w:val="yellow"/>
            <w:u w:val="single"/>
          </w:rPr>
          <w:t>Hertfordshire Children Safeguarding Partnership</w:t>
        </w:r>
      </w:hyperlink>
      <w:r w:rsidRPr="00F454A2">
        <w:rPr>
          <w:highlight w:val="yellow"/>
        </w:rPr>
        <w:t>, local safeguarding arrangements, the school will continue to identify children and families who may benefit from Early Help/Family Help services and will work collaboratively with partner agencies to ensure children receive the right support at the right time.</w:t>
      </w:r>
    </w:p>
    <w:p w14:paraId="69B0EC7C" w14:textId="77777777" w:rsidR="00E253C3" w:rsidRPr="00E253C3" w:rsidRDefault="00E253C3" w:rsidP="00E253C3">
      <w:pPr>
        <w:pStyle w:val="BodyText"/>
        <w:ind w:left="284"/>
      </w:pPr>
    </w:p>
    <w:p w14:paraId="29FBBBBB" w14:textId="77777777" w:rsidR="00E253C3" w:rsidRPr="00E253C3" w:rsidRDefault="00E253C3" w:rsidP="00E253C3">
      <w:pPr>
        <w:pStyle w:val="BodyText"/>
        <w:rPr>
          <w:b/>
          <w:bCs/>
        </w:rPr>
      </w:pPr>
      <w:r w:rsidRPr="00E253C3">
        <w:rPr>
          <w:b/>
        </w:rPr>
        <w:t xml:space="preserve">Key Legislation and Guidance, </w:t>
      </w:r>
      <w:r w:rsidRPr="00E253C3">
        <w:rPr>
          <w:b/>
          <w:bCs/>
        </w:rPr>
        <w:t>Family Help reforms are informed by:</w:t>
      </w:r>
    </w:p>
    <w:p w14:paraId="395DBC0B" w14:textId="77777777" w:rsidR="00E253C3" w:rsidRPr="00E253C3" w:rsidRDefault="00E253C3" w:rsidP="00223914">
      <w:pPr>
        <w:pStyle w:val="BodyText"/>
        <w:numPr>
          <w:ilvl w:val="0"/>
          <w:numId w:val="104"/>
        </w:numPr>
        <w:spacing w:after="217"/>
        <w:ind w:left="426" w:hanging="284"/>
        <w:rPr>
          <w:color w:val="000000" w:themeColor="text1"/>
          <w:highlight w:val="yellow"/>
          <w:u w:val="single"/>
        </w:rPr>
      </w:pPr>
      <w:hyperlink r:id="rId133" w:history="1">
        <w:r w:rsidRPr="00E253C3">
          <w:rPr>
            <w:rStyle w:val="Hyperlink"/>
            <w:rFonts w:ascii="GE Inspira" w:hAnsi="GE Inspira" w:cs="GE Inspira"/>
            <w:color w:val="000000" w:themeColor="text1"/>
            <w:highlight w:val="yellow"/>
            <w:u w:val="single"/>
          </w:rPr>
          <w:t>Children Act 1989</w:t>
        </w:r>
      </w:hyperlink>
    </w:p>
    <w:p w14:paraId="5C03B3EE" w14:textId="77777777" w:rsidR="00E253C3" w:rsidRPr="00E253C3" w:rsidRDefault="00E253C3" w:rsidP="00223914">
      <w:pPr>
        <w:pStyle w:val="BodyText"/>
        <w:numPr>
          <w:ilvl w:val="0"/>
          <w:numId w:val="104"/>
        </w:numPr>
        <w:spacing w:after="217"/>
        <w:ind w:left="426" w:hanging="284"/>
        <w:rPr>
          <w:color w:val="000000" w:themeColor="text1"/>
          <w:highlight w:val="yellow"/>
          <w:u w:val="single"/>
        </w:rPr>
      </w:pPr>
      <w:hyperlink r:id="rId134" w:history="1">
        <w:r w:rsidRPr="00E253C3">
          <w:rPr>
            <w:rStyle w:val="Hyperlink"/>
            <w:rFonts w:ascii="GE Inspira" w:hAnsi="GE Inspira" w:cs="GE Inspira"/>
            <w:color w:val="000000" w:themeColor="text1"/>
            <w:highlight w:val="yellow"/>
            <w:u w:val="single"/>
          </w:rPr>
          <w:t>Children Act 2004</w:t>
        </w:r>
      </w:hyperlink>
    </w:p>
    <w:p w14:paraId="151AABAC" w14:textId="77777777" w:rsidR="00E253C3" w:rsidRPr="00E253C3" w:rsidRDefault="00E253C3" w:rsidP="00223914">
      <w:pPr>
        <w:pStyle w:val="BodyText"/>
        <w:numPr>
          <w:ilvl w:val="0"/>
          <w:numId w:val="104"/>
        </w:numPr>
        <w:spacing w:after="217"/>
        <w:ind w:left="426" w:hanging="284"/>
        <w:rPr>
          <w:color w:val="000000" w:themeColor="text1"/>
          <w:highlight w:val="yellow"/>
          <w:u w:val="single"/>
        </w:rPr>
      </w:pPr>
      <w:hyperlink r:id="rId135" w:history="1">
        <w:r w:rsidRPr="00E253C3">
          <w:rPr>
            <w:rStyle w:val="Hyperlink"/>
            <w:rFonts w:ascii="GE Inspira" w:hAnsi="GE Inspira" w:cs="GE Inspira"/>
            <w:color w:val="000000" w:themeColor="text1"/>
            <w:highlight w:val="yellow"/>
            <w:u w:val="single"/>
          </w:rPr>
          <w:t>Working Together to Safeguard Children</w:t>
        </w:r>
      </w:hyperlink>
    </w:p>
    <w:p w14:paraId="3B38A2C7" w14:textId="77777777" w:rsidR="00E253C3" w:rsidRPr="00E253C3" w:rsidRDefault="00E253C3" w:rsidP="00223914">
      <w:pPr>
        <w:pStyle w:val="BodyText"/>
        <w:numPr>
          <w:ilvl w:val="0"/>
          <w:numId w:val="104"/>
        </w:numPr>
        <w:spacing w:after="217"/>
        <w:ind w:left="426" w:hanging="284"/>
        <w:rPr>
          <w:color w:val="000000" w:themeColor="text1"/>
          <w:highlight w:val="yellow"/>
          <w:u w:val="single"/>
        </w:rPr>
      </w:pPr>
      <w:hyperlink r:id="rId136" w:history="1">
        <w:r w:rsidRPr="00E253C3">
          <w:rPr>
            <w:rStyle w:val="Hyperlink"/>
            <w:rFonts w:ascii="GE Inspira" w:hAnsi="GE Inspira" w:cs="GE Inspira"/>
            <w:color w:val="000000" w:themeColor="text1"/>
            <w:highlight w:val="yellow"/>
            <w:u w:val="single"/>
          </w:rPr>
          <w:t>Keeping Children Safe in Education (KCSIE) 2026</w:t>
        </w:r>
      </w:hyperlink>
    </w:p>
    <w:p w14:paraId="06C9761A" w14:textId="77777777" w:rsidR="00E253C3" w:rsidRPr="00E253C3" w:rsidRDefault="00E253C3" w:rsidP="00223914">
      <w:pPr>
        <w:pStyle w:val="BodyText"/>
        <w:numPr>
          <w:ilvl w:val="0"/>
          <w:numId w:val="104"/>
        </w:numPr>
        <w:spacing w:after="217"/>
        <w:ind w:left="426" w:hanging="284"/>
        <w:rPr>
          <w:color w:val="000000" w:themeColor="text1"/>
          <w:highlight w:val="yellow"/>
          <w:u w:val="single"/>
        </w:rPr>
      </w:pPr>
      <w:hyperlink r:id="rId137" w:history="1">
        <w:r w:rsidRPr="00E253C3">
          <w:rPr>
            <w:rStyle w:val="Hyperlink"/>
            <w:rFonts w:ascii="GE Inspira" w:hAnsi="GE Inspira" w:cs="GE Inspira"/>
            <w:color w:val="000000" w:themeColor="text1"/>
            <w:highlight w:val="yellow"/>
            <w:u w:val="single"/>
          </w:rPr>
          <w:t>The Independent Review of Children's Social Care (2022)</w:t>
        </w:r>
      </w:hyperlink>
    </w:p>
    <w:p w14:paraId="79C473B2" w14:textId="77777777" w:rsidR="00E253C3" w:rsidRPr="00E253C3" w:rsidRDefault="00E253C3" w:rsidP="00223914">
      <w:pPr>
        <w:pStyle w:val="BodyText"/>
        <w:numPr>
          <w:ilvl w:val="0"/>
          <w:numId w:val="104"/>
        </w:numPr>
        <w:spacing w:after="217"/>
        <w:ind w:left="426" w:hanging="284"/>
        <w:rPr>
          <w:color w:val="000000" w:themeColor="text1"/>
          <w:highlight w:val="yellow"/>
          <w:u w:val="single"/>
        </w:rPr>
      </w:pPr>
      <w:hyperlink r:id="rId138" w:history="1">
        <w:r w:rsidRPr="00E253C3">
          <w:rPr>
            <w:rStyle w:val="Hyperlink"/>
            <w:rFonts w:ascii="GE Inspira" w:hAnsi="GE Inspira" w:cs="GE Inspira"/>
            <w:color w:val="000000" w:themeColor="text1"/>
            <w:highlight w:val="yellow"/>
            <w:u w:val="single"/>
          </w:rPr>
          <w:t>Stable Homes, Built on Love: Children's Social Care Implementation Strategy (2023)</w:t>
        </w:r>
      </w:hyperlink>
    </w:p>
    <w:p w14:paraId="009772F9" w14:textId="77777777" w:rsidR="00E253C3" w:rsidRPr="00E253C3" w:rsidRDefault="00E253C3" w:rsidP="00223914">
      <w:pPr>
        <w:pStyle w:val="BodyText"/>
        <w:numPr>
          <w:ilvl w:val="0"/>
          <w:numId w:val="104"/>
        </w:numPr>
        <w:ind w:left="426" w:hanging="284"/>
        <w:rPr>
          <w:color w:val="000000" w:themeColor="text1"/>
          <w:highlight w:val="yellow"/>
          <w:u w:val="single"/>
        </w:rPr>
      </w:pPr>
      <w:hyperlink r:id="rId139" w:history="1">
        <w:r w:rsidRPr="00E253C3">
          <w:rPr>
            <w:rStyle w:val="Hyperlink"/>
            <w:rFonts w:ascii="GE Inspira" w:hAnsi="GE Inspira" w:cs="GE Inspira"/>
            <w:color w:val="000000" w:themeColor="text1"/>
            <w:highlight w:val="yellow"/>
            <w:u w:val="single"/>
          </w:rPr>
          <w:t>Families First Partnership Programme (2025 onwards)</w:t>
        </w:r>
      </w:hyperlink>
      <w:r w:rsidRPr="00E253C3">
        <w:rPr>
          <w:color w:val="000000" w:themeColor="text1"/>
          <w:highlight w:val="yellow"/>
          <w:u w:val="single"/>
        </w:rPr>
        <w:t xml:space="preserve"> </w:t>
      </w:r>
    </w:p>
    <w:p w14:paraId="51FA067B" w14:textId="77777777" w:rsidR="00E253C3" w:rsidRDefault="00E253C3" w:rsidP="00E253C3">
      <w:pPr>
        <w:pStyle w:val="BodyText"/>
        <w:rPr>
          <w:strike/>
          <w:color w:val="FF0000"/>
        </w:rPr>
      </w:pPr>
    </w:p>
    <w:p w14:paraId="56DB4541" w14:textId="74DCB433" w:rsidR="008D71A3" w:rsidRPr="00E253C3" w:rsidRDefault="008D71A3" w:rsidP="00E253C3">
      <w:pPr>
        <w:pStyle w:val="BodyText"/>
        <w:rPr>
          <w:strike/>
          <w:color w:val="FF0000"/>
        </w:rPr>
      </w:pPr>
      <w:hyperlink r:id="rId140" w:history="1">
        <w:r w:rsidRPr="00E253C3">
          <w:rPr>
            <w:rStyle w:val="Hyperlink"/>
            <w:rFonts w:ascii="GE Inspira" w:hAnsi="GE Inspira" w:cs="GE Inspira"/>
            <w:strike/>
            <w:color w:val="FF0000"/>
          </w:rPr>
          <w:t>Keeping children safe, helping families thrive - GOV.UK</w:t>
        </w:r>
      </w:hyperlink>
      <w:r w:rsidRPr="00E253C3">
        <w:rPr>
          <w:strike/>
          <w:color w:val="FF0000"/>
        </w:rPr>
        <w:t xml:space="preserve"> underpins the </w:t>
      </w:r>
      <w:hyperlink r:id="rId141" w:history="1">
        <w:r w:rsidRPr="00E253C3">
          <w:rPr>
            <w:rStyle w:val="Hyperlink"/>
            <w:rFonts w:ascii="GE Inspira" w:hAnsi="GE Inspira" w:cs="GE Inspira"/>
            <w:strike/>
            <w:color w:val="FF0000"/>
          </w:rPr>
          <w:t>Children and Wellbeing bill</w:t>
        </w:r>
      </w:hyperlink>
      <w:r w:rsidRPr="00E253C3">
        <w:rPr>
          <w:strike/>
          <w:color w:val="FF0000"/>
        </w:rPr>
        <w:t xml:space="preserve"> which is a key step towards delivering the government’s ‘Opportunity Mission’ to break the link between young people’s background and their future success. It will better put in place support to drive high and rising standards throughout our education and care systems so that every child can achieve and thrive. It outlines the government’s commitment to keeping families together and children safe and support children to live in family settings where children cannot remain at home, including through kinship or foster care, rather than residential care.</w:t>
      </w:r>
    </w:p>
    <w:p w14:paraId="736288B9" w14:textId="77777777" w:rsidR="008D71A3" w:rsidRPr="00E253C3" w:rsidRDefault="008D71A3" w:rsidP="00E253C3">
      <w:pPr>
        <w:pStyle w:val="BodyText"/>
        <w:rPr>
          <w:strike/>
          <w:color w:val="FF0000"/>
        </w:rPr>
      </w:pPr>
    </w:p>
    <w:p w14:paraId="34FCB57E" w14:textId="77777777" w:rsidR="008D71A3" w:rsidRPr="00E253C3" w:rsidRDefault="008D71A3" w:rsidP="00E253C3">
      <w:pPr>
        <w:pStyle w:val="BodyText"/>
        <w:rPr>
          <w:strike/>
          <w:color w:val="FF0000"/>
        </w:rPr>
      </w:pPr>
      <w:r w:rsidRPr="00E253C3">
        <w:rPr>
          <w:strike/>
          <w:color w:val="FF0000"/>
        </w:rPr>
        <w:t xml:space="preserve">In March 2025 the DfE published </w:t>
      </w:r>
      <w:hyperlink r:id="rId142">
        <w:r w:rsidRPr="00E253C3">
          <w:rPr>
            <w:rStyle w:val="Hyperlink"/>
            <w:rFonts w:ascii="GE Inspira" w:hAnsi="GE Inspira" w:cs="GE Inspira"/>
            <w:strike/>
            <w:color w:val="FF0000"/>
          </w:rPr>
          <w:t>The Families First Partnership (FFP) Programme Guide</w:t>
        </w:r>
      </w:hyperlink>
      <w:r w:rsidRPr="00E253C3">
        <w:rPr>
          <w:strike/>
          <w:color w:val="FF0000"/>
        </w:rPr>
        <w:t xml:space="preserve"> this sets out how every child is to be kept safe and have the opportunity to succeed, children’s social care is to be reformed and committed to supporting every child to grow up in a safe, stable and loving home, for most children this means growing up within their family and support through early help and family networks.</w:t>
      </w:r>
    </w:p>
    <w:p w14:paraId="53CC2356" w14:textId="77777777" w:rsidR="008D71A3" w:rsidRPr="00E253C3" w:rsidRDefault="008D71A3" w:rsidP="00E253C3">
      <w:pPr>
        <w:pStyle w:val="BodyText"/>
        <w:rPr>
          <w:strike/>
          <w:color w:val="FF0000"/>
        </w:rPr>
      </w:pPr>
    </w:p>
    <w:p w14:paraId="4CEEA147" w14:textId="77777777" w:rsidR="0008651B" w:rsidRPr="00E253C3" w:rsidRDefault="008D71A3" w:rsidP="00E253C3">
      <w:pPr>
        <w:pStyle w:val="BodyText"/>
        <w:rPr>
          <w:strike/>
          <w:color w:val="FF0000"/>
        </w:rPr>
      </w:pPr>
      <w:r w:rsidRPr="00E253C3">
        <w:rPr>
          <w:strike/>
          <w:color w:val="FF0000"/>
        </w:rPr>
        <w:t xml:space="preserve">Family Help will take place at the heart of communities, bringing together local services under a combined, multi-disciplinary practice approach and service offer. </w:t>
      </w:r>
    </w:p>
    <w:p w14:paraId="3F2AB6C5" w14:textId="77777777" w:rsidR="00927DC5" w:rsidRDefault="00927DC5" w:rsidP="008D71A3">
      <w:pPr>
        <w:pStyle w:val="BodyText"/>
        <w:rPr>
          <w:b/>
          <w:bCs/>
        </w:rPr>
      </w:pPr>
    </w:p>
    <w:p w14:paraId="5DCB654F" w14:textId="47591295" w:rsidR="008D71A3" w:rsidRPr="0008651B" w:rsidRDefault="008D71A3" w:rsidP="008D71A3">
      <w:pPr>
        <w:pStyle w:val="BodyText"/>
        <w:rPr>
          <w:b/>
          <w:bCs/>
        </w:rPr>
      </w:pPr>
      <w:r w:rsidRPr="0008651B">
        <w:rPr>
          <w:b/>
          <w:bCs/>
        </w:rPr>
        <w:t>The key principles that will inform the delivery of services will include:</w:t>
      </w:r>
    </w:p>
    <w:p w14:paraId="3E2C4C4F" w14:textId="0CDF1128" w:rsidR="00AC001E" w:rsidRDefault="008D71A3" w:rsidP="00223914">
      <w:pPr>
        <w:pStyle w:val="BodyText"/>
        <w:numPr>
          <w:ilvl w:val="0"/>
          <w:numId w:val="102"/>
        </w:numPr>
        <w:spacing w:after="217"/>
        <w:ind w:left="426" w:hanging="284"/>
      </w:pPr>
      <w:r w:rsidRPr="007D5780">
        <w:t xml:space="preserve">wrapping support around the </w:t>
      </w:r>
      <w:proofErr w:type="gramStart"/>
      <w:r w:rsidRPr="007D5780">
        <w:t>whole-family</w:t>
      </w:r>
      <w:proofErr w:type="gramEnd"/>
      <w:r w:rsidRPr="007D5780">
        <w:t xml:space="preserve"> at the earliest opportunity </w:t>
      </w:r>
    </w:p>
    <w:p w14:paraId="5EFA6CED" w14:textId="44784A5E" w:rsidR="008D71A3" w:rsidRPr="0008651B" w:rsidRDefault="00AC001E" w:rsidP="00223914">
      <w:pPr>
        <w:pStyle w:val="BodyText"/>
        <w:numPr>
          <w:ilvl w:val="0"/>
          <w:numId w:val="102"/>
        </w:numPr>
        <w:spacing w:after="217"/>
        <w:ind w:left="426" w:hanging="284"/>
      </w:pPr>
      <w:r w:rsidRPr="0008651B">
        <w:t>using the expertise of multi-disciplinary practitioners;</w:t>
      </w:r>
    </w:p>
    <w:p w14:paraId="4831A926" w14:textId="63BB63C3" w:rsidR="008D71A3" w:rsidRPr="00AD4B9F" w:rsidRDefault="008D71A3" w:rsidP="00AC001E">
      <w:pPr>
        <w:pStyle w:val="BodyText"/>
        <w:spacing w:after="217"/>
        <w:ind w:left="426" w:hanging="284"/>
      </w:pPr>
      <w:r w:rsidRPr="00AD4B9F">
        <w:t>•   ensuring consistency of relationships between children, families, and their lead practitioner;</w:t>
      </w:r>
    </w:p>
    <w:p w14:paraId="3432E39B" w14:textId="40B6EBCF" w:rsidR="008D71A3" w:rsidRPr="00AD4B9F" w:rsidRDefault="008D71A3" w:rsidP="00AC001E">
      <w:pPr>
        <w:pStyle w:val="BodyText"/>
        <w:ind w:left="426" w:hanging="284"/>
      </w:pPr>
      <w:r w:rsidRPr="00AD4B9F">
        <w:t>•   adopting one plan that will stay with families but adapt as needs change.</w:t>
      </w:r>
    </w:p>
    <w:p w14:paraId="247001BF" w14:textId="77777777" w:rsidR="00444A91" w:rsidRPr="00AD4B9F" w:rsidRDefault="00444A91" w:rsidP="00444A91">
      <w:pPr>
        <w:pStyle w:val="BodyText"/>
      </w:pPr>
    </w:p>
    <w:p w14:paraId="0EAA509E" w14:textId="77777777" w:rsidR="00E11708" w:rsidRDefault="0025701B" w:rsidP="00E11708">
      <w:pPr>
        <w:pStyle w:val="BodyText"/>
      </w:pPr>
      <w:r w:rsidRPr="00AD4B9F">
        <w:t xml:space="preserve">At </w:t>
      </w:r>
      <w:r w:rsidR="00444A91" w:rsidRPr="00AD4B9F">
        <w:rPr>
          <w:iCs/>
        </w:rPr>
        <w:t>Tannery Drift First School</w:t>
      </w:r>
      <w:r w:rsidRPr="00AD4B9F">
        <w:rPr>
          <w:iCs/>
        </w:rPr>
        <w:t xml:space="preserve"> </w:t>
      </w:r>
      <w:r w:rsidR="00D64F88" w:rsidRPr="00AD4B9F">
        <w:rPr>
          <w:iCs/>
        </w:rPr>
        <w:t xml:space="preserve">we endorse these </w:t>
      </w:r>
      <w:r w:rsidRPr="00AD4B9F">
        <w:rPr>
          <w:iCs/>
        </w:rPr>
        <w:t xml:space="preserve">principles </w:t>
      </w:r>
      <w:r w:rsidR="00D64F88" w:rsidRPr="00AD4B9F">
        <w:t>and</w:t>
      </w:r>
      <w:r w:rsidR="00015F22" w:rsidRPr="00AD4B9F">
        <w:t xml:space="preserve"> will continue </w:t>
      </w:r>
      <w:r w:rsidRPr="00AD4B9F">
        <w:t>to work in partnership and collaboration with children and their families so that they are supported from an early stage by being a part of and leading the conversations about change and aims for their children. We are keen to support families in a strength and solution-based approach, encouraging motivation and confidence to improve their own agency to make safe and positive decisions for themselves and their children.</w:t>
      </w:r>
      <w:r w:rsidRPr="00E266FD">
        <w:t xml:space="preserve"> </w:t>
      </w:r>
    </w:p>
    <w:p w14:paraId="4EBBAF8E" w14:textId="77777777" w:rsidR="00E11708" w:rsidRDefault="00E11708" w:rsidP="00E11708">
      <w:pPr>
        <w:pStyle w:val="BodyText"/>
      </w:pPr>
    </w:p>
    <w:p w14:paraId="3AA565CC" w14:textId="36E372E6" w:rsidR="00E11708" w:rsidRPr="00927DC5" w:rsidRDefault="00E11708" w:rsidP="00E11708">
      <w:pPr>
        <w:pStyle w:val="BodyText"/>
        <w:rPr>
          <w:b/>
          <w:highlight w:val="yellow"/>
        </w:rPr>
      </w:pPr>
      <w:r w:rsidRPr="00927DC5">
        <w:rPr>
          <w:b/>
          <w:highlight w:val="yellow"/>
        </w:rPr>
        <w:t>Working with Parents, Carers and Families</w:t>
      </w:r>
    </w:p>
    <w:p w14:paraId="763F147B" w14:textId="18293632" w:rsidR="00E11708" w:rsidRPr="00927DC5" w:rsidRDefault="00E11708" w:rsidP="00E11708">
      <w:pPr>
        <w:pStyle w:val="BodyText"/>
        <w:rPr>
          <w:highlight w:val="yellow"/>
        </w:rPr>
      </w:pPr>
      <w:r w:rsidRPr="00927DC5">
        <w:rPr>
          <w:highlight w:val="yellow"/>
        </w:rPr>
        <w:t xml:space="preserve">At </w:t>
      </w:r>
      <w:r w:rsidR="00927DC5" w:rsidRPr="00927DC5">
        <w:rPr>
          <w:highlight w:val="yellow"/>
        </w:rPr>
        <w:t>T</w:t>
      </w:r>
      <w:r w:rsidRPr="00927DC5">
        <w:rPr>
          <w:highlight w:val="yellow"/>
        </w:rPr>
        <w:t>annery Drift First School</w:t>
      </w:r>
      <w:r w:rsidRPr="00927DC5">
        <w:rPr>
          <w:highlight w:val="yellow"/>
        </w:rPr>
        <w:t>, we recognise the important role parents, carers and family networks play in safeguarding and promoting the welfare of children. In line with Working Together to Safeguard Children and the Families First Partnership reforms, we are committed to working collaboratively with families to identify needs early, provide support and improve outcomes for children.</w:t>
      </w:r>
    </w:p>
    <w:p w14:paraId="6D019690" w14:textId="77777777" w:rsidR="00E11708" w:rsidRPr="00927DC5" w:rsidRDefault="00E11708" w:rsidP="00E11708">
      <w:pPr>
        <w:pStyle w:val="BodyText"/>
        <w:rPr>
          <w:highlight w:val="yellow"/>
        </w:rPr>
      </w:pPr>
      <w:r w:rsidRPr="00927DC5">
        <w:rPr>
          <w:highlight w:val="yellow"/>
        </w:rPr>
        <w:t>We will:</w:t>
      </w:r>
    </w:p>
    <w:p w14:paraId="70F9F118"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Work with families in a respectful, empathetic and strengths-based way.</w:t>
      </w:r>
    </w:p>
    <w:p w14:paraId="3FA31D61"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Recognise the impact of adversity and trauma and respond with sensitivity and compassion.</w:t>
      </w:r>
    </w:p>
    <w:p w14:paraId="6FAAEF39"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Adapt our approach to meet the diverse needs and circumstances of children, parents and carers.</w:t>
      </w:r>
    </w:p>
    <w:p w14:paraId="0BA84782"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Consider factors such as family background, culture, religion, disability and other barriers to accessing support.</w:t>
      </w:r>
    </w:p>
    <w:p w14:paraId="51CC0BFC"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Remain alert to situations where a child may be at risk of abuse, neglect or exploitation.</w:t>
      </w:r>
    </w:p>
    <w:p w14:paraId="1BF4A082"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We will also:</w:t>
      </w:r>
    </w:p>
    <w:p w14:paraId="12BE6C87"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Engage openly and honestly with parents and carers about concerns.</w:t>
      </w:r>
    </w:p>
    <w:p w14:paraId="2E562D98"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Support access to Early Help, Family Help and other services at the earliest opportunity.</w:t>
      </w:r>
    </w:p>
    <w:p w14:paraId="3B1FDCB0"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t>Contribute to multi-agency plans and interventions.</w:t>
      </w:r>
    </w:p>
    <w:p w14:paraId="506215D1" w14:textId="77777777" w:rsidR="00E11708" w:rsidRPr="00927DC5" w:rsidRDefault="00E11708" w:rsidP="00223914">
      <w:pPr>
        <w:pStyle w:val="BodyText"/>
        <w:numPr>
          <w:ilvl w:val="0"/>
          <w:numId w:val="103"/>
        </w:numPr>
        <w:spacing w:after="217"/>
        <w:ind w:left="426" w:hanging="284"/>
        <w:rPr>
          <w:highlight w:val="yellow"/>
        </w:rPr>
      </w:pPr>
      <w:r w:rsidRPr="00927DC5">
        <w:rPr>
          <w:highlight w:val="yellow"/>
        </w:rPr>
        <w:lastRenderedPageBreak/>
        <w:t>Recognise the value of family networks in promoting children's safety and wellbeing.</w:t>
      </w:r>
    </w:p>
    <w:p w14:paraId="5DEBD082" w14:textId="77777777" w:rsidR="00E11708" w:rsidRPr="00927DC5" w:rsidRDefault="00E11708" w:rsidP="00223914">
      <w:pPr>
        <w:pStyle w:val="BodyText"/>
        <w:numPr>
          <w:ilvl w:val="0"/>
          <w:numId w:val="103"/>
        </w:numPr>
        <w:ind w:left="426" w:hanging="284"/>
        <w:rPr>
          <w:highlight w:val="yellow"/>
        </w:rPr>
      </w:pPr>
      <w:r w:rsidRPr="00927DC5">
        <w:rPr>
          <w:highlight w:val="yellow"/>
        </w:rPr>
        <w:t>Ensure the views, wishes and lived experiences of children and their families inform decision-making.</w:t>
      </w:r>
    </w:p>
    <w:p w14:paraId="0F4FB6C9" w14:textId="77777777" w:rsidR="0025701B" w:rsidRPr="00E266FD" w:rsidRDefault="0025701B" w:rsidP="00444A91">
      <w:pPr>
        <w:pStyle w:val="BodyText"/>
      </w:pPr>
    </w:p>
    <w:p w14:paraId="0023E363" w14:textId="77777777" w:rsidR="0025701B" w:rsidRPr="0008651B" w:rsidRDefault="0025701B" w:rsidP="00444A91">
      <w:pPr>
        <w:pStyle w:val="BodyText"/>
        <w:rPr>
          <w:i/>
          <w:strike/>
          <w:color w:val="FF0000"/>
        </w:rPr>
      </w:pPr>
      <w:r w:rsidRPr="0008651B">
        <w:rPr>
          <w:strike/>
          <w:color w:val="FF0000"/>
        </w:rPr>
        <w:t xml:space="preserve">Our principles include, but are not limited to: </w:t>
      </w:r>
    </w:p>
    <w:p w14:paraId="0238C0BA" w14:textId="5231702F" w:rsidR="0025701B" w:rsidRPr="0008651B" w:rsidRDefault="004A0A1F" w:rsidP="00223914">
      <w:pPr>
        <w:pStyle w:val="BodyText"/>
        <w:numPr>
          <w:ilvl w:val="0"/>
          <w:numId w:val="35"/>
        </w:numPr>
        <w:spacing w:after="217"/>
        <w:ind w:left="426" w:hanging="284"/>
        <w:rPr>
          <w:strike/>
          <w:color w:val="FF0000"/>
        </w:rPr>
      </w:pPr>
      <w:r w:rsidRPr="0008651B">
        <w:rPr>
          <w:strike/>
          <w:color w:val="FF0000"/>
        </w:rPr>
        <w:t>A</w:t>
      </w:r>
      <w:r w:rsidR="0025701B" w:rsidRPr="0008651B">
        <w:rPr>
          <w:strike/>
          <w:color w:val="FF0000"/>
        </w:rPr>
        <w:t>pproaching families and their wider family networks and communities with empathy, respect, compassion, and creativity</w:t>
      </w:r>
      <w:r w:rsidR="008D71A3" w:rsidRPr="0008651B">
        <w:rPr>
          <w:strike/>
          <w:color w:val="FF0000"/>
        </w:rPr>
        <w:t>.</w:t>
      </w:r>
      <w:r w:rsidR="0025701B" w:rsidRPr="0008651B">
        <w:rPr>
          <w:strike/>
          <w:color w:val="FF0000"/>
        </w:rPr>
        <w:t xml:space="preserve"> </w:t>
      </w:r>
    </w:p>
    <w:p w14:paraId="564660FB" w14:textId="40B3EA12" w:rsidR="0025701B" w:rsidRPr="0008651B" w:rsidRDefault="00964120" w:rsidP="00223914">
      <w:pPr>
        <w:pStyle w:val="BodyText"/>
        <w:numPr>
          <w:ilvl w:val="0"/>
          <w:numId w:val="35"/>
        </w:numPr>
        <w:spacing w:after="217"/>
        <w:ind w:left="426" w:hanging="284"/>
        <w:rPr>
          <w:strike/>
          <w:color w:val="FF0000"/>
        </w:rPr>
      </w:pPr>
      <w:r w:rsidRPr="0008651B">
        <w:rPr>
          <w:strike/>
          <w:color w:val="FF0000"/>
        </w:rPr>
        <w:t>A</w:t>
      </w:r>
      <w:r w:rsidR="0025701B" w:rsidRPr="0008651B">
        <w:rPr>
          <w:strike/>
          <w:color w:val="FF0000"/>
        </w:rPr>
        <w:t>voiding reinforcing family shame, suffering, and blame</w:t>
      </w:r>
      <w:r w:rsidRPr="0008651B">
        <w:rPr>
          <w:strike/>
          <w:color w:val="FF0000"/>
        </w:rPr>
        <w:t>.</w:t>
      </w:r>
      <w:r w:rsidR="0025701B" w:rsidRPr="0008651B">
        <w:rPr>
          <w:strike/>
          <w:color w:val="FF0000"/>
        </w:rPr>
        <w:t xml:space="preserve"> </w:t>
      </w:r>
    </w:p>
    <w:p w14:paraId="65036CFA" w14:textId="22B0BD64" w:rsidR="0025701B" w:rsidRPr="0008651B" w:rsidRDefault="00964120" w:rsidP="00223914">
      <w:pPr>
        <w:pStyle w:val="BodyText"/>
        <w:numPr>
          <w:ilvl w:val="0"/>
          <w:numId w:val="35"/>
        </w:numPr>
        <w:spacing w:after="217"/>
        <w:ind w:left="426" w:hanging="284"/>
        <w:rPr>
          <w:strike/>
          <w:color w:val="FF0000"/>
        </w:rPr>
      </w:pPr>
      <w:r w:rsidRPr="0008651B">
        <w:rPr>
          <w:strike/>
          <w:color w:val="FF0000"/>
        </w:rPr>
        <w:t>M</w:t>
      </w:r>
      <w:r w:rsidR="0025701B" w:rsidRPr="0008651B">
        <w:rPr>
          <w:strike/>
          <w:color w:val="FF0000"/>
        </w:rPr>
        <w:t>aking efforts to understand the impact of the parental trauma influencing the dynamics and experiences of the family</w:t>
      </w:r>
      <w:r w:rsidRPr="0008651B">
        <w:rPr>
          <w:strike/>
          <w:color w:val="FF0000"/>
        </w:rPr>
        <w:t>.</w:t>
      </w:r>
      <w:r w:rsidR="0025701B" w:rsidRPr="0008651B">
        <w:rPr>
          <w:strike/>
          <w:color w:val="FF0000"/>
        </w:rPr>
        <w:t xml:space="preserve"> </w:t>
      </w:r>
    </w:p>
    <w:p w14:paraId="4F78A3F6" w14:textId="4F404B07" w:rsidR="0025701B" w:rsidRPr="0008651B" w:rsidRDefault="00964120" w:rsidP="00223914">
      <w:pPr>
        <w:pStyle w:val="BodyText"/>
        <w:numPr>
          <w:ilvl w:val="0"/>
          <w:numId w:val="35"/>
        </w:numPr>
        <w:spacing w:after="217"/>
        <w:ind w:left="426" w:hanging="284"/>
        <w:rPr>
          <w:strike/>
          <w:color w:val="FF0000"/>
        </w:rPr>
      </w:pPr>
      <w:r w:rsidRPr="0008651B">
        <w:rPr>
          <w:strike/>
          <w:color w:val="FF0000"/>
        </w:rPr>
        <w:t>U</w:t>
      </w:r>
      <w:r w:rsidR="0025701B" w:rsidRPr="0008651B">
        <w:rPr>
          <w:strike/>
          <w:color w:val="FF0000"/>
        </w:rPr>
        <w:t>sing strength-based approaches, working with parents and carers to identify what is working well and how their strengths could support them to effect positive change</w:t>
      </w:r>
      <w:r w:rsidR="00675143" w:rsidRPr="0008651B">
        <w:rPr>
          <w:strike/>
          <w:color w:val="FF0000"/>
        </w:rPr>
        <w:t>.</w:t>
      </w:r>
    </w:p>
    <w:p w14:paraId="6236F8D8" w14:textId="1A9D5010" w:rsidR="0025701B" w:rsidRPr="0008651B" w:rsidRDefault="00675143" w:rsidP="00223914">
      <w:pPr>
        <w:pStyle w:val="BodyText"/>
        <w:numPr>
          <w:ilvl w:val="0"/>
          <w:numId w:val="35"/>
        </w:numPr>
        <w:spacing w:after="217"/>
        <w:ind w:left="426" w:hanging="284"/>
        <w:rPr>
          <w:strike/>
          <w:color w:val="FF0000"/>
        </w:rPr>
      </w:pPr>
      <w:r w:rsidRPr="0008651B">
        <w:rPr>
          <w:strike/>
          <w:color w:val="FF0000"/>
        </w:rPr>
        <w:t>E</w:t>
      </w:r>
      <w:r w:rsidR="0025701B" w:rsidRPr="0008651B">
        <w:rPr>
          <w:strike/>
          <w:color w:val="FF0000"/>
        </w:rPr>
        <w:t>nsuring we work sensitively with parents, carers, and children, to identify and understand the impact of adversity and trauma in their lives; seeking to understand how adversity and trauma might manifest and affect children and parent’s engagement and use their expertise to adapt their response with care and compassion</w:t>
      </w:r>
      <w:r w:rsidRPr="0008651B">
        <w:rPr>
          <w:strike/>
          <w:color w:val="FF0000"/>
        </w:rPr>
        <w:t>.</w:t>
      </w:r>
    </w:p>
    <w:p w14:paraId="71F5668F" w14:textId="24D2D0A0" w:rsidR="0025701B" w:rsidRPr="0008651B" w:rsidRDefault="00675143" w:rsidP="00223914">
      <w:pPr>
        <w:pStyle w:val="BodyText"/>
        <w:numPr>
          <w:ilvl w:val="0"/>
          <w:numId w:val="35"/>
        </w:numPr>
        <w:spacing w:after="217"/>
        <w:ind w:left="426" w:hanging="284"/>
        <w:rPr>
          <w:strike/>
          <w:color w:val="FF0000"/>
        </w:rPr>
      </w:pPr>
      <w:r w:rsidRPr="0008651B">
        <w:rPr>
          <w:strike/>
          <w:color w:val="FF0000"/>
        </w:rPr>
        <w:t>A</w:t>
      </w:r>
      <w:r w:rsidR="0025701B" w:rsidRPr="0008651B">
        <w:rPr>
          <w:strike/>
          <w:color w:val="FF0000"/>
        </w:rPr>
        <w:t>dapting our responses to meet the diverse needs of parents and carers, including fathers and male carers, and the specific challenges being faced, including parents and carers of disabled children, and where harm is outside the home</w:t>
      </w:r>
      <w:r w:rsidRPr="0008651B">
        <w:rPr>
          <w:strike/>
          <w:color w:val="FF0000"/>
        </w:rPr>
        <w:t>.</w:t>
      </w:r>
    </w:p>
    <w:p w14:paraId="6E6C71F5" w14:textId="2E95A16D" w:rsidR="0025701B" w:rsidRPr="0008651B" w:rsidRDefault="00E512C3" w:rsidP="00223914">
      <w:pPr>
        <w:pStyle w:val="BodyText"/>
        <w:numPr>
          <w:ilvl w:val="0"/>
          <w:numId w:val="35"/>
        </w:numPr>
        <w:spacing w:after="217"/>
        <w:ind w:left="426" w:hanging="284"/>
        <w:rPr>
          <w:strike/>
          <w:color w:val="FF0000"/>
        </w:rPr>
      </w:pPr>
      <w:r w:rsidRPr="0008651B">
        <w:rPr>
          <w:strike/>
          <w:color w:val="FF0000"/>
        </w:rPr>
        <w:t>E</w:t>
      </w:r>
      <w:r w:rsidR="0025701B" w:rsidRPr="0008651B">
        <w:rPr>
          <w:strike/>
          <w:color w:val="FF0000"/>
        </w:rPr>
        <w:t>nsuring we understand the family’s background, ethnicity, religion, financial situation, ability, education, sex, ages and sexual orientation, and potential barriers these create in seeking and accessing help and support</w:t>
      </w:r>
      <w:r w:rsidRPr="0008651B">
        <w:rPr>
          <w:strike/>
          <w:color w:val="FF0000"/>
        </w:rPr>
        <w:t>.</w:t>
      </w:r>
    </w:p>
    <w:p w14:paraId="515CC781" w14:textId="044B4DCA" w:rsidR="0025701B" w:rsidRPr="0008651B" w:rsidRDefault="00E512C3" w:rsidP="00223914">
      <w:pPr>
        <w:pStyle w:val="BodyText"/>
        <w:numPr>
          <w:ilvl w:val="0"/>
          <w:numId w:val="35"/>
        </w:numPr>
        <w:spacing w:after="217"/>
        <w:ind w:left="426" w:hanging="284"/>
        <w:rPr>
          <w:strike/>
          <w:color w:val="FF0000"/>
        </w:rPr>
      </w:pPr>
      <w:r w:rsidRPr="0008651B">
        <w:rPr>
          <w:strike/>
          <w:color w:val="FF0000"/>
        </w:rPr>
        <w:t>B</w:t>
      </w:r>
      <w:r w:rsidR="0025701B" w:rsidRPr="0008651B">
        <w:rPr>
          <w:strike/>
          <w:color w:val="FF0000"/>
        </w:rPr>
        <w:t>eing alert and recognising where parents or carers may not be acting in the best interest of the child or where children may be experiencing abuse, neglect, and exploitation as a result of actions by parents, carers, or other individuals in their lives. Practitioners use their skills and expertise to adapt their response to secure engagement</w:t>
      </w:r>
      <w:r w:rsidR="00B004E5" w:rsidRPr="0008651B">
        <w:rPr>
          <w:strike/>
          <w:color w:val="FF0000"/>
        </w:rPr>
        <w:t>.</w:t>
      </w:r>
    </w:p>
    <w:p w14:paraId="6F5E714F" w14:textId="42001436" w:rsidR="0025701B" w:rsidRPr="0008651B" w:rsidRDefault="00B004E5" w:rsidP="00223914">
      <w:pPr>
        <w:pStyle w:val="BodyText"/>
        <w:numPr>
          <w:ilvl w:val="0"/>
          <w:numId w:val="35"/>
        </w:numPr>
        <w:spacing w:before="209"/>
        <w:ind w:left="426" w:hanging="284"/>
        <w:rPr>
          <w:strike/>
          <w:color w:val="FF0000"/>
        </w:rPr>
      </w:pPr>
      <w:r w:rsidRPr="0008651B">
        <w:rPr>
          <w:strike/>
          <w:color w:val="FF0000"/>
        </w:rPr>
        <w:t>B</w:t>
      </w:r>
      <w:r w:rsidR="0025701B" w:rsidRPr="0008651B">
        <w:rPr>
          <w:strike/>
          <w:color w:val="FF0000"/>
        </w:rPr>
        <w:t>eing mindful of negative stereotypes when making decisions which might lead to false assumptions.</w:t>
      </w:r>
    </w:p>
    <w:p w14:paraId="42622CF3" w14:textId="77777777" w:rsidR="00444A91" w:rsidRPr="0008651B" w:rsidRDefault="00444A91" w:rsidP="00444A91">
      <w:pPr>
        <w:pStyle w:val="BodyText"/>
        <w:rPr>
          <w:b/>
          <w:bCs/>
          <w:strike/>
          <w:color w:val="FF0000"/>
        </w:rPr>
      </w:pPr>
    </w:p>
    <w:p w14:paraId="152DCE8D" w14:textId="4838B41A" w:rsidR="0025701B" w:rsidRPr="0008651B" w:rsidRDefault="0025701B" w:rsidP="00444A91">
      <w:pPr>
        <w:pStyle w:val="BodyText"/>
        <w:rPr>
          <w:strike/>
          <w:color w:val="FF0000"/>
        </w:rPr>
      </w:pPr>
      <w:r w:rsidRPr="0008651B">
        <w:rPr>
          <w:strike/>
          <w:color w:val="FF0000"/>
        </w:rPr>
        <w:t>Communicating effectively verbally and non-verbally by:</w:t>
      </w:r>
    </w:p>
    <w:p w14:paraId="1959AB9A" w14:textId="706B9FCE" w:rsidR="0025701B" w:rsidRPr="0008651B" w:rsidRDefault="00B004E5" w:rsidP="00223914">
      <w:pPr>
        <w:pStyle w:val="BodyText"/>
        <w:numPr>
          <w:ilvl w:val="0"/>
          <w:numId w:val="37"/>
        </w:numPr>
        <w:spacing w:after="217"/>
        <w:ind w:left="426" w:hanging="284"/>
        <w:rPr>
          <w:strike/>
          <w:color w:val="FF0000"/>
        </w:rPr>
      </w:pPr>
      <w:r w:rsidRPr="0008651B">
        <w:rPr>
          <w:strike/>
          <w:color w:val="FF0000"/>
        </w:rPr>
        <w:t>C</w:t>
      </w:r>
      <w:r w:rsidR="0025701B" w:rsidRPr="0008651B">
        <w:rPr>
          <w:strike/>
          <w:color w:val="FF0000"/>
        </w:rPr>
        <w:t>ommunicating with respect, being clear, curious and inclusive; adapting to parent’s and carer’s needs</w:t>
      </w:r>
      <w:r w:rsidRPr="0008651B">
        <w:rPr>
          <w:strike/>
          <w:color w:val="FF0000"/>
        </w:rPr>
        <w:t>.</w:t>
      </w:r>
    </w:p>
    <w:p w14:paraId="2018E526" w14:textId="5D931902" w:rsidR="0025701B" w:rsidRPr="0008651B" w:rsidRDefault="00B004E5" w:rsidP="00223914">
      <w:pPr>
        <w:pStyle w:val="BodyText"/>
        <w:numPr>
          <w:ilvl w:val="0"/>
          <w:numId w:val="37"/>
        </w:numPr>
        <w:spacing w:after="217"/>
        <w:ind w:left="426" w:hanging="284"/>
        <w:rPr>
          <w:strike/>
          <w:color w:val="FF0000"/>
        </w:rPr>
      </w:pPr>
      <w:r w:rsidRPr="0008651B">
        <w:rPr>
          <w:strike/>
          <w:color w:val="FF0000"/>
        </w:rPr>
        <w:t>P</w:t>
      </w:r>
      <w:r w:rsidR="0025701B" w:rsidRPr="0008651B">
        <w:rPr>
          <w:strike/>
          <w:color w:val="FF0000"/>
        </w:rPr>
        <w:t>roviding materials to children, parents, carers, and families which are jargon free, developmentally appropriate and in a format that is easily understood</w:t>
      </w:r>
      <w:r w:rsidRPr="0008651B">
        <w:rPr>
          <w:strike/>
          <w:color w:val="FF0000"/>
        </w:rPr>
        <w:t>.</w:t>
      </w:r>
    </w:p>
    <w:p w14:paraId="761BB11A" w14:textId="63EFF028" w:rsidR="0025701B" w:rsidRPr="0008651B" w:rsidRDefault="00B004E5" w:rsidP="00223914">
      <w:pPr>
        <w:pStyle w:val="BodyText"/>
        <w:numPr>
          <w:ilvl w:val="0"/>
          <w:numId w:val="37"/>
        </w:numPr>
        <w:spacing w:after="217"/>
        <w:ind w:left="426" w:hanging="284"/>
        <w:rPr>
          <w:strike/>
          <w:color w:val="FF0000"/>
        </w:rPr>
      </w:pPr>
      <w:r w:rsidRPr="0008651B">
        <w:rPr>
          <w:strike/>
          <w:color w:val="FF0000"/>
        </w:rPr>
        <w:t>E</w:t>
      </w:r>
      <w:r w:rsidR="0025701B" w:rsidRPr="0008651B">
        <w:rPr>
          <w:strike/>
          <w:color w:val="FF0000"/>
        </w:rPr>
        <w:t>nsuring any materials, such as minutes or reports, capture the school’s contribution but also those from the children, parents and carers which must include their views and wishes</w:t>
      </w:r>
      <w:r w:rsidR="001C1788" w:rsidRPr="0008651B">
        <w:rPr>
          <w:strike/>
          <w:color w:val="FF0000"/>
        </w:rPr>
        <w:t>.</w:t>
      </w:r>
      <w:r w:rsidR="0025701B" w:rsidRPr="0008651B">
        <w:rPr>
          <w:strike/>
          <w:color w:val="FF0000"/>
        </w:rPr>
        <w:t xml:space="preserve"> </w:t>
      </w:r>
    </w:p>
    <w:p w14:paraId="1F662B88" w14:textId="6DA75BDB" w:rsidR="0025701B" w:rsidRPr="0008651B" w:rsidRDefault="001C1788" w:rsidP="00223914">
      <w:pPr>
        <w:pStyle w:val="BodyText"/>
        <w:numPr>
          <w:ilvl w:val="0"/>
          <w:numId w:val="37"/>
        </w:numPr>
        <w:ind w:left="426" w:hanging="284"/>
        <w:rPr>
          <w:strike/>
          <w:color w:val="FF0000"/>
        </w:rPr>
      </w:pPr>
      <w:r w:rsidRPr="0008651B">
        <w:rPr>
          <w:strike/>
          <w:color w:val="FF0000"/>
        </w:rPr>
        <w:t>S</w:t>
      </w:r>
      <w:r w:rsidR="0025701B" w:rsidRPr="0008651B">
        <w:rPr>
          <w:strike/>
          <w:color w:val="FF0000"/>
        </w:rPr>
        <w:t xml:space="preserve">upporting families to access support to translate information where English is not their first language. Our school will access interpreters where needed including British Sign Language. </w:t>
      </w:r>
    </w:p>
    <w:p w14:paraId="2DA0C844" w14:textId="77777777" w:rsidR="0025701B" w:rsidRPr="0008651B" w:rsidRDefault="0025701B" w:rsidP="00B27BDC">
      <w:pPr>
        <w:pStyle w:val="BodyText"/>
        <w:rPr>
          <w:strike/>
          <w:color w:val="FF0000"/>
        </w:rPr>
      </w:pPr>
    </w:p>
    <w:p w14:paraId="0C2F939A" w14:textId="77777777" w:rsidR="0025701B" w:rsidRPr="0008651B" w:rsidRDefault="0025701B" w:rsidP="00B27BDC">
      <w:pPr>
        <w:pStyle w:val="BodyText"/>
        <w:rPr>
          <w:strike/>
          <w:color w:val="FF0000"/>
        </w:rPr>
      </w:pPr>
      <w:r w:rsidRPr="0008651B">
        <w:rPr>
          <w:strike/>
          <w:color w:val="FF0000"/>
        </w:rPr>
        <w:t xml:space="preserve">Empowering our parents and carers to participate in decision-making to help, support and </w:t>
      </w:r>
      <w:r w:rsidRPr="0008651B">
        <w:rPr>
          <w:strike/>
          <w:color w:val="FF0000"/>
        </w:rPr>
        <w:lastRenderedPageBreak/>
        <w:t>protect children by:</w:t>
      </w:r>
    </w:p>
    <w:p w14:paraId="183E2595" w14:textId="79E1C8AC" w:rsidR="0025701B" w:rsidRPr="0008651B" w:rsidRDefault="001C1788" w:rsidP="00223914">
      <w:pPr>
        <w:pStyle w:val="BodyText"/>
        <w:numPr>
          <w:ilvl w:val="0"/>
          <w:numId w:val="36"/>
        </w:numPr>
        <w:spacing w:after="217"/>
        <w:ind w:left="714" w:hanging="357"/>
        <w:rPr>
          <w:strike/>
          <w:color w:val="FF0000"/>
        </w:rPr>
      </w:pPr>
      <w:r w:rsidRPr="0008651B">
        <w:rPr>
          <w:strike/>
          <w:color w:val="FF0000"/>
        </w:rPr>
        <w:t>C</w:t>
      </w:r>
      <w:r w:rsidR="0025701B" w:rsidRPr="0008651B">
        <w:rPr>
          <w:strike/>
          <w:color w:val="FF0000"/>
        </w:rPr>
        <w:t>reating a safe culture which is an open and accepting forum free from discriminatory or prejudicial judgements</w:t>
      </w:r>
      <w:r w:rsidRPr="0008651B">
        <w:rPr>
          <w:strike/>
          <w:color w:val="FF0000"/>
        </w:rPr>
        <w:t>.</w:t>
      </w:r>
    </w:p>
    <w:p w14:paraId="2334862B" w14:textId="42C7B264" w:rsidR="0025701B" w:rsidRPr="0008651B" w:rsidRDefault="001C1788" w:rsidP="00223914">
      <w:pPr>
        <w:pStyle w:val="BodyText"/>
        <w:numPr>
          <w:ilvl w:val="0"/>
          <w:numId w:val="36"/>
        </w:numPr>
        <w:spacing w:after="217"/>
        <w:ind w:left="714" w:hanging="357"/>
        <w:rPr>
          <w:strike/>
          <w:color w:val="FF0000"/>
        </w:rPr>
      </w:pPr>
      <w:r w:rsidRPr="0008651B">
        <w:rPr>
          <w:strike/>
          <w:color w:val="FF0000"/>
        </w:rPr>
        <w:t>E</w:t>
      </w:r>
      <w:r w:rsidR="0025701B" w:rsidRPr="0008651B">
        <w:rPr>
          <w:strike/>
          <w:color w:val="FF0000"/>
        </w:rPr>
        <w:t>nsuring the open culture is one which still provides reflection and challenge where the information has the potential to be a risk or influencing factor which may impact on a child’s safety and wellbeing</w:t>
      </w:r>
      <w:r w:rsidRPr="0008651B">
        <w:rPr>
          <w:strike/>
          <w:color w:val="FF0000"/>
        </w:rPr>
        <w:t>.</w:t>
      </w:r>
      <w:r w:rsidR="0025701B" w:rsidRPr="0008651B">
        <w:rPr>
          <w:strike/>
          <w:color w:val="FF0000"/>
        </w:rPr>
        <w:t xml:space="preserve"> </w:t>
      </w:r>
    </w:p>
    <w:p w14:paraId="310BEC93" w14:textId="73BC8BF1" w:rsidR="0025701B" w:rsidRPr="0008651B" w:rsidRDefault="001C1788" w:rsidP="00223914">
      <w:pPr>
        <w:pStyle w:val="BodyText"/>
        <w:numPr>
          <w:ilvl w:val="0"/>
          <w:numId w:val="36"/>
        </w:numPr>
        <w:spacing w:after="217"/>
        <w:ind w:left="714" w:hanging="357"/>
        <w:rPr>
          <w:strike/>
          <w:color w:val="FF0000"/>
        </w:rPr>
      </w:pPr>
      <w:r w:rsidRPr="0008651B">
        <w:rPr>
          <w:strike/>
          <w:color w:val="FF0000"/>
        </w:rPr>
        <w:t>A</w:t>
      </w:r>
      <w:r w:rsidR="0025701B" w:rsidRPr="0008651B">
        <w:rPr>
          <w:strike/>
          <w:color w:val="FF0000"/>
        </w:rPr>
        <w:t>sking families for their perspective on a situation or issue that arises, ensuring we consider their point of view and factor this in when thinking about support</w:t>
      </w:r>
      <w:r w:rsidRPr="0008651B">
        <w:rPr>
          <w:strike/>
          <w:color w:val="FF0000"/>
        </w:rPr>
        <w:t>.</w:t>
      </w:r>
    </w:p>
    <w:p w14:paraId="317F8BC9" w14:textId="2E433ACA" w:rsidR="0025701B" w:rsidRPr="0008651B" w:rsidRDefault="001C1788" w:rsidP="00223914">
      <w:pPr>
        <w:pStyle w:val="BodyText"/>
        <w:numPr>
          <w:ilvl w:val="0"/>
          <w:numId w:val="36"/>
        </w:numPr>
        <w:spacing w:after="217"/>
        <w:ind w:left="714" w:hanging="357"/>
        <w:rPr>
          <w:strike/>
          <w:color w:val="FF0000"/>
        </w:rPr>
      </w:pPr>
      <w:r w:rsidRPr="0008651B">
        <w:rPr>
          <w:strike/>
          <w:color w:val="FF0000"/>
        </w:rPr>
        <w:t>P</w:t>
      </w:r>
      <w:r w:rsidR="0025701B" w:rsidRPr="0008651B">
        <w:rPr>
          <w:strike/>
          <w:color w:val="FF0000"/>
        </w:rPr>
        <w:t>romote families’ rights to support through use of advocates, family members or a supporter</w:t>
      </w:r>
      <w:r w:rsidR="00E73E3F" w:rsidRPr="0008651B">
        <w:rPr>
          <w:strike/>
          <w:color w:val="FF0000"/>
        </w:rPr>
        <w:t>.</w:t>
      </w:r>
    </w:p>
    <w:p w14:paraId="05226355" w14:textId="3FBBE397" w:rsidR="0025701B" w:rsidRPr="0008651B" w:rsidRDefault="00E73E3F" w:rsidP="00223914">
      <w:pPr>
        <w:pStyle w:val="BodyText"/>
        <w:numPr>
          <w:ilvl w:val="0"/>
          <w:numId w:val="36"/>
        </w:numPr>
        <w:spacing w:after="217"/>
        <w:ind w:left="714" w:hanging="357"/>
        <w:rPr>
          <w:strike/>
          <w:color w:val="FF0000"/>
        </w:rPr>
      </w:pPr>
      <w:r w:rsidRPr="0008651B">
        <w:rPr>
          <w:strike/>
          <w:color w:val="FF0000"/>
        </w:rPr>
        <w:t>E</w:t>
      </w:r>
      <w:r w:rsidR="0025701B" w:rsidRPr="0008651B">
        <w:rPr>
          <w:strike/>
          <w:color w:val="FF0000"/>
        </w:rPr>
        <w:t>nsuring parents and carers are fully aware of who will attend meetings and discussions, if the child will be invited to participate, and the format of the meeting or discussion</w:t>
      </w:r>
      <w:r w:rsidRPr="0008651B">
        <w:rPr>
          <w:strike/>
          <w:color w:val="FF0000"/>
        </w:rPr>
        <w:t>.</w:t>
      </w:r>
    </w:p>
    <w:p w14:paraId="13496808" w14:textId="6DD66E3A" w:rsidR="0025701B" w:rsidRPr="0008651B" w:rsidRDefault="00E73E3F" w:rsidP="00223914">
      <w:pPr>
        <w:pStyle w:val="BodyText"/>
        <w:numPr>
          <w:ilvl w:val="0"/>
          <w:numId w:val="36"/>
        </w:numPr>
        <w:spacing w:after="217"/>
        <w:ind w:left="714" w:hanging="357"/>
        <w:rPr>
          <w:strike/>
          <w:color w:val="FF0000"/>
        </w:rPr>
      </w:pPr>
      <w:r w:rsidRPr="0008651B">
        <w:rPr>
          <w:strike/>
          <w:color w:val="FF0000"/>
        </w:rPr>
        <w:t>G</w:t>
      </w:r>
      <w:r w:rsidR="0025701B" w:rsidRPr="0008651B">
        <w:rPr>
          <w:strike/>
          <w:color w:val="FF0000"/>
        </w:rPr>
        <w:t>iving parents and carers adequate preparation at every stage, relevant information, a safe and appropriate environment for participation, and suitable access arrangements</w:t>
      </w:r>
      <w:r w:rsidR="00366DF7" w:rsidRPr="0008651B">
        <w:rPr>
          <w:strike/>
          <w:color w:val="FF0000"/>
        </w:rPr>
        <w:t>.</w:t>
      </w:r>
    </w:p>
    <w:p w14:paraId="0228BE92" w14:textId="47FBE081" w:rsidR="0025701B" w:rsidRPr="0008651B" w:rsidRDefault="00366DF7" w:rsidP="00223914">
      <w:pPr>
        <w:pStyle w:val="BodyText"/>
        <w:numPr>
          <w:ilvl w:val="0"/>
          <w:numId w:val="36"/>
        </w:numPr>
        <w:spacing w:after="217"/>
        <w:ind w:left="714" w:hanging="357"/>
        <w:rPr>
          <w:strike/>
          <w:color w:val="FF0000"/>
        </w:rPr>
      </w:pPr>
      <w:r w:rsidRPr="0008651B">
        <w:rPr>
          <w:strike/>
          <w:color w:val="FF0000"/>
        </w:rPr>
        <w:t>S</w:t>
      </w:r>
      <w:r w:rsidR="0025701B" w:rsidRPr="0008651B">
        <w:rPr>
          <w:strike/>
          <w:color w:val="FF0000"/>
        </w:rPr>
        <w:t>ignposting parents and carers to sources of help and support available locally or through the Local Authority</w:t>
      </w:r>
      <w:r w:rsidRPr="0008651B">
        <w:rPr>
          <w:strike/>
          <w:color w:val="FF0000"/>
        </w:rPr>
        <w:t>.</w:t>
      </w:r>
    </w:p>
    <w:p w14:paraId="70239B56" w14:textId="50BEEE3C" w:rsidR="0025701B" w:rsidRPr="0008651B" w:rsidRDefault="00366DF7" w:rsidP="00223914">
      <w:pPr>
        <w:pStyle w:val="BodyText"/>
        <w:numPr>
          <w:ilvl w:val="0"/>
          <w:numId w:val="36"/>
        </w:numPr>
        <w:spacing w:after="217"/>
        <w:ind w:left="714" w:hanging="357"/>
        <w:rPr>
          <w:strike/>
          <w:color w:val="FF0000"/>
        </w:rPr>
      </w:pPr>
      <w:r w:rsidRPr="0008651B">
        <w:rPr>
          <w:strike/>
          <w:color w:val="FF0000"/>
        </w:rPr>
        <w:t>P</w:t>
      </w:r>
      <w:r w:rsidR="0025701B" w:rsidRPr="0008651B">
        <w:rPr>
          <w:strike/>
          <w:color w:val="FF0000"/>
        </w:rPr>
        <w:t>rovide opportunities for feedback and review to ensure acknowledgement of positive progress but also reviewing and discussion of any new or increasing issues to readapt a family’s plans</w:t>
      </w:r>
      <w:r w:rsidRPr="0008651B">
        <w:rPr>
          <w:strike/>
          <w:color w:val="FF0000"/>
        </w:rPr>
        <w:t>.</w:t>
      </w:r>
      <w:r w:rsidR="0025701B" w:rsidRPr="0008651B">
        <w:rPr>
          <w:strike/>
          <w:color w:val="FF0000"/>
        </w:rPr>
        <w:t xml:space="preserve"> </w:t>
      </w:r>
    </w:p>
    <w:p w14:paraId="210B2A35" w14:textId="3394F5F6" w:rsidR="0025701B" w:rsidRPr="0008651B" w:rsidRDefault="00366DF7" w:rsidP="00223914">
      <w:pPr>
        <w:pStyle w:val="BodyText"/>
        <w:numPr>
          <w:ilvl w:val="0"/>
          <w:numId w:val="38"/>
        </w:numPr>
        <w:spacing w:after="217"/>
        <w:ind w:left="714" w:hanging="357"/>
        <w:rPr>
          <w:strike/>
          <w:color w:val="FF0000"/>
        </w:rPr>
      </w:pPr>
      <w:r w:rsidRPr="0008651B">
        <w:rPr>
          <w:strike/>
          <w:color w:val="FF0000"/>
        </w:rPr>
        <w:t>B</w:t>
      </w:r>
      <w:r w:rsidR="0025701B" w:rsidRPr="0008651B">
        <w:rPr>
          <w:strike/>
          <w:color w:val="FF0000"/>
        </w:rPr>
        <w:t>eing transparent about our concerns and why we may need to request support from an outside agency; and the potential actions should our concerns increase for the children</w:t>
      </w:r>
      <w:r w:rsidRPr="0008651B">
        <w:rPr>
          <w:strike/>
          <w:color w:val="FF0000"/>
        </w:rPr>
        <w:t>.</w:t>
      </w:r>
    </w:p>
    <w:p w14:paraId="445EF651" w14:textId="36C88C24" w:rsidR="0025701B" w:rsidRPr="0008651B" w:rsidRDefault="00366DF7" w:rsidP="00223914">
      <w:pPr>
        <w:pStyle w:val="BodyText"/>
        <w:numPr>
          <w:ilvl w:val="0"/>
          <w:numId w:val="38"/>
        </w:numPr>
        <w:spacing w:after="217"/>
        <w:ind w:left="714" w:hanging="357"/>
        <w:rPr>
          <w:strike/>
          <w:color w:val="FF0000"/>
        </w:rPr>
      </w:pPr>
      <w:r w:rsidRPr="0008651B">
        <w:rPr>
          <w:strike/>
          <w:color w:val="FF0000"/>
        </w:rPr>
        <w:t>H</w:t>
      </w:r>
      <w:r w:rsidR="0025701B" w:rsidRPr="0008651B">
        <w:rPr>
          <w:strike/>
          <w:color w:val="FF0000"/>
        </w:rPr>
        <w:t xml:space="preserve">elping parents and carers to understand what the issues are and how </w:t>
      </w:r>
      <w:proofErr w:type="gramStart"/>
      <w:r w:rsidR="0025701B" w:rsidRPr="0008651B">
        <w:rPr>
          <w:strike/>
          <w:color w:val="FF0000"/>
        </w:rPr>
        <w:t>these impact</w:t>
      </w:r>
      <w:proofErr w:type="gramEnd"/>
      <w:r w:rsidR="0025701B" w:rsidRPr="0008651B">
        <w:rPr>
          <w:strike/>
          <w:color w:val="FF0000"/>
        </w:rPr>
        <w:t xml:space="preserve"> on the child, what decisions could be made, what changes need to be made, why and how, timescales and possible outcomes</w:t>
      </w:r>
      <w:r w:rsidRPr="0008651B">
        <w:rPr>
          <w:strike/>
          <w:color w:val="FF0000"/>
        </w:rPr>
        <w:t>.</w:t>
      </w:r>
      <w:r w:rsidR="0025701B" w:rsidRPr="0008651B">
        <w:rPr>
          <w:strike/>
          <w:color w:val="FF0000"/>
        </w:rPr>
        <w:t xml:space="preserve"> </w:t>
      </w:r>
    </w:p>
    <w:p w14:paraId="0A1C4AB6" w14:textId="293BC48F" w:rsidR="0025701B" w:rsidRPr="0008651B" w:rsidRDefault="00366DF7" w:rsidP="00223914">
      <w:pPr>
        <w:pStyle w:val="BodyText"/>
        <w:numPr>
          <w:ilvl w:val="0"/>
          <w:numId w:val="38"/>
        </w:numPr>
        <w:rPr>
          <w:strike/>
          <w:color w:val="FF0000"/>
        </w:rPr>
      </w:pPr>
      <w:r w:rsidRPr="0008651B">
        <w:rPr>
          <w:strike/>
          <w:color w:val="FF0000"/>
        </w:rPr>
        <w:t>P</w:t>
      </w:r>
      <w:r w:rsidR="0025701B" w:rsidRPr="0008651B">
        <w:rPr>
          <w:strike/>
          <w:color w:val="FF0000"/>
        </w:rPr>
        <w:t>roviding information about different types of support, what it involves and expects from parents and carers so they can make an informed choice and decision about which support pathways will be more helpful and effective for them.</w:t>
      </w:r>
    </w:p>
    <w:p w14:paraId="3CFDDA15" w14:textId="77777777" w:rsidR="0025701B" w:rsidRPr="00E266FD" w:rsidRDefault="0025701B" w:rsidP="00B27BDC">
      <w:pPr>
        <w:pStyle w:val="BodyText"/>
      </w:pPr>
    </w:p>
    <w:p w14:paraId="6BA900CD" w14:textId="77777777" w:rsidR="00B40CE3" w:rsidRDefault="00B40CE3" w:rsidP="00EE075A">
      <w:pPr>
        <w:pStyle w:val="BodyText"/>
      </w:pPr>
    </w:p>
    <w:p w14:paraId="132E50EF" w14:textId="1C7140FA" w:rsidR="008349A3" w:rsidRPr="008349A3" w:rsidRDefault="008349A3" w:rsidP="00223914">
      <w:pPr>
        <w:pStyle w:val="BodyText"/>
        <w:numPr>
          <w:ilvl w:val="0"/>
          <w:numId w:val="96"/>
        </w:numPr>
        <w:ind w:left="284" w:hanging="284"/>
        <w:rPr>
          <w:b/>
          <w:bCs/>
        </w:rPr>
      </w:pPr>
      <w:r w:rsidRPr="008349A3">
        <w:rPr>
          <w:b/>
          <w:bCs/>
        </w:rPr>
        <w:t>Information Sharing Confidentiality and Consent</w:t>
      </w:r>
    </w:p>
    <w:p w14:paraId="24389ED6" w14:textId="6DE11256" w:rsidR="0061751B" w:rsidRPr="001A37B8" w:rsidRDefault="0061751B" w:rsidP="0061751B">
      <w:pPr>
        <w:pStyle w:val="BodyText"/>
        <w:spacing w:before="209"/>
        <w:rPr>
          <w:highlight w:val="yellow"/>
        </w:rPr>
      </w:pPr>
      <w:r w:rsidRPr="001A37B8">
        <w:rPr>
          <w:highlight w:val="yellow"/>
        </w:rPr>
        <w:t xml:space="preserve">At </w:t>
      </w:r>
      <w:r w:rsidR="001A37B8" w:rsidRPr="001A37B8">
        <w:rPr>
          <w:highlight w:val="yellow"/>
        </w:rPr>
        <w:t>Tannery Drift First School</w:t>
      </w:r>
      <w:r w:rsidRPr="001A37B8">
        <w:rPr>
          <w:highlight w:val="yellow"/>
        </w:rPr>
        <w:t>, we recognise that effective safeguarding is built on positive relationships with children, parents and carers, supported by openness, transparency, trust and professional curiosity. We are committed to working with families wherever possible to understand concerns and provide support at the earliest opportunity.</w:t>
      </w:r>
    </w:p>
    <w:p w14:paraId="3744113B" w14:textId="77777777" w:rsidR="001A37B8" w:rsidRPr="001A37B8" w:rsidRDefault="001A37B8" w:rsidP="001A37B8">
      <w:pPr>
        <w:pStyle w:val="BodyText"/>
        <w:rPr>
          <w:highlight w:val="yellow"/>
        </w:rPr>
      </w:pPr>
    </w:p>
    <w:p w14:paraId="2B323569" w14:textId="6DB0EB69" w:rsidR="0061751B" w:rsidRPr="001A37B8" w:rsidRDefault="0061751B" w:rsidP="001A37B8">
      <w:pPr>
        <w:pStyle w:val="BodyText"/>
        <w:rPr>
          <w:highlight w:val="yellow"/>
        </w:rPr>
      </w:pPr>
      <w:r w:rsidRPr="001A37B8">
        <w:rPr>
          <w:highlight w:val="yellow"/>
        </w:rPr>
        <w:t xml:space="preserve">We recognise that timely, relevant, and proportionate information sharing is essential to safeguarding and promoting the welfare of children. All staff should understand that </w:t>
      </w:r>
      <w:bookmarkStart w:id="23" w:name="_Int_G2SThUeZ"/>
      <w:r w:rsidRPr="001A37B8">
        <w:rPr>
          <w:highlight w:val="yellow"/>
        </w:rPr>
        <w:t>the</w:t>
      </w:r>
      <w:bookmarkEnd w:id="23"/>
      <w:r w:rsidRPr="001A37B8">
        <w:rPr>
          <w:highlight w:val="yellow"/>
        </w:rPr>
        <w:t xml:space="preserve"> </w:t>
      </w:r>
      <w:hyperlink r:id="rId143">
        <w:r w:rsidRPr="001A37B8">
          <w:rPr>
            <w:rStyle w:val="Hyperlink"/>
            <w:rFonts w:ascii="GE Inspira" w:hAnsi="GE Inspira" w:cs="GE Inspira"/>
            <w:color w:val="000000" w:themeColor="text1"/>
            <w:highlight w:val="yellow"/>
            <w:u w:val="single"/>
          </w:rPr>
          <w:t>Data Protection Act 2018 and UK GDPR</w:t>
        </w:r>
      </w:hyperlink>
      <w:r w:rsidRPr="001A37B8">
        <w:rPr>
          <w:highlight w:val="yellow"/>
        </w:rPr>
        <w:t xml:space="preserve"> does not prevent the sharing of information where this is necessary to protect a child or promote their welfare. Concerns about confidentiality must never prevent appropriate action being taken to safeguard a child.</w:t>
      </w:r>
    </w:p>
    <w:p w14:paraId="4321406A" w14:textId="77777777" w:rsidR="001A37B8" w:rsidRPr="001A37B8" w:rsidRDefault="001A37B8" w:rsidP="001A37B8">
      <w:pPr>
        <w:pStyle w:val="BodyText"/>
        <w:rPr>
          <w:highlight w:val="yellow"/>
        </w:rPr>
      </w:pPr>
    </w:p>
    <w:p w14:paraId="4037C36D" w14:textId="361AF477" w:rsidR="0061751B" w:rsidRPr="001A37B8" w:rsidRDefault="0061751B" w:rsidP="001A37B8">
      <w:pPr>
        <w:pStyle w:val="BodyText"/>
        <w:rPr>
          <w:highlight w:val="yellow"/>
        </w:rPr>
      </w:pPr>
      <w:r w:rsidRPr="001A37B8">
        <w:rPr>
          <w:highlight w:val="yellow"/>
        </w:rPr>
        <w:t>The Designated Safeguarding Lead (DSL) and Deputy DSLs are responsible for ensuring that information is shared lawfully, securely, proportionately and on a need-to-know basis with relevant professionals and agencies where this is necessary to safeguard or promote the welfare of a child.</w:t>
      </w:r>
    </w:p>
    <w:p w14:paraId="365114F9" w14:textId="77777777" w:rsidR="0061751B" w:rsidRPr="001A37B8" w:rsidRDefault="0061751B" w:rsidP="001A37B8">
      <w:pPr>
        <w:pStyle w:val="BodyText"/>
        <w:rPr>
          <w:highlight w:val="yellow"/>
        </w:rPr>
      </w:pPr>
    </w:p>
    <w:p w14:paraId="5F9E6F45" w14:textId="77777777" w:rsidR="0061751B" w:rsidRPr="001A37B8" w:rsidRDefault="0061751B" w:rsidP="001A37B8">
      <w:pPr>
        <w:pStyle w:val="BodyText"/>
        <w:rPr>
          <w:b/>
          <w:highlight w:val="yellow"/>
        </w:rPr>
      </w:pPr>
      <w:r w:rsidRPr="001A37B8">
        <w:rPr>
          <w:b/>
          <w:highlight w:val="yellow"/>
        </w:rPr>
        <w:t>Sharing information when working with Children and their Families</w:t>
      </w:r>
    </w:p>
    <w:p w14:paraId="5C1F8999" w14:textId="0DEC6DA7" w:rsidR="0061751B" w:rsidRPr="001A37B8" w:rsidRDefault="0061751B" w:rsidP="001A37B8">
      <w:pPr>
        <w:pStyle w:val="BodyText"/>
        <w:rPr>
          <w:highlight w:val="yellow"/>
        </w:rPr>
      </w:pPr>
      <w:r w:rsidRPr="001A37B8">
        <w:rPr>
          <w:highlight w:val="yellow"/>
        </w:rPr>
        <w:t xml:space="preserve">At </w:t>
      </w:r>
      <w:r w:rsidR="001A37B8" w:rsidRPr="001A37B8">
        <w:rPr>
          <w:highlight w:val="yellow"/>
        </w:rPr>
        <w:t xml:space="preserve">Tannery Drift First School </w:t>
      </w:r>
      <w:r w:rsidRPr="001A37B8">
        <w:rPr>
          <w:highlight w:val="yellow"/>
        </w:rPr>
        <w:t>we endeavour to be open and honest with children and their families about concerns, support available, and the actions being taken, wherever it is safe and appropriate to do so. We recognise the importance of involving children and families in decisions that affect them and will seek their views as a priority whenever possible.</w:t>
      </w:r>
    </w:p>
    <w:p w14:paraId="615D8E84" w14:textId="77777777" w:rsidR="001A37B8" w:rsidRPr="001A37B8" w:rsidRDefault="001A37B8" w:rsidP="001A37B8">
      <w:pPr>
        <w:pStyle w:val="BodyText"/>
        <w:rPr>
          <w:highlight w:val="yellow"/>
        </w:rPr>
      </w:pPr>
    </w:p>
    <w:p w14:paraId="40EEA320" w14:textId="42375FA8" w:rsidR="0061751B" w:rsidRPr="001A37B8" w:rsidRDefault="0061751B" w:rsidP="001A37B8">
      <w:pPr>
        <w:pStyle w:val="BodyText"/>
        <w:rPr>
          <w:highlight w:val="yellow"/>
        </w:rPr>
      </w:pPr>
      <w:r w:rsidRPr="001A37B8">
        <w:rPr>
          <w:highlight w:val="yellow"/>
        </w:rPr>
        <w:t>As part of our commitment to work collaboratively with families, we will endeavour to seek consent when information needs to be shared or requests for support are made to support or statutory agencies.  However, in some circumstances we may be so concerned for a child that we may not be required to seek consent if there is a lawful basis such as doing so may:</w:t>
      </w:r>
    </w:p>
    <w:p w14:paraId="1DF4D5B9" w14:textId="77777777" w:rsidR="0061751B" w:rsidRPr="001A37B8" w:rsidRDefault="0061751B" w:rsidP="00223914">
      <w:pPr>
        <w:pStyle w:val="BodyText"/>
        <w:numPr>
          <w:ilvl w:val="0"/>
          <w:numId w:val="108"/>
        </w:numPr>
        <w:spacing w:after="217"/>
        <w:ind w:left="426" w:hanging="284"/>
        <w:rPr>
          <w:highlight w:val="yellow"/>
        </w:rPr>
      </w:pPr>
      <w:r w:rsidRPr="001A37B8">
        <w:rPr>
          <w:highlight w:val="yellow"/>
        </w:rPr>
        <w:t>Place a child or another person at increased risk of harm;</w:t>
      </w:r>
    </w:p>
    <w:p w14:paraId="54B7DE8A" w14:textId="77777777" w:rsidR="0061751B" w:rsidRPr="001A37B8" w:rsidRDefault="0061751B" w:rsidP="00223914">
      <w:pPr>
        <w:pStyle w:val="BodyText"/>
        <w:numPr>
          <w:ilvl w:val="0"/>
          <w:numId w:val="108"/>
        </w:numPr>
        <w:spacing w:after="217"/>
        <w:ind w:left="426" w:hanging="284"/>
        <w:rPr>
          <w:highlight w:val="yellow"/>
        </w:rPr>
      </w:pPr>
      <w:r w:rsidRPr="001A37B8">
        <w:rPr>
          <w:highlight w:val="yellow"/>
        </w:rPr>
        <w:t>Cause unnecessary delay in protecting a child;</w:t>
      </w:r>
    </w:p>
    <w:p w14:paraId="2CE14726" w14:textId="77777777" w:rsidR="0061751B" w:rsidRPr="001A37B8" w:rsidRDefault="0061751B" w:rsidP="00223914">
      <w:pPr>
        <w:pStyle w:val="BodyText"/>
        <w:numPr>
          <w:ilvl w:val="0"/>
          <w:numId w:val="108"/>
        </w:numPr>
        <w:spacing w:after="217"/>
        <w:ind w:left="426" w:hanging="284"/>
        <w:rPr>
          <w:highlight w:val="yellow"/>
        </w:rPr>
      </w:pPr>
      <w:r w:rsidRPr="001A37B8">
        <w:rPr>
          <w:highlight w:val="yellow"/>
        </w:rPr>
        <w:t>Prejudice the prevention, detection or investigation of a crime; or</w:t>
      </w:r>
    </w:p>
    <w:p w14:paraId="59734FAD" w14:textId="77777777" w:rsidR="0061751B" w:rsidRPr="001A37B8" w:rsidRDefault="0061751B" w:rsidP="00223914">
      <w:pPr>
        <w:pStyle w:val="BodyText"/>
        <w:numPr>
          <w:ilvl w:val="0"/>
          <w:numId w:val="108"/>
        </w:numPr>
        <w:ind w:left="426" w:hanging="284"/>
        <w:rPr>
          <w:highlight w:val="yellow"/>
        </w:rPr>
      </w:pPr>
      <w:r w:rsidRPr="001A37B8">
        <w:rPr>
          <w:highlight w:val="yellow"/>
        </w:rPr>
        <w:t>Compromise the actions of Children's Social Care, the Police or other safeguarding agencies.</w:t>
      </w:r>
    </w:p>
    <w:p w14:paraId="473FA36E" w14:textId="77777777" w:rsidR="001A37B8" w:rsidRPr="001A37B8" w:rsidRDefault="001A37B8" w:rsidP="001A37B8">
      <w:pPr>
        <w:pStyle w:val="BodyText"/>
        <w:rPr>
          <w:highlight w:val="yellow"/>
        </w:rPr>
      </w:pPr>
    </w:p>
    <w:p w14:paraId="37C475A4" w14:textId="514B0D07" w:rsidR="0061751B" w:rsidRPr="001A37B8" w:rsidRDefault="0061751B" w:rsidP="001A37B8">
      <w:pPr>
        <w:pStyle w:val="BodyText"/>
        <w:rPr>
          <w:highlight w:val="yellow"/>
        </w:rPr>
      </w:pPr>
      <w:r w:rsidRPr="001A37B8">
        <w:rPr>
          <w:highlight w:val="yellow"/>
        </w:rPr>
        <w:t>Where information is shared without consent, the reasons for doing so will be clearly recorded. Parents and carers will normally be informed of information sharing decisions, unless doing so would place a child or another person at risk of harm, compromise a criminal investigation, or otherwise be unsafe or inappropriate.</w:t>
      </w:r>
    </w:p>
    <w:p w14:paraId="566C60EA" w14:textId="77777777" w:rsidR="001A37B8" w:rsidRPr="001A37B8" w:rsidRDefault="001A37B8" w:rsidP="001A37B8">
      <w:pPr>
        <w:pStyle w:val="BodyText"/>
        <w:rPr>
          <w:highlight w:val="yellow"/>
        </w:rPr>
      </w:pPr>
    </w:p>
    <w:p w14:paraId="06E1ED99" w14:textId="6F6D7D4A" w:rsidR="0061751B" w:rsidRPr="001A37B8" w:rsidRDefault="0061751B" w:rsidP="001A37B8">
      <w:pPr>
        <w:pStyle w:val="BodyText"/>
        <w:rPr>
          <w:highlight w:val="yellow"/>
        </w:rPr>
      </w:pPr>
      <w:r w:rsidRPr="001A37B8">
        <w:rPr>
          <w:highlight w:val="yellow"/>
        </w:rPr>
        <w:t>Where a child, parent or carer objects to information being shared, the DSL will carefully consider their views alongside the school's legal and safeguarding responsibilities. Any decision to share information despite objections will be evidence-based, proportionate, recorded, and made in the child's best interests.</w:t>
      </w:r>
    </w:p>
    <w:p w14:paraId="2464B1F8" w14:textId="77777777" w:rsidR="0061751B" w:rsidRPr="001A37B8" w:rsidRDefault="0061751B" w:rsidP="001A37B8">
      <w:pPr>
        <w:pStyle w:val="BodyText"/>
        <w:rPr>
          <w:b/>
          <w:bCs/>
          <w:highlight w:val="yellow"/>
        </w:rPr>
      </w:pPr>
    </w:p>
    <w:p w14:paraId="460C3117" w14:textId="77777777" w:rsidR="0061751B" w:rsidRPr="001A37B8" w:rsidRDefault="0061751B" w:rsidP="001A37B8">
      <w:pPr>
        <w:pStyle w:val="BodyText"/>
        <w:rPr>
          <w:highlight w:val="yellow"/>
        </w:rPr>
      </w:pPr>
      <w:r w:rsidRPr="001A37B8">
        <w:rPr>
          <w:b/>
          <w:bCs/>
          <w:highlight w:val="yellow"/>
        </w:rPr>
        <w:t>Our principles</w:t>
      </w:r>
      <w:r w:rsidRPr="001A37B8">
        <w:rPr>
          <w:b/>
          <w:highlight w:val="yellow"/>
        </w:rPr>
        <w:t xml:space="preserve"> of information sharing</w:t>
      </w:r>
      <w:r w:rsidRPr="001A37B8">
        <w:rPr>
          <w:highlight w:val="yellow"/>
        </w:rPr>
        <w:t>:</w:t>
      </w:r>
    </w:p>
    <w:p w14:paraId="5CC40975" w14:textId="77777777" w:rsidR="0061751B" w:rsidRPr="001A37B8" w:rsidRDefault="0061751B" w:rsidP="00223914">
      <w:pPr>
        <w:pStyle w:val="BodyText"/>
        <w:numPr>
          <w:ilvl w:val="0"/>
          <w:numId w:val="106"/>
        </w:numPr>
        <w:rPr>
          <w:highlight w:val="yellow"/>
        </w:rPr>
      </w:pPr>
      <w:r w:rsidRPr="001A37B8">
        <w:rPr>
          <w:highlight w:val="yellow"/>
        </w:rPr>
        <w:t>Timely information sharing is essential for effective safeguarding.</w:t>
      </w:r>
    </w:p>
    <w:p w14:paraId="67ABBFFE" w14:textId="77777777" w:rsidR="0061751B" w:rsidRPr="001A37B8" w:rsidRDefault="0061751B" w:rsidP="001A37B8">
      <w:pPr>
        <w:pStyle w:val="BodyText"/>
        <w:rPr>
          <w:highlight w:val="yellow"/>
        </w:rPr>
      </w:pPr>
    </w:p>
    <w:p w14:paraId="42F16218" w14:textId="77777777" w:rsidR="0061751B" w:rsidRPr="001A37B8" w:rsidRDefault="0061751B" w:rsidP="00223914">
      <w:pPr>
        <w:pStyle w:val="BodyText"/>
        <w:numPr>
          <w:ilvl w:val="0"/>
          <w:numId w:val="106"/>
        </w:numPr>
        <w:rPr>
          <w:highlight w:val="yellow"/>
        </w:rPr>
      </w:pPr>
      <w:r w:rsidRPr="001A37B8">
        <w:rPr>
          <w:highlight w:val="yellow"/>
        </w:rPr>
        <w:t>The Data Protection Act 2018 and UK GDPR do not prevent or limit the sharing of information for safeguarding purposes.</w:t>
      </w:r>
    </w:p>
    <w:p w14:paraId="414CFEFF" w14:textId="77777777" w:rsidR="0061751B" w:rsidRPr="001A37B8" w:rsidRDefault="0061751B" w:rsidP="001A37B8">
      <w:pPr>
        <w:pStyle w:val="BodyText"/>
        <w:rPr>
          <w:highlight w:val="yellow"/>
        </w:rPr>
      </w:pPr>
    </w:p>
    <w:p w14:paraId="41DF5307" w14:textId="77777777" w:rsidR="0061751B" w:rsidRPr="001A37B8" w:rsidRDefault="0061751B" w:rsidP="00223914">
      <w:pPr>
        <w:pStyle w:val="BodyText"/>
        <w:numPr>
          <w:ilvl w:val="0"/>
          <w:numId w:val="106"/>
        </w:numPr>
        <w:rPr>
          <w:highlight w:val="yellow"/>
        </w:rPr>
      </w:pPr>
      <w:r w:rsidRPr="001A37B8">
        <w:rPr>
          <w:highlight w:val="yellow"/>
        </w:rPr>
        <w:t>Information should be shared only with those who need to know and only when it is necessary and proportionate to do so.</w:t>
      </w:r>
    </w:p>
    <w:p w14:paraId="2F811DF1" w14:textId="77777777" w:rsidR="0061751B" w:rsidRPr="001A37B8" w:rsidRDefault="0061751B" w:rsidP="001A37B8">
      <w:pPr>
        <w:pStyle w:val="BodyText"/>
        <w:rPr>
          <w:highlight w:val="yellow"/>
        </w:rPr>
      </w:pPr>
    </w:p>
    <w:p w14:paraId="07667DB2" w14:textId="77777777" w:rsidR="0061751B" w:rsidRPr="001A37B8" w:rsidRDefault="0061751B" w:rsidP="00223914">
      <w:pPr>
        <w:pStyle w:val="BodyText"/>
        <w:numPr>
          <w:ilvl w:val="0"/>
          <w:numId w:val="106"/>
        </w:numPr>
        <w:rPr>
          <w:highlight w:val="yellow"/>
        </w:rPr>
      </w:pPr>
      <w:r w:rsidRPr="001A37B8">
        <w:rPr>
          <w:highlight w:val="yellow"/>
        </w:rPr>
        <w:t>Staff must never promise a child absolute confidentiality where there are concerns about their safety or welfare.</w:t>
      </w:r>
    </w:p>
    <w:p w14:paraId="01F0D2A9" w14:textId="77777777" w:rsidR="0061751B" w:rsidRPr="001A37B8" w:rsidRDefault="0061751B" w:rsidP="001A37B8">
      <w:pPr>
        <w:pStyle w:val="BodyText"/>
        <w:rPr>
          <w:highlight w:val="yellow"/>
        </w:rPr>
      </w:pPr>
    </w:p>
    <w:p w14:paraId="0ECE4B54" w14:textId="77777777" w:rsidR="0061751B" w:rsidRPr="001A37B8" w:rsidRDefault="0061751B" w:rsidP="00223914">
      <w:pPr>
        <w:pStyle w:val="BodyText"/>
        <w:numPr>
          <w:ilvl w:val="0"/>
          <w:numId w:val="106"/>
        </w:numPr>
        <w:rPr>
          <w:highlight w:val="yellow"/>
        </w:rPr>
      </w:pPr>
      <w:r w:rsidRPr="001A37B8">
        <w:rPr>
          <w:highlight w:val="yellow"/>
        </w:rPr>
        <w:t>Concerns about a child must be reported to the DSL without delay.</w:t>
      </w:r>
    </w:p>
    <w:p w14:paraId="1B2C9642" w14:textId="77777777" w:rsidR="0061751B" w:rsidRPr="001A37B8" w:rsidRDefault="0061751B" w:rsidP="001A37B8">
      <w:pPr>
        <w:pStyle w:val="BodyText"/>
        <w:rPr>
          <w:highlight w:val="yellow"/>
        </w:rPr>
      </w:pPr>
    </w:p>
    <w:p w14:paraId="188D2A0F" w14:textId="77777777" w:rsidR="0061751B" w:rsidRPr="001A37B8" w:rsidRDefault="0061751B" w:rsidP="00223914">
      <w:pPr>
        <w:pStyle w:val="BodyText"/>
        <w:numPr>
          <w:ilvl w:val="0"/>
          <w:numId w:val="106"/>
        </w:numPr>
        <w:rPr>
          <w:highlight w:val="yellow"/>
        </w:rPr>
      </w:pPr>
      <w:r w:rsidRPr="001A37B8">
        <w:rPr>
          <w:highlight w:val="yellow"/>
        </w:rPr>
        <w:t>Decisions to share information, and the reasons for those decisions, must be appropriately recorded.</w:t>
      </w:r>
    </w:p>
    <w:p w14:paraId="7A93513F" w14:textId="77777777" w:rsidR="0061751B" w:rsidRPr="001A37B8" w:rsidRDefault="0061751B" w:rsidP="001A37B8">
      <w:pPr>
        <w:pStyle w:val="BodyText"/>
        <w:rPr>
          <w:highlight w:val="yellow"/>
        </w:rPr>
      </w:pPr>
    </w:p>
    <w:p w14:paraId="00A0C8E3" w14:textId="77777777" w:rsidR="0061751B" w:rsidRPr="001A37B8" w:rsidRDefault="0061751B" w:rsidP="001A37B8">
      <w:pPr>
        <w:pStyle w:val="BodyText"/>
        <w:rPr>
          <w:highlight w:val="yellow"/>
        </w:rPr>
      </w:pPr>
      <w:r w:rsidRPr="001A37B8">
        <w:rPr>
          <w:highlight w:val="yellow"/>
        </w:rPr>
        <w:lastRenderedPageBreak/>
        <w:t>If staff are uncertain whether information should be shared, they must seek advice from the DSL, Deputy DSL, Headteacher or another member of the Senior Leadership Team immediately.</w:t>
      </w:r>
    </w:p>
    <w:p w14:paraId="1310B2CF" w14:textId="77777777" w:rsidR="001A37B8" w:rsidRPr="001A37B8" w:rsidRDefault="001A37B8" w:rsidP="001A37B8">
      <w:pPr>
        <w:pStyle w:val="BodyText"/>
        <w:rPr>
          <w:b/>
          <w:highlight w:val="yellow"/>
        </w:rPr>
      </w:pPr>
    </w:p>
    <w:p w14:paraId="566BD8E0" w14:textId="37249FBC" w:rsidR="0061751B" w:rsidRPr="001A37B8" w:rsidRDefault="0061751B" w:rsidP="001A37B8">
      <w:pPr>
        <w:pStyle w:val="BodyText"/>
        <w:rPr>
          <w:b/>
          <w:highlight w:val="yellow"/>
        </w:rPr>
      </w:pPr>
      <w:r w:rsidRPr="001A37B8">
        <w:rPr>
          <w:b/>
          <w:highlight w:val="yellow"/>
        </w:rPr>
        <w:t>Special Category Personal Data</w:t>
      </w:r>
    </w:p>
    <w:p w14:paraId="026BEC2C" w14:textId="77777777" w:rsidR="0061751B" w:rsidRPr="001A37B8" w:rsidRDefault="0061751B" w:rsidP="001A37B8">
      <w:pPr>
        <w:pStyle w:val="BodyText"/>
        <w:rPr>
          <w:highlight w:val="yellow"/>
        </w:rPr>
      </w:pPr>
      <w:r w:rsidRPr="001A37B8">
        <w:rPr>
          <w:highlight w:val="yellow"/>
        </w:rPr>
        <w:t>Where staff need to share special category personal data for safeguarding purposes, this may be done without consent where there is a lawful basis to do so and where:</w:t>
      </w:r>
    </w:p>
    <w:p w14:paraId="0150073D" w14:textId="77777777" w:rsidR="0061751B" w:rsidRPr="001A37B8" w:rsidRDefault="0061751B" w:rsidP="001A37B8">
      <w:pPr>
        <w:pStyle w:val="BodyText"/>
        <w:rPr>
          <w:highlight w:val="yellow"/>
        </w:rPr>
      </w:pPr>
      <w:r w:rsidRPr="001A37B8">
        <w:rPr>
          <w:highlight w:val="yellow"/>
        </w:rPr>
        <w:t>It is not possible to obtain consent;</w:t>
      </w:r>
    </w:p>
    <w:p w14:paraId="76326BED" w14:textId="77777777" w:rsidR="0061751B" w:rsidRPr="001A37B8" w:rsidRDefault="0061751B" w:rsidP="001A37B8">
      <w:pPr>
        <w:pStyle w:val="BodyText"/>
        <w:rPr>
          <w:highlight w:val="yellow"/>
        </w:rPr>
      </w:pPr>
      <w:r w:rsidRPr="001A37B8">
        <w:rPr>
          <w:highlight w:val="yellow"/>
        </w:rPr>
        <w:t>It is not reasonable to expect consent to be obtained; or</w:t>
      </w:r>
    </w:p>
    <w:p w14:paraId="07635FDA" w14:textId="77777777" w:rsidR="0061751B" w:rsidRPr="001A37B8" w:rsidRDefault="0061751B" w:rsidP="001A37B8">
      <w:pPr>
        <w:pStyle w:val="BodyText"/>
        <w:rPr>
          <w:highlight w:val="yellow"/>
        </w:rPr>
      </w:pPr>
      <w:r w:rsidRPr="001A37B8">
        <w:rPr>
          <w:highlight w:val="yellow"/>
        </w:rPr>
        <w:t>Seeking consent would place a child or another person at risk of harm.</w:t>
      </w:r>
    </w:p>
    <w:p w14:paraId="0A60DF21" w14:textId="77777777" w:rsidR="0061751B" w:rsidRPr="001A37B8" w:rsidRDefault="0061751B" w:rsidP="006F5A00">
      <w:pPr>
        <w:pStyle w:val="BodyText"/>
        <w:rPr>
          <w:highlight w:val="yellow"/>
        </w:rPr>
      </w:pPr>
    </w:p>
    <w:p w14:paraId="415C998E" w14:textId="77777777" w:rsidR="0061751B" w:rsidRPr="001A37B8" w:rsidRDefault="0061751B" w:rsidP="006F5A00">
      <w:pPr>
        <w:pStyle w:val="BodyText"/>
        <w:rPr>
          <w:b/>
          <w:highlight w:val="yellow"/>
        </w:rPr>
      </w:pPr>
      <w:r w:rsidRPr="001A37B8">
        <w:rPr>
          <w:b/>
          <w:highlight w:val="yellow"/>
        </w:rPr>
        <w:t>Sexual Violence and Sexual Harassment</w:t>
      </w:r>
    </w:p>
    <w:p w14:paraId="187BA8A4" w14:textId="77777777" w:rsidR="0061751B" w:rsidRPr="001A37B8" w:rsidRDefault="0061751B" w:rsidP="006F5A00">
      <w:pPr>
        <w:pStyle w:val="BodyText"/>
        <w:rPr>
          <w:highlight w:val="yellow"/>
        </w:rPr>
      </w:pPr>
      <w:r w:rsidRPr="001A37B8">
        <w:rPr>
          <w:highlight w:val="yellow"/>
        </w:rPr>
        <w:t>Where a child discloses sexual violence or sexual harassment, the wishes of the victim will be considered carefully. However, the DSL must balance these wishes against the school's duty to safeguard the victim and other children.</w:t>
      </w:r>
    </w:p>
    <w:p w14:paraId="5B015D10" w14:textId="77777777" w:rsidR="0061751B" w:rsidRPr="001A37B8" w:rsidRDefault="0061751B" w:rsidP="006F5A00">
      <w:pPr>
        <w:pStyle w:val="BodyText"/>
        <w:rPr>
          <w:highlight w:val="yellow"/>
        </w:rPr>
      </w:pPr>
      <w:r w:rsidRPr="001A37B8">
        <w:rPr>
          <w:highlight w:val="yellow"/>
        </w:rPr>
        <w:t>The DSL will consider:</w:t>
      </w:r>
    </w:p>
    <w:p w14:paraId="5E5C2593" w14:textId="77777777" w:rsidR="0061751B" w:rsidRPr="001A37B8" w:rsidRDefault="0061751B" w:rsidP="00223914">
      <w:pPr>
        <w:pStyle w:val="BodyText"/>
        <w:numPr>
          <w:ilvl w:val="0"/>
          <w:numId w:val="107"/>
        </w:numPr>
        <w:spacing w:after="217"/>
        <w:ind w:left="426" w:hanging="284"/>
        <w:rPr>
          <w:highlight w:val="yellow"/>
        </w:rPr>
      </w:pPr>
      <w:r w:rsidRPr="001A37B8">
        <w:rPr>
          <w:highlight w:val="yellow"/>
        </w:rPr>
        <w:t>The victim's wishes and right to be heard;</w:t>
      </w:r>
    </w:p>
    <w:p w14:paraId="101A4E6C" w14:textId="77777777" w:rsidR="0061751B" w:rsidRPr="001A37B8" w:rsidRDefault="0061751B" w:rsidP="00223914">
      <w:pPr>
        <w:pStyle w:val="BodyText"/>
        <w:numPr>
          <w:ilvl w:val="0"/>
          <w:numId w:val="107"/>
        </w:numPr>
        <w:spacing w:after="217"/>
        <w:ind w:left="426" w:hanging="284"/>
        <w:rPr>
          <w:highlight w:val="yellow"/>
        </w:rPr>
      </w:pPr>
      <w:r w:rsidRPr="001A37B8">
        <w:rPr>
          <w:highlight w:val="yellow"/>
        </w:rPr>
        <w:t>The nature and seriousness of the incident;</w:t>
      </w:r>
    </w:p>
    <w:p w14:paraId="5C3F4CCA" w14:textId="77777777" w:rsidR="0061751B" w:rsidRPr="001A37B8" w:rsidRDefault="0061751B" w:rsidP="00223914">
      <w:pPr>
        <w:pStyle w:val="BodyText"/>
        <w:numPr>
          <w:ilvl w:val="0"/>
          <w:numId w:val="107"/>
        </w:numPr>
        <w:spacing w:after="217"/>
        <w:ind w:left="426" w:hanging="284"/>
        <w:rPr>
          <w:highlight w:val="yellow"/>
        </w:rPr>
      </w:pPr>
      <w:r w:rsidRPr="001A37B8">
        <w:rPr>
          <w:highlight w:val="yellow"/>
        </w:rPr>
        <w:t>The ongoing safety and welfare of all children involved;</w:t>
      </w:r>
    </w:p>
    <w:p w14:paraId="0371CD22" w14:textId="77777777" w:rsidR="0061751B" w:rsidRPr="001A37B8" w:rsidRDefault="0061751B" w:rsidP="00223914">
      <w:pPr>
        <w:pStyle w:val="BodyText"/>
        <w:numPr>
          <w:ilvl w:val="0"/>
          <w:numId w:val="107"/>
        </w:numPr>
        <w:spacing w:after="217"/>
        <w:ind w:left="426" w:hanging="284"/>
        <w:rPr>
          <w:highlight w:val="yellow"/>
        </w:rPr>
      </w:pPr>
      <w:r w:rsidRPr="001A37B8">
        <w:rPr>
          <w:highlight w:val="yellow"/>
        </w:rPr>
        <w:t>Whether a referral to Children's Social Care and/or the Police is required;</w:t>
      </w:r>
    </w:p>
    <w:p w14:paraId="3FD74C78" w14:textId="77777777" w:rsidR="0061751B" w:rsidRPr="001A37B8" w:rsidRDefault="0061751B" w:rsidP="00223914">
      <w:pPr>
        <w:pStyle w:val="BodyText"/>
        <w:numPr>
          <w:ilvl w:val="0"/>
          <w:numId w:val="107"/>
        </w:numPr>
        <w:ind w:left="426" w:hanging="284"/>
        <w:rPr>
          <w:highlight w:val="yellow"/>
        </w:rPr>
      </w:pPr>
      <w:r w:rsidRPr="001A37B8">
        <w:rPr>
          <w:highlight w:val="yellow"/>
        </w:rPr>
        <w:t>Whether parents or carers should be informed, unless doing so would place the child at greater risk.</w:t>
      </w:r>
    </w:p>
    <w:p w14:paraId="74132A0C" w14:textId="77777777" w:rsidR="006F5A00" w:rsidRPr="001A37B8" w:rsidRDefault="006F5A00" w:rsidP="006F5A00">
      <w:pPr>
        <w:pStyle w:val="BodyText"/>
        <w:rPr>
          <w:highlight w:val="yellow"/>
        </w:rPr>
      </w:pPr>
    </w:p>
    <w:p w14:paraId="419D7D7F" w14:textId="24F2076A" w:rsidR="0061751B" w:rsidRPr="001A37B8" w:rsidRDefault="0061751B" w:rsidP="006F5A00">
      <w:pPr>
        <w:pStyle w:val="BodyText"/>
        <w:rPr>
          <w:highlight w:val="yellow"/>
        </w:rPr>
      </w:pPr>
      <w:r w:rsidRPr="001A37B8">
        <w:rPr>
          <w:highlight w:val="yellow"/>
        </w:rPr>
        <w:t>Where a report of rape, assault by penetration or sexual assault is made, the matter should normally be referred to the Police. Where appropriate, referrals should also be made to Children's Social Care.</w:t>
      </w:r>
    </w:p>
    <w:p w14:paraId="4BAC1D6F" w14:textId="77777777" w:rsidR="006F5A00" w:rsidRPr="001A37B8" w:rsidRDefault="006F5A00" w:rsidP="006F5A00">
      <w:pPr>
        <w:pStyle w:val="BodyText"/>
        <w:rPr>
          <w:highlight w:val="yellow"/>
        </w:rPr>
      </w:pPr>
    </w:p>
    <w:p w14:paraId="51E44C2C" w14:textId="4E23BA3A" w:rsidR="0061751B" w:rsidRPr="001A37B8" w:rsidRDefault="0061751B" w:rsidP="006F5A00">
      <w:pPr>
        <w:pStyle w:val="BodyText"/>
        <w:rPr>
          <w:highlight w:val="yellow"/>
        </w:rPr>
      </w:pPr>
      <w:r w:rsidRPr="001A37B8">
        <w:rPr>
          <w:highlight w:val="yellow"/>
        </w:rPr>
        <w:t>All staff will take reasonable steps to protect the privacy and anonymity of children involved in reports of sexual violence or sexual harassment. This includes carefully considering who needs to know, managing information sensitively, and recognising the potential impact of social media in spreading information or identifying those involved.</w:t>
      </w:r>
    </w:p>
    <w:p w14:paraId="639E6208" w14:textId="77777777" w:rsidR="006F5A00" w:rsidRPr="001A37B8" w:rsidRDefault="006F5A00" w:rsidP="006F5A00">
      <w:pPr>
        <w:pStyle w:val="BodyText"/>
        <w:rPr>
          <w:highlight w:val="yellow"/>
        </w:rPr>
      </w:pPr>
    </w:p>
    <w:p w14:paraId="645A9B69" w14:textId="77777777" w:rsidR="0061751B" w:rsidRPr="001A37B8" w:rsidRDefault="0061751B" w:rsidP="006F5A00">
      <w:pPr>
        <w:pStyle w:val="BodyText"/>
        <w:rPr>
          <w:b/>
          <w:highlight w:val="yellow"/>
        </w:rPr>
      </w:pPr>
      <w:r w:rsidRPr="001A37B8">
        <w:rPr>
          <w:b/>
          <w:highlight w:val="yellow"/>
        </w:rPr>
        <w:t>Record Keeping and Professional Support</w:t>
      </w:r>
    </w:p>
    <w:p w14:paraId="030905BB" w14:textId="77777777" w:rsidR="0061751B" w:rsidRPr="001A37B8" w:rsidRDefault="0061751B" w:rsidP="006F5A00">
      <w:pPr>
        <w:pStyle w:val="BodyText"/>
        <w:rPr>
          <w:highlight w:val="yellow"/>
        </w:rPr>
      </w:pPr>
      <w:r w:rsidRPr="001A37B8">
        <w:rPr>
          <w:highlight w:val="yellow"/>
        </w:rPr>
        <w:t xml:space="preserve">All safeguarding records relating to information sharing decisions will be accurate, factual, timely, and securely maintained. Staff should have regard to the Government's </w:t>
      </w:r>
      <w:hyperlink r:id="rId144">
        <w:r w:rsidRPr="001A37B8">
          <w:rPr>
            <w:rStyle w:val="Hyperlink"/>
            <w:rFonts w:ascii="GE Inspira" w:hAnsi="GE Inspira" w:cs="GE Inspira"/>
            <w:color w:val="000000" w:themeColor="text1"/>
            <w:highlight w:val="yellow"/>
            <w:u w:val="single"/>
          </w:rPr>
          <w:t>Information Sharing Advice for Safeguarding Practitioners</w:t>
        </w:r>
      </w:hyperlink>
      <w:r w:rsidRPr="001A37B8">
        <w:rPr>
          <w:color w:val="000000" w:themeColor="text1"/>
          <w:highlight w:val="yellow"/>
          <w:u w:val="single"/>
        </w:rPr>
        <w:t xml:space="preserve"> </w:t>
      </w:r>
      <w:r w:rsidRPr="001A37B8">
        <w:rPr>
          <w:highlight w:val="yellow"/>
        </w:rPr>
        <w:t>and its seven golden rules of information sharing when making decisions.</w:t>
      </w:r>
    </w:p>
    <w:p w14:paraId="5C58F294" w14:textId="77777777" w:rsidR="006F5A00" w:rsidRPr="001A37B8" w:rsidRDefault="006F5A00" w:rsidP="006F5A00">
      <w:pPr>
        <w:pStyle w:val="BodyText"/>
        <w:rPr>
          <w:highlight w:val="yellow"/>
        </w:rPr>
      </w:pPr>
    </w:p>
    <w:p w14:paraId="0C2D90B5" w14:textId="6C85995A" w:rsidR="0061751B" w:rsidRPr="0061751B" w:rsidRDefault="0061751B" w:rsidP="006F5A00">
      <w:pPr>
        <w:pStyle w:val="BodyText"/>
      </w:pPr>
      <w:r w:rsidRPr="001A37B8">
        <w:rPr>
          <w:highlight w:val="yellow"/>
        </w:rPr>
        <w:t>If staff are in doubt about sharing information, they must seek advice from the DSL, Deputy DSL, Headteacher or another appropriate senior leader without delay.</w:t>
      </w:r>
    </w:p>
    <w:p w14:paraId="33C268C2" w14:textId="0C21F14A" w:rsidR="000C4896" w:rsidRPr="0061751B" w:rsidRDefault="000C4896" w:rsidP="000C4896">
      <w:pPr>
        <w:pStyle w:val="BodyText"/>
        <w:spacing w:before="209"/>
        <w:rPr>
          <w:strike/>
          <w:color w:val="FF0000"/>
        </w:rPr>
      </w:pPr>
      <w:r w:rsidRPr="0061751B">
        <w:rPr>
          <w:strike/>
          <w:color w:val="FF0000"/>
        </w:rPr>
        <w:t xml:space="preserve">Trusted relationships are at the heart of working with children and their families at Tannery Drift First School. We strive to uphold good practice and work in partnership with children and families, communicating effectively and listening well so that we have sufficient information to understand and be able to meet their needs. </w:t>
      </w:r>
    </w:p>
    <w:p w14:paraId="4439A924" w14:textId="77777777" w:rsidR="000C4896" w:rsidRPr="0061751B" w:rsidRDefault="000C4896" w:rsidP="000C4896">
      <w:pPr>
        <w:pStyle w:val="BodyText"/>
        <w:rPr>
          <w:strike/>
          <w:color w:val="FF0000"/>
        </w:rPr>
      </w:pPr>
    </w:p>
    <w:p w14:paraId="731AB064" w14:textId="77777777" w:rsidR="000C4896" w:rsidRPr="0061751B" w:rsidRDefault="000C4896" w:rsidP="000C4896">
      <w:pPr>
        <w:pStyle w:val="BodyText"/>
        <w:rPr>
          <w:strike/>
          <w:color w:val="FF0000"/>
        </w:rPr>
      </w:pPr>
      <w:r w:rsidRPr="0061751B">
        <w:rPr>
          <w:strike/>
          <w:color w:val="FF0000"/>
        </w:rPr>
        <w:t xml:space="preserve">An open culture is imperative when deciding whether to share information and it is important to get the lawful basis right. The legal framework can appear complex, and a lack of clarity can lead practitioners to assume, incorrectly, that no information can be shared because </w:t>
      </w:r>
      <w:r w:rsidRPr="0061751B">
        <w:rPr>
          <w:strike/>
          <w:color w:val="FF0000"/>
        </w:rPr>
        <w:lastRenderedPageBreak/>
        <w:t xml:space="preserve">consent has not been provided. Our school understands the lawful basis in which our DSLs can share information with other people, agencies and organisations about the children and families we are supporting. </w:t>
      </w:r>
    </w:p>
    <w:p w14:paraId="61EDDA79" w14:textId="77777777" w:rsidR="000C4896" w:rsidRPr="0061751B" w:rsidRDefault="000C4896" w:rsidP="000C4896">
      <w:pPr>
        <w:pStyle w:val="BodyText"/>
        <w:rPr>
          <w:strike/>
          <w:color w:val="FF0000"/>
        </w:rPr>
      </w:pPr>
    </w:p>
    <w:p w14:paraId="7CE32E64" w14:textId="77777777" w:rsidR="000C4896" w:rsidRPr="0061751B" w:rsidRDefault="000C4896" w:rsidP="000C4896">
      <w:pPr>
        <w:pStyle w:val="BodyText"/>
        <w:rPr>
          <w:strike/>
          <w:color w:val="FF0000"/>
        </w:rPr>
      </w:pPr>
      <w:r w:rsidRPr="0061751B">
        <w:rPr>
          <w:strike/>
          <w:color w:val="FF0000"/>
        </w:rPr>
        <w:t xml:space="preserve">In line with our principles of working with families outlined above, we strive to be transparent, open and clear when we need to discuss any information or concerns that worry us about a child’s wellbeing. If we feel that we need to share information, we will explain how information will be shared or used so that families can make an informed choice about whether to consent.  </w:t>
      </w:r>
    </w:p>
    <w:p w14:paraId="3277BBBF" w14:textId="77777777" w:rsidR="000C4896" w:rsidRPr="0061751B" w:rsidRDefault="000C4896" w:rsidP="000C4896">
      <w:pPr>
        <w:pStyle w:val="BodyText"/>
        <w:rPr>
          <w:strike/>
          <w:color w:val="FF0000"/>
        </w:rPr>
      </w:pPr>
    </w:p>
    <w:p w14:paraId="366A6D52" w14:textId="77777777" w:rsidR="000C4896" w:rsidRPr="0061751B" w:rsidRDefault="000C4896" w:rsidP="000C4896">
      <w:pPr>
        <w:pStyle w:val="BodyText"/>
        <w:rPr>
          <w:strike/>
          <w:color w:val="FF0000"/>
        </w:rPr>
      </w:pPr>
      <w:r w:rsidRPr="0061751B">
        <w:rPr>
          <w:strike/>
          <w:color w:val="FF0000"/>
        </w:rPr>
        <w:t xml:space="preserve">If we feel that we need to share information with services due to concerns about a child’s safety or welfare to provide the family with specific support, we will be upfront, transparent and honest about our concerns and the ways in which such services could help the family. We will endeavour to support and encourage the family to consent and engage with such support. We believe that this collaborative approach will support children to have the confidence to speak up and share their views as well as encouraging parents and carers of children at our school to have a willingness to engage with services that provide support. </w:t>
      </w:r>
    </w:p>
    <w:p w14:paraId="2BF0C1F3" w14:textId="77777777" w:rsidR="000C4896" w:rsidRPr="0061751B" w:rsidRDefault="000C4896" w:rsidP="000C4896">
      <w:pPr>
        <w:pStyle w:val="BodyText"/>
        <w:rPr>
          <w:strike/>
          <w:color w:val="FF0000"/>
        </w:rPr>
      </w:pPr>
    </w:p>
    <w:p w14:paraId="4E4D54FA" w14:textId="77777777" w:rsidR="000C4896" w:rsidRPr="0061751B" w:rsidRDefault="000C4896" w:rsidP="000C4896">
      <w:pPr>
        <w:pStyle w:val="BodyText"/>
        <w:rPr>
          <w:strike/>
          <w:color w:val="FF0000"/>
        </w:rPr>
      </w:pPr>
      <w:r w:rsidRPr="0061751B">
        <w:rPr>
          <w:strike/>
          <w:color w:val="FF0000"/>
        </w:rPr>
        <w:t xml:space="preserve">If we have a concern about a child’s safety and have decided to share information to protect them from a risk of harm, we will endeavour to gain cooperation and understanding from parents and carers. We will strive where possible to always gain consent and where we believe our concerns have increased and warrant the sharing of information to statutory services such as Police and Children’s Social Care, we will have made efforts to discuss, explore and provide support to address these with families in a collaborative way beforehand; concerns should not be a surprise to families unless in situations where a one off or unprecedented incident occurs. </w:t>
      </w:r>
    </w:p>
    <w:p w14:paraId="24EA3A18" w14:textId="77777777" w:rsidR="001517E9" w:rsidRPr="0061751B" w:rsidRDefault="001517E9" w:rsidP="001517E9">
      <w:pPr>
        <w:pStyle w:val="BodyText"/>
        <w:rPr>
          <w:strike/>
          <w:color w:val="FF0000"/>
        </w:rPr>
      </w:pPr>
      <w:r w:rsidRPr="0061751B">
        <w:rPr>
          <w:strike/>
          <w:color w:val="FF0000"/>
        </w:rPr>
        <w:t>However, for a small number of children, seeking parental consent is not always possible and may place a child or others at risk of harm, for example:</w:t>
      </w:r>
    </w:p>
    <w:p w14:paraId="48C377AB" w14:textId="0A74B18A" w:rsidR="001517E9" w:rsidRPr="0061751B" w:rsidRDefault="00D65C8D" w:rsidP="00223914">
      <w:pPr>
        <w:pStyle w:val="BodyText"/>
        <w:numPr>
          <w:ilvl w:val="0"/>
          <w:numId w:val="39"/>
        </w:numPr>
        <w:spacing w:after="217"/>
        <w:ind w:left="426" w:hanging="284"/>
        <w:rPr>
          <w:strike/>
          <w:color w:val="FF0000"/>
        </w:rPr>
      </w:pPr>
      <w:r w:rsidRPr="0061751B">
        <w:rPr>
          <w:strike/>
          <w:color w:val="FF0000"/>
        </w:rPr>
        <w:t>T</w:t>
      </w:r>
      <w:r w:rsidR="001517E9" w:rsidRPr="0061751B">
        <w:rPr>
          <w:strike/>
          <w:color w:val="FF0000"/>
        </w:rPr>
        <w:t>he child would be placed at increased risk of significant harm through the action of gaining this consent</w:t>
      </w:r>
      <w:r w:rsidRPr="0061751B">
        <w:rPr>
          <w:strike/>
          <w:color w:val="FF0000"/>
        </w:rPr>
        <w:t>.</w:t>
      </w:r>
    </w:p>
    <w:p w14:paraId="0DD2C9DE" w14:textId="0A2A5808" w:rsidR="001517E9" w:rsidRPr="0061751B" w:rsidRDefault="00D65C8D" w:rsidP="00223914">
      <w:pPr>
        <w:pStyle w:val="BodyText"/>
        <w:numPr>
          <w:ilvl w:val="0"/>
          <w:numId w:val="39"/>
        </w:numPr>
        <w:spacing w:after="217"/>
        <w:ind w:left="426" w:hanging="284"/>
        <w:rPr>
          <w:strike/>
          <w:color w:val="FF0000"/>
        </w:rPr>
      </w:pPr>
      <w:r w:rsidRPr="0061751B">
        <w:rPr>
          <w:strike/>
          <w:color w:val="FF0000"/>
        </w:rPr>
        <w:t>T</w:t>
      </w:r>
      <w:r w:rsidR="001517E9" w:rsidRPr="0061751B">
        <w:rPr>
          <w:strike/>
          <w:color w:val="FF0000"/>
        </w:rPr>
        <w:t>here would be an impact on a criminal investigation</w:t>
      </w:r>
      <w:r w:rsidRPr="0061751B">
        <w:rPr>
          <w:strike/>
          <w:color w:val="FF0000"/>
        </w:rPr>
        <w:t>.</w:t>
      </w:r>
    </w:p>
    <w:p w14:paraId="6A970EF4" w14:textId="673253DF" w:rsidR="001517E9" w:rsidRPr="0061751B" w:rsidRDefault="00D65C8D" w:rsidP="00223914">
      <w:pPr>
        <w:pStyle w:val="BodyText"/>
        <w:numPr>
          <w:ilvl w:val="0"/>
          <w:numId w:val="39"/>
        </w:numPr>
        <w:ind w:left="426" w:hanging="284"/>
        <w:rPr>
          <w:strike/>
          <w:color w:val="FF0000"/>
        </w:rPr>
      </w:pPr>
      <w:r w:rsidRPr="0061751B">
        <w:rPr>
          <w:strike/>
          <w:color w:val="FF0000"/>
        </w:rPr>
        <w:t>A</w:t>
      </w:r>
      <w:r w:rsidR="001517E9" w:rsidRPr="0061751B">
        <w:rPr>
          <w:strike/>
          <w:color w:val="FF0000"/>
        </w:rPr>
        <w:t xml:space="preserve"> delay in making the referral would impact on the immediate safety of the child.</w:t>
      </w:r>
    </w:p>
    <w:p w14:paraId="4025A785" w14:textId="77777777" w:rsidR="001517E9" w:rsidRPr="0061751B" w:rsidRDefault="001517E9" w:rsidP="001517E9">
      <w:pPr>
        <w:pStyle w:val="BodyText"/>
        <w:rPr>
          <w:strike/>
          <w:color w:val="FF0000"/>
        </w:rPr>
      </w:pPr>
    </w:p>
    <w:p w14:paraId="7F985CF9" w14:textId="77777777" w:rsidR="001517E9" w:rsidRPr="0061751B" w:rsidRDefault="001517E9" w:rsidP="001517E9">
      <w:pPr>
        <w:pStyle w:val="BodyText"/>
        <w:rPr>
          <w:strike/>
          <w:color w:val="FF0000"/>
        </w:rPr>
      </w:pPr>
      <w:r w:rsidRPr="0061751B">
        <w:rPr>
          <w:strike/>
          <w:color w:val="FF0000"/>
        </w:rPr>
        <w:t xml:space="preserve">In situations where our professional or legal duty is exercised to share certain information in the absence of consent, we will inform them as soon as possible if it is safe and appropriate to do so. We will be clear about what we have shared, with whom, the reasons why and how the information will be used. </w:t>
      </w:r>
    </w:p>
    <w:p w14:paraId="1333BD7D" w14:textId="77777777" w:rsidR="001517E9" w:rsidRPr="0061751B" w:rsidRDefault="001517E9" w:rsidP="001517E9">
      <w:pPr>
        <w:pStyle w:val="BodyText"/>
        <w:rPr>
          <w:strike/>
          <w:color w:val="FF0000"/>
        </w:rPr>
      </w:pPr>
    </w:p>
    <w:p w14:paraId="42F90FCB" w14:textId="77777777" w:rsidR="001517E9" w:rsidRPr="0061751B" w:rsidRDefault="001517E9" w:rsidP="001517E9">
      <w:pPr>
        <w:pStyle w:val="BodyText"/>
        <w:rPr>
          <w:strike/>
          <w:color w:val="FF0000"/>
        </w:rPr>
      </w:pPr>
      <w:r w:rsidRPr="0061751B">
        <w:rPr>
          <w:strike/>
          <w:color w:val="FF0000"/>
        </w:rPr>
        <w:t xml:space="preserve">In any situation where a child or their parent/carer object to consent or particular information sharing and we decide that it is proportionate to do so, a clear rationale, outlining our decisions and the reasons why, will be recorded on the child’s file. </w:t>
      </w:r>
    </w:p>
    <w:p w14:paraId="67DFBF1A" w14:textId="77777777" w:rsidR="001517E9" w:rsidRPr="0061751B" w:rsidRDefault="001517E9" w:rsidP="001517E9">
      <w:pPr>
        <w:pStyle w:val="BodyText"/>
        <w:rPr>
          <w:strike/>
          <w:color w:val="FF0000"/>
        </w:rPr>
      </w:pPr>
    </w:p>
    <w:p w14:paraId="7052482B" w14:textId="77777777" w:rsidR="001517E9" w:rsidRPr="0061751B" w:rsidRDefault="001517E9" w:rsidP="001517E9">
      <w:pPr>
        <w:pStyle w:val="BodyText"/>
        <w:rPr>
          <w:strike/>
          <w:color w:val="FF0000"/>
        </w:rPr>
      </w:pPr>
      <w:r w:rsidRPr="0061751B">
        <w:rPr>
          <w:strike/>
          <w:color w:val="FF0000"/>
        </w:rPr>
        <w:t>In addition to sharing information, our DSLs will endeavour to arrange a meeting with the parents and carers of all children to share information about the incident, plan safety strategies and/or risk management plans. Our DSLs will endeavour to keep families up to date and provide reassurance on any measures being taken, whilst respecting the privacy of each individual child involved.</w:t>
      </w:r>
    </w:p>
    <w:p w14:paraId="12A8DE61" w14:textId="77777777" w:rsidR="004F5B5F" w:rsidRPr="0061751B" w:rsidRDefault="004F5B5F" w:rsidP="001517E9">
      <w:pPr>
        <w:pStyle w:val="BodyText"/>
        <w:rPr>
          <w:strike/>
          <w:color w:val="FF0000"/>
        </w:rPr>
      </w:pPr>
    </w:p>
    <w:p w14:paraId="46F343BD" w14:textId="3D691EAA" w:rsidR="000C4896" w:rsidRPr="0061751B" w:rsidRDefault="008E6E9A" w:rsidP="008F0BF8">
      <w:pPr>
        <w:pStyle w:val="BodyText"/>
        <w:rPr>
          <w:strike/>
          <w:color w:val="FF0000"/>
        </w:rPr>
      </w:pPr>
      <w:r w:rsidRPr="0061751B">
        <w:rPr>
          <w:strike/>
          <w:color w:val="FF0000"/>
        </w:rPr>
        <w:t xml:space="preserve">The </w:t>
      </w:r>
      <w:hyperlink r:id="rId145" w:history="1">
        <w:r w:rsidR="00425FE1" w:rsidRPr="0061751B">
          <w:rPr>
            <w:rStyle w:val="Hyperlink"/>
            <w:rFonts w:ascii="GE Inspira" w:hAnsi="GE Inspira" w:cs="GE Inspira"/>
            <w:strike/>
            <w:color w:val="FF0000"/>
          </w:rPr>
          <w:t>Data Protection Act (DPA) 2018</w:t>
        </w:r>
      </w:hyperlink>
      <w:r w:rsidR="00425FE1" w:rsidRPr="0061751B">
        <w:rPr>
          <w:strike/>
          <w:color w:val="FF0000"/>
        </w:rPr>
        <w:t xml:space="preserve"> </w:t>
      </w:r>
      <w:r w:rsidRPr="0061751B">
        <w:rPr>
          <w:strike/>
          <w:color w:val="FF0000"/>
        </w:rPr>
        <w:t>does not prevent or limit the sharing of information for the purposes of keeping children safe.</w:t>
      </w:r>
      <w:r w:rsidRPr="0061751B">
        <w:rPr>
          <w:i/>
          <w:iCs/>
          <w:strike/>
          <w:color w:val="FF0000"/>
        </w:rPr>
        <w:t xml:space="preserve"> </w:t>
      </w:r>
      <w:r w:rsidRPr="0061751B">
        <w:rPr>
          <w:strike/>
          <w:color w:val="FF0000"/>
        </w:rPr>
        <w:t>Tannery Drift First School</w:t>
      </w:r>
      <w:r w:rsidRPr="0061751B">
        <w:rPr>
          <w:i/>
          <w:iCs/>
          <w:strike/>
          <w:color w:val="FF0000"/>
        </w:rPr>
        <w:t xml:space="preserve"> </w:t>
      </w:r>
      <w:r w:rsidRPr="0061751B">
        <w:rPr>
          <w:strike/>
          <w:color w:val="FF0000"/>
        </w:rPr>
        <w:t xml:space="preserve">recognises that timely information sharing is essential for effective safeguarding. </w:t>
      </w:r>
      <w:r w:rsidR="008F0BF8" w:rsidRPr="0061751B">
        <w:rPr>
          <w:strike/>
          <w:color w:val="FF0000"/>
        </w:rPr>
        <w:t xml:space="preserve">Whilst we promote collaboration </w:t>
      </w:r>
      <w:r w:rsidR="008F0BF8" w:rsidRPr="0061751B">
        <w:rPr>
          <w:strike/>
          <w:color w:val="FF0000"/>
        </w:rPr>
        <w:lastRenderedPageBreak/>
        <w:t>and partnership with our families, f</w:t>
      </w:r>
      <w:r w:rsidRPr="0061751B">
        <w:rPr>
          <w:strike/>
          <w:color w:val="FF0000"/>
        </w:rPr>
        <w:t>ears about sharing information must not be allowed to stand in the way of the need to promote the welfare, and protect the safety, of children</w:t>
      </w:r>
      <w:r w:rsidR="008F0BF8" w:rsidRPr="0061751B">
        <w:rPr>
          <w:strike/>
          <w:color w:val="FF0000"/>
        </w:rPr>
        <w:t xml:space="preserve"> when required</w:t>
      </w:r>
      <w:r w:rsidRPr="0061751B">
        <w:rPr>
          <w:strike/>
          <w:color w:val="FF0000"/>
        </w:rPr>
        <w:t xml:space="preserve">. </w:t>
      </w:r>
    </w:p>
    <w:p w14:paraId="22840961" w14:textId="77777777" w:rsidR="00CF799A" w:rsidRPr="0061751B" w:rsidRDefault="00CF799A" w:rsidP="00CF799A">
      <w:pPr>
        <w:pStyle w:val="BodyText"/>
        <w:rPr>
          <w:strike/>
          <w:color w:val="FF0000"/>
        </w:rPr>
      </w:pPr>
    </w:p>
    <w:p w14:paraId="3E689B0A" w14:textId="77777777" w:rsidR="00CF799A" w:rsidRPr="0061751B" w:rsidRDefault="00CF799A" w:rsidP="00CF799A">
      <w:pPr>
        <w:pStyle w:val="BodyText"/>
        <w:rPr>
          <w:strike/>
          <w:color w:val="FF0000"/>
        </w:rPr>
      </w:pPr>
      <w:r w:rsidRPr="0061751B">
        <w:rPr>
          <w:strike/>
          <w:color w:val="FF0000"/>
        </w:rPr>
        <w:t xml:space="preserve">The following principles apply to Tannery Drift First School’s confidentiality agreement: </w:t>
      </w:r>
    </w:p>
    <w:p w14:paraId="4E10AF71" w14:textId="77777777" w:rsidR="00CF799A" w:rsidRPr="0061751B" w:rsidRDefault="00CF799A" w:rsidP="00223914">
      <w:pPr>
        <w:pStyle w:val="BodyText"/>
        <w:numPr>
          <w:ilvl w:val="0"/>
          <w:numId w:val="19"/>
        </w:numPr>
        <w:spacing w:after="217"/>
        <w:ind w:left="426" w:hanging="284"/>
        <w:rPr>
          <w:strike/>
          <w:color w:val="FF0000"/>
        </w:rPr>
      </w:pPr>
      <w:r w:rsidRPr="0061751B">
        <w:rPr>
          <w:strike/>
          <w:color w:val="FF0000"/>
        </w:rPr>
        <w:t>Timely information sharing is essential to effective safeguarding.</w:t>
      </w:r>
    </w:p>
    <w:p w14:paraId="71274F99" w14:textId="77777777" w:rsidR="00CF799A" w:rsidRPr="0061751B" w:rsidRDefault="00CF799A" w:rsidP="00223914">
      <w:pPr>
        <w:pStyle w:val="BodyText"/>
        <w:numPr>
          <w:ilvl w:val="0"/>
          <w:numId w:val="19"/>
        </w:numPr>
        <w:spacing w:after="217"/>
        <w:ind w:left="426" w:hanging="284"/>
        <w:rPr>
          <w:strike/>
          <w:color w:val="FF0000"/>
        </w:rPr>
      </w:pPr>
      <w:r w:rsidRPr="0061751B">
        <w:rPr>
          <w:strike/>
          <w:color w:val="FF0000"/>
        </w:rPr>
        <w:t>The Data Protection Act (DPA) 2018 does not prevent, or limit, the sharing of information for the purposes of keeping children safe.</w:t>
      </w:r>
    </w:p>
    <w:p w14:paraId="0C25A0B7" w14:textId="77777777" w:rsidR="00CF799A" w:rsidRPr="0061751B" w:rsidRDefault="00CF799A" w:rsidP="00223914">
      <w:pPr>
        <w:pStyle w:val="BodyText"/>
        <w:numPr>
          <w:ilvl w:val="0"/>
          <w:numId w:val="19"/>
        </w:numPr>
        <w:spacing w:after="217"/>
        <w:ind w:left="426" w:hanging="284"/>
        <w:rPr>
          <w:strike/>
          <w:color w:val="FF0000"/>
        </w:rPr>
      </w:pPr>
      <w:r w:rsidRPr="0061751B">
        <w:rPr>
          <w:strike/>
          <w:color w:val="FF0000"/>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1A9330F9" w14:textId="77777777" w:rsidR="00CF799A" w:rsidRPr="0061751B" w:rsidRDefault="00CF799A" w:rsidP="00223914">
      <w:pPr>
        <w:pStyle w:val="BodyText"/>
        <w:numPr>
          <w:ilvl w:val="0"/>
          <w:numId w:val="19"/>
        </w:numPr>
        <w:spacing w:after="217"/>
        <w:ind w:left="426" w:hanging="284"/>
        <w:rPr>
          <w:strike/>
          <w:color w:val="FF0000"/>
        </w:rPr>
      </w:pPr>
      <w:r w:rsidRPr="0061751B">
        <w:rPr>
          <w:strike/>
          <w:color w:val="FF0000"/>
        </w:rPr>
        <w:t>Staff should never promise a child that they will not tell anyone about a report of abuse, as this may not be in the child’s best interests.</w:t>
      </w:r>
    </w:p>
    <w:p w14:paraId="1BCA858B" w14:textId="77777777" w:rsidR="00CF799A" w:rsidRPr="0061751B" w:rsidRDefault="00CF799A" w:rsidP="00223914">
      <w:pPr>
        <w:pStyle w:val="BodyText"/>
        <w:numPr>
          <w:ilvl w:val="0"/>
          <w:numId w:val="19"/>
        </w:numPr>
        <w:ind w:left="426" w:hanging="284"/>
        <w:rPr>
          <w:strike/>
          <w:color w:val="FF0000"/>
        </w:rPr>
      </w:pPr>
      <w:r w:rsidRPr="0061751B">
        <w:rPr>
          <w:strike/>
          <w:color w:val="FF0000"/>
        </w:rPr>
        <w:t xml:space="preserve">If a victim asks the school not to tell anyone about the sexual violence or sexual harassment: </w:t>
      </w:r>
    </w:p>
    <w:p w14:paraId="4371EB1B" w14:textId="77777777" w:rsidR="00CF799A" w:rsidRPr="0061751B" w:rsidRDefault="00CF799A" w:rsidP="00223914">
      <w:pPr>
        <w:pStyle w:val="BodyText"/>
        <w:numPr>
          <w:ilvl w:val="1"/>
          <w:numId w:val="15"/>
        </w:numPr>
        <w:spacing w:after="217"/>
        <w:ind w:left="709" w:hanging="284"/>
        <w:rPr>
          <w:strike/>
          <w:color w:val="FF0000"/>
        </w:rPr>
      </w:pPr>
      <w:r w:rsidRPr="0061751B">
        <w:rPr>
          <w:strike/>
          <w:color w:val="FF0000"/>
        </w:rPr>
        <w:t>Even if a victim doesn’t consent to sharing information, staff may still lawfully share it if there is another legal basis under the Data Protection Act that applies.</w:t>
      </w:r>
    </w:p>
    <w:p w14:paraId="04553AD6" w14:textId="77777777" w:rsidR="00CF799A" w:rsidRPr="0061751B" w:rsidRDefault="00CF799A" w:rsidP="00223914">
      <w:pPr>
        <w:pStyle w:val="BodyText"/>
        <w:numPr>
          <w:ilvl w:val="1"/>
          <w:numId w:val="15"/>
        </w:numPr>
        <w:spacing w:after="217"/>
        <w:ind w:left="709" w:hanging="284"/>
        <w:rPr>
          <w:strike/>
          <w:color w:val="FF0000"/>
        </w:rPr>
      </w:pPr>
      <w:r w:rsidRPr="0061751B">
        <w:rPr>
          <w:strike/>
          <w:color w:val="FF0000"/>
        </w:rPr>
        <w:t xml:space="preserve">The DSL will have to balance the victim’s wishes against their duty to protect the victim and other children. </w:t>
      </w:r>
    </w:p>
    <w:p w14:paraId="54BED6EB" w14:textId="77777777" w:rsidR="00CF799A" w:rsidRPr="0061751B" w:rsidRDefault="00CF799A" w:rsidP="00223914">
      <w:pPr>
        <w:pStyle w:val="BodyText"/>
        <w:numPr>
          <w:ilvl w:val="1"/>
          <w:numId w:val="15"/>
        </w:numPr>
        <w:ind w:left="426" w:hanging="284"/>
        <w:rPr>
          <w:strike/>
          <w:color w:val="FF0000"/>
        </w:rPr>
      </w:pPr>
      <w:r w:rsidRPr="0061751B">
        <w:rPr>
          <w:strike/>
          <w:color w:val="FF0000"/>
        </w:rPr>
        <w:t xml:space="preserve">The DSL should consider the following points: </w:t>
      </w:r>
    </w:p>
    <w:p w14:paraId="3847D189" w14:textId="77777777" w:rsidR="00CF799A" w:rsidRPr="0061751B" w:rsidRDefault="00CF799A" w:rsidP="00223914">
      <w:pPr>
        <w:pStyle w:val="BodyText"/>
        <w:numPr>
          <w:ilvl w:val="3"/>
          <w:numId w:val="18"/>
        </w:numPr>
        <w:spacing w:after="217"/>
        <w:ind w:left="709" w:hanging="283"/>
        <w:rPr>
          <w:strike/>
          <w:color w:val="FF0000"/>
        </w:rPr>
      </w:pPr>
      <w:r w:rsidRPr="0061751B">
        <w:rPr>
          <w:strike/>
          <w:color w:val="FF0000"/>
        </w:rPr>
        <w:t xml:space="preserve">Parents or carers should normally be informed (unless this would put the victim at greater risk). </w:t>
      </w:r>
    </w:p>
    <w:p w14:paraId="363E3848" w14:textId="77777777" w:rsidR="00CF799A" w:rsidRPr="0061751B" w:rsidRDefault="00CF799A" w:rsidP="00223914">
      <w:pPr>
        <w:pStyle w:val="BodyText"/>
        <w:numPr>
          <w:ilvl w:val="3"/>
          <w:numId w:val="18"/>
        </w:numPr>
        <w:spacing w:after="217"/>
        <w:ind w:left="709" w:hanging="283"/>
        <w:rPr>
          <w:strike/>
          <w:color w:val="FF0000"/>
        </w:rPr>
      </w:pPr>
      <w:r w:rsidRPr="0061751B">
        <w:rPr>
          <w:strike/>
          <w:color w:val="FF0000"/>
        </w:rPr>
        <w:t xml:space="preserve">The basic safeguarding principle is: if a child is at risk of harm, is in immediate danger, or has been harmed, a referral should be made to Local Authority Children’s Social Care where the child resides. </w:t>
      </w:r>
    </w:p>
    <w:p w14:paraId="0C01EEE3" w14:textId="5861757C" w:rsidR="00CF799A" w:rsidRPr="0061751B" w:rsidRDefault="00CF799A" w:rsidP="00223914">
      <w:pPr>
        <w:pStyle w:val="BodyText"/>
        <w:numPr>
          <w:ilvl w:val="3"/>
          <w:numId w:val="18"/>
        </w:numPr>
        <w:spacing w:after="217"/>
        <w:ind w:left="709" w:hanging="283"/>
        <w:rPr>
          <w:strike/>
          <w:color w:val="FF0000"/>
        </w:rPr>
      </w:pPr>
      <w:r w:rsidRPr="0061751B">
        <w:rPr>
          <w:strike/>
          <w:color w:val="FF0000"/>
        </w:rPr>
        <w:t xml:space="preserve">Where a report of rape, assault by penetration or sexual assault is made, this should be referred to the Police. While the age of criminal responsibility is 10, if the alleged perpetrator is under 10, the starting principle of referring to the Police remains. </w:t>
      </w:r>
    </w:p>
    <w:p w14:paraId="41362DF1" w14:textId="77777777" w:rsidR="00CF799A" w:rsidRPr="0061751B" w:rsidRDefault="00CF799A" w:rsidP="00223914">
      <w:pPr>
        <w:pStyle w:val="BodyText"/>
        <w:numPr>
          <w:ilvl w:val="0"/>
          <w:numId w:val="20"/>
        </w:numPr>
        <w:ind w:left="426" w:hanging="284"/>
        <w:rPr>
          <w:strike/>
          <w:color w:val="FF0000"/>
        </w:rPr>
      </w:pPr>
      <w:r w:rsidRPr="0061751B">
        <w:rPr>
          <w:strike/>
          <w:color w:val="FF0000"/>
        </w:rPr>
        <w:t xml:space="preserve">Regarding anonymity, all staff will: </w:t>
      </w:r>
    </w:p>
    <w:p w14:paraId="568D4839" w14:textId="77777777" w:rsidR="00CF799A" w:rsidRPr="0061751B" w:rsidRDefault="00CF799A" w:rsidP="00223914">
      <w:pPr>
        <w:pStyle w:val="BodyText"/>
        <w:numPr>
          <w:ilvl w:val="1"/>
          <w:numId w:val="16"/>
        </w:numPr>
        <w:spacing w:after="217"/>
        <w:ind w:left="709" w:hanging="283"/>
        <w:rPr>
          <w:strike/>
          <w:color w:val="FF0000"/>
        </w:rPr>
      </w:pPr>
      <w:r w:rsidRPr="0061751B">
        <w:rPr>
          <w:strike/>
          <w:color w:val="FF0000"/>
        </w:rPr>
        <w:t xml:space="preserve">Be aware of anonymity, witness support and the criminal process in general where an allegation of sexual violence or sexual harassment is progressing through the criminal justice system. </w:t>
      </w:r>
    </w:p>
    <w:p w14:paraId="05188C1A" w14:textId="77777777" w:rsidR="00CF799A" w:rsidRPr="0061751B" w:rsidRDefault="00CF799A" w:rsidP="00223914">
      <w:pPr>
        <w:pStyle w:val="BodyText"/>
        <w:numPr>
          <w:ilvl w:val="1"/>
          <w:numId w:val="16"/>
        </w:numPr>
        <w:spacing w:after="217"/>
        <w:ind w:left="709" w:hanging="283"/>
        <w:rPr>
          <w:strike/>
          <w:color w:val="FF0000"/>
        </w:rPr>
      </w:pPr>
      <w:r w:rsidRPr="0061751B">
        <w:rPr>
          <w:strike/>
          <w:color w:val="FF0000"/>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4719E518" w14:textId="77777777" w:rsidR="000E5C91" w:rsidRPr="0061751B" w:rsidRDefault="00CF799A" w:rsidP="00223914">
      <w:pPr>
        <w:pStyle w:val="BodyText"/>
        <w:numPr>
          <w:ilvl w:val="1"/>
          <w:numId w:val="17"/>
        </w:numPr>
        <w:spacing w:after="217"/>
        <w:ind w:left="709" w:hanging="283"/>
        <w:rPr>
          <w:strike/>
          <w:color w:val="FF0000"/>
        </w:rPr>
      </w:pPr>
      <w:r w:rsidRPr="0061751B">
        <w:rPr>
          <w:strike/>
          <w:color w:val="FF0000"/>
        </w:rPr>
        <w:t>Consider the potential impact of social media in facilitating the spreading of rumours and exposing victims’ identities.</w:t>
      </w:r>
    </w:p>
    <w:p w14:paraId="79A654ED" w14:textId="586000AA" w:rsidR="00CF799A" w:rsidRPr="0061751B" w:rsidRDefault="0033457F" w:rsidP="00223914">
      <w:pPr>
        <w:pStyle w:val="BodyText"/>
        <w:numPr>
          <w:ilvl w:val="1"/>
          <w:numId w:val="17"/>
        </w:numPr>
        <w:spacing w:after="217"/>
        <w:ind w:left="709" w:hanging="283"/>
        <w:rPr>
          <w:strike/>
          <w:color w:val="FF0000"/>
        </w:rPr>
      </w:pPr>
      <w:r w:rsidRPr="0061751B">
        <w:rPr>
          <w:strike/>
          <w:color w:val="FF0000"/>
        </w:rPr>
        <w:t>Have regard for t</w:t>
      </w:r>
      <w:r w:rsidR="00CF799A" w:rsidRPr="0061751B">
        <w:rPr>
          <w:strike/>
          <w:color w:val="FF0000"/>
        </w:rPr>
        <w:t xml:space="preserve">he government’s </w:t>
      </w:r>
      <w:r w:rsidRPr="0061751B">
        <w:rPr>
          <w:strike/>
          <w:color w:val="FF0000"/>
        </w:rPr>
        <w:t xml:space="preserve">publication </w:t>
      </w:r>
      <w:r w:rsidR="004D387A" w:rsidRPr="0061751B">
        <w:rPr>
          <w:strike/>
          <w:color w:val="FF0000"/>
          <w:u w:val="single"/>
        </w:rPr>
        <w:t>Information sharing advice for safeguarding practitioners - GOV.UK (www.gov.uk)</w:t>
      </w:r>
      <w:r w:rsidR="00CF799A" w:rsidRPr="0061751B">
        <w:rPr>
          <w:strike/>
          <w:color w:val="FF0000"/>
        </w:rPr>
        <w:t xml:space="preserve"> </w:t>
      </w:r>
      <w:r w:rsidR="004C65D2" w:rsidRPr="0061751B">
        <w:rPr>
          <w:strike/>
          <w:color w:val="FF0000"/>
        </w:rPr>
        <w:t xml:space="preserve">which </w:t>
      </w:r>
      <w:r w:rsidR="00CF799A" w:rsidRPr="0061751B">
        <w:rPr>
          <w:strike/>
          <w:color w:val="FF0000"/>
        </w:rPr>
        <w:t xml:space="preserve">includes 7 ‘golden rules’ for sharing </w:t>
      </w:r>
      <w:proofErr w:type="gramStart"/>
      <w:r w:rsidR="00CF799A" w:rsidRPr="0061751B">
        <w:rPr>
          <w:strike/>
          <w:color w:val="FF0000"/>
        </w:rPr>
        <w:t>information, and</w:t>
      </w:r>
      <w:proofErr w:type="gramEnd"/>
      <w:r w:rsidR="00CF799A" w:rsidRPr="0061751B">
        <w:rPr>
          <w:strike/>
          <w:color w:val="FF0000"/>
        </w:rPr>
        <w:t xml:space="preserve"> will support staff who have to make decisions about sharing </w:t>
      </w:r>
      <w:r w:rsidR="00CF799A" w:rsidRPr="0061751B">
        <w:rPr>
          <w:strike/>
          <w:color w:val="FF0000"/>
        </w:rPr>
        <w:lastRenderedPageBreak/>
        <w:t>information</w:t>
      </w:r>
      <w:r w:rsidR="004C65D2" w:rsidRPr="0061751B">
        <w:rPr>
          <w:strike/>
          <w:color w:val="FF0000"/>
        </w:rPr>
        <w:t xml:space="preserve"> with all relevant parties</w:t>
      </w:r>
      <w:r w:rsidR="00CF799A" w:rsidRPr="0061751B">
        <w:rPr>
          <w:strike/>
          <w:color w:val="FF0000"/>
        </w:rPr>
        <w:t>.</w:t>
      </w:r>
    </w:p>
    <w:p w14:paraId="7D1510FD" w14:textId="30EAE456" w:rsidR="00CF799A" w:rsidRPr="0061751B" w:rsidRDefault="00CF799A" w:rsidP="00CF799A">
      <w:pPr>
        <w:pStyle w:val="BodyText"/>
        <w:rPr>
          <w:strike/>
          <w:color w:val="FF0000"/>
        </w:rPr>
      </w:pPr>
      <w:r w:rsidRPr="0061751B">
        <w:rPr>
          <w:strike/>
          <w:color w:val="FF0000"/>
        </w:rPr>
        <w:t xml:space="preserve">If staff are in any doubt about sharing information, they </w:t>
      </w:r>
      <w:r w:rsidR="00FC4A9D" w:rsidRPr="0061751B">
        <w:rPr>
          <w:strike/>
          <w:color w:val="FF0000"/>
        </w:rPr>
        <w:t>can seek advice from our Headteacher, DSL or any person in a position of senior leadership or wider DSL team.</w:t>
      </w:r>
    </w:p>
    <w:p w14:paraId="66769708" w14:textId="058273C0" w:rsidR="00B356D4" w:rsidRPr="002C3845" w:rsidRDefault="00B356D4" w:rsidP="002C3845">
      <w:pPr>
        <w:rPr>
          <w:sz w:val="24"/>
          <w:szCs w:val="24"/>
        </w:rPr>
      </w:pPr>
      <w:r w:rsidRPr="002C3845">
        <w:rPr>
          <w:sz w:val="24"/>
          <w:szCs w:val="24"/>
        </w:rPr>
        <w:t xml:space="preserve"> </w:t>
      </w:r>
    </w:p>
    <w:p w14:paraId="59D71DA8" w14:textId="77777777" w:rsidR="008F4F6A" w:rsidRDefault="008F4F6A" w:rsidP="00D809A3">
      <w:pPr>
        <w:rPr>
          <w:sz w:val="24"/>
          <w:szCs w:val="24"/>
        </w:rPr>
      </w:pPr>
    </w:p>
    <w:p w14:paraId="5983D25F" w14:textId="26621493" w:rsidR="00D809A3" w:rsidRPr="003B37B9" w:rsidRDefault="003B37B9" w:rsidP="00223914">
      <w:pPr>
        <w:pStyle w:val="ListParagraph"/>
        <w:numPr>
          <w:ilvl w:val="0"/>
          <w:numId w:val="96"/>
        </w:numPr>
        <w:ind w:left="284" w:hanging="284"/>
        <w:rPr>
          <w:b/>
          <w:bCs/>
          <w:sz w:val="24"/>
          <w:szCs w:val="24"/>
        </w:rPr>
      </w:pPr>
      <w:r w:rsidRPr="003B37B9">
        <w:rPr>
          <w:b/>
          <w:bCs/>
          <w:sz w:val="24"/>
          <w:szCs w:val="24"/>
        </w:rPr>
        <w:t xml:space="preserve">Recognising Abuse, Neglect and Exploitation </w:t>
      </w:r>
    </w:p>
    <w:p w14:paraId="54DB9933" w14:textId="34C1734D" w:rsidR="00F27D1D" w:rsidRPr="008A5AA4" w:rsidRDefault="00F27D1D" w:rsidP="00F27D1D">
      <w:pPr>
        <w:pStyle w:val="BodyText"/>
        <w:spacing w:before="209"/>
        <w:rPr>
          <w:highlight w:val="yellow"/>
        </w:rPr>
      </w:pPr>
      <w:r w:rsidRPr="008A5AA4">
        <w:rPr>
          <w:highlight w:val="yellow"/>
        </w:rPr>
        <w:t xml:space="preserve">At </w:t>
      </w:r>
      <w:r w:rsidR="00612410" w:rsidRPr="008A5AA4">
        <w:rPr>
          <w:highlight w:val="yellow"/>
        </w:rPr>
        <w:t>Tannery Drift First School</w:t>
      </w:r>
      <w:r w:rsidRPr="008A5AA4">
        <w:rPr>
          <w:highlight w:val="yellow"/>
        </w:rPr>
        <w:t>, we recognise that safeguarding concerns can affect any child and that early identification and intervention are key to supporting and protecting children and promoting their welfare.</w:t>
      </w:r>
    </w:p>
    <w:p w14:paraId="0998FE28" w14:textId="77777777" w:rsidR="00612410" w:rsidRPr="008A5AA4" w:rsidRDefault="00612410" w:rsidP="00612410">
      <w:pPr>
        <w:pStyle w:val="BodyText"/>
        <w:rPr>
          <w:highlight w:val="yellow"/>
        </w:rPr>
      </w:pPr>
    </w:p>
    <w:p w14:paraId="079113D2" w14:textId="4BD01A97" w:rsidR="00F27D1D" w:rsidRPr="008A5AA4" w:rsidRDefault="00F27D1D" w:rsidP="00612410">
      <w:pPr>
        <w:pStyle w:val="BodyText"/>
        <w:rPr>
          <w:highlight w:val="yellow"/>
        </w:rPr>
      </w:pPr>
      <w:r w:rsidRPr="008A5AA4">
        <w:rPr>
          <w:highlight w:val="yellow"/>
        </w:rPr>
        <w:t>All staff receive safeguarding training and are expected to remain vigilant to the signs and indicators of abuse, neglect, exploitation and other safeguarding concerns. Staff understand that children can be harmed by adults or by other children, and that abuse can occur within families, peer groups, educational settings, communities and online environments.</w:t>
      </w:r>
    </w:p>
    <w:p w14:paraId="250D2EFF" w14:textId="77777777" w:rsidR="00612410" w:rsidRPr="008A5AA4" w:rsidRDefault="00612410" w:rsidP="00612410">
      <w:pPr>
        <w:pStyle w:val="BodyText"/>
        <w:rPr>
          <w:highlight w:val="yellow"/>
        </w:rPr>
      </w:pPr>
    </w:p>
    <w:p w14:paraId="63B20E0B" w14:textId="6E3FEA52" w:rsidR="00F27D1D" w:rsidRPr="008A5AA4" w:rsidRDefault="00F27D1D" w:rsidP="00612410">
      <w:pPr>
        <w:pStyle w:val="BodyText"/>
        <w:rPr>
          <w:highlight w:val="yellow"/>
        </w:rPr>
      </w:pPr>
      <w:r w:rsidRPr="008A5AA4">
        <w:rPr>
          <w:highlight w:val="yellow"/>
        </w:rPr>
        <w:t xml:space="preserve">Staff should exercise professional curiosity, be </w:t>
      </w:r>
      <w:bookmarkStart w:id="24" w:name="_Int_XJbegyCo"/>
      <w:proofErr w:type="gramStart"/>
      <w:r w:rsidRPr="008A5AA4">
        <w:rPr>
          <w:highlight w:val="yellow"/>
        </w:rPr>
        <w:t>alert</w:t>
      </w:r>
      <w:bookmarkEnd w:id="24"/>
      <w:proofErr w:type="gramEnd"/>
      <w:r w:rsidRPr="008A5AA4">
        <w:rPr>
          <w:highlight w:val="yellow"/>
        </w:rPr>
        <w:t xml:space="preserve"> to changes in a child's presentation, behaviour, attendance, emotional wellbeing or relationships, and report concerns promptly to the Designated Safeguarding Lead (DSL). </w:t>
      </w:r>
    </w:p>
    <w:p w14:paraId="368A2F28" w14:textId="77777777" w:rsidR="00612410" w:rsidRPr="008A5AA4" w:rsidRDefault="00612410" w:rsidP="00612410">
      <w:pPr>
        <w:pStyle w:val="BodyText"/>
        <w:rPr>
          <w:highlight w:val="yellow"/>
        </w:rPr>
      </w:pPr>
    </w:p>
    <w:p w14:paraId="40D1A306" w14:textId="4D5AFC34" w:rsidR="00F27D1D" w:rsidRPr="00612410" w:rsidRDefault="00F27D1D" w:rsidP="00612410">
      <w:pPr>
        <w:pStyle w:val="BodyText"/>
      </w:pPr>
      <w:r w:rsidRPr="008A5AA4">
        <w:rPr>
          <w:highlight w:val="yellow"/>
        </w:rPr>
        <w:t>We recognise that safeguarding concerns rarely occur in isolation and that children may experience multiple and overlapping vulnerabilities. All concerns will be considered within the context of the child's lived experience and wider circumstances.</w:t>
      </w:r>
    </w:p>
    <w:p w14:paraId="4567EDA7" w14:textId="77777777" w:rsidR="00F27D1D" w:rsidRPr="00612410" w:rsidRDefault="00F27D1D" w:rsidP="00612410">
      <w:pPr>
        <w:pStyle w:val="BodyText"/>
      </w:pPr>
    </w:p>
    <w:p w14:paraId="3F14FCA8" w14:textId="77777777" w:rsidR="00F27D1D" w:rsidRPr="008A5AA4" w:rsidRDefault="00F27D1D" w:rsidP="00612410">
      <w:pPr>
        <w:pStyle w:val="BodyText"/>
        <w:rPr>
          <w:b/>
          <w:bCs/>
          <w:highlight w:val="yellow"/>
        </w:rPr>
      </w:pPr>
      <w:r w:rsidRPr="008A5AA4">
        <w:rPr>
          <w:b/>
          <w:bCs/>
          <w:highlight w:val="yellow"/>
        </w:rPr>
        <w:t>Children Who May Benefit from Early Help or Additional Support</w:t>
      </w:r>
    </w:p>
    <w:p w14:paraId="230CCD5B" w14:textId="77777777" w:rsidR="00F27D1D" w:rsidRPr="008A5AA4" w:rsidRDefault="00F27D1D" w:rsidP="00612410">
      <w:pPr>
        <w:pStyle w:val="BodyText"/>
        <w:rPr>
          <w:highlight w:val="yellow"/>
        </w:rPr>
      </w:pPr>
      <w:r w:rsidRPr="008A5AA4">
        <w:rPr>
          <w:highlight w:val="yellow"/>
        </w:rPr>
        <w:t>Any child may benefit from Early Help, Family Help or additional support; however, staff should be particularly alert to children who:</w:t>
      </w:r>
    </w:p>
    <w:p w14:paraId="3D2ED3A8"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are disabled or have additional health needs;</w:t>
      </w:r>
    </w:p>
    <w:p w14:paraId="487AA554"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have Special Educational Needs and Disabilities (SEND);</w:t>
      </w:r>
    </w:p>
    <w:p w14:paraId="2425646E"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have identified mental health needs;</w:t>
      </w:r>
    </w:p>
    <w:p w14:paraId="498A8C6E"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are young carers;</w:t>
      </w:r>
    </w:p>
    <w:p w14:paraId="633A21D7"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are young parents or pregnant;</w:t>
      </w:r>
    </w:p>
    <w:p w14:paraId="483112B1"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are displaying concerning, abusive or harmful behaviours;</w:t>
      </w:r>
    </w:p>
    <w:p w14:paraId="1DA6E51F"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are vulnerable to exploitation, including criminal or sexual exploitation, county lines, trafficking or modern slavery;</w:t>
      </w:r>
    </w:p>
    <w:p w14:paraId="26B0A16B"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are vulnerable to radicalisation or extremism;</w:t>
      </w:r>
    </w:p>
    <w:p w14:paraId="612D4077"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frequently miss education, home or care;</w:t>
      </w:r>
    </w:p>
    <w:p w14:paraId="200EF0B8"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have experienced multiple suspensions or are at risk of exclusion;</w:t>
      </w:r>
    </w:p>
    <w:p w14:paraId="7835945D"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live in families affected by domestic abuse, substance misuse, parental mental ill health or parental offending;</w:t>
      </w:r>
    </w:p>
    <w:p w14:paraId="3A89A59A"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misuse drugs or alcohol;</w:t>
      </w:r>
    </w:p>
    <w:p w14:paraId="4DA2DB7D" w14:textId="77777777" w:rsidR="00F27D1D" w:rsidRPr="008A5AA4" w:rsidRDefault="00F27D1D" w:rsidP="00223914">
      <w:pPr>
        <w:pStyle w:val="BodyText"/>
        <w:numPr>
          <w:ilvl w:val="0"/>
          <w:numId w:val="109"/>
        </w:numPr>
        <w:tabs>
          <w:tab w:val="clear" w:pos="720"/>
          <w:tab w:val="num" w:pos="426"/>
        </w:tabs>
        <w:spacing w:after="217"/>
        <w:ind w:left="426" w:hanging="284"/>
        <w:rPr>
          <w:highlight w:val="yellow"/>
        </w:rPr>
      </w:pPr>
      <w:r w:rsidRPr="008A5AA4">
        <w:rPr>
          <w:highlight w:val="yellow"/>
        </w:rPr>
        <w:t xml:space="preserve">are at risk of honour-based abuse, including Female Genital Mutilation (FGM) or Forced </w:t>
      </w:r>
      <w:r w:rsidRPr="008A5AA4">
        <w:rPr>
          <w:highlight w:val="yellow"/>
        </w:rPr>
        <w:lastRenderedPageBreak/>
        <w:t>Marriage; or</w:t>
      </w:r>
    </w:p>
    <w:p w14:paraId="7BCB1C61" w14:textId="77777777" w:rsidR="00F27D1D" w:rsidRPr="008A5AA4" w:rsidRDefault="00F27D1D" w:rsidP="00223914">
      <w:pPr>
        <w:pStyle w:val="BodyText"/>
        <w:numPr>
          <w:ilvl w:val="0"/>
          <w:numId w:val="109"/>
        </w:numPr>
        <w:tabs>
          <w:tab w:val="clear" w:pos="720"/>
          <w:tab w:val="num" w:pos="426"/>
        </w:tabs>
        <w:ind w:left="426" w:hanging="284"/>
        <w:rPr>
          <w:highlight w:val="yellow"/>
        </w:rPr>
      </w:pPr>
      <w:r w:rsidRPr="008A5AA4">
        <w:rPr>
          <w:highlight w:val="yellow"/>
        </w:rPr>
        <w:t>are privately fostered.</w:t>
      </w:r>
    </w:p>
    <w:p w14:paraId="3A0CAA80" w14:textId="77777777" w:rsidR="00F27D1D" w:rsidRPr="00F27D1D" w:rsidRDefault="00F27D1D" w:rsidP="00612410">
      <w:pPr>
        <w:pStyle w:val="BodyText"/>
        <w:rPr>
          <w:b/>
          <w:bCs/>
        </w:rPr>
      </w:pPr>
    </w:p>
    <w:p w14:paraId="12F5D4AF" w14:textId="77777777" w:rsidR="00F27D1D" w:rsidRPr="008A5AA4" w:rsidRDefault="00F27D1D" w:rsidP="00612410">
      <w:pPr>
        <w:pStyle w:val="BodyText"/>
        <w:rPr>
          <w:b/>
          <w:bCs/>
          <w:highlight w:val="yellow"/>
        </w:rPr>
      </w:pPr>
      <w:r w:rsidRPr="008A5AA4">
        <w:rPr>
          <w:b/>
          <w:bCs/>
          <w:highlight w:val="yellow"/>
        </w:rPr>
        <w:t>Extra-Familial Harm and Online Safety</w:t>
      </w:r>
    </w:p>
    <w:p w14:paraId="4B10BB18" w14:textId="77777777" w:rsidR="00F27D1D" w:rsidRPr="008A5AA4" w:rsidRDefault="00F27D1D" w:rsidP="00F27D1D">
      <w:pPr>
        <w:pStyle w:val="BodyText"/>
        <w:rPr>
          <w:highlight w:val="yellow"/>
        </w:rPr>
      </w:pPr>
      <w:r w:rsidRPr="008A5AA4">
        <w:rPr>
          <w:highlight w:val="yellow"/>
        </w:rPr>
        <w:t>Our school recognises that children may experience harm outside the family home, this may include:</w:t>
      </w:r>
    </w:p>
    <w:p w14:paraId="5BE6635B" w14:textId="77777777" w:rsidR="00F27D1D" w:rsidRPr="008A5AA4" w:rsidRDefault="00F27D1D" w:rsidP="00223914">
      <w:pPr>
        <w:pStyle w:val="BodyText"/>
        <w:numPr>
          <w:ilvl w:val="0"/>
          <w:numId w:val="110"/>
        </w:numPr>
        <w:tabs>
          <w:tab w:val="clear" w:pos="720"/>
          <w:tab w:val="num" w:pos="426"/>
        </w:tabs>
        <w:spacing w:after="217"/>
        <w:ind w:left="426" w:hanging="284"/>
        <w:rPr>
          <w:highlight w:val="yellow"/>
        </w:rPr>
      </w:pPr>
      <w:r w:rsidRPr="008A5AA4">
        <w:rPr>
          <w:highlight w:val="yellow"/>
        </w:rPr>
        <w:t>child sexual exploitation (CSE);</w:t>
      </w:r>
    </w:p>
    <w:p w14:paraId="307E7985" w14:textId="77777777" w:rsidR="00F27D1D" w:rsidRPr="008A5AA4" w:rsidRDefault="00F27D1D" w:rsidP="00223914">
      <w:pPr>
        <w:pStyle w:val="BodyText"/>
        <w:numPr>
          <w:ilvl w:val="0"/>
          <w:numId w:val="110"/>
        </w:numPr>
        <w:tabs>
          <w:tab w:val="clear" w:pos="720"/>
          <w:tab w:val="num" w:pos="426"/>
        </w:tabs>
        <w:spacing w:after="217"/>
        <w:ind w:left="426" w:hanging="284"/>
        <w:rPr>
          <w:highlight w:val="yellow"/>
        </w:rPr>
      </w:pPr>
      <w:r w:rsidRPr="008A5AA4">
        <w:rPr>
          <w:highlight w:val="yellow"/>
        </w:rPr>
        <w:t>child criminal exploitation (CCE);</w:t>
      </w:r>
    </w:p>
    <w:p w14:paraId="7F08A686" w14:textId="77777777" w:rsidR="00F27D1D" w:rsidRPr="008A5AA4" w:rsidRDefault="00F27D1D" w:rsidP="00223914">
      <w:pPr>
        <w:pStyle w:val="BodyText"/>
        <w:numPr>
          <w:ilvl w:val="0"/>
          <w:numId w:val="110"/>
        </w:numPr>
        <w:tabs>
          <w:tab w:val="clear" w:pos="720"/>
          <w:tab w:val="num" w:pos="426"/>
        </w:tabs>
        <w:spacing w:after="217"/>
        <w:ind w:left="426" w:hanging="284"/>
        <w:rPr>
          <w:highlight w:val="yellow"/>
        </w:rPr>
      </w:pPr>
      <w:r w:rsidRPr="008A5AA4">
        <w:rPr>
          <w:highlight w:val="yellow"/>
        </w:rPr>
        <w:t>county lines;</w:t>
      </w:r>
    </w:p>
    <w:p w14:paraId="09E96043" w14:textId="77777777" w:rsidR="00F27D1D" w:rsidRPr="008A5AA4" w:rsidRDefault="00F27D1D" w:rsidP="00223914">
      <w:pPr>
        <w:pStyle w:val="BodyText"/>
        <w:numPr>
          <w:ilvl w:val="0"/>
          <w:numId w:val="110"/>
        </w:numPr>
        <w:tabs>
          <w:tab w:val="clear" w:pos="720"/>
          <w:tab w:val="num" w:pos="426"/>
        </w:tabs>
        <w:spacing w:after="217"/>
        <w:ind w:left="426" w:hanging="284"/>
        <w:rPr>
          <w:highlight w:val="yellow"/>
        </w:rPr>
      </w:pPr>
      <w:r w:rsidRPr="008A5AA4">
        <w:rPr>
          <w:highlight w:val="yellow"/>
        </w:rPr>
        <w:t>serious youth violence;</w:t>
      </w:r>
    </w:p>
    <w:p w14:paraId="591EAE4C" w14:textId="77777777" w:rsidR="00F27D1D" w:rsidRPr="008A5AA4" w:rsidRDefault="00F27D1D" w:rsidP="00223914">
      <w:pPr>
        <w:pStyle w:val="BodyText"/>
        <w:numPr>
          <w:ilvl w:val="0"/>
          <w:numId w:val="110"/>
        </w:numPr>
        <w:tabs>
          <w:tab w:val="clear" w:pos="720"/>
          <w:tab w:val="num" w:pos="426"/>
        </w:tabs>
        <w:spacing w:after="217"/>
        <w:ind w:left="426" w:hanging="284"/>
        <w:rPr>
          <w:highlight w:val="yellow"/>
        </w:rPr>
      </w:pPr>
      <w:r w:rsidRPr="008A5AA4">
        <w:rPr>
          <w:highlight w:val="yellow"/>
        </w:rPr>
        <w:t>domestic abuse and teenage relationship abuse;</w:t>
      </w:r>
    </w:p>
    <w:p w14:paraId="09119026" w14:textId="77777777" w:rsidR="00F27D1D" w:rsidRPr="008A5AA4" w:rsidRDefault="00F27D1D" w:rsidP="00223914">
      <w:pPr>
        <w:pStyle w:val="BodyText"/>
        <w:numPr>
          <w:ilvl w:val="0"/>
          <w:numId w:val="110"/>
        </w:numPr>
        <w:tabs>
          <w:tab w:val="clear" w:pos="720"/>
          <w:tab w:val="num" w:pos="426"/>
        </w:tabs>
        <w:spacing w:after="217"/>
        <w:ind w:left="426" w:hanging="284"/>
        <w:rPr>
          <w:highlight w:val="yellow"/>
        </w:rPr>
      </w:pPr>
      <w:r w:rsidRPr="008A5AA4">
        <w:rPr>
          <w:highlight w:val="yellow"/>
        </w:rPr>
        <w:t>sexual violence, sexual harassment and harmful sexual behaviour;</w:t>
      </w:r>
    </w:p>
    <w:p w14:paraId="01D3C2EC" w14:textId="77777777" w:rsidR="00F27D1D" w:rsidRPr="008A5AA4" w:rsidRDefault="00F27D1D" w:rsidP="00223914">
      <w:pPr>
        <w:pStyle w:val="BodyText"/>
        <w:numPr>
          <w:ilvl w:val="0"/>
          <w:numId w:val="110"/>
        </w:numPr>
        <w:tabs>
          <w:tab w:val="clear" w:pos="720"/>
          <w:tab w:val="num" w:pos="426"/>
        </w:tabs>
        <w:spacing w:after="217"/>
        <w:ind w:left="426" w:hanging="284"/>
        <w:rPr>
          <w:highlight w:val="yellow"/>
        </w:rPr>
      </w:pPr>
      <w:r w:rsidRPr="008A5AA4">
        <w:rPr>
          <w:highlight w:val="yellow"/>
        </w:rPr>
        <w:t>financial exploitation;</w:t>
      </w:r>
    </w:p>
    <w:p w14:paraId="33E9854B" w14:textId="77777777" w:rsidR="00F27D1D" w:rsidRPr="008A5AA4" w:rsidRDefault="00F27D1D" w:rsidP="00223914">
      <w:pPr>
        <w:pStyle w:val="BodyText"/>
        <w:numPr>
          <w:ilvl w:val="0"/>
          <w:numId w:val="110"/>
        </w:numPr>
        <w:tabs>
          <w:tab w:val="clear" w:pos="720"/>
          <w:tab w:val="num" w:pos="426"/>
        </w:tabs>
        <w:ind w:left="426" w:hanging="284"/>
        <w:rPr>
          <w:highlight w:val="yellow"/>
        </w:rPr>
      </w:pPr>
      <w:r w:rsidRPr="008A5AA4">
        <w:rPr>
          <w:highlight w:val="yellow"/>
        </w:rPr>
        <w:t>radicalisation and extremism.</w:t>
      </w:r>
    </w:p>
    <w:p w14:paraId="14C4A55F" w14:textId="77777777" w:rsidR="00F27D1D" w:rsidRDefault="00F27D1D" w:rsidP="00F27D1D">
      <w:pPr>
        <w:pStyle w:val="BodyText"/>
      </w:pPr>
    </w:p>
    <w:p w14:paraId="20AB5283" w14:textId="306B05A7" w:rsidR="00F27D1D" w:rsidRPr="00612410" w:rsidRDefault="00F27D1D" w:rsidP="00F27D1D">
      <w:pPr>
        <w:pStyle w:val="BodyText"/>
        <w:rPr>
          <w:highlight w:val="yellow"/>
        </w:rPr>
      </w:pPr>
      <w:r w:rsidRPr="00612410">
        <w:rPr>
          <w:highlight w:val="yellow"/>
        </w:rPr>
        <w:t xml:space="preserve">Staff also recognise that safeguarding incidents can occur online or be facilitated through technology. Online risks may occur independently of, or alongside, offline abuse. Concerns relating to online safety will be managed in accordance with the school's safeguarding and online safety procedures. See section 11 Online Safety. </w:t>
      </w:r>
    </w:p>
    <w:p w14:paraId="0CBFE3A9" w14:textId="77777777" w:rsidR="00F27D1D" w:rsidRPr="00612410" w:rsidRDefault="00F27D1D" w:rsidP="00F27D1D">
      <w:pPr>
        <w:pStyle w:val="BodyText"/>
        <w:rPr>
          <w:highlight w:val="yellow"/>
        </w:rPr>
      </w:pPr>
    </w:p>
    <w:p w14:paraId="678921E9" w14:textId="5708EED9" w:rsidR="00F27D1D" w:rsidRPr="00F27D1D" w:rsidRDefault="00F27D1D" w:rsidP="00F27D1D">
      <w:pPr>
        <w:pStyle w:val="BodyText"/>
      </w:pPr>
      <w:r w:rsidRPr="00612410">
        <w:rPr>
          <w:highlight w:val="yellow"/>
        </w:rPr>
        <w:t>The school recognises that children can abuse other children. Such behaviours, including sexual harassment, harmful sexual behaviour, bullying, discriminatory behaviour, coercion, and the sharing of nude or semi-nude images, will be addressed through a safeguarding approach and not treated solely as behavioural issues.</w:t>
      </w:r>
    </w:p>
    <w:p w14:paraId="7331E3F9" w14:textId="25BB4E97" w:rsidR="002C3845" w:rsidRPr="00F27D1D" w:rsidRDefault="00EC3A46" w:rsidP="002C3845">
      <w:pPr>
        <w:pStyle w:val="BodyText"/>
        <w:spacing w:before="209"/>
        <w:rPr>
          <w:bCs/>
          <w:strike/>
          <w:color w:val="FF0000"/>
        </w:rPr>
      </w:pPr>
      <w:r w:rsidRPr="00F27D1D">
        <w:rPr>
          <w:b/>
          <w:bCs/>
          <w:strike/>
          <w:color w:val="FF0000"/>
        </w:rPr>
        <w:t>Abuse, Neglect and Exploitation</w:t>
      </w:r>
    </w:p>
    <w:p w14:paraId="019629BD" w14:textId="1AE23D76" w:rsidR="00D76E4E" w:rsidRPr="00F27D1D" w:rsidRDefault="002C3845" w:rsidP="00D76E4E">
      <w:pPr>
        <w:pStyle w:val="BodyText"/>
        <w:spacing w:before="209"/>
        <w:rPr>
          <w:strike/>
          <w:color w:val="FF0000"/>
        </w:rPr>
      </w:pPr>
      <w:r w:rsidRPr="00F27D1D">
        <w:rPr>
          <w:bCs/>
          <w:strike/>
          <w:color w:val="FF0000"/>
        </w:rPr>
        <w:t>All</w:t>
      </w:r>
      <w:r w:rsidRPr="00F27D1D">
        <w:rPr>
          <w:b/>
          <w:strike/>
          <w:color w:val="FF0000"/>
        </w:rPr>
        <w:t xml:space="preserve"> </w:t>
      </w:r>
      <w:r w:rsidRPr="00F27D1D">
        <w:rPr>
          <w:strike/>
          <w:color w:val="FF0000"/>
        </w:rPr>
        <w:t>our</w:t>
      </w:r>
      <w:r w:rsidRPr="00F27D1D">
        <w:rPr>
          <w:b/>
          <w:strike/>
          <w:color w:val="FF0000"/>
        </w:rPr>
        <w:t xml:space="preserve"> </w:t>
      </w:r>
      <w:r w:rsidRPr="00F27D1D">
        <w:rPr>
          <w:strike/>
          <w:color w:val="FF0000"/>
        </w:rPr>
        <w:t xml:space="preserve">staff are aware of </w:t>
      </w:r>
      <w:r w:rsidR="00D76E4E" w:rsidRPr="00F27D1D">
        <w:rPr>
          <w:strike/>
          <w:color w:val="FF0000"/>
        </w:rPr>
        <w:t xml:space="preserve">what abuse, neglect and exploitation is and the different types of indicators as outlined in Appendix 3 which could suggest a child is suffering or likely to suffer harm. </w:t>
      </w:r>
    </w:p>
    <w:p w14:paraId="5C03CF60" w14:textId="78CBF938" w:rsidR="002C3845" w:rsidRPr="00F27D1D" w:rsidRDefault="002C3845" w:rsidP="002C3845">
      <w:pPr>
        <w:pStyle w:val="BodyText"/>
        <w:spacing w:before="209"/>
        <w:rPr>
          <w:strike/>
          <w:color w:val="FF0000"/>
        </w:rPr>
      </w:pPr>
      <w:r w:rsidRPr="00F27D1D">
        <w:rPr>
          <w:strike/>
          <w:color w:val="FF0000"/>
        </w:rPr>
        <w:t xml:space="preserve">We encourage our staff to be professionally curious and mindful of what to look out for as this </w:t>
      </w:r>
      <w:r w:rsidRPr="00F27D1D" w:rsidDel="003D230E">
        <w:rPr>
          <w:strike/>
          <w:color w:val="FF0000"/>
        </w:rPr>
        <w:t>is</w:t>
      </w:r>
      <w:r w:rsidRPr="00F27D1D">
        <w:rPr>
          <w:strike/>
          <w:color w:val="FF0000"/>
        </w:rPr>
        <w:t xml:space="preserve"> vital for the early identification of abuse and neglect so that we are able to identify children who may </w:t>
      </w:r>
      <w:proofErr w:type="gramStart"/>
      <w:r w:rsidRPr="00F27D1D">
        <w:rPr>
          <w:strike/>
          <w:color w:val="FF0000"/>
        </w:rPr>
        <w:t>be in need of</w:t>
      </w:r>
      <w:proofErr w:type="gramEnd"/>
      <w:r w:rsidRPr="00F27D1D">
        <w:rPr>
          <w:strike/>
          <w:color w:val="FF0000"/>
        </w:rPr>
        <w:t xml:space="preserve"> help or protection at the earliest opportunity.</w:t>
      </w:r>
    </w:p>
    <w:p w14:paraId="0D16BA3B" w14:textId="77777777" w:rsidR="0076143E" w:rsidRDefault="0076143E" w:rsidP="00AA2D4C">
      <w:pPr>
        <w:pStyle w:val="BodyText"/>
        <w:rPr>
          <w:b/>
          <w:bCs/>
        </w:rPr>
      </w:pPr>
    </w:p>
    <w:p w14:paraId="54F0C2DE" w14:textId="4589C2FE" w:rsidR="00625649" w:rsidRDefault="00625649" w:rsidP="00AA2D4C">
      <w:pPr>
        <w:pStyle w:val="BodyText"/>
        <w:rPr>
          <w:b/>
          <w:bCs/>
        </w:rPr>
      </w:pPr>
      <w:r w:rsidRPr="00625649">
        <w:rPr>
          <w:b/>
          <w:bCs/>
          <w:highlight w:val="yellow"/>
        </w:rPr>
        <w:t>Definitions of Abuse</w:t>
      </w:r>
    </w:p>
    <w:p w14:paraId="63B65668" w14:textId="6DD953DC" w:rsidR="00AA2D4C" w:rsidRPr="00116729" w:rsidRDefault="00AA2D4C" w:rsidP="00AA2D4C">
      <w:pPr>
        <w:pStyle w:val="BodyText"/>
        <w:rPr>
          <w:strike/>
          <w:color w:val="FF0000"/>
        </w:rPr>
      </w:pPr>
      <w:r w:rsidRPr="003B32CD">
        <w:rPr>
          <w:b/>
          <w:bCs/>
        </w:rPr>
        <w:t>Abuse</w:t>
      </w:r>
      <w:r w:rsidRPr="003B32CD">
        <w:t xml:space="preserve"> is a form of maltreatment of a child. </w:t>
      </w:r>
      <w:r w:rsidR="008D2D61" w:rsidRPr="008D2D61">
        <w:rPr>
          <w:highlight w:val="yellow"/>
        </w:rPr>
        <w:t>A child may be abused by inflicting harm or by failing to act to prevent harm.</w:t>
      </w:r>
      <w:r w:rsidR="008D2D61">
        <w:t xml:space="preserve"> </w:t>
      </w:r>
      <w:r w:rsidRPr="00116729">
        <w:rPr>
          <w:strike/>
          <w:color w:val="FF0000"/>
        </w:rPr>
        <w:t xml:space="preserve">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w:t>
      </w:r>
    </w:p>
    <w:p w14:paraId="65826097" w14:textId="77777777" w:rsidR="004A62F7" w:rsidRPr="00116729" w:rsidRDefault="004A62F7" w:rsidP="00AA2D4C">
      <w:pPr>
        <w:pStyle w:val="BodyText"/>
        <w:rPr>
          <w:strike/>
          <w:color w:val="FF0000"/>
        </w:rPr>
      </w:pPr>
    </w:p>
    <w:p w14:paraId="057E19A1" w14:textId="77777777" w:rsidR="00116729" w:rsidRPr="00116729" w:rsidRDefault="00AA2D4C" w:rsidP="00116729">
      <w:pPr>
        <w:pStyle w:val="BodyText"/>
        <w:rPr>
          <w:strike/>
          <w:color w:val="FF0000"/>
        </w:rPr>
      </w:pPr>
      <w:r w:rsidRPr="00116729">
        <w:rPr>
          <w:strike/>
          <w:color w:val="FF0000"/>
        </w:rPr>
        <w:t xml:space="preserve">Our staff are aware that children may be abused by an adult or adults or by another child or children. </w:t>
      </w:r>
    </w:p>
    <w:p w14:paraId="6CCEE8C4" w14:textId="2E5ECA28" w:rsidR="00116729" w:rsidRPr="00116729" w:rsidRDefault="00116729" w:rsidP="00116729">
      <w:pPr>
        <w:pStyle w:val="BodyText"/>
        <w:rPr>
          <w:b/>
          <w:highlight w:val="yellow"/>
        </w:rPr>
      </w:pPr>
      <w:r w:rsidRPr="00116729">
        <w:rPr>
          <w:highlight w:val="yellow"/>
        </w:rPr>
        <w:lastRenderedPageBreak/>
        <w:t>Harm includes physical, emotional, sexual and psychological ill-treatment, including the impact of seeing, hearing or experiencing the effects of abuse towards others.</w:t>
      </w:r>
    </w:p>
    <w:p w14:paraId="333D942F" w14:textId="77777777" w:rsidR="00116729" w:rsidRPr="00116729" w:rsidRDefault="00116729" w:rsidP="00116729">
      <w:pPr>
        <w:pStyle w:val="BodyText"/>
        <w:rPr>
          <w:highlight w:val="yellow"/>
        </w:rPr>
      </w:pPr>
    </w:p>
    <w:p w14:paraId="00B6C240" w14:textId="5B179860" w:rsidR="00116729" w:rsidRPr="00116729" w:rsidRDefault="00116729" w:rsidP="00116729">
      <w:pPr>
        <w:pStyle w:val="BodyText"/>
        <w:rPr>
          <w:highlight w:val="yellow"/>
        </w:rPr>
      </w:pPr>
      <w:r w:rsidRPr="00116729">
        <w:rPr>
          <w:highlight w:val="yellow"/>
        </w:rPr>
        <w:t xml:space="preserve">Domestic Abuse can have a significant impact on a child's health, development and wellbeing, </w:t>
      </w:r>
    </w:p>
    <w:p w14:paraId="58C48D41" w14:textId="51A9F8B3" w:rsidR="00116729" w:rsidRPr="00116729" w:rsidRDefault="00116729" w:rsidP="00116729">
      <w:pPr>
        <w:pStyle w:val="BodyText"/>
        <w:rPr>
          <w:b/>
          <w:highlight w:val="yellow"/>
        </w:rPr>
      </w:pPr>
      <w:r w:rsidRPr="00116729">
        <w:rPr>
          <w:highlight w:val="yellow"/>
        </w:rPr>
        <w:t>including where a child sees, hears or experiences its effects.</w:t>
      </w:r>
    </w:p>
    <w:p w14:paraId="034F05A4" w14:textId="77777777" w:rsidR="00116729" w:rsidRPr="00116729" w:rsidRDefault="00116729" w:rsidP="00116729">
      <w:pPr>
        <w:pStyle w:val="BodyText"/>
        <w:rPr>
          <w:highlight w:val="yellow"/>
        </w:rPr>
      </w:pPr>
    </w:p>
    <w:p w14:paraId="076BDFBE" w14:textId="5C6AABD6" w:rsidR="00116729" w:rsidRPr="00116729" w:rsidRDefault="00116729" w:rsidP="00116729">
      <w:pPr>
        <w:pStyle w:val="BodyText"/>
        <w:rPr>
          <w:b/>
          <w:highlight w:val="yellow"/>
        </w:rPr>
      </w:pPr>
      <w:r w:rsidRPr="00116729">
        <w:rPr>
          <w:highlight w:val="yellow"/>
        </w:rPr>
        <w:t>The four recognised categories of abuse are:</w:t>
      </w:r>
    </w:p>
    <w:p w14:paraId="5073296E" w14:textId="77777777" w:rsidR="00116729" w:rsidRPr="00116729" w:rsidRDefault="00116729" w:rsidP="00223914">
      <w:pPr>
        <w:pStyle w:val="BodyText"/>
        <w:numPr>
          <w:ilvl w:val="0"/>
          <w:numId w:val="111"/>
        </w:numPr>
        <w:spacing w:after="217"/>
        <w:ind w:left="426" w:hanging="284"/>
        <w:rPr>
          <w:highlight w:val="yellow"/>
        </w:rPr>
      </w:pPr>
      <w:r w:rsidRPr="00116729">
        <w:rPr>
          <w:highlight w:val="yellow"/>
        </w:rPr>
        <w:t>Physical abuse</w:t>
      </w:r>
    </w:p>
    <w:p w14:paraId="6D093DA5" w14:textId="77777777" w:rsidR="00116729" w:rsidRPr="00116729" w:rsidRDefault="00116729" w:rsidP="00223914">
      <w:pPr>
        <w:pStyle w:val="BodyText"/>
        <w:numPr>
          <w:ilvl w:val="0"/>
          <w:numId w:val="111"/>
        </w:numPr>
        <w:spacing w:after="217"/>
        <w:ind w:left="426" w:hanging="284"/>
        <w:rPr>
          <w:highlight w:val="yellow"/>
        </w:rPr>
      </w:pPr>
      <w:r w:rsidRPr="00116729">
        <w:rPr>
          <w:highlight w:val="yellow"/>
        </w:rPr>
        <w:t>Emotional abuse</w:t>
      </w:r>
    </w:p>
    <w:p w14:paraId="168ED73C" w14:textId="77777777" w:rsidR="00116729" w:rsidRPr="00116729" w:rsidRDefault="00116729" w:rsidP="00223914">
      <w:pPr>
        <w:pStyle w:val="BodyText"/>
        <w:numPr>
          <w:ilvl w:val="0"/>
          <w:numId w:val="111"/>
        </w:numPr>
        <w:spacing w:after="217"/>
        <w:ind w:left="426" w:hanging="284"/>
        <w:rPr>
          <w:highlight w:val="yellow"/>
        </w:rPr>
      </w:pPr>
      <w:r w:rsidRPr="00116729">
        <w:rPr>
          <w:highlight w:val="yellow"/>
        </w:rPr>
        <w:t>Sexual abuse</w:t>
      </w:r>
    </w:p>
    <w:p w14:paraId="00E3C8AE" w14:textId="77777777" w:rsidR="00116729" w:rsidRPr="00116729" w:rsidRDefault="00116729" w:rsidP="00223914">
      <w:pPr>
        <w:pStyle w:val="BodyText"/>
        <w:numPr>
          <w:ilvl w:val="0"/>
          <w:numId w:val="111"/>
        </w:numPr>
        <w:ind w:left="426" w:hanging="284"/>
        <w:rPr>
          <w:b/>
          <w:highlight w:val="yellow"/>
        </w:rPr>
      </w:pPr>
      <w:r w:rsidRPr="00116729">
        <w:rPr>
          <w:highlight w:val="yellow"/>
        </w:rPr>
        <w:t>Neglect</w:t>
      </w:r>
    </w:p>
    <w:p w14:paraId="29B79015" w14:textId="77777777" w:rsidR="00116729" w:rsidRPr="00116729" w:rsidRDefault="00116729" w:rsidP="00116729">
      <w:pPr>
        <w:pStyle w:val="BodyText"/>
        <w:rPr>
          <w:highlight w:val="yellow"/>
        </w:rPr>
      </w:pPr>
    </w:p>
    <w:p w14:paraId="3D96714F" w14:textId="09981057" w:rsidR="00116729" w:rsidRDefault="00116729" w:rsidP="00116729">
      <w:pPr>
        <w:pStyle w:val="BodyText"/>
        <w:rPr>
          <w:i/>
        </w:rPr>
      </w:pPr>
      <w:r w:rsidRPr="00116729">
        <w:rPr>
          <w:highlight w:val="yellow"/>
        </w:rPr>
        <w:t xml:space="preserve">The indicators and definitions set out below are based on </w:t>
      </w:r>
      <w:r w:rsidRPr="00116729">
        <w:rPr>
          <w:i/>
          <w:highlight w:val="yellow"/>
        </w:rPr>
        <w:t>Keeping Children Safe in Education</w:t>
      </w:r>
      <w:r w:rsidRPr="00116729">
        <w:rPr>
          <w:highlight w:val="yellow"/>
        </w:rPr>
        <w:t xml:space="preserve"> and </w:t>
      </w:r>
      <w:r w:rsidRPr="00116729">
        <w:rPr>
          <w:i/>
          <w:highlight w:val="yellow"/>
        </w:rPr>
        <w:t>Working Together to Safeguard Children.</w:t>
      </w:r>
    </w:p>
    <w:p w14:paraId="5AC3C3C2" w14:textId="77777777" w:rsidR="00291863" w:rsidRDefault="00291863" w:rsidP="00116729">
      <w:pPr>
        <w:pStyle w:val="BodyText"/>
        <w:rPr>
          <w:i/>
        </w:rPr>
      </w:pPr>
    </w:p>
    <w:p w14:paraId="7AEFA19E" w14:textId="2997BC31" w:rsidR="00291863" w:rsidRPr="0024654A" w:rsidRDefault="00291863" w:rsidP="00116729">
      <w:pPr>
        <w:pStyle w:val="BodyText"/>
        <w:rPr>
          <w:b/>
          <w:bCs/>
          <w:iCs/>
        </w:rPr>
      </w:pPr>
      <w:r w:rsidRPr="0024654A">
        <w:rPr>
          <w:b/>
          <w:bCs/>
          <w:iCs/>
          <w:highlight w:val="yellow"/>
        </w:rPr>
        <w:t>Categories of abuse</w:t>
      </w:r>
    </w:p>
    <w:tbl>
      <w:tblPr>
        <w:tblStyle w:val="TableGrid"/>
        <w:tblW w:w="10490" w:type="dxa"/>
        <w:tblInd w:w="-5" w:type="dxa"/>
        <w:tblLook w:val="04A0" w:firstRow="1" w:lastRow="0" w:firstColumn="1" w:lastColumn="0" w:noHBand="0" w:noVBand="1"/>
      </w:tblPr>
      <w:tblGrid>
        <w:gridCol w:w="4666"/>
        <w:gridCol w:w="5824"/>
      </w:tblGrid>
      <w:tr w:rsidR="0024654A" w:rsidRPr="007F158C" w14:paraId="19DFC521" w14:textId="77777777" w:rsidTr="00F32BE0">
        <w:tc>
          <w:tcPr>
            <w:tcW w:w="4666" w:type="dxa"/>
            <w:shd w:val="clear" w:color="auto" w:fill="F2F2F2" w:themeFill="background1" w:themeFillShade="F2"/>
          </w:tcPr>
          <w:p w14:paraId="2AC426F6" w14:textId="77777777" w:rsidR="0024654A" w:rsidRPr="0024654A" w:rsidRDefault="0024654A" w:rsidP="0024654A">
            <w:pPr>
              <w:pStyle w:val="Heading3"/>
              <w:ind w:left="179" w:firstLine="0"/>
              <w:rPr>
                <w:rFonts w:cs="Arial"/>
                <w:highlight w:val="yellow"/>
              </w:rPr>
            </w:pPr>
            <w:r w:rsidRPr="0024654A">
              <w:rPr>
                <w:rFonts w:cs="Arial"/>
                <w:highlight w:val="yellow"/>
              </w:rPr>
              <w:t xml:space="preserve">Category of abuse </w:t>
            </w:r>
            <w:r w:rsidRPr="0024654A">
              <w:rPr>
                <w:rFonts w:cs="Arial"/>
                <w:b w:val="0"/>
                <w:i/>
                <w:highlight w:val="yellow"/>
              </w:rPr>
              <w:t>(what staff should know)</w:t>
            </w:r>
            <w:r w:rsidRPr="0024654A">
              <w:rPr>
                <w:rFonts w:cs="Arial"/>
                <w:highlight w:val="yellow"/>
              </w:rPr>
              <w:t xml:space="preserve"> </w:t>
            </w:r>
          </w:p>
        </w:tc>
        <w:tc>
          <w:tcPr>
            <w:tcW w:w="5824" w:type="dxa"/>
            <w:shd w:val="clear" w:color="auto" w:fill="F2F2F2" w:themeFill="background1" w:themeFillShade="F2"/>
          </w:tcPr>
          <w:p w14:paraId="42177B3E" w14:textId="77777777" w:rsidR="0024654A" w:rsidRPr="0024654A" w:rsidRDefault="0024654A" w:rsidP="0024654A">
            <w:pPr>
              <w:pStyle w:val="Heading3"/>
              <w:ind w:hanging="447"/>
              <w:rPr>
                <w:rFonts w:cs="Arial"/>
                <w:highlight w:val="yellow"/>
              </w:rPr>
            </w:pPr>
            <w:r w:rsidRPr="0024654A">
              <w:rPr>
                <w:rFonts w:cs="Arial"/>
                <w:highlight w:val="yellow"/>
              </w:rPr>
              <w:t xml:space="preserve">Indicators </w:t>
            </w:r>
            <w:r w:rsidRPr="0024654A">
              <w:rPr>
                <w:rFonts w:cs="Arial"/>
                <w:b w:val="0"/>
                <w:i/>
                <w:highlight w:val="yellow"/>
              </w:rPr>
              <w:t>(what staff should look out for)</w:t>
            </w:r>
            <w:r w:rsidRPr="0024654A">
              <w:rPr>
                <w:rFonts w:cs="Arial"/>
                <w:highlight w:val="yellow"/>
              </w:rPr>
              <w:t xml:space="preserve"> </w:t>
            </w:r>
          </w:p>
        </w:tc>
      </w:tr>
      <w:tr w:rsidR="0024654A" w:rsidRPr="007F158C" w14:paraId="512AD397" w14:textId="77777777" w:rsidTr="00F32BE0">
        <w:tc>
          <w:tcPr>
            <w:tcW w:w="4666" w:type="dxa"/>
            <w:tcBorders>
              <w:bottom w:val="single" w:sz="4" w:space="0" w:color="auto"/>
            </w:tcBorders>
          </w:tcPr>
          <w:p w14:paraId="389A4108" w14:textId="0AAD07EE" w:rsidR="0024654A" w:rsidRPr="0024654A" w:rsidRDefault="0024654A" w:rsidP="0024654A">
            <w:pPr>
              <w:pStyle w:val="Heading3"/>
              <w:ind w:left="179" w:firstLine="0"/>
              <w:rPr>
                <w:rFonts w:cs="Arial"/>
                <w:b w:val="0"/>
                <w:color w:val="FF0000"/>
                <w:highlight w:val="yellow"/>
              </w:rPr>
            </w:pPr>
            <w:r w:rsidRPr="0024654A">
              <w:rPr>
                <w:rFonts w:cs="Arial"/>
                <w:highlight w:val="yellow"/>
              </w:rPr>
              <w:t>Physical Abuse</w:t>
            </w:r>
            <w:r w:rsidRPr="0024654A">
              <w:rPr>
                <w:rFonts w:cs="Arial"/>
                <w:b w:val="0"/>
                <w:highlight w:val="yellow"/>
              </w:rPr>
              <w:t xml:space="preserve"> is a form of abuse which</w:t>
            </w:r>
            <w:r w:rsidRPr="0024654A">
              <w:rPr>
                <w:rFonts w:cs="Arial"/>
                <w:b w:val="0"/>
                <w:highlight w:val="yellow"/>
              </w:rPr>
              <w:t xml:space="preserve"> </w:t>
            </w:r>
            <w:r w:rsidRPr="0024654A">
              <w:rPr>
                <w:rFonts w:cs="Arial"/>
                <w:b w:val="0"/>
                <w:highlight w:val="yellow"/>
              </w:rPr>
              <w:t>may involve:</w:t>
            </w:r>
            <w:r w:rsidRPr="0024654A">
              <w:rPr>
                <w:rFonts w:cs="Arial"/>
                <w:b w:val="0"/>
                <w:color w:val="FF0000"/>
                <w:highlight w:val="yellow"/>
              </w:rPr>
              <w:t xml:space="preserve"> </w:t>
            </w:r>
          </w:p>
          <w:p w14:paraId="10BD92AC" w14:textId="77777777" w:rsidR="0024654A" w:rsidRPr="0024654A" w:rsidRDefault="0024654A" w:rsidP="00223914">
            <w:pPr>
              <w:pStyle w:val="ListParagraph"/>
              <w:numPr>
                <w:ilvl w:val="0"/>
                <w:numId w:val="40"/>
              </w:numPr>
              <w:adjustRightInd w:val="0"/>
              <w:spacing w:before="0" w:after="217"/>
              <w:ind w:left="604" w:hanging="283"/>
              <w:jc w:val="both"/>
              <w:rPr>
                <w:rFonts w:cs="Arial"/>
                <w:sz w:val="24"/>
                <w:szCs w:val="24"/>
                <w:highlight w:val="yellow"/>
              </w:rPr>
            </w:pPr>
            <w:r w:rsidRPr="0024654A">
              <w:rPr>
                <w:rFonts w:cs="Arial"/>
                <w:sz w:val="24"/>
                <w:szCs w:val="24"/>
                <w:highlight w:val="yellow"/>
              </w:rPr>
              <w:t>hitting</w:t>
            </w:r>
          </w:p>
          <w:p w14:paraId="53B07DE4" w14:textId="77777777" w:rsidR="0024654A" w:rsidRPr="0024654A" w:rsidRDefault="0024654A" w:rsidP="00223914">
            <w:pPr>
              <w:pStyle w:val="ListParagraph"/>
              <w:numPr>
                <w:ilvl w:val="0"/>
                <w:numId w:val="40"/>
              </w:numPr>
              <w:adjustRightInd w:val="0"/>
              <w:spacing w:before="0" w:after="217"/>
              <w:ind w:left="604" w:hanging="283"/>
              <w:jc w:val="both"/>
              <w:rPr>
                <w:rFonts w:cs="Arial"/>
                <w:sz w:val="24"/>
                <w:szCs w:val="24"/>
                <w:highlight w:val="yellow"/>
              </w:rPr>
            </w:pPr>
            <w:r w:rsidRPr="0024654A">
              <w:rPr>
                <w:rFonts w:cs="Arial"/>
                <w:sz w:val="24"/>
                <w:szCs w:val="24"/>
                <w:highlight w:val="yellow"/>
              </w:rPr>
              <w:t>shaking</w:t>
            </w:r>
          </w:p>
          <w:p w14:paraId="34DA7084" w14:textId="77777777" w:rsidR="0024654A" w:rsidRPr="0024654A" w:rsidRDefault="0024654A" w:rsidP="00223914">
            <w:pPr>
              <w:pStyle w:val="ListParagraph"/>
              <w:numPr>
                <w:ilvl w:val="0"/>
                <w:numId w:val="40"/>
              </w:numPr>
              <w:adjustRightInd w:val="0"/>
              <w:spacing w:before="0" w:after="217"/>
              <w:ind w:left="604" w:hanging="283"/>
              <w:jc w:val="both"/>
              <w:rPr>
                <w:rFonts w:cs="Arial"/>
                <w:sz w:val="24"/>
                <w:szCs w:val="24"/>
                <w:highlight w:val="yellow"/>
              </w:rPr>
            </w:pPr>
            <w:r w:rsidRPr="0024654A">
              <w:rPr>
                <w:rFonts w:cs="Arial"/>
                <w:sz w:val="24"/>
                <w:szCs w:val="24"/>
                <w:highlight w:val="yellow"/>
              </w:rPr>
              <w:t>throwing</w:t>
            </w:r>
          </w:p>
          <w:p w14:paraId="3B1B45E1" w14:textId="77777777" w:rsidR="0024654A" w:rsidRPr="0024654A" w:rsidRDefault="0024654A" w:rsidP="00223914">
            <w:pPr>
              <w:pStyle w:val="ListParagraph"/>
              <w:numPr>
                <w:ilvl w:val="0"/>
                <w:numId w:val="40"/>
              </w:numPr>
              <w:adjustRightInd w:val="0"/>
              <w:spacing w:before="0" w:after="217"/>
              <w:ind w:left="604" w:hanging="283"/>
              <w:jc w:val="both"/>
              <w:rPr>
                <w:rFonts w:cs="Arial"/>
                <w:sz w:val="24"/>
                <w:szCs w:val="24"/>
                <w:highlight w:val="yellow"/>
              </w:rPr>
            </w:pPr>
            <w:r w:rsidRPr="0024654A">
              <w:rPr>
                <w:rFonts w:cs="Arial"/>
                <w:sz w:val="24"/>
                <w:szCs w:val="24"/>
                <w:highlight w:val="yellow"/>
              </w:rPr>
              <w:t>poisoning</w:t>
            </w:r>
          </w:p>
          <w:p w14:paraId="20549EFC" w14:textId="77777777" w:rsidR="0024654A" w:rsidRPr="0024654A" w:rsidRDefault="0024654A" w:rsidP="00223914">
            <w:pPr>
              <w:pStyle w:val="ListParagraph"/>
              <w:numPr>
                <w:ilvl w:val="0"/>
                <w:numId w:val="40"/>
              </w:numPr>
              <w:adjustRightInd w:val="0"/>
              <w:spacing w:before="0" w:after="217"/>
              <w:ind w:left="604" w:hanging="283"/>
              <w:jc w:val="both"/>
              <w:rPr>
                <w:rFonts w:cs="Arial"/>
                <w:sz w:val="24"/>
                <w:szCs w:val="24"/>
                <w:highlight w:val="yellow"/>
              </w:rPr>
            </w:pPr>
            <w:r w:rsidRPr="0024654A">
              <w:rPr>
                <w:rFonts w:cs="Arial"/>
                <w:sz w:val="24"/>
                <w:szCs w:val="24"/>
                <w:highlight w:val="yellow"/>
              </w:rPr>
              <w:t xml:space="preserve">burning or scalding </w:t>
            </w:r>
          </w:p>
          <w:p w14:paraId="6963DFA5" w14:textId="77777777" w:rsidR="0024654A" w:rsidRPr="0024654A" w:rsidRDefault="0024654A" w:rsidP="00223914">
            <w:pPr>
              <w:pStyle w:val="ListParagraph"/>
              <w:numPr>
                <w:ilvl w:val="0"/>
                <w:numId w:val="40"/>
              </w:numPr>
              <w:adjustRightInd w:val="0"/>
              <w:spacing w:before="0" w:after="217"/>
              <w:ind w:left="604" w:hanging="283"/>
              <w:jc w:val="both"/>
              <w:rPr>
                <w:rFonts w:cs="Arial"/>
                <w:sz w:val="24"/>
                <w:szCs w:val="24"/>
                <w:highlight w:val="yellow"/>
              </w:rPr>
            </w:pPr>
            <w:r w:rsidRPr="0024654A">
              <w:rPr>
                <w:rFonts w:cs="Arial"/>
                <w:sz w:val="24"/>
                <w:szCs w:val="24"/>
                <w:highlight w:val="yellow"/>
              </w:rPr>
              <w:t>drowning</w:t>
            </w:r>
          </w:p>
          <w:p w14:paraId="37879C53" w14:textId="77777777" w:rsidR="0024654A" w:rsidRPr="0024654A" w:rsidRDefault="0024654A" w:rsidP="00223914">
            <w:pPr>
              <w:pStyle w:val="ListParagraph"/>
              <w:numPr>
                <w:ilvl w:val="0"/>
                <w:numId w:val="40"/>
              </w:numPr>
              <w:adjustRightInd w:val="0"/>
              <w:spacing w:before="0"/>
              <w:ind w:left="604" w:hanging="283"/>
              <w:jc w:val="both"/>
              <w:rPr>
                <w:rFonts w:cs="Arial"/>
                <w:sz w:val="24"/>
                <w:szCs w:val="24"/>
                <w:highlight w:val="yellow"/>
              </w:rPr>
            </w:pPr>
            <w:r w:rsidRPr="0024654A">
              <w:rPr>
                <w:rFonts w:cs="Arial"/>
                <w:sz w:val="24"/>
                <w:szCs w:val="24"/>
                <w:highlight w:val="yellow"/>
              </w:rPr>
              <w:t xml:space="preserve">suffocating or otherwise causing physical harm to a child. </w:t>
            </w:r>
          </w:p>
          <w:p w14:paraId="21406EE0" w14:textId="77777777" w:rsidR="0024654A" w:rsidRDefault="0024654A" w:rsidP="0024654A">
            <w:pPr>
              <w:jc w:val="both"/>
              <w:rPr>
                <w:rFonts w:cs="Arial"/>
                <w:sz w:val="24"/>
                <w:szCs w:val="24"/>
                <w:highlight w:val="yellow"/>
              </w:rPr>
            </w:pPr>
          </w:p>
          <w:p w14:paraId="6884FEC1" w14:textId="51323CC2" w:rsidR="0024654A" w:rsidRPr="0024654A" w:rsidRDefault="0024654A" w:rsidP="0024654A">
            <w:pPr>
              <w:jc w:val="both"/>
              <w:rPr>
                <w:rFonts w:cs="Arial"/>
                <w:sz w:val="24"/>
                <w:szCs w:val="24"/>
                <w:highlight w:val="yellow"/>
              </w:rPr>
            </w:pPr>
            <w:r w:rsidRPr="0024654A">
              <w:rPr>
                <w:rFonts w:cs="Arial"/>
                <w:sz w:val="24"/>
                <w:szCs w:val="24"/>
                <w:highlight w:val="yellow"/>
              </w:rPr>
              <w:t xml:space="preserve">Physical harm may also be caused when a parent or carer fabricates the symptoms of, or deliberately induces, illness in a child (Fabricated Induced Illness </w:t>
            </w:r>
            <w:r w:rsidR="00721126">
              <w:rPr>
                <w:rFonts w:cs="Arial"/>
                <w:sz w:val="24"/>
                <w:szCs w:val="24"/>
                <w:highlight w:val="yellow"/>
              </w:rPr>
              <w:t>(</w:t>
            </w:r>
            <w:r w:rsidRPr="0024654A">
              <w:rPr>
                <w:rFonts w:cs="Arial"/>
                <w:sz w:val="24"/>
                <w:szCs w:val="24"/>
                <w:highlight w:val="yellow"/>
              </w:rPr>
              <w:t>FII</w:t>
            </w:r>
            <w:r w:rsidR="00721126">
              <w:rPr>
                <w:rFonts w:cs="Arial"/>
                <w:sz w:val="24"/>
                <w:szCs w:val="24"/>
                <w:highlight w:val="yellow"/>
              </w:rPr>
              <w:t>)</w:t>
            </w:r>
            <w:r w:rsidRPr="0024654A">
              <w:rPr>
                <w:rFonts w:cs="Arial"/>
                <w:sz w:val="24"/>
                <w:szCs w:val="24"/>
                <w:highlight w:val="yellow"/>
              </w:rPr>
              <w:t>).</w:t>
            </w:r>
          </w:p>
          <w:p w14:paraId="512E33D0" w14:textId="77777777" w:rsidR="0024654A" w:rsidRPr="0024654A" w:rsidRDefault="0024654A" w:rsidP="0024654A">
            <w:pPr>
              <w:jc w:val="both"/>
              <w:rPr>
                <w:rFonts w:cs="Arial"/>
                <w:b/>
                <w:sz w:val="24"/>
                <w:szCs w:val="24"/>
                <w:highlight w:val="yellow"/>
              </w:rPr>
            </w:pPr>
          </w:p>
          <w:p w14:paraId="74869C82" w14:textId="77777777" w:rsidR="0024654A" w:rsidRPr="0024654A" w:rsidRDefault="0024654A" w:rsidP="0024654A">
            <w:pPr>
              <w:jc w:val="both"/>
              <w:rPr>
                <w:rFonts w:cs="Arial"/>
                <w:b/>
                <w:sz w:val="24"/>
                <w:szCs w:val="24"/>
                <w:highlight w:val="yellow"/>
              </w:rPr>
            </w:pPr>
            <w:r w:rsidRPr="0024654A">
              <w:rPr>
                <w:rFonts w:cs="Arial"/>
                <w:b/>
                <w:sz w:val="24"/>
                <w:szCs w:val="24"/>
                <w:highlight w:val="yellow"/>
              </w:rPr>
              <w:t>All suspicious bruising or injuries must be:</w:t>
            </w:r>
          </w:p>
          <w:p w14:paraId="6B2F2148" w14:textId="77777777" w:rsidR="0024654A" w:rsidRPr="0024654A" w:rsidRDefault="0024654A" w:rsidP="00223914">
            <w:pPr>
              <w:numPr>
                <w:ilvl w:val="0"/>
                <w:numId w:val="113"/>
              </w:numPr>
              <w:tabs>
                <w:tab w:val="clear" w:pos="720"/>
              </w:tabs>
              <w:spacing w:after="217"/>
              <w:ind w:left="604" w:hanging="281"/>
              <w:jc w:val="both"/>
              <w:rPr>
                <w:rFonts w:cs="Arial"/>
                <w:sz w:val="24"/>
                <w:szCs w:val="24"/>
                <w:highlight w:val="yellow"/>
              </w:rPr>
            </w:pPr>
            <w:r w:rsidRPr="0024654A">
              <w:rPr>
                <w:rFonts w:cs="Arial"/>
                <w:sz w:val="24"/>
                <w:szCs w:val="24"/>
                <w:highlight w:val="yellow"/>
              </w:rPr>
              <w:t>Reported immediately to the DSL or Deputy DSL.</w:t>
            </w:r>
          </w:p>
          <w:p w14:paraId="0A1CC351" w14:textId="77777777" w:rsidR="0024654A" w:rsidRPr="0024654A" w:rsidRDefault="0024654A" w:rsidP="00223914">
            <w:pPr>
              <w:numPr>
                <w:ilvl w:val="0"/>
                <w:numId w:val="113"/>
              </w:numPr>
              <w:tabs>
                <w:tab w:val="clear" w:pos="720"/>
              </w:tabs>
              <w:spacing w:after="217"/>
              <w:ind w:left="604" w:hanging="281"/>
              <w:jc w:val="both"/>
              <w:rPr>
                <w:rFonts w:cs="Arial"/>
                <w:sz w:val="24"/>
                <w:szCs w:val="24"/>
                <w:highlight w:val="yellow"/>
              </w:rPr>
            </w:pPr>
            <w:r w:rsidRPr="0024654A">
              <w:rPr>
                <w:rFonts w:cs="Arial"/>
                <w:sz w:val="24"/>
                <w:szCs w:val="24"/>
                <w:highlight w:val="yellow"/>
              </w:rPr>
              <w:t>Recorded accurately using a body map.</w:t>
            </w:r>
          </w:p>
          <w:p w14:paraId="0C7DAD28" w14:textId="77777777" w:rsidR="0024654A" w:rsidRPr="0024654A" w:rsidRDefault="0024654A" w:rsidP="00223914">
            <w:pPr>
              <w:numPr>
                <w:ilvl w:val="0"/>
                <w:numId w:val="113"/>
              </w:numPr>
              <w:tabs>
                <w:tab w:val="clear" w:pos="720"/>
              </w:tabs>
              <w:spacing w:after="217"/>
              <w:ind w:left="604" w:hanging="281"/>
              <w:jc w:val="both"/>
              <w:rPr>
                <w:rFonts w:cs="Arial"/>
                <w:sz w:val="24"/>
                <w:szCs w:val="24"/>
                <w:highlight w:val="yellow"/>
              </w:rPr>
            </w:pPr>
            <w:r w:rsidRPr="0024654A">
              <w:rPr>
                <w:rFonts w:cs="Arial"/>
                <w:sz w:val="24"/>
                <w:szCs w:val="24"/>
                <w:highlight w:val="yellow"/>
              </w:rPr>
              <w:t>Added to the child's safeguarding records.</w:t>
            </w:r>
          </w:p>
          <w:p w14:paraId="4C6889E2" w14:textId="77777777" w:rsidR="0024654A" w:rsidRPr="0024654A" w:rsidRDefault="0024654A" w:rsidP="00223914">
            <w:pPr>
              <w:numPr>
                <w:ilvl w:val="0"/>
                <w:numId w:val="113"/>
              </w:numPr>
              <w:tabs>
                <w:tab w:val="clear" w:pos="720"/>
              </w:tabs>
              <w:ind w:left="604" w:hanging="281"/>
              <w:jc w:val="both"/>
              <w:rPr>
                <w:rFonts w:cs="Arial"/>
                <w:sz w:val="24"/>
                <w:szCs w:val="24"/>
                <w:highlight w:val="yellow"/>
              </w:rPr>
            </w:pPr>
            <w:r w:rsidRPr="0024654A">
              <w:rPr>
                <w:rFonts w:cs="Arial"/>
                <w:sz w:val="24"/>
                <w:szCs w:val="24"/>
                <w:highlight w:val="yellow"/>
              </w:rPr>
              <w:lastRenderedPageBreak/>
              <w:t>DSL to share with Children's Services and/ or police where appropriate.</w:t>
            </w:r>
          </w:p>
          <w:p w14:paraId="617E7F56" w14:textId="77777777" w:rsidR="0024654A" w:rsidRPr="0024654A" w:rsidRDefault="0024654A" w:rsidP="0024654A">
            <w:pPr>
              <w:jc w:val="both"/>
              <w:rPr>
                <w:rFonts w:cs="Arial"/>
                <w:sz w:val="24"/>
                <w:szCs w:val="24"/>
                <w:highlight w:val="yellow"/>
              </w:rPr>
            </w:pPr>
          </w:p>
        </w:tc>
        <w:tc>
          <w:tcPr>
            <w:tcW w:w="5824" w:type="dxa"/>
            <w:tcBorders>
              <w:bottom w:val="single" w:sz="4" w:space="0" w:color="auto"/>
            </w:tcBorders>
          </w:tcPr>
          <w:p w14:paraId="4CE7F715" w14:textId="77777777" w:rsidR="0024654A" w:rsidRPr="0024654A" w:rsidRDefault="0024654A" w:rsidP="0024654A">
            <w:pPr>
              <w:pStyle w:val="Heading3"/>
              <w:ind w:left="193" w:firstLine="0"/>
              <w:rPr>
                <w:rFonts w:cs="Arial"/>
                <w:b w:val="0"/>
                <w:i/>
                <w:highlight w:val="yellow"/>
              </w:rPr>
            </w:pPr>
            <w:r w:rsidRPr="0024654A">
              <w:rPr>
                <w:rFonts w:cs="Arial"/>
                <w:b w:val="0"/>
                <w:i/>
                <w:highlight w:val="yellow"/>
              </w:rPr>
              <w:lastRenderedPageBreak/>
              <w:t>Remember that no single sign proves abuse, but a pattern of indicators may warrant concern.</w:t>
            </w:r>
          </w:p>
          <w:p w14:paraId="79FECF98" w14:textId="77777777" w:rsidR="0024654A" w:rsidRPr="0024654A" w:rsidRDefault="0024654A" w:rsidP="0024654A">
            <w:pPr>
              <w:pStyle w:val="Heading3"/>
              <w:rPr>
                <w:rFonts w:cs="Arial"/>
                <w:highlight w:val="yellow"/>
              </w:rPr>
            </w:pPr>
            <w:r w:rsidRPr="0024654A">
              <w:rPr>
                <w:rFonts w:cs="Arial"/>
                <w:highlight w:val="yellow"/>
              </w:rPr>
              <w:t>Physical Indicators:</w:t>
            </w:r>
          </w:p>
          <w:p w14:paraId="3F6EFACC" w14:textId="77777777" w:rsidR="0024654A" w:rsidRPr="0024654A" w:rsidRDefault="0024654A" w:rsidP="00223914">
            <w:pPr>
              <w:pStyle w:val="Heading3"/>
              <w:numPr>
                <w:ilvl w:val="0"/>
                <w:numId w:val="131"/>
              </w:numPr>
              <w:tabs>
                <w:tab w:val="clear" w:pos="720"/>
              </w:tabs>
              <w:spacing w:after="217"/>
              <w:ind w:left="612" w:hanging="255"/>
              <w:rPr>
                <w:rFonts w:cs="Arial"/>
                <w:b w:val="0"/>
                <w:highlight w:val="yellow"/>
              </w:rPr>
            </w:pPr>
            <w:r w:rsidRPr="0024654A">
              <w:rPr>
                <w:rFonts w:cs="Arial"/>
                <w:b w:val="0"/>
                <w:highlight w:val="yellow"/>
              </w:rPr>
              <w:t>Unexplained bruises, welts, or black eyes</w:t>
            </w:r>
          </w:p>
          <w:p w14:paraId="1F983243" w14:textId="77777777" w:rsidR="0024654A" w:rsidRPr="0024654A" w:rsidRDefault="0024654A" w:rsidP="00223914">
            <w:pPr>
              <w:pStyle w:val="Heading3"/>
              <w:numPr>
                <w:ilvl w:val="0"/>
                <w:numId w:val="131"/>
              </w:numPr>
              <w:tabs>
                <w:tab w:val="clear" w:pos="720"/>
              </w:tabs>
              <w:spacing w:after="217"/>
              <w:ind w:left="612" w:hanging="255"/>
              <w:rPr>
                <w:rFonts w:cs="Arial"/>
                <w:b w:val="0"/>
                <w:highlight w:val="yellow"/>
              </w:rPr>
            </w:pPr>
            <w:r w:rsidRPr="0024654A">
              <w:rPr>
                <w:rFonts w:cs="Arial"/>
                <w:b w:val="0"/>
                <w:highlight w:val="yellow"/>
              </w:rPr>
              <w:t>Bruises in unusual locations (ears, neck, cheeks, upper arms, thighs, torso)</w:t>
            </w:r>
          </w:p>
          <w:p w14:paraId="2CCCF920" w14:textId="77777777" w:rsidR="0024654A" w:rsidRPr="0024654A" w:rsidRDefault="0024654A" w:rsidP="00223914">
            <w:pPr>
              <w:pStyle w:val="Heading3"/>
              <w:numPr>
                <w:ilvl w:val="0"/>
                <w:numId w:val="131"/>
              </w:numPr>
              <w:tabs>
                <w:tab w:val="clear" w:pos="720"/>
              </w:tabs>
              <w:spacing w:after="217"/>
              <w:ind w:left="612" w:hanging="255"/>
              <w:rPr>
                <w:rFonts w:cs="Arial"/>
                <w:b w:val="0"/>
                <w:highlight w:val="yellow"/>
              </w:rPr>
            </w:pPr>
            <w:r w:rsidRPr="0024654A">
              <w:rPr>
                <w:rFonts w:cs="Arial"/>
                <w:b w:val="0"/>
                <w:highlight w:val="yellow"/>
              </w:rPr>
              <w:t>Injuries at different stages of healing</w:t>
            </w:r>
          </w:p>
          <w:p w14:paraId="4E7E10B9" w14:textId="77777777" w:rsidR="0024654A" w:rsidRPr="0024654A" w:rsidRDefault="0024654A" w:rsidP="00223914">
            <w:pPr>
              <w:pStyle w:val="Heading3"/>
              <w:numPr>
                <w:ilvl w:val="0"/>
                <w:numId w:val="131"/>
              </w:numPr>
              <w:tabs>
                <w:tab w:val="clear" w:pos="720"/>
              </w:tabs>
              <w:spacing w:after="217"/>
              <w:ind w:left="612" w:hanging="255"/>
              <w:rPr>
                <w:rFonts w:cs="Arial"/>
                <w:b w:val="0"/>
                <w:highlight w:val="yellow"/>
              </w:rPr>
            </w:pPr>
            <w:r w:rsidRPr="0024654A">
              <w:rPr>
                <w:rFonts w:cs="Arial"/>
                <w:b w:val="0"/>
                <w:highlight w:val="yellow"/>
              </w:rPr>
              <w:t>Burns, including cigarette burns or immersion burns</w:t>
            </w:r>
          </w:p>
          <w:p w14:paraId="555469B7" w14:textId="77777777" w:rsidR="0024654A" w:rsidRPr="0024654A" w:rsidRDefault="0024654A" w:rsidP="00223914">
            <w:pPr>
              <w:pStyle w:val="Heading3"/>
              <w:numPr>
                <w:ilvl w:val="0"/>
                <w:numId w:val="131"/>
              </w:numPr>
              <w:tabs>
                <w:tab w:val="clear" w:pos="720"/>
              </w:tabs>
              <w:spacing w:after="217"/>
              <w:ind w:left="612" w:hanging="255"/>
              <w:rPr>
                <w:rFonts w:cs="Arial"/>
                <w:b w:val="0"/>
                <w:highlight w:val="yellow"/>
              </w:rPr>
            </w:pPr>
            <w:r w:rsidRPr="0024654A">
              <w:rPr>
                <w:rFonts w:cs="Arial"/>
                <w:b w:val="0"/>
                <w:highlight w:val="yellow"/>
              </w:rPr>
              <w:t>Bite marks</w:t>
            </w:r>
          </w:p>
          <w:p w14:paraId="22686986" w14:textId="77777777" w:rsidR="0024654A" w:rsidRPr="0024654A" w:rsidRDefault="0024654A" w:rsidP="00223914">
            <w:pPr>
              <w:pStyle w:val="Heading3"/>
              <w:numPr>
                <w:ilvl w:val="0"/>
                <w:numId w:val="131"/>
              </w:numPr>
              <w:tabs>
                <w:tab w:val="clear" w:pos="720"/>
              </w:tabs>
              <w:spacing w:after="217"/>
              <w:ind w:left="612" w:hanging="255"/>
              <w:rPr>
                <w:rFonts w:cs="Arial"/>
                <w:b w:val="0"/>
                <w:highlight w:val="yellow"/>
              </w:rPr>
            </w:pPr>
            <w:r w:rsidRPr="0024654A">
              <w:rPr>
                <w:rFonts w:cs="Arial"/>
                <w:b w:val="0"/>
                <w:highlight w:val="yellow"/>
              </w:rPr>
              <w:t>Fractures or sprains with unclear explanations</w:t>
            </w:r>
          </w:p>
          <w:p w14:paraId="1AA4FD91" w14:textId="77777777" w:rsidR="0024654A" w:rsidRPr="0024654A" w:rsidRDefault="0024654A" w:rsidP="00223914">
            <w:pPr>
              <w:pStyle w:val="Heading3"/>
              <w:numPr>
                <w:ilvl w:val="0"/>
                <w:numId w:val="131"/>
              </w:numPr>
              <w:tabs>
                <w:tab w:val="clear" w:pos="720"/>
              </w:tabs>
              <w:spacing w:after="217"/>
              <w:ind w:left="612" w:hanging="255"/>
              <w:rPr>
                <w:rFonts w:cs="Arial"/>
                <w:b w:val="0"/>
                <w:highlight w:val="yellow"/>
              </w:rPr>
            </w:pPr>
            <w:r w:rsidRPr="0024654A">
              <w:rPr>
                <w:rFonts w:cs="Arial"/>
                <w:b w:val="0"/>
                <w:highlight w:val="yellow"/>
              </w:rPr>
              <w:t>Frequent injuries or repeated visits for medical treatment</w:t>
            </w:r>
          </w:p>
          <w:p w14:paraId="46A06CE1" w14:textId="77777777" w:rsidR="0024654A" w:rsidRPr="0024654A" w:rsidRDefault="0024654A" w:rsidP="00223914">
            <w:pPr>
              <w:pStyle w:val="Heading3"/>
              <w:numPr>
                <w:ilvl w:val="0"/>
                <w:numId w:val="131"/>
              </w:numPr>
              <w:tabs>
                <w:tab w:val="clear" w:pos="720"/>
              </w:tabs>
              <w:ind w:left="618" w:hanging="258"/>
              <w:rPr>
                <w:rFonts w:cs="Arial"/>
                <w:b w:val="0"/>
                <w:highlight w:val="yellow"/>
              </w:rPr>
            </w:pPr>
            <w:r w:rsidRPr="0024654A">
              <w:rPr>
                <w:rFonts w:cs="Arial"/>
                <w:b w:val="0"/>
                <w:highlight w:val="yellow"/>
              </w:rPr>
              <w:t>Injuries that are inconsistent with the explanation given</w:t>
            </w:r>
          </w:p>
          <w:p w14:paraId="72421B09" w14:textId="77777777" w:rsidR="002C733B" w:rsidRDefault="002C733B" w:rsidP="0024654A">
            <w:pPr>
              <w:pStyle w:val="Heading3"/>
              <w:rPr>
                <w:rFonts w:cs="Arial"/>
                <w:highlight w:val="yellow"/>
              </w:rPr>
            </w:pPr>
          </w:p>
          <w:p w14:paraId="137DDF57" w14:textId="10BE5EA8" w:rsidR="0024654A" w:rsidRPr="0024654A" w:rsidRDefault="0024654A" w:rsidP="0024654A">
            <w:pPr>
              <w:pStyle w:val="Heading3"/>
              <w:rPr>
                <w:rFonts w:cs="Arial"/>
                <w:highlight w:val="yellow"/>
              </w:rPr>
            </w:pPr>
            <w:r w:rsidRPr="0024654A">
              <w:rPr>
                <w:rFonts w:cs="Arial"/>
                <w:highlight w:val="yellow"/>
              </w:rPr>
              <w:t>Behavioural Indicators:</w:t>
            </w:r>
          </w:p>
          <w:p w14:paraId="5EEDB9C9" w14:textId="77777777" w:rsidR="0024654A" w:rsidRPr="0024654A" w:rsidRDefault="0024654A" w:rsidP="00223914">
            <w:pPr>
              <w:pStyle w:val="Heading3"/>
              <w:numPr>
                <w:ilvl w:val="0"/>
                <w:numId w:val="114"/>
              </w:numPr>
              <w:tabs>
                <w:tab w:val="clear" w:pos="720"/>
              </w:tabs>
              <w:spacing w:after="217"/>
              <w:ind w:left="612" w:hanging="255"/>
              <w:rPr>
                <w:rFonts w:cs="Arial"/>
                <w:b w:val="0"/>
                <w:highlight w:val="yellow"/>
              </w:rPr>
            </w:pPr>
            <w:r w:rsidRPr="0024654A">
              <w:rPr>
                <w:rFonts w:cs="Arial"/>
                <w:b w:val="0"/>
                <w:highlight w:val="yellow"/>
              </w:rPr>
              <w:t>Fearfulness, anxiety, or extreme withdrawal</w:t>
            </w:r>
          </w:p>
          <w:p w14:paraId="60FD422A" w14:textId="77777777" w:rsidR="0024654A" w:rsidRPr="0024654A" w:rsidRDefault="0024654A" w:rsidP="00223914">
            <w:pPr>
              <w:pStyle w:val="Heading3"/>
              <w:numPr>
                <w:ilvl w:val="0"/>
                <w:numId w:val="114"/>
              </w:numPr>
              <w:tabs>
                <w:tab w:val="clear" w:pos="720"/>
              </w:tabs>
              <w:spacing w:after="217"/>
              <w:ind w:left="612" w:hanging="255"/>
              <w:rPr>
                <w:rFonts w:cs="Arial"/>
                <w:b w:val="0"/>
                <w:highlight w:val="yellow"/>
              </w:rPr>
            </w:pPr>
            <w:r w:rsidRPr="0024654A">
              <w:rPr>
                <w:rFonts w:cs="Arial"/>
                <w:b w:val="0"/>
                <w:highlight w:val="yellow"/>
              </w:rPr>
              <w:t>Flinching when approached or touched</w:t>
            </w:r>
          </w:p>
          <w:p w14:paraId="6EE01F8B" w14:textId="77777777" w:rsidR="0024654A" w:rsidRPr="0024654A" w:rsidRDefault="0024654A" w:rsidP="00223914">
            <w:pPr>
              <w:pStyle w:val="Heading3"/>
              <w:numPr>
                <w:ilvl w:val="0"/>
                <w:numId w:val="114"/>
              </w:numPr>
              <w:tabs>
                <w:tab w:val="clear" w:pos="720"/>
              </w:tabs>
              <w:spacing w:after="217"/>
              <w:ind w:left="612" w:hanging="255"/>
              <w:rPr>
                <w:rFonts w:cs="Arial"/>
                <w:b w:val="0"/>
                <w:highlight w:val="yellow"/>
              </w:rPr>
            </w:pPr>
            <w:r w:rsidRPr="0024654A">
              <w:rPr>
                <w:rFonts w:cs="Arial"/>
                <w:b w:val="0"/>
                <w:highlight w:val="yellow"/>
              </w:rPr>
              <w:t>Being overly watchful or startled easily</w:t>
            </w:r>
          </w:p>
          <w:p w14:paraId="272712FB" w14:textId="77777777" w:rsidR="0024654A" w:rsidRPr="0024654A" w:rsidRDefault="0024654A" w:rsidP="00223914">
            <w:pPr>
              <w:pStyle w:val="Heading3"/>
              <w:numPr>
                <w:ilvl w:val="0"/>
                <w:numId w:val="114"/>
              </w:numPr>
              <w:tabs>
                <w:tab w:val="clear" w:pos="720"/>
              </w:tabs>
              <w:spacing w:after="217"/>
              <w:ind w:left="612" w:hanging="255"/>
              <w:rPr>
                <w:rFonts w:cs="Arial"/>
                <w:b w:val="0"/>
                <w:highlight w:val="yellow"/>
              </w:rPr>
            </w:pPr>
            <w:r w:rsidRPr="0024654A">
              <w:rPr>
                <w:rFonts w:cs="Arial"/>
                <w:b w:val="0"/>
                <w:highlight w:val="yellow"/>
              </w:rPr>
              <w:t>Reluctance to go home or be around a particular person</w:t>
            </w:r>
          </w:p>
          <w:p w14:paraId="210FE7D9" w14:textId="77777777" w:rsidR="0024654A" w:rsidRPr="0024654A" w:rsidRDefault="0024654A" w:rsidP="00223914">
            <w:pPr>
              <w:pStyle w:val="Heading3"/>
              <w:numPr>
                <w:ilvl w:val="0"/>
                <w:numId w:val="114"/>
              </w:numPr>
              <w:tabs>
                <w:tab w:val="clear" w:pos="720"/>
              </w:tabs>
              <w:spacing w:after="217"/>
              <w:ind w:left="612" w:hanging="255"/>
              <w:rPr>
                <w:rFonts w:cs="Arial"/>
                <w:b w:val="0"/>
                <w:highlight w:val="yellow"/>
              </w:rPr>
            </w:pPr>
            <w:r w:rsidRPr="0024654A">
              <w:rPr>
                <w:rFonts w:cs="Arial"/>
                <w:b w:val="0"/>
                <w:highlight w:val="yellow"/>
              </w:rPr>
              <w:lastRenderedPageBreak/>
              <w:t>Aggressive behaviour or sudden emotional outbursts</w:t>
            </w:r>
          </w:p>
          <w:p w14:paraId="7A3E404D" w14:textId="77777777" w:rsidR="0024654A" w:rsidRPr="0024654A" w:rsidRDefault="0024654A" w:rsidP="00223914">
            <w:pPr>
              <w:pStyle w:val="Heading3"/>
              <w:numPr>
                <w:ilvl w:val="0"/>
                <w:numId w:val="114"/>
              </w:numPr>
              <w:tabs>
                <w:tab w:val="clear" w:pos="720"/>
              </w:tabs>
              <w:spacing w:after="217"/>
              <w:ind w:left="612" w:hanging="255"/>
              <w:rPr>
                <w:rFonts w:cs="Arial"/>
                <w:b w:val="0"/>
                <w:highlight w:val="yellow"/>
              </w:rPr>
            </w:pPr>
            <w:r w:rsidRPr="0024654A">
              <w:rPr>
                <w:rFonts w:cs="Arial"/>
                <w:b w:val="0"/>
                <w:highlight w:val="yellow"/>
              </w:rPr>
              <w:t>Low self-esteem or signs of depression</w:t>
            </w:r>
          </w:p>
          <w:p w14:paraId="4135CD52" w14:textId="77777777" w:rsidR="0024654A" w:rsidRPr="0024654A" w:rsidRDefault="0024654A" w:rsidP="00223914">
            <w:pPr>
              <w:pStyle w:val="Heading3"/>
              <w:numPr>
                <w:ilvl w:val="0"/>
                <w:numId w:val="114"/>
              </w:numPr>
              <w:tabs>
                <w:tab w:val="clear" w:pos="720"/>
              </w:tabs>
              <w:ind w:left="618" w:hanging="258"/>
              <w:rPr>
                <w:rFonts w:cs="Arial"/>
                <w:b w:val="0"/>
                <w:highlight w:val="yellow"/>
              </w:rPr>
            </w:pPr>
            <w:r w:rsidRPr="0024654A">
              <w:rPr>
                <w:rFonts w:cs="Arial"/>
                <w:b w:val="0"/>
                <w:highlight w:val="yellow"/>
              </w:rPr>
              <w:t>Wearing clothing that conceals injuries, especially in warm weather</w:t>
            </w:r>
          </w:p>
          <w:p w14:paraId="36D4F8FD" w14:textId="77777777" w:rsidR="002C733B" w:rsidRDefault="002C733B" w:rsidP="0024654A">
            <w:pPr>
              <w:pStyle w:val="Heading3"/>
              <w:rPr>
                <w:rFonts w:cs="Arial"/>
                <w:highlight w:val="yellow"/>
              </w:rPr>
            </w:pPr>
          </w:p>
          <w:p w14:paraId="4812ACAA" w14:textId="6D141776" w:rsidR="0024654A" w:rsidRPr="0024654A" w:rsidRDefault="0024654A" w:rsidP="0024654A">
            <w:pPr>
              <w:pStyle w:val="Heading3"/>
              <w:rPr>
                <w:rFonts w:cs="Arial"/>
                <w:highlight w:val="yellow"/>
              </w:rPr>
            </w:pPr>
            <w:r w:rsidRPr="0024654A">
              <w:rPr>
                <w:rFonts w:cs="Arial"/>
                <w:highlight w:val="yellow"/>
              </w:rPr>
              <w:t>Indicators in Children</w:t>
            </w:r>
          </w:p>
          <w:p w14:paraId="0F76C27D" w14:textId="77777777" w:rsidR="0024654A" w:rsidRPr="0024654A" w:rsidRDefault="0024654A" w:rsidP="00223914">
            <w:pPr>
              <w:pStyle w:val="Heading3"/>
              <w:numPr>
                <w:ilvl w:val="0"/>
                <w:numId w:val="115"/>
              </w:numPr>
              <w:tabs>
                <w:tab w:val="clear" w:pos="720"/>
              </w:tabs>
              <w:spacing w:after="217"/>
              <w:ind w:left="619" w:hanging="284"/>
              <w:rPr>
                <w:rFonts w:cs="Arial"/>
                <w:b w:val="0"/>
                <w:highlight w:val="yellow"/>
              </w:rPr>
            </w:pPr>
            <w:r w:rsidRPr="0024654A">
              <w:rPr>
                <w:rFonts w:cs="Arial"/>
                <w:b w:val="0"/>
                <w:highlight w:val="yellow"/>
              </w:rPr>
              <w:t>Frequent absences from school</w:t>
            </w:r>
          </w:p>
          <w:p w14:paraId="5A0FE8E2" w14:textId="77777777" w:rsidR="0024654A" w:rsidRPr="0024654A" w:rsidRDefault="0024654A" w:rsidP="00223914">
            <w:pPr>
              <w:pStyle w:val="Heading3"/>
              <w:numPr>
                <w:ilvl w:val="0"/>
                <w:numId w:val="115"/>
              </w:numPr>
              <w:tabs>
                <w:tab w:val="clear" w:pos="720"/>
              </w:tabs>
              <w:spacing w:after="217"/>
              <w:ind w:left="619" w:hanging="284"/>
              <w:rPr>
                <w:rFonts w:cs="Arial"/>
                <w:b w:val="0"/>
                <w:highlight w:val="yellow"/>
              </w:rPr>
            </w:pPr>
            <w:r w:rsidRPr="0024654A">
              <w:rPr>
                <w:rFonts w:cs="Arial"/>
                <w:b w:val="0"/>
                <w:highlight w:val="yellow"/>
              </w:rPr>
              <w:t>Fear of parents or caregivers</w:t>
            </w:r>
          </w:p>
          <w:p w14:paraId="2F661E23" w14:textId="77777777" w:rsidR="0024654A" w:rsidRPr="0024654A" w:rsidRDefault="0024654A" w:rsidP="00223914">
            <w:pPr>
              <w:pStyle w:val="Heading3"/>
              <w:numPr>
                <w:ilvl w:val="0"/>
                <w:numId w:val="115"/>
              </w:numPr>
              <w:tabs>
                <w:tab w:val="clear" w:pos="720"/>
              </w:tabs>
              <w:spacing w:after="217"/>
              <w:ind w:left="619" w:hanging="284"/>
              <w:rPr>
                <w:rFonts w:cs="Arial"/>
                <w:b w:val="0"/>
                <w:highlight w:val="yellow"/>
              </w:rPr>
            </w:pPr>
            <w:r w:rsidRPr="0024654A">
              <w:rPr>
                <w:rFonts w:cs="Arial"/>
                <w:b w:val="0"/>
                <w:highlight w:val="yellow"/>
              </w:rPr>
              <w:t>Age-inappropriate behaviour (either very withdrawn or very aggressive)</w:t>
            </w:r>
          </w:p>
          <w:p w14:paraId="7B9EFE1A" w14:textId="77777777" w:rsidR="0024654A" w:rsidRPr="0024654A" w:rsidRDefault="0024654A" w:rsidP="00223914">
            <w:pPr>
              <w:pStyle w:val="Heading3"/>
              <w:numPr>
                <w:ilvl w:val="0"/>
                <w:numId w:val="115"/>
              </w:numPr>
              <w:tabs>
                <w:tab w:val="clear" w:pos="720"/>
              </w:tabs>
              <w:spacing w:after="217"/>
              <w:ind w:left="619" w:hanging="284"/>
              <w:rPr>
                <w:rFonts w:cs="Arial"/>
                <w:b w:val="0"/>
                <w:highlight w:val="yellow"/>
              </w:rPr>
            </w:pPr>
            <w:r w:rsidRPr="0024654A">
              <w:rPr>
                <w:rFonts w:cs="Arial"/>
                <w:b w:val="0"/>
                <w:highlight w:val="yellow"/>
              </w:rPr>
              <w:t>Lack of explanation for injuries or changing explanations</w:t>
            </w:r>
          </w:p>
          <w:p w14:paraId="1D872009" w14:textId="77777777" w:rsidR="0024654A" w:rsidRPr="0024654A" w:rsidRDefault="0024654A" w:rsidP="00223914">
            <w:pPr>
              <w:pStyle w:val="Heading3"/>
              <w:numPr>
                <w:ilvl w:val="0"/>
                <w:numId w:val="115"/>
              </w:numPr>
              <w:tabs>
                <w:tab w:val="clear" w:pos="720"/>
              </w:tabs>
              <w:ind w:left="618" w:hanging="284"/>
              <w:rPr>
                <w:rFonts w:cs="Arial"/>
                <w:b w:val="0"/>
                <w:highlight w:val="yellow"/>
              </w:rPr>
            </w:pPr>
            <w:r w:rsidRPr="0024654A">
              <w:rPr>
                <w:rFonts w:cs="Arial"/>
                <w:b w:val="0"/>
                <w:highlight w:val="yellow"/>
              </w:rPr>
              <w:t>Difficulty sitting, walking, or moving due to injuries</w:t>
            </w:r>
          </w:p>
          <w:p w14:paraId="304771F9" w14:textId="77777777" w:rsidR="002C733B" w:rsidRDefault="002C733B" w:rsidP="00740DDD">
            <w:pPr>
              <w:ind w:left="193"/>
              <w:jc w:val="both"/>
              <w:rPr>
                <w:rFonts w:cs="Arial"/>
                <w:b/>
                <w:sz w:val="24"/>
                <w:szCs w:val="24"/>
                <w:highlight w:val="yellow"/>
              </w:rPr>
            </w:pPr>
          </w:p>
          <w:p w14:paraId="63E4C505" w14:textId="01D700D4" w:rsidR="0024654A" w:rsidRPr="0024654A" w:rsidRDefault="0024654A" w:rsidP="00740DDD">
            <w:pPr>
              <w:ind w:left="193"/>
              <w:jc w:val="both"/>
              <w:rPr>
                <w:rFonts w:cs="Arial"/>
                <w:b/>
                <w:sz w:val="24"/>
                <w:szCs w:val="24"/>
                <w:highlight w:val="yellow"/>
              </w:rPr>
            </w:pPr>
            <w:r w:rsidRPr="0024654A">
              <w:rPr>
                <w:rFonts w:cs="Arial"/>
                <w:b/>
                <w:sz w:val="24"/>
                <w:szCs w:val="24"/>
                <w:highlight w:val="yellow"/>
              </w:rPr>
              <w:t>Bruising and Physical Injury Concerns</w:t>
            </w:r>
          </w:p>
          <w:p w14:paraId="4688366A" w14:textId="082C5901" w:rsidR="0024654A" w:rsidRPr="0024654A" w:rsidRDefault="0024654A" w:rsidP="00740DDD">
            <w:pPr>
              <w:ind w:left="193"/>
              <w:jc w:val="both"/>
              <w:rPr>
                <w:rFonts w:cs="Arial"/>
                <w:sz w:val="24"/>
                <w:szCs w:val="24"/>
                <w:highlight w:val="yellow"/>
              </w:rPr>
            </w:pPr>
            <w:r w:rsidRPr="0024654A">
              <w:rPr>
                <w:rFonts w:cs="Arial"/>
                <w:sz w:val="24"/>
                <w:szCs w:val="24"/>
                <w:highlight w:val="yellow"/>
              </w:rPr>
              <w:t xml:space="preserve">HSCP has updated its </w:t>
            </w:r>
            <w:hyperlink r:id="rId146" w:history="1">
              <w:r w:rsidRPr="002C733B">
                <w:rPr>
                  <w:rStyle w:val="Hyperlink"/>
                  <w:rFonts w:ascii="GE Inspira" w:hAnsi="GE Inspira" w:cs="Arial"/>
                  <w:color w:val="auto"/>
                  <w:sz w:val="24"/>
                  <w:szCs w:val="24"/>
                  <w:highlight w:val="yellow"/>
                  <w:u w:val="single"/>
                </w:rPr>
                <w:t>Bruising Policy for Children Over Six Months</w:t>
              </w:r>
            </w:hyperlink>
            <w:r w:rsidRPr="0024654A">
              <w:rPr>
                <w:rFonts w:cs="Arial"/>
                <w:sz w:val="24"/>
                <w:szCs w:val="24"/>
                <w:highlight w:val="yellow"/>
              </w:rPr>
              <w:t xml:space="preserve"> following learning from reviews and the October 2024 Joint Targeted Area Inspection on Domestic Abuse.</w:t>
            </w:r>
            <w:r w:rsidR="002C733B">
              <w:rPr>
                <w:rFonts w:cs="Arial"/>
                <w:sz w:val="24"/>
                <w:szCs w:val="24"/>
                <w:highlight w:val="yellow"/>
              </w:rPr>
              <w:t xml:space="preserve"> </w:t>
            </w:r>
            <w:r w:rsidRPr="0024654A">
              <w:rPr>
                <w:rFonts w:cs="Arial"/>
                <w:sz w:val="24"/>
                <w:szCs w:val="24"/>
                <w:highlight w:val="yellow"/>
              </w:rPr>
              <w:t xml:space="preserve">This is in addition to HSCP Brusing protocol for infants under the age of 6 months old. </w:t>
            </w:r>
          </w:p>
          <w:p w14:paraId="6469F8BC" w14:textId="77777777" w:rsidR="002C733B" w:rsidRDefault="002C733B" w:rsidP="00740DDD">
            <w:pPr>
              <w:ind w:left="193"/>
              <w:jc w:val="both"/>
              <w:rPr>
                <w:rFonts w:cs="Arial"/>
                <w:sz w:val="24"/>
                <w:szCs w:val="24"/>
                <w:highlight w:val="yellow"/>
              </w:rPr>
            </w:pPr>
          </w:p>
          <w:p w14:paraId="729C5506" w14:textId="285F2061" w:rsidR="0024654A" w:rsidRDefault="0024654A" w:rsidP="00740DDD">
            <w:pPr>
              <w:ind w:left="193"/>
              <w:jc w:val="both"/>
              <w:rPr>
                <w:rFonts w:cs="Arial"/>
                <w:sz w:val="24"/>
                <w:szCs w:val="24"/>
                <w:highlight w:val="yellow"/>
              </w:rPr>
            </w:pPr>
            <w:r w:rsidRPr="0024654A">
              <w:rPr>
                <w:rFonts w:cs="Arial"/>
                <w:sz w:val="24"/>
                <w:szCs w:val="24"/>
                <w:highlight w:val="yellow"/>
              </w:rPr>
              <w:t xml:space="preserve">Staff should be particularly alert to bruising on areas such as the </w:t>
            </w:r>
            <w:r w:rsidRPr="0024654A">
              <w:rPr>
                <w:rFonts w:cs="Arial"/>
                <w:b/>
                <w:sz w:val="24"/>
                <w:szCs w:val="24"/>
                <w:highlight w:val="yellow"/>
              </w:rPr>
              <w:t>face, neck, torso, buttocks, upper arms, inner thighs and genital area</w:t>
            </w:r>
            <w:r w:rsidRPr="0024654A">
              <w:rPr>
                <w:rFonts w:cs="Arial"/>
                <w:sz w:val="24"/>
                <w:szCs w:val="24"/>
                <w:highlight w:val="yellow"/>
              </w:rPr>
              <w:t>.</w:t>
            </w:r>
          </w:p>
          <w:p w14:paraId="2F4DA6AB" w14:textId="77777777" w:rsidR="002C733B" w:rsidRPr="0024654A" w:rsidRDefault="002C733B" w:rsidP="00740DDD">
            <w:pPr>
              <w:ind w:left="193"/>
              <w:jc w:val="both"/>
              <w:rPr>
                <w:rFonts w:cs="Arial"/>
                <w:sz w:val="24"/>
                <w:szCs w:val="24"/>
                <w:highlight w:val="yellow"/>
              </w:rPr>
            </w:pPr>
          </w:p>
          <w:p w14:paraId="7276C32F" w14:textId="77777777" w:rsidR="0024654A" w:rsidRPr="0024654A" w:rsidRDefault="0024654A" w:rsidP="00740DDD">
            <w:pPr>
              <w:ind w:left="193"/>
              <w:jc w:val="both"/>
              <w:rPr>
                <w:rFonts w:cs="Arial"/>
                <w:sz w:val="24"/>
                <w:szCs w:val="24"/>
                <w:highlight w:val="yellow"/>
              </w:rPr>
            </w:pPr>
            <w:r w:rsidRPr="0024654A">
              <w:rPr>
                <w:rFonts w:cs="Arial"/>
                <w:sz w:val="24"/>
                <w:szCs w:val="24"/>
                <w:highlight w:val="yellow"/>
              </w:rPr>
              <w:t xml:space="preserve">Staff must also be aware of </w:t>
            </w:r>
            <w:r w:rsidRPr="0024654A">
              <w:rPr>
                <w:rFonts w:cs="Arial"/>
                <w:b/>
                <w:sz w:val="24"/>
                <w:szCs w:val="24"/>
                <w:highlight w:val="yellow"/>
              </w:rPr>
              <w:t>cumulative harm</w:t>
            </w:r>
            <w:r w:rsidRPr="0024654A">
              <w:rPr>
                <w:rFonts w:cs="Arial"/>
                <w:sz w:val="24"/>
                <w:szCs w:val="24"/>
                <w:highlight w:val="yellow"/>
              </w:rPr>
              <w:t>, where a series of incidents or injuries over time may indicate significant safeguarding concerns, even when individual incidents appear minor.</w:t>
            </w:r>
          </w:p>
        </w:tc>
      </w:tr>
      <w:tr w:rsidR="0024654A" w:rsidRPr="00F502FA" w14:paraId="29292149" w14:textId="77777777" w:rsidTr="00F32BE0">
        <w:tc>
          <w:tcPr>
            <w:tcW w:w="4666" w:type="dxa"/>
            <w:shd w:val="clear" w:color="auto" w:fill="F2F2F2" w:themeFill="background1" w:themeFillShade="F2"/>
          </w:tcPr>
          <w:p w14:paraId="730428E3" w14:textId="77777777" w:rsidR="0024654A" w:rsidRPr="000E1E32" w:rsidRDefault="0024654A" w:rsidP="002C733B">
            <w:pPr>
              <w:pStyle w:val="Heading3"/>
              <w:spacing w:after="120"/>
              <w:ind w:left="176" w:firstLine="0"/>
              <w:rPr>
                <w:highlight w:val="yellow"/>
              </w:rPr>
            </w:pPr>
            <w:r w:rsidRPr="000E1E32">
              <w:rPr>
                <w:highlight w:val="yellow"/>
              </w:rPr>
              <w:lastRenderedPageBreak/>
              <w:t xml:space="preserve">Category of abuse </w:t>
            </w:r>
            <w:r w:rsidRPr="000E1E32">
              <w:rPr>
                <w:b w:val="0"/>
                <w:highlight w:val="yellow"/>
              </w:rPr>
              <w:t>(what staff should know)</w:t>
            </w:r>
            <w:r w:rsidRPr="000E1E32">
              <w:rPr>
                <w:highlight w:val="yellow"/>
              </w:rPr>
              <w:t xml:space="preserve"> </w:t>
            </w:r>
          </w:p>
        </w:tc>
        <w:tc>
          <w:tcPr>
            <w:tcW w:w="5824" w:type="dxa"/>
            <w:shd w:val="clear" w:color="auto" w:fill="F2F2F2" w:themeFill="background1" w:themeFillShade="F2"/>
          </w:tcPr>
          <w:p w14:paraId="01A16EED" w14:textId="77777777" w:rsidR="0024654A" w:rsidRPr="000E1E32" w:rsidRDefault="0024654A" w:rsidP="000E1E32">
            <w:pPr>
              <w:pStyle w:val="Heading3"/>
              <w:spacing w:after="120"/>
              <w:ind w:left="193" w:firstLine="19"/>
              <w:rPr>
                <w:b w:val="0"/>
                <w:i/>
                <w:highlight w:val="yellow"/>
              </w:rPr>
            </w:pPr>
            <w:r w:rsidRPr="000E1E32">
              <w:rPr>
                <w:highlight w:val="yellow"/>
              </w:rPr>
              <w:t xml:space="preserve">Indicators </w:t>
            </w:r>
            <w:r w:rsidRPr="000E1E32">
              <w:rPr>
                <w:b w:val="0"/>
                <w:highlight w:val="yellow"/>
              </w:rPr>
              <w:t>(what to look and listen out for)</w:t>
            </w:r>
            <w:r w:rsidRPr="000E1E32">
              <w:rPr>
                <w:highlight w:val="yellow"/>
              </w:rPr>
              <w:t xml:space="preserve"> </w:t>
            </w:r>
          </w:p>
        </w:tc>
      </w:tr>
      <w:tr w:rsidR="0024654A" w:rsidRPr="00F502FA" w14:paraId="3026CA18" w14:textId="77777777" w:rsidTr="00F32BE0">
        <w:tc>
          <w:tcPr>
            <w:tcW w:w="4666" w:type="dxa"/>
            <w:tcBorders>
              <w:bottom w:val="single" w:sz="4" w:space="0" w:color="auto"/>
            </w:tcBorders>
          </w:tcPr>
          <w:p w14:paraId="29EEC749" w14:textId="77777777" w:rsidR="0024654A" w:rsidRDefault="0024654A" w:rsidP="000E1E32">
            <w:pPr>
              <w:pStyle w:val="Heading3"/>
              <w:ind w:left="176" w:firstLine="0"/>
              <w:rPr>
                <w:rFonts w:cs="Arial"/>
                <w:b w:val="0"/>
                <w:highlight w:val="yellow"/>
              </w:rPr>
            </w:pPr>
            <w:r w:rsidRPr="000E1E32">
              <w:rPr>
                <w:rFonts w:cs="Arial"/>
                <w:highlight w:val="yellow"/>
              </w:rPr>
              <w:t xml:space="preserve">Emotional abuse </w:t>
            </w:r>
            <w:r w:rsidRPr="000E1E32">
              <w:rPr>
                <w:rFonts w:cs="Arial"/>
                <w:b w:val="0"/>
                <w:highlight w:val="yellow"/>
              </w:rPr>
              <w:t>may include verbal abuse, such as persistent criticism, belittling, name-calling, humiliation, intimidation or rejection.</w:t>
            </w:r>
          </w:p>
          <w:p w14:paraId="7B1E0DBD" w14:textId="77777777" w:rsidR="000E1E32" w:rsidRPr="000E1E32" w:rsidRDefault="000E1E32" w:rsidP="000E1E32">
            <w:pPr>
              <w:pStyle w:val="Heading3"/>
              <w:ind w:left="176" w:firstLine="0"/>
              <w:rPr>
                <w:rFonts w:cs="Arial"/>
                <w:b w:val="0"/>
                <w:highlight w:val="yellow"/>
              </w:rPr>
            </w:pPr>
          </w:p>
          <w:p w14:paraId="486011B9" w14:textId="77777777" w:rsidR="0024654A" w:rsidRPr="000E1E32" w:rsidRDefault="0024654A" w:rsidP="000E1E32">
            <w:pPr>
              <w:pStyle w:val="Heading3"/>
              <w:ind w:left="176" w:firstLine="0"/>
              <w:rPr>
                <w:rFonts w:cs="Arial"/>
                <w:b w:val="0"/>
                <w:highlight w:val="yellow"/>
              </w:rPr>
            </w:pPr>
            <w:r w:rsidRPr="000E1E32">
              <w:rPr>
                <w:rFonts w:cs="Arial"/>
                <w:b w:val="0"/>
                <w:highlight w:val="yellow"/>
              </w:rPr>
              <w:t xml:space="preserve">The persistent emotional maltreatment of a child such as to cause severe and adverse effects on the child’s emotional development. It may involve: </w:t>
            </w:r>
          </w:p>
          <w:p w14:paraId="2894D25E" w14:textId="77777777" w:rsidR="0024654A" w:rsidRPr="000E1E32" w:rsidRDefault="0024654A" w:rsidP="00223914">
            <w:pPr>
              <w:pStyle w:val="ListParagraph"/>
              <w:numPr>
                <w:ilvl w:val="0"/>
                <w:numId w:val="112"/>
              </w:numPr>
              <w:adjustRightInd w:val="0"/>
              <w:spacing w:before="0" w:after="217" w:line="300" w:lineRule="atLeast"/>
              <w:ind w:left="607" w:hanging="284"/>
              <w:jc w:val="both"/>
              <w:rPr>
                <w:rFonts w:cs="Arial"/>
                <w:sz w:val="24"/>
                <w:szCs w:val="24"/>
                <w:highlight w:val="yellow"/>
              </w:rPr>
            </w:pPr>
            <w:r w:rsidRPr="000E1E32">
              <w:rPr>
                <w:rFonts w:cs="Arial"/>
                <w:sz w:val="24"/>
                <w:szCs w:val="24"/>
                <w:highlight w:val="yellow"/>
              </w:rPr>
              <w:t>Emotional abuse may include verbal abuse, such as persistent criticism, belittling, name-calling, humiliation, intimidation or rejection.</w:t>
            </w:r>
          </w:p>
          <w:p w14:paraId="70572E5F" w14:textId="77777777" w:rsidR="0024654A" w:rsidRPr="000E1E32" w:rsidRDefault="0024654A" w:rsidP="00223914">
            <w:pPr>
              <w:pStyle w:val="4Bulletedcopyblue"/>
              <w:numPr>
                <w:ilvl w:val="0"/>
                <w:numId w:val="112"/>
              </w:numPr>
              <w:spacing w:after="217"/>
              <w:ind w:left="607" w:hanging="284"/>
              <w:rPr>
                <w:rFonts w:ascii="GE Inspira" w:hAnsi="GE Inspira" w:cs="Arial"/>
                <w:sz w:val="24"/>
                <w:szCs w:val="24"/>
                <w:highlight w:val="yellow"/>
              </w:rPr>
            </w:pPr>
            <w:r w:rsidRPr="000E1E32">
              <w:rPr>
                <w:rFonts w:ascii="GE Inspira" w:hAnsi="GE Inspira" w:cs="Arial"/>
                <w:sz w:val="24"/>
                <w:szCs w:val="24"/>
                <w:highlight w:val="yellow"/>
              </w:rPr>
              <w:lastRenderedPageBreak/>
              <w:t>Conveying to a child that they are worthless or unloved, inadequate, or valued only as far as they meet the needs of another person.</w:t>
            </w:r>
          </w:p>
          <w:p w14:paraId="5B9AE4A0" w14:textId="77777777" w:rsidR="0024654A" w:rsidRPr="000E1E32" w:rsidRDefault="0024654A" w:rsidP="00223914">
            <w:pPr>
              <w:pStyle w:val="4Bulletedcopyblue"/>
              <w:numPr>
                <w:ilvl w:val="0"/>
                <w:numId w:val="112"/>
              </w:numPr>
              <w:spacing w:after="217"/>
              <w:ind w:left="607" w:hanging="284"/>
              <w:rPr>
                <w:rFonts w:ascii="GE Inspira" w:hAnsi="GE Inspira" w:cs="Arial"/>
                <w:sz w:val="24"/>
                <w:szCs w:val="24"/>
                <w:highlight w:val="yellow"/>
              </w:rPr>
            </w:pPr>
            <w:r w:rsidRPr="000E1E32">
              <w:rPr>
                <w:rFonts w:ascii="GE Inspira" w:hAnsi="GE Inspira" w:cs="Arial"/>
                <w:sz w:val="24"/>
                <w:szCs w:val="24"/>
                <w:highlight w:val="yellow"/>
              </w:rPr>
              <w:t>Not giving the child opportunities to express their views, deliberately silencing them or ‘making fun’ of what they say or how they communicate.</w:t>
            </w:r>
          </w:p>
          <w:p w14:paraId="6041C08A" w14:textId="77777777" w:rsidR="0024654A" w:rsidRPr="000E1E32" w:rsidRDefault="0024654A" w:rsidP="00223914">
            <w:pPr>
              <w:pStyle w:val="4Bulletedcopyblue"/>
              <w:numPr>
                <w:ilvl w:val="0"/>
                <w:numId w:val="112"/>
              </w:numPr>
              <w:spacing w:after="217"/>
              <w:ind w:left="607" w:hanging="284"/>
              <w:rPr>
                <w:rFonts w:ascii="GE Inspira" w:hAnsi="GE Inspira" w:cs="Arial"/>
                <w:sz w:val="24"/>
                <w:szCs w:val="24"/>
                <w:highlight w:val="yellow"/>
              </w:rPr>
            </w:pPr>
            <w:r w:rsidRPr="000E1E32">
              <w:rPr>
                <w:rFonts w:ascii="GE Inspira" w:hAnsi="GE Inspira" w:cs="Arial"/>
                <w:sz w:val="24"/>
                <w:szCs w:val="24"/>
                <w:highlight w:val="yellow"/>
              </w:rPr>
              <w:t>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p>
          <w:p w14:paraId="558455FC" w14:textId="77777777" w:rsidR="0024654A" w:rsidRPr="000E1E32" w:rsidRDefault="0024654A" w:rsidP="00223914">
            <w:pPr>
              <w:pStyle w:val="4Bulletedcopyblue"/>
              <w:numPr>
                <w:ilvl w:val="0"/>
                <w:numId w:val="112"/>
              </w:numPr>
              <w:spacing w:after="217"/>
              <w:ind w:left="607" w:hanging="284"/>
              <w:rPr>
                <w:rFonts w:ascii="GE Inspira" w:hAnsi="GE Inspira" w:cs="Arial"/>
                <w:sz w:val="24"/>
                <w:szCs w:val="24"/>
                <w:highlight w:val="yellow"/>
              </w:rPr>
            </w:pPr>
            <w:r w:rsidRPr="000E1E32">
              <w:rPr>
                <w:rFonts w:ascii="GE Inspira" w:hAnsi="GE Inspira" w:cs="Arial"/>
                <w:sz w:val="24"/>
                <w:szCs w:val="24"/>
                <w:highlight w:val="yellow"/>
              </w:rPr>
              <w:t>A child seeing or hearing the ill-treatment of another.</w:t>
            </w:r>
          </w:p>
          <w:p w14:paraId="50E374F2" w14:textId="77777777" w:rsidR="0024654A" w:rsidRPr="000E1E32" w:rsidRDefault="0024654A" w:rsidP="00223914">
            <w:pPr>
              <w:pStyle w:val="4Bulletedcopyblue"/>
              <w:numPr>
                <w:ilvl w:val="0"/>
                <w:numId w:val="112"/>
              </w:numPr>
              <w:spacing w:after="217"/>
              <w:ind w:left="607" w:hanging="284"/>
              <w:rPr>
                <w:rFonts w:ascii="GE Inspira" w:hAnsi="GE Inspira" w:cs="Arial"/>
                <w:sz w:val="24"/>
                <w:szCs w:val="24"/>
                <w:highlight w:val="yellow"/>
              </w:rPr>
            </w:pPr>
            <w:r w:rsidRPr="000E1E32">
              <w:rPr>
                <w:rFonts w:ascii="GE Inspira" w:hAnsi="GE Inspira" w:cs="Arial"/>
                <w:sz w:val="24"/>
                <w:szCs w:val="24"/>
                <w:highlight w:val="yellow"/>
              </w:rPr>
              <w:t>Serious bullying (including cyberbullying).</w:t>
            </w:r>
          </w:p>
          <w:p w14:paraId="410A3DEF" w14:textId="77777777" w:rsidR="0024654A" w:rsidRPr="000E1E32" w:rsidRDefault="0024654A" w:rsidP="00223914">
            <w:pPr>
              <w:pStyle w:val="4Bulletedcopyblue"/>
              <w:numPr>
                <w:ilvl w:val="0"/>
                <w:numId w:val="112"/>
              </w:numPr>
              <w:spacing w:after="217"/>
              <w:ind w:left="607" w:hanging="284"/>
              <w:rPr>
                <w:rFonts w:ascii="GE Inspira" w:hAnsi="GE Inspira" w:cs="Arial"/>
                <w:sz w:val="24"/>
                <w:szCs w:val="24"/>
                <w:highlight w:val="yellow"/>
              </w:rPr>
            </w:pPr>
            <w:r w:rsidRPr="000E1E32">
              <w:rPr>
                <w:rFonts w:ascii="GE Inspira" w:hAnsi="GE Inspira" w:cs="Arial"/>
                <w:sz w:val="24"/>
                <w:szCs w:val="24"/>
                <w:highlight w:val="yellow"/>
              </w:rPr>
              <w:t>Causing a child to feel frightened or in danger.</w:t>
            </w:r>
          </w:p>
          <w:p w14:paraId="40F6C162" w14:textId="77777777" w:rsidR="0024654A" w:rsidRPr="000E1E32" w:rsidRDefault="0024654A" w:rsidP="00223914">
            <w:pPr>
              <w:pStyle w:val="4Bulletedcopyblue"/>
              <w:numPr>
                <w:ilvl w:val="0"/>
                <w:numId w:val="112"/>
              </w:numPr>
              <w:spacing w:after="0"/>
              <w:ind w:left="604" w:hanging="283"/>
              <w:rPr>
                <w:rFonts w:ascii="GE Inspira" w:hAnsi="GE Inspira" w:cs="Arial"/>
                <w:sz w:val="24"/>
                <w:szCs w:val="24"/>
                <w:highlight w:val="yellow"/>
              </w:rPr>
            </w:pPr>
            <w:r w:rsidRPr="000E1E32">
              <w:rPr>
                <w:rFonts w:ascii="GE Inspira" w:hAnsi="GE Inspira" w:cs="Arial"/>
                <w:sz w:val="24"/>
                <w:szCs w:val="24"/>
                <w:highlight w:val="yellow"/>
              </w:rPr>
              <w:t xml:space="preserve">Exploitation or corruption of children. </w:t>
            </w:r>
          </w:p>
          <w:p w14:paraId="0F9D1E4C" w14:textId="77777777" w:rsidR="004777C4" w:rsidRDefault="004777C4" w:rsidP="004777C4">
            <w:pPr>
              <w:ind w:left="604" w:hanging="283"/>
              <w:jc w:val="both"/>
              <w:rPr>
                <w:rFonts w:cs="Arial"/>
                <w:sz w:val="24"/>
                <w:szCs w:val="24"/>
                <w:highlight w:val="yellow"/>
              </w:rPr>
            </w:pPr>
          </w:p>
          <w:p w14:paraId="556591FC" w14:textId="5275E348" w:rsidR="0024654A" w:rsidRPr="000E1E32" w:rsidRDefault="0024654A" w:rsidP="004777C4">
            <w:pPr>
              <w:ind w:left="179"/>
              <w:jc w:val="both"/>
              <w:rPr>
                <w:rFonts w:cs="Arial"/>
                <w:sz w:val="24"/>
                <w:szCs w:val="24"/>
                <w:highlight w:val="yellow"/>
              </w:rPr>
            </w:pPr>
            <w:r w:rsidRPr="000E1E32">
              <w:rPr>
                <w:rFonts w:cs="Arial"/>
                <w:sz w:val="24"/>
                <w:szCs w:val="24"/>
                <w:highlight w:val="yellow"/>
              </w:rPr>
              <w:t>Some level of emotional abuse is involved in all types of maltreatment of a child, although it may occur alone. It can be difficult to recognise emotional abuse, and children may not always realise they are experiencing it. However, there may be indicators in the way a child behaves and reacts to certain situations.</w:t>
            </w:r>
          </w:p>
        </w:tc>
        <w:tc>
          <w:tcPr>
            <w:tcW w:w="5824" w:type="dxa"/>
            <w:tcBorders>
              <w:bottom w:val="single" w:sz="4" w:space="0" w:color="auto"/>
            </w:tcBorders>
          </w:tcPr>
          <w:p w14:paraId="349E5208" w14:textId="77777777" w:rsidR="0024654A" w:rsidRPr="000E1E32" w:rsidRDefault="0024654A" w:rsidP="000E1E32">
            <w:pPr>
              <w:pStyle w:val="Heading3"/>
              <w:ind w:left="193" w:firstLine="19"/>
              <w:rPr>
                <w:rFonts w:cs="Arial"/>
                <w:highlight w:val="yellow"/>
              </w:rPr>
            </w:pPr>
            <w:r w:rsidRPr="000E1E32">
              <w:rPr>
                <w:rFonts w:cs="Arial"/>
                <w:highlight w:val="yellow"/>
              </w:rPr>
              <w:lastRenderedPageBreak/>
              <w:t>Emotional and Psychological Signs</w:t>
            </w:r>
          </w:p>
          <w:p w14:paraId="38BDBC72" w14:textId="77777777" w:rsidR="0024654A" w:rsidRPr="000E1E32" w:rsidRDefault="0024654A" w:rsidP="00223914">
            <w:pPr>
              <w:pStyle w:val="Heading3"/>
              <w:numPr>
                <w:ilvl w:val="0"/>
                <w:numId w:val="116"/>
              </w:numPr>
              <w:tabs>
                <w:tab w:val="clear" w:pos="720"/>
              </w:tabs>
              <w:spacing w:after="217"/>
              <w:ind w:left="619" w:hanging="284"/>
              <w:rPr>
                <w:rFonts w:cs="Arial"/>
                <w:b w:val="0"/>
                <w:highlight w:val="yellow"/>
              </w:rPr>
            </w:pPr>
            <w:r w:rsidRPr="000E1E32">
              <w:rPr>
                <w:rFonts w:cs="Arial"/>
                <w:b w:val="0"/>
                <w:highlight w:val="yellow"/>
              </w:rPr>
              <w:t>Low self-esteem or lack of confidence</w:t>
            </w:r>
          </w:p>
          <w:p w14:paraId="61F33C73" w14:textId="77777777" w:rsidR="0024654A" w:rsidRPr="000E1E32" w:rsidRDefault="0024654A" w:rsidP="00223914">
            <w:pPr>
              <w:pStyle w:val="Heading3"/>
              <w:numPr>
                <w:ilvl w:val="0"/>
                <w:numId w:val="116"/>
              </w:numPr>
              <w:tabs>
                <w:tab w:val="clear" w:pos="720"/>
              </w:tabs>
              <w:spacing w:after="217"/>
              <w:ind w:left="619" w:hanging="284"/>
              <w:rPr>
                <w:rFonts w:cs="Arial"/>
                <w:b w:val="0"/>
                <w:highlight w:val="yellow"/>
              </w:rPr>
            </w:pPr>
            <w:r w:rsidRPr="000E1E32">
              <w:rPr>
                <w:rFonts w:cs="Arial"/>
                <w:b w:val="0"/>
                <w:highlight w:val="yellow"/>
              </w:rPr>
              <w:t>Anxiety, fearfulness, or excessive worrying</w:t>
            </w:r>
          </w:p>
          <w:p w14:paraId="4B62FC37" w14:textId="77777777" w:rsidR="0024654A" w:rsidRPr="000E1E32" w:rsidRDefault="0024654A" w:rsidP="00223914">
            <w:pPr>
              <w:pStyle w:val="Heading3"/>
              <w:numPr>
                <w:ilvl w:val="0"/>
                <w:numId w:val="116"/>
              </w:numPr>
              <w:tabs>
                <w:tab w:val="clear" w:pos="720"/>
              </w:tabs>
              <w:spacing w:after="217"/>
              <w:ind w:left="619" w:hanging="284"/>
              <w:rPr>
                <w:rFonts w:cs="Arial"/>
                <w:b w:val="0"/>
                <w:highlight w:val="yellow"/>
              </w:rPr>
            </w:pPr>
            <w:r w:rsidRPr="000E1E32">
              <w:rPr>
                <w:rFonts w:cs="Arial"/>
                <w:b w:val="0"/>
                <w:highlight w:val="yellow"/>
              </w:rPr>
              <w:t>Depression, sadness, or hopelessness</w:t>
            </w:r>
          </w:p>
          <w:p w14:paraId="2F72AE29" w14:textId="77777777" w:rsidR="0024654A" w:rsidRPr="000E1E32" w:rsidRDefault="0024654A" w:rsidP="00223914">
            <w:pPr>
              <w:pStyle w:val="Heading3"/>
              <w:numPr>
                <w:ilvl w:val="0"/>
                <w:numId w:val="116"/>
              </w:numPr>
              <w:tabs>
                <w:tab w:val="clear" w:pos="720"/>
              </w:tabs>
              <w:spacing w:after="217"/>
              <w:ind w:left="619" w:hanging="284"/>
              <w:rPr>
                <w:rFonts w:cs="Arial"/>
                <w:b w:val="0"/>
                <w:highlight w:val="yellow"/>
              </w:rPr>
            </w:pPr>
            <w:r w:rsidRPr="000E1E32">
              <w:rPr>
                <w:rFonts w:cs="Arial"/>
                <w:b w:val="0"/>
                <w:highlight w:val="yellow"/>
              </w:rPr>
              <w:t>Feelings of worthlessness, shame, or guilt</w:t>
            </w:r>
          </w:p>
          <w:p w14:paraId="5D902F1D" w14:textId="77777777" w:rsidR="0024654A" w:rsidRPr="000E1E32" w:rsidRDefault="0024654A" w:rsidP="00223914">
            <w:pPr>
              <w:pStyle w:val="Heading3"/>
              <w:numPr>
                <w:ilvl w:val="0"/>
                <w:numId w:val="116"/>
              </w:numPr>
              <w:tabs>
                <w:tab w:val="clear" w:pos="720"/>
              </w:tabs>
              <w:spacing w:after="217"/>
              <w:ind w:left="619" w:hanging="284"/>
              <w:rPr>
                <w:rFonts w:cs="Arial"/>
                <w:b w:val="0"/>
                <w:highlight w:val="yellow"/>
              </w:rPr>
            </w:pPr>
            <w:r w:rsidRPr="000E1E32">
              <w:rPr>
                <w:rFonts w:cs="Arial"/>
                <w:b w:val="0"/>
                <w:highlight w:val="yellow"/>
              </w:rPr>
              <w:t>Emotional withdrawal or becoming unusually quiet</w:t>
            </w:r>
          </w:p>
          <w:p w14:paraId="7F6C4BAA" w14:textId="77777777" w:rsidR="0024654A" w:rsidRPr="000E1E32" w:rsidRDefault="0024654A" w:rsidP="00223914">
            <w:pPr>
              <w:pStyle w:val="Heading3"/>
              <w:numPr>
                <w:ilvl w:val="0"/>
                <w:numId w:val="116"/>
              </w:numPr>
              <w:tabs>
                <w:tab w:val="clear" w:pos="720"/>
              </w:tabs>
              <w:ind w:left="618" w:hanging="284"/>
              <w:rPr>
                <w:rFonts w:cs="Arial"/>
                <w:b w:val="0"/>
                <w:highlight w:val="yellow"/>
              </w:rPr>
            </w:pPr>
            <w:r w:rsidRPr="000E1E32">
              <w:rPr>
                <w:rFonts w:cs="Arial"/>
                <w:b w:val="0"/>
                <w:highlight w:val="yellow"/>
              </w:rPr>
              <w:t>Self-harm or suicidal thoughts</w:t>
            </w:r>
          </w:p>
          <w:p w14:paraId="02E12360" w14:textId="77777777" w:rsidR="00740DDD" w:rsidRDefault="00740DDD" w:rsidP="000E1E32">
            <w:pPr>
              <w:pStyle w:val="Heading3"/>
              <w:ind w:left="193" w:firstLine="19"/>
              <w:rPr>
                <w:rFonts w:cs="Arial"/>
                <w:highlight w:val="yellow"/>
              </w:rPr>
            </w:pPr>
          </w:p>
          <w:p w14:paraId="789FBAAE" w14:textId="3702D639" w:rsidR="0024654A" w:rsidRPr="000E1E32" w:rsidRDefault="0024654A" w:rsidP="000E1E32">
            <w:pPr>
              <w:pStyle w:val="Heading3"/>
              <w:ind w:left="193" w:firstLine="19"/>
              <w:rPr>
                <w:rFonts w:cs="Arial"/>
                <w:highlight w:val="yellow"/>
              </w:rPr>
            </w:pPr>
            <w:r w:rsidRPr="000E1E32">
              <w:rPr>
                <w:rFonts w:cs="Arial"/>
                <w:highlight w:val="yellow"/>
              </w:rPr>
              <w:t>Behavioural Indicators</w:t>
            </w:r>
          </w:p>
          <w:p w14:paraId="22C9A437" w14:textId="77777777" w:rsidR="0024654A" w:rsidRPr="000E1E32" w:rsidRDefault="0024654A" w:rsidP="00223914">
            <w:pPr>
              <w:pStyle w:val="Heading3"/>
              <w:numPr>
                <w:ilvl w:val="0"/>
                <w:numId w:val="117"/>
              </w:numPr>
              <w:tabs>
                <w:tab w:val="clear" w:pos="720"/>
              </w:tabs>
              <w:spacing w:after="217"/>
              <w:ind w:left="619" w:hanging="284"/>
              <w:rPr>
                <w:rFonts w:cs="Arial"/>
                <w:b w:val="0"/>
                <w:highlight w:val="yellow"/>
              </w:rPr>
            </w:pPr>
            <w:r w:rsidRPr="000E1E32">
              <w:rPr>
                <w:rFonts w:cs="Arial"/>
                <w:b w:val="0"/>
                <w:highlight w:val="yellow"/>
              </w:rPr>
              <w:lastRenderedPageBreak/>
              <w:t>Becoming isolated from friends, family, or usual activities</w:t>
            </w:r>
          </w:p>
          <w:p w14:paraId="2CADA753" w14:textId="77777777" w:rsidR="0024654A" w:rsidRPr="000E1E32" w:rsidRDefault="0024654A" w:rsidP="00223914">
            <w:pPr>
              <w:pStyle w:val="Heading3"/>
              <w:numPr>
                <w:ilvl w:val="0"/>
                <w:numId w:val="117"/>
              </w:numPr>
              <w:tabs>
                <w:tab w:val="clear" w:pos="720"/>
              </w:tabs>
              <w:spacing w:after="217"/>
              <w:ind w:left="619" w:hanging="284"/>
              <w:rPr>
                <w:rFonts w:cs="Arial"/>
                <w:b w:val="0"/>
                <w:highlight w:val="yellow"/>
              </w:rPr>
            </w:pPr>
            <w:r w:rsidRPr="000E1E32">
              <w:rPr>
                <w:rFonts w:cs="Arial"/>
                <w:b w:val="0"/>
                <w:highlight w:val="yellow"/>
              </w:rPr>
              <w:t>Appearing overly eager to please others</w:t>
            </w:r>
          </w:p>
          <w:p w14:paraId="1CF8F0B9" w14:textId="77777777" w:rsidR="0024654A" w:rsidRPr="000E1E32" w:rsidRDefault="0024654A" w:rsidP="00223914">
            <w:pPr>
              <w:pStyle w:val="Heading3"/>
              <w:numPr>
                <w:ilvl w:val="0"/>
                <w:numId w:val="117"/>
              </w:numPr>
              <w:tabs>
                <w:tab w:val="clear" w:pos="720"/>
              </w:tabs>
              <w:spacing w:after="217"/>
              <w:ind w:left="619" w:hanging="284"/>
              <w:rPr>
                <w:rFonts w:cs="Arial"/>
                <w:b w:val="0"/>
                <w:highlight w:val="yellow"/>
              </w:rPr>
            </w:pPr>
            <w:r w:rsidRPr="000E1E32">
              <w:rPr>
                <w:rFonts w:cs="Arial"/>
                <w:b w:val="0"/>
                <w:highlight w:val="yellow"/>
              </w:rPr>
              <w:t>Difficulty making decisions independently</w:t>
            </w:r>
          </w:p>
          <w:p w14:paraId="1537AD52" w14:textId="77777777" w:rsidR="0024654A" w:rsidRPr="000E1E32" w:rsidRDefault="0024654A" w:rsidP="00223914">
            <w:pPr>
              <w:pStyle w:val="Heading3"/>
              <w:numPr>
                <w:ilvl w:val="0"/>
                <w:numId w:val="117"/>
              </w:numPr>
              <w:tabs>
                <w:tab w:val="clear" w:pos="720"/>
              </w:tabs>
              <w:spacing w:after="217"/>
              <w:ind w:left="619" w:hanging="284"/>
              <w:rPr>
                <w:rFonts w:cs="Arial"/>
                <w:b w:val="0"/>
                <w:highlight w:val="yellow"/>
              </w:rPr>
            </w:pPr>
            <w:r w:rsidRPr="000E1E32">
              <w:rPr>
                <w:rFonts w:cs="Arial"/>
                <w:b w:val="0"/>
                <w:highlight w:val="yellow"/>
              </w:rPr>
              <w:t>Sudden changes in personality or behaviour</w:t>
            </w:r>
          </w:p>
          <w:p w14:paraId="1400DA8A" w14:textId="77777777" w:rsidR="0024654A" w:rsidRPr="000E1E32" w:rsidRDefault="0024654A" w:rsidP="00223914">
            <w:pPr>
              <w:pStyle w:val="Heading3"/>
              <w:numPr>
                <w:ilvl w:val="0"/>
                <w:numId w:val="117"/>
              </w:numPr>
              <w:tabs>
                <w:tab w:val="clear" w:pos="720"/>
              </w:tabs>
              <w:spacing w:after="217"/>
              <w:ind w:left="619" w:hanging="284"/>
              <w:rPr>
                <w:rFonts w:cs="Arial"/>
                <w:b w:val="0"/>
                <w:highlight w:val="yellow"/>
              </w:rPr>
            </w:pPr>
            <w:r w:rsidRPr="000E1E32">
              <w:rPr>
                <w:rFonts w:cs="Arial"/>
                <w:b w:val="0"/>
                <w:highlight w:val="yellow"/>
              </w:rPr>
              <w:t>Lack of confidence when speaking or expressing opinions</w:t>
            </w:r>
          </w:p>
          <w:p w14:paraId="7FCC9900" w14:textId="222152F2" w:rsidR="0024654A" w:rsidRPr="000E1E32" w:rsidRDefault="0024654A" w:rsidP="00223914">
            <w:pPr>
              <w:pStyle w:val="Heading3"/>
              <w:numPr>
                <w:ilvl w:val="0"/>
                <w:numId w:val="117"/>
              </w:numPr>
              <w:tabs>
                <w:tab w:val="clear" w:pos="720"/>
              </w:tabs>
              <w:ind w:left="618" w:hanging="284"/>
              <w:rPr>
                <w:rFonts w:cs="Arial"/>
                <w:b w:val="0"/>
                <w:highlight w:val="yellow"/>
              </w:rPr>
            </w:pPr>
            <w:r w:rsidRPr="000E1E32">
              <w:rPr>
                <w:rFonts w:cs="Arial"/>
                <w:b w:val="0"/>
                <w:highlight w:val="yellow"/>
              </w:rPr>
              <w:t>Excessive apologi</w:t>
            </w:r>
            <w:r w:rsidR="00740DDD">
              <w:rPr>
                <w:rFonts w:cs="Arial"/>
                <w:b w:val="0"/>
                <w:highlight w:val="yellow"/>
              </w:rPr>
              <w:t>s</w:t>
            </w:r>
            <w:r w:rsidRPr="000E1E32">
              <w:rPr>
                <w:rFonts w:cs="Arial"/>
                <w:b w:val="0"/>
                <w:highlight w:val="yellow"/>
              </w:rPr>
              <w:t>ing</w:t>
            </w:r>
          </w:p>
          <w:p w14:paraId="0E949599" w14:textId="77777777" w:rsidR="00740DDD" w:rsidRDefault="00740DDD" w:rsidP="000E1E32">
            <w:pPr>
              <w:pStyle w:val="Heading3"/>
              <w:ind w:left="193" w:firstLine="19"/>
              <w:rPr>
                <w:rFonts w:cs="Arial"/>
                <w:highlight w:val="yellow"/>
              </w:rPr>
            </w:pPr>
          </w:p>
          <w:p w14:paraId="67169008" w14:textId="1216C51D" w:rsidR="0024654A" w:rsidRPr="000E1E32" w:rsidRDefault="0024654A" w:rsidP="000E1E32">
            <w:pPr>
              <w:pStyle w:val="Heading3"/>
              <w:ind w:left="193" w:firstLine="19"/>
              <w:rPr>
                <w:rFonts w:cs="Arial"/>
                <w:highlight w:val="yellow"/>
              </w:rPr>
            </w:pPr>
            <w:r w:rsidRPr="000E1E32">
              <w:rPr>
                <w:rFonts w:cs="Arial"/>
                <w:highlight w:val="yellow"/>
              </w:rPr>
              <w:t>Signs in Relationships</w:t>
            </w:r>
          </w:p>
          <w:p w14:paraId="67A066A2" w14:textId="77777777" w:rsidR="0024654A" w:rsidRPr="000E1E32" w:rsidRDefault="0024654A" w:rsidP="00223914">
            <w:pPr>
              <w:pStyle w:val="Heading3"/>
              <w:numPr>
                <w:ilvl w:val="0"/>
                <w:numId w:val="118"/>
              </w:numPr>
              <w:tabs>
                <w:tab w:val="clear" w:pos="720"/>
              </w:tabs>
              <w:spacing w:after="217"/>
              <w:ind w:left="619" w:hanging="284"/>
              <w:rPr>
                <w:rFonts w:cs="Arial"/>
                <w:b w:val="0"/>
                <w:highlight w:val="yellow"/>
              </w:rPr>
            </w:pPr>
            <w:r w:rsidRPr="000E1E32">
              <w:rPr>
                <w:rFonts w:cs="Arial"/>
                <w:b w:val="0"/>
                <w:highlight w:val="yellow"/>
              </w:rPr>
              <w:t>Fear of upsetting a particular person</w:t>
            </w:r>
          </w:p>
          <w:p w14:paraId="0F8E4BFE" w14:textId="77777777" w:rsidR="0024654A" w:rsidRPr="000E1E32" w:rsidRDefault="0024654A" w:rsidP="00223914">
            <w:pPr>
              <w:pStyle w:val="Heading3"/>
              <w:numPr>
                <w:ilvl w:val="0"/>
                <w:numId w:val="118"/>
              </w:numPr>
              <w:tabs>
                <w:tab w:val="clear" w:pos="720"/>
              </w:tabs>
              <w:spacing w:after="217"/>
              <w:ind w:left="619" w:hanging="284"/>
              <w:rPr>
                <w:rFonts w:cs="Arial"/>
                <w:b w:val="0"/>
                <w:highlight w:val="yellow"/>
              </w:rPr>
            </w:pPr>
            <w:r w:rsidRPr="000E1E32">
              <w:rPr>
                <w:rFonts w:cs="Arial"/>
                <w:b w:val="0"/>
                <w:highlight w:val="yellow"/>
              </w:rPr>
              <w:t>Being constantly criticized, belittled, or humiliated</w:t>
            </w:r>
          </w:p>
          <w:p w14:paraId="6105FB68" w14:textId="77777777" w:rsidR="0024654A" w:rsidRPr="000E1E32" w:rsidRDefault="0024654A" w:rsidP="00223914">
            <w:pPr>
              <w:pStyle w:val="Heading3"/>
              <w:numPr>
                <w:ilvl w:val="0"/>
                <w:numId w:val="118"/>
              </w:numPr>
              <w:tabs>
                <w:tab w:val="clear" w:pos="720"/>
              </w:tabs>
              <w:spacing w:after="217"/>
              <w:ind w:left="619" w:hanging="284"/>
              <w:rPr>
                <w:rFonts w:cs="Arial"/>
                <w:b w:val="0"/>
                <w:highlight w:val="yellow"/>
              </w:rPr>
            </w:pPr>
            <w:r w:rsidRPr="000E1E32">
              <w:rPr>
                <w:rFonts w:cs="Arial"/>
                <w:b w:val="0"/>
                <w:highlight w:val="yellow"/>
              </w:rPr>
              <w:t>Being blamed for things that are not their fault</w:t>
            </w:r>
          </w:p>
          <w:p w14:paraId="3D8A9E19" w14:textId="77777777" w:rsidR="0024654A" w:rsidRPr="000E1E32" w:rsidRDefault="0024654A" w:rsidP="00223914">
            <w:pPr>
              <w:pStyle w:val="Heading3"/>
              <w:numPr>
                <w:ilvl w:val="0"/>
                <w:numId w:val="118"/>
              </w:numPr>
              <w:tabs>
                <w:tab w:val="clear" w:pos="720"/>
              </w:tabs>
              <w:spacing w:after="217"/>
              <w:ind w:left="619" w:hanging="284"/>
              <w:rPr>
                <w:rFonts w:cs="Arial"/>
                <w:b w:val="0"/>
                <w:highlight w:val="yellow"/>
              </w:rPr>
            </w:pPr>
            <w:r w:rsidRPr="000E1E32">
              <w:rPr>
                <w:rFonts w:cs="Arial"/>
                <w:b w:val="0"/>
                <w:highlight w:val="yellow"/>
              </w:rPr>
              <w:t>Being controlled or monitored excessively</w:t>
            </w:r>
          </w:p>
          <w:p w14:paraId="09DFEC58" w14:textId="77777777" w:rsidR="0024654A" w:rsidRPr="000E1E32" w:rsidRDefault="0024654A" w:rsidP="00223914">
            <w:pPr>
              <w:pStyle w:val="Heading3"/>
              <w:numPr>
                <w:ilvl w:val="0"/>
                <w:numId w:val="118"/>
              </w:numPr>
              <w:tabs>
                <w:tab w:val="clear" w:pos="720"/>
              </w:tabs>
              <w:spacing w:after="217"/>
              <w:ind w:left="619" w:hanging="284"/>
              <w:rPr>
                <w:rFonts w:cs="Arial"/>
                <w:b w:val="0"/>
                <w:highlight w:val="yellow"/>
              </w:rPr>
            </w:pPr>
            <w:r w:rsidRPr="000E1E32">
              <w:rPr>
                <w:rFonts w:cs="Arial"/>
                <w:b w:val="0"/>
                <w:highlight w:val="yellow"/>
              </w:rPr>
              <w:t>Being threatened, intimidated, or manipulated</w:t>
            </w:r>
          </w:p>
          <w:p w14:paraId="6E7A957A" w14:textId="77777777" w:rsidR="0024654A" w:rsidRPr="000E1E32" w:rsidRDefault="0024654A" w:rsidP="00223914">
            <w:pPr>
              <w:pStyle w:val="Heading3"/>
              <w:numPr>
                <w:ilvl w:val="0"/>
                <w:numId w:val="118"/>
              </w:numPr>
              <w:tabs>
                <w:tab w:val="clear" w:pos="720"/>
              </w:tabs>
              <w:ind w:left="618" w:hanging="284"/>
              <w:rPr>
                <w:rFonts w:cs="Arial"/>
                <w:b w:val="0"/>
                <w:highlight w:val="yellow"/>
              </w:rPr>
            </w:pPr>
            <w:r w:rsidRPr="000E1E32">
              <w:rPr>
                <w:rFonts w:cs="Arial"/>
                <w:b w:val="0"/>
                <w:highlight w:val="yellow"/>
              </w:rPr>
              <w:t>Having little control over daily choices</w:t>
            </w:r>
          </w:p>
          <w:p w14:paraId="12E3905B" w14:textId="77777777" w:rsidR="00740DDD" w:rsidRDefault="00740DDD" w:rsidP="000E1E32">
            <w:pPr>
              <w:pStyle w:val="Heading3"/>
              <w:ind w:left="193" w:firstLine="19"/>
              <w:rPr>
                <w:rFonts w:cs="Arial"/>
                <w:highlight w:val="yellow"/>
              </w:rPr>
            </w:pPr>
          </w:p>
          <w:p w14:paraId="6FC55B49" w14:textId="753BD191" w:rsidR="0024654A" w:rsidRPr="000E1E32" w:rsidRDefault="0024654A" w:rsidP="000E1E32">
            <w:pPr>
              <w:pStyle w:val="Heading3"/>
              <w:ind w:left="193" w:firstLine="19"/>
              <w:rPr>
                <w:rFonts w:cs="Arial"/>
                <w:highlight w:val="yellow"/>
              </w:rPr>
            </w:pPr>
            <w:r w:rsidRPr="000E1E32">
              <w:rPr>
                <w:rFonts w:cs="Arial"/>
                <w:highlight w:val="yellow"/>
              </w:rPr>
              <w:t>Indicators in Children and Young People</w:t>
            </w:r>
          </w:p>
          <w:p w14:paraId="014BE401" w14:textId="77777777" w:rsidR="0024654A" w:rsidRPr="000E1E32" w:rsidRDefault="0024654A" w:rsidP="00223914">
            <w:pPr>
              <w:pStyle w:val="Heading3"/>
              <w:numPr>
                <w:ilvl w:val="0"/>
                <w:numId w:val="119"/>
              </w:numPr>
              <w:spacing w:after="217"/>
              <w:ind w:left="619" w:hanging="284"/>
              <w:rPr>
                <w:rFonts w:cs="Arial"/>
                <w:b w:val="0"/>
                <w:highlight w:val="yellow"/>
              </w:rPr>
            </w:pPr>
            <w:r w:rsidRPr="000E1E32">
              <w:rPr>
                <w:rFonts w:cs="Arial"/>
                <w:b w:val="0"/>
                <w:highlight w:val="yellow"/>
              </w:rPr>
              <w:t>Delayed emotional development</w:t>
            </w:r>
          </w:p>
          <w:p w14:paraId="57769DCE" w14:textId="77777777" w:rsidR="0024654A" w:rsidRPr="000E1E32" w:rsidRDefault="0024654A" w:rsidP="00223914">
            <w:pPr>
              <w:pStyle w:val="Heading3"/>
              <w:numPr>
                <w:ilvl w:val="0"/>
                <w:numId w:val="119"/>
              </w:numPr>
              <w:spacing w:after="217"/>
              <w:ind w:left="619" w:hanging="284"/>
              <w:rPr>
                <w:rFonts w:cs="Arial"/>
                <w:b w:val="0"/>
                <w:highlight w:val="yellow"/>
              </w:rPr>
            </w:pPr>
            <w:r w:rsidRPr="000E1E32">
              <w:rPr>
                <w:rFonts w:cs="Arial"/>
                <w:b w:val="0"/>
                <w:highlight w:val="yellow"/>
              </w:rPr>
              <w:t>Extreme compliance or excessive aggression</w:t>
            </w:r>
          </w:p>
          <w:p w14:paraId="7C90BE73" w14:textId="77777777" w:rsidR="0024654A" w:rsidRPr="000E1E32" w:rsidRDefault="0024654A" w:rsidP="00223914">
            <w:pPr>
              <w:pStyle w:val="Heading3"/>
              <w:numPr>
                <w:ilvl w:val="0"/>
                <w:numId w:val="119"/>
              </w:numPr>
              <w:spacing w:after="217"/>
              <w:ind w:left="619" w:hanging="284"/>
              <w:rPr>
                <w:rFonts w:cs="Arial"/>
                <w:b w:val="0"/>
                <w:highlight w:val="yellow"/>
              </w:rPr>
            </w:pPr>
            <w:r w:rsidRPr="000E1E32">
              <w:rPr>
                <w:rFonts w:cs="Arial"/>
                <w:b w:val="0"/>
                <w:highlight w:val="yellow"/>
              </w:rPr>
              <w:t>Poor attachment with parents or caregivers</w:t>
            </w:r>
          </w:p>
          <w:p w14:paraId="57E74C8B" w14:textId="77777777" w:rsidR="0024654A" w:rsidRPr="000E1E32" w:rsidRDefault="0024654A" w:rsidP="00223914">
            <w:pPr>
              <w:pStyle w:val="Heading3"/>
              <w:numPr>
                <w:ilvl w:val="0"/>
                <w:numId w:val="119"/>
              </w:numPr>
              <w:spacing w:after="217"/>
              <w:ind w:left="619" w:hanging="284"/>
              <w:rPr>
                <w:rFonts w:cs="Arial"/>
                <w:b w:val="0"/>
                <w:highlight w:val="yellow"/>
              </w:rPr>
            </w:pPr>
            <w:r w:rsidRPr="000E1E32">
              <w:rPr>
                <w:rFonts w:cs="Arial"/>
                <w:b w:val="0"/>
                <w:highlight w:val="yellow"/>
              </w:rPr>
              <w:t>Low self-confidence</w:t>
            </w:r>
          </w:p>
          <w:p w14:paraId="5F70599E" w14:textId="77777777" w:rsidR="0024654A" w:rsidRPr="000E1E32" w:rsidRDefault="0024654A" w:rsidP="00223914">
            <w:pPr>
              <w:pStyle w:val="Heading3"/>
              <w:numPr>
                <w:ilvl w:val="0"/>
                <w:numId w:val="119"/>
              </w:numPr>
              <w:spacing w:after="217"/>
              <w:ind w:left="619" w:hanging="284"/>
              <w:rPr>
                <w:rFonts w:cs="Arial"/>
                <w:b w:val="0"/>
                <w:highlight w:val="yellow"/>
              </w:rPr>
            </w:pPr>
            <w:r w:rsidRPr="000E1E32">
              <w:rPr>
                <w:rFonts w:cs="Arial"/>
                <w:b w:val="0"/>
                <w:highlight w:val="yellow"/>
              </w:rPr>
              <w:t>Social withdrawal</w:t>
            </w:r>
          </w:p>
          <w:p w14:paraId="742AFC87" w14:textId="77777777" w:rsidR="0024654A" w:rsidRPr="000E1E32" w:rsidRDefault="0024654A" w:rsidP="00223914">
            <w:pPr>
              <w:pStyle w:val="Heading3"/>
              <w:numPr>
                <w:ilvl w:val="0"/>
                <w:numId w:val="119"/>
              </w:numPr>
              <w:ind w:left="618" w:hanging="284"/>
              <w:rPr>
                <w:rFonts w:cs="Arial"/>
                <w:b w:val="0"/>
                <w:highlight w:val="yellow"/>
              </w:rPr>
            </w:pPr>
            <w:r w:rsidRPr="000E1E32">
              <w:rPr>
                <w:rFonts w:cs="Arial"/>
                <w:b w:val="0"/>
                <w:highlight w:val="yellow"/>
              </w:rPr>
              <w:t>Developmental regression, such as bedwetting or loss of previously acquired skills</w:t>
            </w:r>
          </w:p>
        </w:tc>
      </w:tr>
      <w:tr w:rsidR="0024654A" w:rsidRPr="00F502FA" w14:paraId="2B1FA96E" w14:textId="77777777" w:rsidTr="00F32BE0">
        <w:tc>
          <w:tcPr>
            <w:tcW w:w="4666" w:type="dxa"/>
            <w:shd w:val="clear" w:color="auto" w:fill="F2F2F2" w:themeFill="background1" w:themeFillShade="F2"/>
          </w:tcPr>
          <w:p w14:paraId="5B23C8B8" w14:textId="77777777" w:rsidR="0024654A" w:rsidRPr="000E1E32" w:rsidRDefault="0024654A" w:rsidP="000E1E32">
            <w:pPr>
              <w:pStyle w:val="Heading3"/>
              <w:ind w:left="176" w:firstLine="0"/>
              <w:rPr>
                <w:highlight w:val="yellow"/>
              </w:rPr>
            </w:pPr>
            <w:r w:rsidRPr="000E1E32">
              <w:rPr>
                <w:highlight w:val="yellow"/>
              </w:rPr>
              <w:lastRenderedPageBreak/>
              <w:t xml:space="preserve">Category of abuse </w:t>
            </w:r>
            <w:r w:rsidRPr="000E1E32">
              <w:rPr>
                <w:b w:val="0"/>
                <w:highlight w:val="yellow"/>
              </w:rPr>
              <w:t>(what staff should know)</w:t>
            </w:r>
            <w:r w:rsidRPr="000E1E32">
              <w:rPr>
                <w:highlight w:val="yellow"/>
              </w:rPr>
              <w:t xml:space="preserve"> </w:t>
            </w:r>
          </w:p>
        </w:tc>
        <w:tc>
          <w:tcPr>
            <w:tcW w:w="5824" w:type="dxa"/>
            <w:shd w:val="clear" w:color="auto" w:fill="F2F2F2" w:themeFill="background1" w:themeFillShade="F2"/>
          </w:tcPr>
          <w:p w14:paraId="06D8180F" w14:textId="77777777" w:rsidR="0024654A" w:rsidRPr="000E1E32" w:rsidRDefault="0024654A" w:rsidP="000E1E32">
            <w:pPr>
              <w:pStyle w:val="Heading3"/>
              <w:ind w:left="193" w:firstLine="19"/>
              <w:rPr>
                <w:highlight w:val="yellow"/>
              </w:rPr>
            </w:pPr>
            <w:r w:rsidRPr="000E1E32">
              <w:rPr>
                <w:highlight w:val="yellow"/>
              </w:rPr>
              <w:t xml:space="preserve">Indicators </w:t>
            </w:r>
            <w:r w:rsidRPr="000E1E32">
              <w:rPr>
                <w:b w:val="0"/>
                <w:highlight w:val="yellow"/>
              </w:rPr>
              <w:t>(what to look and listen out for)</w:t>
            </w:r>
            <w:r w:rsidRPr="000E1E32">
              <w:rPr>
                <w:highlight w:val="yellow"/>
              </w:rPr>
              <w:t xml:space="preserve"> </w:t>
            </w:r>
          </w:p>
        </w:tc>
      </w:tr>
      <w:tr w:rsidR="0024654A" w:rsidRPr="00F502FA" w14:paraId="098D30B2" w14:textId="77777777" w:rsidTr="00F32BE0">
        <w:tc>
          <w:tcPr>
            <w:tcW w:w="4666" w:type="dxa"/>
            <w:tcBorders>
              <w:bottom w:val="single" w:sz="4" w:space="0" w:color="auto"/>
            </w:tcBorders>
          </w:tcPr>
          <w:p w14:paraId="78B39A5A" w14:textId="77777777" w:rsidR="0024654A" w:rsidRPr="000E1E32" w:rsidRDefault="0024654A" w:rsidP="000E1E32">
            <w:pPr>
              <w:pStyle w:val="Heading3"/>
              <w:ind w:left="176" w:firstLine="0"/>
              <w:rPr>
                <w:rFonts w:cs="Arial"/>
                <w:b w:val="0"/>
                <w:highlight w:val="yellow"/>
              </w:rPr>
            </w:pPr>
            <w:r w:rsidRPr="000E1E32">
              <w:rPr>
                <w:highlight w:val="yellow"/>
              </w:rPr>
              <w:t xml:space="preserve">Sexual Abuse </w:t>
            </w:r>
            <w:r w:rsidRPr="000E1E32">
              <w:rPr>
                <w:rFonts w:cs="Arial"/>
                <w:b w:val="0"/>
                <w:highlight w:val="yellow"/>
              </w:rPr>
              <w:t>involves forcing or enticing a child or young person to take part in sexual activities, not necessarily involving violence, whether the child is aware of what is happening. The activities may involve:</w:t>
            </w:r>
          </w:p>
          <w:p w14:paraId="1D357425" w14:textId="77777777" w:rsidR="0024654A" w:rsidRPr="000E1E32" w:rsidRDefault="0024654A" w:rsidP="00223914">
            <w:pPr>
              <w:pStyle w:val="1bodycopy10pt"/>
              <w:numPr>
                <w:ilvl w:val="0"/>
                <w:numId w:val="42"/>
              </w:numPr>
              <w:spacing w:after="217"/>
              <w:ind w:left="607" w:hanging="284"/>
              <w:jc w:val="both"/>
              <w:rPr>
                <w:rFonts w:ascii="GE Inspira" w:hAnsi="GE Inspira" w:cs="Arial"/>
                <w:sz w:val="24"/>
                <w:highlight w:val="yellow"/>
              </w:rPr>
            </w:pPr>
            <w:r w:rsidRPr="000E1E32">
              <w:rPr>
                <w:rFonts w:ascii="GE Inspira" w:hAnsi="GE Inspira" w:cs="Arial"/>
                <w:b/>
                <w:sz w:val="24"/>
                <w:highlight w:val="yellow"/>
              </w:rPr>
              <w:t xml:space="preserve">Physical contact: </w:t>
            </w:r>
            <w:r w:rsidRPr="000E1E32">
              <w:rPr>
                <w:rFonts w:ascii="GE Inspira" w:hAnsi="GE Inspira" w:cs="Arial"/>
                <w:sz w:val="24"/>
                <w:highlight w:val="yellow"/>
              </w:rPr>
              <w:t xml:space="preserve">including assault by penetration (for example rape or penetration with an object) or non-penetrative acts such as </w:t>
            </w:r>
            <w:r w:rsidRPr="000E1E32">
              <w:rPr>
                <w:rFonts w:ascii="GE Inspira" w:hAnsi="GE Inspira" w:cs="Arial"/>
                <w:sz w:val="24"/>
                <w:highlight w:val="yellow"/>
              </w:rPr>
              <w:lastRenderedPageBreak/>
              <w:t>masturbation, kissing, rubbing, and touching outside of clothing.</w:t>
            </w:r>
          </w:p>
          <w:p w14:paraId="26B57640" w14:textId="77777777" w:rsidR="0024654A" w:rsidRPr="000E1E32" w:rsidRDefault="0024654A" w:rsidP="00223914">
            <w:pPr>
              <w:pStyle w:val="1bodycopy10pt"/>
              <w:numPr>
                <w:ilvl w:val="0"/>
                <w:numId w:val="42"/>
              </w:numPr>
              <w:spacing w:after="217"/>
              <w:ind w:left="607" w:hanging="284"/>
              <w:jc w:val="both"/>
              <w:rPr>
                <w:rFonts w:ascii="GE Inspira" w:hAnsi="GE Inspira" w:cs="Arial"/>
                <w:sz w:val="24"/>
                <w:highlight w:val="yellow"/>
              </w:rPr>
            </w:pPr>
            <w:r w:rsidRPr="000E1E32">
              <w:rPr>
                <w:rFonts w:ascii="GE Inspira" w:hAnsi="GE Inspira" w:cs="Arial"/>
                <w:b/>
                <w:sz w:val="24"/>
                <w:highlight w:val="yellow"/>
              </w:rPr>
              <w:t xml:space="preserve">Non-contact activities: </w:t>
            </w:r>
            <w:r w:rsidRPr="000E1E32">
              <w:rPr>
                <w:rFonts w:ascii="GE Inspira" w:hAnsi="GE Inspira" w:cs="Arial"/>
                <w:sz w:val="24"/>
                <w:highlight w:val="yellow"/>
              </w:rPr>
              <w:t>such as involving children in looking at, or in the production of, sexual images, watching sexual activities, encouraging children to behave in sexually inappropriate ways, or grooming a child in preparation for abuse</w:t>
            </w:r>
          </w:p>
          <w:p w14:paraId="1A8641AE" w14:textId="77777777" w:rsidR="0024654A" w:rsidRPr="000E1E32" w:rsidRDefault="0024654A" w:rsidP="00223914">
            <w:pPr>
              <w:pStyle w:val="1bodycopy10pt"/>
              <w:numPr>
                <w:ilvl w:val="0"/>
                <w:numId w:val="42"/>
              </w:numPr>
              <w:spacing w:after="0"/>
              <w:ind w:left="604" w:hanging="283"/>
              <w:jc w:val="both"/>
              <w:rPr>
                <w:rFonts w:ascii="GE Inspira" w:hAnsi="GE Inspira" w:cs="Arial"/>
                <w:sz w:val="24"/>
                <w:highlight w:val="yellow"/>
              </w:rPr>
            </w:pPr>
            <w:r w:rsidRPr="000E1E32">
              <w:rPr>
                <w:rFonts w:ascii="GE Inspira" w:hAnsi="GE Inspira" w:cs="Arial"/>
                <w:b/>
                <w:sz w:val="24"/>
                <w:highlight w:val="yellow"/>
              </w:rPr>
              <w:t xml:space="preserve">Online abuse: </w:t>
            </w:r>
            <w:r w:rsidRPr="000E1E32">
              <w:rPr>
                <w:rFonts w:ascii="GE Inspira" w:hAnsi="GE Inspira" w:cs="Arial"/>
                <w:sz w:val="24"/>
                <w:highlight w:val="yellow"/>
              </w:rPr>
              <w:t xml:space="preserve">sexual abuse can take place online, and technology can be used to facilitate offline abuse. </w:t>
            </w:r>
          </w:p>
          <w:p w14:paraId="287F70B0" w14:textId="77777777" w:rsidR="00205DE7" w:rsidRDefault="00205DE7" w:rsidP="003F5622">
            <w:pPr>
              <w:ind w:left="604" w:hanging="283"/>
              <w:rPr>
                <w:sz w:val="24"/>
                <w:szCs w:val="24"/>
                <w:highlight w:val="yellow"/>
              </w:rPr>
            </w:pPr>
          </w:p>
          <w:p w14:paraId="2B926E2E" w14:textId="53D4DF18" w:rsidR="0024654A" w:rsidRPr="000E1E32" w:rsidRDefault="0024654A" w:rsidP="00205DE7">
            <w:pPr>
              <w:ind w:left="321"/>
              <w:rPr>
                <w:rFonts w:cs="Arial"/>
                <w:sz w:val="24"/>
                <w:szCs w:val="24"/>
                <w:highlight w:val="yellow"/>
              </w:rPr>
            </w:pPr>
            <w:r w:rsidRPr="000E1E32">
              <w:rPr>
                <w:sz w:val="24"/>
                <w:szCs w:val="24"/>
                <w:highlight w:val="yellow"/>
              </w:rPr>
              <w:t xml:space="preserve">Sexual abuse is not solely perpetrated by adult males, women can also commit acts of sexual abuse, as can other children. </w:t>
            </w:r>
          </w:p>
          <w:p w14:paraId="2B999681" w14:textId="77777777" w:rsidR="0024654A" w:rsidRPr="000E1E32" w:rsidRDefault="0024654A" w:rsidP="000E1E32">
            <w:pPr>
              <w:pStyle w:val="Heading3"/>
              <w:ind w:left="176" w:firstLine="0"/>
              <w:rPr>
                <w:highlight w:val="yellow"/>
              </w:rPr>
            </w:pPr>
          </w:p>
        </w:tc>
        <w:tc>
          <w:tcPr>
            <w:tcW w:w="5824" w:type="dxa"/>
            <w:tcBorders>
              <w:bottom w:val="single" w:sz="4" w:space="0" w:color="auto"/>
            </w:tcBorders>
          </w:tcPr>
          <w:p w14:paraId="3E2FAAC1" w14:textId="77777777" w:rsidR="0024654A" w:rsidRPr="000E1E32" w:rsidRDefault="0024654A" w:rsidP="000E1E32">
            <w:pPr>
              <w:pStyle w:val="Heading3"/>
              <w:ind w:left="193" w:firstLine="19"/>
              <w:rPr>
                <w:b w:val="0"/>
                <w:highlight w:val="yellow"/>
              </w:rPr>
            </w:pPr>
            <w:r w:rsidRPr="000E1E32">
              <w:rPr>
                <w:highlight w:val="yellow"/>
              </w:rPr>
              <w:lastRenderedPageBreak/>
              <w:t>Sexual</w:t>
            </w:r>
            <w:r w:rsidRPr="000E1E32">
              <w:rPr>
                <w:b w:val="0"/>
                <w:highlight w:val="yellow"/>
              </w:rPr>
              <w:t xml:space="preserve"> abuse can affect children in different ways. Some children show obvious signs, while others show very few. No single indicator confirms abuse, but a combination of signs may raise concern.</w:t>
            </w:r>
          </w:p>
          <w:p w14:paraId="20A2E123" w14:textId="77777777" w:rsidR="004777C4" w:rsidRDefault="004777C4" w:rsidP="000E1E32">
            <w:pPr>
              <w:pStyle w:val="Heading3"/>
              <w:ind w:left="193" w:firstLine="19"/>
              <w:rPr>
                <w:b w:val="0"/>
                <w:highlight w:val="yellow"/>
              </w:rPr>
            </w:pPr>
          </w:p>
          <w:p w14:paraId="45B68A6D" w14:textId="03FD1F35" w:rsidR="0024654A" w:rsidRPr="004777C4" w:rsidRDefault="0024654A" w:rsidP="000E1E32">
            <w:pPr>
              <w:pStyle w:val="Heading3"/>
              <w:ind w:left="193" w:firstLine="19"/>
              <w:rPr>
                <w:bCs w:val="0"/>
                <w:highlight w:val="yellow"/>
              </w:rPr>
            </w:pPr>
            <w:r w:rsidRPr="004777C4">
              <w:rPr>
                <w:bCs w:val="0"/>
                <w:highlight w:val="yellow"/>
              </w:rPr>
              <w:t>Behavioural Indicators</w:t>
            </w:r>
          </w:p>
          <w:p w14:paraId="06E9490C"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Sudden changes in behaviour or personality</w:t>
            </w:r>
          </w:p>
          <w:p w14:paraId="3EA415D8"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Becoming withdrawn, anxious, or depressed</w:t>
            </w:r>
          </w:p>
          <w:p w14:paraId="37E6DA0F"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Increased aggression or anger</w:t>
            </w:r>
          </w:p>
          <w:p w14:paraId="2E483C14"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lastRenderedPageBreak/>
              <w:t>Self-harming behaviours</w:t>
            </w:r>
          </w:p>
          <w:p w14:paraId="2435A1CF"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Running away from home</w:t>
            </w:r>
          </w:p>
          <w:p w14:paraId="388D542C"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Reluctance to be alone with a particular person</w:t>
            </w:r>
          </w:p>
          <w:p w14:paraId="20E2EAE3"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Fear of certain places or people</w:t>
            </w:r>
          </w:p>
          <w:p w14:paraId="3C59C435"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Age-inappropriate sexual knowledge or language</w:t>
            </w:r>
          </w:p>
          <w:p w14:paraId="5AC8F281"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Sexualised behaviour that is unusual for the child's age</w:t>
            </w:r>
          </w:p>
          <w:p w14:paraId="6A0C231D" w14:textId="77777777" w:rsidR="0024654A" w:rsidRPr="000E1E32" w:rsidRDefault="0024654A" w:rsidP="00223914">
            <w:pPr>
              <w:pStyle w:val="Heading3"/>
              <w:numPr>
                <w:ilvl w:val="0"/>
                <w:numId w:val="120"/>
              </w:numPr>
              <w:spacing w:after="217"/>
              <w:ind w:left="760" w:hanging="425"/>
              <w:rPr>
                <w:b w:val="0"/>
                <w:highlight w:val="yellow"/>
              </w:rPr>
            </w:pPr>
            <w:r w:rsidRPr="000E1E32">
              <w:rPr>
                <w:b w:val="0"/>
                <w:highlight w:val="yellow"/>
              </w:rPr>
              <w:t>Changes in eating or sleeping patterns</w:t>
            </w:r>
          </w:p>
          <w:p w14:paraId="6EAC1115" w14:textId="77777777" w:rsidR="0024654A" w:rsidRPr="000E1E32" w:rsidRDefault="0024654A" w:rsidP="00223914">
            <w:pPr>
              <w:pStyle w:val="Heading3"/>
              <w:numPr>
                <w:ilvl w:val="0"/>
                <w:numId w:val="120"/>
              </w:numPr>
              <w:ind w:left="760" w:hanging="426"/>
              <w:rPr>
                <w:b w:val="0"/>
                <w:highlight w:val="yellow"/>
              </w:rPr>
            </w:pPr>
            <w:r w:rsidRPr="000E1E32">
              <w:rPr>
                <w:b w:val="0"/>
                <w:highlight w:val="yellow"/>
              </w:rPr>
              <w:t>Nightmares or sleep disturbances</w:t>
            </w:r>
          </w:p>
          <w:p w14:paraId="0E904D80" w14:textId="77777777" w:rsidR="004777C4" w:rsidRDefault="004777C4" w:rsidP="000E1E32">
            <w:pPr>
              <w:pStyle w:val="Heading3"/>
              <w:ind w:left="193" w:firstLine="19"/>
              <w:rPr>
                <w:b w:val="0"/>
                <w:highlight w:val="yellow"/>
              </w:rPr>
            </w:pPr>
          </w:p>
          <w:p w14:paraId="5A185501" w14:textId="6C5B887E" w:rsidR="0024654A" w:rsidRPr="004777C4" w:rsidRDefault="0024654A" w:rsidP="000E1E32">
            <w:pPr>
              <w:pStyle w:val="Heading3"/>
              <w:ind w:left="193" w:firstLine="19"/>
              <w:rPr>
                <w:bCs w:val="0"/>
                <w:highlight w:val="yellow"/>
              </w:rPr>
            </w:pPr>
            <w:r w:rsidRPr="004777C4">
              <w:rPr>
                <w:bCs w:val="0"/>
                <w:highlight w:val="yellow"/>
              </w:rPr>
              <w:t>Emotional Indicators</w:t>
            </w:r>
          </w:p>
          <w:p w14:paraId="7281E34C" w14:textId="77777777" w:rsidR="0024654A" w:rsidRPr="000E1E32" w:rsidRDefault="0024654A" w:rsidP="00223914">
            <w:pPr>
              <w:pStyle w:val="Heading3"/>
              <w:numPr>
                <w:ilvl w:val="0"/>
                <w:numId w:val="121"/>
              </w:numPr>
              <w:tabs>
                <w:tab w:val="clear" w:pos="720"/>
              </w:tabs>
              <w:spacing w:after="217"/>
              <w:ind w:left="760" w:hanging="425"/>
              <w:rPr>
                <w:b w:val="0"/>
                <w:highlight w:val="yellow"/>
              </w:rPr>
            </w:pPr>
            <w:r w:rsidRPr="000E1E32">
              <w:rPr>
                <w:b w:val="0"/>
                <w:highlight w:val="yellow"/>
              </w:rPr>
              <w:t>Low self-esteem</w:t>
            </w:r>
          </w:p>
          <w:p w14:paraId="7BF9D5F0" w14:textId="77777777" w:rsidR="0024654A" w:rsidRPr="000E1E32" w:rsidRDefault="0024654A" w:rsidP="00223914">
            <w:pPr>
              <w:pStyle w:val="Heading3"/>
              <w:numPr>
                <w:ilvl w:val="0"/>
                <w:numId w:val="121"/>
              </w:numPr>
              <w:tabs>
                <w:tab w:val="clear" w:pos="720"/>
              </w:tabs>
              <w:spacing w:after="217"/>
              <w:ind w:left="760" w:hanging="425"/>
              <w:rPr>
                <w:b w:val="0"/>
                <w:highlight w:val="yellow"/>
              </w:rPr>
            </w:pPr>
            <w:r w:rsidRPr="000E1E32">
              <w:rPr>
                <w:b w:val="0"/>
                <w:highlight w:val="yellow"/>
              </w:rPr>
              <w:t>Feelings of shame, guilt, or worthlessness</w:t>
            </w:r>
          </w:p>
          <w:p w14:paraId="3A9157CB" w14:textId="77777777" w:rsidR="0024654A" w:rsidRPr="000E1E32" w:rsidRDefault="0024654A" w:rsidP="00223914">
            <w:pPr>
              <w:pStyle w:val="Heading3"/>
              <w:numPr>
                <w:ilvl w:val="0"/>
                <w:numId w:val="121"/>
              </w:numPr>
              <w:tabs>
                <w:tab w:val="clear" w:pos="720"/>
              </w:tabs>
              <w:spacing w:after="217"/>
              <w:ind w:left="760" w:hanging="425"/>
              <w:rPr>
                <w:b w:val="0"/>
                <w:highlight w:val="yellow"/>
              </w:rPr>
            </w:pPr>
            <w:r w:rsidRPr="000E1E32">
              <w:rPr>
                <w:b w:val="0"/>
                <w:highlight w:val="yellow"/>
              </w:rPr>
              <w:t>Excessive secrecy</w:t>
            </w:r>
          </w:p>
          <w:p w14:paraId="74E1C71B" w14:textId="77777777" w:rsidR="0024654A" w:rsidRPr="000E1E32" w:rsidRDefault="0024654A" w:rsidP="00223914">
            <w:pPr>
              <w:pStyle w:val="Heading3"/>
              <w:numPr>
                <w:ilvl w:val="0"/>
                <w:numId w:val="121"/>
              </w:numPr>
              <w:tabs>
                <w:tab w:val="clear" w:pos="720"/>
              </w:tabs>
              <w:spacing w:after="217"/>
              <w:ind w:left="760" w:hanging="425"/>
              <w:rPr>
                <w:b w:val="0"/>
                <w:highlight w:val="yellow"/>
              </w:rPr>
            </w:pPr>
            <w:r w:rsidRPr="000E1E32">
              <w:rPr>
                <w:b w:val="0"/>
                <w:highlight w:val="yellow"/>
              </w:rPr>
              <w:t>Emotional outbursts or mood swings</w:t>
            </w:r>
          </w:p>
          <w:p w14:paraId="14A05823" w14:textId="77777777" w:rsidR="0024654A" w:rsidRPr="000E1E32" w:rsidRDefault="0024654A" w:rsidP="00223914">
            <w:pPr>
              <w:pStyle w:val="Heading3"/>
              <w:numPr>
                <w:ilvl w:val="0"/>
                <w:numId w:val="121"/>
              </w:numPr>
              <w:tabs>
                <w:tab w:val="clear" w:pos="720"/>
              </w:tabs>
              <w:spacing w:after="217"/>
              <w:ind w:left="760" w:hanging="425"/>
              <w:rPr>
                <w:b w:val="0"/>
                <w:highlight w:val="yellow"/>
              </w:rPr>
            </w:pPr>
            <w:r w:rsidRPr="000E1E32">
              <w:rPr>
                <w:b w:val="0"/>
                <w:highlight w:val="yellow"/>
              </w:rPr>
              <w:t>Loss of confidence</w:t>
            </w:r>
          </w:p>
          <w:p w14:paraId="6661FDF8" w14:textId="77777777" w:rsidR="0024654A" w:rsidRPr="000E1E32" w:rsidRDefault="0024654A" w:rsidP="00223914">
            <w:pPr>
              <w:pStyle w:val="Heading3"/>
              <w:numPr>
                <w:ilvl w:val="0"/>
                <w:numId w:val="121"/>
              </w:numPr>
              <w:tabs>
                <w:tab w:val="clear" w:pos="720"/>
              </w:tabs>
              <w:ind w:left="760" w:hanging="426"/>
              <w:rPr>
                <w:b w:val="0"/>
                <w:highlight w:val="yellow"/>
              </w:rPr>
            </w:pPr>
            <w:r w:rsidRPr="000E1E32">
              <w:rPr>
                <w:b w:val="0"/>
                <w:highlight w:val="yellow"/>
              </w:rPr>
              <w:t>Difficulty trusting others</w:t>
            </w:r>
          </w:p>
          <w:p w14:paraId="1E3564C5" w14:textId="77777777" w:rsidR="004777C4" w:rsidRDefault="004777C4" w:rsidP="000E1E32">
            <w:pPr>
              <w:pStyle w:val="Heading3"/>
              <w:ind w:left="193" w:firstLine="19"/>
              <w:rPr>
                <w:b w:val="0"/>
                <w:highlight w:val="yellow"/>
              </w:rPr>
            </w:pPr>
          </w:p>
          <w:p w14:paraId="58590954" w14:textId="50F9E790" w:rsidR="0024654A" w:rsidRPr="004777C4" w:rsidRDefault="0024654A" w:rsidP="000E1E32">
            <w:pPr>
              <w:pStyle w:val="Heading3"/>
              <w:ind w:left="193" w:firstLine="19"/>
              <w:rPr>
                <w:bCs w:val="0"/>
                <w:highlight w:val="yellow"/>
              </w:rPr>
            </w:pPr>
            <w:r w:rsidRPr="004777C4">
              <w:rPr>
                <w:bCs w:val="0"/>
                <w:highlight w:val="yellow"/>
              </w:rPr>
              <w:t>Physical Indicators</w:t>
            </w:r>
          </w:p>
          <w:p w14:paraId="6AC7CD7B" w14:textId="77777777" w:rsidR="0024654A" w:rsidRPr="000E1E32" w:rsidRDefault="0024654A" w:rsidP="00223914">
            <w:pPr>
              <w:pStyle w:val="Heading3"/>
              <w:numPr>
                <w:ilvl w:val="0"/>
                <w:numId w:val="122"/>
              </w:numPr>
              <w:spacing w:after="217"/>
              <w:ind w:left="760" w:hanging="425"/>
              <w:rPr>
                <w:b w:val="0"/>
                <w:highlight w:val="yellow"/>
              </w:rPr>
            </w:pPr>
            <w:r w:rsidRPr="000E1E32">
              <w:rPr>
                <w:b w:val="0"/>
                <w:highlight w:val="yellow"/>
              </w:rPr>
              <w:t>Unexplained pain, soreness, or itching</w:t>
            </w:r>
          </w:p>
          <w:p w14:paraId="0E22CC17" w14:textId="77777777" w:rsidR="0024654A" w:rsidRPr="000E1E32" w:rsidRDefault="0024654A" w:rsidP="00223914">
            <w:pPr>
              <w:pStyle w:val="Heading3"/>
              <w:numPr>
                <w:ilvl w:val="0"/>
                <w:numId w:val="122"/>
              </w:numPr>
              <w:spacing w:after="217"/>
              <w:ind w:left="760" w:hanging="425"/>
              <w:rPr>
                <w:b w:val="0"/>
                <w:highlight w:val="yellow"/>
              </w:rPr>
            </w:pPr>
            <w:r w:rsidRPr="000E1E32">
              <w:rPr>
                <w:b w:val="0"/>
                <w:highlight w:val="yellow"/>
              </w:rPr>
              <w:t>Difficulty sitting or walking</w:t>
            </w:r>
          </w:p>
          <w:p w14:paraId="67FC511D" w14:textId="77777777" w:rsidR="0024654A" w:rsidRPr="000E1E32" w:rsidRDefault="0024654A" w:rsidP="00223914">
            <w:pPr>
              <w:pStyle w:val="Heading3"/>
              <w:numPr>
                <w:ilvl w:val="0"/>
                <w:numId w:val="122"/>
              </w:numPr>
              <w:spacing w:after="217"/>
              <w:ind w:left="760" w:hanging="425"/>
              <w:rPr>
                <w:b w:val="0"/>
                <w:highlight w:val="yellow"/>
              </w:rPr>
            </w:pPr>
            <w:r w:rsidRPr="000E1E32">
              <w:rPr>
                <w:b w:val="0"/>
                <w:highlight w:val="yellow"/>
              </w:rPr>
              <w:t>Recurring urinary tract infections or genital infections</w:t>
            </w:r>
          </w:p>
          <w:p w14:paraId="55C0BFAB" w14:textId="77777777" w:rsidR="0024654A" w:rsidRPr="000E1E32" w:rsidRDefault="0024654A" w:rsidP="00223914">
            <w:pPr>
              <w:pStyle w:val="Heading3"/>
              <w:numPr>
                <w:ilvl w:val="0"/>
                <w:numId w:val="122"/>
              </w:numPr>
              <w:spacing w:after="217"/>
              <w:ind w:left="760" w:hanging="425"/>
              <w:rPr>
                <w:b w:val="0"/>
                <w:highlight w:val="yellow"/>
              </w:rPr>
            </w:pPr>
            <w:r w:rsidRPr="000E1E32">
              <w:rPr>
                <w:b w:val="0"/>
                <w:highlight w:val="yellow"/>
              </w:rPr>
              <w:t>Bruising, bleeding, or injuries in genital or anal areas</w:t>
            </w:r>
          </w:p>
          <w:p w14:paraId="5E85DFCE" w14:textId="77777777" w:rsidR="0024654A" w:rsidRPr="000E1E32" w:rsidRDefault="0024654A" w:rsidP="00223914">
            <w:pPr>
              <w:pStyle w:val="Heading3"/>
              <w:numPr>
                <w:ilvl w:val="0"/>
                <w:numId w:val="122"/>
              </w:numPr>
              <w:spacing w:after="217"/>
              <w:ind w:left="760" w:hanging="425"/>
              <w:rPr>
                <w:b w:val="0"/>
                <w:highlight w:val="yellow"/>
              </w:rPr>
            </w:pPr>
            <w:r w:rsidRPr="000E1E32">
              <w:rPr>
                <w:b w:val="0"/>
                <w:highlight w:val="yellow"/>
              </w:rPr>
              <w:t>Sexually transmitted infections</w:t>
            </w:r>
          </w:p>
          <w:p w14:paraId="50E7D620" w14:textId="77777777" w:rsidR="0024654A" w:rsidRPr="000E1E32" w:rsidRDefault="0024654A" w:rsidP="00223914">
            <w:pPr>
              <w:pStyle w:val="Heading3"/>
              <w:numPr>
                <w:ilvl w:val="0"/>
                <w:numId w:val="122"/>
              </w:numPr>
              <w:ind w:left="760" w:hanging="426"/>
              <w:rPr>
                <w:b w:val="0"/>
                <w:highlight w:val="yellow"/>
              </w:rPr>
            </w:pPr>
            <w:r w:rsidRPr="000E1E32">
              <w:rPr>
                <w:b w:val="0"/>
                <w:highlight w:val="yellow"/>
              </w:rPr>
              <w:t>Pregnancy in a young person</w:t>
            </w:r>
          </w:p>
          <w:p w14:paraId="7C44748B" w14:textId="77777777" w:rsidR="004777C4" w:rsidRDefault="004777C4" w:rsidP="000E1E32">
            <w:pPr>
              <w:pStyle w:val="Heading3"/>
              <w:ind w:left="193" w:firstLine="19"/>
              <w:rPr>
                <w:b w:val="0"/>
                <w:highlight w:val="yellow"/>
              </w:rPr>
            </w:pPr>
          </w:p>
          <w:p w14:paraId="690E5FDE" w14:textId="01678ACC" w:rsidR="0024654A" w:rsidRPr="004777C4" w:rsidRDefault="0024654A" w:rsidP="000E1E32">
            <w:pPr>
              <w:pStyle w:val="Heading3"/>
              <w:ind w:left="193" w:firstLine="19"/>
              <w:rPr>
                <w:bCs w:val="0"/>
                <w:highlight w:val="yellow"/>
              </w:rPr>
            </w:pPr>
            <w:r w:rsidRPr="004777C4">
              <w:rPr>
                <w:bCs w:val="0"/>
                <w:highlight w:val="yellow"/>
              </w:rPr>
              <w:t>Educational and Social Indicators</w:t>
            </w:r>
          </w:p>
          <w:p w14:paraId="6780A41C" w14:textId="77777777" w:rsidR="0024654A" w:rsidRPr="000E1E32" w:rsidRDefault="0024654A" w:rsidP="00223914">
            <w:pPr>
              <w:pStyle w:val="Heading3"/>
              <w:numPr>
                <w:ilvl w:val="0"/>
                <w:numId w:val="123"/>
              </w:numPr>
              <w:spacing w:after="217"/>
              <w:ind w:left="760" w:hanging="425"/>
              <w:rPr>
                <w:b w:val="0"/>
                <w:highlight w:val="yellow"/>
              </w:rPr>
            </w:pPr>
            <w:r w:rsidRPr="000E1E32">
              <w:rPr>
                <w:b w:val="0"/>
                <w:highlight w:val="yellow"/>
              </w:rPr>
              <w:t>Sudden decline in school performance</w:t>
            </w:r>
          </w:p>
          <w:p w14:paraId="4D24A58E" w14:textId="77777777" w:rsidR="0024654A" w:rsidRPr="000E1E32" w:rsidRDefault="0024654A" w:rsidP="00223914">
            <w:pPr>
              <w:pStyle w:val="Heading3"/>
              <w:numPr>
                <w:ilvl w:val="0"/>
                <w:numId w:val="123"/>
              </w:numPr>
              <w:spacing w:after="217"/>
              <w:ind w:left="760" w:hanging="425"/>
              <w:rPr>
                <w:b w:val="0"/>
                <w:highlight w:val="yellow"/>
              </w:rPr>
            </w:pPr>
            <w:r w:rsidRPr="000E1E32">
              <w:rPr>
                <w:b w:val="0"/>
                <w:highlight w:val="yellow"/>
              </w:rPr>
              <w:t>Poor concentration</w:t>
            </w:r>
          </w:p>
          <w:p w14:paraId="11F01B32" w14:textId="77777777" w:rsidR="0024654A" w:rsidRPr="000E1E32" w:rsidRDefault="0024654A" w:rsidP="00223914">
            <w:pPr>
              <w:pStyle w:val="Heading3"/>
              <w:numPr>
                <w:ilvl w:val="0"/>
                <w:numId w:val="123"/>
              </w:numPr>
              <w:spacing w:after="217"/>
              <w:ind w:left="760" w:hanging="425"/>
              <w:rPr>
                <w:b w:val="0"/>
                <w:highlight w:val="yellow"/>
              </w:rPr>
            </w:pPr>
            <w:r w:rsidRPr="000E1E32">
              <w:rPr>
                <w:b w:val="0"/>
                <w:highlight w:val="yellow"/>
              </w:rPr>
              <w:t>Increased absences from school</w:t>
            </w:r>
          </w:p>
          <w:p w14:paraId="43500223" w14:textId="77777777" w:rsidR="0024654A" w:rsidRPr="000E1E32" w:rsidRDefault="0024654A" w:rsidP="00223914">
            <w:pPr>
              <w:pStyle w:val="Heading3"/>
              <w:numPr>
                <w:ilvl w:val="0"/>
                <w:numId w:val="123"/>
              </w:numPr>
              <w:spacing w:after="217"/>
              <w:ind w:left="760" w:hanging="425"/>
              <w:rPr>
                <w:b w:val="0"/>
                <w:highlight w:val="yellow"/>
              </w:rPr>
            </w:pPr>
            <w:r w:rsidRPr="000E1E32">
              <w:rPr>
                <w:b w:val="0"/>
                <w:highlight w:val="yellow"/>
              </w:rPr>
              <w:t>Withdrawal from friends and activities</w:t>
            </w:r>
          </w:p>
          <w:p w14:paraId="6F6EE2A9" w14:textId="77777777" w:rsidR="0024654A" w:rsidRPr="000E1E32" w:rsidRDefault="0024654A" w:rsidP="00223914">
            <w:pPr>
              <w:pStyle w:val="Heading3"/>
              <w:numPr>
                <w:ilvl w:val="0"/>
                <w:numId w:val="123"/>
              </w:numPr>
              <w:spacing w:after="217"/>
              <w:ind w:left="760" w:hanging="425"/>
              <w:rPr>
                <w:b w:val="0"/>
                <w:highlight w:val="yellow"/>
              </w:rPr>
            </w:pPr>
            <w:r w:rsidRPr="000E1E32">
              <w:rPr>
                <w:b w:val="0"/>
                <w:highlight w:val="yellow"/>
              </w:rPr>
              <w:t>Difficulty forming or maintaining relationships</w:t>
            </w:r>
          </w:p>
          <w:p w14:paraId="0BFA6775" w14:textId="77777777" w:rsidR="0024654A" w:rsidRPr="000E1E32" w:rsidRDefault="0024654A" w:rsidP="004777C4">
            <w:pPr>
              <w:pStyle w:val="Heading3"/>
              <w:spacing w:after="217"/>
              <w:ind w:left="760" w:hanging="425"/>
              <w:rPr>
                <w:b w:val="0"/>
                <w:highlight w:val="yellow"/>
              </w:rPr>
            </w:pPr>
            <w:r w:rsidRPr="000E1E32">
              <w:rPr>
                <w:b w:val="0"/>
                <w:highlight w:val="yellow"/>
              </w:rPr>
              <w:lastRenderedPageBreak/>
              <w:t>Specific Indicators in Younger Children</w:t>
            </w:r>
          </w:p>
          <w:p w14:paraId="205FA2F0" w14:textId="77777777" w:rsidR="0024654A" w:rsidRPr="000E1E32" w:rsidRDefault="0024654A" w:rsidP="00223914">
            <w:pPr>
              <w:pStyle w:val="Heading3"/>
              <w:numPr>
                <w:ilvl w:val="0"/>
                <w:numId w:val="124"/>
              </w:numPr>
              <w:spacing w:after="217"/>
              <w:ind w:left="760" w:hanging="425"/>
              <w:rPr>
                <w:b w:val="0"/>
                <w:highlight w:val="yellow"/>
              </w:rPr>
            </w:pPr>
            <w:r w:rsidRPr="000E1E32">
              <w:rPr>
                <w:b w:val="0"/>
                <w:highlight w:val="yellow"/>
              </w:rPr>
              <w:t>Regression to earlier behaviours such as bedwetting</w:t>
            </w:r>
          </w:p>
          <w:p w14:paraId="0FFA83D8" w14:textId="77777777" w:rsidR="0024654A" w:rsidRPr="000E1E32" w:rsidRDefault="0024654A" w:rsidP="00223914">
            <w:pPr>
              <w:pStyle w:val="Heading3"/>
              <w:numPr>
                <w:ilvl w:val="0"/>
                <w:numId w:val="124"/>
              </w:numPr>
              <w:spacing w:after="217"/>
              <w:ind w:left="760" w:hanging="425"/>
              <w:rPr>
                <w:b w:val="0"/>
                <w:highlight w:val="yellow"/>
              </w:rPr>
            </w:pPr>
            <w:r w:rsidRPr="000E1E32">
              <w:rPr>
                <w:b w:val="0"/>
                <w:highlight w:val="yellow"/>
              </w:rPr>
              <w:t>Clinginess or separation anxiety</w:t>
            </w:r>
          </w:p>
          <w:p w14:paraId="18A0A0DB" w14:textId="77777777" w:rsidR="0024654A" w:rsidRPr="000E1E32" w:rsidRDefault="0024654A" w:rsidP="00223914">
            <w:pPr>
              <w:pStyle w:val="Heading3"/>
              <w:numPr>
                <w:ilvl w:val="0"/>
                <w:numId w:val="124"/>
              </w:numPr>
              <w:spacing w:after="217"/>
              <w:ind w:left="760" w:hanging="425"/>
              <w:rPr>
                <w:b w:val="0"/>
                <w:highlight w:val="yellow"/>
              </w:rPr>
            </w:pPr>
            <w:r w:rsidRPr="000E1E32">
              <w:rPr>
                <w:b w:val="0"/>
                <w:highlight w:val="yellow"/>
              </w:rPr>
              <w:t>Fearfulness that was not previously present</w:t>
            </w:r>
          </w:p>
          <w:p w14:paraId="6547AB8D" w14:textId="77777777" w:rsidR="0024654A" w:rsidRPr="000E1E32" w:rsidRDefault="0024654A" w:rsidP="00223914">
            <w:pPr>
              <w:pStyle w:val="Heading3"/>
              <w:numPr>
                <w:ilvl w:val="0"/>
                <w:numId w:val="124"/>
              </w:numPr>
              <w:ind w:left="760" w:hanging="426"/>
              <w:rPr>
                <w:b w:val="0"/>
                <w:highlight w:val="yellow"/>
              </w:rPr>
            </w:pPr>
            <w:r w:rsidRPr="000E1E32">
              <w:rPr>
                <w:b w:val="0"/>
                <w:highlight w:val="yellow"/>
              </w:rPr>
              <w:t>Excessive masturbation or sexual behaviours beyond developmental expectations</w:t>
            </w:r>
          </w:p>
        </w:tc>
      </w:tr>
      <w:tr w:rsidR="0024654A" w:rsidRPr="00F502FA" w14:paraId="6181DB25" w14:textId="77777777" w:rsidTr="00F32BE0">
        <w:tc>
          <w:tcPr>
            <w:tcW w:w="4666" w:type="dxa"/>
            <w:shd w:val="clear" w:color="auto" w:fill="F2F2F2" w:themeFill="background1" w:themeFillShade="F2"/>
          </w:tcPr>
          <w:p w14:paraId="0891C26E" w14:textId="77777777" w:rsidR="0024654A" w:rsidRPr="000E1E32" w:rsidRDefault="0024654A" w:rsidP="000E1E32">
            <w:pPr>
              <w:pStyle w:val="Heading3"/>
              <w:ind w:left="176" w:firstLine="0"/>
              <w:rPr>
                <w:highlight w:val="yellow"/>
              </w:rPr>
            </w:pPr>
            <w:r w:rsidRPr="000E1E32">
              <w:rPr>
                <w:highlight w:val="yellow"/>
              </w:rPr>
              <w:lastRenderedPageBreak/>
              <w:t xml:space="preserve">Category of abuse </w:t>
            </w:r>
            <w:r w:rsidRPr="000E1E32">
              <w:rPr>
                <w:b w:val="0"/>
                <w:highlight w:val="yellow"/>
              </w:rPr>
              <w:t>(what staff should know)</w:t>
            </w:r>
            <w:r w:rsidRPr="000E1E32">
              <w:rPr>
                <w:highlight w:val="yellow"/>
              </w:rPr>
              <w:t xml:space="preserve"> </w:t>
            </w:r>
          </w:p>
        </w:tc>
        <w:tc>
          <w:tcPr>
            <w:tcW w:w="5824" w:type="dxa"/>
            <w:shd w:val="clear" w:color="auto" w:fill="F2F2F2" w:themeFill="background1" w:themeFillShade="F2"/>
          </w:tcPr>
          <w:p w14:paraId="5ADCBE6A" w14:textId="77777777" w:rsidR="0024654A" w:rsidRPr="000E1E32" w:rsidRDefault="0024654A" w:rsidP="000E1E32">
            <w:pPr>
              <w:pStyle w:val="Heading3"/>
              <w:ind w:left="193" w:firstLine="19"/>
              <w:rPr>
                <w:highlight w:val="yellow"/>
              </w:rPr>
            </w:pPr>
            <w:r w:rsidRPr="000E1E32">
              <w:rPr>
                <w:highlight w:val="yellow"/>
              </w:rPr>
              <w:t xml:space="preserve">Indicators </w:t>
            </w:r>
            <w:r w:rsidRPr="000E1E32">
              <w:rPr>
                <w:b w:val="0"/>
                <w:highlight w:val="yellow"/>
              </w:rPr>
              <w:t>(what to look and listen out for)</w:t>
            </w:r>
            <w:r w:rsidRPr="000E1E32">
              <w:rPr>
                <w:highlight w:val="yellow"/>
              </w:rPr>
              <w:t xml:space="preserve"> </w:t>
            </w:r>
          </w:p>
        </w:tc>
      </w:tr>
      <w:tr w:rsidR="0024654A" w:rsidRPr="00F502FA" w14:paraId="47EC58C2" w14:textId="77777777" w:rsidTr="00F32BE0">
        <w:tc>
          <w:tcPr>
            <w:tcW w:w="4666" w:type="dxa"/>
          </w:tcPr>
          <w:p w14:paraId="4DC11732" w14:textId="77777777" w:rsidR="0024654A" w:rsidRDefault="0024654A" w:rsidP="000E1E32">
            <w:pPr>
              <w:ind w:left="176"/>
              <w:rPr>
                <w:sz w:val="24"/>
                <w:szCs w:val="24"/>
                <w:highlight w:val="yellow"/>
              </w:rPr>
            </w:pPr>
            <w:r w:rsidRPr="0089469D">
              <w:rPr>
                <w:b/>
                <w:bCs/>
                <w:sz w:val="24"/>
                <w:szCs w:val="24"/>
                <w:highlight w:val="yellow"/>
              </w:rPr>
              <w:t>Neglect</w:t>
            </w:r>
            <w:r w:rsidRPr="000E1E32">
              <w:rPr>
                <w:sz w:val="24"/>
                <w:szCs w:val="24"/>
                <w:highlight w:val="yellow"/>
              </w:rPr>
              <w:t xml:space="preserve"> is the persistent failure to meet a child’s basic physical and/or psychological needs, likely to result in the serious impairment of the child’s health or development. </w:t>
            </w:r>
          </w:p>
          <w:p w14:paraId="747B45CC" w14:textId="77777777" w:rsidR="00205DE7" w:rsidRPr="000E1E32" w:rsidRDefault="00205DE7" w:rsidP="000E1E32">
            <w:pPr>
              <w:ind w:left="176"/>
              <w:rPr>
                <w:b/>
                <w:sz w:val="24"/>
                <w:szCs w:val="24"/>
                <w:highlight w:val="yellow"/>
              </w:rPr>
            </w:pPr>
          </w:p>
          <w:p w14:paraId="62D76B4B" w14:textId="77777777" w:rsidR="00205DE7" w:rsidRDefault="0024654A" w:rsidP="000E1E32">
            <w:pPr>
              <w:ind w:left="176"/>
              <w:rPr>
                <w:sz w:val="24"/>
                <w:szCs w:val="24"/>
                <w:highlight w:val="yellow"/>
              </w:rPr>
            </w:pPr>
            <w:r w:rsidRPr="000E1E32">
              <w:rPr>
                <w:sz w:val="24"/>
                <w:szCs w:val="24"/>
                <w:highlight w:val="yellow"/>
              </w:rPr>
              <w:t xml:space="preserve">Neglect may occur during pregnancy because of maternal substance abuse. </w:t>
            </w:r>
          </w:p>
          <w:p w14:paraId="03DA7373" w14:textId="77777777" w:rsidR="00205DE7" w:rsidRDefault="00205DE7" w:rsidP="000E1E32">
            <w:pPr>
              <w:ind w:left="176"/>
              <w:rPr>
                <w:sz w:val="24"/>
                <w:szCs w:val="24"/>
                <w:highlight w:val="yellow"/>
              </w:rPr>
            </w:pPr>
          </w:p>
          <w:p w14:paraId="03A3C391" w14:textId="7D3C0D62" w:rsidR="0024654A" w:rsidRPr="000E1E32" w:rsidRDefault="0024654A" w:rsidP="000E1E32">
            <w:pPr>
              <w:ind w:left="176"/>
              <w:rPr>
                <w:sz w:val="24"/>
                <w:szCs w:val="24"/>
                <w:highlight w:val="yellow"/>
              </w:rPr>
            </w:pPr>
            <w:r w:rsidRPr="000E1E32">
              <w:rPr>
                <w:sz w:val="24"/>
                <w:szCs w:val="24"/>
                <w:highlight w:val="yellow"/>
              </w:rPr>
              <w:t>Once a child is born, neglect may involve a parent or carer failing to:</w:t>
            </w:r>
          </w:p>
          <w:p w14:paraId="3C924274" w14:textId="77777777" w:rsidR="0024654A" w:rsidRPr="000E1E32" w:rsidRDefault="0024654A" w:rsidP="00223914">
            <w:pPr>
              <w:pStyle w:val="1bodycopy10pt"/>
              <w:numPr>
                <w:ilvl w:val="1"/>
                <w:numId w:val="132"/>
              </w:numPr>
              <w:spacing w:after="217"/>
              <w:ind w:left="607" w:hanging="284"/>
              <w:jc w:val="both"/>
              <w:rPr>
                <w:rFonts w:ascii="GE Inspira" w:hAnsi="GE Inspira"/>
                <w:sz w:val="24"/>
                <w:highlight w:val="yellow"/>
              </w:rPr>
            </w:pPr>
            <w:r w:rsidRPr="000E1E32">
              <w:rPr>
                <w:rFonts w:ascii="GE Inspira" w:hAnsi="GE Inspira"/>
                <w:sz w:val="24"/>
                <w:highlight w:val="yellow"/>
              </w:rPr>
              <w:t>Provide adequate food, clothing, and shelter (including exclusion from home or abandonment).</w:t>
            </w:r>
          </w:p>
          <w:p w14:paraId="520C3F7F" w14:textId="77777777" w:rsidR="0024654A" w:rsidRPr="000E1E32" w:rsidRDefault="0024654A" w:rsidP="00223914">
            <w:pPr>
              <w:pStyle w:val="1bodycopy10pt"/>
              <w:numPr>
                <w:ilvl w:val="1"/>
                <w:numId w:val="132"/>
              </w:numPr>
              <w:spacing w:after="217"/>
              <w:ind w:left="607" w:hanging="284"/>
              <w:jc w:val="both"/>
              <w:rPr>
                <w:rFonts w:ascii="GE Inspira" w:hAnsi="GE Inspira"/>
                <w:sz w:val="24"/>
                <w:highlight w:val="yellow"/>
              </w:rPr>
            </w:pPr>
            <w:r w:rsidRPr="000E1E32">
              <w:rPr>
                <w:rFonts w:ascii="GE Inspira" w:hAnsi="GE Inspira"/>
                <w:sz w:val="24"/>
                <w:highlight w:val="yellow"/>
              </w:rPr>
              <w:t>Protect a child from physical and emotional harm or danger.</w:t>
            </w:r>
          </w:p>
          <w:p w14:paraId="3AECBF6F" w14:textId="77777777" w:rsidR="0024654A" w:rsidRPr="000E1E32" w:rsidRDefault="0024654A" w:rsidP="00223914">
            <w:pPr>
              <w:pStyle w:val="1bodycopy10pt"/>
              <w:numPr>
                <w:ilvl w:val="1"/>
                <w:numId w:val="132"/>
              </w:numPr>
              <w:spacing w:after="217"/>
              <w:ind w:left="607" w:hanging="284"/>
              <w:jc w:val="both"/>
              <w:rPr>
                <w:rFonts w:ascii="GE Inspira" w:hAnsi="GE Inspira"/>
                <w:sz w:val="24"/>
                <w:highlight w:val="yellow"/>
              </w:rPr>
            </w:pPr>
            <w:r w:rsidRPr="000E1E32">
              <w:rPr>
                <w:rFonts w:ascii="GE Inspira" w:hAnsi="GE Inspira"/>
                <w:sz w:val="24"/>
                <w:highlight w:val="yellow"/>
              </w:rPr>
              <w:t>Ensure adequate supervision (including the use of inadequate caregivers).</w:t>
            </w:r>
          </w:p>
          <w:p w14:paraId="2778C610" w14:textId="77777777" w:rsidR="0024654A" w:rsidRPr="000E1E32" w:rsidRDefault="0024654A" w:rsidP="00223914">
            <w:pPr>
              <w:pStyle w:val="1bodycopy10pt"/>
              <w:numPr>
                <w:ilvl w:val="1"/>
                <w:numId w:val="132"/>
              </w:numPr>
              <w:spacing w:after="0"/>
              <w:ind w:left="604" w:hanging="283"/>
              <w:jc w:val="both"/>
              <w:rPr>
                <w:rFonts w:ascii="GE Inspira" w:hAnsi="GE Inspira"/>
                <w:sz w:val="24"/>
                <w:highlight w:val="yellow"/>
              </w:rPr>
            </w:pPr>
            <w:r w:rsidRPr="000E1E32">
              <w:rPr>
                <w:rFonts w:ascii="GE Inspira" w:hAnsi="GE Inspira"/>
                <w:sz w:val="24"/>
                <w:highlight w:val="yellow"/>
              </w:rPr>
              <w:t>Ensure access to appropriate medical care or treatment.</w:t>
            </w:r>
          </w:p>
          <w:p w14:paraId="7E7488F5" w14:textId="77777777" w:rsidR="00205DE7" w:rsidRDefault="00205DE7" w:rsidP="000E1E32">
            <w:pPr>
              <w:ind w:left="176"/>
              <w:jc w:val="both"/>
              <w:rPr>
                <w:sz w:val="24"/>
                <w:szCs w:val="24"/>
                <w:highlight w:val="yellow"/>
              </w:rPr>
            </w:pPr>
          </w:p>
          <w:p w14:paraId="5F532B41" w14:textId="6E8BA637" w:rsidR="0024654A" w:rsidRPr="000E1E32" w:rsidRDefault="0024654A" w:rsidP="000E1E32">
            <w:pPr>
              <w:ind w:left="176"/>
              <w:jc w:val="both"/>
              <w:rPr>
                <w:sz w:val="24"/>
                <w:szCs w:val="24"/>
                <w:highlight w:val="yellow"/>
              </w:rPr>
            </w:pPr>
            <w:r w:rsidRPr="000E1E32">
              <w:rPr>
                <w:sz w:val="24"/>
                <w:szCs w:val="24"/>
                <w:highlight w:val="yellow"/>
              </w:rPr>
              <w:t>It may also include neglect of, or unresponsiveness to, a child’s basic emotional needs.</w:t>
            </w:r>
          </w:p>
          <w:p w14:paraId="14AF357B" w14:textId="77777777" w:rsidR="0024654A" w:rsidRPr="000E1E32" w:rsidRDefault="0024654A" w:rsidP="000E1E32">
            <w:pPr>
              <w:ind w:left="176"/>
              <w:jc w:val="both"/>
              <w:rPr>
                <w:sz w:val="24"/>
                <w:szCs w:val="24"/>
                <w:highlight w:val="yellow"/>
                <w:u w:val="single"/>
              </w:rPr>
            </w:pPr>
            <w:r w:rsidRPr="000E1E32">
              <w:rPr>
                <w:sz w:val="24"/>
                <w:szCs w:val="24"/>
                <w:highlight w:val="yellow"/>
              </w:rPr>
              <w:t xml:space="preserve">HSCP </w:t>
            </w:r>
            <w:hyperlink r:id="rId147" w:history="1">
              <w:r w:rsidRPr="000E1E32">
                <w:rPr>
                  <w:rStyle w:val="Hyperlink"/>
                  <w:rFonts w:ascii="GE Inspira" w:hAnsi="GE Inspira"/>
                  <w:color w:val="auto"/>
                  <w:sz w:val="24"/>
                  <w:szCs w:val="24"/>
                  <w:highlight w:val="yellow"/>
                  <w:u w:val="single"/>
                </w:rPr>
                <w:t>Neglect Tool</w:t>
              </w:r>
            </w:hyperlink>
            <w:r w:rsidRPr="000E1E32">
              <w:rPr>
                <w:sz w:val="24"/>
                <w:szCs w:val="24"/>
                <w:highlight w:val="yellow"/>
              </w:rPr>
              <w:t xml:space="preserve"> and / or </w:t>
            </w:r>
            <w:hyperlink r:id="rId148" w:history="1">
              <w:r w:rsidRPr="000E1E32">
                <w:rPr>
                  <w:rStyle w:val="Hyperlink"/>
                  <w:rFonts w:ascii="GE Inspira" w:hAnsi="GE Inspira"/>
                  <w:color w:val="auto"/>
                  <w:sz w:val="24"/>
                  <w:szCs w:val="24"/>
                  <w:highlight w:val="yellow"/>
                  <w:u w:val="single"/>
                </w:rPr>
                <w:t>7-minute briefing Parental Neglect of Medical Needs</w:t>
              </w:r>
            </w:hyperlink>
            <w:r w:rsidRPr="000E1E32">
              <w:rPr>
                <w:sz w:val="24"/>
                <w:szCs w:val="24"/>
                <w:highlight w:val="yellow"/>
                <w:u w:val="single"/>
              </w:rPr>
              <w:t xml:space="preserve"> </w:t>
            </w:r>
          </w:p>
          <w:p w14:paraId="20A3737F" w14:textId="77777777" w:rsidR="0024654A" w:rsidRPr="000E1E32" w:rsidRDefault="0024654A" w:rsidP="000E1E32">
            <w:pPr>
              <w:pStyle w:val="Mainbodytext"/>
              <w:spacing w:before="0" w:after="0"/>
              <w:ind w:left="176"/>
              <w:rPr>
                <w:rFonts w:ascii="GE Inspira" w:hAnsi="GE Inspira"/>
                <w:b/>
                <w:sz w:val="24"/>
                <w:szCs w:val="24"/>
                <w:highlight w:val="yellow"/>
                <w:u w:val="single"/>
                <w:lang w:val="en-US"/>
              </w:rPr>
            </w:pPr>
          </w:p>
          <w:p w14:paraId="39929160" w14:textId="77777777" w:rsidR="0024654A" w:rsidRPr="000E1E32" w:rsidRDefault="0024654A" w:rsidP="000E1E32">
            <w:pPr>
              <w:pStyle w:val="Heading3"/>
              <w:ind w:left="176" w:firstLine="0"/>
              <w:rPr>
                <w:highlight w:val="yellow"/>
              </w:rPr>
            </w:pPr>
          </w:p>
        </w:tc>
        <w:tc>
          <w:tcPr>
            <w:tcW w:w="5824" w:type="dxa"/>
          </w:tcPr>
          <w:p w14:paraId="46DFD93B" w14:textId="77777777" w:rsidR="0024654A" w:rsidRPr="000E1E32" w:rsidRDefault="0024654A" w:rsidP="000E1E32">
            <w:pPr>
              <w:pStyle w:val="Heading3"/>
              <w:ind w:left="193" w:firstLine="19"/>
              <w:rPr>
                <w:highlight w:val="yellow"/>
              </w:rPr>
            </w:pPr>
            <w:r w:rsidRPr="000E1E32">
              <w:rPr>
                <w:highlight w:val="yellow"/>
              </w:rPr>
              <w:t>Physical Indicators</w:t>
            </w:r>
          </w:p>
          <w:p w14:paraId="149D7F9B" w14:textId="77777777" w:rsidR="0024654A" w:rsidRPr="000E1E32" w:rsidRDefault="0024654A" w:rsidP="00223914">
            <w:pPr>
              <w:pStyle w:val="Heading3"/>
              <w:numPr>
                <w:ilvl w:val="0"/>
                <w:numId w:val="125"/>
              </w:numPr>
              <w:spacing w:after="217"/>
              <w:ind w:left="760" w:hanging="425"/>
              <w:rPr>
                <w:b w:val="0"/>
                <w:highlight w:val="yellow"/>
              </w:rPr>
            </w:pPr>
            <w:r w:rsidRPr="000E1E32">
              <w:rPr>
                <w:b w:val="0"/>
                <w:highlight w:val="yellow"/>
              </w:rPr>
              <w:t>Poor personal hygiene</w:t>
            </w:r>
          </w:p>
          <w:p w14:paraId="7935289C" w14:textId="77777777" w:rsidR="0024654A" w:rsidRPr="000E1E32" w:rsidRDefault="0024654A" w:rsidP="00223914">
            <w:pPr>
              <w:pStyle w:val="Heading3"/>
              <w:numPr>
                <w:ilvl w:val="0"/>
                <w:numId w:val="125"/>
              </w:numPr>
              <w:spacing w:after="217"/>
              <w:ind w:left="760" w:hanging="425"/>
              <w:rPr>
                <w:b w:val="0"/>
                <w:highlight w:val="yellow"/>
              </w:rPr>
            </w:pPr>
            <w:r w:rsidRPr="000E1E32">
              <w:rPr>
                <w:b w:val="0"/>
                <w:highlight w:val="yellow"/>
              </w:rPr>
              <w:t>Unwashed clothing or consistently inappropriate clothing for the weather</w:t>
            </w:r>
          </w:p>
          <w:p w14:paraId="0763D792" w14:textId="77777777" w:rsidR="0024654A" w:rsidRPr="000E1E32" w:rsidRDefault="0024654A" w:rsidP="00223914">
            <w:pPr>
              <w:pStyle w:val="Heading3"/>
              <w:numPr>
                <w:ilvl w:val="0"/>
                <w:numId w:val="125"/>
              </w:numPr>
              <w:spacing w:after="217"/>
              <w:ind w:left="760" w:hanging="425"/>
              <w:rPr>
                <w:b w:val="0"/>
                <w:highlight w:val="yellow"/>
              </w:rPr>
            </w:pPr>
            <w:r w:rsidRPr="000E1E32">
              <w:rPr>
                <w:b w:val="0"/>
                <w:highlight w:val="yellow"/>
              </w:rPr>
              <w:t>Persistent hunger or stealing/hoarding food</w:t>
            </w:r>
          </w:p>
          <w:p w14:paraId="1C51A8EC" w14:textId="77777777" w:rsidR="0024654A" w:rsidRPr="000E1E32" w:rsidRDefault="0024654A" w:rsidP="00223914">
            <w:pPr>
              <w:pStyle w:val="Heading3"/>
              <w:numPr>
                <w:ilvl w:val="0"/>
                <w:numId w:val="125"/>
              </w:numPr>
              <w:spacing w:after="217"/>
              <w:ind w:left="760" w:hanging="425"/>
              <w:rPr>
                <w:b w:val="0"/>
                <w:highlight w:val="yellow"/>
              </w:rPr>
            </w:pPr>
            <w:r w:rsidRPr="000E1E32">
              <w:rPr>
                <w:b w:val="0"/>
                <w:highlight w:val="yellow"/>
              </w:rPr>
              <w:t>Malnutrition or unexplained weight loss</w:t>
            </w:r>
          </w:p>
          <w:p w14:paraId="03CA3802" w14:textId="77777777" w:rsidR="0024654A" w:rsidRPr="000E1E32" w:rsidRDefault="0024654A" w:rsidP="00223914">
            <w:pPr>
              <w:pStyle w:val="Heading3"/>
              <w:numPr>
                <w:ilvl w:val="0"/>
                <w:numId w:val="125"/>
              </w:numPr>
              <w:spacing w:after="217"/>
              <w:ind w:left="760" w:hanging="425"/>
              <w:rPr>
                <w:b w:val="0"/>
                <w:highlight w:val="yellow"/>
              </w:rPr>
            </w:pPr>
            <w:r w:rsidRPr="000E1E32">
              <w:rPr>
                <w:b w:val="0"/>
                <w:highlight w:val="yellow"/>
              </w:rPr>
              <w:t>Untreated medical or dental problems</w:t>
            </w:r>
          </w:p>
          <w:p w14:paraId="7FD36922" w14:textId="77777777" w:rsidR="0024654A" w:rsidRPr="000E1E32" w:rsidRDefault="0024654A" w:rsidP="00223914">
            <w:pPr>
              <w:pStyle w:val="Heading3"/>
              <w:numPr>
                <w:ilvl w:val="0"/>
                <w:numId w:val="125"/>
              </w:numPr>
              <w:spacing w:after="217"/>
              <w:ind w:left="760" w:hanging="425"/>
              <w:rPr>
                <w:b w:val="0"/>
                <w:highlight w:val="yellow"/>
              </w:rPr>
            </w:pPr>
            <w:r w:rsidRPr="000E1E32">
              <w:rPr>
                <w:b w:val="0"/>
                <w:highlight w:val="yellow"/>
              </w:rPr>
              <w:t>Frequent illness or infections</w:t>
            </w:r>
          </w:p>
          <w:p w14:paraId="6C753755" w14:textId="77777777" w:rsidR="0024654A" w:rsidRPr="000E1E32" w:rsidRDefault="0024654A" w:rsidP="00223914">
            <w:pPr>
              <w:pStyle w:val="Heading3"/>
              <w:numPr>
                <w:ilvl w:val="0"/>
                <w:numId w:val="125"/>
              </w:numPr>
              <w:spacing w:after="217"/>
              <w:ind w:left="760" w:hanging="425"/>
              <w:rPr>
                <w:b w:val="0"/>
                <w:highlight w:val="yellow"/>
              </w:rPr>
            </w:pPr>
            <w:r w:rsidRPr="000E1E32">
              <w:rPr>
                <w:b w:val="0"/>
                <w:highlight w:val="yellow"/>
              </w:rPr>
              <w:t>Inadequate supervision leading to accidents or injuries</w:t>
            </w:r>
          </w:p>
          <w:p w14:paraId="67D8ACFD" w14:textId="77777777" w:rsidR="0024654A" w:rsidRPr="000E1E32" w:rsidRDefault="0024654A" w:rsidP="00223914">
            <w:pPr>
              <w:pStyle w:val="Heading3"/>
              <w:numPr>
                <w:ilvl w:val="0"/>
                <w:numId w:val="125"/>
              </w:numPr>
              <w:ind w:left="760" w:hanging="426"/>
              <w:rPr>
                <w:b w:val="0"/>
                <w:highlight w:val="yellow"/>
              </w:rPr>
            </w:pPr>
            <w:r w:rsidRPr="000E1E32">
              <w:rPr>
                <w:b w:val="0"/>
                <w:highlight w:val="yellow"/>
              </w:rPr>
              <w:t>Tiredness or falling asleep frequently</w:t>
            </w:r>
          </w:p>
          <w:p w14:paraId="09799DCB" w14:textId="77777777" w:rsidR="00C97785" w:rsidRDefault="00C97785" w:rsidP="000E1E32">
            <w:pPr>
              <w:pStyle w:val="Heading3"/>
              <w:ind w:left="193" w:firstLine="19"/>
              <w:rPr>
                <w:highlight w:val="yellow"/>
              </w:rPr>
            </w:pPr>
          </w:p>
          <w:p w14:paraId="7E716283" w14:textId="748E12F1" w:rsidR="0024654A" w:rsidRPr="000E1E32" w:rsidRDefault="0024654A" w:rsidP="000E1E32">
            <w:pPr>
              <w:pStyle w:val="Heading3"/>
              <w:ind w:left="193" w:firstLine="19"/>
              <w:rPr>
                <w:highlight w:val="yellow"/>
              </w:rPr>
            </w:pPr>
            <w:r w:rsidRPr="000E1E32">
              <w:rPr>
                <w:highlight w:val="yellow"/>
              </w:rPr>
              <w:t>Developmental Indicators</w:t>
            </w:r>
          </w:p>
          <w:p w14:paraId="5EDD3E6A" w14:textId="77777777" w:rsidR="0024654A" w:rsidRPr="000E1E32" w:rsidRDefault="0024654A" w:rsidP="00223914">
            <w:pPr>
              <w:pStyle w:val="ListParagraph"/>
              <w:numPr>
                <w:ilvl w:val="0"/>
                <w:numId w:val="126"/>
              </w:numPr>
              <w:adjustRightInd w:val="0"/>
              <w:spacing w:before="0" w:after="217"/>
              <w:ind w:left="760" w:hanging="425"/>
              <w:rPr>
                <w:b/>
                <w:sz w:val="24"/>
                <w:szCs w:val="24"/>
                <w:highlight w:val="yellow"/>
              </w:rPr>
            </w:pPr>
            <w:r w:rsidRPr="000E1E32">
              <w:rPr>
                <w:rFonts w:eastAsia="Arial" w:cs="Arial"/>
                <w:sz w:val="24"/>
                <w:szCs w:val="24"/>
                <w:highlight w:val="yellow"/>
              </w:rPr>
              <w:t>Delayed physical, emotional, or intellectual development</w:t>
            </w:r>
          </w:p>
          <w:p w14:paraId="68B0480A" w14:textId="77777777" w:rsidR="0024654A" w:rsidRPr="000E1E32" w:rsidRDefault="0024654A" w:rsidP="00223914">
            <w:pPr>
              <w:pStyle w:val="Heading3"/>
              <w:numPr>
                <w:ilvl w:val="0"/>
                <w:numId w:val="126"/>
              </w:numPr>
              <w:spacing w:after="217"/>
              <w:ind w:left="760" w:hanging="425"/>
              <w:rPr>
                <w:b w:val="0"/>
                <w:highlight w:val="yellow"/>
              </w:rPr>
            </w:pPr>
            <w:r w:rsidRPr="000E1E32">
              <w:rPr>
                <w:b w:val="0"/>
                <w:highlight w:val="yellow"/>
              </w:rPr>
              <w:t>Speech and language delays</w:t>
            </w:r>
          </w:p>
          <w:p w14:paraId="4DC8982D" w14:textId="77777777" w:rsidR="0024654A" w:rsidRPr="000E1E32" w:rsidRDefault="0024654A" w:rsidP="00223914">
            <w:pPr>
              <w:pStyle w:val="Heading3"/>
              <w:numPr>
                <w:ilvl w:val="0"/>
                <w:numId w:val="126"/>
              </w:numPr>
              <w:spacing w:after="217"/>
              <w:ind w:left="760" w:hanging="425"/>
              <w:rPr>
                <w:b w:val="0"/>
                <w:highlight w:val="yellow"/>
              </w:rPr>
            </w:pPr>
            <w:r w:rsidRPr="000E1E32">
              <w:rPr>
                <w:b w:val="0"/>
                <w:highlight w:val="yellow"/>
              </w:rPr>
              <w:t>Poor social skills</w:t>
            </w:r>
          </w:p>
          <w:p w14:paraId="2382C972" w14:textId="77777777" w:rsidR="0024654A" w:rsidRPr="000E1E32" w:rsidRDefault="0024654A" w:rsidP="00223914">
            <w:pPr>
              <w:pStyle w:val="Heading3"/>
              <w:numPr>
                <w:ilvl w:val="0"/>
                <w:numId w:val="126"/>
              </w:numPr>
              <w:ind w:left="760" w:hanging="426"/>
              <w:rPr>
                <w:b w:val="0"/>
                <w:highlight w:val="yellow"/>
              </w:rPr>
            </w:pPr>
            <w:r w:rsidRPr="000E1E32">
              <w:rPr>
                <w:b w:val="0"/>
                <w:highlight w:val="yellow"/>
              </w:rPr>
              <w:t>Failure to thrive in younger children</w:t>
            </w:r>
          </w:p>
          <w:p w14:paraId="3AA27CB1" w14:textId="77777777" w:rsidR="00C97785" w:rsidRDefault="00C97785" w:rsidP="000E1E32">
            <w:pPr>
              <w:pStyle w:val="Heading3"/>
              <w:ind w:left="193" w:firstLine="19"/>
              <w:rPr>
                <w:highlight w:val="yellow"/>
              </w:rPr>
            </w:pPr>
          </w:p>
          <w:p w14:paraId="6B76DEBF" w14:textId="19A71A23" w:rsidR="0024654A" w:rsidRPr="000E1E32" w:rsidRDefault="0024654A" w:rsidP="000E1E32">
            <w:pPr>
              <w:pStyle w:val="Heading3"/>
              <w:ind w:left="193" w:firstLine="19"/>
              <w:rPr>
                <w:highlight w:val="yellow"/>
              </w:rPr>
            </w:pPr>
            <w:r w:rsidRPr="000E1E32">
              <w:rPr>
                <w:highlight w:val="yellow"/>
              </w:rPr>
              <w:t>Behavioural Indicators</w:t>
            </w:r>
          </w:p>
          <w:p w14:paraId="4A4C3867" w14:textId="77777777" w:rsidR="0024654A" w:rsidRPr="000E1E32" w:rsidRDefault="0024654A" w:rsidP="00223914">
            <w:pPr>
              <w:pStyle w:val="Heading3"/>
              <w:numPr>
                <w:ilvl w:val="0"/>
                <w:numId w:val="127"/>
              </w:numPr>
              <w:spacing w:after="217"/>
              <w:ind w:left="760" w:hanging="425"/>
              <w:rPr>
                <w:b w:val="0"/>
                <w:highlight w:val="yellow"/>
              </w:rPr>
            </w:pPr>
            <w:r w:rsidRPr="000E1E32">
              <w:rPr>
                <w:b w:val="0"/>
                <w:highlight w:val="yellow"/>
              </w:rPr>
              <w:t>Frequent absence from school or lateness</w:t>
            </w:r>
          </w:p>
          <w:p w14:paraId="691C9A5D" w14:textId="77777777" w:rsidR="0024654A" w:rsidRPr="000E1E32" w:rsidRDefault="0024654A" w:rsidP="00223914">
            <w:pPr>
              <w:pStyle w:val="Heading3"/>
              <w:numPr>
                <w:ilvl w:val="0"/>
                <w:numId w:val="127"/>
              </w:numPr>
              <w:spacing w:after="217"/>
              <w:ind w:left="760" w:hanging="425"/>
              <w:rPr>
                <w:b w:val="0"/>
                <w:highlight w:val="yellow"/>
              </w:rPr>
            </w:pPr>
            <w:r w:rsidRPr="000E1E32">
              <w:rPr>
                <w:b w:val="0"/>
                <w:highlight w:val="yellow"/>
              </w:rPr>
              <w:t>Poor concentration</w:t>
            </w:r>
          </w:p>
          <w:p w14:paraId="095ABE8D" w14:textId="77777777" w:rsidR="0024654A" w:rsidRPr="000E1E32" w:rsidRDefault="0024654A" w:rsidP="00223914">
            <w:pPr>
              <w:pStyle w:val="Heading3"/>
              <w:numPr>
                <w:ilvl w:val="0"/>
                <w:numId w:val="127"/>
              </w:numPr>
              <w:spacing w:after="217"/>
              <w:ind w:left="760" w:hanging="425"/>
              <w:rPr>
                <w:b w:val="0"/>
                <w:highlight w:val="yellow"/>
              </w:rPr>
            </w:pPr>
            <w:r w:rsidRPr="000E1E32">
              <w:rPr>
                <w:b w:val="0"/>
                <w:highlight w:val="yellow"/>
              </w:rPr>
              <w:t>Withdrawal or apathy</w:t>
            </w:r>
          </w:p>
          <w:p w14:paraId="794CD5C0" w14:textId="77777777" w:rsidR="0024654A" w:rsidRPr="000E1E32" w:rsidRDefault="0024654A" w:rsidP="00223914">
            <w:pPr>
              <w:pStyle w:val="Heading3"/>
              <w:numPr>
                <w:ilvl w:val="0"/>
                <w:numId w:val="127"/>
              </w:numPr>
              <w:spacing w:after="217"/>
              <w:ind w:left="760" w:hanging="425"/>
              <w:rPr>
                <w:b w:val="0"/>
                <w:highlight w:val="yellow"/>
              </w:rPr>
            </w:pPr>
            <w:r w:rsidRPr="000E1E32">
              <w:rPr>
                <w:b w:val="0"/>
                <w:highlight w:val="yellow"/>
              </w:rPr>
              <w:t>Attention-seeking behaviour</w:t>
            </w:r>
          </w:p>
          <w:p w14:paraId="13B11F3D" w14:textId="77777777" w:rsidR="0024654A" w:rsidRPr="000E1E32" w:rsidRDefault="0024654A" w:rsidP="00223914">
            <w:pPr>
              <w:pStyle w:val="Heading3"/>
              <w:numPr>
                <w:ilvl w:val="0"/>
                <w:numId w:val="127"/>
              </w:numPr>
              <w:spacing w:after="217"/>
              <w:ind w:left="760" w:hanging="425"/>
              <w:rPr>
                <w:b w:val="0"/>
                <w:highlight w:val="yellow"/>
              </w:rPr>
            </w:pPr>
            <w:r w:rsidRPr="000E1E32">
              <w:rPr>
                <w:b w:val="0"/>
                <w:highlight w:val="yellow"/>
              </w:rPr>
              <w:t>Low self-esteem</w:t>
            </w:r>
          </w:p>
          <w:p w14:paraId="0D081DA3" w14:textId="77777777" w:rsidR="0024654A" w:rsidRPr="000E1E32" w:rsidRDefault="0024654A" w:rsidP="00223914">
            <w:pPr>
              <w:pStyle w:val="Heading3"/>
              <w:numPr>
                <w:ilvl w:val="0"/>
                <w:numId w:val="127"/>
              </w:numPr>
              <w:spacing w:after="217"/>
              <w:ind w:left="760" w:hanging="425"/>
              <w:rPr>
                <w:b w:val="0"/>
                <w:highlight w:val="yellow"/>
              </w:rPr>
            </w:pPr>
            <w:r w:rsidRPr="000E1E32">
              <w:rPr>
                <w:b w:val="0"/>
                <w:highlight w:val="yellow"/>
              </w:rPr>
              <w:t>Lack of attachment to parents or caregivers</w:t>
            </w:r>
          </w:p>
          <w:p w14:paraId="0B65ABB8" w14:textId="77777777" w:rsidR="0024654A" w:rsidRPr="000E1E32" w:rsidRDefault="0024654A" w:rsidP="00223914">
            <w:pPr>
              <w:pStyle w:val="Heading3"/>
              <w:numPr>
                <w:ilvl w:val="0"/>
                <w:numId w:val="127"/>
              </w:numPr>
              <w:ind w:left="760" w:hanging="426"/>
              <w:rPr>
                <w:b w:val="0"/>
                <w:highlight w:val="yellow"/>
              </w:rPr>
            </w:pPr>
            <w:r w:rsidRPr="000E1E32">
              <w:rPr>
                <w:b w:val="0"/>
                <w:highlight w:val="yellow"/>
              </w:rPr>
              <w:t>Taking on inappropriate caring responsibilities for siblings</w:t>
            </w:r>
          </w:p>
          <w:p w14:paraId="54CDA698" w14:textId="77777777" w:rsidR="00C97785" w:rsidRDefault="00C97785" w:rsidP="000E1E32">
            <w:pPr>
              <w:pStyle w:val="Heading3"/>
              <w:ind w:left="193" w:firstLine="19"/>
              <w:rPr>
                <w:highlight w:val="yellow"/>
              </w:rPr>
            </w:pPr>
          </w:p>
          <w:p w14:paraId="5679597B" w14:textId="06967330" w:rsidR="0024654A" w:rsidRPr="000E1E32" w:rsidRDefault="0024654A" w:rsidP="000E1E32">
            <w:pPr>
              <w:pStyle w:val="Heading3"/>
              <w:ind w:left="193" w:firstLine="19"/>
              <w:rPr>
                <w:highlight w:val="yellow"/>
              </w:rPr>
            </w:pPr>
            <w:r w:rsidRPr="000E1E32">
              <w:rPr>
                <w:highlight w:val="yellow"/>
              </w:rPr>
              <w:t>Emotional Indicators</w:t>
            </w:r>
          </w:p>
          <w:p w14:paraId="086AA0E6" w14:textId="77777777" w:rsidR="0024654A" w:rsidRPr="000E1E32" w:rsidRDefault="0024654A" w:rsidP="00223914">
            <w:pPr>
              <w:pStyle w:val="Heading3"/>
              <w:numPr>
                <w:ilvl w:val="0"/>
                <w:numId w:val="128"/>
              </w:numPr>
              <w:spacing w:after="217"/>
              <w:ind w:left="760" w:hanging="425"/>
              <w:rPr>
                <w:b w:val="0"/>
                <w:highlight w:val="yellow"/>
              </w:rPr>
            </w:pPr>
            <w:r w:rsidRPr="000E1E32">
              <w:rPr>
                <w:b w:val="0"/>
                <w:highlight w:val="yellow"/>
              </w:rPr>
              <w:t>Feeling unloved or uncared for</w:t>
            </w:r>
          </w:p>
          <w:p w14:paraId="7DAB4987" w14:textId="77777777" w:rsidR="0024654A" w:rsidRPr="000E1E32" w:rsidRDefault="0024654A" w:rsidP="00223914">
            <w:pPr>
              <w:pStyle w:val="Heading3"/>
              <w:numPr>
                <w:ilvl w:val="0"/>
                <w:numId w:val="128"/>
              </w:numPr>
              <w:spacing w:after="217"/>
              <w:ind w:left="760" w:hanging="425"/>
              <w:rPr>
                <w:b w:val="0"/>
                <w:highlight w:val="yellow"/>
              </w:rPr>
            </w:pPr>
            <w:r w:rsidRPr="000E1E32">
              <w:rPr>
                <w:b w:val="0"/>
                <w:highlight w:val="yellow"/>
              </w:rPr>
              <w:t>Anxiety, depression, or emotional withdrawal</w:t>
            </w:r>
          </w:p>
          <w:p w14:paraId="2F30C62A" w14:textId="77777777" w:rsidR="0024654A" w:rsidRPr="000E1E32" w:rsidRDefault="0024654A" w:rsidP="00223914">
            <w:pPr>
              <w:pStyle w:val="Heading3"/>
              <w:numPr>
                <w:ilvl w:val="0"/>
                <w:numId w:val="128"/>
              </w:numPr>
              <w:spacing w:after="217"/>
              <w:ind w:left="760" w:hanging="425"/>
              <w:rPr>
                <w:b w:val="0"/>
                <w:highlight w:val="yellow"/>
              </w:rPr>
            </w:pPr>
            <w:r w:rsidRPr="000E1E32">
              <w:rPr>
                <w:b w:val="0"/>
                <w:highlight w:val="yellow"/>
              </w:rPr>
              <w:t>Difficulty forming relationships</w:t>
            </w:r>
          </w:p>
          <w:p w14:paraId="7D2F187D" w14:textId="77777777" w:rsidR="0024654A" w:rsidRPr="000E1E32" w:rsidRDefault="0024654A" w:rsidP="00223914">
            <w:pPr>
              <w:pStyle w:val="Heading3"/>
              <w:numPr>
                <w:ilvl w:val="0"/>
                <w:numId w:val="128"/>
              </w:numPr>
              <w:ind w:left="760" w:hanging="426"/>
              <w:rPr>
                <w:b w:val="0"/>
                <w:highlight w:val="yellow"/>
              </w:rPr>
            </w:pPr>
            <w:r w:rsidRPr="000E1E32">
              <w:rPr>
                <w:b w:val="0"/>
                <w:highlight w:val="yellow"/>
              </w:rPr>
              <w:t>Lack of confidence or self-worth</w:t>
            </w:r>
          </w:p>
          <w:p w14:paraId="3BF8E8C2" w14:textId="77777777" w:rsidR="00C97785" w:rsidRDefault="00C97785" w:rsidP="000E1E32">
            <w:pPr>
              <w:pStyle w:val="Heading3"/>
              <w:ind w:left="193" w:firstLine="19"/>
              <w:rPr>
                <w:highlight w:val="yellow"/>
              </w:rPr>
            </w:pPr>
          </w:p>
          <w:p w14:paraId="12CB6E72" w14:textId="45146F26" w:rsidR="0024654A" w:rsidRPr="000E1E32" w:rsidRDefault="0024654A" w:rsidP="000E1E32">
            <w:pPr>
              <w:pStyle w:val="Heading3"/>
              <w:ind w:left="193" w:firstLine="19"/>
              <w:rPr>
                <w:highlight w:val="yellow"/>
              </w:rPr>
            </w:pPr>
            <w:r w:rsidRPr="000E1E32">
              <w:rPr>
                <w:highlight w:val="yellow"/>
              </w:rPr>
              <w:t>Home Environment Indicators</w:t>
            </w:r>
          </w:p>
          <w:p w14:paraId="2158C8C8" w14:textId="77777777" w:rsidR="0024654A" w:rsidRPr="000E1E32" w:rsidRDefault="0024654A" w:rsidP="00223914">
            <w:pPr>
              <w:pStyle w:val="Heading3"/>
              <w:numPr>
                <w:ilvl w:val="0"/>
                <w:numId w:val="129"/>
              </w:numPr>
              <w:spacing w:after="217"/>
              <w:ind w:left="760" w:hanging="425"/>
              <w:rPr>
                <w:b w:val="0"/>
                <w:highlight w:val="yellow"/>
              </w:rPr>
            </w:pPr>
            <w:r w:rsidRPr="000E1E32">
              <w:rPr>
                <w:b w:val="0"/>
                <w:highlight w:val="yellow"/>
              </w:rPr>
              <w:t>Unsafe or unhygienic living conditions</w:t>
            </w:r>
          </w:p>
          <w:p w14:paraId="661B716D" w14:textId="77777777" w:rsidR="0024654A" w:rsidRPr="000E1E32" w:rsidRDefault="0024654A" w:rsidP="00223914">
            <w:pPr>
              <w:pStyle w:val="Heading3"/>
              <w:numPr>
                <w:ilvl w:val="0"/>
                <w:numId w:val="129"/>
              </w:numPr>
              <w:spacing w:after="217"/>
              <w:ind w:left="760" w:hanging="425"/>
              <w:rPr>
                <w:b w:val="0"/>
                <w:highlight w:val="yellow"/>
              </w:rPr>
            </w:pPr>
            <w:r w:rsidRPr="000E1E32">
              <w:rPr>
                <w:b w:val="0"/>
                <w:highlight w:val="yellow"/>
              </w:rPr>
              <w:t>Lack of adequate heating, food, or bedding</w:t>
            </w:r>
          </w:p>
          <w:p w14:paraId="45DB5B75" w14:textId="77777777" w:rsidR="0024654A" w:rsidRPr="000E1E32" w:rsidRDefault="0024654A" w:rsidP="00223914">
            <w:pPr>
              <w:pStyle w:val="Heading3"/>
              <w:numPr>
                <w:ilvl w:val="0"/>
                <w:numId w:val="129"/>
              </w:numPr>
              <w:spacing w:after="217"/>
              <w:ind w:left="760" w:hanging="425"/>
              <w:rPr>
                <w:b w:val="0"/>
                <w:highlight w:val="yellow"/>
              </w:rPr>
            </w:pPr>
            <w:r w:rsidRPr="000E1E32">
              <w:rPr>
                <w:b w:val="0"/>
                <w:highlight w:val="yellow"/>
              </w:rPr>
              <w:t>Exposure to hazardous situations</w:t>
            </w:r>
          </w:p>
          <w:p w14:paraId="0B5070D2" w14:textId="77777777" w:rsidR="0024654A" w:rsidRPr="000E1E32" w:rsidRDefault="0024654A" w:rsidP="00223914">
            <w:pPr>
              <w:pStyle w:val="Heading3"/>
              <w:numPr>
                <w:ilvl w:val="0"/>
                <w:numId w:val="129"/>
              </w:numPr>
              <w:ind w:left="760" w:hanging="426"/>
              <w:rPr>
                <w:b w:val="0"/>
                <w:highlight w:val="yellow"/>
              </w:rPr>
            </w:pPr>
            <w:r w:rsidRPr="000E1E32">
              <w:rPr>
                <w:b w:val="0"/>
                <w:highlight w:val="yellow"/>
              </w:rPr>
              <w:t>Lack of supervision or appropriate caregivers</w:t>
            </w:r>
          </w:p>
          <w:p w14:paraId="25D804AB" w14:textId="77777777" w:rsidR="00C97785" w:rsidRDefault="00C97785" w:rsidP="000E1E32">
            <w:pPr>
              <w:pStyle w:val="Heading3"/>
              <w:ind w:left="193" w:firstLine="19"/>
              <w:rPr>
                <w:highlight w:val="yellow"/>
              </w:rPr>
            </w:pPr>
          </w:p>
          <w:p w14:paraId="2804EF8C" w14:textId="57064027" w:rsidR="0024654A" w:rsidRPr="000E1E32" w:rsidRDefault="0024654A" w:rsidP="000E1E32">
            <w:pPr>
              <w:pStyle w:val="Heading3"/>
              <w:ind w:left="193" w:firstLine="19"/>
              <w:rPr>
                <w:highlight w:val="yellow"/>
              </w:rPr>
            </w:pPr>
            <w:r w:rsidRPr="000E1E32">
              <w:rPr>
                <w:highlight w:val="yellow"/>
              </w:rPr>
              <w:t xml:space="preserve">Safeguarding Considerations for DSLs </w:t>
            </w:r>
          </w:p>
          <w:p w14:paraId="60669DBB" w14:textId="77777777" w:rsidR="0024654A" w:rsidRPr="000E1E32" w:rsidRDefault="0024654A" w:rsidP="00223914">
            <w:pPr>
              <w:pStyle w:val="Heading3"/>
              <w:numPr>
                <w:ilvl w:val="0"/>
                <w:numId w:val="130"/>
              </w:numPr>
              <w:spacing w:after="217"/>
              <w:ind w:left="760" w:hanging="425"/>
              <w:rPr>
                <w:b w:val="0"/>
                <w:highlight w:val="yellow"/>
              </w:rPr>
            </w:pPr>
            <w:r w:rsidRPr="000E1E32">
              <w:rPr>
                <w:b w:val="0"/>
                <w:highlight w:val="yellow"/>
              </w:rPr>
              <w:t>Whether concerns are persistent and ongoing rather than isolated incidents.</w:t>
            </w:r>
          </w:p>
          <w:p w14:paraId="5BBE00E6" w14:textId="77777777" w:rsidR="0024654A" w:rsidRPr="000E1E32" w:rsidRDefault="0024654A" w:rsidP="00223914">
            <w:pPr>
              <w:pStyle w:val="Heading3"/>
              <w:numPr>
                <w:ilvl w:val="0"/>
                <w:numId w:val="130"/>
              </w:numPr>
              <w:spacing w:after="217"/>
              <w:ind w:left="760" w:hanging="425"/>
              <w:rPr>
                <w:b w:val="0"/>
                <w:highlight w:val="yellow"/>
              </w:rPr>
            </w:pPr>
            <w:r w:rsidRPr="000E1E32">
              <w:rPr>
                <w:b w:val="0"/>
                <w:highlight w:val="yellow"/>
              </w:rPr>
              <w:t>The child's age, developmental stage, and individual circumstances.</w:t>
            </w:r>
          </w:p>
          <w:p w14:paraId="23355BF6" w14:textId="77777777" w:rsidR="0024654A" w:rsidRPr="000E1E32" w:rsidRDefault="0024654A" w:rsidP="00223914">
            <w:pPr>
              <w:pStyle w:val="Heading3"/>
              <w:numPr>
                <w:ilvl w:val="0"/>
                <w:numId w:val="130"/>
              </w:numPr>
              <w:ind w:left="760" w:hanging="426"/>
              <w:rPr>
                <w:b w:val="0"/>
                <w:highlight w:val="yellow"/>
              </w:rPr>
            </w:pPr>
            <w:r w:rsidRPr="000E1E32">
              <w:rPr>
                <w:b w:val="0"/>
                <w:highlight w:val="yellow"/>
              </w:rPr>
              <w:t>The cumulative impact of unmet needs over time.</w:t>
            </w:r>
          </w:p>
          <w:p w14:paraId="571229B8" w14:textId="77777777" w:rsidR="00C97785" w:rsidRDefault="00C97785" w:rsidP="000E1E32">
            <w:pPr>
              <w:pStyle w:val="Heading3"/>
              <w:ind w:left="193" w:firstLine="19"/>
              <w:rPr>
                <w:b w:val="0"/>
                <w:highlight w:val="yellow"/>
              </w:rPr>
            </w:pPr>
          </w:p>
          <w:p w14:paraId="5115AF21" w14:textId="2A8BFA68" w:rsidR="0024654A" w:rsidRPr="000E1E32" w:rsidRDefault="0024654A" w:rsidP="000E1E32">
            <w:pPr>
              <w:pStyle w:val="Heading3"/>
              <w:ind w:left="193" w:firstLine="19"/>
              <w:rPr>
                <w:b w:val="0"/>
                <w:highlight w:val="yellow"/>
              </w:rPr>
            </w:pPr>
            <w:r w:rsidRPr="000E1E32">
              <w:rPr>
                <w:b w:val="0"/>
                <w:highlight w:val="yellow"/>
              </w:rPr>
              <w:t>A child may experience neglect even when there are no obvious physical signs. A pattern of unmet needs, poor care, and adverse effects on health, development, or wellbeing should always be taken seriously and reported in line with safeguarding procedures.</w:t>
            </w:r>
          </w:p>
        </w:tc>
      </w:tr>
    </w:tbl>
    <w:p w14:paraId="651DC9B7" w14:textId="4F85C315" w:rsidR="00AA2D4C" w:rsidRPr="00291863" w:rsidRDefault="00AA2D4C" w:rsidP="00AA2D4C">
      <w:pPr>
        <w:pStyle w:val="BodyText"/>
        <w:rPr>
          <w:iCs/>
        </w:rPr>
      </w:pPr>
    </w:p>
    <w:p w14:paraId="42D06DF0" w14:textId="77777777" w:rsidR="00AA2D4C" w:rsidRDefault="00AA2D4C" w:rsidP="00AA2D4C">
      <w:pPr>
        <w:pStyle w:val="BodyText"/>
      </w:pPr>
    </w:p>
    <w:p w14:paraId="51165EB6" w14:textId="77777777" w:rsidR="00AA2D4C" w:rsidRPr="00F2319E" w:rsidRDefault="00AA2D4C" w:rsidP="00AA2D4C">
      <w:pPr>
        <w:pStyle w:val="BodyText"/>
        <w:rPr>
          <w:b/>
          <w:bCs/>
          <w:strike/>
          <w:color w:val="FF0000"/>
        </w:rPr>
      </w:pPr>
      <w:r w:rsidRPr="00F2319E">
        <w:rPr>
          <w:b/>
          <w:bCs/>
          <w:strike/>
          <w:color w:val="FF0000"/>
        </w:rPr>
        <w:t>Physical Abuse</w:t>
      </w:r>
    </w:p>
    <w:p w14:paraId="623C53BE" w14:textId="77777777" w:rsidR="00AA2D4C" w:rsidRPr="00F2319E" w:rsidRDefault="00AA2D4C" w:rsidP="00AA2D4C">
      <w:pPr>
        <w:pStyle w:val="BodyText"/>
        <w:rPr>
          <w:strike/>
          <w:color w:val="FF0000"/>
        </w:rPr>
      </w:pPr>
      <w:r w:rsidRPr="00F2319E">
        <w:rPr>
          <w:strike/>
          <w:color w:val="FF0000"/>
        </w:rPr>
        <w:t>Physical abuse is a form of abuse which may involve:</w:t>
      </w:r>
    </w:p>
    <w:p w14:paraId="3F6581E1" w14:textId="77777777" w:rsidR="00AA2D4C" w:rsidRPr="00F2319E" w:rsidRDefault="00AA2D4C" w:rsidP="00223914">
      <w:pPr>
        <w:pStyle w:val="BodyText"/>
        <w:numPr>
          <w:ilvl w:val="0"/>
          <w:numId w:val="40"/>
        </w:numPr>
        <w:spacing w:after="217"/>
        <w:ind w:left="426" w:hanging="284"/>
        <w:rPr>
          <w:strike/>
          <w:color w:val="FF0000"/>
        </w:rPr>
      </w:pPr>
      <w:r w:rsidRPr="00F2319E">
        <w:rPr>
          <w:strike/>
          <w:color w:val="FF0000"/>
        </w:rPr>
        <w:t>hitting</w:t>
      </w:r>
    </w:p>
    <w:p w14:paraId="3434771F" w14:textId="77777777" w:rsidR="00AA2D4C" w:rsidRPr="00F2319E" w:rsidRDefault="00AA2D4C" w:rsidP="00223914">
      <w:pPr>
        <w:pStyle w:val="BodyText"/>
        <w:numPr>
          <w:ilvl w:val="0"/>
          <w:numId w:val="40"/>
        </w:numPr>
        <w:spacing w:after="217"/>
        <w:ind w:left="426" w:hanging="284"/>
        <w:rPr>
          <w:strike/>
          <w:color w:val="FF0000"/>
        </w:rPr>
      </w:pPr>
      <w:r w:rsidRPr="00F2319E">
        <w:rPr>
          <w:strike/>
          <w:color w:val="FF0000"/>
        </w:rPr>
        <w:t>shaking</w:t>
      </w:r>
    </w:p>
    <w:p w14:paraId="5BCAA6B1" w14:textId="77777777" w:rsidR="00AA2D4C" w:rsidRPr="00F2319E" w:rsidRDefault="00AA2D4C" w:rsidP="00223914">
      <w:pPr>
        <w:pStyle w:val="BodyText"/>
        <w:numPr>
          <w:ilvl w:val="0"/>
          <w:numId w:val="40"/>
        </w:numPr>
        <w:spacing w:after="217"/>
        <w:ind w:left="426" w:hanging="284"/>
        <w:rPr>
          <w:strike/>
          <w:color w:val="FF0000"/>
        </w:rPr>
      </w:pPr>
      <w:r w:rsidRPr="00F2319E">
        <w:rPr>
          <w:strike/>
          <w:color w:val="FF0000"/>
        </w:rPr>
        <w:t>throwing</w:t>
      </w:r>
    </w:p>
    <w:p w14:paraId="0869CA9E" w14:textId="77777777" w:rsidR="00AA2D4C" w:rsidRPr="00F2319E" w:rsidRDefault="00AA2D4C" w:rsidP="00223914">
      <w:pPr>
        <w:pStyle w:val="BodyText"/>
        <w:numPr>
          <w:ilvl w:val="0"/>
          <w:numId w:val="40"/>
        </w:numPr>
        <w:spacing w:after="217"/>
        <w:ind w:left="426" w:hanging="284"/>
        <w:rPr>
          <w:strike/>
          <w:color w:val="FF0000"/>
        </w:rPr>
      </w:pPr>
      <w:r w:rsidRPr="00F2319E">
        <w:rPr>
          <w:strike/>
          <w:color w:val="FF0000"/>
        </w:rPr>
        <w:t>poisoning</w:t>
      </w:r>
    </w:p>
    <w:p w14:paraId="5D8EBB9B" w14:textId="77777777" w:rsidR="00AA2D4C" w:rsidRPr="00F2319E" w:rsidRDefault="00AA2D4C" w:rsidP="00223914">
      <w:pPr>
        <w:pStyle w:val="BodyText"/>
        <w:numPr>
          <w:ilvl w:val="0"/>
          <w:numId w:val="40"/>
        </w:numPr>
        <w:spacing w:after="217"/>
        <w:ind w:left="426" w:hanging="284"/>
        <w:rPr>
          <w:strike/>
          <w:color w:val="FF0000"/>
        </w:rPr>
      </w:pPr>
      <w:r w:rsidRPr="00F2319E">
        <w:rPr>
          <w:strike/>
          <w:color w:val="FF0000"/>
        </w:rPr>
        <w:t xml:space="preserve">burning or scalding </w:t>
      </w:r>
    </w:p>
    <w:p w14:paraId="47C00997" w14:textId="77777777" w:rsidR="00AA2D4C" w:rsidRPr="00F2319E" w:rsidRDefault="00AA2D4C" w:rsidP="00223914">
      <w:pPr>
        <w:pStyle w:val="BodyText"/>
        <w:numPr>
          <w:ilvl w:val="0"/>
          <w:numId w:val="40"/>
        </w:numPr>
        <w:spacing w:after="217"/>
        <w:ind w:left="426" w:hanging="284"/>
        <w:rPr>
          <w:strike/>
          <w:color w:val="FF0000"/>
        </w:rPr>
      </w:pPr>
      <w:r w:rsidRPr="00F2319E">
        <w:rPr>
          <w:strike/>
          <w:color w:val="FF0000"/>
        </w:rPr>
        <w:t>drowning</w:t>
      </w:r>
    </w:p>
    <w:p w14:paraId="2D3CCF5B" w14:textId="77777777" w:rsidR="00AA2D4C" w:rsidRPr="00F2319E" w:rsidRDefault="00AA2D4C" w:rsidP="00223914">
      <w:pPr>
        <w:pStyle w:val="BodyText"/>
        <w:numPr>
          <w:ilvl w:val="0"/>
          <w:numId w:val="40"/>
        </w:numPr>
        <w:ind w:left="426" w:hanging="284"/>
        <w:rPr>
          <w:strike/>
          <w:color w:val="FF0000"/>
        </w:rPr>
      </w:pPr>
      <w:r w:rsidRPr="00F2319E">
        <w:rPr>
          <w:strike/>
          <w:color w:val="FF0000"/>
        </w:rPr>
        <w:t xml:space="preserve">suffocating or otherwise causing physical harm to a child. </w:t>
      </w:r>
    </w:p>
    <w:p w14:paraId="10EBA64F" w14:textId="77777777" w:rsidR="00AA2D4C" w:rsidRPr="00F2319E" w:rsidRDefault="00AA2D4C" w:rsidP="00AA2D4C">
      <w:pPr>
        <w:pStyle w:val="BodyText"/>
        <w:rPr>
          <w:strike/>
          <w:color w:val="FF0000"/>
        </w:rPr>
      </w:pPr>
    </w:p>
    <w:p w14:paraId="3B57ECC8" w14:textId="77777777" w:rsidR="00AA2D4C" w:rsidRPr="00F2319E" w:rsidRDefault="00AA2D4C" w:rsidP="00AA2D4C">
      <w:pPr>
        <w:pStyle w:val="BodyText"/>
        <w:rPr>
          <w:strike/>
          <w:color w:val="FF0000"/>
        </w:rPr>
      </w:pPr>
      <w:r w:rsidRPr="00F2319E">
        <w:rPr>
          <w:strike/>
          <w:color w:val="FF0000"/>
        </w:rPr>
        <w:t>Physical harm may also be caused when a parent or carer fabricates the symptoms of, or deliberately induces, illness in a child (Fabricated Induced Illness FII).</w:t>
      </w:r>
    </w:p>
    <w:p w14:paraId="37238475" w14:textId="77777777" w:rsidR="00AA2D4C" w:rsidRPr="00F2319E" w:rsidRDefault="00AA2D4C" w:rsidP="00AA2D4C">
      <w:pPr>
        <w:pStyle w:val="BodyText"/>
        <w:rPr>
          <w:b/>
          <w:strike/>
          <w:color w:val="FF0000"/>
        </w:rPr>
      </w:pPr>
    </w:p>
    <w:p w14:paraId="689D4123" w14:textId="05755747" w:rsidR="00AA2D4C" w:rsidRPr="00F2319E" w:rsidRDefault="00AA2D4C" w:rsidP="00AA2D4C">
      <w:pPr>
        <w:pStyle w:val="BodyText"/>
        <w:rPr>
          <w:b/>
          <w:bCs/>
          <w:strike/>
          <w:color w:val="FF0000"/>
        </w:rPr>
      </w:pPr>
      <w:r w:rsidRPr="00F2319E">
        <w:rPr>
          <w:b/>
          <w:bCs/>
          <w:strike/>
          <w:color w:val="FF0000"/>
        </w:rPr>
        <w:t>Emotional Abuse</w:t>
      </w:r>
    </w:p>
    <w:p w14:paraId="73D8C43D" w14:textId="77777777" w:rsidR="00AA2D4C" w:rsidRPr="00F2319E" w:rsidRDefault="00AA2D4C" w:rsidP="00AA2D4C">
      <w:pPr>
        <w:pStyle w:val="BodyText"/>
        <w:rPr>
          <w:strike/>
          <w:color w:val="FF0000"/>
        </w:rPr>
      </w:pPr>
      <w:r w:rsidRPr="00F2319E">
        <w:rPr>
          <w:strike/>
          <w:color w:val="FF0000"/>
        </w:rPr>
        <w:t xml:space="preserve">The persistent emotional maltreatment of a child such as to cause severe and adverse effects on the child’s emotional development. It may involve: </w:t>
      </w:r>
    </w:p>
    <w:p w14:paraId="5DED40E9" w14:textId="2DEA20D1" w:rsidR="00AA2D4C" w:rsidRPr="00F2319E" w:rsidRDefault="00266538" w:rsidP="00223914">
      <w:pPr>
        <w:pStyle w:val="BodyText"/>
        <w:numPr>
          <w:ilvl w:val="0"/>
          <w:numId w:val="43"/>
        </w:numPr>
        <w:spacing w:after="217"/>
        <w:ind w:left="426" w:hanging="284"/>
        <w:rPr>
          <w:strike/>
          <w:color w:val="FF0000"/>
        </w:rPr>
      </w:pPr>
      <w:r w:rsidRPr="00F2319E">
        <w:rPr>
          <w:strike/>
          <w:color w:val="FF0000"/>
        </w:rPr>
        <w:t>C</w:t>
      </w:r>
      <w:r w:rsidR="00AA2D4C" w:rsidRPr="00F2319E">
        <w:rPr>
          <w:strike/>
          <w:color w:val="FF0000"/>
        </w:rPr>
        <w:t>onveying to a child that they are worthless or unloved, inadequate, or valued only insofar as they meet the needs of another person</w:t>
      </w:r>
      <w:r w:rsidR="00775A8F" w:rsidRPr="00F2319E">
        <w:rPr>
          <w:strike/>
          <w:color w:val="FF0000"/>
        </w:rPr>
        <w:t>.</w:t>
      </w:r>
    </w:p>
    <w:p w14:paraId="71E00215" w14:textId="4EF3F0E9" w:rsidR="00AA2D4C" w:rsidRPr="00F2319E" w:rsidRDefault="00266538" w:rsidP="00223914">
      <w:pPr>
        <w:pStyle w:val="BodyText"/>
        <w:numPr>
          <w:ilvl w:val="0"/>
          <w:numId w:val="43"/>
        </w:numPr>
        <w:spacing w:after="217"/>
        <w:ind w:left="426" w:hanging="284"/>
        <w:rPr>
          <w:strike/>
          <w:color w:val="FF0000"/>
        </w:rPr>
      </w:pPr>
      <w:r w:rsidRPr="00F2319E">
        <w:rPr>
          <w:strike/>
          <w:color w:val="FF0000"/>
        </w:rPr>
        <w:t>N</w:t>
      </w:r>
      <w:r w:rsidR="00AA2D4C" w:rsidRPr="00F2319E">
        <w:rPr>
          <w:strike/>
          <w:color w:val="FF0000"/>
        </w:rPr>
        <w:t>ot giving the child opportunities to express their views, deliberately silencing them or ‘making fun’ of what they say or how they communicate</w:t>
      </w:r>
      <w:r w:rsidR="00775A8F" w:rsidRPr="00F2319E">
        <w:rPr>
          <w:strike/>
          <w:color w:val="FF0000"/>
        </w:rPr>
        <w:t>.</w:t>
      </w:r>
    </w:p>
    <w:p w14:paraId="39BCDEDC" w14:textId="3768D4CF" w:rsidR="00AA2D4C" w:rsidRPr="00F2319E" w:rsidRDefault="00266538" w:rsidP="00223914">
      <w:pPr>
        <w:pStyle w:val="BodyText"/>
        <w:numPr>
          <w:ilvl w:val="0"/>
          <w:numId w:val="43"/>
        </w:numPr>
        <w:spacing w:after="217"/>
        <w:ind w:left="426" w:hanging="284"/>
        <w:rPr>
          <w:strike/>
          <w:color w:val="FF0000"/>
        </w:rPr>
      </w:pPr>
      <w:r w:rsidRPr="00F2319E">
        <w:rPr>
          <w:strike/>
          <w:color w:val="FF0000"/>
        </w:rPr>
        <w:t>A</w:t>
      </w:r>
      <w:r w:rsidR="00AA2D4C" w:rsidRPr="00F2319E">
        <w:rPr>
          <w:strike/>
          <w:color w:val="FF0000"/>
        </w:rPr>
        <w:t>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w:t>
      </w:r>
      <w:r w:rsidR="00775A8F" w:rsidRPr="00F2319E">
        <w:rPr>
          <w:strike/>
          <w:color w:val="FF0000"/>
        </w:rPr>
        <w:t>.</w:t>
      </w:r>
    </w:p>
    <w:p w14:paraId="1DBE61E2" w14:textId="0B477236" w:rsidR="00AA2D4C" w:rsidRPr="00F2319E" w:rsidRDefault="00266538" w:rsidP="00223914">
      <w:pPr>
        <w:pStyle w:val="BodyText"/>
        <w:numPr>
          <w:ilvl w:val="0"/>
          <w:numId w:val="43"/>
        </w:numPr>
        <w:spacing w:after="217"/>
        <w:ind w:left="426" w:hanging="284"/>
        <w:rPr>
          <w:strike/>
          <w:color w:val="FF0000"/>
        </w:rPr>
      </w:pPr>
      <w:r w:rsidRPr="00F2319E">
        <w:rPr>
          <w:strike/>
          <w:color w:val="FF0000"/>
        </w:rPr>
        <w:t>A</w:t>
      </w:r>
      <w:r w:rsidR="00AA2D4C" w:rsidRPr="00F2319E">
        <w:rPr>
          <w:strike/>
          <w:color w:val="FF0000"/>
        </w:rPr>
        <w:t xml:space="preserve"> child seeing or hearing the ill-treatment of another</w:t>
      </w:r>
      <w:r w:rsidR="00775A8F" w:rsidRPr="00F2319E">
        <w:rPr>
          <w:strike/>
          <w:color w:val="FF0000"/>
        </w:rPr>
        <w:t>.</w:t>
      </w:r>
    </w:p>
    <w:p w14:paraId="2BBDEB47" w14:textId="2ED1F91A" w:rsidR="00AA2D4C" w:rsidRPr="00F2319E" w:rsidRDefault="00266538" w:rsidP="00223914">
      <w:pPr>
        <w:pStyle w:val="BodyText"/>
        <w:numPr>
          <w:ilvl w:val="0"/>
          <w:numId w:val="43"/>
        </w:numPr>
        <w:spacing w:after="217"/>
        <w:ind w:left="426" w:hanging="284"/>
        <w:rPr>
          <w:strike/>
          <w:color w:val="FF0000"/>
        </w:rPr>
      </w:pPr>
      <w:r w:rsidRPr="00F2319E">
        <w:rPr>
          <w:strike/>
          <w:color w:val="FF0000"/>
        </w:rPr>
        <w:t>S</w:t>
      </w:r>
      <w:r w:rsidR="00AA2D4C" w:rsidRPr="00F2319E">
        <w:rPr>
          <w:strike/>
          <w:color w:val="FF0000"/>
        </w:rPr>
        <w:t>erious bullying (including cyberbullying)</w:t>
      </w:r>
      <w:r w:rsidR="00775A8F" w:rsidRPr="00F2319E">
        <w:rPr>
          <w:strike/>
          <w:color w:val="FF0000"/>
        </w:rPr>
        <w:t>.</w:t>
      </w:r>
    </w:p>
    <w:p w14:paraId="2FF7C3E8" w14:textId="77A0CF93" w:rsidR="00AA2D4C" w:rsidRPr="00F2319E" w:rsidRDefault="00266538" w:rsidP="00223914">
      <w:pPr>
        <w:pStyle w:val="BodyText"/>
        <w:numPr>
          <w:ilvl w:val="0"/>
          <w:numId w:val="43"/>
        </w:numPr>
        <w:spacing w:after="217"/>
        <w:ind w:left="426" w:hanging="284"/>
        <w:rPr>
          <w:strike/>
          <w:color w:val="FF0000"/>
        </w:rPr>
      </w:pPr>
      <w:r w:rsidRPr="00F2319E">
        <w:rPr>
          <w:strike/>
          <w:color w:val="FF0000"/>
        </w:rPr>
        <w:t>C</w:t>
      </w:r>
      <w:r w:rsidR="00AA2D4C" w:rsidRPr="00F2319E">
        <w:rPr>
          <w:strike/>
          <w:color w:val="FF0000"/>
        </w:rPr>
        <w:t>ausing a child to feel frightened or in danger</w:t>
      </w:r>
      <w:r w:rsidR="00775A8F" w:rsidRPr="00F2319E">
        <w:rPr>
          <w:strike/>
          <w:color w:val="FF0000"/>
        </w:rPr>
        <w:t>.</w:t>
      </w:r>
    </w:p>
    <w:p w14:paraId="4F236F33" w14:textId="3D540837" w:rsidR="00AA2D4C" w:rsidRPr="00F2319E" w:rsidRDefault="00266538" w:rsidP="00223914">
      <w:pPr>
        <w:pStyle w:val="BodyText"/>
        <w:numPr>
          <w:ilvl w:val="0"/>
          <w:numId w:val="43"/>
        </w:numPr>
        <w:ind w:left="426" w:hanging="284"/>
        <w:rPr>
          <w:strike/>
          <w:color w:val="FF0000"/>
        </w:rPr>
      </w:pPr>
      <w:r w:rsidRPr="00F2319E">
        <w:rPr>
          <w:strike/>
          <w:color w:val="FF0000"/>
        </w:rPr>
        <w:t>E</w:t>
      </w:r>
      <w:r w:rsidR="00AA2D4C" w:rsidRPr="00F2319E">
        <w:rPr>
          <w:strike/>
          <w:color w:val="FF0000"/>
        </w:rPr>
        <w:t xml:space="preserve">xploitation or corruption of children. </w:t>
      </w:r>
    </w:p>
    <w:p w14:paraId="1D6DE227" w14:textId="77777777" w:rsidR="00AA2D4C" w:rsidRPr="00F2319E" w:rsidRDefault="00AA2D4C" w:rsidP="00AA2D4C">
      <w:pPr>
        <w:pStyle w:val="BodyText"/>
        <w:rPr>
          <w:strike/>
          <w:color w:val="FF0000"/>
        </w:rPr>
      </w:pPr>
    </w:p>
    <w:p w14:paraId="1B89B7DB" w14:textId="77777777" w:rsidR="00AA2D4C" w:rsidRPr="00F2319E" w:rsidRDefault="00AA2D4C" w:rsidP="00AA2D4C">
      <w:pPr>
        <w:pStyle w:val="BodyText"/>
        <w:rPr>
          <w:strike/>
          <w:color w:val="FF0000"/>
        </w:rPr>
      </w:pPr>
      <w:r w:rsidRPr="00F2319E">
        <w:rPr>
          <w:strike/>
          <w:color w:val="FF0000"/>
        </w:rPr>
        <w:t xml:space="preserve">Some level of emotional abuse is involved in all types of maltreatment of a child, although it may occur alone. It can be difficult to recognise emotional </w:t>
      </w:r>
      <w:proofErr w:type="gramStart"/>
      <w:r w:rsidRPr="00F2319E">
        <w:rPr>
          <w:strike/>
          <w:color w:val="FF0000"/>
        </w:rPr>
        <w:t>abuse</w:t>
      </w:r>
      <w:proofErr w:type="gramEnd"/>
      <w:r w:rsidRPr="00F2319E">
        <w:rPr>
          <w:strike/>
          <w:color w:val="FF0000"/>
        </w:rPr>
        <w:t xml:space="preserve"> and children may not always realise they are experiencing it. However, there may be indicators in the way a child behaves and reacts to certain situations.</w:t>
      </w:r>
    </w:p>
    <w:p w14:paraId="0D5EFD31" w14:textId="77777777" w:rsidR="00AA2D4C" w:rsidRPr="00F2319E" w:rsidRDefault="00AA2D4C" w:rsidP="00AA2D4C">
      <w:pPr>
        <w:pStyle w:val="BodyText"/>
        <w:rPr>
          <w:strike/>
          <w:color w:val="FF0000"/>
        </w:rPr>
      </w:pPr>
    </w:p>
    <w:p w14:paraId="1023EFDC" w14:textId="77777777" w:rsidR="00AA2D4C" w:rsidRPr="00F2319E" w:rsidRDefault="00AA2D4C" w:rsidP="00AA2D4C">
      <w:pPr>
        <w:pStyle w:val="BodyText"/>
        <w:rPr>
          <w:b/>
          <w:bCs/>
          <w:strike/>
          <w:color w:val="FF0000"/>
        </w:rPr>
      </w:pPr>
      <w:r w:rsidRPr="00F2319E">
        <w:rPr>
          <w:b/>
          <w:bCs/>
          <w:strike/>
          <w:color w:val="FF0000"/>
        </w:rPr>
        <w:t>Sexual Abuse</w:t>
      </w:r>
    </w:p>
    <w:p w14:paraId="4DB58118" w14:textId="77777777" w:rsidR="00AA2D4C" w:rsidRPr="00F2319E" w:rsidRDefault="00AA2D4C" w:rsidP="00AA2D4C">
      <w:pPr>
        <w:pStyle w:val="BodyText"/>
        <w:rPr>
          <w:strike/>
          <w:color w:val="FF0000"/>
        </w:rPr>
      </w:pPr>
      <w:r w:rsidRPr="00F2319E">
        <w:rPr>
          <w:strike/>
          <w:color w:val="FF0000"/>
        </w:rPr>
        <w:t>Sexual abuse involves forcing or enticing a child or young person to take part in sexual activities, not necessarily involving violence, whether or not the child is aware of what is happening. The activities may involve:</w:t>
      </w:r>
    </w:p>
    <w:p w14:paraId="47265C12" w14:textId="77777777" w:rsidR="00AA2D4C" w:rsidRPr="00F2319E" w:rsidRDefault="00AA2D4C" w:rsidP="00223914">
      <w:pPr>
        <w:pStyle w:val="BodyText"/>
        <w:numPr>
          <w:ilvl w:val="0"/>
          <w:numId w:val="42"/>
        </w:numPr>
        <w:spacing w:after="217"/>
        <w:ind w:left="426" w:hanging="284"/>
        <w:rPr>
          <w:strike/>
          <w:color w:val="FF0000"/>
        </w:rPr>
      </w:pPr>
      <w:r w:rsidRPr="00F2319E">
        <w:rPr>
          <w:b/>
          <w:strike/>
          <w:color w:val="FF0000"/>
        </w:rPr>
        <w:t xml:space="preserve">Physical contact: </w:t>
      </w:r>
      <w:r w:rsidRPr="00F2319E">
        <w:rPr>
          <w:strike/>
          <w:color w:val="FF0000"/>
        </w:rPr>
        <w:t>including assault by penetration (for example rape or oral sex) or non-penetrative acts such as masturbation, kissing, rubbing, and touching outside of clothing</w:t>
      </w:r>
    </w:p>
    <w:p w14:paraId="25A6FD07" w14:textId="77777777" w:rsidR="00AA2D4C" w:rsidRPr="00F2319E" w:rsidRDefault="00AA2D4C" w:rsidP="00223914">
      <w:pPr>
        <w:pStyle w:val="BodyText"/>
        <w:numPr>
          <w:ilvl w:val="0"/>
          <w:numId w:val="42"/>
        </w:numPr>
        <w:spacing w:after="217"/>
        <w:ind w:left="426" w:hanging="284"/>
        <w:rPr>
          <w:strike/>
          <w:color w:val="FF0000"/>
        </w:rPr>
      </w:pPr>
      <w:r w:rsidRPr="00F2319E">
        <w:rPr>
          <w:b/>
          <w:strike/>
          <w:color w:val="FF0000"/>
        </w:rPr>
        <w:t xml:space="preserve">Non-contact activities: </w:t>
      </w:r>
      <w:r w:rsidRPr="00F2319E">
        <w:rPr>
          <w:strike/>
          <w:color w:val="FF0000"/>
        </w:rPr>
        <w:t>such as involving children in looking at, or in the production of, sexual images, watching sexual activities, encouraging children to behave in sexually inappropriate ways, or grooming a child in preparation for abuse</w:t>
      </w:r>
    </w:p>
    <w:p w14:paraId="1245AAE5" w14:textId="77777777" w:rsidR="00AA2D4C" w:rsidRPr="00F2319E" w:rsidRDefault="00AA2D4C" w:rsidP="00223914">
      <w:pPr>
        <w:pStyle w:val="BodyText"/>
        <w:numPr>
          <w:ilvl w:val="0"/>
          <w:numId w:val="42"/>
        </w:numPr>
        <w:ind w:left="426" w:hanging="284"/>
        <w:rPr>
          <w:strike/>
          <w:color w:val="FF0000"/>
        </w:rPr>
      </w:pPr>
      <w:r w:rsidRPr="00F2319E">
        <w:rPr>
          <w:b/>
          <w:strike/>
          <w:color w:val="FF0000"/>
        </w:rPr>
        <w:t xml:space="preserve">Online abuse: </w:t>
      </w:r>
      <w:r w:rsidRPr="00F2319E">
        <w:rPr>
          <w:strike/>
          <w:color w:val="FF0000"/>
        </w:rPr>
        <w:t xml:space="preserve">sexual abuse can take place online, and technology can be used to facilitate offline abuse. </w:t>
      </w:r>
    </w:p>
    <w:p w14:paraId="35810D73" w14:textId="77777777" w:rsidR="00775A8F" w:rsidRPr="00F2319E" w:rsidRDefault="00775A8F" w:rsidP="00775A8F">
      <w:pPr>
        <w:pStyle w:val="BodyText"/>
        <w:ind w:left="426"/>
        <w:rPr>
          <w:strike/>
          <w:color w:val="FF0000"/>
        </w:rPr>
      </w:pPr>
    </w:p>
    <w:p w14:paraId="15B9D342" w14:textId="77777777" w:rsidR="00AA2D4C" w:rsidRPr="00F2319E" w:rsidRDefault="00AA2D4C" w:rsidP="00AA2D4C">
      <w:pPr>
        <w:pStyle w:val="BodyText"/>
        <w:rPr>
          <w:strike/>
          <w:color w:val="FF0000"/>
        </w:rPr>
      </w:pPr>
      <w:r w:rsidRPr="00F2319E">
        <w:rPr>
          <w:strike/>
          <w:color w:val="FF0000"/>
        </w:rPr>
        <w:t xml:space="preserve">Sexual abuse is not solely perpetrated by adult males, women can also commit acts of sexual abuse, as can other children. </w:t>
      </w:r>
    </w:p>
    <w:p w14:paraId="14EA4A12" w14:textId="77777777" w:rsidR="00AA2D4C" w:rsidRPr="00F2319E" w:rsidRDefault="00AA2D4C" w:rsidP="00AA2D4C">
      <w:pPr>
        <w:pStyle w:val="BodyText"/>
        <w:rPr>
          <w:strike/>
          <w:color w:val="FF0000"/>
        </w:rPr>
      </w:pPr>
    </w:p>
    <w:p w14:paraId="7B2845C3" w14:textId="77777777" w:rsidR="00AA2D4C" w:rsidRPr="00F2319E" w:rsidRDefault="00AA2D4C" w:rsidP="00AA2D4C">
      <w:pPr>
        <w:pStyle w:val="BodyText"/>
        <w:rPr>
          <w:b/>
          <w:bCs/>
          <w:strike/>
          <w:color w:val="FF0000"/>
        </w:rPr>
      </w:pPr>
      <w:r w:rsidRPr="00F2319E">
        <w:rPr>
          <w:b/>
          <w:bCs/>
          <w:strike/>
          <w:color w:val="FF0000"/>
        </w:rPr>
        <w:t>Neglect</w:t>
      </w:r>
    </w:p>
    <w:p w14:paraId="53095701" w14:textId="77777777" w:rsidR="00AA2D4C" w:rsidRPr="00F2319E" w:rsidRDefault="00AA2D4C" w:rsidP="00AA2D4C">
      <w:pPr>
        <w:pStyle w:val="BodyText"/>
        <w:rPr>
          <w:strike/>
          <w:color w:val="FF0000"/>
        </w:rPr>
      </w:pPr>
      <w:r w:rsidRPr="00F2319E">
        <w:rPr>
          <w:strike/>
          <w:color w:val="FF0000"/>
        </w:rPr>
        <w:t xml:space="preserve">Neglect is the persistent failure to meet a child’s basic physical and/or psychological needs, likely to result in the serious impairment of the child’s health or development. </w:t>
      </w:r>
    </w:p>
    <w:p w14:paraId="17B3DDD1" w14:textId="77777777" w:rsidR="00EC58CF" w:rsidRPr="00F2319E" w:rsidRDefault="00EC58CF" w:rsidP="00AA2D4C">
      <w:pPr>
        <w:pStyle w:val="BodyText"/>
        <w:rPr>
          <w:strike/>
          <w:color w:val="FF0000"/>
        </w:rPr>
      </w:pPr>
    </w:p>
    <w:p w14:paraId="285BA34C" w14:textId="504F927E" w:rsidR="00AA2D4C" w:rsidRPr="00F2319E" w:rsidRDefault="00AA2D4C" w:rsidP="00AA2D4C">
      <w:pPr>
        <w:pStyle w:val="BodyText"/>
        <w:rPr>
          <w:strike/>
          <w:color w:val="FF0000"/>
        </w:rPr>
      </w:pPr>
      <w:r w:rsidRPr="00F2319E">
        <w:rPr>
          <w:strike/>
          <w:color w:val="FF0000"/>
        </w:rPr>
        <w:t>Neglect may occur during pregnancy as a result of maternal substance abuse. Once a child is born, neglect may involve a parent or carer failing to:</w:t>
      </w:r>
    </w:p>
    <w:p w14:paraId="7CD778E4" w14:textId="4EB14C71" w:rsidR="00AA2D4C" w:rsidRPr="00F2319E" w:rsidRDefault="00073D47" w:rsidP="00223914">
      <w:pPr>
        <w:pStyle w:val="BodyText"/>
        <w:numPr>
          <w:ilvl w:val="3"/>
          <w:numId w:val="44"/>
        </w:numPr>
        <w:spacing w:after="217"/>
        <w:ind w:left="426" w:hanging="284"/>
        <w:rPr>
          <w:strike/>
          <w:color w:val="FF0000"/>
        </w:rPr>
      </w:pPr>
      <w:r w:rsidRPr="00F2319E">
        <w:rPr>
          <w:strike/>
          <w:color w:val="FF0000"/>
        </w:rPr>
        <w:t>P</w:t>
      </w:r>
      <w:r w:rsidR="00AA2D4C" w:rsidRPr="00F2319E">
        <w:rPr>
          <w:strike/>
          <w:color w:val="FF0000"/>
        </w:rPr>
        <w:t>rovide adequate food, clothing, and shelter (including exclusion from home or</w:t>
      </w:r>
      <w:r w:rsidR="00775A8F" w:rsidRPr="00F2319E">
        <w:rPr>
          <w:strike/>
          <w:color w:val="FF0000"/>
        </w:rPr>
        <w:t xml:space="preserve"> </w:t>
      </w:r>
      <w:r w:rsidR="00AA2D4C" w:rsidRPr="00F2319E">
        <w:rPr>
          <w:strike/>
          <w:color w:val="FF0000"/>
        </w:rPr>
        <w:t>abandonment)</w:t>
      </w:r>
      <w:r w:rsidRPr="00F2319E">
        <w:rPr>
          <w:strike/>
          <w:color w:val="FF0000"/>
        </w:rPr>
        <w:t>.</w:t>
      </w:r>
    </w:p>
    <w:p w14:paraId="7145B983" w14:textId="441F7BFC" w:rsidR="00AA2D4C" w:rsidRPr="00F2319E" w:rsidRDefault="00073D47" w:rsidP="00223914">
      <w:pPr>
        <w:pStyle w:val="BodyText"/>
        <w:numPr>
          <w:ilvl w:val="3"/>
          <w:numId w:val="44"/>
        </w:numPr>
        <w:spacing w:after="217"/>
        <w:ind w:left="426" w:hanging="284"/>
        <w:rPr>
          <w:strike/>
          <w:color w:val="FF0000"/>
        </w:rPr>
      </w:pPr>
      <w:r w:rsidRPr="00F2319E">
        <w:rPr>
          <w:strike/>
          <w:color w:val="FF0000"/>
        </w:rPr>
        <w:lastRenderedPageBreak/>
        <w:t>P</w:t>
      </w:r>
      <w:r w:rsidR="00AA2D4C" w:rsidRPr="00F2319E">
        <w:rPr>
          <w:strike/>
          <w:color w:val="FF0000"/>
        </w:rPr>
        <w:t>rotect a child from physical and emotional harm or danger</w:t>
      </w:r>
      <w:r w:rsidRPr="00F2319E">
        <w:rPr>
          <w:strike/>
          <w:color w:val="FF0000"/>
        </w:rPr>
        <w:t>.</w:t>
      </w:r>
    </w:p>
    <w:p w14:paraId="1AEACC01" w14:textId="50607170" w:rsidR="00AA2D4C" w:rsidRPr="00F2319E" w:rsidRDefault="00073D47" w:rsidP="00223914">
      <w:pPr>
        <w:pStyle w:val="BodyText"/>
        <w:numPr>
          <w:ilvl w:val="3"/>
          <w:numId w:val="44"/>
        </w:numPr>
        <w:spacing w:after="217"/>
        <w:ind w:left="426" w:hanging="284"/>
        <w:rPr>
          <w:strike/>
          <w:color w:val="FF0000"/>
        </w:rPr>
      </w:pPr>
      <w:r w:rsidRPr="00F2319E">
        <w:rPr>
          <w:strike/>
          <w:color w:val="FF0000"/>
        </w:rPr>
        <w:t>E</w:t>
      </w:r>
      <w:r w:rsidR="00AA2D4C" w:rsidRPr="00F2319E">
        <w:rPr>
          <w:strike/>
          <w:color w:val="FF0000"/>
        </w:rPr>
        <w:t>nsure adequate supervision (including the use of inadequate caregivers)</w:t>
      </w:r>
      <w:r w:rsidRPr="00F2319E">
        <w:rPr>
          <w:strike/>
          <w:color w:val="FF0000"/>
        </w:rPr>
        <w:t>.</w:t>
      </w:r>
    </w:p>
    <w:p w14:paraId="3CA10E1E" w14:textId="7C5DF9F3" w:rsidR="00AA2D4C" w:rsidRPr="00F2319E" w:rsidRDefault="00073D47" w:rsidP="00223914">
      <w:pPr>
        <w:pStyle w:val="BodyText"/>
        <w:numPr>
          <w:ilvl w:val="3"/>
          <w:numId w:val="44"/>
        </w:numPr>
        <w:ind w:left="426" w:hanging="284"/>
        <w:rPr>
          <w:strike/>
          <w:color w:val="FF0000"/>
        </w:rPr>
      </w:pPr>
      <w:r w:rsidRPr="00F2319E">
        <w:rPr>
          <w:strike/>
          <w:color w:val="FF0000"/>
        </w:rPr>
        <w:t>E</w:t>
      </w:r>
      <w:r w:rsidR="00AA2D4C" w:rsidRPr="00F2319E">
        <w:rPr>
          <w:strike/>
          <w:color w:val="FF0000"/>
        </w:rPr>
        <w:t>nsure access to appropriate medical care or treatment.</w:t>
      </w:r>
    </w:p>
    <w:p w14:paraId="09A760E1" w14:textId="77777777" w:rsidR="00AA2D4C" w:rsidRPr="00F2319E" w:rsidRDefault="00AA2D4C" w:rsidP="00AA2D4C">
      <w:pPr>
        <w:pStyle w:val="BodyText"/>
        <w:rPr>
          <w:strike/>
          <w:color w:val="FF0000"/>
        </w:rPr>
      </w:pPr>
    </w:p>
    <w:p w14:paraId="753C5241" w14:textId="77777777" w:rsidR="00AA2D4C" w:rsidRPr="00F2319E" w:rsidRDefault="00AA2D4C" w:rsidP="00AA2D4C">
      <w:pPr>
        <w:pStyle w:val="BodyText"/>
        <w:rPr>
          <w:strike/>
          <w:color w:val="FF0000"/>
        </w:rPr>
      </w:pPr>
      <w:r w:rsidRPr="00F2319E">
        <w:rPr>
          <w:strike/>
          <w:color w:val="FF0000"/>
        </w:rPr>
        <w:t>It may also include neglect of, or unresponsiveness to, a child’s basic emotional needs.</w:t>
      </w:r>
    </w:p>
    <w:p w14:paraId="22CEE99A" w14:textId="77777777" w:rsidR="001911C0" w:rsidRPr="00F2319E" w:rsidRDefault="001911C0" w:rsidP="001911C0">
      <w:pPr>
        <w:pStyle w:val="BodyText"/>
        <w:rPr>
          <w:strike/>
          <w:color w:val="FF0000"/>
        </w:rPr>
      </w:pPr>
      <w:r w:rsidRPr="00F2319E">
        <w:rPr>
          <w:strike/>
          <w:color w:val="FF0000"/>
        </w:rPr>
        <w:t xml:space="preserve">HSCP </w:t>
      </w:r>
      <w:hyperlink r:id="rId149" w:history="1">
        <w:r w:rsidRPr="00F2319E">
          <w:rPr>
            <w:rStyle w:val="Hyperlink"/>
            <w:rFonts w:ascii="GE Inspira" w:hAnsi="GE Inspira" w:cs="GE Inspira"/>
            <w:strike/>
            <w:color w:val="FF0000"/>
          </w:rPr>
          <w:t>Neglect Tool</w:t>
        </w:r>
      </w:hyperlink>
    </w:p>
    <w:p w14:paraId="76E47C74" w14:textId="77777777" w:rsidR="001911C0" w:rsidRPr="00F2319E" w:rsidRDefault="001911C0" w:rsidP="001911C0">
      <w:pPr>
        <w:pStyle w:val="BodyText"/>
        <w:rPr>
          <w:strike/>
          <w:color w:val="FF0000"/>
        </w:rPr>
      </w:pPr>
      <w:hyperlink r:id="rId150" w:history="1">
        <w:proofErr w:type="gramStart"/>
        <w:r w:rsidRPr="00F2319E">
          <w:rPr>
            <w:rStyle w:val="Hyperlink"/>
            <w:rFonts w:ascii="GE Inspira" w:hAnsi="GE Inspira" w:cs="GE Inspira"/>
            <w:strike/>
            <w:color w:val="FF0000"/>
          </w:rPr>
          <w:t>7 minute</w:t>
        </w:r>
        <w:proofErr w:type="gramEnd"/>
        <w:r w:rsidRPr="00F2319E">
          <w:rPr>
            <w:rStyle w:val="Hyperlink"/>
            <w:rFonts w:ascii="GE Inspira" w:hAnsi="GE Inspira" w:cs="GE Inspira"/>
            <w:strike/>
            <w:color w:val="FF0000"/>
          </w:rPr>
          <w:t xml:space="preserve"> briefing Parental Neglect of Medical Needs</w:t>
        </w:r>
      </w:hyperlink>
      <w:r w:rsidRPr="00F2319E">
        <w:rPr>
          <w:strike/>
          <w:color w:val="FF0000"/>
        </w:rPr>
        <w:t xml:space="preserve"> </w:t>
      </w:r>
    </w:p>
    <w:p w14:paraId="37138B38" w14:textId="77777777" w:rsidR="00775A8F" w:rsidRPr="00F2319E" w:rsidRDefault="00775A8F" w:rsidP="00AA2D4C">
      <w:pPr>
        <w:pStyle w:val="BodyText"/>
        <w:rPr>
          <w:strike/>
          <w:color w:val="FF0000"/>
        </w:rPr>
      </w:pPr>
    </w:p>
    <w:p w14:paraId="149717C8" w14:textId="77777777" w:rsidR="00AA2D4C" w:rsidRPr="00F2319E" w:rsidRDefault="00AA2D4C" w:rsidP="00AA2D4C">
      <w:pPr>
        <w:pStyle w:val="BodyText"/>
        <w:rPr>
          <w:b/>
          <w:bCs/>
          <w:strike/>
          <w:color w:val="FF0000"/>
          <w:lang w:val="en-US"/>
        </w:rPr>
      </w:pPr>
      <w:r w:rsidRPr="00F2319E">
        <w:rPr>
          <w:b/>
          <w:bCs/>
          <w:strike/>
          <w:color w:val="FF0000"/>
          <w:lang w:val="en-US"/>
        </w:rPr>
        <w:t xml:space="preserve">Exploitation </w:t>
      </w:r>
    </w:p>
    <w:p w14:paraId="03781EBD" w14:textId="6469E2BE" w:rsidR="00AA2D4C" w:rsidRPr="00F2319E" w:rsidRDefault="00AA2D4C" w:rsidP="00AA2D4C">
      <w:pPr>
        <w:pStyle w:val="BodyText"/>
        <w:rPr>
          <w:strike/>
          <w:color w:val="FF0000"/>
          <w:lang w:val="en-US"/>
        </w:rPr>
      </w:pPr>
      <w:r w:rsidRPr="00F2319E">
        <w:rPr>
          <w:strike/>
          <w:color w:val="FF0000"/>
          <w:lang w:val="en-US"/>
        </w:rPr>
        <w:t>Exploitation in relation to children refers to the use of children for someone else’s advantage, gratification, or profit often resulting in unjust, cruel, and harmful treatment of the child. These activities are to the detriment of the child’s physical or mental health, education, moral or social-emotional development. It covers situations of manipulation, misuse, abuse, victimi</w:t>
      </w:r>
      <w:r w:rsidR="001911C0" w:rsidRPr="00F2319E">
        <w:rPr>
          <w:strike/>
          <w:color w:val="FF0000"/>
          <w:lang w:val="en-US"/>
        </w:rPr>
        <w:t>s</w:t>
      </w:r>
      <w:r w:rsidRPr="00F2319E">
        <w:rPr>
          <w:strike/>
          <w:color w:val="FF0000"/>
          <w:lang w:val="en-US"/>
        </w:rPr>
        <w:t>ation, oppression or ill-treatment.</w:t>
      </w:r>
    </w:p>
    <w:p w14:paraId="3E3096BF" w14:textId="77777777" w:rsidR="001911C0" w:rsidRPr="00F2319E" w:rsidRDefault="001911C0" w:rsidP="00AA2D4C">
      <w:pPr>
        <w:pStyle w:val="BodyText"/>
        <w:rPr>
          <w:strike/>
          <w:color w:val="FF0000"/>
          <w:lang w:val="en-US"/>
        </w:rPr>
      </w:pPr>
    </w:p>
    <w:p w14:paraId="323FEC49" w14:textId="77777777" w:rsidR="00AA2D4C" w:rsidRPr="00F2319E" w:rsidRDefault="00AA2D4C" w:rsidP="00AA2D4C">
      <w:pPr>
        <w:pStyle w:val="BodyText"/>
        <w:rPr>
          <w:strike/>
          <w:color w:val="FF0000"/>
          <w:lang w:val="en-US"/>
        </w:rPr>
      </w:pPr>
      <w:r w:rsidRPr="00F2319E">
        <w:rPr>
          <w:strike/>
          <w:color w:val="FF0000"/>
          <w:lang w:val="en-US"/>
        </w:rPr>
        <w:t>Our staff are aware that there are several types of child exploitation, including, but not limited to:</w:t>
      </w:r>
    </w:p>
    <w:p w14:paraId="59588C20" w14:textId="77777777" w:rsidR="00AA2D4C" w:rsidRPr="00F2319E" w:rsidRDefault="00AA2D4C" w:rsidP="00223914">
      <w:pPr>
        <w:pStyle w:val="BodyText"/>
        <w:numPr>
          <w:ilvl w:val="0"/>
          <w:numId w:val="41"/>
        </w:numPr>
        <w:spacing w:after="217"/>
        <w:ind w:left="426" w:hanging="284"/>
        <w:rPr>
          <w:strike/>
          <w:color w:val="FF0000"/>
          <w:lang w:val="en-US"/>
        </w:rPr>
      </w:pPr>
      <w:r w:rsidRPr="00F2319E">
        <w:rPr>
          <w:b/>
          <w:bCs/>
          <w:strike/>
          <w:color w:val="FF0000"/>
          <w:lang w:val="en-US"/>
        </w:rPr>
        <w:t>Child Sexual Exploitation (CSE):</w:t>
      </w:r>
      <w:r w:rsidRPr="00F2319E">
        <w:rPr>
          <w:strike/>
          <w:color w:val="FF0000"/>
          <w:lang w:val="en-US"/>
        </w:rPr>
        <w:t xml:space="preserve"> this is a type of sexual abuse where children are sexually exploited for money, power, or status. It can involve contact and non-contact activities and can occur without the child’s immediate recognition; this is due to their grooming by the abuser.</w:t>
      </w:r>
    </w:p>
    <w:p w14:paraId="35049F23" w14:textId="69140576" w:rsidR="00AA2D4C" w:rsidRPr="00F2319E" w:rsidRDefault="00AA2D4C" w:rsidP="00223914">
      <w:pPr>
        <w:pStyle w:val="BodyText"/>
        <w:numPr>
          <w:ilvl w:val="0"/>
          <w:numId w:val="41"/>
        </w:numPr>
        <w:spacing w:after="217"/>
        <w:ind w:left="426" w:hanging="284"/>
        <w:rPr>
          <w:strike/>
          <w:color w:val="FF0000"/>
          <w:lang w:val="en-US"/>
        </w:rPr>
      </w:pPr>
      <w:r w:rsidRPr="00F2319E">
        <w:rPr>
          <w:b/>
          <w:bCs/>
          <w:strike/>
          <w:color w:val="FF0000"/>
          <w:lang w:val="en-US"/>
        </w:rPr>
        <w:t>Child Labo</w:t>
      </w:r>
      <w:r w:rsidR="001911C0" w:rsidRPr="00F2319E">
        <w:rPr>
          <w:b/>
          <w:bCs/>
          <w:strike/>
          <w:color w:val="FF0000"/>
          <w:lang w:val="en-US"/>
        </w:rPr>
        <w:t>u</w:t>
      </w:r>
      <w:r w:rsidRPr="00F2319E">
        <w:rPr>
          <w:b/>
          <w:bCs/>
          <w:strike/>
          <w:color w:val="FF0000"/>
          <w:lang w:val="en-US"/>
        </w:rPr>
        <w:t>r Exploitation:</w:t>
      </w:r>
      <w:r w:rsidRPr="00F2319E">
        <w:rPr>
          <w:strike/>
          <w:color w:val="FF0000"/>
          <w:lang w:val="en-US"/>
        </w:rPr>
        <w:t xml:space="preserve"> this involves the use of children in work that is harmful to their physical and mental development. It deprives them of their childhood, potential, and dignity.</w:t>
      </w:r>
    </w:p>
    <w:p w14:paraId="0D59D0B1" w14:textId="77777777" w:rsidR="00AA2D4C" w:rsidRPr="00F2319E" w:rsidRDefault="00AA2D4C" w:rsidP="00223914">
      <w:pPr>
        <w:pStyle w:val="BodyText"/>
        <w:numPr>
          <w:ilvl w:val="0"/>
          <w:numId w:val="41"/>
        </w:numPr>
        <w:spacing w:after="217"/>
        <w:ind w:left="426" w:hanging="284"/>
        <w:rPr>
          <w:strike/>
          <w:color w:val="FF0000"/>
          <w:lang w:val="en-US"/>
        </w:rPr>
      </w:pPr>
      <w:r w:rsidRPr="00F2319E">
        <w:rPr>
          <w:b/>
          <w:bCs/>
          <w:strike/>
          <w:color w:val="FF0000"/>
          <w:lang w:val="en-US"/>
        </w:rPr>
        <w:t>Child Trafficking:</w:t>
      </w:r>
      <w:r w:rsidRPr="00F2319E">
        <w:rPr>
          <w:strike/>
          <w:color w:val="FF0000"/>
          <w:lang w:val="en-US"/>
        </w:rPr>
        <w:t xml:space="preserve"> children are recruited, moved, or transported and then exploited, forced to work, or sold. They are often used for forced labour, sexual exploitation, or illegal activities.</w:t>
      </w:r>
    </w:p>
    <w:p w14:paraId="49A7DB02" w14:textId="77777777" w:rsidR="00AA2D4C" w:rsidRPr="00F2319E" w:rsidRDefault="00AA2D4C" w:rsidP="00223914">
      <w:pPr>
        <w:pStyle w:val="BodyText"/>
        <w:numPr>
          <w:ilvl w:val="0"/>
          <w:numId w:val="41"/>
        </w:numPr>
        <w:ind w:left="426" w:hanging="284"/>
        <w:rPr>
          <w:strike/>
          <w:color w:val="FF0000"/>
          <w:lang w:val="en-US"/>
        </w:rPr>
      </w:pPr>
      <w:r w:rsidRPr="00F2319E">
        <w:rPr>
          <w:b/>
          <w:bCs/>
          <w:strike/>
          <w:color w:val="FF0000"/>
          <w:lang w:val="en-US"/>
        </w:rPr>
        <w:t>Child Criminal Exploitation (CCE):</w:t>
      </w:r>
      <w:r w:rsidRPr="00F2319E">
        <w:rPr>
          <w:strike/>
          <w:color w:val="FF0000"/>
          <w:lang w:val="en-US"/>
        </w:rPr>
        <w:t xml:space="preserve"> this is where children are involved in activities of a criminal nature, often in gangs. They may be forced or manipulated into committing crimes, such as selling drugs or stealing.</w:t>
      </w:r>
    </w:p>
    <w:p w14:paraId="5778CA54" w14:textId="77777777" w:rsidR="00907B21" w:rsidRDefault="00907B21" w:rsidP="00907B21">
      <w:pPr>
        <w:pStyle w:val="BodyText"/>
        <w:rPr>
          <w:b/>
          <w:bCs/>
          <w:lang w:val="en-US"/>
        </w:rPr>
      </w:pPr>
    </w:p>
    <w:p w14:paraId="7A984510" w14:textId="5AE0DD72" w:rsidR="00907B21" w:rsidRPr="00907B21" w:rsidRDefault="0089469D" w:rsidP="00223914">
      <w:pPr>
        <w:pStyle w:val="BodyText"/>
        <w:numPr>
          <w:ilvl w:val="0"/>
          <w:numId w:val="96"/>
        </w:numPr>
        <w:ind w:left="284" w:hanging="284"/>
        <w:rPr>
          <w:b/>
          <w:bCs/>
          <w:lang w:val="en-US"/>
        </w:rPr>
      </w:pPr>
      <w:r>
        <w:rPr>
          <w:b/>
          <w:bCs/>
          <w:lang w:val="en-US"/>
        </w:rPr>
        <w:t xml:space="preserve">Additional Information - </w:t>
      </w:r>
      <w:r w:rsidR="00907B21" w:rsidRPr="00907B21">
        <w:rPr>
          <w:b/>
          <w:bCs/>
          <w:lang w:val="en-US"/>
        </w:rPr>
        <w:t>Safeguarding Issues and Specific Forms of Abuse</w:t>
      </w:r>
    </w:p>
    <w:p w14:paraId="78DD9CBD" w14:textId="77777777" w:rsidR="00A67DF9" w:rsidRPr="005A71C4" w:rsidRDefault="00A67DF9" w:rsidP="00793F68">
      <w:pPr>
        <w:pStyle w:val="BodyText"/>
        <w:rPr>
          <w:strike/>
          <w:color w:val="FF0000"/>
        </w:rPr>
      </w:pPr>
      <w:r w:rsidRPr="005A71C4">
        <w:rPr>
          <w:strike/>
          <w:color w:val="FF0000"/>
        </w:rPr>
        <w:t xml:space="preserve">All our staff understand that children can be at risk of abuse or exploitation in situations outside their families. They are aware that extra familial harms take a variety of different forms and children can be vulnerable to multiple harms including (but not limited to) sexual abuse (including harassment and exploitation), domestic abuse in their own intimate relationships (teenage relationship abuse), drug taking and/or alcohol misuse, criminal exploitation, child sexual exploitation, serious youth violence, county lines, radicalisation, consensual and non-consensual sharing of nude and semi-nude images and/or videos (also known as youth produced sexual imagery) and can put children in danger. </w:t>
      </w:r>
    </w:p>
    <w:p w14:paraId="76E0760B" w14:textId="77777777" w:rsidR="00A67DF9" w:rsidRPr="005A71C4" w:rsidRDefault="00A67DF9" w:rsidP="00A67DF9">
      <w:pPr>
        <w:pStyle w:val="BodyText"/>
        <w:rPr>
          <w:strike/>
          <w:color w:val="FF0000"/>
        </w:rPr>
      </w:pPr>
    </w:p>
    <w:p w14:paraId="2CB51A6A" w14:textId="50DA76A9" w:rsidR="005A71C4" w:rsidRPr="005A71C4" w:rsidRDefault="00A67DF9" w:rsidP="005A71C4">
      <w:pPr>
        <w:pStyle w:val="BodyText"/>
        <w:rPr>
          <w:b/>
        </w:rPr>
      </w:pPr>
      <w:r w:rsidRPr="005A71C4">
        <w:rPr>
          <w:strike/>
          <w:color w:val="FF0000"/>
        </w:rPr>
        <w:t>Staff are aware that Extra Familial Harms can present online, in a child’s environment/neighbourhood, school and any place/space that children occupy or access such as</w:t>
      </w:r>
      <w:r w:rsidRPr="00793F68">
        <w:t>:</w:t>
      </w:r>
      <w:r w:rsidR="005A71C4" w:rsidRPr="005A71C4">
        <w:rPr>
          <w:rFonts w:ascii="Arial" w:eastAsia="MS Mincho" w:hAnsi="Arial" w:cs="Times New Roman"/>
          <w:lang w:val="en-US" w:eastAsia="en-US" w:bidi="ar-SA"/>
        </w:rPr>
        <w:t xml:space="preserve"> </w:t>
      </w:r>
      <w:r w:rsidR="005A71C4" w:rsidRPr="005A71C4">
        <w:rPr>
          <w:highlight w:val="yellow"/>
          <w:lang w:val="en-US"/>
        </w:rPr>
        <w:t xml:space="preserve">At </w:t>
      </w:r>
      <w:r w:rsidR="005A71C4" w:rsidRPr="005A71C4">
        <w:rPr>
          <w:highlight w:val="yellow"/>
          <w:lang w:val="en-US"/>
        </w:rPr>
        <w:t>Tannery Drift First School</w:t>
      </w:r>
      <w:r w:rsidR="005A71C4" w:rsidRPr="005A71C4">
        <w:rPr>
          <w:highlight w:val="yellow"/>
          <w:lang w:val="en-US"/>
        </w:rPr>
        <w:t xml:space="preserve"> staff recognise that abuse, neglect, exploitation, and safeguarding risks can occur both within and outside the home, including online. Children may be vulnerable to multiple harms, including:</w:t>
      </w:r>
      <w:r w:rsidR="005A71C4" w:rsidRPr="005A71C4">
        <w:t> </w:t>
      </w:r>
    </w:p>
    <w:p w14:paraId="68896155" w14:textId="0FBF3F20" w:rsidR="002C3845" w:rsidRPr="002C3845" w:rsidRDefault="002C3845" w:rsidP="00223914">
      <w:pPr>
        <w:pStyle w:val="BodyText"/>
        <w:numPr>
          <w:ilvl w:val="0"/>
          <w:numId w:val="21"/>
        </w:numPr>
        <w:spacing w:after="217"/>
      </w:pPr>
      <w:r w:rsidRPr="002C3845">
        <w:rPr>
          <w:lang w:val="en-US"/>
        </w:rPr>
        <w:t>Child abduction</w:t>
      </w:r>
      <w:r w:rsidR="000C4801">
        <w:rPr>
          <w:lang w:val="en-US"/>
        </w:rPr>
        <w:t xml:space="preserve"> </w:t>
      </w:r>
      <w:r w:rsidR="000C4801" w:rsidRPr="003F793A">
        <w:rPr>
          <w:lang w:val="en-US"/>
        </w:rPr>
        <w:t>and community safety incidents</w:t>
      </w:r>
      <w:r w:rsidRPr="003F793A">
        <w:rPr>
          <w:lang w:val="en-US"/>
        </w:rPr>
        <w:t>.</w:t>
      </w:r>
    </w:p>
    <w:p w14:paraId="7967F5F5" w14:textId="44D689FB" w:rsidR="002C3845" w:rsidRPr="002C3845" w:rsidRDefault="002C3845" w:rsidP="00223914">
      <w:pPr>
        <w:pStyle w:val="BodyText"/>
        <w:numPr>
          <w:ilvl w:val="0"/>
          <w:numId w:val="21"/>
        </w:numPr>
        <w:spacing w:after="217"/>
      </w:pPr>
      <w:r w:rsidRPr="002C3845">
        <w:rPr>
          <w:lang w:val="en-US"/>
        </w:rPr>
        <w:lastRenderedPageBreak/>
        <w:t>Child Criminal Exploitation (CCE)</w:t>
      </w:r>
      <w:r w:rsidR="0045463E">
        <w:rPr>
          <w:lang w:val="en-US"/>
        </w:rPr>
        <w:t xml:space="preserve"> and </w:t>
      </w:r>
      <w:r w:rsidR="0045463E" w:rsidRPr="002C3845">
        <w:rPr>
          <w:lang w:val="en-US"/>
        </w:rPr>
        <w:t>Child Sexual Exploitation (CSE)</w:t>
      </w:r>
      <w:r w:rsidRPr="002C3845">
        <w:rPr>
          <w:lang w:val="en-US"/>
        </w:rPr>
        <w:t>.</w:t>
      </w:r>
    </w:p>
    <w:p w14:paraId="2453B06A" w14:textId="77777777" w:rsidR="002C3845" w:rsidRPr="003F793A" w:rsidRDefault="002C3845" w:rsidP="00223914">
      <w:pPr>
        <w:pStyle w:val="BodyText"/>
        <w:numPr>
          <w:ilvl w:val="0"/>
          <w:numId w:val="21"/>
        </w:numPr>
        <w:spacing w:after="217"/>
      </w:pPr>
      <w:r w:rsidRPr="003F793A">
        <w:rPr>
          <w:lang w:val="en-US"/>
        </w:rPr>
        <w:t>County Lines.</w:t>
      </w:r>
    </w:p>
    <w:p w14:paraId="39A3A874" w14:textId="77777777" w:rsidR="002C3845" w:rsidRPr="002C3845" w:rsidRDefault="002C3845" w:rsidP="00223914">
      <w:pPr>
        <w:pStyle w:val="BodyText"/>
        <w:numPr>
          <w:ilvl w:val="0"/>
          <w:numId w:val="21"/>
        </w:numPr>
        <w:spacing w:after="217"/>
      </w:pPr>
      <w:r w:rsidRPr="002C3845">
        <w:rPr>
          <w:lang w:val="en-US"/>
        </w:rPr>
        <w:t>Children and the Court system.</w:t>
      </w:r>
    </w:p>
    <w:p w14:paraId="56822ABA" w14:textId="5CCB00E0" w:rsidR="002C3845" w:rsidRPr="002C3845" w:rsidRDefault="002C3845" w:rsidP="00223914">
      <w:pPr>
        <w:pStyle w:val="BodyText"/>
        <w:numPr>
          <w:ilvl w:val="0"/>
          <w:numId w:val="21"/>
        </w:numPr>
        <w:spacing w:after="217"/>
      </w:pPr>
      <w:r w:rsidRPr="002C3845">
        <w:rPr>
          <w:lang w:val="en-US"/>
        </w:rPr>
        <w:t xml:space="preserve">Children </w:t>
      </w:r>
      <w:r w:rsidR="00A67DF9" w:rsidRPr="00793F68">
        <w:rPr>
          <w:lang w:val="en-US"/>
        </w:rPr>
        <w:t>absent f</w:t>
      </w:r>
      <w:r w:rsidRPr="002C3845">
        <w:rPr>
          <w:lang w:val="en-US"/>
        </w:rPr>
        <w:t>rom education.</w:t>
      </w:r>
    </w:p>
    <w:p w14:paraId="5AAE1170" w14:textId="77777777" w:rsidR="002C3845" w:rsidRPr="002C3845" w:rsidRDefault="002C3845" w:rsidP="00223914">
      <w:pPr>
        <w:pStyle w:val="BodyText"/>
        <w:numPr>
          <w:ilvl w:val="0"/>
          <w:numId w:val="21"/>
        </w:numPr>
        <w:spacing w:after="217"/>
      </w:pPr>
      <w:r w:rsidRPr="002C3845">
        <w:rPr>
          <w:lang w:val="en-US"/>
        </w:rPr>
        <w:t>Children with family members in prison.</w:t>
      </w:r>
    </w:p>
    <w:p w14:paraId="62DFD6CB" w14:textId="77777777" w:rsidR="002C3845" w:rsidRPr="002C3845" w:rsidRDefault="002C3845" w:rsidP="00223914">
      <w:pPr>
        <w:pStyle w:val="BodyText"/>
        <w:numPr>
          <w:ilvl w:val="0"/>
          <w:numId w:val="21"/>
        </w:numPr>
        <w:spacing w:after="217"/>
      </w:pPr>
      <w:r w:rsidRPr="002C3845">
        <w:rPr>
          <w:lang w:val="en-US"/>
        </w:rPr>
        <w:t>Cybercrime.</w:t>
      </w:r>
    </w:p>
    <w:p w14:paraId="4040132C" w14:textId="77777777" w:rsidR="002C3845" w:rsidRPr="002C3845" w:rsidRDefault="002C3845" w:rsidP="00223914">
      <w:pPr>
        <w:pStyle w:val="BodyText"/>
        <w:numPr>
          <w:ilvl w:val="0"/>
          <w:numId w:val="21"/>
        </w:numPr>
        <w:spacing w:after="217"/>
      </w:pPr>
      <w:r w:rsidRPr="002C3845">
        <w:rPr>
          <w:lang w:val="en-US"/>
        </w:rPr>
        <w:t>Domestic abuse.</w:t>
      </w:r>
    </w:p>
    <w:p w14:paraId="752C4843" w14:textId="77777777" w:rsidR="002C3845" w:rsidRPr="002C3845" w:rsidRDefault="002C3845" w:rsidP="00223914">
      <w:pPr>
        <w:pStyle w:val="BodyText"/>
        <w:numPr>
          <w:ilvl w:val="0"/>
          <w:numId w:val="21"/>
        </w:numPr>
        <w:spacing w:after="217"/>
      </w:pPr>
      <w:r w:rsidRPr="002C3845">
        <w:rPr>
          <w:lang w:val="en-US"/>
        </w:rPr>
        <w:t>Homelessness.</w:t>
      </w:r>
    </w:p>
    <w:p w14:paraId="3EDD24E8" w14:textId="77777777" w:rsidR="002C3845" w:rsidRPr="00DA0895" w:rsidRDefault="002C3845" w:rsidP="00223914">
      <w:pPr>
        <w:pStyle w:val="BodyText"/>
        <w:numPr>
          <w:ilvl w:val="0"/>
          <w:numId w:val="21"/>
        </w:numPr>
        <w:spacing w:after="217"/>
        <w:rPr>
          <w:strike/>
          <w:color w:val="FF0000"/>
        </w:rPr>
      </w:pPr>
      <w:r w:rsidRPr="00DA0895">
        <w:rPr>
          <w:strike/>
          <w:color w:val="FF0000"/>
          <w:lang w:val="en-US"/>
        </w:rPr>
        <w:t>Mental health.</w:t>
      </w:r>
    </w:p>
    <w:p w14:paraId="44DDA7C8" w14:textId="77777777" w:rsidR="002C3845" w:rsidRPr="002C3845" w:rsidRDefault="002C3845" w:rsidP="00223914">
      <w:pPr>
        <w:pStyle w:val="BodyText"/>
        <w:numPr>
          <w:ilvl w:val="0"/>
          <w:numId w:val="21"/>
        </w:numPr>
        <w:spacing w:after="217"/>
      </w:pPr>
      <w:r w:rsidRPr="002C3845">
        <w:rPr>
          <w:lang w:val="en-US"/>
        </w:rPr>
        <w:t>Modern Slavery and the National Referral Mechanism.</w:t>
      </w:r>
    </w:p>
    <w:p w14:paraId="067A72C9" w14:textId="3B8CE8E2" w:rsidR="002C3845" w:rsidRPr="002C3845" w:rsidRDefault="002C3845" w:rsidP="00223914">
      <w:pPr>
        <w:pStyle w:val="BodyText"/>
        <w:numPr>
          <w:ilvl w:val="0"/>
          <w:numId w:val="21"/>
        </w:numPr>
        <w:spacing w:after="217"/>
      </w:pPr>
      <w:r w:rsidRPr="002C3845">
        <w:rPr>
          <w:lang w:val="en-US"/>
        </w:rPr>
        <w:t>Preventing radicali</w:t>
      </w:r>
      <w:r w:rsidR="008661E1">
        <w:rPr>
          <w:lang w:val="en-US"/>
        </w:rPr>
        <w:t>s</w:t>
      </w:r>
      <w:r w:rsidRPr="002C3845">
        <w:rPr>
          <w:lang w:val="en-US"/>
        </w:rPr>
        <w:t>ation.</w:t>
      </w:r>
    </w:p>
    <w:p w14:paraId="2292354E" w14:textId="77777777" w:rsidR="002C3845" w:rsidRPr="002C3845" w:rsidRDefault="002C3845" w:rsidP="00223914">
      <w:pPr>
        <w:pStyle w:val="BodyText"/>
        <w:numPr>
          <w:ilvl w:val="0"/>
          <w:numId w:val="21"/>
        </w:numPr>
        <w:spacing w:after="217"/>
      </w:pPr>
      <w:proofErr w:type="gramStart"/>
      <w:r w:rsidRPr="002C3845">
        <w:rPr>
          <w:lang w:val="en-US"/>
        </w:rPr>
        <w:t>The Prevent</w:t>
      </w:r>
      <w:proofErr w:type="gramEnd"/>
      <w:r w:rsidRPr="002C3845">
        <w:rPr>
          <w:lang w:val="en-US"/>
        </w:rPr>
        <w:t xml:space="preserve"> Duty.</w:t>
      </w:r>
    </w:p>
    <w:p w14:paraId="5E13B239" w14:textId="77777777" w:rsidR="002C3845" w:rsidRPr="002C3845" w:rsidRDefault="002C3845" w:rsidP="00223914">
      <w:pPr>
        <w:pStyle w:val="BodyText"/>
        <w:numPr>
          <w:ilvl w:val="0"/>
          <w:numId w:val="21"/>
        </w:numPr>
        <w:spacing w:after="217"/>
      </w:pPr>
      <w:r w:rsidRPr="002C3845">
        <w:rPr>
          <w:lang w:val="en-US"/>
        </w:rPr>
        <w:t>Channel.</w:t>
      </w:r>
    </w:p>
    <w:p w14:paraId="34A91A16" w14:textId="77777777" w:rsidR="002C3845" w:rsidRPr="00DA0895" w:rsidRDefault="002C3845" w:rsidP="00223914">
      <w:pPr>
        <w:pStyle w:val="BodyText"/>
        <w:numPr>
          <w:ilvl w:val="0"/>
          <w:numId w:val="21"/>
        </w:numPr>
        <w:spacing w:after="217"/>
        <w:rPr>
          <w:strike/>
        </w:rPr>
      </w:pPr>
      <w:r w:rsidRPr="00DA0895">
        <w:rPr>
          <w:strike/>
          <w:color w:val="FF0000"/>
          <w:lang w:val="en-US"/>
        </w:rPr>
        <w:t>Sexual violence and Sexual harassment between children in schools.</w:t>
      </w:r>
    </w:p>
    <w:p w14:paraId="565A8E9D" w14:textId="77777777" w:rsidR="002C3845" w:rsidRDefault="002C3845" w:rsidP="00223914">
      <w:pPr>
        <w:pStyle w:val="BodyText"/>
        <w:numPr>
          <w:ilvl w:val="0"/>
          <w:numId w:val="21"/>
        </w:numPr>
        <w:spacing w:after="217"/>
      </w:pPr>
      <w:r w:rsidRPr="002C3845">
        <w:t>Serious Violence.</w:t>
      </w:r>
    </w:p>
    <w:p w14:paraId="47F637FC" w14:textId="7DA30A2C" w:rsidR="008661E1" w:rsidRPr="003F793A" w:rsidRDefault="008661E1" w:rsidP="00223914">
      <w:pPr>
        <w:pStyle w:val="BodyText"/>
        <w:numPr>
          <w:ilvl w:val="0"/>
          <w:numId w:val="21"/>
        </w:numPr>
        <w:spacing w:after="217"/>
      </w:pPr>
      <w:r w:rsidRPr="00FA7CDC">
        <w:rPr>
          <w:strike/>
          <w:color w:val="FF0000"/>
        </w:rPr>
        <w:t>So-called</w:t>
      </w:r>
      <w:r w:rsidR="00FC5711" w:rsidRPr="00FA7CDC">
        <w:rPr>
          <w:strike/>
          <w:color w:val="FF0000"/>
        </w:rPr>
        <w:t xml:space="preserve"> ‘honour’ </w:t>
      </w:r>
      <w:r w:rsidR="00FA7CDC" w:rsidRPr="00FA7CDC">
        <w:rPr>
          <w:highlight w:val="yellow"/>
        </w:rPr>
        <w:t>Honour and faith-</w:t>
      </w:r>
      <w:r w:rsidR="00FA7CDC">
        <w:t xml:space="preserve">based </w:t>
      </w:r>
      <w:r w:rsidR="00FC5711" w:rsidRPr="003F793A">
        <w:t>abuse (including Female Genital Mutilation and forced marriage).</w:t>
      </w:r>
    </w:p>
    <w:p w14:paraId="7DBC38F8" w14:textId="77777777" w:rsidR="00B666A1" w:rsidRDefault="002C3845" w:rsidP="00223914">
      <w:pPr>
        <w:pStyle w:val="BodyText"/>
        <w:numPr>
          <w:ilvl w:val="0"/>
          <w:numId w:val="21"/>
        </w:numPr>
        <w:spacing w:after="217"/>
      </w:pPr>
      <w:r w:rsidRPr="003F793A">
        <w:t xml:space="preserve">FGM </w:t>
      </w:r>
    </w:p>
    <w:p w14:paraId="6B1E07F5" w14:textId="24FC3E5C" w:rsidR="002C3845" w:rsidRPr="002C3845" w:rsidRDefault="00B666A1" w:rsidP="00223914">
      <w:pPr>
        <w:pStyle w:val="BodyText"/>
        <w:numPr>
          <w:ilvl w:val="0"/>
          <w:numId w:val="21"/>
        </w:numPr>
        <w:spacing w:after="217"/>
      </w:pPr>
      <w:r>
        <w:t xml:space="preserve">FGM </w:t>
      </w:r>
      <w:r w:rsidR="002C3845" w:rsidRPr="00B666A1">
        <w:rPr>
          <w:strike/>
          <w:color w:val="FF0000"/>
        </w:rPr>
        <w:t>and the</w:t>
      </w:r>
      <w:r w:rsidR="002C3845" w:rsidRPr="003F793A">
        <w:t xml:space="preserve"> mandatory</w:t>
      </w:r>
      <w:r w:rsidR="002C3845" w:rsidRPr="002C3845">
        <w:t xml:space="preserve"> reporting duty for teachers.</w:t>
      </w:r>
    </w:p>
    <w:p w14:paraId="7A24238F" w14:textId="77777777" w:rsidR="002C3845" w:rsidRDefault="002C3845" w:rsidP="00223914">
      <w:pPr>
        <w:pStyle w:val="BodyText"/>
        <w:numPr>
          <w:ilvl w:val="0"/>
          <w:numId w:val="21"/>
        </w:numPr>
        <w:spacing w:after="217"/>
        <w:ind w:left="714" w:hanging="357"/>
      </w:pPr>
      <w:r w:rsidRPr="002C3845">
        <w:t>Forced marriage.</w:t>
      </w:r>
    </w:p>
    <w:p w14:paraId="526E7B22" w14:textId="13E9DE1E" w:rsidR="00D06099" w:rsidRDefault="00DB7D1F" w:rsidP="00223914">
      <w:pPr>
        <w:pStyle w:val="BodyText"/>
        <w:numPr>
          <w:ilvl w:val="0"/>
          <w:numId w:val="21"/>
        </w:numPr>
        <w:ind w:left="714" w:hanging="357"/>
      </w:pPr>
      <w:hyperlink r:id="rId151" w:history="1">
        <w:r w:rsidRPr="00DB7D1F">
          <w:rPr>
            <w:rStyle w:val="Hyperlink"/>
            <w:rFonts w:ascii="GE Inspira" w:hAnsi="GE Inspira" w:cs="GE Inspira"/>
            <w:b w:val="0"/>
            <w:bCs w:val="0"/>
            <w:color w:val="auto"/>
          </w:rPr>
          <w:t>Additional advice and support</w:t>
        </w:r>
      </w:hyperlink>
      <w:r w:rsidRPr="00DB7D1F">
        <w:rPr>
          <w:b/>
          <w:bCs/>
        </w:rPr>
        <w:t xml:space="preserve"> -</w:t>
      </w:r>
      <w:r w:rsidRPr="003F793A">
        <w:t xml:space="preserve"> There is a wealth of information and resources available in this chapter to support schools and colleges.</w:t>
      </w:r>
      <w:r w:rsidRPr="00C72DA3">
        <w:t xml:space="preserve"> </w:t>
      </w:r>
    </w:p>
    <w:p w14:paraId="6CCF031E" w14:textId="77777777" w:rsidR="00DB7D1F" w:rsidRDefault="00DB7D1F" w:rsidP="00DB7D1F">
      <w:pPr>
        <w:pStyle w:val="BodyText"/>
        <w:ind w:left="720"/>
      </w:pPr>
    </w:p>
    <w:p w14:paraId="332034AD" w14:textId="2C757637" w:rsidR="00832337" w:rsidRPr="00832337" w:rsidRDefault="00D15999" w:rsidP="00832337">
      <w:pPr>
        <w:pStyle w:val="BodyText"/>
        <w:rPr>
          <w:rFonts w:eastAsia="MS Mincho" w:cs="Times New Roman"/>
          <w:i/>
          <w:lang w:eastAsia="en-US" w:bidi="ar-SA"/>
        </w:rPr>
      </w:pPr>
      <w:r w:rsidRPr="00832337">
        <w:rPr>
          <w:strike/>
          <w:color w:val="FF0000"/>
        </w:rPr>
        <w:t>Detailed information about what staff understand about these forms of abuse and safeguarding issues is outlined in Appendix 4.</w:t>
      </w:r>
      <w:r w:rsidR="00C72DA3" w:rsidRPr="00C72DA3">
        <w:rPr>
          <w:rFonts w:ascii="Arial" w:eastAsia="MS Mincho" w:hAnsi="Arial" w:cs="Times New Roman"/>
          <w:lang w:eastAsia="en-US" w:bidi="ar-SA"/>
        </w:rPr>
        <w:t xml:space="preserve"> </w:t>
      </w:r>
      <w:r w:rsidR="00832337" w:rsidRPr="00832337">
        <w:rPr>
          <w:rFonts w:eastAsia="MS Mincho" w:cs="Times New Roman"/>
          <w:highlight w:val="yellow"/>
          <w:lang w:eastAsia="en-US" w:bidi="ar-SA"/>
        </w:rPr>
        <w:t xml:space="preserve">See KCSiE </w:t>
      </w:r>
      <w:hyperlink r:id="rId152">
        <w:r w:rsidR="00832337" w:rsidRPr="00832337">
          <w:rPr>
            <w:rStyle w:val="Hyperlink"/>
            <w:rFonts w:ascii="GE Inspira" w:eastAsia="MS Mincho" w:hAnsi="GE Inspira" w:cs="Times New Roman"/>
            <w:color w:val="000000" w:themeColor="text1"/>
            <w:highlight w:val="yellow"/>
            <w:u w:val="single"/>
            <w:lang w:eastAsia="en-US" w:bidi="ar-SA"/>
          </w:rPr>
          <w:t>Annex A Further information</w:t>
        </w:r>
      </w:hyperlink>
      <w:r w:rsidR="00832337" w:rsidRPr="00832337">
        <w:rPr>
          <w:rFonts w:eastAsia="MS Mincho" w:cs="Times New Roman"/>
          <w:highlight w:val="yellow"/>
          <w:lang w:eastAsia="en-US" w:bidi="ar-SA"/>
        </w:rPr>
        <w:t xml:space="preserve"> this contains detailed information about what staff need to know and look out for.</w:t>
      </w:r>
      <w:r w:rsidR="00832337" w:rsidRPr="00832337">
        <w:rPr>
          <w:rFonts w:eastAsia="MS Mincho" w:cs="Times New Roman"/>
          <w:lang w:eastAsia="en-US" w:bidi="ar-SA"/>
        </w:rPr>
        <w:t xml:space="preserve">  </w:t>
      </w:r>
    </w:p>
    <w:p w14:paraId="284D359E" w14:textId="77777777" w:rsidR="00D15999" w:rsidRPr="00FE52D4" w:rsidRDefault="00D15999" w:rsidP="00D15999">
      <w:pPr>
        <w:pStyle w:val="BodyText"/>
      </w:pPr>
    </w:p>
    <w:p w14:paraId="6A57A0C8" w14:textId="77777777" w:rsidR="000D6793" w:rsidRPr="000D6793" w:rsidRDefault="00D15999" w:rsidP="000D6793">
      <w:pPr>
        <w:pStyle w:val="BodyText"/>
        <w:rPr>
          <w:bCs/>
        </w:rPr>
      </w:pPr>
      <w:r w:rsidRPr="00FE52D4">
        <w:rPr>
          <w:b/>
          <w:bCs/>
        </w:rPr>
        <w:t>Child-on-Child Abuse</w:t>
      </w:r>
      <w:r w:rsidR="000D6793">
        <w:rPr>
          <w:b/>
          <w:bCs/>
        </w:rPr>
        <w:t xml:space="preserve"> </w:t>
      </w:r>
      <w:r w:rsidR="000D6793" w:rsidRPr="000D6793">
        <w:rPr>
          <w:b/>
          <w:bCs/>
          <w:highlight w:val="yellow"/>
        </w:rPr>
        <w:t>(Including Sexual Harassment and Violence)</w:t>
      </w:r>
    </w:p>
    <w:p w14:paraId="73C6EAF3" w14:textId="77777777" w:rsidR="00B31EB2" w:rsidRPr="00B31EB2" w:rsidRDefault="00D15999" w:rsidP="00603C72">
      <w:pPr>
        <w:pStyle w:val="BodyText"/>
        <w:rPr>
          <w:highlight w:val="yellow"/>
        </w:rPr>
      </w:pPr>
      <w:r w:rsidRPr="00FE52D4">
        <w:t xml:space="preserve">At Tannery Drift First School, we </w:t>
      </w:r>
      <w:r w:rsidRPr="000D6793">
        <w:rPr>
          <w:strike/>
          <w:color w:val="FF0000"/>
        </w:rPr>
        <w:t>know</w:t>
      </w:r>
      <w:r w:rsidRPr="00FE52D4">
        <w:t xml:space="preserve"> </w:t>
      </w:r>
      <w:r w:rsidR="000D6793" w:rsidRPr="000D6793">
        <w:rPr>
          <w:highlight w:val="yellow"/>
        </w:rPr>
        <w:t>recognise</w:t>
      </w:r>
      <w:r w:rsidR="000D6793">
        <w:t xml:space="preserve"> </w:t>
      </w:r>
      <w:r w:rsidRPr="00FE52D4">
        <w:t xml:space="preserve">that children can </w:t>
      </w:r>
      <w:r w:rsidRPr="00B467A0">
        <w:rPr>
          <w:strike/>
          <w:color w:val="FF0000"/>
        </w:rPr>
        <w:t>cause harm to</w:t>
      </w:r>
      <w:r w:rsidRPr="00FE52D4">
        <w:t xml:space="preserve"> </w:t>
      </w:r>
      <w:r w:rsidR="00B467A0" w:rsidRPr="00B467A0">
        <w:rPr>
          <w:highlight w:val="yellow"/>
        </w:rPr>
        <w:t>abuse</w:t>
      </w:r>
      <w:r w:rsidR="00B467A0">
        <w:t xml:space="preserve"> </w:t>
      </w:r>
      <w:r w:rsidRPr="00FE52D4">
        <w:t>other children</w:t>
      </w:r>
      <w:r w:rsidR="00941878">
        <w:t xml:space="preserve"> </w:t>
      </w:r>
      <w:r w:rsidR="00941878" w:rsidRPr="00941878">
        <w:rPr>
          <w:highlight w:val="yellow"/>
        </w:rPr>
        <w:t>and that child-on-child abuse can occur inside and outside of school, as well as online.</w:t>
      </w:r>
      <w:r w:rsidRPr="00FE52D4">
        <w:t xml:space="preserve"> </w:t>
      </w:r>
      <w:r w:rsidRPr="00B31EB2">
        <w:rPr>
          <w:strike/>
          <w:color w:val="FF0000"/>
        </w:rPr>
        <w:t xml:space="preserve">As a school we have a zero acceptance of child-on-child abuse and create a culture of keeping an open mind and attitude that “it could happen here”. Our staff are aware that even if no reports are being made in our school, it does not mean it is not happening. </w:t>
      </w:r>
      <w:r w:rsidR="00B31EB2" w:rsidRPr="00B31EB2">
        <w:rPr>
          <w:highlight w:val="yellow"/>
        </w:rPr>
        <w:t xml:space="preserve">All staff understand that child-on-child abuse is a safeguarding issue and have a responsibility to identify, challenge and report concern in accordance with this policy. Child-on-child abuse may go unreported and should never be assumed not to be happening simply because no </w:t>
      </w:r>
      <w:r w:rsidR="00B31EB2" w:rsidRPr="00B31EB2">
        <w:rPr>
          <w:highlight w:val="yellow"/>
        </w:rPr>
        <w:lastRenderedPageBreak/>
        <w:t xml:space="preserve">incidents have been disclosed. </w:t>
      </w:r>
    </w:p>
    <w:p w14:paraId="313055C7" w14:textId="77777777" w:rsidR="00B31EB2" w:rsidRPr="00B31EB2" w:rsidRDefault="00B31EB2" w:rsidP="00223914">
      <w:pPr>
        <w:pStyle w:val="BodyText"/>
        <w:numPr>
          <w:ilvl w:val="0"/>
          <w:numId w:val="133"/>
        </w:numPr>
        <w:spacing w:after="217"/>
        <w:ind w:left="714" w:hanging="357"/>
        <w:rPr>
          <w:highlight w:val="yellow"/>
        </w:rPr>
      </w:pPr>
      <w:r w:rsidRPr="00B31EB2">
        <w:rPr>
          <w:highlight w:val="yellow"/>
        </w:rPr>
        <w:t xml:space="preserve">All concerns must be taken seriously and reported promptly to the Designated Safeguarding Lead (DSL) or Deputy DSL. </w:t>
      </w:r>
    </w:p>
    <w:p w14:paraId="2657838B" w14:textId="77777777" w:rsidR="00B31EB2" w:rsidRPr="00B31EB2" w:rsidRDefault="00B31EB2" w:rsidP="00223914">
      <w:pPr>
        <w:pStyle w:val="BodyText"/>
        <w:numPr>
          <w:ilvl w:val="0"/>
          <w:numId w:val="133"/>
        </w:numPr>
        <w:spacing w:after="217"/>
        <w:ind w:left="714" w:hanging="357"/>
        <w:rPr>
          <w:highlight w:val="yellow"/>
        </w:rPr>
      </w:pPr>
      <w:r w:rsidRPr="00B31EB2">
        <w:rPr>
          <w:highlight w:val="yellow"/>
        </w:rPr>
        <w:t xml:space="preserve">Abuse should never be dismissed as "banter", "a joke", "part of growing up", or "boys being boys", as this can create an unsafe culture where harmful behaviour is normalised. </w:t>
      </w:r>
    </w:p>
    <w:p w14:paraId="065E3395" w14:textId="77777777" w:rsidR="00B31EB2" w:rsidRPr="00B31EB2" w:rsidRDefault="00B31EB2" w:rsidP="00223914">
      <w:pPr>
        <w:pStyle w:val="BodyText"/>
        <w:numPr>
          <w:ilvl w:val="0"/>
          <w:numId w:val="133"/>
        </w:numPr>
        <w:spacing w:after="217"/>
        <w:ind w:left="714" w:hanging="357"/>
        <w:rPr>
          <w:highlight w:val="yellow"/>
        </w:rPr>
      </w:pPr>
      <w:r w:rsidRPr="00B31EB2">
        <w:rPr>
          <w:highlight w:val="yellow"/>
        </w:rPr>
        <w:t xml:space="preserve">Child-on-child abuse is a safeguarding concern for both the child who has experienced harm and the child displaying harmful behaviour. </w:t>
      </w:r>
    </w:p>
    <w:p w14:paraId="66ED8490" w14:textId="77777777" w:rsidR="00B31EB2" w:rsidRPr="00B31EB2" w:rsidRDefault="00B31EB2" w:rsidP="00223914">
      <w:pPr>
        <w:pStyle w:val="BodyText"/>
        <w:numPr>
          <w:ilvl w:val="0"/>
          <w:numId w:val="133"/>
        </w:numPr>
        <w:rPr>
          <w:highlight w:val="yellow"/>
        </w:rPr>
      </w:pPr>
      <w:r w:rsidRPr="00B31EB2">
        <w:rPr>
          <w:highlight w:val="yellow"/>
        </w:rPr>
        <w:t xml:space="preserve">Early identification, intervention and education are essential in preventing harmful behaviour and promoting positive, respectful relationships. </w:t>
      </w:r>
    </w:p>
    <w:p w14:paraId="44714209" w14:textId="77777777" w:rsidR="00D15999" w:rsidRPr="00FE52D4" w:rsidRDefault="00D15999" w:rsidP="00D15999">
      <w:pPr>
        <w:pStyle w:val="BodyText"/>
      </w:pPr>
    </w:p>
    <w:p w14:paraId="47FF3B58" w14:textId="77777777" w:rsidR="00D15999" w:rsidRPr="00603C72" w:rsidRDefault="00D15999" w:rsidP="00D15999">
      <w:pPr>
        <w:pStyle w:val="BodyText"/>
        <w:rPr>
          <w:strike/>
          <w:color w:val="FF0000"/>
        </w:rPr>
      </w:pPr>
      <w:r w:rsidRPr="00603C72">
        <w:rPr>
          <w:strike/>
          <w:color w:val="FF0000"/>
        </w:rPr>
        <w:t xml:space="preserve">Our staff understand that it is important to challenge inappropriate behaviours between children that are abusive in nature, and we have clear expectations that incidents are not downplayed or suggested to be jovial or part of growing up as this can lead to a culture of unacceptable behaviours and unsafe environments for children and young people. </w:t>
      </w:r>
    </w:p>
    <w:p w14:paraId="25948446" w14:textId="77777777" w:rsidR="00D15999" w:rsidRPr="00FE52D4" w:rsidRDefault="00D15999" w:rsidP="00D15999">
      <w:pPr>
        <w:pStyle w:val="BodyText"/>
        <w:rPr>
          <w:b/>
          <w:bCs/>
        </w:rPr>
      </w:pPr>
    </w:p>
    <w:p w14:paraId="4DA33B15" w14:textId="23ECC9E9" w:rsidR="00D15999" w:rsidRPr="00FE52D4" w:rsidRDefault="00D15999" w:rsidP="00D15999">
      <w:pPr>
        <w:pStyle w:val="BodyText"/>
      </w:pPr>
      <w:r w:rsidRPr="00FE52D4">
        <w:t xml:space="preserve">Child-on-child abuse </w:t>
      </w:r>
      <w:r w:rsidRPr="00FE36AC">
        <w:rPr>
          <w:strike/>
          <w:color w:val="FF0000"/>
        </w:rPr>
        <w:t>is most likely to</w:t>
      </w:r>
      <w:r w:rsidRPr="00FE52D4">
        <w:t xml:space="preserve"> </w:t>
      </w:r>
      <w:r w:rsidR="00FE36AC" w:rsidRPr="00FE36AC">
        <w:rPr>
          <w:highlight w:val="yellow"/>
        </w:rPr>
        <w:t>may</w:t>
      </w:r>
      <w:r w:rsidR="00FE36AC">
        <w:t xml:space="preserve"> </w:t>
      </w:r>
      <w:r w:rsidRPr="00FE52D4">
        <w:t xml:space="preserve">include, but may not be limited to: </w:t>
      </w:r>
    </w:p>
    <w:p w14:paraId="0A1E83AD" w14:textId="0B42D55D" w:rsidR="00D15999" w:rsidRPr="00FE52D4" w:rsidRDefault="003B4600" w:rsidP="00223914">
      <w:pPr>
        <w:pStyle w:val="BodyText"/>
        <w:numPr>
          <w:ilvl w:val="0"/>
          <w:numId w:val="45"/>
        </w:numPr>
        <w:spacing w:after="217"/>
        <w:ind w:left="426" w:hanging="284"/>
      </w:pPr>
      <w:r>
        <w:t>B</w:t>
      </w:r>
      <w:r w:rsidR="00D15999" w:rsidRPr="00FE52D4">
        <w:t>ullying including cyberbullying, prejudice-based and discriminatory bullying</w:t>
      </w:r>
      <w:r>
        <w:t>.</w:t>
      </w:r>
      <w:r w:rsidR="00D15999" w:rsidRPr="00FE52D4">
        <w:t xml:space="preserve"> </w:t>
      </w:r>
    </w:p>
    <w:p w14:paraId="4FAE3EAA" w14:textId="07208EC7" w:rsidR="00D15999" w:rsidRPr="00FE52D4" w:rsidRDefault="003B4600" w:rsidP="00223914">
      <w:pPr>
        <w:pStyle w:val="BodyText"/>
        <w:numPr>
          <w:ilvl w:val="0"/>
          <w:numId w:val="45"/>
        </w:numPr>
        <w:spacing w:after="217"/>
        <w:ind w:left="426" w:hanging="284"/>
      </w:pPr>
      <w:r>
        <w:t>A</w:t>
      </w:r>
      <w:r w:rsidR="00D15999" w:rsidRPr="00FE52D4">
        <w:t xml:space="preserve">buse </w:t>
      </w:r>
      <w:r w:rsidR="00FC4561" w:rsidRPr="00FC4561">
        <w:rPr>
          <w:highlight w:val="yellow"/>
        </w:rPr>
        <w:t>with</w:t>
      </w:r>
      <w:r w:rsidR="00D15999" w:rsidRPr="00FE52D4">
        <w:t>in intimate personal relationships</w:t>
      </w:r>
      <w:r w:rsidR="00D15999" w:rsidRPr="00FC4561">
        <w:rPr>
          <w:strike/>
          <w:color w:val="FF0000"/>
        </w:rPr>
        <w:t xml:space="preserve"> between children</w:t>
      </w:r>
      <w:r w:rsidR="00D15999" w:rsidRPr="00FE52D4">
        <w:t xml:space="preserve"> (</w:t>
      </w:r>
      <w:r w:rsidR="00D15999" w:rsidRPr="00FC4561">
        <w:rPr>
          <w:strike/>
          <w:color w:val="FF0000"/>
        </w:rPr>
        <w:t>sometimes known as</w:t>
      </w:r>
      <w:r w:rsidR="00D15999" w:rsidRPr="00FE52D4">
        <w:t xml:space="preserve"> </w:t>
      </w:r>
      <w:r w:rsidR="00FC4561" w:rsidRPr="00FC4561">
        <w:rPr>
          <w:highlight w:val="yellow"/>
        </w:rPr>
        <w:t>including</w:t>
      </w:r>
      <w:r w:rsidR="00FC4561">
        <w:t xml:space="preserve"> </w:t>
      </w:r>
      <w:r w:rsidR="00D15999" w:rsidRPr="00FE52D4">
        <w:t>teenage relationship abuse)</w:t>
      </w:r>
      <w:r>
        <w:t>.</w:t>
      </w:r>
      <w:r w:rsidR="00D15999" w:rsidRPr="00FE52D4">
        <w:t xml:space="preserve"> </w:t>
      </w:r>
    </w:p>
    <w:p w14:paraId="6AA6F026" w14:textId="53FD1D65" w:rsidR="00D15999" w:rsidRPr="00FE52D4" w:rsidRDefault="003B4600" w:rsidP="00223914">
      <w:pPr>
        <w:pStyle w:val="BodyText"/>
        <w:numPr>
          <w:ilvl w:val="0"/>
          <w:numId w:val="45"/>
        </w:numPr>
        <w:spacing w:after="217"/>
        <w:ind w:left="426" w:hanging="284"/>
      </w:pPr>
      <w:r>
        <w:t>P</w:t>
      </w:r>
      <w:r w:rsidR="00D15999" w:rsidRPr="00FE52D4">
        <w:t>hysical abuse</w:t>
      </w:r>
      <w:r w:rsidR="00AB1761">
        <w:t>,</w:t>
      </w:r>
      <w:r w:rsidR="00D15999" w:rsidRPr="00FE52D4">
        <w:t xml:space="preserve"> </w:t>
      </w:r>
      <w:r w:rsidR="00D15999" w:rsidRPr="00AB1761">
        <w:rPr>
          <w:strike/>
          <w:color w:val="FF0000"/>
        </w:rPr>
        <w:t>which can include hitting, kicking, shaking, biting, hair pulling, or otherwise causing physical harm</w:t>
      </w:r>
      <w:r w:rsidR="00AB1761" w:rsidRPr="00AB1761">
        <w:rPr>
          <w:strike/>
          <w:color w:val="FF0000"/>
        </w:rPr>
        <w:t xml:space="preserve"> </w:t>
      </w:r>
      <w:r w:rsidR="00AB1761" w:rsidRPr="00AB1761">
        <w:rPr>
          <w:highlight w:val="yellow"/>
        </w:rPr>
        <w:t>including assault, threats of violence and harm involving weapons</w:t>
      </w:r>
      <w:r>
        <w:t>.</w:t>
      </w:r>
    </w:p>
    <w:p w14:paraId="2157CD54" w14:textId="660D4C1B" w:rsidR="00D15999" w:rsidRPr="00FE52D4" w:rsidRDefault="003B4600" w:rsidP="00223914">
      <w:pPr>
        <w:pStyle w:val="BodyText"/>
        <w:numPr>
          <w:ilvl w:val="0"/>
          <w:numId w:val="45"/>
        </w:numPr>
        <w:spacing w:after="217"/>
        <w:ind w:left="426" w:hanging="284"/>
      </w:pPr>
      <w:r>
        <w:t>S</w:t>
      </w:r>
      <w:r w:rsidR="00D15999" w:rsidRPr="00FE52D4">
        <w:t xml:space="preserve">exual violence, </w:t>
      </w:r>
      <w:r w:rsidR="00D15999" w:rsidRPr="00562B7D">
        <w:rPr>
          <w:strike/>
          <w:color w:val="FF0000"/>
        </w:rPr>
        <w:t>such as</w:t>
      </w:r>
      <w:r w:rsidR="00D15999" w:rsidRPr="00FE52D4">
        <w:t xml:space="preserve"> </w:t>
      </w:r>
      <w:r w:rsidR="00562B7D" w:rsidRPr="00562B7D">
        <w:rPr>
          <w:highlight w:val="yellow"/>
        </w:rPr>
        <w:t>including</w:t>
      </w:r>
      <w:r w:rsidR="00562B7D">
        <w:t xml:space="preserve"> </w:t>
      </w:r>
      <w:r w:rsidR="00D15999" w:rsidRPr="00FE52D4">
        <w:t>rape, assault by penetration and sexual assault</w:t>
      </w:r>
      <w:r>
        <w:t>.</w:t>
      </w:r>
    </w:p>
    <w:p w14:paraId="406CDC18" w14:textId="51699065" w:rsidR="00D15999" w:rsidRPr="00FE52D4" w:rsidRDefault="003B4600" w:rsidP="00223914">
      <w:pPr>
        <w:pStyle w:val="BodyText"/>
        <w:numPr>
          <w:ilvl w:val="0"/>
          <w:numId w:val="45"/>
        </w:numPr>
        <w:spacing w:after="217"/>
        <w:ind w:left="426" w:hanging="284"/>
      </w:pPr>
      <w:r>
        <w:t>S</w:t>
      </w:r>
      <w:r w:rsidR="00D15999" w:rsidRPr="00FE52D4">
        <w:t xml:space="preserve">exual harassment, </w:t>
      </w:r>
      <w:r w:rsidR="00D15999" w:rsidRPr="00562B7D">
        <w:rPr>
          <w:strike/>
          <w:color w:val="FF0000"/>
        </w:rPr>
        <w:t>such as</w:t>
      </w:r>
      <w:r w:rsidR="00D15999" w:rsidRPr="00FE52D4">
        <w:t xml:space="preserve"> </w:t>
      </w:r>
      <w:r w:rsidR="00562B7D" w:rsidRPr="00562B7D">
        <w:rPr>
          <w:highlight w:val="yellow"/>
        </w:rPr>
        <w:t>including unwanted</w:t>
      </w:r>
      <w:r w:rsidR="00562B7D">
        <w:t xml:space="preserve"> </w:t>
      </w:r>
      <w:r w:rsidR="00D15999" w:rsidRPr="00FE52D4">
        <w:t>sexual comments, remarks, jokes and online sexual harassment</w:t>
      </w:r>
      <w:r w:rsidR="00064BA2">
        <w:t>.</w:t>
      </w:r>
    </w:p>
    <w:p w14:paraId="2B44509F" w14:textId="0153F3F3" w:rsidR="00D15999" w:rsidRPr="00FE52D4" w:rsidRDefault="00A75177" w:rsidP="00223914">
      <w:pPr>
        <w:pStyle w:val="BodyText"/>
        <w:numPr>
          <w:ilvl w:val="0"/>
          <w:numId w:val="45"/>
        </w:numPr>
        <w:spacing w:after="217"/>
        <w:ind w:left="426" w:hanging="284"/>
      </w:pPr>
      <w:r w:rsidRPr="00A75177">
        <w:rPr>
          <w:highlight w:val="yellow"/>
        </w:rPr>
        <w:t>Harmful sexual behaviour and</w:t>
      </w:r>
      <w:r w:rsidRPr="00A75177">
        <w:rPr>
          <w:lang w:val="en-US"/>
        </w:rPr>
        <w:t xml:space="preserve"> </w:t>
      </w:r>
      <w:r w:rsidR="00DD1B3A">
        <w:rPr>
          <w:lang w:val="en-US"/>
        </w:rPr>
        <w:t>c</w:t>
      </w:r>
      <w:r w:rsidR="00D15999" w:rsidRPr="00FE52D4">
        <w:rPr>
          <w:lang w:val="en-US"/>
        </w:rPr>
        <w:t xml:space="preserve">ausing </w:t>
      </w:r>
      <w:r w:rsidR="00D15999" w:rsidRPr="00DD1B3A">
        <w:rPr>
          <w:strike/>
          <w:color w:val="FF0000"/>
          <w:lang w:val="en-US"/>
        </w:rPr>
        <w:t>someone</w:t>
      </w:r>
      <w:r w:rsidR="00D15999" w:rsidRPr="00FE52D4">
        <w:rPr>
          <w:lang w:val="en-US"/>
        </w:rPr>
        <w:t xml:space="preserve"> </w:t>
      </w:r>
      <w:r w:rsidR="00DD1B3A" w:rsidRPr="00DD1B3A">
        <w:rPr>
          <w:highlight w:val="yellow"/>
          <w:lang w:val="en-US"/>
        </w:rPr>
        <w:t>another child</w:t>
      </w:r>
      <w:r w:rsidR="00DD1B3A">
        <w:rPr>
          <w:lang w:val="en-US"/>
        </w:rPr>
        <w:t xml:space="preserve"> </w:t>
      </w:r>
      <w:r w:rsidR="00D15999" w:rsidRPr="00FE52D4">
        <w:rPr>
          <w:lang w:val="en-US"/>
        </w:rPr>
        <w:t>to engage in sexual activity without consent</w:t>
      </w:r>
      <w:proofErr w:type="gramStart"/>
      <w:r w:rsidR="00DD1B3A">
        <w:rPr>
          <w:lang w:val="en-US"/>
        </w:rPr>
        <w:t xml:space="preserve">. </w:t>
      </w:r>
      <w:r w:rsidR="00D15999" w:rsidRPr="00DD1B3A">
        <w:rPr>
          <w:strike/>
          <w:color w:val="FF0000"/>
          <w:lang w:val="en-US"/>
        </w:rPr>
        <w:t>,</w:t>
      </w:r>
      <w:proofErr w:type="gramEnd"/>
      <w:r w:rsidR="00D15999" w:rsidRPr="00DD1B3A">
        <w:rPr>
          <w:strike/>
          <w:color w:val="FF0000"/>
          <w:lang w:val="en-US"/>
        </w:rPr>
        <w:t xml:space="preserve"> such as</w:t>
      </w:r>
      <w:r w:rsidR="00D15999" w:rsidRPr="00DD1B3A">
        <w:rPr>
          <w:strike/>
          <w:color w:val="FF0000"/>
        </w:rPr>
        <w:t xml:space="preserve"> </w:t>
      </w:r>
      <w:r w:rsidR="00D15999" w:rsidRPr="00DD1B3A">
        <w:rPr>
          <w:strike/>
          <w:color w:val="FF0000"/>
          <w:lang w:val="en-US"/>
        </w:rPr>
        <w:t>forcing someone to strip, touch themselves sexually, or to engage in sexual activity with a third party</w:t>
      </w:r>
      <w:r w:rsidR="00064BA2" w:rsidRPr="00DD1B3A">
        <w:rPr>
          <w:strike/>
          <w:color w:val="FF0000"/>
          <w:lang w:val="en-US"/>
        </w:rPr>
        <w:t>.</w:t>
      </w:r>
    </w:p>
    <w:p w14:paraId="76D5BDAC" w14:textId="3642FD7B" w:rsidR="00D15999" w:rsidRPr="00A75177" w:rsidRDefault="00A75177" w:rsidP="00223914">
      <w:pPr>
        <w:pStyle w:val="BodyText"/>
        <w:numPr>
          <w:ilvl w:val="0"/>
          <w:numId w:val="45"/>
        </w:numPr>
        <w:spacing w:after="217"/>
        <w:ind w:left="426" w:hanging="284"/>
        <w:rPr>
          <w:strike/>
          <w:color w:val="FF0000"/>
        </w:rPr>
      </w:pPr>
      <w:r w:rsidRPr="00A75177">
        <w:rPr>
          <w:highlight w:val="yellow"/>
          <w:lang w:val="en-US"/>
        </w:rPr>
        <w:t>The</w:t>
      </w:r>
      <w:r>
        <w:rPr>
          <w:lang w:val="en-US"/>
        </w:rPr>
        <w:t xml:space="preserve"> c</w:t>
      </w:r>
      <w:r w:rsidR="00D15999" w:rsidRPr="00FE52D4">
        <w:rPr>
          <w:lang w:val="en-US"/>
        </w:rPr>
        <w:t>onsensual and non-consensual sharing of nude and semi-nude images</w:t>
      </w:r>
      <w:r>
        <w:rPr>
          <w:lang w:val="en-US"/>
        </w:rPr>
        <w:t>.</w:t>
      </w:r>
      <w:r w:rsidR="00D15999" w:rsidRPr="00FE52D4">
        <w:rPr>
          <w:lang w:val="en-US"/>
        </w:rPr>
        <w:t xml:space="preserve"> </w:t>
      </w:r>
      <w:r w:rsidR="00D15999" w:rsidRPr="00A75177">
        <w:rPr>
          <w:strike/>
          <w:color w:val="FF0000"/>
          <w:lang w:val="en-US"/>
        </w:rPr>
        <w:t>and/or videos (also known as sexting or youth produced sexual imagery)</w:t>
      </w:r>
      <w:r w:rsidR="00064BA2" w:rsidRPr="00A75177">
        <w:rPr>
          <w:strike/>
          <w:color w:val="FF0000"/>
          <w:lang w:val="en-US"/>
        </w:rPr>
        <w:t>.</w:t>
      </w:r>
      <w:r w:rsidR="00D15999" w:rsidRPr="00A75177">
        <w:rPr>
          <w:strike/>
          <w:color w:val="FF0000"/>
          <w:lang w:val="en-US"/>
        </w:rPr>
        <w:t xml:space="preserve"> </w:t>
      </w:r>
    </w:p>
    <w:p w14:paraId="00DA6E7E" w14:textId="43031D11" w:rsidR="00D15999" w:rsidRPr="00FE52D4" w:rsidRDefault="00064BA2" w:rsidP="00223914">
      <w:pPr>
        <w:pStyle w:val="BodyText"/>
        <w:numPr>
          <w:ilvl w:val="0"/>
          <w:numId w:val="45"/>
        </w:numPr>
        <w:spacing w:after="217"/>
        <w:ind w:left="426" w:hanging="284"/>
      </w:pPr>
      <w:r>
        <w:rPr>
          <w:lang w:val="en-US"/>
        </w:rPr>
        <w:t>U</w:t>
      </w:r>
      <w:r w:rsidR="00D15999" w:rsidRPr="00FE52D4">
        <w:rPr>
          <w:lang w:val="en-US"/>
        </w:rPr>
        <w:t>pskirting</w:t>
      </w:r>
      <w:r w:rsidR="00A75177">
        <w:rPr>
          <w:lang w:val="en-US"/>
        </w:rPr>
        <w:t>.</w:t>
      </w:r>
      <w:r w:rsidR="00D15999" w:rsidRPr="00FE52D4">
        <w:rPr>
          <w:lang w:val="en-US"/>
        </w:rPr>
        <w:t xml:space="preserve"> </w:t>
      </w:r>
      <w:r w:rsidR="00D15999" w:rsidRPr="00A75177">
        <w:rPr>
          <w:strike/>
          <w:color w:val="FF0000"/>
          <w:lang w:val="en-US"/>
        </w:rPr>
        <w:t>which typically involves taking a picture under a person’s clothing without their permission, with the intention of viewing their genitals or buttocks to obtain sexual gratification, or cause the victim humiliation, distress, or alarm</w:t>
      </w:r>
      <w:r w:rsidRPr="00A75177">
        <w:rPr>
          <w:strike/>
          <w:color w:val="FF0000"/>
          <w:lang w:val="en-US"/>
        </w:rPr>
        <w:t>.</w:t>
      </w:r>
    </w:p>
    <w:p w14:paraId="56CD86C1" w14:textId="519B9BC7" w:rsidR="00D15999" w:rsidRPr="00F02D1C" w:rsidRDefault="00064BA2" w:rsidP="00223914">
      <w:pPr>
        <w:pStyle w:val="BodyText"/>
        <w:numPr>
          <w:ilvl w:val="0"/>
          <w:numId w:val="45"/>
        </w:numPr>
        <w:spacing w:after="217"/>
        <w:ind w:left="426" w:hanging="284"/>
        <w:rPr>
          <w:strike/>
          <w:color w:val="FF0000"/>
        </w:rPr>
      </w:pPr>
      <w:r>
        <w:rPr>
          <w:lang w:val="en-US"/>
        </w:rPr>
        <w:t>I</w:t>
      </w:r>
      <w:r w:rsidR="00D15999" w:rsidRPr="00FE52D4">
        <w:rPr>
          <w:lang w:val="en-US"/>
        </w:rPr>
        <w:t>nitiation</w:t>
      </w:r>
      <w:r w:rsidR="00A75177">
        <w:rPr>
          <w:lang w:val="en-US"/>
        </w:rPr>
        <w:t xml:space="preserve">, </w:t>
      </w:r>
      <w:r w:rsidR="00D15999" w:rsidRPr="00FE52D4">
        <w:rPr>
          <w:lang w:val="en-US"/>
        </w:rPr>
        <w:t xml:space="preserve">hazing </w:t>
      </w:r>
      <w:r w:rsidR="00D15999" w:rsidRPr="00A75177">
        <w:rPr>
          <w:strike/>
          <w:color w:val="FF0000"/>
          <w:lang w:val="en-US"/>
        </w:rPr>
        <w:t>type violence and</w:t>
      </w:r>
      <w:r w:rsidR="00D15999" w:rsidRPr="00FE52D4">
        <w:rPr>
          <w:lang w:val="en-US"/>
        </w:rPr>
        <w:t xml:space="preserve"> </w:t>
      </w:r>
      <w:r w:rsidR="00A75177">
        <w:rPr>
          <w:lang w:val="en-US"/>
        </w:rPr>
        <w:t xml:space="preserve">or </w:t>
      </w:r>
      <w:r w:rsidR="00D15999" w:rsidRPr="00FE52D4">
        <w:rPr>
          <w:lang w:val="en-US"/>
        </w:rPr>
        <w:t>ritual</w:t>
      </w:r>
      <w:r w:rsidR="00A75177" w:rsidRPr="00A75177">
        <w:rPr>
          <w:highlight w:val="yellow"/>
          <w:lang w:val="en-US"/>
        </w:rPr>
        <w:t>-based behaviour</w:t>
      </w:r>
      <w:r w:rsidR="00D116D3" w:rsidRPr="00F02D1C">
        <w:rPr>
          <w:highlight w:val="yellow"/>
          <w:lang w:val="en-US"/>
        </w:rPr>
        <w:t>s</w:t>
      </w:r>
      <w:r w:rsidR="00F02D1C" w:rsidRPr="00F02D1C">
        <w:rPr>
          <w:highlight w:val="yellow"/>
          <w:lang w:val="en-US"/>
        </w:rPr>
        <w:t xml:space="preserve"> </w:t>
      </w:r>
      <w:r w:rsidR="00F02D1C" w:rsidRPr="00F02D1C">
        <w:rPr>
          <w:highlight w:val="yellow"/>
        </w:rPr>
        <w:t>involving humiliation, abuse or coercion.</w:t>
      </w:r>
      <w:r w:rsidR="00D15999" w:rsidRPr="00FE52D4">
        <w:rPr>
          <w:lang w:val="en-US"/>
        </w:rPr>
        <w:t xml:space="preserve"> </w:t>
      </w:r>
      <w:r w:rsidR="00D15999" w:rsidRPr="00F02D1C">
        <w:rPr>
          <w:strike/>
          <w:color w:val="FF0000"/>
          <w:lang w:val="en-US"/>
        </w:rPr>
        <w:t>(this could include activities involving harassment, abuse or humiliation used as a way of initiating a person into a group and may also include an online element).</w:t>
      </w:r>
    </w:p>
    <w:p w14:paraId="40613F1B" w14:textId="5C885DDE" w:rsidR="00F02D1C" w:rsidRPr="002419A8" w:rsidRDefault="002419A8" w:rsidP="00223914">
      <w:pPr>
        <w:pStyle w:val="BodyText"/>
        <w:numPr>
          <w:ilvl w:val="0"/>
          <w:numId w:val="45"/>
        </w:numPr>
        <w:ind w:left="426" w:hanging="284"/>
        <w:rPr>
          <w:highlight w:val="yellow"/>
        </w:rPr>
      </w:pPr>
      <w:r w:rsidRPr="002419A8">
        <w:rPr>
          <w:highlight w:val="yellow"/>
        </w:rPr>
        <w:t>Online abuse, including image-based abuse and technology-facilitated harm.</w:t>
      </w:r>
    </w:p>
    <w:p w14:paraId="25B76FAF" w14:textId="77777777" w:rsidR="00D15999" w:rsidRDefault="00D15999" w:rsidP="00D15999">
      <w:pPr>
        <w:pStyle w:val="BodyText"/>
        <w:rPr>
          <w:b/>
          <w:bCs/>
          <w:lang w:val="en-US"/>
        </w:rPr>
      </w:pPr>
    </w:p>
    <w:p w14:paraId="0338C590" w14:textId="77777777" w:rsidR="00B75B95" w:rsidRPr="008D549D" w:rsidRDefault="00B75B95" w:rsidP="00B75B95">
      <w:pPr>
        <w:pStyle w:val="BodyText"/>
        <w:rPr>
          <w:highlight w:val="yellow"/>
        </w:rPr>
      </w:pPr>
      <w:r w:rsidRPr="008D549D">
        <w:rPr>
          <w:highlight w:val="yellow"/>
        </w:rPr>
        <w:t xml:space="preserve">We recognise that child-on-child abuse can have a significant impact on a child's safety, welfare, wellbeing and educational outcomes. All concerns will be taken seriously, </w:t>
      </w:r>
      <w:r w:rsidRPr="008D549D">
        <w:rPr>
          <w:highlight w:val="yellow"/>
        </w:rPr>
        <w:lastRenderedPageBreak/>
        <w:t>investigated appropriately and responded to promptly.</w:t>
      </w:r>
    </w:p>
    <w:p w14:paraId="4A578DFB" w14:textId="77777777" w:rsidR="00B75B95" w:rsidRPr="008D549D" w:rsidRDefault="00B75B95" w:rsidP="00B75B95">
      <w:pPr>
        <w:pStyle w:val="BodyText"/>
        <w:rPr>
          <w:highlight w:val="yellow"/>
        </w:rPr>
      </w:pPr>
    </w:p>
    <w:p w14:paraId="33FFE168" w14:textId="77777777" w:rsidR="00B75B95" w:rsidRPr="008D549D" w:rsidRDefault="00B75B95" w:rsidP="00B75B95">
      <w:pPr>
        <w:pStyle w:val="BodyText"/>
        <w:rPr>
          <w:highlight w:val="yellow"/>
        </w:rPr>
      </w:pPr>
      <w:r w:rsidRPr="008D549D">
        <w:rPr>
          <w:highlight w:val="yellow"/>
        </w:rPr>
        <w:t xml:space="preserve">The school adopts a child-centred and trauma-informed approach to responding to child-on-child abuse. The safety, welfare and wishes of the child who has experienced harm will remain paramount, whilst appropriate support and intervention will also be considered for the child displaying harmful behaviour. </w:t>
      </w:r>
    </w:p>
    <w:p w14:paraId="2FF4BB91" w14:textId="77777777" w:rsidR="00B75B95" w:rsidRPr="008D549D" w:rsidRDefault="00B75B95" w:rsidP="00B75B95">
      <w:pPr>
        <w:pStyle w:val="BodyText"/>
        <w:rPr>
          <w:highlight w:val="yellow"/>
        </w:rPr>
      </w:pPr>
    </w:p>
    <w:p w14:paraId="7A77202E" w14:textId="6D1C9BF0" w:rsidR="00B75B95" w:rsidRPr="008D549D" w:rsidRDefault="00B75B95" w:rsidP="00B75B95">
      <w:pPr>
        <w:pStyle w:val="BodyText"/>
        <w:rPr>
          <w:highlight w:val="yellow"/>
        </w:rPr>
      </w:pPr>
      <w:r w:rsidRPr="008D549D">
        <w:rPr>
          <w:highlight w:val="yellow"/>
        </w:rPr>
        <w:t xml:space="preserve">In most circumstances, incidences of pupils hurting other pupils will be dealt with under our school’s behaviour policy </w:t>
      </w:r>
      <w:r w:rsidR="00260262" w:rsidRPr="008D549D">
        <w:rPr>
          <w:iCs/>
          <w:highlight w:val="yellow"/>
        </w:rPr>
        <w:t>(</w:t>
      </w:r>
      <w:r w:rsidR="00260262" w:rsidRPr="008D549D">
        <w:rPr>
          <w:b/>
          <w:bCs/>
          <w:iCs/>
          <w:highlight w:val="yellow"/>
          <w:u w:val="single"/>
        </w:rPr>
        <w:t>https://www.tannerydrift.herts.sch.uk/page/?title=Policies&amp;pid=21</w:t>
      </w:r>
      <w:r w:rsidR="00260262" w:rsidRPr="008D549D">
        <w:rPr>
          <w:iCs/>
          <w:highlight w:val="yellow"/>
        </w:rPr>
        <w:t>).</w:t>
      </w:r>
      <w:r w:rsidRPr="008D549D">
        <w:rPr>
          <w:iCs/>
          <w:highlight w:val="yellow"/>
        </w:rPr>
        <w:t xml:space="preserve"> </w:t>
      </w:r>
      <w:r w:rsidRPr="008D549D">
        <w:rPr>
          <w:highlight w:val="yellow"/>
        </w:rPr>
        <w:t xml:space="preserve">Our child protection policy will apply to all incidents that raise safeguarding concerns where the alleged behaviour: </w:t>
      </w:r>
    </w:p>
    <w:p w14:paraId="471A8DE8" w14:textId="77777777" w:rsidR="00B75B95" w:rsidRPr="008D549D" w:rsidRDefault="00B75B95" w:rsidP="00223914">
      <w:pPr>
        <w:pStyle w:val="BodyText"/>
        <w:numPr>
          <w:ilvl w:val="0"/>
          <w:numId w:val="134"/>
        </w:numPr>
        <w:spacing w:after="217"/>
        <w:ind w:left="426" w:hanging="284"/>
        <w:rPr>
          <w:highlight w:val="yellow"/>
        </w:rPr>
      </w:pPr>
      <w:r w:rsidRPr="008D549D">
        <w:rPr>
          <w:highlight w:val="yellow"/>
        </w:rPr>
        <w:t>Is serious, and potentially a criminal offence.</w:t>
      </w:r>
    </w:p>
    <w:p w14:paraId="60C2C73C" w14:textId="77777777" w:rsidR="00B75B95" w:rsidRPr="008D549D" w:rsidRDefault="00B75B95" w:rsidP="00223914">
      <w:pPr>
        <w:pStyle w:val="BodyText"/>
        <w:numPr>
          <w:ilvl w:val="0"/>
          <w:numId w:val="134"/>
        </w:numPr>
        <w:spacing w:after="217"/>
        <w:ind w:left="426" w:hanging="284"/>
        <w:rPr>
          <w:highlight w:val="yellow"/>
        </w:rPr>
      </w:pPr>
      <w:r w:rsidRPr="008D549D">
        <w:rPr>
          <w:highlight w:val="yellow"/>
        </w:rPr>
        <w:t>Could put pupils in the school at risk.</w:t>
      </w:r>
    </w:p>
    <w:p w14:paraId="2B622D5A" w14:textId="77777777" w:rsidR="00B75B95" w:rsidRPr="008D549D" w:rsidRDefault="00B75B95" w:rsidP="00223914">
      <w:pPr>
        <w:pStyle w:val="BodyText"/>
        <w:numPr>
          <w:ilvl w:val="0"/>
          <w:numId w:val="134"/>
        </w:numPr>
        <w:spacing w:after="217"/>
        <w:ind w:left="426" w:hanging="284"/>
        <w:rPr>
          <w:highlight w:val="yellow"/>
        </w:rPr>
      </w:pPr>
      <w:r w:rsidRPr="008D549D">
        <w:rPr>
          <w:highlight w:val="yellow"/>
        </w:rPr>
        <w:t>Is violent.</w:t>
      </w:r>
    </w:p>
    <w:p w14:paraId="7072A664" w14:textId="77777777" w:rsidR="00B75B95" w:rsidRPr="008D549D" w:rsidRDefault="00B75B95" w:rsidP="00223914">
      <w:pPr>
        <w:pStyle w:val="BodyText"/>
        <w:numPr>
          <w:ilvl w:val="0"/>
          <w:numId w:val="134"/>
        </w:numPr>
        <w:spacing w:after="217"/>
        <w:ind w:left="426" w:hanging="284"/>
        <w:rPr>
          <w:highlight w:val="yellow"/>
        </w:rPr>
      </w:pPr>
      <w:r w:rsidRPr="008D549D">
        <w:rPr>
          <w:highlight w:val="yellow"/>
        </w:rPr>
        <w:t>Involves pupils being forced to use drugs or alcohol.</w:t>
      </w:r>
    </w:p>
    <w:p w14:paraId="79663C37" w14:textId="77777777" w:rsidR="00B75B95" w:rsidRPr="008D549D" w:rsidRDefault="00B75B95" w:rsidP="00223914">
      <w:pPr>
        <w:pStyle w:val="BodyText"/>
        <w:numPr>
          <w:ilvl w:val="0"/>
          <w:numId w:val="134"/>
        </w:numPr>
        <w:ind w:left="426" w:hanging="284"/>
        <w:rPr>
          <w:highlight w:val="yellow"/>
        </w:rPr>
      </w:pPr>
      <w:r w:rsidRPr="008D549D">
        <w:rPr>
          <w:highlight w:val="yellow"/>
        </w:rPr>
        <w:t>Involves sexual exploitation, sexual abuse, or sexual harassment, such as indecent exposure, sexual assault, upskirting or sexually inappropriate pictures or videos (including the sharing of nudes and semi-nudes).</w:t>
      </w:r>
    </w:p>
    <w:p w14:paraId="35F14033" w14:textId="77777777" w:rsidR="00B75B95" w:rsidRPr="00FE52D4" w:rsidRDefault="00B75B95" w:rsidP="00D15999">
      <w:pPr>
        <w:pStyle w:val="BodyText"/>
        <w:rPr>
          <w:b/>
          <w:bCs/>
          <w:lang w:val="en-US"/>
        </w:rPr>
      </w:pPr>
    </w:p>
    <w:p w14:paraId="1E8FF3E6" w14:textId="77777777" w:rsidR="00D15999" w:rsidRPr="00FE52D4" w:rsidRDefault="00D15999" w:rsidP="00D15999">
      <w:pPr>
        <w:pStyle w:val="BodyText"/>
        <w:rPr>
          <w:b/>
          <w:bCs/>
        </w:rPr>
      </w:pPr>
      <w:r w:rsidRPr="00FE52D4">
        <w:rPr>
          <w:b/>
          <w:bCs/>
        </w:rPr>
        <w:t>Domestic Abuse</w:t>
      </w:r>
    </w:p>
    <w:p w14:paraId="073F6772" w14:textId="13595ECB" w:rsidR="00357E91" w:rsidRDefault="00357E91" w:rsidP="00357E91">
      <w:pPr>
        <w:pStyle w:val="BodyText"/>
        <w:rPr>
          <w:bCs/>
          <w:highlight w:val="yellow"/>
        </w:rPr>
      </w:pPr>
      <w:r w:rsidRPr="00357E91">
        <w:rPr>
          <w:bCs/>
          <w:highlight w:val="yellow"/>
        </w:rPr>
        <w:t xml:space="preserve">At </w:t>
      </w:r>
      <w:r>
        <w:rPr>
          <w:bCs/>
          <w:highlight w:val="yellow"/>
        </w:rPr>
        <w:t>Tannery Drift First School</w:t>
      </w:r>
      <w:r w:rsidRPr="00357E91">
        <w:rPr>
          <w:bCs/>
          <w:highlight w:val="yellow"/>
        </w:rPr>
        <w:t xml:space="preserve">, we recognise the definition of domestic abuse set out in the </w:t>
      </w:r>
      <w:hyperlink r:id="rId153" w:history="1">
        <w:r w:rsidRPr="00357E91">
          <w:rPr>
            <w:rStyle w:val="Hyperlink"/>
            <w:rFonts w:ascii="GE Inspira" w:hAnsi="GE Inspira" w:cs="GE Inspira"/>
            <w:color w:val="000000" w:themeColor="text1"/>
            <w:highlight w:val="yellow"/>
            <w:u w:val="single"/>
          </w:rPr>
          <w:t>Domestic Abuse Act 2021</w:t>
        </w:r>
      </w:hyperlink>
      <w:r w:rsidRPr="00357E91">
        <w:rPr>
          <w:bCs/>
          <w:highlight w:val="yellow"/>
        </w:rPr>
        <w:t>, which identifies children who see, hear or experience the effects of domestic abuse as victims in their own right. Domestic abuse can occur between intimate partners, former partners, family members, within young people's relationships, and through child-to-parent abuse.</w:t>
      </w:r>
    </w:p>
    <w:p w14:paraId="51F7FC72" w14:textId="77777777" w:rsidR="00357E91" w:rsidRPr="00357E91" w:rsidRDefault="00357E91" w:rsidP="00357E91">
      <w:pPr>
        <w:pStyle w:val="BodyText"/>
        <w:rPr>
          <w:bCs/>
          <w:highlight w:val="yellow"/>
        </w:rPr>
      </w:pPr>
    </w:p>
    <w:p w14:paraId="2670298D" w14:textId="77777777" w:rsidR="00357E91" w:rsidRPr="00357E91" w:rsidRDefault="00357E91" w:rsidP="00357E91">
      <w:pPr>
        <w:pStyle w:val="BodyText"/>
        <w:rPr>
          <w:color w:val="000000" w:themeColor="text1"/>
          <w:highlight w:val="yellow"/>
          <w:u w:val="single"/>
        </w:rPr>
      </w:pPr>
      <w:r w:rsidRPr="00357E91">
        <w:rPr>
          <w:bCs/>
          <w:highlight w:val="yellow"/>
        </w:rPr>
        <w:t xml:space="preserve">Staff are trained to recognise the signs of domestic abuse and understand the importance of early identification, support and multi-agency working. Abuse may be physical, sexual, emotional, psychological, financial, controlling or coercive, technology-facilitated, or involve stalking, harassment, honour-based abuse, </w:t>
      </w:r>
      <w:hyperlink r:id="rId154" w:history="1">
        <w:r w:rsidRPr="00357E91">
          <w:rPr>
            <w:rStyle w:val="Hyperlink"/>
            <w:rFonts w:ascii="GE Inspira" w:hAnsi="GE Inspira" w:cs="GE Inspira"/>
            <w:color w:val="000000" w:themeColor="text1"/>
            <w:highlight w:val="yellow"/>
            <w:u w:val="single"/>
          </w:rPr>
          <w:t>Violence Against Women and Girls (VAWG),</w:t>
        </w:r>
      </w:hyperlink>
      <w:r w:rsidRPr="00357E91">
        <w:rPr>
          <w:bCs/>
          <w:color w:val="000000" w:themeColor="text1"/>
          <w:highlight w:val="yellow"/>
          <w:u w:val="single"/>
        </w:rPr>
        <w:t xml:space="preserve"> or </w:t>
      </w:r>
      <w:hyperlink r:id="rId155" w:history="1">
        <w:r w:rsidRPr="00357E91">
          <w:rPr>
            <w:rStyle w:val="Hyperlink"/>
            <w:rFonts w:ascii="GE Inspira" w:hAnsi="GE Inspira" w:cs="GE Inspira"/>
            <w:color w:val="000000" w:themeColor="text1"/>
            <w:highlight w:val="yellow"/>
            <w:u w:val="single"/>
          </w:rPr>
          <w:t>Child-to-Parent Violence and Abuse (CPVA).</w:t>
        </w:r>
      </w:hyperlink>
    </w:p>
    <w:p w14:paraId="5A064BBC" w14:textId="77777777" w:rsidR="00357E91" w:rsidRPr="00357E91" w:rsidRDefault="00357E91" w:rsidP="00357E91">
      <w:pPr>
        <w:pStyle w:val="BodyText"/>
        <w:rPr>
          <w:bCs/>
          <w:highlight w:val="yellow"/>
        </w:rPr>
      </w:pPr>
    </w:p>
    <w:p w14:paraId="37F6D559" w14:textId="77777777" w:rsidR="00357E91" w:rsidRPr="00357E91" w:rsidRDefault="00357E91" w:rsidP="00357E91">
      <w:pPr>
        <w:pStyle w:val="BodyText"/>
      </w:pPr>
      <w:r w:rsidRPr="00357E91">
        <w:rPr>
          <w:highlight w:val="yellow"/>
        </w:rPr>
        <w:t>Staff should remain professionally curious and alert to indicators of domestic abuse. Any child can be affected, regardless of age, sex, gender identity, sexual orientation, ethnicity, disability, religion, culture or socio-economic background. Children who experience domestic abuse will be provided with appropriate safeguarding support and intervention.</w:t>
      </w:r>
    </w:p>
    <w:p w14:paraId="0ABA09F3" w14:textId="77777777" w:rsidR="00357E91" w:rsidRDefault="00357E91" w:rsidP="002419A8">
      <w:pPr>
        <w:pStyle w:val="BodyText"/>
      </w:pPr>
    </w:p>
    <w:p w14:paraId="138C8D15" w14:textId="215666FF" w:rsidR="00D15999" w:rsidRPr="00357E91" w:rsidRDefault="00D15999" w:rsidP="002419A8">
      <w:pPr>
        <w:pStyle w:val="BodyText"/>
        <w:rPr>
          <w:strike/>
          <w:color w:val="FF0000"/>
        </w:rPr>
      </w:pPr>
      <w:r w:rsidRPr="00357E91">
        <w:rPr>
          <w:strike/>
          <w:color w:val="FF0000"/>
        </w:rPr>
        <w:t xml:space="preserve">The Domestic Abuse Act 2021 received Royal Assent on 29 April 2021. The Act introduced the first ever statutory definition of domestic abuse and recognises the impact of domestic abuse on children, as victims in their own right, if they see, hear or experience the effects of abuse. They may also experience it within their own intimate relationships. </w:t>
      </w:r>
    </w:p>
    <w:p w14:paraId="120D1FE5" w14:textId="77777777" w:rsidR="00D15999" w:rsidRPr="00357E91" w:rsidRDefault="00D15999" w:rsidP="00D15999">
      <w:pPr>
        <w:pStyle w:val="BodyText"/>
        <w:rPr>
          <w:strike/>
          <w:color w:val="FF0000"/>
        </w:rPr>
      </w:pPr>
    </w:p>
    <w:p w14:paraId="1C8D4FB0" w14:textId="77777777" w:rsidR="00D15999" w:rsidRPr="00357E91" w:rsidRDefault="00D15999" w:rsidP="00D15999">
      <w:pPr>
        <w:pStyle w:val="BodyText"/>
        <w:rPr>
          <w:strike/>
          <w:color w:val="FF0000"/>
        </w:rPr>
      </w:pPr>
      <w:r w:rsidRPr="00357E91">
        <w:rPr>
          <w:strike/>
          <w:color w:val="FF0000"/>
        </w:rPr>
        <w:t xml:space="preserve">Our staff understand that these experiences can have a detrimental and long-term impact on their health, well-being, development, and ability to learn. The statutory definition of domestic abuse, based on the previous cross-government definition, ensures that different types of relationships are captured, including ex-partners and family members. </w:t>
      </w:r>
    </w:p>
    <w:p w14:paraId="7436CEF4" w14:textId="77777777" w:rsidR="00D15999" w:rsidRPr="00357E91" w:rsidRDefault="00D15999" w:rsidP="00D15999">
      <w:pPr>
        <w:pStyle w:val="BodyText"/>
        <w:rPr>
          <w:strike/>
          <w:color w:val="FF0000"/>
        </w:rPr>
      </w:pPr>
    </w:p>
    <w:p w14:paraId="75AE536F" w14:textId="4DA5DC8E" w:rsidR="00D15999" w:rsidRPr="00357E91" w:rsidRDefault="00D15999" w:rsidP="00D15999">
      <w:pPr>
        <w:pStyle w:val="BodyText"/>
        <w:rPr>
          <w:strike/>
          <w:color w:val="FF0000"/>
        </w:rPr>
      </w:pPr>
      <w:r w:rsidRPr="00357E91">
        <w:rPr>
          <w:strike/>
          <w:color w:val="FF0000"/>
        </w:rPr>
        <w:t xml:space="preserve">Our staff are aware that </w:t>
      </w:r>
      <w:r w:rsidR="00CF2D8D" w:rsidRPr="00357E91">
        <w:rPr>
          <w:strike/>
          <w:color w:val="FF0000"/>
        </w:rPr>
        <w:t>D</w:t>
      </w:r>
      <w:r w:rsidRPr="00357E91">
        <w:rPr>
          <w:strike/>
          <w:color w:val="FF0000"/>
        </w:rPr>
        <w:t xml:space="preserve">omestic </w:t>
      </w:r>
      <w:r w:rsidR="00CF2D8D" w:rsidRPr="00357E91">
        <w:rPr>
          <w:strike/>
          <w:color w:val="FF0000"/>
        </w:rPr>
        <w:t>A</w:t>
      </w:r>
      <w:r w:rsidRPr="00357E91">
        <w:rPr>
          <w:strike/>
          <w:color w:val="FF0000"/>
        </w:rPr>
        <w:t xml:space="preserve">buse can include intimate partner violence, abuse by family members, teenage relationship abuse and child to parent abuse and that anyone can </w:t>
      </w:r>
      <w:r w:rsidRPr="00357E91">
        <w:rPr>
          <w:strike/>
          <w:color w:val="FF0000"/>
        </w:rPr>
        <w:lastRenderedPageBreak/>
        <w:t xml:space="preserve">be a victim of domestic abuse, regardless of sexual identity, age, ethnicity, socio-economic status, sexuality or background and </w:t>
      </w:r>
      <w:r w:rsidR="0031622A" w:rsidRPr="00357E91">
        <w:rPr>
          <w:strike/>
          <w:color w:val="FF0000"/>
        </w:rPr>
        <w:t>D</w:t>
      </w:r>
      <w:r w:rsidRPr="00357E91">
        <w:rPr>
          <w:strike/>
          <w:color w:val="FF0000"/>
        </w:rPr>
        <w:t xml:space="preserve">omestic </w:t>
      </w:r>
      <w:r w:rsidR="0031622A" w:rsidRPr="00357E91">
        <w:rPr>
          <w:strike/>
          <w:color w:val="FF0000"/>
        </w:rPr>
        <w:t>A</w:t>
      </w:r>
      <w:r w:rsidRPr="00357E91">
        <w:rPr>
          <w:strike/>
          <w:color w:val="FF0000"/>
        </w:rPr>
        <w:t xml:space="preserve">buse can take place inside or outside of the home. </w:t>
      </w:r>
    </w:p>
    <w:p w14:paraId="10DD4F1A" w14:textId="77777777" w:rsidR="00D15999" w:rsidRDefault="00D15999" w:rsidP="00D15999">
      <w:pPr>
        <w:pStyle w:val="BodyText"/>
        <w:rPr>
          <w:b/>
          <w:bCs/>
        </w:rPr>
      </w:pPr>
    </w:p>
    <w:p w14:paraId="5BC49226" w14:textId="77777777" w:rsidR="00395E72" w:rsidRPr="00037333" w:rsidRDefault="00395E72" w:rsidP="00395E72">
      <w:pPr>
        <w:pStyle w:val="BodyText"/>
        <w:rPr>
          <w:b/>
          <w:bCs/>
          <w:strike/>
          <w:color w:val="FF0000"/>
        </w:rPr>
      </w:pPr>
      <w:r w:rsidRPr="00037333">
        <w:rPr>
          <w:b/>
          <w:bCs/>
          <w:strike/>
          <w:color w:val="FF0000"/>
        </w:rPr>
        <w:t xml:space="preserve">Types of Domestic Abuse </w:t>
      </w:r>
    </w:p>
    <w:p w14:paraId="1F279C8A" w14:textId="77777777" w:rsidR="00395E72" w:rsidRPr="00037333" w:rsidRDefault="00395E72" w:rsidP="00395E72">
      <w:pPr>
        <w:pStyle w:val="BodyText"/>
        <w:rPr>
          <w:b/>
          <w:bCs/>
          <w:strike/>
          <w:color w:val="FF0000"/>
        </w:rPr>
      </w:pPr>
    </w:p>
    <w:p w14:paraId="4DAD20B7" w14:textId="77777777" w:rsidR="00395E72" w:rsidRPr="00037333" w:rsidRDefault="00395E72" w:rsidP="00395E72">
      <w:pPr>
        <w:pStyle w:val="BodyText"/>
        <w:rPr>
          <w:strike/>
          <w:color w:val="FF0000"/>
        </w:rPr>
      </w:pPr>
      <w:r w:rsidRPr="00037333">
        <w:rPr>
          <w:strike/>
          <w:color w:val="FF0000"/>
        </w:rPr>
        <w:t xml:space="preserve">Domestic Abuse can be, but is not limited to the following, signs to look out for and be professionally curious about: </w:t>
      </w:r>
    </w:p>
    <w:p w14:paraId="2147E27B" w14:textId="77777777" w:rsidR="00395E72" w:rsidRPr="00037333" w:rsidRDefault="00395E72" w:rsidP="00223914">
      <w:pPr>
        <w:pStyle w:val="BodyText"/>
        <w:numPr>
          <w:ilvl w:val="0"/>
          <w:numId w:val="79"/>
        </w:numPr>
        <w:spacing w:after="217"/>
        <w:ind w:left="426" w:hanging="284"/>
        <w:rPr>
          <w:strike/>
          <w:color w:val="FF0000"/>
        </w:rPr>
      </w:pPr>
      <w:r w:rsidRPr="00037333">
        <w:rPr>
          <w:strike/>
          <w:color w:val="FF0000"/>
        </w:rPr>
        <w:t>Controlling or coercive behaviour</w:t>
      </w:r>
    </w:p>
    <w:p w14:paraId="5DC8435A" w14:textId="77777777" w:rsidR="00395E72" w:rsidRPr="00037333" w:rsidRDefault="00395E72" w:rsidP="00223914">
      <w:pPr>
        <w:pStyle w:val="BodyText"/>
        <w:numPr>
          <w:ilvl w:val="0"/>
          <w:numId w:val="79"/>
        </w:numPr>
        <w:spacing w:after="217"/>
        <w:ind w:left="426" w:hanging="284"/>
        <w:rPr>
          <w:strike/>
          <w:color w:val="FF0000"/>
        </w:rPr>
      </w:pPr>
      <w:r w:rsidRPr="00037333">
        <w:rPr>
          <w:strike/>
          <w:color w:val="FF0000"/>
        </w:rPr>
        <w:t>Violent or threatening behaviour</w:t>
      </w:r>
    </w:p>
    <w:p w14:paraId="66CCB626" w14:textId="77777777" w:rsidR="00395E72" w:rsidRPr="00037333" w:rsidRDefault="00395E72" w:rsidP="00223914">
      <w:pPr>
        <w:pStyle w:val="BodyText"/>
        <w:numPr>
          <w:ilvl w:val="0"/>
          <w:numId w:val="79"/>
        </w:numPr>
        <w:spacing w:after="217"/>
        <w:ind w:left="426" w:hanging="284"/>
        <w:rPr>
          <w:strike/>
          <w:color w:val="FF0000"/>
        </w:rPr>
      </w:pPr>
      <w:r w:rsidRPr="00037333">
        <w:rPr>
          <w:strike/>
          <w:color w:val="FF0000"/>
        </w:rPr>
        <w:t>Physical or sexual abuse</w:t>
      </w:r>
    </w:p>
    <w:p w14:paraId="5674C391" w14:textId="77777777" w:rsidR="00395E72" w:rsidRPr="00037333" w:rsidRDefault="00395E72" w:rsidP="00223914">
      <w:pPr>
        <w:pStyle w:val="BodyText"/>
        <w:numPr>
          <w:ilvl w:val="0"/>
          <w:numId w:val="79"/>
        </w:numPr>
        <w:spacing w:after="217"/>
        <w:ind w:left="426" w:hanging="284"/>
        <w:rPr>
          <w:strike/>
          <w:color w:val="FF0000"/>
        </w:rPr>
      </w:pPr>
      <w:r w:rsidRPr="00037333">
        <w:rPr>
          <w:strike/>
          <w:color w:val="FF0000"/>
        </w:rPr>
        <w:t>Economic abuse</w:t>
      </w:r>
    </w:p>
    <w:p w14:paraId="587F83DE" w14:textId="77777777" w:rsidR="00395E72" w:rsidRPr="00037333" w:rsidRDefault="00395E72" w:rsidP="00223914">
      <w:pPr>
        <w:pStyle w:val="BodyText"/>
        <w:numPr>
          <w:ilvl w:val="0"/>
          <w:numId w:val="79"/>
        </w:numPr>
        <w:spacing w:after="217"/>
        <w:ind w:left="426" w:hanging="284"/>
        <w:rPr>
          <w:strike/>
          <w:color w:val="FF0000"/>
        </w:rPr>
      </w:pPr>
      <w:r w:rsidRPr="00037333">
        <w:rPr>
          <w:strike/>
          <w:color w:val="FF0000"/>
        </w:rPr>
        <w:t>Technology-facilitated abuse</w:t>
      </w:r>
    </w:p>
    <w:p w14:paraId="2EF2AE98" w14:textId="77777777" w:rsidR="00395E72" w:rsidRPr="00037333" w:rsidRDefault="00395E72" w:rsidP="00223914">
      <w:pPr>
        <w:pStyle w:val="BodyText"/>
        <w:numPr>
          <w:ilvl w:val="0"/>
          <w:numId w:val="79"/>
        </w:numPr>
        <w:spacing w:after="217"/>
        <w:ind w:left="426" w:hanging="284"/>
        <w:rPr>
          <w:strike/>
          <w:color w:val="FF0000"/>
        </w:rPr>
      </w:pPr>
      <w:r w:rsidRPr="00037333">
        <w:rPr>
          <w:strike/>
          <w:color w:val="FF0000"/>
        </w:rPr>
        <w:t>Psychological, emotional, or other abuse</w:t>
      </w:r>
    </w:p>
    <w:p w14:paraId="2F20D9FB" w14:textId="77777777" w:rsidR="00395E72" w:rsidRPr="00037333" w:rsidRDefault="00395E72" w:rsidP="00223914">
      <w:pPr>
        <w:pStyle w:val="BodyText"/>
        <w:numPr>
          <w:ilvl w:val="0"/>
          <w:numId w:val="79"/>
        </w:numPr>
        <w:ind w:left="426" w:hanging="284"/>
        <w:rPr>
          <w:strike/>
          <w:color w:val="FF0000"/>
        </w:rPr>
      </w:pPr>
      <w:r w:rsidRPr="00037333">
        <w:rPr>
          <w:strike/>
          <w:color w:val="FF0000"/>
        </w:rPr>
        <w:t xml:space="preserve">Stalking </w:t>
      </w:r>
    </w:p>
    <w:p w14:paraId="1A574714" w14:textId="77777777" w:rsidR="00395E72" w:rsidRPr="00037333" w:rsidRDefault="00395E72" w:rsidP="007612E7">
      <w:pPr>
        <w:pStyle w:val="BodyText"/>
        <w:ind w:left="426" w:hanging="284"/>
        <w:rPr>
          <w:strike/>
          <w:color w:val="FF0000"/>
        </w:rPr>
      </w:pPr>
    </w:p>
    <w:p w14:paraId="214E9C64" w14:textId="77777777" w:rsidR="00395E72" w:rsidRPr="00037333" w:rsidRDefault="00395E72" w:rsidP="00223914">
      <w:pPr>
        <w:pStyle w:val="BodyText"/>
        <w:numPr>
          <w:ilvl w:val="0"/>
          <w:numId w:val="80"/>
        </w:numPr>
        <w:ind w:left="426" w:hanging="284"/>
        <w:rPr>
          <w:strike/>
          <w:color w:val="FF0000"/>
        </w:rPr>
      </w:pPr>
      <w:r w:rsidRPr="00037333">
        <w:rPr>
          <w:strike/>
          <w:color w:val="FF0000"/>
        </w:rPr>
        <w:t xml:space="preserve">Violence against woman and girls (VAWG) includes but not limited to harassment, stalking, rape, sexual assault, murder, honour-based abuse, coercive control and while men and boys also suffer from many of these forms of abuse, they disproportionately affect women. </w:t>
      </w:r>
      <w:r w:rsidRPr="00037333">
        <w:rPr>
          <w:b/>
          <w:bCs/>
          <w:strike/>
          <w:color w:val="FF0000"/>
        </w:rPr>
        <w:t xml:space="preserve">Crime and Policing Bill: reducing violence against women and girls (VAWG) factsheet - GOV.UK </w:t>
      </w:r>
    </w:p>
    <w:p w14:paraId="5FD25ECD" w14:textId="77777777" w:rsidR="00395E72" w:rsidRPr="00395E72" w:rsidRDefault="00395E72" w:rsidP="00395E72">
      <w:pPr>
        <w:pStyle w:val="BodyText"/>
        <w:rPr>
          <w:highlight w:val="yellow"/>
        </w:rPr>
      </w:pPr>
    </w:p>
    <w:p w14:paraId="248BBA56" w14:textId="77777777" w:rsidR="00395E72" w:rsidRPr="008D549D" w:rsidRDefault="00395E72" w:rsidP="00395E72">
      <w:pPr>
        <w:pStyle w:val="BodyText"/>
        <w:rPr>
          <w:strike/>
          <w:color w:val="FF0000"/>
        </w:rPr>
      </w:pPr>
      <w:r w:rsidRPr="008D549D">
        <w:rPr>
          <w:b/>
          <w:bCs/>
          <w:strike/>
          <w:color w:val="FF0000"/>
        </w:rPr>
        <w:t>Child-to-parent-abuse (CPA) or adolescent-to-parent abuse (APA)</w:t>
      </w:r>
      <w:r w:rsidRPr="008D549D">
        <w:rPr>
          <w:strike/>
          <w:color w:val="FF0000"/>
        </w:rPr>
        <w:t xml:space="preserve"> is any behaviour used by a child or young person to control, dominate or coerce parents. It can include emotional, verbal, physical or financial abuse and includes “coercive control,” or in other words, the parent or other adult is compelled to change their own behaviours for fear of further abuse.</w:t>
      </w:r>
    </w:p>
    <w:p w14:paraId="404CC23E" w14:textId="77777777" w:rsidR="00395E72" w:rsidRPr="00FE52D4" w:rsidRDefault="00395E72" w:rsidP="00D15999">
      <w:pPr>
        <w:pStyle w:val="BodyText"/>
        <w:rPr>
          <w:b/>
          <w:bCs/>
        </w:rPr>
      </w:pPr>
    </w:p>
    <w:p w14:paraId="5F9BA2DC" w14:textId="77777777" w:rsidR="00D15999" w:rsidRPr="00FE52D4" w:rsidRDefault="00D15999" w:rsidP="00D15999">
      <w:pPr>
        <w:pStyle w:val="BodyText"/>
        <w:rPr>
          <w:b/>
        </w:rPr>
      </w:pPr>
      <w:r w:rsidRPr="00FE52D4">
        <w:rPr>
          <w:b/>
        </w:rPr>
        <w:t xml:space="preserve">Female Genital Mutilation (FGM) </w:t>
      </w:r>
    </w:p>
    <w:p w14:paraId="70C3B92C" w14:textId="1D2B9444" w:rsidR="00D15999" w:rsidRPr="00FE52D4" w:rsidRDefault="00D15999" w:rsidP="008D549D">
      <w:pPr>
        <w:pStyle w:val="BodyText"/>
      </w:pPr>
      <w:proofErr w:type="gramStart"/>
      <w:r w:rsidRPr="00A27C50">
        <w:rPr>
          <w:strike/>
          <w:color w:val="FF0000"/>
        </w:rPr>
        <w:t>Keeping Children</w:t>
      </w:r>
      <w:proofErr w:type="gramEnd"/>
      <w:r w:rsidRPr="00A27C50">
        <w:rPr>
          <w:strike/>
          <w:color w:val="FF0000"/>
        </w:rPr>
        <w:t xml:space="preserve"> Safe in Education explains that</w:t>
      </w:r>
      <w:r w:rsidRPr="00FE52D4">
        <w:t xml:space="preserve"> </w:t>
      </w:r>
      <w:hyperlink r:id="rId156" w:history="1">
        <w:r w:rsidR="0035578D" w:rsidRPr="0035578D">
          <w:rPr>
            <w:rStyle w:val="Hyperlink"/>
            <w:rFonts w:ascii="GE Inspira" w:hAnsi="GE Inspira" w:cs="GE Inspira"/>
            <w:color w:val="000000" w:themeColor="text1"/>
            <w:u w:val="single"/>
          </w:rPr>
          <w:t>FGM</w:t>
        </w:r>
      </w:hyperlink>
      <w:r w:rsidR="0035578D" w:rsidRPr="0035578D">
        <w:t xml:space="preserve"> </w:t>
      </w:r>
      <w:r w:rsidRPr="00FE52D4">
        <w:t xml:space="preserve">includes </w:t>
      </w:r>
      <w:r w:rsidRPr="00FE52D4">
        <w:rPr>
          <w:i/>
          <w:iCs/>
        </w:rPr>
        <w:t>‘all procedures involving partial or total removal of the external female genitalia, or other injury to the female genital organs.’</w:t>
      </w:r>
      <w:r w:rsidRPr="00FE52D4">
        <w:t xml:space="preserve"> </w:t>
      </w:r>
    </w:p>
    <w:p w14:paraId="7A058115" w14:textId="77777777" w:rsidR="00D15999" w:rsidRPr="00FE52D4" w:rsidRDefault="00D15999" w:rsidP="008D549D">
      <w:pPr>
        <w:pStyle w:val="BodyText"/>
      </w:pPr>
    </w:p>
    <w:p w14:paraId="1FA3B25D" w14:textId="77777777" w:rsidR="00D15999" w:rsidRPr="00FE52D4" w:rsidRDefault="00D15999" w:rsidP="008D549D">
      <w:pPr>
        <w:pStyle w:val="BodyText"/>
      </w:pPr>
      <w:r w:rsidRPr="00FE52D4">
        <w:t>FGM is illegal in the UK and is considered as a form of child abuse that has significantly</w:t>
      </w:r>
      <w:r w:rsidRPr="00FE52D4" w:rsidDel="00A3593B">
        <w:t xml:space="preserve"> </w:t>
      </w:r>
      <w:r w:rsidRPr="00FE52D4">
        <w:t>harmful and long-lasting consequences. It can also be referred to as ‘female genital cutting’, ‘circumcision’ or ‘initiation’.</w:t>
      </w:r>
      <w:r w:rsidRPr="00FE52D4" w:rsidDel="009E6E0A">
        <w:t xml:space="preserve"> </w:t>
      </w:r>
    </w:p>
    <w:p w14:paraId="72A75C17" w14:textId="77777777" w:rsidR="00D15999" w:rsidRPr="00FE52D4" w:rsidRDefault="00D15999" w:rsidP="00D15999">
      <w:pPr>
        <w:pStyle w:val="BodyText"/>
      </w:pPr>
    </w:p>
    <w:p w14:paraId="65FE6A7B" w14:textId="4954A1F2" w:rsidR="00D15999" w:rsidRPr="00FE52D4" w:rsidRDefault="002258B5" w:rsidP="00D15999">
      <w:pPr>
        <w:pStyle w:val="BodyText"/>
      </w:pPr>
      <w:r w:rsidRPr="002258B5">
        <w:rPr>
          <w:bCs/>
          <w:highlight w:val="yellow"/>
        </w:rPr>
        <w:t>At Tannery Drift First School</w:t>
      </w:r>
      <w:r w:rsidRPr="002258B5">
        <w:rPr>
          <w:bCs/>
        </w:rPr>
        <w:t xml:space="preserve"> </w:t>
      </w:r>
      <w:r w:rsidR="00D15999" w:rsidRPr="00182BE6">
        <w:rPr>
          <w:b/>
          <w:strike/>
          <w:color w:val="FF0000"/>
        </w:rPr>
        <w:t xml:space="preserve">Our </w:t>
      </w:r>
      <w:proofErr w:type="gramStart"/>
      <w:r w:rsidR="00D15999" w:rsidRPr="00182BE6">
        <w:rPr>
          <w:b/>
          <w:strike/>
          <w:color w:val="FF0000"/>
        </w:rPr>
        <w:t>teachers</w:t>
      </w:r>
      <w:proofErr w:type="gramEnd"/>
      <w:r w:rsidR="00D15999" w:rsidRPr="00FE52D4">
        <w:rPr>
          <w:b/>
        </w:rPr>
        <w:t xml:space="preserve"> </w:t>
      </w:r>
      <w:r w:rsidRPr="002258B5">
        <w:rPr>
          <w:bCs/>
          <w:highlight w:val="yellow"/>
        </w:rPr>
        <w:t>staff</w:t>
      </w:r>
      <w:r>
        <w:rPr>
          <w:b/>
        </w:rPr>
        <w:t xml:space="preserve"> </w:t>
      </w:r>
      <w:r w:rsidR="00D15999" w:rsidRPr="00FE52D4">
        <w:rPr>
          <w:bCs/>
        </w:rPr>
        <w:t>are aware of their mandatory reporting duty and the requirement to immediately contact the Police if</w:t>
      </w:r>
      <w:r w:rsidR="00182BE6">
        <w:rPr>
          <w:bCs/>
        </w:rPr>
        <w:t xml:space="preserve"> </w:t>
      </w:r>
      <w:r w:rsidR="00182BE6" w:rsidRPr="00182BE6">
        <w:rPr>
          <w:bCs/>
          <w:highlight w:val="yellow"/>
        </w:rPr>
        <w:t>they</w:t>
      </w:r>
      <w:r w:rsidR="00AA7DF6">
        <w:rPr>
          <w:bCs/>
        </w:rPr>
        <w:t>:</w:t>
      </w:r>
      <w:r w:rsidR="00D15999" w:rsidRPr="00FE52D4">
        <w:rPr>
          <w:bCs/>
        </w:rPr>
        <w:t xml:space="preserve"> </w:t>
      </w:r>
    </w:p>
    <w:p w14:paraId="6C47E292" w14:textId="742009F6" w:rsidR="00D15999" w:rsidRPr="00FE52D4" w:rsidRDefault="00AA7DF6" w:rsidP="00223914">
      <w:pPr>
        <w:pStyle w:val="BodyText"/>
        <w:numPr>
          <w:ilvl w:val="0"/>
          <w:numId w:val="46"/>
        </w:numPr>
        <w:spacing w:after="217"/>
        <w:ind w:left="426" w:hanging="284"/>
      </w:pPr>
      <w:r w:rsidRPr="00F1153B">
        <w:rPr>
          <w:strike/>
          <w:color w:val="FF0000"/>
        </w:rPr>
        <w:t>They</w:t>
      </w:r>
      <w:r>
        <w:t xml:space="preserve"> </w:t>
      </w:r>
      <w:r w:rsidR="00F1153B">
        <w:t>A</w:t>
      </w:r>
      <w:r>
        <w:t>re i</w:t>
      </w:r>
      <w:r w:rsidR="00D15999" w:rsidRPr="00FE52D4">
        <w:t>nformed by a girl under 18 that an act of FGM has been carried out on her</w:t>
      </w:r>
      <w:r w:rsidR="00BB7E60">
        <w:t>.</w:t>
      </w:r>
    </w:p>
    <w:p w14:paraId="1CCBFED7" w14:textId="6EBD22A4" w:rsidR="00D15999" w:rsidRPr="00FE52D4" w:rsidRDefault="00AA7DF6" w:rsidP="00223914">
      <w:pPr>
        <w:pStyle w:val="BodyText"/>
        <w:numPr>
          <w:ilvl w:val="0"/>
          <w:numId w:val="46"/>
        </w:numPr>
        <w:ind w:left="426" w:hanging="284"/>
      </w:pPr>
      <w:r w:rsidRPr="00F1153B">
        <w:rPr>
          <w:strike/>
          <w:color w:val="FF0000"/>
        </w:rPr>
        <w:t>They</w:t>
      </w:r>
      <w:r>
        <w:t xml:space="preserve"> </w:t>
      </w:r>
      <w:r w:rsidR="00F1153B">
        <w:t>O</w:t>
      </w:r>
      <w:r w:rsidR="00D15999" w:rsidRPr="00FE52D4">
        <w:t>bserve physical signs which appear to show that an act of FGM has been carried out on a girl under 18 (and they have no reason to believe that the act was necessary for the girl’s physical or mental health or for purposes connected with labour or birth).</w:t>
      </w:r>
    </w:p>
    <w:p w14:paraId="4661AA84" w14:textId="77777777" w:rsidR="00D15999" w:rsidRPr="00FE52D4" w:rsidRDefault="00D15999" w:rsidP="00D15999">
      <w:pPr>
        <w:pStyle w:val="BodyText"/>
      </w:pPr>
    </w:p>
    <w:p w14:paraId="58FC4510" w14:textId="024578CD" w:rsidR="00D15999" w:rsidRPr="00FE52D4" w:rsidRDefault="00D15999" w:rsidP="00D15999">
      <w:pPr>
        <w:pStyle w:val="BodyText"/>
      </w:pPr>
      <w:r w:rsidRPr="00FE52D4">
        <w:t xml:space="preserve">The </w:t>
      </w:r>
      <w:r w:rsidR="00E1232F" w:rsidRPr="00E1232F">
        <w:rPr>
          <w:highlight w:val="yellow"/>
        </w:rPr>
        <w:t>specific Mandatory reporting</w:t>
      </w:r>
      <w:r w:rsidR="00E1232F" w:rsidRPr="00E1232F">
        <w:t xml:space="preserve"> </w:t>
      </w:r>
      <w:r w:rsidRPr="00FE52D4">
        <w:t xml:space="preserve">duty for </w:t>
      </w:r>
      <w:proofErr w:type="spellStart"/>
      <w:r w:rsidRPr="00FE52D4">
        <w:t>teach</w:t>
      </w:r>
      <w:r w:rsidR="00E1232F" w:rsidRPr="00E1232F">
        <w:rPr>
          <w:strike/>
          <w:color w:val="FF0000"/>
        </w:rPr>
        <w:t>ers</w:t>
      </w:r>
      <w:r w:rsidR="00E1232F" w:rsidRPr="00E1232F">
        <w:rPr>
          <w:highlight w:val="yellow"/>
        </w:rPr>
        <w:t>ing</w:t>
      </w:r>
      <w:proofErr w:type="spellEnd"/>
      <w:r w:rsidR="00E1232F" w:rsidRPr="00E1232F">
        <w:rPr>
          <w:highlight w:val="yellow"/>
        </w:rPr>
        <w:t xml:space="preserve"> staff</w:t>
      </w:r>
      <w:r w:rsidRPr="00FE52D4">
        <w:t xml:space="preserve"> </w:t>
      </w:r>
      <w:r w:rsidR="002E5AD9">
        <w:t xml:space="preserve">above </w:t>
      </w:r>
      <w:r w:rsidR="002E5AD9" w:rsidRPr="002E5AD9">
        <w:rPr>
          <w:highlight w:val="yellow"/>
        </w:rPr>
        <w:t>(report directly to the police)</w:t>
      </w:r>
      <w:r w:rsidRPr="00FE52D4">
        <w:t xml:space="preserve"> does not apply in cases where a pupil is </w:t>
      </w:r>
      <w:r w:rsidRPr="00FE52D4">
        <w:rPr>
          <w:i/>
        </w:rPr>
        <w:t xml:space="preserve">at risk </w:t>
      </w:r>
      <w:r w:rsidRPr="00FE52D4">
        <w:t xml:space="preserve">of FGM or FGM is suspected but is not known to have been carried out. In these circumstances, </w:t>
      </w:r>
      <w:r w:rsidRPr="002E5AD9">
        <w:rPr>
          <w:strike/>
          <w:color w:val="FF0000"/>
        </w:rPr>
        <w:t>teachers</w:t>
      </w:r>
      <w:r w:rsidRPr="00FE52D4">
        <w:t xml:space="preserve"> </w:t>
      </w:r>
      <w:r w:rsidR="002E5AD9" w:rsidRPr="002E5AD9">
        <w:rPr>
          <w:highlight w:val="yellow"/>
        </w:rPr>
        <w:t>staff</w:t>
      </w:r>
      <w:r w:rsidR="002E5AD9">
        <w:t xml:space="preserve"> </w:t>
      </w:r>
      <w:r w:rsidRPr="00FE52D4">
        <w:t>know they must report to the DSL who will follow local safeguarding procedures</w:t>
      </w:r>
      <w:r w:rsidR="00E17805">
        <w:t xml:space="preserve">, </w:t>
      </w:r>
      <w:r w:rsidR="009604FC" w:rsidRPr="009604FC">
        <w:rPr>
          <w:highlight w:val="yellow"/>
        </w:rPr>
        <w:t xml:space="preserve">this means share the </w:t>
      </w:r>
      <w:r w:rsidR="009604FC" w:rsidRPr="009604FC">
        <w:rPr>
          <w:highlight w:val="yellow"/>
        </w:rPr>
        <w:lastRenderedPageBreak/>
        <w:t>information with children services so that a multi-agency view can be ascertained.</w:t>
      </w:r>
      <w:r w:rsidR="009604FC" w:rsidRPr="009604FC">
        <w:t xml:space="preserve">  </w:t>
      </w:r>
      <w:r w:rsidRPr="00FE52D4">
        <w:t xml:space="preserve">  </w:t>
      </w:r>
    </w:p>
    <w:p w14:paraId="7EFCECDB" w14:textId="77777777" w:rsidR="00D15999" w:rsidRPr="00FE52D4" w:rsidRDefault="00D15999" w:rsidP="00D15999">
      <w:pPr>
        <w:pStyle w:val="BodyText"/>
      </w:pPr>
    </w:p>
    <w:p w14:paraId="60F2512D" w14:textId="77777777" w:rsidR="00D15999" w:rsidRPr="009604FC" w:rsidRDefault="00D15999" w:rsidP="00D15999">
      <w:pPr>
        <w:pStyle w:val="BodyText"/>
        <w:rPr>
          <w:strike/>
          <w:color w:val="FF0000"/>
        </w:rPr>
      </w:pPr>
      <w:r w:rsidRPr="009604FC">
        <w:rPr>
          <w:strike/>
          <w:color w:val="FF0000"/>
        </w:rPr>
        <w:t xml:space="preserve">Our members of staff who are not teachers, are aware that if they suspect a child is at risk or that FGM has been carried out, they should report this to the DSL immediately.  </w:t>
      </w:r>
    </w:p>
    <w:p w14:paraId="4B21076F" w14:textId="77777777" w:rsidR="00D15999" w:rsidRPr="00FE52D4" w:rsidRDefault="00D15999" w:rsidP="00D15999">
      <w:pPr>
        <w:pStyle w:val="BodyText"/>
      </w:pPr>
    </w:p>
    <w:p w14:paraId="4D27103B" w14:textId="48BD72F3" w:rsidR="00D15999" w:rsidRPr="003F793A" w:rsidRDefault="005736E8" w:rsidP="00D15999">
      <w:pPr>
        <w:pStyle w:val="BodyText"/>
        <w:rPr>
          <w:b/>
          <w:bCs/>
        </w:rPr>
      </w:pPr>
      <w:r w:rsidRPr="003F793A">
        <w:rPr>
          <w:b/>
          <w:bCs/>
        </w:rPr>
        <w:t>Preventing radicalisation</w:t>
      </w:r>
    </w:p>
    <w:p w14:paraId="0D89B1AF" w14:textId="79816422" w:rsidR="003B53DE" w:rsidRPr="003B53DE" w:rsidRDefault="003B53DE" w:rsidP="003B53DE">
      <w:pPr>
        <w:pStyle w:val="BodyText"/>
        <w:rPr>
          <w:highlight w:val="yellow"/>
        </w:rPr>
      </w:pPr>
      <w:r w:rsidRPr="003B53DE">
        <w:rPr>
          <w:highlight w:val="yellow"/>
        </w:rPr>
        <w:t xml:space="preserve">At </w:t>
      </w:r>
      <w:r w:rsidRPr="003B53DE">
        <w:rPr>
          <w:highlight w:val="yellow"/>
        </w:rPr>
        <w:t>Tannery Drift First School</w:t>
      </w:r>
      <w:r w:rsidRPr="003B53DE">
        <w:rPr>
          <w:highlight w:val="yellow"/>
        </w:rPr>
        <w:t xml:space="preserve">, our staff recognise its duty under Section 26 of the Counterterrorism and Security Act 2015 (the Prevent Duty) to have due regard to the need to prevent people from being drawn into terrorism. Protecting children from radicalisation is part of the school's wider safeguarding responsibilities. </w:t>
      </w:r>
    </w:p>
    <w:p w14:paraId="1B1B5369" w14:textId="77777777" w:rsidR="003B53DE" w:rsidRPr="003B53DE" w:rsidRDefault="003B53DE" w:rsidP="003B53DE">
      <w:pPr>
        <w:pStyle w:val="BodyText"/>
        <w:rPr>
          <w:highlight w:val="yellow"/>
        </w:rPr>
      </w:pPr>
    </w:p>
    <w:p w14:paraId="76724908" w14:textId="4BC336D4" w:rsidR="003B53DE" w:rsidRPr="003B53DE" w:rsidRDefault="003B53DE" w:rsidP="003B53DE">
      <w:pPr>
        <w:pStyle w:val="BodyText"/>
        <w:rPr>
          <w:highlight w:val="yellow"/>
        </w:rPr>
      </w:pPr>
      <w:r w:rsidRPr="003B53DE">
        <w:rPr>
          <w:highlight w:val="yellow"/>
        </w:rPr>
        <w:t xml:space="preserve">Staff understand that children may be vulnerable to extremist influences or radicalisation and are trained to identify signs of concern, including online influences. Extremism can take many forms, including ideologies associated with political, religious or other causes. </w:t>
      </w:r>
    </w:p>
    <w:p w14:paraId="115484EA" w14:textId="77777777" w:rsidR="003B53DE" w:rsidRPr="003B53DE" w:rsidRDefault="003B53DE" w:rsidP="003B53DE">
      <w:pPr>
        <w:pStyle w:val="BodyText"/>
        <w:rPr>
          <w:highlight w:val="yellow"/>
        </w:rPr>
      </w:pPr>
    </w:p>
    <w:p w14:paraId="1968BC88" w14:textId="025BA84F" w:rsidR="003B53DE" w:rsidRPr="003B53DE" w:rsidRDefault="003B53DE" w:rsidP="003B53DE">
      <w:pPr>
        <w:pStyle w:val="BodyText"/>
        <w:rPr>
          <w:highlight w:val="yellow"/>
        </w:rPr>
      </w:pPr>
      <w:r w:rsidRPr="003B53DE">
        <w:rPr>
          <w:highlight w:val="yellow"/>
        </w:rPr>
        <w:t xml:space="preserve">There is no single indicator that a child may be susceptible to radicalisation. Concerns should be reported to the Designated Safeguarding Lead (DSL), who will assess risk and make referrals as appropriate, including to Children's Services or the Channel Programme, which provides early support for individuals at risk of being drawn into terrorism. </w:t>
      </w:r>
    </w:p>
    <w:p w14:paraId="130A6B91" w14:textId="77777777" w:rsidR="003B53DE" w:rsidRPr="003B53DE" w:rsidRDefault="003B53DE" w:rsidP="003B53DE">
      <w:pPr>
        <w:pStyle w:val="BodyText"/>
        <w:rPr>
          <w:highlight w:val="yellow"/>
        </w:rPr>
      </w:pPr>
    </w:p>
    <w:p w14:paraId="6215745D" w14:textId="727BD0E9" w:rsidR="003B53DE" w:rsidRPr="003B53DE" w:rsidRDefault="003B53DE" w:rsidP="003B53DE">
      <w:pPr>
        <w:pStyle w:val="BodyText"/>
      </w:pPr>
      <w:r w:rsidRPr="003B53DE">
        <w:rPr>
          <w:highlight w:val="yellow"/>
        </w:rPr>
        <w:t>The school follows current Prevent guidance and ensures that safeguarding procedures include the identification, assessment and appropriate management of concerns relating to extremism, radicalisation and terrorism.</w:t>
      </w:r>
      <w:r w:rsidRPr="003B53DE">
        <w:t xml:space="preserve"> </w:t>
      </w:r>
    </w:p>
    <w:p w14:paraId="3265FC38" w14:textId="77777777" w:rsidR="003B53DE" w:rsidRPr="003B53DE" w:rsidRDefault="003B53DE" w:rsidP="00D15999">
      <w:pPr>
        <w:pStyle w:val="BodyText"/>
      </w:pPr>
    </w:p>
    <w:p w14:paraId="6EA67847" w14:textId="03857855" w:rsidR="00D15999" w:rsidRPr="003B53DE" w:rsidRDefault="00D15999" w:rsidP="00D15999">
      <w:pPr>
        <w:pStyle w:val="BodyText"/>
        <w:rPr>
          <w:i/>
          <w:iCs/>
          <w:strike/>
          <w:color w:val="FF0000"/>
        </w:rPr>
      </w:pPr>
      <w:r w:rsidRPr="003B53DE">
        <w:rPr>
          <w:i/>
          <w:iCs/>
          <w:strike/>
          <w:color w:val="FF0000"/>
        </w:rPr>
        <w:t xml:space="preserve">This section remains under review, following the publication of a new definition of extremism on the 14 March 2024. </w:t>
      </w:r>
    </w:p>
    <w:p w14:paraId="03613BA0" w14:textId="26EFB589" w:rsidR="00D15999" w:rsidRPr="003B53DE" w:rsidRDefault="00D15999" w:rsidP="00D15999">
      <w:pPr>
        <w:pStyle w:val="BodyText"/>
        <w:rPr>
          <w:strike/>
          <w:color w:val="FF0000"/>
        </w:rPr>
      </w:pPr>
      <w:r w:rsidRPr="003B53DE">
        <w:rPr>
          <w:strike/>
          <w:color w:val="FF0000"/>
        </w:rPr>
        <w:t xml:space="preserve">Tannery Drift First School is </w:t>
      </w:r>
      <w:r w:rsidR="001226AE" w:rsidRPr="003B53DE">
        <w:rPr>
          <w:strike/>
          <w:color w:val="FF0000"/>
        </w:rPr>
        <w:t>compliant with the Counterterrorism and Security Act 2015 under section 26, we exercise our duty,</w:t>
      </w:r>
      <w:r w:rsidRPr="003B53DE">
        <w:rPr>
          <w:strike/>
          <w:color w:val="FF0000"/>
        </w:rPr>
        <w:t xml:space="preserve"> to have ‘</w:t>
      </w:r>
      <w:r w:rsidRPr="003B53DE">
        <w:rPr>
          <w:i/>
          <w:iCs/>
          <w:strike/>
          <w:color w:val="FF0000"/>
        </w:rPr>
        <w:t>due regard to the need to prevent people from becoming terrorists or supporting terrorism</w:t>
      </w:r>
      <w:r w:rsidRPr="003B53DE">
        <w:rPr>
          <w:strike/>
          <w:color w:val="FF0000"/>
        </w:rPr>
        <w:t xml:space="preserve">’. This duty is known as the Prevent duty. </w:t>
      </w:r>
    </w:p>
    <w:p w14:paraId="5F215C19" w14:textId="77777777" w:rsidR="00D15999" w:rsidRPr="003B53DE" w:rsidRDefault="00D15999" w:rsidP="00D15999">
      <w:pPr>
        <w:pStyle w:val="BodyText"/>
        <w:rPr>
          <w:strike/>
          <w:color w:val="FF0000"/>
        </w:rPr>
      </w:pPr>
    </w:p>
    <w:p w14:paraId="4439181B" w14:textId="0DBD14D8" w:rsidR="00D15999" w:rsidRPr="003B53DE" w:rsidRDefault="00D15999" w:rsidP="00D15999">
      <w:pPr>
        <w:pStyle w:val="BodyText"/>
        <w:rPr>
          <w:strike/>
          <w:color w:val="FF0000"/>
        </w:rPr>
      </w:pPr>
      <w:r w:rsidRPr="003B53DE">
        <w:rPr>
          <w:strike/>
          <w:color w:val="FF0000"/>
        </w:rPr>
        <w:t>The Prevent duty is one of our wider safeguarding obligations. Our DSLs and senior leaders are aware of the revised Prevent duty guidance: for England and Wales, especially paragraphs 141-210, which are specifically concerned with education.</w:t>
      </w:r>
    </w:p>
    <w:p w14:paraId="608519A2" w14:textId="77777777" w:rsidR="00D15999" w:rsidRPr="003B53DE" w:rsidRDefault="00D15999" w:rsidP="00D15999">
      <w:pPr>
        <w:pStyle w:val="BodyText"/>
        <w:rPr>
          <w:strike/>
          <w:color w:val="FF0000"/>
        </w:rPr>
      </w:pPr>
    </w:p>
    <w:p w14:paraId="5D5E9960" w14:textId="77777777" w:rsidR="00D15999" w:rsidRPr="003B53DE" w:rsidRDefault="00D15999" w:rsidP="00D15999">
      <w:pPr>
        <w:pStyle w:val="BodyText"/>
        <w:rPr>
          <w:strike/>
          <w:color w:val="FF0000"/>
        </w:rPr>
      </w:pPr>
      <w:r w:rsidRPr="003B53DE">
        <w:rPr>
          <w:strike/>
          <w:color w:val="FF0000"/>
        </w:rPr>
        <w:t xml:space="preserve">Our staff are aware that children may be susceptible to radicalisation into terrorism. Similar to protecting children from other forms of harms and abuse, protecting children from this risk is a part of our school’s safeguarding approach. </w:t>
      </w:r>
    </w:p>
    <w:p w14:paraId="2F05E5B4" w14:textId="77777777" w:rsidR="00D15999" w:rsidRPr="00FE52D4" w:rsidRDefault="00D15999" w:rsidP="00D15999">
      <w:pPr>
        <w:pStyle w:val="BodyText"/>
      </w:pPr>
    </w:p>
    <w:p w14:paraId="112EE25A" w14:textId="77777777" w:rsidR="00D15999" w:rsidRPr="004E75C5" w:rsidRDefault="00D15999" w:rsidP="00D15999">
      <w:pPr>
        <w:pStyle w:val="BodyText"/>
        <w:rPr>
          <w:strike/>
          <w:color w:val="FF0000"/>
        </w:rPr>
      </w:pPr>
      <w:r w:rsidRPr="004E75C5">
        <w:rPr>
          <w:b/>
          <w:bCs/>
          <w:strike/>
          <w:color w:val="FF0000"/>
        </w:rPr>
        <w:t>Extremism</w:t>
      </w:r>
      <w:r w:rsidRPr="004E75C5">
        <w:rPr>
          <w:strike/>
          <w:color w:val="FF0000"/>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027A1E25" w14:textId="77777777" w:rsidR="00D15999" w:rsidRPr="004E75C5" w:rsidRDefault="00D15999" w:rsidP="00D15999">
      <w:pPr>
        <w:pStyle w:val="BodyText"/>
        <w:rPr>
          <w:strike/>
          <w:color w:val="FF0000"/>
        </w:rPr>
      </w:pPr>
    </w:p>
    <w:p w14:paraId="4726B631" w14:textId="77777777" w:rsidR="007612E7" w:rsidRPr="004E75C5" w:rsidRDefault="007612E7" w:rsidP="007612E7">
      <w:pPr>
        <w:pStyle w:val="BodyText"/>
        <w:rPr>
          <w:strike/>
          <w:color w:val="FF0000"/>
        </w:rPr>
      </w:pPr>
      <w:r w:rsidRPr="004E75C5">
        <w:rPr>
          <w:strike/>
          <w:color w:val="FF0000"/>
        </w:rPr>
        <w:t>The Prevent Duty is concerned with all forms of terrorism and extremism.  It also includes some forms of nonviolent extremism. For example:</w:t>
      </w:r>
    </w:p>
    <w:p w14:paraId="33285470" w14:textId="77777777" w:rsidR="007612E7" w:rsidRPr="004E75C5" w:rsidRDefault="007612E7" w:rsidP="00223914">
      <w:pPr>
        <w:pStyle w:val="BodyText"/>
        <w:numPr>
          <w:ilvl w:val="0"/>
          <w:numId w:val="81"/>
        </w:numPr>
        <w:tabs>
          <w:tab w:val="clear" w:pos="720"/>
          <w:tab w:val="num" w:pos="426"/>
        </w:tabs>
        <w:spacing w:after="217"/>
        <w:ind w:left="426" w:hanging="284"/>
        <w:rPr>
          <w:strike/>
          <w:color w:val="FF0000"/>
        </w:rPr>
      </w:pPr>
      <w:r w:rsidRPr="004E75C5">
        <w:rPr>
          <w:strike/>
          <w:color w:val="FF0000"/>
        </w:rPr>
        <w:t>Right Wing extremism</w:t>
      </w:r>
    </w:p>
    <w:p w14:paraId="2D3C0FF9" w14:textId="77777777" w:rsidR="007612E7" w:rsidRPr="004E75C5" w:rsidRDefault="007612E7" w:rsidP="00223914">
      <w:pPr>
        <w:pStyle w:val="BodyText"/>
        <w:numPr>
          <w:ilvl w:val="0"/>
          <w:numId w:val="81"/>
        </w:numPr>
        <w:tabs>
          <w:tab w:val="clear" w:pos="720"/>
          <w:tab w:val="num" w:pos="426"/>
        </w:tabs>
        <w:spacing w:after="217"/>
        <w:ind w:left="426" w:hanging="284"/>
        <w:rPr>
          <w:strike/>
          <w:color w:val="FF0000"/>
        </w:rPr>
      </w:pPr>
      <w:r w:rsidRPr="004E75C5">
        <w:rPr>
          <w:strike/>
          <w:color w:val="FF0000"/>
        </w:rPr>
        <w:t>Religious extremism</w:t>
      </w:r>
    </w:p>
    <w:p w14:paraId="743DA1A4" w14:textId="77777777" w:rsidR="007612E7" w:rsidRPr="004E75C5" w:rsidRDefault="007612E7" w:rsidP="00223914">
      <w:pPr>
        <w:pStyle w:val="BodyText"/>
        <w:numPr>
          <w:ilvl w:val="0"/>
          <w:numId w:val="81"/>
        </w:numPr>
        <w:tabs>
          <w:tab w:val="clear" w:pos="720"/>
          <w:tab w:val="num" w:pos="426"/>
        </w:tabs>
        <w:spacing w:after="217"/>
        <w:ind w:left="426" w:hanging="284"/>
        <w:rPr>
          <w:strike/>
          <w:color w:val="FF0000"/>
        </w:rPr>
      </w:pPr>
      <w:r w:rsidRPr="004E75C5">
        <w:rPr>
          <w:strike/>
          <w:color w:val="FF0000"/>
        </w:rPr>
        <w:t>Environmental and Animal Rights extremism</w:t>
      </w:r>
    </w:p>
    <w:p w14:paraId="7B6EF6C7" w14:textId="77777777" w:rsidR="007612E7" w:rsidRPr="004E75C5" w:rsidRDefault="007612E7" w:rsidP="00223914">
      <w:pPr>
        <w:pStyle w:val="BodyText"/>
        <w:numPr>
          <w:ilvl w:val="0"/>
          <w:numId w:val="81"/>
        </w:numPr>
        <w:tabs>
          <w:tab w:val="clear" w:pos="720"/>
          <w:tab w:val="num" w:pos="426"/>
        </w:tabs>
        <w:spacing w:after="217"/>
        <w:ind w:left="426" w:hanging="284"/>
        <w:rPr>
          <w:strike/>
          <w:color w:val="FF0000"/>
        </w:rPr>
      </w:pPr>
      <w:r w:rsidRPr="004E75C5">
        <w:rPr>
          <w:strike/>
          <w:color w:val="FF0000"/>
        </w:rPr>
        <w:t>School Massacre ideology</w:t>
      </w:r>
    </w:p>
    <w:p w14:paraId="6AFE2734" w14:textId="77777777" w:rsidR="007612E7" w:rsidRPr="004E75C5" w:rsidRDefault="007612E7" w:rsidP="00223914">
      <w:pPr>
        <w:pStyle w:val="BodyText"/>
        <w:numPr>
          <w:ilvl w:val="0"/>
          <w:numId w:val="81"/>
        </w:numPr>
        <w:tabs>
          <w:tab w:val="clear" w:pos="720"/>
          <w:tab w:val="num" w:pos="426"/>
        </w:tabs>
        <w:ind w:left="426" w:hanging="284"/>
        <w:rPr>
          <w:strike/>
          <w:color w:val="FF0000"/>
        </w:rPr>
      </w:pPr>
      <w:r w:rsidRPr="004E75C5">
        <w:rPr>
          <w:strike/>
          <w:color w:val="FF0000"/>
        </w:rPr>
        <w:t>Involuntary Celibate (Incel) ideology</w:t>
      </w:r>
    </w:p>
    <w:p w14:paraId="246B65A2" w14:textId="77777777" w:rsidR="007612E7" w:rsidRPr="004E75C5" w:rsidRDefault="007612E7" w:rsidP="00D15999">
      <w:pPr>
        <w:pStyle w:val="BodyText"/>
        <w:rPr>
          <w:strike/>
          <w:color w:val="FF0000"/>
        </w:rPr>
      </w:pPr>
    </w:p>
    <w:p w14:paraId="4EAE4E71" w14:textId="77777777" w:rsidR="00D15999" w:rsidRPr="004E75C5" w:rsidRDefault="00D15999" w:rsidP="00D15999">
      <w:pPr>
        <w:pStyle w:val="BodyText"/>
        <w:rPr>
          <w:strike/>
          <w:color w:val="FF0000"/>
        </w:rPr>
      </w:pPr>
      <w:r w:rsidRPr="004E75C5">
        <w:rPr>
          <w:b/>
          <w:bCs/>
          <w:strike/>
          <w:color w:val="FF0000"/>
        </w:rPr>
        <w:t>Radicalisation</w:t>
      </w:r>
      <w:r w:rsidRPr="004E75C5">
        <w:rPr>
          <w:strike/>
          <w:color w:val="FF0000"/>
        </w:rPr>
        <w:t xml:space="preserve"> is the process of a person legitimising support for, or use of, terrorist violence. </w:t>
      </w:r>
    </w:p>
    <w:p w14:paraId="212BE723" w14:textId="77777777" w:rsidR="00D15999" w:rsidRPr="004E75C5" w:rsidRDefault="00D15999" w:rsidP="00D15999">
      <w:pPr>
        <w:pStyle w:val="BodyText"/>
        <w:rPr>
          <w:strike/>
          <w:color w:val="FF0000"/>
        </w:rPr>
      </w:pPr>
    </w:p>
    <w:p w14:paraId="1004244A" w14:textId="77777777" w:rsidR="00D15999" w:rsidRPr="004E75C5" w:rsidRDefault="00D15999" w:rsidP="00D15999">
      <w:pPr>
        <w:pStyle w:val="BodyText"/>
        <w:rPr>
          <w:strike/>
          <w:color w:val="FF0000"/>
        </w:rPr>
      </w:pPr>
      <w:r w:rsidRPr="004E75C5">
        <w:rPr>
          <w:b/>
          <w:bCs/>
          <w:strike/>
          <w:color w:val="FF0000"/>
        </w:rPr>
        <w:t>Terrorism</w:t>
      </w:r>
      <w:r w:rsidRPr="004E75C5">
        <w:rPr>
          <w:strike/>
          <w:color w:val="FF0000"/>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3815D061" w14:textId="77777777" w:rsidR="009A1CC7" w:rsidRPr="004E75C5" w:rsidRDefault="009A1CC7" w:rsidP="009A1CC7">
      <w:pPr>
        <w:pStyle w:val="BodyText"/>
        <w:rPr>
          <w:strike/>
          <w:color w:val="FF0000"/>
        </w:rPr>
      </w:pPr>
    </w:p>
    <w:p w14:paraId="66BD4AE8" w14:textId="49936EFE" w:rsidR="009A1CC7" w:rsidRPr="004E75C5" w:rsidRDefault="009A1CC7" w:rsidP="009A1CC7">
      <w:pPr>
        <w:pStyle w:val="BodyText"/>
        <w:rPr>
          <w:strike/>
          <w:color w:val="FF0000"/>
        </w:rPr>
      </w:pPr>
      <w:r w:rsidRPr="004E75C5">
        <w:rPr>
          <w:strike/>
          <w:color w:val="FF0000"/>
        </w:rPr>
        <w:t xml:space="preserve">Although there is no single way of identifying whether a child is likely to be susceptible to radicalisation into terrorism, there are </w:t>
      </w:r>
      <w:hyperlink r:id="rId157" w:history="1">
        <w:r w:rsidRPr="004E75C5">
          <w:rPr>
            <w:rStyle w:val="Hyperlink"/>
            <w:rFonts w:ascii="GE Inspira" w:hAnsi="GE Inspira" w:cs="GE Inspira"/>
            <w:strike/>
            <w:color w:val="FF0000"/>
          </w:rPr>
          <w:t>factors that may indicate concern</w:t>
        </w:r>
      </w:hyperlink>
      <w:r w:rsidRPr="004E75C5">
        <w:rPr>
          <w:strike/>
          <w:color w:val="FF0000"/>
        </w:rPr>
        <w:t>.</w:t>
      </w:r>
    </w:p>
    <w:p w14:paraId="1CCFB0C6" w14:textId="77777777" w:rsidR="009A1CC7" w:rsidRPr="004E75C5" w:rsidRDefault="009A1CC7" w:rsidP="00D15999">
      <w:pPr>
        <w:pStyle w:val="BodyText"/>
        <w:rPr>
          <w:strike/>
          <w:color w:val="FF0000"/>
        </w:rPr>
      </w:pPr>
    </w:p>
    <w:p w14:paraId="09F0D931" w14:textId="1B9BDB02" w:rsidR="00D15999" w:rsidRPr="004E75C5" w:rsidRDefault="00D15999" w:rsidP="00D15999">
      <w:pPr>
        <w:pStyle w:val="BodyText"/>
        <w:rPr>
          <w:strike/>
          <w:color w:val="FF0000"/>
        </w:rPr>
      </w:pPr>
      <w:r w:rsidRPr="004E75C5">
        <w:rPr>
          <w:strike/>
          <w:color w:val="FF0000"/>
        </w:rPr>
        <w:t xml:space="preserve">Where there is a concern, the DSL will consider the level of risk and decide which agency to make a referral to </w:t>
      </w:r>
      <w:r w:rsidRPr="004E75C5">
        <w:rPr>
          <w:bCs/>
          <w:strike/>
          <w:color w:val="FF0000"/>
        </w:rPr>
        <w:t xml:space="preserve">Children’s Services </w:t>
      </w:r>
      <w:hyperlink r:id="rId158" w:history="1">
        <w:r w:rsidRPr="004E75C5">
          <w:rPr>
            <w:rStyle w:val="Hyperlink"/>
            <w:rFonts w:ascii="GE Inspira" w:hAnsi="GE Inspira" w:cs="GE Inspira"/>
            <w:strike/>
            <w:color w:val="FF0000"/>
            <w:u w:val="single"/>
          </w:rPr>
          <w:t>website</w:t>
        </w:r>
      </w:hyperlink>
      <w:r w:rsidRPr="004E75C5">
        <w:rPr>
          <w:strike/>
          <w:color w:val="FF0000"/>
        </w:rPr>
        <w:t xml:space="preserve"> </w:t>
      </w:r>
      <w:r w:rsidRPr="004E75C5">
        <w:rPr>
          <w:bCs/>
          <w:strike/>
          <w:color w:val="FF0000"/>
        </w:rPr>
        <w:t xml:space="preserve"> or</w:t>
      </w:r>
      <w:r w:rsidRPr="004E75C5">
        <w:rPr>
          <w:b/>
          <w:bCs/>
          <w:strike/>
          <w:color w:val="FF0000"/>
        </w:rPr>
        <w:t xml:space="preserve"> </w:t>
      </w:r>
      <w:hyperlink r:id="rId159" w:history="1">
        <w:r w:rsidRPr="004E75C5">
          <w:rPr>
            <w:rStyle w:val="Hyperlink"/>
            <w:rFonts w:ascii="GE Inspira" w:hAnsi="GE Inspira" w:cs="GE Inspira"/>
            <w:strike/>
            <w:color w:val="FF0000"/>
            <w:u w:val="single"/>
          </w:rPr>
          <w:t>Channel</w:t>
        </w:r>
      </w:hyperlink>
      <w:r w:rsidRPr="004E75C5">
        <w:rPr>
          <w:strike/>
          <w:color w:val="FF0000"/>
        </w:rPr>
        <w:t xml:space="preserve">, the Government’s programme for identifying and supporting individuals at risk of being drawn into terrorism. </w:t>
      </w:r>
    </w:p>
    <w:p w14:paraId="7CB2223B" w14:textId="77777777" w:rsidR="00C33AB5" w:rsidRPr="004E75C5" w:rsidRDefault="00C33AB5" w:rsidP="00D15999">
      <w:pPr>
        <w:pStyle w:val="BodyText"/>
        <w:rPr>
          <w:strike/>
          <w:color w:val="FF0000"/>
        </w:rPr>
      </w:pPr>
    </w:p>
    <w:p w14:paraId="77C8EA04" w14:textId="77777777" w:rsidR="00D15999" w:rsidRPr="004E75C5" w:rsidRDefault="00D15999" w:rsidP="00D15999">
      <w:pPr>
        <w:pStyle w:val="BodyText"/>
        <w:rPr>
          <w:strike/>
          <w:color w:val="FF0000"/>
        </w:rPr>
      </w:pPr>
      <w:r w:rsidRPr="004E75C5">
        <w:rPr>
          <w:strike/>
          <w:color w:val="FF0000"/>
        </w:rPr>
        <w:t xml:space="preserve">The DfE also has a dedicated telephone helpline, 020 7340 7264, which all staff and governors can call to raise concerns about extremism for a pupil. In non-emergency situations DSLs can also email </w:t>
      </w:r>
      <w:hyperlink r:id="rId160" w:history="1">
        <w:r w:rsidRPr="004E75C5">
          <w:rPr>
            <w:rStyle w:val="Hyperlink"/>
            <w:rFonts w:ascii="GE Inspira" w:hAnsi="GE Inspira" w:cs="GE Inspira"/>
            <w:strike/>
            <w:color w:val="FF0000"/>
          </w:rPr>
          <w:t>counter.extremism@education.gov.uk</w:t>
        </w:r>
      </w:hyperlink>
      <w:r w:rsidRPr="004E75C5">
        <w:rPr>
          <w:strike/>
          <w:color w:val="FF0000"/>
        </w:rPr>
        <w:t>. In an emergency, call 999 or the confidential anti-terrorist hotline on 0800 789 321.</w:t>
      </w:r>
    </w:p>
    <w:p w14:paraId="71C684A6" w14:textId="77777777" w:rsidR="00D15999" w:rsidRPr="00FE52D4" w:rsidRDefault="00D15999" w:rsidP="00D15999">
      <w:pPr>
        <w:pStyle w:val="BodyText"/>
      </w:pPr>
    </w:p>
    <w:p w14:paraId="67DBD567" w14:textId="582A37CF" w:rsidR="00D15999" w:rsidRPr="00FE52D4" w:rsidRDefault="00D15999" w:rsidP="00D15999">
      <w:pPr>
        <w:pStyle w:val="BodyText"/>
        <w:rPr>
          <w:b/>
          <w:bCs/>
        </w:rPr>
      </w:pPr>
      <w:r w:rsidRPr="004E75C5">
        <w:rPr>
          <w:b/>
          <w:bCs/>
          <w:strike/>
          <w:color w:val="FF0000"/>
        </w:rPr>
        <w:t xml:space="preserve">Concerns about </w:t>
      </w:r>
      <w:r w:rsidR="00573990">
        <w:rPr>
          <w:b/>
          <w:bCs/>
        </w:rPr>
        <w:t>M</w:t>
      </w:r>
      <w:r w:rsidRPr="00FE52D4">
        <w:rPr>
          <w:b/>
          <w:bCs/>
        </w:rPr>
        <w:t xml:space="preserve">ental </w:t>
      </w:r>
      <w:r w:rsidR="00573990">
        <w:rPr>
          <w:b/>
          <w:bCs/>
        </w:rPr>
        <w:t>H</w:t>
      </w:r>
      <w:r w:rsidRPr="00FE52D4">
        <w:rPr>
          <w:b/>
          <w:bCs/>
        </w:rPr>
        <w:t>ealth</w:t>
      </w:r>
    </w:p>
    <w:p w14:paraId="7796CF6B" w14:textId="4ACC4D7D" w:rsidR="00D15999" w:rsidRDefault="00FD6B96" w:rsidP="004E75C5">
      <w:pPr>
        <w:pStyle w:val="BodyText"/>
      </w:pPr>
      <w:r w:rsidRPr="00FD6B96">
        <w:rPr>
          <w:highlight w:val="yellow"/>
        </w:rPr>
        <w:t xml:space="preserve">At </w:t>
      </w:r>
      <w:r w:rsidRPr="00FD6B96">
        <w:rPr>
          <w:highlight w:val="yellow"/>
        </w:rPr>
        <w:t>Tannery Drift First School</w:t>
      </w:r>
      <w:r w:rsidRPr="00FD6B96">
        <w:rPr>
          <w:highlight w:val="yellow"/>
        </w:rPr>
        <w:t>, we recognise that</w:t>
      </w:r>
      <w:r w:rsidRPr="00FD6B96">
        <w:t xml:space="preserve"> </w:t>
      </w:r>
      <w:r>
        <w:t>m</w:t>
      </w:r>
      <w:r w:rsidR="00D15999" w:rsidRPr="00FE52D4">
        <w:t xml:space="preserve">ental </w:t>
      </w:r>
      <w:r>
        <w:t>h</w:t>
      </w:r>
      <w:r w:rsidR="00D15999" w:rsidRPr="00FE52D4">
        <w:t xml:space="preserve">ealth </w:t>
      </w:r>
      <w:r w:rsidR="00996B9E" w:rsidRPr="00996B9E">
        <w:rPr>
          <w:highlight w:val="yellow"/>
        </w:rPr>
        <w:t>concerns may</w:t>
      </w:r>
      <w:r w:rsidR="00996B9E">
        <w:t xml:space="preserve"> </w:t>
      </w:r>
      <w:r w:rsidR="00D15999" w:rsidRPr="00996B9E">
        <w:rPr>
          <w:strike/>
          <w:color w:val="FF0000"/>
        </w:rPr>
        <w:t xml:space="preserve">difficulties can, in some cases, </w:t>
      </w:r>
      <w:r w:rsidR="00D15999" w:rsidRPr="00FE52D4">
        <w:t xml:space="preserve">be an indicator that a child has </w:t>
      </w:r>
      <w:r w:rsidR="00D15999" w:rsidRPr="00996B9E">
        <w:rPr>
          <w:strike/>
          <w:color w:val="FF0000"/>
        </w:rPr>
        <w:t>suffered</w:t>
      </w:r>
      <w:r w:rsidR="00D15999" w:rsidRPr="00FE52D4">
        <w:t xml:space="preserve"> </w:t>
      </w:r>
      <w:r w:rsidR="00996B9E" w:rsidRPr="00996B9E">
        <w:rPr>
          <w:highlight w:val="yellow"/>
        </w:rPr>
        <w:t>experienced</w:t>
      </w:r>
      <w:r w:rsidR="00853397">
        <w:t>,</w:t>
      </w:r>
      <w:r w:rsidR="00996B9E">
        <w:t xml:space="preserve"> </w:t>
      </w:r>
      <w:r w:rsidR="00D15999" w:rsidRPr="00FE52D4">
        <w:t>or is at risk of</w:t>
      </w:r>
      <w:r w:rsidR="00853397">
        <w:t>,</w:t>
      </w:r>
      <w:r w:rsidR="00D15999" w:rsidRPr="00FE52D4">
        <w:t xml:space="preserve"> </w:t>
      </w:r>
      <w:r w:rsidR="00D15999" w:rsidRPr="00853397">
        <w:rPr>
          <w:strike/>
          <w:color w:val="FF0000"/>
        </w:rPr>
        <w:t xml:space="preserve">suffering </w:t>
      </w:r>
      <w:r w:rsidR="00D15999" w:rsidRPr="00FE52D4">
        <w:t>abuse, neglect or exploitation</w:t>
      </w:r>
      <w:r w:rsidR="00421FAA" w:rsidRPr="00421FAA">
        <w:rPr>
          <w:rFonts w:ascii="Arial" w:eastAsia="MS Mincho" w:hAnsi="Arial" w:cs="Times New Roman"/>
          <w:sz w:val="22"/>
          <w:szCs w:val="22"/>
          <w:highlight w:val="yellow"/>
          <w:lang w:eastAsia="en-US" w:bidi="ar-SA"/>
        </w:rPr>
        <w:t xml:space="preserve"> </w:t>
      </w:r>
      <w:r w:rsidR="00421FAA" w:rsidRPr="00421FAA">
        <w:rPr>
          <w:highlight w:val="yellow"/>
        </w:rPr>
        <w:t>or other adverse experiences, and may also be a safeguarding concern in their own right.</w:t>
      </w:r>
      <w:r w:rsidR="00D15999" w:rsidRPr="00FE52D4">
        <w:t xml:space="preserve"> Poor or deteriorating mental health can also be a safeguarding concern in its own right. </w:t>
      </w:r>
      <w:r w:rsidR="00D15999" w:rsidRPr="00421FAA">
        <w:rPr>
          <w:strike/>
          <w:color w:val="FF0000"/>
        </w:rPr>
        <w:t xml:space="preserve">Our </w:t>
      </w:r>
      <w:r w:rsidR="00421FAA">
        <w:t>S</w:t>
      </w:r>
      <w:r w:rsidR="00D15999" w:rsidRPr="00FE52D4">
        <w:t xml:space="preserve">taff </w:t>
      </w:r>
      <w:r w:rsidR="00D15999" w:rsidRPr="00421FAA">
        <w:rPr>
          <w:strike/>
          <w:color w:val="FF0000"/>
        </w:rPr>
        <w:t xml:space="preserve">know </w:t>
      </w:r>
      <w:proofErr w:type="gramStart"/>
      <w:r w:rsidR="00D15999" w:rsidRPr="00421FAA">
        <w:rPr>
          <w:strike/>
          <w:color w:val="FF0000"/>
        </w:rPr>
        <w:t>to</w:t>
      </w:r>
      <w:r w:rsidR="00D15999" w:rsidRPr="00FE52D4">
        <w:t xml:space="preserve"> </w:t>
      </w:r>
      <w:r w:rsidR="00421FAA" w:rsidRPr="00421FAA">
        <w:rPr>
          <w:highlight w:val="yellow"/>
        </w:rPr>
        <w:t>should</w:t>
      </w:r>
      <w:proofErr w:type="gramEnd"/>
      <w:r w:rsidR="00421FAA">
        <w:t xml:space="preserve"> </w:t>
      </w:r>
      <w:r w:rsidR="00D15999" w:rsidRPr="00FE52D4">
        <w:t xml:space="preserve">be alert to </w:t>
      </w:r>
      <w:r w:rsidR="00D15999" w:rsidRPr="000334A9">
        <w:rPr>
          <w:strike/>
          <w:color w:val="FF0000"/>
        </w:rPr>
        <w:t>behavioural signs that suggest a child may be experiencing mental health or be at risk of developing one</w:t>
      </w:r>
      <w:r w:rsidR="000334A9" w:rsidRPr="000334A9">
        <w:rPr>
          <w:rFonts w:eastAsia="MS Mincho" w:cs="Times New Roman"/>
          <w:sz w:val="22"/>
          <w:szCs w:val="22"/>
          <w:lang w:eastAsia="en-US"/>
        </w:rPr>
        <w:t xml:space="preserve"> </w:t>
      </w:r>
      <w:r w:rsidR="000334A9" w:rsidRPr="000334A9">
        <w:rPr>
          <w:highlight w:val="yellow"/>
        </w:rPr>
        <w:t>changes in a child's behaviour, presentation or emotional wellbeing and report concerns to the Designated Safeguarding Lead (DSL) or deputy DSL.</w:t>
      </w:r>
    </w:p>
    <w:p w14:paraId="632F8250" w14:textId="77777777" w:rsidR="00D9731F" w:rsidRDefault="00D9731F" w:rsidP="004E75C5">
      <w:pPr>
        <w:pStyle w:val="BodyText"/>
      </w:pPr>
    </w:p>
    <w:p w14:paraId="18AD0F2F" w14:textId="77777777" w:rsidR="00D9731F" w:rsidRDefault="00D9731F" w:rsidP="00D9731F">
      <w:pPr>
        <w:pStyle w:val="BodyText"/>
        <w:rPr>
          <w:highlight w:val="yellow"/>
        </w:rPr>
      </w:pPr>
      <w:r w:rsidRPr="00D9731F">
        <w:rPr>
          <w:highlight w:val="yellow"/>
        </w:rPr>
        <w:t>They will consider mental health concerns alongside wider safeguarding risks and work with the school's Mental Health Lead, families and relevant agencies to ensure appropriate support is provided at the earliest opportunity. Where a child presents with significant mental health needs, self-harm or suicidal ideation, appropriate safeguarding action and referrals will be made without delay.</w:t>
      </w:r>
    </w:p>
    <w:p w14:paraId="674E8048" w14:textId="77777777" w:rsidR="00D9731F" w:rsidRPr="00D9731F" w:rsidRDefault="00D9731F" w:rsidP="00D9731F">
      <w:pPr>
        <w:pStyle w:val="BodyText"/>
        <w:rPr>
          <w:highlight w:val="yellow"/>
        </w:rPr>
      </w:pPr>
    </w:p>
    <w:p w14:paraId="422C49D4" w14:textId="0A66A96B" w:rsidR="00D9731F" w:rsidRPr="00D9731F" w:rsidRDefault="00D9731F" w:rsidP="00D9731F">
      <w:pPr>
        <w:pStyle w:val="BodyText"/>
        <w:rPr>
          <w:highlight w:val="yellow"/>
        </w:rPr>
      </w:pPr>
      <w:r w:rsidRPr="00D9731F">
        <w:rPr>
          <w:highlight w:val="yellow"/>
        </w:rPr>
        <w:t>At</w:t>
      </w:r>
      <w:r>
        <w:rPr>
          <w:highlight w:val="yellow"/>
        </w:rPr>
        <w:t xml:space="preserve"> Tannery Drift First School</w:t>
      </w:r>
      <w:r w:rsidRPr="00D9731F">
        <w:rPr>
          <w:highlight w:val="yellow"/>
        </w:rPr>
        <w:t>, our Mental Health Lead plays a key role in promoting positive mental health and wellbeing across the school. They work closely with the DSL to identify needs, coordinate appropriate support, provide advice to staff, engage with parents/carers and liaise with external agencies where required. The Mental Health Lead does not replace safeguarding procedures; any concerns that a child may be at risk of harm, abuse, neglect or exploitation will be managed through the school's safeguarding processes and overseen by the DSL</w:t>
      </w:r>
    </w:p>
    <w:p w14:paraId="554F6142" w14:textId="77777777" w:rsidR="00D15999" w:rsidRPr="00FE52D4" w:rsidRDefault="00D15999" w:rsidP="004E75C5">
      <w:pPr>
        <w:pStyle w:val="BodyText"/>
      </w:pPr>
    </w:p>
    <w:p w14:paraId="6FA03780" w14:textId="77777777" w:rsidR="00D15999" w:rsidRPr="00D9731F" w:rsidRDefault="00D15999" w:rsidP="00D15999">
      <w:pPr>
        <w:pStyle w:val="BodyText"/>
        <w:rPr>
          <w:strike/>
          <w:color w:val="FF0000"/>
        </w:rPr>
      </w:pPr>
      <w:r w:rsidRPr="00D9731F">
        <w:rPr>
          <w:strike/>
          <w:color w:val="FF0000"/>
        </w:rPr>
        <w:t xml:space="preserve">If a staff member has a concern about a child’s mental health, no matter the level of the child’s emotional difficulties, they must speak to the school’s DSL who will evaluate if the child is at risk of immediate harm, and if so, will escalate to the appropriate level of support which includes speaking to the school lead for Mental Health.  </w:t>
      </w:r>
    </w:p>
    <w:p w14:paraId="4786D46F" w14:textId="77777777" w:rsidR="00D15999" w:rsidRPr="00D9731F" w:rsidRDefault="00D15999" w:rsidP="00D15999">
      <w:pPr>
        <w:pStyle w:val="BodyText"/>
        <w:rPr>
          <w:strike/>
          <w:color w:val="FF0000"/>
        </w:rPr>
      </w:pPr>
    </w:p>
    <w:p w14:paraId="707E1E9C" w14:textId="2B293BD9" w:rsidR="00D15999" w:rsidRPr="00D9731F" w:rsidRDefault="00D15999" w:rsidP="00D15999">
      <w:pPr>
        <w:pStyle w:val="BodyText"/>
        <w:rPr>
          <w:strike/>
          <w:color w:val="FF0000"/>
        </w:rPr>
      </w:pPr>
      <w:r w:rsidRPr="00D9731F">
        <w:rPr>
          <w:strike/>
          <w:color w:val="FF0000"/>
        </w:rPr>
        <w:t>If a child is experiencing low moods, low self-esteem and general anxiety, our school mental health lead will be able to provide some advice about some self-accessed support through relevant approved wellbeing websites and apps. If</w:t>
      </w:r>
      <w:r w:rsidR="00573990" w:rsidRPr="00D9731F">
        <w:rPr>
          <w:strike/>
          <w:color w:val="FF0000"/>
        </w:rPr>
        <w:t>,</w:t>
      </w:r>
      <w:r w:rsidRPr="00D9731F">
        <w:rPr>
          <w:strike/>
          <w:color w:val="FF0000"/>
        </w:rPr>
        <w:t xml:space="preserve"> however, the child is presenting with a </w:t>
      </w:r>
      <w:r w:rsidRPr="00D9731F">
        <w:rPr>
          <w:strike/>
          <w:color w:val="FF0000"/>
        </w:rPr>
        <w:lastRenderedPageBreak/>
        <w:t>concerning level of low mood and anxiety for a period of time then our mental health lead in partnership with the DSL will discuss with the child and their parents/carer to explore options of support.</w:t>
      </w:r>
    </w:p>
    <w:p w14:paraId="5F76D95A" w14:textId="77777777" w:rsidR="00D15999" w:rsidRPr="00D9731F" w:rsidRDefault="00D15999" w:rsidP="00D15999">
      <w:pPr>
        <w:pStyle w:val="BodyText"/>
        <w:rPr>
          <w:strike/>
          <w:color w:val="FF0000"/>
        </w:rPr>
      </w:pPr>
    </w:p>
    <w:p w14:paraId="31694347" w14:textId="42E6C23F" w:rsidR="00D15999" w:rsidRPr="00D9731F" w:rsidRDefault="00D15999" w:rsidP="00D15999">
      <w:pPr>
        <w:pStyle w:val="BodyText"/>
        <w:rPr>
          <w:strike/>
          <w:color w:val="FF0000"/>
        </w:rPr>
      </w:pPr>
      <w:r w:rsidRPr="00D9731F">
        <w:rPr>
          <w:strike/>
          <w:color w:val="FF0000"/>
        </w:rPr>
        <w:t xml:space="preserve">If someone is experiencing suicidal thoughts but they do not need physical input from A&amp;E then consideration will be given to accessing support from the </w:t>
      </w:r>
      <w:r w:rsidR="00D07624" w:rsidRPr="00D9731F">
        <w:rPr>
          <w:strike/>
          <w:color w:val="FF0000"/>
        </w:rPr>
        <w:t>Single Point of Access (</w:t>
      </w:r>
      <w:r w:rsidRPr="00D9731F">
        <w:rPr>
          <w:strike/>
          <w:color w:val="FF0000"/>
        </w:rPr>
        <w:t>SPA</w:t>
      </w:r>
      <w:r w:rsidR="00D07624" w:rsidRPr="00D9731F">
        <w:rPr>
          <w:strike/>
          <w:color w:val="FF0000"/>
        </w:rPr>
        <w:t>)</w:t>
      </w:r>
      <w:r w:rsidRPr="00D9731F">
        <w:rPr>
          <w:strike/>
          <w:color w:val="FF0000"/>
        </w:rPr>
        <w:t>/Crisis team. If a referral for targeted mental health support is required</w:t>
      </w:r>
      <w:r w:rsidR="00F40444" w:rsidRPr="00D9731F">
        <w:rPr>
          <w:strike/>
          <w:color w:val="FF0000"/>
        </w:rPr>
        <w:t>,</w:t>
      </w:r>
      <w:r w:rsidRPr="00D9731F">
        <w:rPr>
          <w:strike/>
          <w:color w:val="FF0000"/>
        </w:rPr>
        <w:t xml:space="preserve"> then a referral through SPA will be made. </w:t>
      </w:r>
    </w:p>
    <w:p w14:paraId="6304EC7C" w14:textId="77777777" w:rsidR="00F40444" w:rsidRPr="00D9731F" w:rsidRDefault="00F40444" w:rsidP="00D15999">
      <w:pPr>
        <w:pStyle w:val="BodyText"/>
        <w:rPr>
          <w:strike/>
          <w:color w:val="FF0000"/>
        </w:rPr>
      </w:pPr>
    </w:p>
    <w:p w14:paraId="2E46D755" w14:textId="21095312" w:rsidR="00D15999" w:rsidRPr="00D9731F" w:rsidRDefault="00D15999" w:rsidP="00D15999">
      <w:pPr>
        <w:pStyle w:val="BodyText"/>
        <w:rPr>
          <w:strike/>
          <w:color w:val="FF0000"/>
        </w:rPr>
      </w:pPr>
      <w:r w:rsidRPr="00D9731F">
        <w:rPr>
          <w:strike/>
          <w:color w:val="FF0000"/>
        </w:rPr>
        <w:t>If, however, a child/young person is at immediate risk the school will recommend they need to be sent to A&amp;</w:t>
      </w:r>
      <w:r w:rsidR="00976AA7" w:rsidRPr="00D9731F">
        <w:rPr>
          <w:strike/>
          <w:color w:val="FF0000"/>
        </w:rPr>
        <w:t>E or</w:t>
      </w:r>
      <w:r w:rsidRPr="00D9731F">
        <w:rPr>
          <w:strike/>
          <w:color w:val="FF0000"/>
        </w:rPr>
        <w:t xml:space="preserve"> dial 999.</w:t>
      </w:r>
    </w:p>
    <w:p w14:paraId="788242B3" w14:textId="77777777" w:rsidR="00976AA7" w:rsidRDefault="00976AA7" w:rsidP="00D15999">
      <w:pPr>
        <w:pStyle w:val="BodyText"/>
      </w:pPr>
    </w:p>
    <w:p w14:paraId="1C3A95C9" w14:textId="072A6386" w:rsidR="00976AA7" w:rsidRPr="003F793A" w:rsidRDefault="00976AA7" w:rsidP="00976AA7">
      <w:pPr>
        <w:pStyle w:val="BodyText"/>
      </w:pPr>
      <w:r w:rsidRPr="003F793A">
        <w:t xml:space="preserve">More information can be found in the </w:t>
      </w:r>
      <w:hyperlink r:id="rId161">
        <w:r w:rsidR="000646C9" w:rsidRPr="000646C9">
          <w:rPr>
            <w:rStyle w:val="Hyperlink"/>
            <w:rFonts w:ascii="GE Inspira" w:hAnsi="GE Inspira" w:cs="GE Inspira"/>
            <w:color w:val="000000" w:themeColor="text1"/>
            <w:u w:val="single"/>
          </w:rPr>
          <w:t>Mental health and behaviour in schools’ guidance</w:t>
        </w:r>
      </w:hyperlink>
      <w:r w:rsidRPr="003F793A">
        <w:t xml:space="preserve">, colleges may also wish to follow this guidance as best practice. </w:t>
      </w:r>
      <w:r w:rsidRPr="00D969D5">
        <w:rPr>
          <w:strike/>
          <w:color w:val="FF0000"/>
        </w:rPr>
        <w:t>Public Health England149 has produced</w:t>
      </w:r>
      <w:r w:rsidRPr="003F793A">
        <w:t xml:space="preserve"> </w:t>
      </w:r>
      <w:r w:rsidR="00D969D5" w:rsidRPr="00D969D5">
        <w:rPr>
          <w:highlight w:val="yellow"/>
        </w:rPr>
        <w:t>The Department of Health and Social Care provide</w:t>
      </w:r>
      <w:r w:rsidR="00D969D5" w:rsidRPr="00D969D5">
        <w:t xml:space="preserve"> </w:t>
      </w:r>
      <w:r w:rsidRPr="003F793A">
        <w:t xml:space="preserve">a range of resources to support </w:t>
      </w:r>
      <w:r w:rsidRPr="00BF6759">
        <w:rPr>
          <w:strike/>
          <w:color w:val="FF0000"/>
        </w:rPr>
        <w:t>secondary school teachers to</w:t>
      </w:r>
      <w:r w:rsidRPr="003F793A">
        <w:t xml:space="preserve"> </w:t>
      </w:r>
      <w:r w:rsidR="00BF6759" w:rsidRPr="00BF6759">
        <w:rPr>
          <w:highlight w:val="yellow"/>
        </w:rPr>
        <w:t>schools in</w:t>
      </w:r>
      <w:r w:rsidR="00BF6759">
        <w:t xml:space="preserve"> </w:t>
      </w:r>
      <w:r w:rsidRPr="003F793A">
        <w:t>promot</w:t>
      </w:r>
      <w:r w:rsidR="00BF6759">
        <w:t>ing</w:t>
      </w:r>
      <w:r w:rsidRPr="003F793A">
        <w:t xml:space="preserve"> positive health, wellbeing, and resilience among children</w:t>
      </w:r>
      <w:r w:rsidR="00C620C6">
        <w:t xml:space="preserve"> </w:t>
      </w:r>
      <w:r w:rsidR="00C620C6" w:rsidRPr="00C620C6">
        <w:rPr>
          <w:highlight w:val="yellow"/>
        </w:rPr>
        <w:t>and young people</w:t>
      </w:r>
      <w:r w:rsidRPr="003F793A">
        <w:t xml:space="preserve">. See </w:t>
      </w:r>
      <w:hyperlink r:id="rId162">
        <w:r w:rsidRPr="00C620C6">
          <w:rPr>
            <w:rStyle w:val="Hyperlink"/>
            <w:rFonts w:ascii="GE Inspira" w:hAnsi="GE Inspira" w:cs="GE Inspira"/>
            <w:color w:val="auto"/>
            <w:u w:val="single"/>
          </w:rPr>
          <w:t>Better Health Every Mind Matters</w:t>
        </w:r>
      </w:hyperlink>
      <w:r w:rsidRPr="00C620C6">
        <w:rPr>
          <w:u w:val="single"/>
        </w:rPr>
        <w:t xml:space="preserve"> </w:t>
      </w:r>
      <w:r w:rsidRPr="003F793A">
        <w:t>for links to all materials and lesson plans.</w:t>
      </w:r>
    </w:p>
    <w:p w14:paraId="0E910BC6" w14:textId="77777777" w:rsidR="00976AA7" w:rsidRPr="00C620C6" w:rsidRDefault="00976AA7" w:rsidP="00976AA7">
      <w:pPr>
        <w:pStyle w:val="BodyText"/>
        <w:rPr>
          <w:u w:val="single"/>
        </w:rPr>
      </w:pPr>
      <w:hyperlink r:id="rId163">
        <w:r w:rsidRPr="00C620C6">
          <w:rPr>
            <w:rStyle w:val="Hyperlink"/>
            <w:rFonts w:ascii="GE Inspira" w:hAnsi="GE Inspira" w:cs="GE Inspira"/>
            <w:color w:val="auto"/>
            <w:u w:val="single"/>
          </w:rPr>
          <w:t>youth-suicide-prevention-7-minute-briefing-may-2023.pptx</w:t>
        </w:r>
      </w:hyperlink>
    </w:p>
    <w:p w14:paraId="67C56EDA" w14:textId="77777777" w:rsidR="00976AA7" w:rsidRPr="00976AA7" w:rsidRDefault="00976AA7" w:rsidP="00D15999">
      <w:pPr>
        <w:pStyle w:val="BodyText"/>
      </w:pPr>
    </w:p>
    <w:p w14:paraId="6442DA57" w14:textId="7E577B7C" w:rsidR="001B14D0" w:rsidRPr="00C620C6" w:rsidRDefault="001B14D0" w:rsidP="00D40C04">
      <w:pPr>
        <w:pStyle w:val="BodyText"/>
        <w:rPr>
          <w:b/>
          <w:bCs/>
          <w:strike/>
          <w:color w:val="FF0000"/>
        </w:rPr>
      </w:pPr>
      <w:r w:rsidRPr="00C620C6">
        <w:rPr>
          <w:b/>
          <w:bCs/>
          <w:strike/>
          <w:color w:val="FF0000"/>
        </w:rPr>
        <w:t xml:space="preserve">What all staff need to do to respond if abuse, neglect and exploitation is suspected or </w:t>
      </w:r>
      <w:r w:rsidR="00647D7D" w:rsidRPr="00C620C6">
        <w:rPr>
          <w:b/>
          <w:bCs/>
          <w:strike/>
          <w:color w:val="FF0000"/>
        </w:rPr>
        <w:t xml:space="preserve">has </w:t>
      </w:r>
      <w:r w:rsidRPr="00C620C6">
        <w:rPr>
          <w:b/>
          <w:bCs/>
          <w:strike/>
          <w:color w:val="FF0000"/>
        </w:rPr>
        <w:t>been disclosed</w:t>
      </w:r>
    </w:p>
    <w:p w14:paraId="2FD6276F" w14:textId="284BBB06" w:rsidR="00A515FB" w:rsidRPr="00C620C6" w:rsidRDefault="00A515FB" w:rsidP="00A515FB">
      <w:pPr>
        <w:pStyle w:val="BodyText"/>
        <w:tabs>
          <w:tab w:val="left" w:pos="2196"/>
        </w:tabs>
        <w:spacing w:before="209"/>
        <w:rPr>
          <w:bCs/>
          <w:strike/>
          <w:color w:val="FF0000"/>
        </w:rPr>
      </w:pPr>
      <w:r w:rsidRPr="00C620C6">
        <w:rPr>
          <w:bCs/>
          <w:strike/>
          <w:color w:val="FF0000"/>
        </w:rPr>
        <w:t>At Tannery Drift First School, we adopt a whole school approach and safeguarding is everyone’s responsibility. Staff and volunteers, and governors must comply with our safeguarding procedures as set out below:</w:t>
      </w:r>
    </w:p>
    <w:p w14:paraId="32BFBAEF" w14:textId="77777777" w:rsidR="00D40C04" w:rsidRPr="00C620C6" w:rsidRDefault="00D40C04" w:rsidP="00A515FB">
      <w:pPr>
        <w:pStyle w:val="BodyText"/>
        <w:tabs>
          <w:tab w:val="left" w:pos="2196"/>
        </w:tabs>
        <w:rPr>
          <w:b/>
          <w:strike/>
          <w:color w:val="FF0000"/>
        </w:rPr>
      </w:pPr>
    </w:p>
    <w:p w14:paraId="1879E3EC" w14:textId="180FD735" w:rsidR="00A515FB" w:rsidRPr="00C620C6" w:rsidRDefault="00A515FB" w:rsidP="00A515FB">
      <w:pPr>
        <w:pStyle w:val="BodyText"/>
        <w:tabs>
          <w:tab w:val="left" w:pos="2196"/>
        </w:tabs>
        <w:rPr>
          <w:b/>
          <w:strike/>
          <w:color w:val="FF0000"/>
        </w:rPr>
      </w:pPr>
      <w:r w:rsidRPr="00C620C6">
        <w:rPr>
          <w:b/>
          <w:strike/>
          <w:color w:val="FF0000"/>
        </w:rPr>
        <w:t>Concerns about child-on-child abuse</w:t>
      </w:r>
    </w:p>
    <w:p w14:paraId="1729A177" w14:textId="47432F4A" w:rsidR="00A515FB" w:rsidRPr="00C620C6" w:rsidRDefault="00A515FB" w:rsidP="007344EA">
      <w:pPr>
        <w:pStyle w:val="BodyText"/>
        <w:tabs>
          <w:tab w:val="left" w:pos="2196"/>
        </w:tabs>
        <w:spacing w:before="209"/>
        <w:rPr>
          <w:bCs/>
          <w:strike/>
          <w:color w:val="FF0000"/>
        </w:rPr>
      </w:pPr>
      <w:r w:rsidRPr="00C620C6">
        <w:rPr>
          <w:bCs/>
          <w:strike/>
          <w:color w:val="FF0000"/>
        </w:rPr>
        <w:t xml:space="preserve">In most circumstances, incidences of pupils hurting other pupils will be dealt with under our school’s </w:t>
      </w:r>
      <w:hyperlink r:id="rId164" w:history="1">
        <w:r w:rsidRPr="00C620C6">
          <w:rPr>
            <w:rStyle w:val="Hyperlink"/>
            <w:rFonts w:ascii="GE Inspira" w:hAnsi="GE Inspira" w:cs="GE Inspira"/>
            <w:strike/>
            <w:color w:val="FF0000"/>
            <w:u w:val="single"/>
          </w:rPr>
          <w:t>behaviour policy</w:t>
        </w:r>
      </w:hyperlink>
      <w:r w:rsidRPr="00C620C6">
        <w:rPr>
          <w:bCs/>
          <w:strike/>
          <w:color w:val="FF0000"/>
        </w:rPr>
        <w:t xml:space="preserve">. Our child protection policy will apply to all incidents that raise safeguarding concerns where the alleged behaviour: </w:t>
      </w:r>
    </w:p>
    <w:p w14:paraId="332405B5" w14:textId="30BF9D95" w:rsidR="00A515FB" w:rsidRPr="00C620C6" w:rsidRDefault="00832F4B" w:rsidP="00223914">
      <w:pPr>
        <w:pStyle w:val="BodyText"/>
        <w:numPr>
          <w:ilvl w:val="0"/>
          <w:numId w:val="48"/>
        </w:numPr>
        <w:tabs>
          <w:tab w:val="left" w:pos="2196"/>
        </w:tabs>
        <w:spacing w:after="217"/>
        <w:ind w:left="426" w:hanging="284"/>
        <w:rPr>
          <w:bCs/>
          <w:strike/>
          <w:color w:val="FF0000"/>
        </w:rPr>
      </w:pPr>
      <w:r w:rsidRPr="00C620C6">
        <w:rPr>
          <w:bCs/>
          <w:strike/>
          <w:color w:val="FF0000"/>
        </w:rPr>
        <w:t>I</w:t>
      </w:r>
      <w:r w:rsidR="00A515FB" w:rsidRPr="00C620C6">
        <w:rPr>
          <w:bCs/>
          <w:strike/>
          <w:color w:val="FF0000"/>
        </w:rPr>
        <w:t>s serious, and potentially a criminal offence</w:t>
      </w:r>
      <w:r w:rsidRPr="00C620C6">
        <w:rPr>
          <w:bCs/>
          <w:strike/>
          <w:color w:val="FF0000"/>
        </w:rPr>
        <w:t>.</w:t>
      </w:r>
    </w:p>
    <w:p w14:paraId="07FBC26E" w14:textId="1E0E64EE" w:rsidR="00A515FB" w:rsidRPr="00C620C6" w:rsidRDefault="00832F4B" w:rsidP="00223914">
      <w:pPr>
        <w:pStyle w:val="BodyText"/>
        <w:numPr>
          <w:ilvl w:val="0"/>
          <w:numId w:val="48"/>
        </w:numPr>
        <w:tabs>
          <w:tab w:val="left" w:pos="2196"/>
        </w:tabs>
        <w:spacing w:after="217"/>
        <w:ind w:left="426" w:hanging="284"/>
        <w:rPr>
          <w:bCs/>
          <w:strike/>
          <w:color w:val="FF0000"/>
        </w:rPr>
      </w:pPr>
      <w:r w:rsidRPr="00C620C6">
        <w:rPr>
          <w:bCs/>
          <w:strike/>
          <w:color w:val="FF0000"/>
        </w:rPr>
        <w:t>C</w:t>
      </w:r>
      <w:r w:rsidR="00A515FB" w:rsidRPr="00C620C6">
        <w:rPr>
          <w:bCs/>
          <w:strike/>
          <w:color w:val="FF0000"/>
        </w:rPr>
        <w:t>ould put pupils in the school at risk</w:t>
      </w:r>
      <w:r w:rsidRPr="00C620C6">
        <w:rPr>
          <w:bCs/>
          <w:strike/>
          <w:color w:val="FF0000"/>
        </w:rPr>
        <w:t>.</w:t>
      </w:r>
    </w:p>
    <w:p w14:paraId="605EA8FC" w14:textId="58A8A1FD" w:rsidR="00A515FB" w:rsidRPr="00C620C6" w:rsidRDefault="00832F4B" w:rsidP="00223914">
      <w:pPr>
        <w:pStyle w:val="BodyText"/>
        <w:numPr>
          <w:ilvl w:val="0"/>
          <w:numId w:val="48"/>
        </w:numPr>
        <w:tabs>
          <w:tab w:val="left" w:pos="2196"/>
        </w:tabs>
        <w:spacing w:after="217"/>
        <w:ind w:left="426" w:hanging="284"/>
        <w:rPr>
          <w:bCs/>
          <w:strike/>
          <w:color w:val="FF0000"/>
        </w:rPr>
      </w:pPr>
      <w:r w:rsidRPr="00C620C6">
        <w:rPr>
          <w:bCs/>
          <w:strike/>
          <w:color w:val="FF0000"/>
        </w:rPr>
        <w:t>I</w:t>
      </w:r>
      <w:r w:rsidR="00A515FB" w:rsidRPr="00C620C6">
        <w:rPr>
          <w:bCs/>
          <w:strike/>
          <w:color w:val="FF0000"/>
        </w:rPr>
        <w:t>s violent</w:t>
      </w:r>
      <w:r w:rsidRPr="00C620C6">
        <w:rPr>
          <w:bCs/>
          <w:strike/>
          <w:color w:val="FF0000"/>
        </w:rPr>
        <w:t>.</w:t>
      </w:r>
    </w:p>
    <w:p w14:paraId="2A85C023" w14:textId="7A63141A" w:rsidR="00A515FB" w:rsidRPr="00C620C6" w:rsidRDefault="00832F4B" w:rsidP="00223914">
      <w:pPr>
        <w:pStyle w:val="BodyText"/>
        <w:numPr>
          <w:ilvl w:val="0"/>
          <w:numId w:val="48"/>
        </w:numPr>
        <w:tabs>
          <w:tab w:val="left" w:pos="2196"/>
        </w:tabs>
        <w:spacing w:after="217"/>
        <w:ind w:left="426" w:hanging="284"/>
        <w:rPr>
          <w:bCs/>
          <w:strike/>
          <w:color w:val="FF0000"/>
        </w:rPr>
      </w:pPr>
      <w:r w:rsidRPr="00C620C6">
        <w:rPr>
          <w:bCs/>
          <w:strike/>
          <w:color w:val="FF0000"/>
        </w:rPr>
        <w:t>I</w:t>
      </w:r>
      <w:r w:rsidR="00A515FB" w:rsidRPr="00C620C6">
        <w:rPr>
          <w:bCs/>
          <w:strike/>
          <w:color w:val="FF0000"/>
        </w:rPr>
        <w:t>nvolves pupils being forced to use drugs or alcohol</w:t>
      </w:r>
      <w:r w:rsidRPr="00C620C6">
        <w:rPr>
          <w:bCs/>
          <w:strike/>
          <w:color w:val="FF0000"/>
        </w:rPr>
        <w:t>.</w:t>
      </w:r>
    </w:p>
    <w:p w14:paraId="6828CA77" w14:textId="1B9379F4" w:rsidR="00A515FB" w:rsidRPr="00C620C6" w:rsidRDefault="00832F4B" w:rsidP="00223914">
      <w:pPr>
        <w:pStyle w:val="BodyText"/>
        <w:numPr>
          <w:ilvl w:val="0"/>
          <w:numId w:val="48"/>
        </w:numPr>
        <w:tabs>
          <w:tab w:val="left" w:pos="2196"/>
        </w:tabs>
        <w:ind w:left="426" w:hanging="284"/>
        <w:rPr>
          <w:bCs/>
          <w:strike/>
          <w:color w:val="FF0000"/>
        </w:rPr>
      </w:pPr>
      <w:r w:rsidRPr="00C620C6">
        <w:rPr>
          <w:bCs/>
          <w:strike/>
          <w:color w:val="FF0000"/>
        </w:rPr>
        <w:t>I</w:t>
      </w:r>
      <w:r w:rsidR="00A515FB" w:rsidRPr="00C620C6">
        <w:rPr>
          <w:bCs/>
          <w:strike/>
          <w:color w:val="FF0000"/>
        </w:rPr>
        <w:t>nvolves sexual exploitation, sexual abuse or sexual harassment, such as indecent exposure, sexual assault, upskirting or sexually inappropriate pictures or videos (including the sharing of nudes and semi-nudes).</w:t>
      </w:r>
    </w:p>
    <w:p w14:paraId="7FEC2991" w14:textId="77777777" w:rsidR="00A515FB" w:rsidRPr="00C620C6" w:rsidRDefault="00A515FB" w:rsidP="00A515FB">
      <w:pPr>
        <w:pStyle w:val="BodyText"/>
        <w:tabs>
          <w:tab w:val="left" w:pos="2196"/>
        </w:tabs>
        <w:rPr>
          <w:bCs/>
          <w:strike/>
          <w:color w:val="FF0000"/>
        </w:rPr>
      </w:pPr>
    </w:p>
    <w:p w14:paraId="2203A6EC" w14:textId="77777777" w:rsidR="00A515FB" w:rsidRPr="00C620C6" w:rsidRDefault="00A515FB" w:rsidP="00A515FB">
      <w:pPr>
        <w:pStyle w:val="BodyText"/>
        <w:tabs>
          <w:tab w:val="left" w:pos="2196"/>
        </w:tabs>
        <w:rPr>
          <w:bCs/>
          <w:strike/>
          <w:color w:val="FF0000"/>
        </w:rPr>
      </w:pPr>
      <w:r w:rsidRPr="00C620C6">
        <w:rPr>
          <w:bCs/>
          <w:strike/>
          <w:color w:val="FF0000"/>
        </w:rPr>
        <w:t>If a pupil makes an allegation of abuse against another pupil:</w:t>
      </w:r>
    </w:p>
    <w:p w14:paraId="01278055" w14:textId="67809F0B" w:rsidR="00A515FB" w:rsidRPr="00C620C6" w:rsidRDefault="00D41923" w:rsidP="00223914">
      <w:pPr>
        <w:pStyle w:val="BodyText"/>
        <w:numPr>
          <w:ilvl w:val="0"/>
          <w:numId w:val="49"/>
        </w:numPr>
        <w:tabs>
          <w:tab w:val="left" w:pos="2196"/>
        </w:tabs>
        <w:spacing w:after="217"/>
        <w:ind w:left="426" w:hanging="284"/>
        <w:rPr>
          <w:bCs/>
          <w:strike/>
          <w:color w:val="FF0000"/>
        </w:rPr>
      </w:pPr>
      <w:r w:rsidRPr="00C620C6">
        <w:rPr>
          <w:bCs/>
          <w:strike/>
          <w:color w:val="FF0000"/>
        </w:rPr>
        <w:t>S</w:t>
      </w:r>
      <w:r w:rsidR="00A515FB" w:rsidRPr="00C620C6">
        <w:rPr>
          <w:bCs/>
          <w:strike/>
          <w:color w:val="FF0000"/>
        </w:rPr>
        <w:t xml:space="preserve">taff must record the allegation </w:t>
      </w:r>
      <w:r w:rsidRPr="00C620C6">
        <w:rPr>
          <w:bCs/>
          <w:strike/>
          <w:color w:val="FF0000"/>
        </w:rPr>
        <w:t>on CPOMS</w:t>
      </w:r>
      <w:r w:rsidR="00A515FB" w:rsidRPr="00C620C6">
        <w:rPr>
          <w:bCs/>
          <w:strike/>
          <w:color w:val="FF0000"/>
        </w:rPr>
        <w:t xml:space="preserve"> and report to the DSL, staff should not investigate the matter</w:t>
      </w:r>
      <w:r w:rsidRPr="00C620C6">
        <w:rPr>
          <w:bCs/>
          <w:strike/>
          <w:color w:val="FF0000"/>
        </w:rPr>
        <w:t>.</w:t>
      </w:r>
    </w:p>
    <w:p w14:paraId="6372F320" w14:textId="560B35BE" w:rsidR="00A515FB" w:rsidRPr="00C620C6" w:rsidRDefault="00D41923" w:rsidP="00223914">
      <w:pPr>
        <w:pStyle w:val="BodyText"/>
        <w:numPr>
          <w:ilvl w:val="0"/>
          <w:numId w:val="49"/>
        </w:numPr>
        <w:tabs>
          <w:tab w:val="left" w:pos="2196"/>
        </w:tabs>
        <w:spacing w:after="217"/>
        <w:ind w:left="426" w:hanging="284"/>
        <w:rPr>
          <w:bCs/>
          <w:strike/>
          <w:color w:val="FF0000"/>
        </w:rPr>
      </w:pPr>
      <w:r w:rsidRPr="00C620C6">
        <w:rPr>
          <w:bCs/>
          <w:strike/>
          <w:color w:val="FF0000"/>
        </w:rPr>
        <w:t>T</w:t>
      </w:r>
      <w:r w:rsidR="00A515FB" w:rsidRPr="00C620C6">
        <w:rPr>
          <w:bCs/>
          <w:strike/>
          <w:color w:val="FF0000"/>
        </w:rPr>
        <w:t>he DSL will assess and consider the relevant next steps which may include, speaking with the child and parents, accessing relevant consultation lines provided to schools by the Local Authority, making a request for support to Children’s Services as well as the Police if the allegation involves a potential criminal offence or the Child and Adolescent Mental Health Service (CAMHS), if appropriate</w:t>
      </w:r>
      <w:r w:rsidRPr="00C620C6">
        <w:rPr>
          <w:bCs/>
          <w:strike/>
          <w:color w:val="FF0000"/>
        </w:rPr>
        <w:t>.</w:t>
      </w:r>
    </w:p>
    <w:p w14:paraId="4BE5FFF2" w14:textId="47E20F78" w:rsidR="00A515FB" w:rsidRPr="00C620C6" w:rsidRDefault="00D41923" w:rsidP="00223914">
      <w:pPr>
        <w:pStyle w:val="BodyText"/>
        <w:numPr>
          <w:ilvl w:val="0"/>
          <w:numId w:val="49"/>
        </w:numPr>
        <w:tabs>
          <w:tab w:val="left" w:pos="2196"/>
        </w:tabs>
        <w:spacing w:after="217"/>
        <w:ind w:left="426" w:hanging="284"/>
        <w:rPr>
          <w:bCs/>
          <w:strike/>
          <w:color w:val="FF0000"/>
        </w:rPr>
      </w:pPr>
      <w:r w:rsidRPr="00C620C6">
        <w:rPr>
          <w:bCs/>
          <w:strike/>
          <w:color w:val="FF0000"/>
        </w:rPr>
        <w:lastRenderedPageBreak/>
        <w:t>T</w:t>
      </w:r>
      <w:r w:rsidR="00A515FB" w:rsidRPr="00C620C6">
        <w:rPr>
          <w:bCs/>
          <w:strike/>
          <w:color w:val="FF0000"/>
        </w:rPr>
        <w:t>he DSL will consider whether a risk assessment or a safety and support plan would be beneficial for any children involved, including the victim(s), the child(ren) against whom the allegation has been made and any others affected, with a named person they can talk to if needed. This should include consideration of all aspects and areas of the school environment and beyond, for example off-site activities and school transport</w:t>
      </w:r>
      <w:r w:rsidRPr="00C620C6">
        <w:rPr>
          <w:bCs/>
          <w:strike/>
          <w:color w:val="FF0000"/>
        </w:rPr>
        <w:t>.</w:t>
      </w:r>
      <w:r w:rsidR="00A515FB" w:rsidRPr="00C620C6">
        <w:rPr>
          <w:bCs/>
          <w:strike/>
          <w:color w:val="FF0000"/>
        </w:rPr>
        <w:t xml:space="preserve"> </w:t>
      </w:r>
    </w:p>
    <w:p w14:paraId="5198CCBE" w14:textId="01286DED" w:rsidR="00A515FB" w:rsidRPr="00C620C6" w:rsidRDefault="00172577" w:rsidP="00223914">
      <w:pPr>
        <w:pStyle w:val="BodyText"/>
        <w:numPr>
          <w:ilvl w:val="0"/>
          <w:numId w:val="49"/>
        </w:numPr>
        <w:tabs>
          <w:tab w:val="left" w:pos="2196"/>
        </w:tabs>
        <w:spacing w:after="217"/>
        <w:ind w:left="426" w:hanging="284"/>
        <w:rPr>
          <w:bCs/>
          <w:strike/>
          <w:color w:val="FF0000"/>
        </w:rPr>
      </w:pPr>
      <w:r w:rsidRPr="00C620C6">
        <w:rPr>
          <w:bCs/>
          <w:strike/>
          <w:color w:val="FF0000"/>
        </w:rPr>
        <w:t>T</w:t>
      </w:r>
      <w:r w:rsidR="00A515FB" w:rsidRPr="00C620C6">
        <w:rPr>
          <w:bCs/>
          <w:strike/>
          <w:color w:val="FF0000"/>
        </w:rPr>
        <w:t>he DSL will speak to the child and their parents or carers to share the concerns, gain their views and consent to liaise with other agencies if there are any identified risks and unmet needs</w:t>
      </w:r>
      <w:r w:rsidRPr="00C620C6">
        <w:rPr>
          <w:bCs/>
          <w:strike/>
          <w:color w:val="FF0000"/>
        </w:rPr>
        <w:t>.</w:t>
      </w:r>
    </w:p>
    <w:p w14:paraId="6DF36917" w14:textId="1955CB8B" w:rsidR="00A515FB" w:rsidRPr="00C620C6" w:rsidRDefault="00172577" w:rsidP="00223914">
      <w:pPr>
        <w:pStyle w:val="BodyText"/>
        <w:numPr>
          <w:ilvl w:val="0"/>
          <w:numId w:val="49"/>
        </w:numPr>
        <w:tabs>
          <w:tab w:val="left" w:pos="2196"/>
        </w:tabs>
        <w:spacing w:after="217"/>
        <w:ind w:left="426" w:hanging="284"/>
        <w:rPr>
          <w:bCs/>
          <w:strike/>
          <w:color w:val="FF0000"/>
        </w:rPr>
      </w:pPr>
      <w:r w:rsidRPr="00C620C6">
        <w:rPr>
          <w:bCs/>
          <w:strike/>
          <w:color w:val="FF0000"/>
        </w:rPr>
        <w:t>I</w:t>
      </w:r>
      <w:r w:rsidR="00A515FB" w:rsidRPr="00C620C6">
        <w:rPr>
          <w:bCs/>
          <w:strike/>
          <w:color w:val="FF0000"/>
        </w:rPr>
        <w:t xml:space="preserve">f the incident is a criminal offence school have a duty to report this and thereafter work closely with the Police (and other agencies as required) while protecting children and/or taking any measures to manage risk. For incidences which involve significant harm and/or a potential criminal offence, the DSL will endeavour to gain consent but may override this should not gaining consent increase the risk to a child </w:t>
      </w:r>
    </w:p>
    <w:p w14:paraId="2E138FEB" w14:textId="225D5C58" w:rsidR="00A515FB" w:rsidRPr="00C620C6" w:rsidRDefault="00172577" w:rsidP="00E55B7A">
      <w:pPr>
        <w:pStyle w:val="BodyText"/>
        <w:tabs>
          <w:tab w:val="left" w:pos="2196"/>
        </w:tabs>
        <w:rPr>
          <w:bCs/>
          <w:strike/>
          <w:color w:val="FF0000"/>
        </w:rPr>
      </w:pPr>
      <w:r w:rsidRPr="00C620C6">
        <w:rPr>
          <w:bCs/>
          <w:strike/>
          <w:color w:val="FF0000"/>
        </w:rPr>
        <w:t>O</w:t>
      </w:r>
      <w:r w:rsidR="00A515FB" w:rsidRPr="00C620C6">
        <w:rPr>
          <w:bCs/>
          <w:strike/>
          <w:color w:val="FF0000"/>
        </w:rPr>
        <w:t xml:space="preserve">ur DSLs are committed to ensuring that where concerns are raised about child-on-child abuse, incidences are taken seriously and dealt with fairly. DSLs will consider all information available to them and ensure that any action or decision is proportionate for all children involved, and that such decisions do not disproportionately impact on their access to education, although at times some restrictions or adaptations may be required to manage identified risk. </w:t>
      </w:r>
    </w:p>
    <w:p w14:paraId="68C0CE2C" w14:textId="77777777" w:rsidR="00A515FB" w:rsidRPr="00C620C6" w:rsidRDefault="00A515FB" w:rsidP="00E55B7A">
      <w:pPr>
        <w:pStyle w:val="BodyText"/>
        <w:tabs>
          <w:tab w:val="left" w:pos="2196"/>
        </w:tabs>
        <w:rPr>
          <w:bCs/>
          <w:i/>
          <w:iCs/>
          <w:strike/>
          <w:color w:val="FF0000"/>
        </w:rPr>
      </w:pPr>
    </w:p>
    <w:p w14:paraId="16CB68CA" w14:textId="43001DB1" w:rsidR="00524F8C" w:rsidRPr="00C620C6" w:rsidRDefault="001D4234" w:rsidP="00A515FB">
      <w:pPr>
        <w:pStyle w:val="BodyText"/>
        <w:tabs>
          <w:tab w:val="left" w:pos="2196"/>
        </w:tabs>
        <w:rPr>
          <w:bCs/>
          <w:strike/>
          <w:color w:val="FF0000"/>
        </w:rPr>
      </w:pPr>
      <w:r w:rsidRPr="00C620C6">
        <w:rPr>
          <w:bCs/>
          <w:strike/>
          <w:color w:val="FF0000"/>
        </w:rPr>
        <w:t xml:space="preserve">Staff at </w:t>
      </w:r>
      <w:r w:rsidR="00524F8C" w:rsidRPr="00C620C6">
        <w:rPr>
          <w:bCs/>
          <w:strike/>
          <w:color w:val="FF0000"/>
        </w:rPr>
        <w:t xml:space="preserve">Tannery Drift First School use </w:t>
      </w:r>
      <w:r w:rsidR="00E3664A" w:rsidRPr="00C620C6">
        <w:rPr>
          <w:bCs/>
          <w:strike/>
          <w:color w:val="FF0000"/>
        </w:rPr>
        <w:t xml:space="preserve">CPOMS (Child Protection Online Management System) </w:t>
      </w:r>
      <w:r w:rsidRPr="00C620C6">
        <w:rPr>
          <w:bCs/>
          <w:strike/>
          <w:color w:val="FF0000"/>
        </w:rPr>
        <w:t>to</w:t>
      </w:r>
      <w:r w:rsidR="00DC15F8" w:rsidRPr="00C620C6">
        <w:rPr>
          <w:bCs/>
          <w:strike/>
          <w:color w:val="FF0000"/>
        </w:rPr>
        <w:t xml:space="preserve"> </w:t>
      </w:r>
      <w:r w:rsidR="00E3664A" w:rsidRPr="00C620C6">
        <w:rPr>
          <w:bCs/>
          <w:strike/>
          <w:color w:val="FF0000"/>
        </w:rPr>
        <w:t xml:space="preserve">record </w:t>
      </w:r>
      <w:r w:rsidRPr="00C620C6">
        <w:rPr>
          <w:bCs/>
          <w:strike/>
          <w:color w:val="FF0000"/>
        </w:rPr>
        <w:t xml:space="preserve">information </w:t>
      </w:r>
      <w:r w:rsidR="00DC15F8" w:rsidRPr="00C620C6">
        <w:rPr>
          <w:bCs/>
          <w:strike/>
          <w:color w:val="FF0000"/>
        </w:rPr>
        <w:t xml:space="preserve">related to the safeguarding of pupils at the school. The DSL and DDSLs </w:t>
      </w:r>
      <w:r w:rsidR="009C58F7" w:rsidRPr="00C620C6">
        <w:rPr>
          <w:bCs/>
          <w:strike/>
          <w:color w:val="FF0000"/>
        </w:rPr>
        <w:t xml:space="preserve">are able to view and review all </w:t>
      </w:r>
      <w:r w:rsidR="000733B3" w:rsidRPr="00C620C6">
        <w:rPr>
          <w:bCs/>
          <w:strike/>
          <w:color w:val="FF0000"/>
        </w:rPr>
        <w:t>incidents</w:t>
      </w:r>
      <w:r w:rsidR="009C58F7" w:rsidRPr="00C620C6">
        <w:rPr>
          <w:bCs/>
          <w:strike/>
          <w:color w:val="FF0000"/>
        </w:rPr>
        <w:t xml:space="preserve"> posted in order to </w:t>
      </w:r>
      <w:r w:rsidR="00403BD2" w:rsidRPr="00C620C6">
        <w:rPr>
          <w:bCs/>
          <w:strike/>
          <w:color w:val="FF0000"/>
        </w:rPr>
        <w:t>support</w:t>
      </w:r>
      <w:r w:rsidR="000733B3" w:rsidRPr="00C620C6">
        <w:rPr>
          <w:bCs/>
          <w:strike/>
          <w:color w:val="FF0000"/>
        </w:rPr>
        <w:t xml:space="preserve"> </w:t>
      </w:r>
      <w:r w:rsidR="000F7EA5" w:rsidRPr="00C620C6">
        <w:rPr>
          <w:bCs/>
          <w:strike/>
          <w:color w:val="FF0000"/>
        </w:rPr>
        <w:t>decision making about appropriate actions to take.</w:t>
      </w:r>
      <w:r w:rsidR="00403BD2" w:rsidRPr="00C620C6">
        <w:rPr>
          <w:bCs/>
          <w:strike/>
          <w:color w:val="FF0000"/>
        </w:rPr>
        <w:t xml:space="preserve"> </w:t>
      </w:r>
    </w:p>
    <w:p w14:paraId="2F60F0E5" w14:textId="77777777" w:rsidR="00D40C04" w:rsidRPr="00C620C6" w:rsidRDefault="00D40C04" w:rsidP="00A515FB">
      <w:pPr>
        <w:pStyle w:val="BodyText"/>
        <w:tabs>
          <w:tab w:val="left" w:pos="2196"/>
        </w:tabs>
        <w:rPr>
          <w:b/>
          <w:strike/>
          <w:color w:val="FF0000"/>
        </w:rPr>
      </w:pPr>
    </w:p>
    <w:p w14:paraId="47B25E9A" w14:textId="5DEEDB53" w:rsidR="00A515FB" w:rsidRPr="00C620C6" w:rsidRDefault="00A515FB" w:rsidP="00A515FB">
      <w:pPr>
        <w:pStyle w:val="BodyText"/>
        <w:tabs>
          <w:tab w:val="left" w:pos="2196"/>
        </w:tabs>
        <w:rPr>
          <w:b/>
          <w:strike/>
          <w:color w:val="FF0000"/>
        </w:rPr>
      </w:pPr>
      <w:r w:rsidRPr="00C620C6">
        <w:rPr>
          <w:b/>
          <w:strike/>
          <w:color w:val="FF0000"/>
        </w:rPr>
        <w:t xml:space="preserve">Creating a culture where children feel safe in school and minimising the risk of all forms of abuse </w:t>
      </w:r>
    </w:p>
    <w:p w14:paraId="20E41403" w14:textId="392A57E0" w:rsidR="00A515FB" w:rsidRPr="00C620C6" w:rsidRDefault="00A515FB" w:rsidP="00464DB3">
      <w:pPr>
        <w:pStyle w:val="BodyText"/>
        <w:tabs>
          <w:tab w:val="left" w:pos="2196"/>
        </w:tabs>
        <w:spacing w:before="209"/>
        <w:rPr>
          <w:bCs/>
          <w:strike/>
          <w:color w:val="FF0000"/>
        </w:rPr>
      </w:pPr>
      <w:r w:rsidRPr="00C620C6">
        <w:rPr>
          <w:bCs/>
          <w:strike/>
          <w:color w:val="FF0000"/>
        </w:rPr>
        <w:t xml:space="preserve">We recognise the importance of taking proactive action to minimise the risk of any form of abuse, neglect and exploitation irrespective of from whom and where this comes from, including child-on-child abuse. Creating a supportive environment where children can feel confident in reporting incidents is key to our safeguarding culture in </w:t>
      </w:r>
      <w:r w:rsidR="00464DB3" w:rsidRPr="00C620C6">
        <w:rPr>
          <w:bCs/>
          <w:strike/>
          <w:color w:val="FF0000"/>
        </w:rPr>
        <w:t>Tannery Drift First School</w:t>
      </w:r>
      <w:r w:rsidRPr="00C620C6">
        <w:rPr>
          <w:bCs/>
          <w:strike/>
          <w:color w:val="FF0000"/>
        </w:rPr>
        <w:t xml:space="preserve">.  </w:t>
      </w:r>
    </w:p>
    <w:p w14:paraId="692861DD" w14:textId="77777777" w:rsidR="00464DB3" w:rsidRPr="00C620C6" w:rsidRDefault="00464DB3" w:rsidP="00A515FB">
      <w:pPr>
        <w:pStyle w:val="BodyText"/>
        <w:tabs>
          <w:tab w:val="left" w:pos="2196"/>
        </w:tabs>
        <w:rPr>
          <w:bCs/>
          <w:strike/>
          <w:color w:val="FF0000"/>
        </w:rPr>
      </w:pPr>
    </w:p>
    <w:p w14:paraId="68E0774D" w14:textId="2879F13C" w:rsidR="00A515FB" w:rsidRPr="00C620C6" w:rsidRDefault="00A515FB" w:rsidP="00A515FB">
      <w:pPr>
        <w:pStyle w:val="BodyText"/>
        <w:tabs>
          <w:tab w:val="left" w:pos="2196"/>
        </w:tabs>
        <w:rPr>
          <w:bCs/>
          <w:strike/>
          <w:color w:val="FF0000"/>
        </w:rPr>
      </w:pPr>
      <w:r w:rsidRPr="00C620C6">
        <w:rPr>
          <w:bCs/>
          <w:strike/>
          <w:color w:val="FF0000"/>
        </w:rPr>
        <w:t>We expect all staff to:</w:t>
      </w:r>
    </w:p>
    <w:p w14:paraId="064DB85E" w14:textId="1A3D41D8" w:rsidR="00A515FB" w:rsidRPr="00C620C6" w:rsidRDefault="00F7183F" w:rsidP="00223914">
      <w:pPr>
        <w:pStyle w:val="BodyText"/>
        <w:numPr>
          <w:ilvl w:val="0"/>
          <w:numId w:val="50"/>
        </w:numPr>
        <w:tabs>
          <w:tab w:val="left" w:pos="2196"/>
        </w:tabs>
        <w:spacing w:after="217"/>
        <w:ind w:left="426" w:hanging="284"/>
        <w:rPr>
          <w:bCs/>
          <w:strike/>
          <w:color w:val="FF0000"/>
        </w:rPr>
      </w:pPr>
      <w:r w:rsidRPr="00C620C6">
        <w:rPr>
          <w:bCs/>
          <w:strike/>
          <w:color w:val="FF0000"/>
        </w:rPr>
        <w:t>C</w:t>
      </w:r>
      <w:r w:rsidR="00A515FB" w:rsidRPr="00C620C6">
        <w:rPr>
          <w:bCs/>
          <w:strike/>
          <w:color w:val="FF0000"/>
        </w:rPr>
        <w:t>hallenge any form of derogatory or sexualised language or inappropriate behaviour between peers, including requesting or sending sexual images</w:t>
      </w:r>
      <w:r w:rsidRPr="00C620C6">
        <w:rPr>
          <w:bCs/>
          <w:strike/>
          <w:color w:val="FF0000"/>
        </w:rPr>
        <w:t>.</w:t>
      </w:r>
    </w:p>
    <w:p w14:paraId="6EA69722" w14:textId="538D7DEA" w:rsidR="00A515FB" w:rsidRPr="00C620C6" w:rsidRDefault="00F7183F" w:rsidP="00223914">
      <w:pPr>
        <w:pStyle w:val="BodyText"/>
        <w:numPr>
          <w:ilvl w:val="0"/>
          <w:numId w:val="50"/>
        </w:numPr>
        <w:tabs>
          <w:tab w:val="left" w:pos="2196"/>
        </w:tabs>
        <w:spacing w:after="217"/>
        <w:ind w:left="426" w:hanging="284"/>
        <w:rPr>
          <w:bCs/>
          <w:strike/>
          <w:color w:val="FF0000"/>
        </w:rPr>
      </w:pPr>
      <w:r w:rsidRPr="00C620C6">
        <w:rPr>
          <w:bCs/>
          <w:strike/>
          <w:color w:val="FF0000"/>
        </w:rPr>
        <w:t>B</w:t>
      </w:r>
      <w:r w:rsidR="00A515FB" w:rsidRPr="00C620C6">
        <w:rPr>
          <w:bCs/>
          <w:strike/>
          <w:color w:val="FF0000"/>
        </w:rPr>
        <w:t>e vigilant to issues that particularly affect different genders, for example, sexualised or aggressive touching or grabbing towards female pupils, and initiation or hazing type violence with respect to boys</w:t>
      </w:r>
      <w:r w:rsidRPr="00C620C6">
        <w:rPr>
          <w:bCs/>
          <w:strike/>
          <w:color w:val="FF0000"/>
        </w:rPr>
        <w:t>.</w:t>
      </w:r>
    </w:p>
    <w:p w14:paraId="0800DAE8" w14:textId="13D4826C" w:rsidR="00A515FB" w:rsidRPr="00C620C6" w:rsidRDefault="00F7183F" w:rsidP="00223914">
      <w:pPr>
        <w:pStyle w:val="BodyText"/>
        <w:numPr>
          <w:ilvl w:val="0"/>
          <w:numId w:val="50"/>
        </w:numPr>
        <w:tabs>
          <w:tab w:val="left" w:pos="2196"/>
        </w:tabs>
        <w:spacing w:after="217"/>
        <w:ind w:left="426" w:hanging="284"/>
        <w:rPr>
          <w:bCs/>
          <w:strike/>
          <w:color w:val="FF0000"/>
        </w:rPr>
      </w:pPr>
      <w:r w:rsidRPr="00C620C6">
        <w:rPr>
          <w:bCs/>
          <w:strike/>
          <w:color w:val="FF0000"/>
        </w:rPr>
        <w:t>E</w:t>
      </w:r>
      <w:r w:rsidR="00A515FB" w:rsidRPr="00C620C6">
        <w:rPr>
          <w:bCs/>
          <w:strike/>
          <w:color w:val="FF0000"/>
        </w:rPr>
        <w:t>nsure our curriculum helps to educate pupils about appropriate behaviour and consent</w:t>
      </w:r>
      <w:r w:rsidR="00820B4F" w:rsidRPr="00C620C6">
        <w:rPr>
          <w:bCs/>
          <w:strike/>
          <w:color w:val="FF0000"/>
        </w:rPr>
        <w:t>.</w:t>
      </w:r>
      <w:r w:rsidR="00A515FB" w:rsidRPr="00C620C6">
        <w:rPr>
          <w:bCs/>
          <w:strike/>
          <w:color w:val="FF0000"/>
        </w:rPr>
        <w:t xml:space="preserve"> </w:t>
      </w:r>
    </w:p>
    <w:p w14:paraId="23DAAAF5" w14:textId="754BF60B" w:rsidR="00A515FB" w:rsidRPr="00C620C6" w:rsidRDefault="00820B4F" w:rsidP="00223914">
      <w:pPr>
        <w:pStyle w:val="BodyText"/>
        <w:numPr>
          <w:ilvl w:val="0"/>
          <w:numId w:val="50"/>
        </w:numPr>
        <w:tabs>
          <w:tab w:val="left" w:pos="2196"/>
        </w:tabs>
        <w:spacing w:after="217"/>
        <w:ind w:left="426" w:hanging="284"/>
        <w:rPr>
          <w:bCs/>
          <w:strike/>
          <w:color w:val="FF0000"/>
        </w:rPr>
      </w:pPr>
      <w:r w:rsidRPr="00C620C6">
        <w:rPr>
          <w:bCs/>
          <w:strike/>
          <w:color w:val="FF0000"/>
        </w:rPr>
        <w:t>E</w:t>
      </w:r>
      <w:r w:rsidR="00A515FB" w:rsidRPr="00C620C6">
        <w:rPr>
          <w:bCs/>
          <w:strike/>
          <w:color w:val="FF0000"/>
        </w:rPr>
        <w:t xml:space="preserve">nsure pupils are able to easily and confidently report abuse using our reporting systems </w:t>
      </w:r>
      <w:r w:rsidR="00524C0E" w:rsidRPr="00C620C6">
        <w:rPr>
          <w:bCs/>
          <w:strike/>
          <w:color w:val="FF0000"/>
        </w:rPr>
        <w:t>–</w:t>
      </w:r>
      <w:r w:rsidR="008D6051" w:rsidRPr="00C620C6">
        <w:rPr>
          <w:bCs/>
          <w:strike/>
          <w:color w:val="FF0000"/>
        </w:rPr>
        <w:t xml:space="preserve"> </w:t>
      </w:r>
      <w:r w:rsidR="00524C0E" w:rsidRPr="00C620C6">
        <w:rPr>
          <w:bCs/>
          <w:strike/>
          <w:color w:val="FF0000"/>
        </w:rPr>
        <w:t>speaking to one of their trusted adults at school.</w:t>
      </w:r>
    </w:p>
    <w:p w14:paraId="16DD4715" w14:textId="5652D686" w:rsidR="00A515FB" w:rsidRPr="00C620C6" w:rsidRDefault="00524C0E" w:rsidP="00223914">
      <w:pPr>
        <w:pStyle w:val="BodyText"/>
        <w:numPr>
          <w:ilvl w:val="0"/>
          <w:numId w:val="50"/>
        </w:numPr>
        <w:tabs>
          <w:tab w:val="left" w:pos="2196"/>
        </w:tabs>
        <w:spacing w:after="217"/>
        <w:ind w:left="426" w:hanging="284"/>
        <w:rPr>
          <w:bCs/>
          <w:strike/>
          <w:color w:val="FF0000"/>
        </w:rPr>
      </w:pPr>
      <w:r w:rsidRPr="00C620C6">
        <w:rPr>
          <w:bCs/>
          <w:strike/>
          <w:color w:val="FF0000"/>
        </w:rPr>
        <w:t>R</w:t>
      </w:r>
      <w:r w:rsidR="00A515FB" w:rsidRPr="00C620C6">
        <w:rPr>
          <w:bCs/>
          <w:strike/>
          <w:color w:val="FF0000"/>
        </w:rPr>
        <w:t>eassure victims that they are being taken seriously</w:t>
      </w:r>
      <w:r w:rsidRPr="00C620C6">
        <w:rPr>
          <w:bCs/>
          <w:strike/>
          <w:color w:val="FF0000"/>
        </w:rPr>
        <w:t>.</w:t>
      </w:r>
    </w:p>
    <w:p w14:paraId="41FCAE72" w14:textId="1A975661" w:rsidR="00A515FB" w:rsidRPr="00C620C6" w:rsidRDefault="00524C0E" w:rsidP="00223914">
      <w:pPr>
        <w:pStyle w:val="BodyText"/>
        <w:numPr>
          <w:ilvl w:val="0"/>
          <w:numId w:val="50"/>
        </w:numPr>
        <w:tabs>
          <w:tab w:val="left" w:pos="2196"/>
        </w:tabs>
        <w:spacing w:after="217"/>
        <w:ind w:left="426" w:hanging="284"/>
        <w:rPr>
          <w:bCs/>
          <w:strike/>
          <w:color w:val="FF0000"/>
        </w:rPr>
      </w:pPr>
      <w:r w:rsidRPr="00C620C6">
        <w:rPr>
          <w:bCs/>
          <w:strike/>
          <w:color w:val="FF0000"/>
        </w:rPr>
        <w:t>B</w:t>
      </w:r>
      <w:r w:rsidR="00A515FB" w:rsidRPr="00C620C6">
        <w:rPr>
          <w:bCs/>
          <w:strike/>
          <w:color w:val="FF0000"/>
        </w:rPr>
        <w:t xml:space="preserve">e </w:t>
      </w:r>
      <w:proofErr w:type="gramStart"/>
      <w:r w:rsidR="00A515FB" w:rsidRPr="00C620C6">
        <w:rPr>
          <w:bCs/>
          <w:strike/>
          <w:color w:val="FF0000"/>
        </w:rPr>
        <w:t>alert</w:t>
      </w:r>
      <w:proofErr w:type="gramEnd"/>
      <w:r w:rsidR="00A515FB" w:rsidRPr="00C620C6">
        <w:rPr>
          <w:bCs/>
          <w:strike/>
          <w:color w:val="FF0000"/>
        </w:rPr>
        <w:t xml:space="preserve"> to reports of sexual violence and/or harassment that may point to environmental or systemic problems in the school or elsewhere that could be addressed by us updating policies, processes and the curriculum, or could reflect wider issues in the local area that </w:t>
      </w:r>
      <w:r w:rsidR="00A515FB" w:rsidRPr="00C620C6">
        <w:rPr>
          <w:bCs/>
          <w:strike/>
          <w:color w:val="FF0000"/>
        </w:rPr>
        <w:lastRenderedPageBreak/>
        <w:t>should be shared with our safeguarding partners</w:t>
      </w:r>
      <w:r w:rsidRPr="00C620C6">
        <w:rPr>
          <w:bCs/>
          <w:strike/>
          <w:color w:val="FF0000"/>
        </w:rPr>
        <w:t>.</w:t>
      </w:r>
    </w:p>
    <w:p w14:paraId="15BD1FA3" w14:textId="745534B1" w:rsidR="00A515FB" w:rsidRPr="00C620C6" w:rsidRDefault="00524C0E" w:rsidP="00223914">
      <w:pPr>
        <w:pStyle w:val="BodyText"/>
        <w:numPr>
          <w:ilvl w:val="0"/>
          <w:numId w:val="50"/>
        </w:numPr>
        <w:tabs>
          <w:tab w:val="left" w:pos="2196"/>
        </w:tabs>
        <w:spacing w:after="217"/>
        <w:ind w:left="426" w:hanging="284"/>
        <w:rPr>
          <w:bCs/>
          <w:strike/>
          <w:color w:val="FF0000"/>
        </w:rPr>
      </w:pPr>
      <w:r w:rsidRPr="00C620C6">
        <w:rPr>
          <w:bCs/>
          <w:strike/>
          <w:color w:val="FF0000"/>
        </w:rPr>
        <w:t>S</w:t>
      </w:r>
      <w:r w:rsidR="00A515FB" w:rsidRPr="00C620C6">
        <w:rPr>
          <w:bCs/>
          <w:strike/>
          <w:color w:val="FF0000"/>
        </w:rPr>
        <w:t>upport children who have witnessed sexual violence, especially rape or assault by penetration. We will do all we can to make sure the victim, and alleged perpetrator(s) and any witnesses are not bullied or harassed</w:t>
      </w:r>
      <w:r w:rsidRPr="00C620C6">
        <w:rPr>
          <w:bCs/>
          <w:strike/>
          <w:color w:val="FF0000"/>
        </w:rPr>
        <w:t>.</w:t>
      </w:r>
    </w:p>
    <w:p w14:paraId="137369FD" w14:textId="5C7F3883" w:rsidR="00A515FB" w:rsidRPr="00C620C6" w:rsidRDefault="00524C0E" w:rsidP="00223914">
      <w:pPr>
        <w:pStyle w:val="BodyText"/>
        <w:numPr>
          <w:ilvl w:val="0"/>
          <w:numId w:val="50"/>
        </w:numPr>
        <w:tabs>
          <w:tab w:val="left" w:pos="2196"/>
        </w:tabs>
        <w:ind w:left="426" w:hanging="284"/>
        <w:rPr>
          <w:bCs/>
          <w:strike/>
          <w:color w:val="FF0000"/>
        </w:rPr>
      </w:pPr>
      <w:r w:rsidRPr="00C620C6">
        <w:rPr>
          <w:bCs/>
          <w:strike/>
          <w:color w:val="FF0000"/>
        </w:rPr>
        <w:t>C</w:t>
      </w:r>
      <w:r w:rsidR="00A515FB" w:rsidRPr="00C620C6">
        <w:rPr>
          <w:bCs/>
          <w:strike/>
          <w:color w:val="FF0000"/>
        </w:rPr>
        <w:t xml:space="preserve">onsider intra-familial harms (adults close to the child and family) and any necessary support for siblings following a report of sexual violence and/or harassment.  </w:t>
      </w:r>
    </w:p>
    <w:p w14:paraId="4DB5C41C" w14:textId="77777777" w:rsidR="00A515FB" w:rsidRPr="00C620C6" w:rsidRDefault="00A515FB" w:rsidP="00A515FB">
      <w:pPr>
        <w:pStyle w:val="BodyText"/>
        <w:tabs>
          <w:tab w:val="left" w:pos="2196"/>
        </w:tabs>
        <w:rPr>
          <w:bCs/>
          <w:strike/>
          <w:color w:val="FF0000"/>
        </w:rPr>
      </w:pPr>
    </w:p>
    <w:p w14:paraId="51313EA9" w14:textId="77777777" w:rsidR="00A515FB" w:rsidRPr="00C620C6" w:rsidRDefault="00A515FB" w:rsidP="00A515FB">
      <w:pPr>
        <w:pStyle w:val="BodyText"/>
        <w:tabs>
          <w:tab w:val="left" w:pos="2196"/>
        </w:tabs>
        <w:rPr>
          <w:bCs/>
          <w:strike/>
          <w:color w:val="FF0000"/>
        </w:rPr>
      </w:pPr>
      <w:r w:rsidRPr="00C620C6">
        <w:rPr>
          <w:bCs/>
          <w:strike/>
          <w:color w:val="FF0000"/>
        </w:rPr>
        <w:t>Our staff are trained to understand:</w:t>
      </w:r>
    </w:p>
    <w:p w14:paraId="693DC716" w14:textId="62C75424" w:rsidR="00A515FB" w:rsidRPr="00C620C6" w:rsidRDefault="00524C0E" w:rsidP="00223914">
      <w:pPr>
        <w:pStyle w:val="BodyText"/>
        <w:numPr>
          <w:ilvl w:val="0"/>
          <w:numId w:val="51"/>
        </w:numPr>
        <w:tabs>
          <w:tab w:val="left" w:pos="2196"/>
        </w:tabs>
        <w:spacing w:after="217"/>
        <w:ind w:left="426" w:hanging="284"/>
        <w:rPr>
          <w:bCs/>
          <w:strike/>
          <w:color w:val="FF0000"/>
        </w:rPr>
      </w:pPr>
      <w:r w:rsidRPr="00C620C6">
        <w:rPr>
          <w:bCs/>
          <w:strike/>
          <w:color w:val="FF0000"/>
        </w:rPr>
        <w:t>H</w:t>
      </w:r>
      <w:r w:rsidR="00A515FB" w:rsidRPr="00C620C6">
        <w:rPr>
          <w:bCs/>
          <w:strike/>
          <w:color w:val="FF0000"/>
        </w:rPr>
        <w:t>ow to recognise the signs of child-on-child abuse and know how to identify it and respond to reports</w:t>
      </w:r>
      <w:r w:rsidRPr="00C620C6">
        <w:rPr>
          <w:bCs/>
          <w:strike/>
          <w:color w:val="FF0000"/>
        </w:rPr>
        <w:t>.</w:t>
      </w:r>
    </w:p>
    <w:p w14:paraId="020B9434" w14:textId="0F159090" w:rsidR="00A515FB" w:rsidRPr="00C620C6" w:rsidRDefault="00524C0E" w:rsidP="00223914">
      <w:pPr>
        <w:pStyle w:val="BodyText"/>
        <w:numPr>
          <w:ilvl w:val="0"/>
          <w:numId w:val="51"/>
        </w:numPr>
        <w:tabs>
          <w:tab w:val="left" w:pos="2196"/>
        </w:tabs>
        <w:spacing w:after="217"/>
        <w:ind w:left="426" w:hanging="284"/>
        <w:rPr>
          <w:bCs/>
          <w:strike/>
          <w:color w:val="FF0000"/>
        </w:rPr>
      </w:pPr>
      <w:r w:rsidRPr="00C620C6">
        <w:rPr>
          <w:bCs/>
          <w:strike/>
          <w:color w:val="FF0000"/>
        </w:rPr>
        <w:t>E</w:t>
      </w:r>
      <w:r w:rsidR="00A515FB" w:rsidRPr="00C620C6">
        <w:rPr>
          <w:bCs/>
          <w:strike/>
          <w:color w:val="FF0000"/>
        </w:rPr>
        <w:t>ven if there are no reports of child-on-child abuse in school, it does not mean it is not happening – staff should maintain an open mind and attitude of “it could happen here</w:t>
      </w:r>
      <w:r w:rsidRPr="00C620C6">
        <w:rPr>
          <w:bCs/>
          <w:strike/>
          <w:color w:val="FF0000"/>
        </w:rPr>
        <w:t>.</w:t>
      </w:r>
      <w:r w:rsidR="00A515FB" w:rsidRPr="00C620C6">
        <w:rPr>
          <w:bCs/>
          <w:strike/>
          <w:color w:val="FF0000"/>
        </w:rPr>
        <w:t>”</w:t>
      </w:r>
    </w:p>
    <w:p w14:paraId="11413003" w14:textId="65E12249" w:rsidR="00A515FB" w:rsidRPr="00C620C6" w:rsidRDefault="00524C0E" w:rsidP="00223914">
      <w:pPr>
        <w:pStyle w:val="BodyText"/>
        <w:numPr>
          <w:ilvl w:val="0"/>
          <w:numId w:val="51"/>
        </w:numPr>
        <w:tabs>
          <w:tab w:val="left" w:pos="2196"/>
        </w:tabs>
        <w:spacing w:after="217"/>
        <w:ind w:left="426" w:hanging="284"/>
        <w:rPr>
          <w:bCs/>
          <w:strike/>
          <w:color w:val="FF0000"/>
        </w:rPr>
      </w:pPr>
      <w:r w:rsidRPr="00C620C6">
        <w:rPr>
          <w:bCs/>
          <w:strike/>
          <w:color w:val="FF0000"/>
        </w:rPr>
        <w:t>I</w:t>
      </w:r>
      <w:r w:rsidR="00A515FB" w:rsidRPr="00C620C6">
        <w:rPr>
          <w:bCs/>
          <w:strike/>
          <w:color w:val="FF0000"/>
        </w:rPr>
        <w:t>f they have any concerns about a child’s welfare, they should act on them immediately rather than wait to be told; and always speak to the DSL should they be unclear</w:t>
      </w:r>
      <w:r w:rsidRPr="00C620C6">
        <w:rPr>
          <w:bCs/>
          <w:strike/>
          <w:color w:val="FF0000"/>
        </w:rPr>
        <w:t>.</w:t>
      </w:r>
      <w:r w:rsidR="00A515FB" w:rsidRPr="00C620C6">
        <w:rPr>
          <w:bCs/>
          <w:strike/>
          <w:color w:val="FF0000"/>
        </w:rPr>
        <w:t xml:space="preserve"> </w:t>
      </w:r>
    </w:p>
    <w:p w14:paraId="0CDBA183" w14:textId="11BA53FF" w:rsidR="00A515FB" w:rsidRPr="00C620C6" w:rsidRDefault="00524C0E" w:rsidP="00223914">
      <w:pPr>
        <w:pStyle w:val="BodyText"/>
        <w:numPr>
          <w:ilvl w:val="0"/>
          <w:numId w:val="51"/>
        </w:numPr>
        <w:tabs>
          <w:tab w:val="left" w:pos="2196"/>
        </w:tabs>
        <w:spacing w:after="217"/>
        <w:ind w:left="426" w:hanging="284"/>
        <w:rPr>
          <w:bCs/>
          <w:strike/>
          <w:color w:val="FF0000"/>
        </w:rPr>
      </w:pPr>
      <w:r w:rsidRPr="00C620C6">
        <w:rPr>
          <w:bCs/>
          <w:strike/>
          <w:color w:val="FF0000"/>
        </w:rPr>
        <w:t>C</w:t>
      </w:r>
      <w:r w:rsidR="00A515FB" w:rsidRPr="00C620C6">
        <w:rPr>
          <w:bCs/>
          <w:strike/>
          <w:color w:val="FF0000"/>
        </w:rPr>
        <w:t xml:space="preserve">hildren may not always make a direct disclosure and therefore they must be aware that: </w:t>
      </w:r>
    </w:p>
    <w:p w14:paraId="60CFCE78" w14:textId="02307971" w:rsidR="00A515FB" w:rsidRPr="00C620C6" w:rsidRDefault="00524C0E" w:rsidP="00223914">
      <w:pPr>
        <w:pStyle w:val="BodyText"/>
        <w:numPr>
          <w:ilvl w:val="0"/>
          <w:numId w:val="47"/>
        </w:numPr>
        <w:tabs>
          <w:tab w:val="left" w:pos="2196"/>
        </w:tabs>
        <w:spacing w:after="217"/>
        <w:ind w:left="709" w:hanging="283"/>
        <w:rPr>
          <w:bCs/>
          <w:strike/>
          <w:color w:val="FF0000"/>
        </w:rPr>
      </w:pPr>
      <w:r w:rsidRPr="00C620C6">
        <w:rPr>
          <w:bCs/>
          <w:strike/>
          <w:color w:val="FF0000"/>
        </w:rPr>
        <w:t>C</w:t>
      </w:r>
      <w:r w:rsidR="00A515FB" w:rsidRPr="00C620C6">
        <w:rPr>
          <w:bCs/>
          <w:strike/>
          <w:color w:val="FF0000"/>
        </w:rPr>
        <w:t>hildren can show signs or act in ways they hope adults will notice and react to; it may be that their difficulties emerge from behaviour when they do not have the language to express themselves</w:t>
      </w:r>
      <w:r w:rsidRPr="00C620C6">
        <w:rPr>
          <w:bCs/>
          <w:strike/>
          <w:color w:val="FF0000"/>
        </w:rPr>
        <w:t>.</w:t>
      </w:r>
      <w:r w:rsidR="00A515FB" w:rsidRPr="00C620C6">
        <w:rPr>
          <w:bCs/>
          <w:strike/>
          <w:color w:val="FF0000"/>
        </w:rPr>
        <w:t xml:space="preserve"> </w:t>
      </w:r>
    </w:p>
    <w:p w14:paraId="1F30AE0F" w14:textId="2D8B75C4" w:rsidR="00A515FB" w:rsidRPr="00C620C6" w:rsidRDefault="00524C0E" w:rsidP="00223914">
      <w:pPr>
        <w:pStyle w:val="BodyText"/>
        <w:numPr>
          <w:ilvl w:val="0"/>
          <w:numId w:val="47"/>
        </w:numPr>
        <w:tabs>
          <w:tab w:val="left" w:pos="2196"/>
        </w:tabs>
        <w:spacing w:after="217"/>
        <w:ind w:left="709" w:hanging="283"/>
        <w:rPr>
          <w:bCs/>
          <w:strike/>
          <w:color w:val="FF0000"/>
        </w:rPr>
      </w:pPr>
      <w:r w:rsidRPr="00C620C6">
        <w:rPr>
          <w:bCs/>
          <w:strike/>
          <w:color w:val="FF0000"/>
        </w:rPr>
        <w:t>A</w:t>
      </w:r>
      <w:r w:rsidR="00A515FB" w:rsidRPr="00C620C6">
        <w:rPr>
          <w:bCs/>
          <w:strike/>
          <w:color w:val="FF0000"/>
        </w:rPr>
        <w:t xml:space="preserve"> friend of the child may share information to a staff member or make comments; professional curiosity is key, do not fear exploring the information and asking open ended questions</w:t>
      </w:r>
      <w:r w:rsidR="003F3241" w:rsidRPr="00C620C6">
        <w:rPr>
          <w:bCs/>
          <w:strike/>
          <w:color w:val="FF0000"/>
        </w:rPr>
        <w:t>.</w:t>
      </w:r>
      <w:r w:rsidR="00A515FB" w:rsidRPr="00C620C6">
        <w:rPr>
          <w:bCs/>
          <w:strike/>
          <w:color w:val="FF0000"/>
        </w:rPr>
        <w:t xml:space="preserve">  </w:t>
      </w:r>
    </w:p>
    <w:p w14:paraId="29922E79" w14:textId="7E5091B5" w:rsidR="00A515FB" w:rsidRPr="00C620C6" w:rsidRDefault="003F3241" w:rsidP="00223914">
      <w:pPr>
        <w:pStyle w:val="BodyText"/>
        <w:numPr>
          <w:ilvl w:val="0"/>
          <w:numId w:val="47"/>
        </w:numPr>
        <w:tabs>
          <w:tab w:val="left" w:pos="2196"/>
        </w:tabs>
        <w:spacing w:after="217"/>
        <w:ind w:left="709" w:hanging="283"/>
        <w:rPr>
          <w:bCs/>
          <w:strike/>
          <w:color w:val="FF0000"/>
        </w:rPr>
      </w:pPr>
      <w:r w:rsidRPr="00C620C6">
        <w:rPr>
          <w:bCs/>
          <w:strike/>
          <w:color w:val="FF0000"/>
        </w:rPr>
        <w:t>S</w:t>
      </w:r>
      <w:r w:rsidR="00A515FB" w:rsidRPr="00C620C6">
        <w:rPr>
          <w:bCs/>
          <w:strike/>
          <w:color w:val="FF0000"/>
        </w:rPr>
        <w:t xml:space="preserve">taff </w:t>
      </w:r>
      <w:r w:rsidRPr="00C620C6">
        <w:rPr>
          <w:bCs/>
          <w:strike/>
          <w:color w:val="FF0000"/>
        </w:rPr>
        <w:t xml:space="preserve">may </w:t>
      </w:r>
      <w:r w:rsidR="00A515FB" w:rsidRPr="00C620C6">
        <w:rPr>
          <w:bCs/>
          <w:strike/>
          <w:color w:val="FF0000"/>
        </w:rPr>
        <w:t>overhear a conversation between children</w:t>
      </w:r>
      <w:r w:rsidRPr="00C620C6">
        <w:rPr>
          <w:bCs/>
          <w:strike/>
          <w:color w:val="FF0000"/>
        </w:rPr>
        <w:t>.</w:t>
      </w:r>
      <w:r w:rsidR="00A515FB" w:rsidRPr="00C620C6">
        <w:rPr>
          <w:bCs/>
          <w:strike/>
          <w:color w:val="FF0000"/>
        </w:rPr>
        <w:t xml:space="preserve"> </w:t>
      </w:r>
    </w:p>
    <w:p w14:paraId="680D9432" w14:textId="40BA65AB" w:rsidR="00A515FB" w:rsidRPr="00C620C6" w:rsidRDefault="003F3241" w:rsidP="00223914">
      <w:pPr>
        <w:pStyle w:val="BodyText"/>
        <w:numPr>
          <w:ilvl w:val="0"/>
          <w:numId w:val="47"/>
        </w:numPr>
        <w:tabs>
          <w:tab w:val="left" w:pos="2196"/>
        </w:tabs>
        <w:spacing w:after="217"/>
        <w:ind w:left="709" w:hanging="283"/>
        <w:rPr>
          <w:bCs/>
          <w:strike/>
          <w:color w:val="FF0000"/>
        </w:rPr>
      </w:pPr>
      <w:r w:rsidRPr="00C620C6">
        <w:rPr>
          <w:bCs/>
          <w:strike/>
          <w:color w:val="FF0000"/>
        </w:rPr>
        <w:t>A</w:t>
      </w:r>
      <w:r w:rsidR="00A515FB" w:rsidRPr="00C620C6">
        <w:rPr>
          <w:bCs/>
          <w:strike/>
          <w:color w:val="FF0000"/>
        </w:rPr>
        <w:t xml:space="preserve"> child’s behaviour may change suddenly with no clear reason or precipitating event that might offer some explanation</w:t>
      </w:r>
      <w:r w:rsidRPr="00C620C6">
        <w:rPr>
          <w:bCs/>
          <w:strike/>
          <w:color w:val="FF0000"/>
        </w:rPr>
        <w:t>.</w:t>
      </w:r>
    </w:p>
    <w:p w14:paraId="6BFB43DD" w14:textId="75B32C11" w:rsidR="00A515FB" w:rsidRPr="00C620C6" w:rsidRDefault="003F3241" w:rsidP="00223914">
      <w:pPr>
        <w:pStyle w:val="BodyText"/>
        <w:numPr>
          <w:ilvl w:val="0"/>
          <w:numId w:val="47"/>
        </w:numPr>
        <w:tabs>
          <w:tab w:val="left" w:pos="2196"/>
        </w:tabs>
        <w:spacing w:after="217"/>
        <w:ind w:left="709" w:hanging="283"/>
        <w:rPr>
          <w:bCs/>
          <w:strike/>
          <w:color w:val="FF0000"/>
        </w:rPr>
      </w:pPr>
      <w:r w:rsidRPr="00C620C6">
        <w:rPr>
          <w:bCs/>
          <w:strike/>
          <w:color w:val="FF0000"/>
        </w:rPr>
        <w:t>S</w:t>
      </w:r>
      <w:r w:rsidR="00A515FB" w:rsidRPr="00C620C6">
        <w:rPr>
          <w:bCs/>
          <w:strike/>
          <w:color w:val="FF0000"/>
        </w:rPr>
        <w:t xml:space="preserve">ome children can face additional barriers to telling someone, for example they have a disability, special educational need, age gender, ethnicity and/or sexual orientation etc. </w:t>
      </w:r>
    </w:p>
    <w:p w14:paraId="21675F3C" w14:textId="220A41C8" w:rsidR="00A515FB" w:rsidRPr="00C620C6" w:rsidRDefault="00E43EB8" w:rsidP="00223914">
      <w:pPr>
        <w:pStyle w:val="BodyText"/>
        <w:numPr>
          <w:ilvl w:val="0"/>
          <w:numId w:val="47"/>
        </w:numPr>
        <w:tabs>
          <w:tab w:val="left" w:pos="2196"/>
        </w:tabs>
        <w:ind w:left="709" w:hanging="283"/>
        <w:rPr>
          <w:bCs/>
          <w:strike/>
          <w:color w:val="FF0000"/>
        </w:rPr>
      </w:pPr>
      <w:r w:rsidRPr="00C620C6">
        <w:rPr>
          <w:bCs/>
          <w:strike/>
          <w:color w:val="FF0000"/>
        </w:rPr>
        <w:t>O</w:t>
      </w:r>
      <w:r w:rsidR="00A515FB" w:rsidRPr="00C620C6">
        <w:rPr>
          <w:bCs/>
          <w:strike/>
          <w:color w:val="FF0000"/>
        </w:rPr>
        <w:t>ne child’s concerning/abusive behaviour towards another could be an indicator of that child having been harmed themselves.</w:t>
      </w:r>
    </w:p>
    <w:p w14:paraId="680A08AC" w14:textId="77777777" w:rsidR="00CC1B03" w:rsidRPr="00C620C6" w:rsidRDefault="00CC1B03" w:rsidP="00CC1B03">
      <w:pPr>
        <w:pStyle w:val="BodyText"/>
        <w:tabs>
          <w:tab w:val="left" w:pos="2196"/>
        </w:tabs>
        <w:rPr>
          <w:strike/>
          <w:color w:val="FF0000"/>
        </w:rPr>
      </w:pPr>
    </w:p>
    <w:p w14:paraId="664C99C5" w14:textId="059609FE" w:rsidR="00907C64" w:rsidRPr="00C620C6" w:rsidRDefault="00907C64" w:rsidP="00CC1B03">
      <w:pPr>
        <w:pStyle w:val="BodyText"/>
        <w:tabs>
          <w:tab w:val="left" w:pos="2196"/>
        </w:tabs>
        <w:rPr>
          <w:b/>
          <w:bCs/>
          <w:strike/>
          <w:color w:val="FF0000"/>
        </w:rPr>
      </w:pPr>
      <w:r w:rsidRPr="00C620C6">
        <w:rPr>
          <w:b/>
          <w:bCs/>
          <w:strike/>
          <w:color w:val="FF0000"/>
        </w:rPr>
        <w:t>If a child makes a disclosure to a member of staff or volunteer</w:t>
      </w:r>
    </w:p>
    <w:p w14:paraId="23B3F5AE" w14:textId="7E8A5A70" w:rsidR="00907C64" w:rsidRPr="00C620C6" w:rsidRDefault="00907C64" w:rsidP="00CC1B03">
      <w:pPr>
        <w:pStyle w:val="BodyText"/>
        <w:tabs>
          <w:tab w:val="left" w:pos="2196"/>
        </w:tabs>
        <w:spacing w:before="209"/>
        <w:rPr>
          <w:strike/>
          <w:color w:val="FF0000"/>
        </w:rPr>
      </w:pPr>
      <w:r w:rsidRPr="00C620C6">
        <w:rPr>
          <w:strike/>
          <w:color w:val="FF0000"/>
        </w:rPr>
        <w:t>All staff are aware they should always be prepared as children can disclose spontaneously to anyone anywhere.</w:t>
      </w:r>
    </w:p>
    <w:p w14:paraId="4724C1BC" w14:textId="77777777" w:rsidR="00CC1B03" w:rsidRPr="00C620C6" w:rsidRDefault="00CC1B03" w:rsidP="00CC1B03">
      <w:pPr>
        <w:pStyle w:val="BodyText"/>
        <w:tabs>
          <w:tab w:val="left" w:pos="2196"/>
        </w:tabs>
        <w:rPr>
          <w:strike/>
          <w:color w:val="FF0000"/>
        </w:rPr>
      </w:pPr>
    </w:p>
    <w:p w14:paraId="49E4E941" w14:textId="2561A317" w:rsidR="00907C64" w:rsidRPr="00C620C6" w:rsidRDefault="004D30EF" w:rsidP="00CC1B03">
      <w:pPr>
        <w:pStyle w:val="BodyText"/>
        <w:tabs>
          <w:tab w:val="left" w:pos="2196"/>
        </w:tabs>
        <w:rPr>
          <w:strike/>
          <w:color w:val="FF0000"/>
        </w:rPr>
      </w:pPr>
      <w:r w:rsidRPr="00C620C6">
        <w:rPr>
          <w:strike/>
          <w:color w:val="FF0000"/>
        </w:rPr>
        <w:t xml:space="preserve">Tannery Drift First School </w:t>
      </w:r>
      <w:r w:rsidR="00907C64" w:rsidRPr="00C620C6">
        <w:rPr>
          <w:strike/>
          <w:color w:val="FF0000"/>
        </w:rPr>
        <w:t xml:space="preserve">is situated within the County of Hertfordshire which has a rich and diverse population. We cannot, and do not, assume that all children and their families have the ability, understanding, language and resilience to convey any difficulties they may experience. It is key to our school ethos to recognise the needs of children and their families and to recognise and provide support where English may not be their first language and/or the children or family members have special educational needs; and without doing so may impede their ability to represent their voice, wishes and feelings. </w:t>
      </w:r>
    </w:p>
    <w:p w14:paraId="5BAD74D6" w14:textId="77777777" w:rsidR="00F95F81" w:rsidRPr="00C620C6" w:rsidRDefault="00F95F81" w:rsidP="00CC1B03">
      <w:pPr>
        <w:pStyle w:val="BodyText"/>
        <w:tabs>
          <w:tab w:val="left" w:pos="2196"/>
        </w:tabs>
        <w:rPr>
          <w:strike/>
          <w:color w:val="FF0000"/>
        </w:rPr>
      </w:pPr>
    </w:p>
    <w:p w14:paraId="6DD542AB" w14:textId="77777777" w:rsidR="00907C64" w:rsidRPr="00C620C6" w:rsidRDefault="00907C64" w:rsidP="00CC1B03">
      <w:pPr>
        <w:pStyle w:val="BodyText"/>
        <w:tabs>
          <w:tab w:val="left" w:pos="2196"/>
        </w:tabs>
        <w:rPr>
          <w:strike/>
          <w:color w:val="FF0000"/>
        </w:rPr>
      </w:pPr>
      <w:r w:rsidRPr="00C620C6">
        <w:rPr>
          <w:strike/>
          <w:color w:val="FF0000"/>
        </w:rPr>
        <w:t xml:space="preserve">All staff know that we place the voice of children at the centre of everything we do and endeavour to place their best interests at heart. We ensure we know who our children are, staff are encouraged to be curious by speaking and listening to children whilst respecting any protected characteristics. We hope our children have confidence and trust in our staff, believing they will be taken seriously and be supported with their issues or concerns sensitively.  </w:t>
      </w:r>
    </w:p>
    <w:p w14:paraId="3BE29086" w14:textId="77777777" w:rsidR="00F95F81" w:rsidRPr="00C620C6" w:rsidRDefault="00F95F81" w:rsidP="00CC1B03">
      <w:pPr>
        <w:pStyle w:val="BodyText"/>
        <w:tabs>
          <w:tab w:val="left" w:pos="2196"/>
        </w:tabs>
        <w:rPr>
          <w:strike/>
          <w:color w:val="FF0000"/>
        </w:rPr>
      </w:pPr>
    </w:p>
    <w:p w14:paraId="296B9515" w14:textId="77777777" w:rsidR="00907C64" w:rsidRPr="00C620C6" w:rsidRDefault="00907C64" w:rsidP="00CC1B03">
      <w:pPr>
        <w:pStyle w:val="BodyText"/>
        <w:tabs>
          <w:tab w:val="left" w:pos="2196"/>
        </w:tabs>
        <w:rPr>
          <w:strike/>
          <w:color w:val="FF0000"/>
        </w:rPr>
      </w:pPr>
      <w:r w:rsidRPr="00C620C6">
        <w:rPr>
          <w:strike/>
          <w:color w:val="FF0000"/>
        </w:rPr>
        <w:t>Staff also know that children may not always feel ready or know how to tell someone that they are being abused, neglected or exploited and do not always recognise their experiences as harmful.</w:t>
      </w:r>
    </w:p>
    <w:p w14:paraId="1F42FCF4" w14:textId="77777777" w:rsidR="00907C64" w:rsidRPr="00C620C6" w:rsidRDefault="00907C64" w:rsidP="00CC1B03">
      <w:pPr>
        <w:pStyle w:val="BodyText"/>
        <w:tabs>
          <w:tab w:val="left" w:pos="2196"/>
        </w:tabs>
        <w:rPr>
          <w:strike/>
          <w:color w:val="FF0000"/>
        </w:rPr>
      </w:pPr>
    </w:p>
    <w:p w14:paraId="67EEEA90" w14:textId="77777777" w:rsidR="00907C64" w:rsidRPr="00C620C6" w:rsidRDefault="00907C64" w:rsidP="00CC1B03">
      <w:pPr>
        <w:pStyle w:val="BodyText"/>
        <w:tabs>
          <w:tab w:val="left" w:pos="2196"/>
        </w:tabs>
        <w:rPr>
          <w:strike/>
          <w:color w:val="FF0000"/>
        </w:rPr>
      </w:pPr>
      <w:r w:rsidRPr="00C620C6">
        <w:rPr>
          <w:strike/>
          <w:color w:val="FF0000"/>
        </w:rPr>
        <w:t xml:space="preserve">We listen to children by:  </w:t>
      </w:r>
    </w:p>
    <w:p w14:paraId="53A992EB" w14:textId="20FA10F8" w:rsidR="00907C64" w:rsidRPr="00C620C6" w:rsidRDefault="00993F9B" w:rsidP="00223914">
      <w:pPr>
        <w:pStyle w:val="BodyText"/>
        <w:numPr>
          <w:ilvl w:val="0"/>
          <w:numId w:val="56"/>
        </w:numPr>
        <w:tabs>
          <w:tab w:val="left" w:pos="2196"/>
        </w:tabs>
        <w:spacing w:after="217"/>
        <w:ind w:left="426" w:hanging="284"/>
        <w:rPr>
          <w:strike/>
          <w:color w:val="FF0000"/>
        </w:rPr>
      </w:pPr>
      <w:r w:rsidRPr="00C620C6">
        <w:rPr>
          <w:strike/>
          <w:color w:val="FF0000"/>
        </w:rPr>
        <w:t>S</w:t>
      </w:r>
      <w:r w:rsidR="00907C64" w:rsidRPr="00C620C6">
        <w:rPr>
          <w:strike/>
          <w:color w:val="FF0000"/>
        </w:rPr>
        <w:t>howing patience regardless of a child’s age as we know they can find it hard to find the words to express themselves</w:t>
      </w:r>
      <w:r w:rsidR="0073442A" w:rsidRPr="00C620C6">
        <w:rPr>
          <w:strike/>
          <w:color w:val="FF0000"/>
        </w:rPr>
        <w:t>.</w:t>
      </w:r>
    </w:p>
    <w:p w14:paraId="2B761DD6" w14:textId="59C0B755" w:rsidR="00907C64" w:rsidRPr="00C620C6" w:rsidRDefault="00993F9B" w:rsidP="00223914">
      <w:pPr>
        <w:pStyle w:val="BodyText"/>
        <w:numPr>
          <w:ilvl w:val="0"/>
          <w:numId w:val="56"/>
        </w:numPr>
        <w:tabs>
          <w:tab w:val="left" w:pos="2196"/>
        </w:tabs>
        <w:spacing w:after="217"/>
        <w:ind w:left="426" w:hanging="284"/>
        <w:rPr>
          <w:strike/>
          <w:color w:val="FF0000"/>
        </w:rPr>
      </w:pPr>
      <w:r w:rsidRPr="00C620C6">
        <w:rPr>
          <w:strike/>
          <w:color w:val="FF0000"/>
        </w:rPr>
        <w:t>E</w:t>
      </w:r>
      <w:r w:rsidR="00907C64" w:rsidRPr="00C620C6">
        <w:rPr>
          <w:strike/>
          <w:color w:val="FF0000"/>
        </w:rPr>
        <w:t>ncouraging children to tell their story in their own words</w:t>
      </w:r>
      <w:r w:rsidR="0073442A" w:rsidRPr="00C620C6">
        <w:rPr>
          <w:strike/>
          <w:color w:val="FF0000"/>
        </w:rPr>
        <w:t>.</w:t>
      </w:r>
      <w:r w:rsidR="00907C64" w:rsidRPr="00C620C6">
        <w:rPr>
          <w:strike/>
          <w:color w:val="FF0000"/>
        </w:rPr>
        <w:t xml:space="preserve"> </w:t>
      </w:r>
    </w:p>
    <w:p w14:paraId="6D6353C3" w14:textId="0AE89193" w:rsidR="00907C64" w:rsidRPr="00C620C6" w:rsidRDefault="00993F9B" w:rsidP="00223914">
      <w:pPr>
        <w:pStyle w:val="BodyText"/>
        <w:numPr>
          <w:ilvl w:val="0"/>
          <w:numId w:val="56"/>
        </w:numPr>
        <w:tabs>
          <w:tab w:val="left" w:pos="2196"/>
        </w:tabs>
        <w:ind w:left="426" w:hanging="284"/>
        <w:rPr>
          <w:strike/>
          <w:color w:val="FF0000"/>
        </w:rPr>
      </w:pPr>
      <w:r w:rsidRPr="00C620C6">
        <w:rPr>
          <w:strike/>
          <w:color w:val="FF0000"/>
        </w:rPr>
        <w:t>A</w:t>
      </w:r>
      <w:r w:rsidR="00907C64" w:rsidRPr="00C620C6">
        <w:rPr>
          <w:strike/>
          <w:color w:val="FF0000"/>
        </w:rPr>
        <w:t xml:space="preserve">voiding the use of leading questions or suggesting what may have happened, instead we maintain genuine curiosity, and only ask open-ended questions/prompts. </w:t>
      </w:r>
    </w:p>
    <w:p w14:paraId="16914273" w14:textId="77777777" w:rsidR="00907C64" w:rsidRPr="00C620C6" w:rsidRDefault="00907C64" w:rsidP="00CC1B03">
      <w:pPr>
        <w:pStyle w:val="BodyText"/>
        <w:tabs>
          <w:tab w:val="left" w:pos="2196"/>
        </w:tabs>
        <w:rPr>
          <w:strike/>
          <w:color w:val="FF0000"/>
        </w:rPr>
      </w:pPr>
    </w:p>
    <w:p w14:paraId="5DAEEAC0" w14:textId="77777777" w:rsidR="00907C64" w:rsidRPr="00C620C6" w:rsidRDefault="00907C64" w:rsidP="00CC1B03">
      <w:pPr>
        <w:pStyle w:val="BodyText"/>
        <w:tabs>
          <w:tab w:val="left" w:pos="2196"/>
        </w:tabs>
        <w:rPr>
          <w:strike/>
          <w:color w:val="FF0000"/>
        </w:rPr>
      </w:pPr>
      <w:r w:rsidRPr="00C620C6">
        <w:rPr>
          <w:strike/>
          <w:color w:val="FF0000"/>
        </w:rPr>
        <w:t>We reassure children by:</w:t>
      </w:r>
    </w:p>
    <w:p w14:paraId="1A70B1B4" w14:textId="623DCAF4" w:rsidR="00907C64" w:rsidRPr="00C620C6" w:rsidRDefault="004803F1" w:rsidP="00223914">
      <w:pPr>
        <w:pStyle w:val="BodyText"/>
        <w:numPr>
          <w:ilvl w:val="0"/>
          <w:numId w:val="57"/>
        </w:numPr>
        <w:tabs>
          <w:tab w:val="left" w:pos="2196"/>
        </w:tabs>
        <w:spacing w:after="217"/>
        <w:ind w:left="426" w:hanging="284"/>
        <w:rPr>
          <w:strike/>
          <w:color w:val="FF0000"/>
        </w:rPr>
      </w:pPr>
      <w:r w:rsidRPr="00C620C6">
        <w:rPr>
          <w:strike/>
          <w:color w:val="FF0000"/>
        </w:rPr>
        <w:t>M</w:t>
      </w:r>
      <w:r w:rsidR="00907C64" w:rsidRPr="00C620C6">
        <w:rPr>
          <w:strike/>
          <w:color w:val="FF0000"/>
        </w:rPr>
        <w:t>aking sure a child does not feel they are in trouble and that they have done the right thing in speaking to staff</w:t>
      </w:r>
      <w:r w:rsidR="0073442A" w:rsidRPr="00C620C6">
        <w:rPr>
          <w:strike/>
          <w:color w:val="FF0000"/>
        </w:rPr>
        <w:t>.</w:t>
      </w:r>
    </w:p>
    <w:p w14:paraId="705DF3B8" w14:textId="4C3A30E7" w:rsidR="00907C64" w:rsidRPr="00C620C6" w:rsidRDefault="004803F1" w:rsidP="00223914">
      <w:pPr>
        <w:pStyle w:val="BodyText"/>
        <w:numPr>
          <w:ilvl w:val="0"/>
          <w:numId w:val="57"/>
        </w:numPr>
        <w:tabs>
          <w:tab w:val="left" w:pos="2196"/>
        </w:tabs>
        <w:spacing w:after="217"/>
        <w:ind w:left="426" w:hanging="284"/>
        <w:rPr>
          <w:strike/>
          <w:color w:val="FF0000"/>
        </w:rPr>
      </w:pPr>
      <w:r w:rsidRPr="00C620C6">
        <w:rPr>
          <w:strike/>
          <w:color w:val="FF0000"/>
        </w:rPr>
        <w:t>W</w:t>
      </w:r>
      <w:r w:rsidR="00907C64" w:rsidRPr="00C620C6">
        <w:rPr>
          <w:strike/>
          <w:color w:val="FF0000"/>
        </w:rPr>
        <w:t>e let a child know it is not their fault as children are often made to feel blame by those harming them</w:t>
      </w:r>
      <w:r w:rsidR="0073442A" w:rsidRPr="00C620C6">
        <w:rPr>
          <w:strike/>
          <w:color w:val="FF0000"/>
        </w:rPr>
        <w:t>.</w:t>
      </w:r>
    </w:p>
    <w:p w14:paraId="5F5BD5EC" w14:textId="259C55E0" w:rsidR="00907C64" w:rsidRPr="00C620C6" w:rsidRDefault="004803F1" w:rsidP="00223914">
      <w:pPr>
        <w:pStyle w:val="BodyText"/>
        <w:numPr>
          <w:ilvl w:val="0"/>
          <w:numId w:val="57"/>
        </w:numPr>
        <w:tabs>
          <w:tab w:val="left" w:pos="2196"/>
        </w:tabs>
        <w:spacing w:after="217"/>
        <w:ind w:left="426" w:hanging="284"/>
        <w:rPr>
          <w:strike/>
          <w:color w:val="FF0000"/>
        </w:rPr>
      </w:pPr>
      <w:r w:rsidRPr="00C620C6">
        <w:rPr>
          <w:strike/>
          <w:color w:val="FF0000"/>
        </w:rPr>
        <w:t>N</w:t>
      </w:r>
      <w:r w:rsidR="00907C64" w:rsidRPr="00C620C6">
        <w:rPr>
          <w:strike/>
          <w:color w:val="FF0000"/>
        </w:rPr>
        <w:t>ever promising confidentiality and being transparent about our obligations to share information if we are concerned that they are at risk of harm</w:t>
      </w:r>
      <w:r w:rsidR="0073442A" w:rsidRPr="00C620C6">
        <w:rPr>
          <w:strike/>
          <w:color w:val="FF0000"/>
        </w:rPr>
        <w:t>.</w:t>
      </w:r>
    </w:p>
    <w:p w14:paraId="612AB724" w14:textId="39E6C796" w:rsidR="00907C64" w:rsidRPr="00C620C6" w:rsidRDefault="004803F1" w:rsidP="00223914">
      <w:pPr>
        <w:pStyle w:val="BodyText"/>
        <w:numPr>
          <w:ilvl w:val="0"/>
          <w:numId w:val="57"/>
        </w:numPr>
        <w:tabs>
          <w:tab w:val="left" w:pos="2196"/>
        </w:tabs>
        <w:ind w:left="426" w:hanging="284"/>
        <w:rPr>
          <w:strike/>
          <w:color w:val="FF0000"/>
        </w:rPr>
      </w:pPr>
      <w:r w:rsidRPr="00C620C6">
        <w:rPr>
          <w:strike/>
          <w:color w:val="FF0000"/>
        </w:rPr>
        <w:t>H</w:t>
      </w:r>
      <w:r w:rsidR="00907C64" w:rsidRPr="00C620C6">
        <w:rPr>
          <w:strike/>
          <w:color w:val="FF0000"/>
        </w:rPr>
        <w:t>elping children to understand how we plan to support them and their family and let them know what action we will need to take next to support them.</w:t>
      </w:r>
    </w:p>
    <w:p w14:paraId="07D0A2B0" w14:textId="77777777" w:rsidR="00907C64" w:rsidRPr="00C620C6" w:rsidRDefault="00907C64" w:rsidP="00CC1B03">
      <w:pPr>
        <w:pStyle w:val="BodyText"/>
        <w:tabs>
          <w:tab w:val="left" w:pos="2196"/>
        </w:tabs>
        <w:rPr>
          <w:b/>
          <w:bCs/>
          <w:strike/>
          <w:color w:val="FF0000"/>
        </w:rPr>
      </w:pPr>
      <w:r w:rsidRPr="00C620C6">
        <w:rPr>
          <w:b/>
          <w:bCs/>
          <w:strike/>
          <w:color w:val="FF0000"/>
        </w:rPr>
        <w:t xml:space="preserve">Recording concerns  </w:t>
      </w:r>
    </w:p>
    <w:p w14:paraId="69FDE133" w14:textId="77777777" w:rsidR="00907C64" w:rsidRPr="00C620C6" w:rsidRDefault="00907C64" w:rsidP="008E4AA1">
      <w:pPr>
        <w:pStyle w:val="BodyText"/>
        <w:tabs>
          <w:tab w:val="left" w:pos="2196"/>
        </w:tabs>
        <w:spacing w:before="209"/>
        <w:rPr>
          <w:strike/>
          <w:color w:val="FF0000"/>
        </w:rPr>
      </w:pPr>
      <w:r w:rsidRPr="00C620C6">
        <w:rPr>
          <w:strike/>
          <w:color w:val="FF0000"/>
        </w:rPr>
        <w:t>Our staff know that reporting concerns is a procedural requirement when safeguarding and promoting the welfare of children. Our staff are clear that they must:</w:t>
      </w:r>
    </w:p>
    <w:p w14:paraId="4BB54242" w14:textId="25DAB5AE" w:rsidR="00907C64" w:rsidRPr="00C620C6" w:rsidRDefault="00685A9C" w:rsidP="00223914">
      <w:pPr>
        <w:pStyle w:val="BodyText"/>
        <w:numPr>
          <w:ilvl w:val="0"/>
          <w:numId w:val="58"/>
        </w:numPr>
        <w:tabs>
          <w:tab w:val="left" w:pos="2196"/>
        </w:tabs>
        <w:spacing w:after="217"/>
        <w:ind w:left="426" w:hanging="284"/>
        <w:rPr>
          <w:strike/>
          <w:color w:val="FF0000"/>
        </w:rPr>
      </w:pPr>
      <w:r w:rsidRPr="00C620C6">
        <w:rPr>
          <w:strike/>
          <w:color w:val="FF0000"/>
        </w:rPr>
        <w:t>R</w:t>
      </w:r>
      <w:r w:rsidR="00907C64" w:rsidRPr="00C620C6">
        <w:rPr>
          <w:strike/>
          <w:color w:val="FF0000"/>
        </w:rPr>
        <w:t>ecord all conversations relating to any level of concerns on our recording systems; ensuring that the record is as detailed as possible, is factual, does not contain assumptions or personal judgement and captures the child’s account in their own words</w:t>
      </w:r>
      <w:r w:rsidR="008E4AA1" w:rsidRPr="00C620C6">
        <w:rPr>
          <w:strike/>
          <w:color w:val="FF0000"/>
        </w:rPr>
        <w:t>.</w:t>
      </w:r>
    </w:p>
    <w:p w14:paraId="03BBCAED" w14:textId="7A3B8015" w:rsidR="00907C64" w:rsidRPr="00C620C6" w:rsidRDefault="00685A9C" w:rsidP="00223914">
      <w:pPr>
        <w:pStyle w:val="BodyText"/>
        <w:numPr>
          <w:ilvl w:val="0"/>
          <w:numId w:val="58"/>
        </w:numPr>
        <w:tabs>
          <w:tab w:val="left" w:pos="2196"/>
        </w:tabs>
        <w:ind w:left="426" w:hanging="284"/>
        <w:rPr>
          <w:strike/>
          <w:color w:val="FF0000"/>
        </w:rPr>
      </w:pPr>
      <w:r w:rsidRPr="00C620C6">
        <w:rPr>
          <w:strike/>
          <w:color w:val="FF0000"/>
        </w:rPr>
        <w:t>I</w:t>
      </w:r>
      <w:r w:rsidR="00907C64" w:rsidRPr="00C620C6">
        <w:rPr>
          <w:strike/>
          <w:color w:val="FF0000"/>
        </w:rPr>
        <w:t>nform the DSL about their concern as soon as possible; where the concern involves a disclosure or concern that the child is at risk of harm they must inform the DSL immediately.</w:t>
      </w:r>
    </w:p>
    <w:p w14:paraId="61B8528F" w14:textId="77777777" w:rsidR="008E4AA1" w:rsidRPr="00C620C6" w:rsidRDefault="008E4AA1" w:rsidP="00CC1B03">
      <w:pPr>
        <w:pStyle w:val="BodyText"/>
        <w:tabs>
          <w:tab w:val="left" w:pos="2196"/>
        </w:tabs>
        <w:rPr>
          <w:strike/>
          <w:color w:val="FF0000"/>
        </w:rPr>
      </w:pPr>
    </w:p>
    <w:p w14:paraId="56649D9E" w14:textId="59EF4F17" w:rsidR="00907C64" w:rsidRPr="00C620C6" w:rsidRDefault="008E4AA1" w:rsidP="00CC1B03">
      <w:pPr>
        <w:pStyle w:val="BodyText"/>
        <w:tabs>
          <w:tab w:val="left" w:pos="2196"/>
        </w:tabs>
        <w:rPr>
          <w:strike/>
          <w:color w:val="FF0000"/>
        </w:rPr>
      </w:pPr>
      <w:r w:rsidRPr="00C620C6">
        <w:rPr>
          <w:strike/>
          <w:color w:val="FF0000"/>
        </w:rPr>
        <w:t>Staff use CPOMS to record</w:t>
      </w:r>
      <w:r w:rsidR="00954F03" w:rsidRPr="00C620C6">
        <w:rPr>
          <w:strike/>
          <w:color w:val="FF0000"/>
        </w:rPr>
        <w:t xml:space="preserve"> concerns. </w:t>
      </w:r>
    </w:p>
    <w:p w14:paraId="3A1C0102" w14:textId="77777777" w:rsidR="00685A9C" w:rsidRPr="00C620C6" w:rsidRDefault="00685A9C" w:rsidP="00CC1B03">
      <w:pPr>
        <w:pStyle w:val="BodyText"/>
        <w:tabs>
          <w:tab w:val="left" w:pos="2196"/>
        </w:tabs>
        <w:rPr>
          <w:strike/>
          <w:color w:val="FF0000"/>
        </w:rPr>
      </w:pPr>
    </w:p>
    <w:p w14:paraId="6CFFA717" w14:textId="6D6F8D0B" w:rsidR="00907C64" w:rsidRPr="00C620C6" w:rsidRDefault="00907C64" w:rsidP="00CC1B03">
      <w:pPr>
        <w:pStyle w:val="BodyText"/>
        <w:tabs>
          <w:tab w:val="left" w:pos="2196"/>
        </w:tabs>
        <w:rPr>
          <w:strike/>
          <w:color w:val="FF0000"/>
        </w:rPr>
      </w:pPr>
      <w:r w:rsidRPr="00C620C6">
        <w:rPr>
          <w:strike/>
          <w:color w:val="FF0000"/>
        </w:rPr>
        <w:t xml:space="preserve">Our staff are aware that such information is confidential and should be shared with the DSL only who may hold additional information about the child and their </w:t>
      </w:r>
      <w:r w:rsidR="00685A9C" w:rsidRPr="00C620C6">
        <w:rPr>
          <w:strike/>
          <w:color w:val="FF0000"/>
        </w:rPr>
        <w:t>family and</w:t>
      </w:r>
      <w:r w:rsidRPr="00C620C6">
        <w:rPr>
          <w:strike/>
          <w:color w:val="FF0000"/>
        </w:rPr>
        <w:t xml:space="preserve"> therefore can form a view on its significance and whether any action is required. Staff will not share information amongst themselves and will not share the information outside of the formal reporting process unless asked to by the DSL. This ensures that information is shared without delay enabling the DSL to carry out any necessary functions of their role whilst upholding </w:t>
      </w:r>
      <w:r w:rsidRPr="00C620C6">
        <w:rPr>
          <w:strike/>
          <w:color w:val="FF0000"/>
        </w:rPr>
        <w:lastRenderedPageBreak/>
        <w:t xml:space="preserve">confidentiality for the child and their family. </w:t>
      </w:r>
    </w:p>
    <w:p w14:paraId="38EBA143" w14:textId="77777777" w:rsidR="000C28D0" w:rsidRPr="00C620C6" w:rsidRDefault="000C28D0" w:rsidP="00CC1B03">
      <w:pPr>
        <w:pStyle w:val="BodyText"/>
        <w:tabs>
          <w:tab w:val="left" w:pos="2196"/>
        </w:tabs>
        <w:rPr>
          <w:strike/>
          <w:color w:val="FF0000"/>
        </w:rPr>
      </w:pPr>
    </w:p>
    <w:p w14:paraId="4860FE7F" w14:textId="62498120" w:rsidR="00907C64" w:rsidRPr="00C620C6" w:rsidRDefault="00907C64" w:rsidP="00CC1B03">
      <w:pPr>
        <w:pStyle w:val="BodyText"/>
        <w:tabs>
          <w:tab w:val="left" w:pos="2196"/>
        </w:tabs>
        <w:rPr>
          <w:b/>
          <w:bCs/>
          <w:strike/>
          <w:color w:val="FF0000"/>
        </w:rPr>
      </w:pPr>
      <w:r w:rsidRPr="00C620C6">
        <w:rPr>
          <w:b/>
          <w:bCs/>
          <w:strike/>
          <w:color w:val="FF0000"/>
        </w:rPr>
        <w:t>What school and college staff should do if they have concerns about a child</w:t>
      </w:r>
    </w:p>
    <w:p w14:paraId="4C102281" w14:textId="2D35F799" w:rsidR="00907C64" w:rsidRPr="00C620C6" w:rsidRDefault="000C28D0" w:rsidP="00F848C7">
      <w:pPr>
        <w:pStyle w:val="BodyText"/>
        <w:tabs>
          <w:tab w:val="left" w:pos="2196"/>
        </w:tabs>
        <w:spacing w:before="209"/>
        <w:rPr>
          <w:strike/>
          <w:color w:val="FF0000"/>
        </w:rPr>
      </w:pPr>
      <w:r w:rsidRPr="00C620C6">
        <w:rPr>
          <w:strike/>
          <w:color w:val="FF0000"/>
        </w:rPr>
        <w:t>Tannery Drift First School i</w:t>
      </w:r>
      <w:r w:rsidR="00907C64" w:rsidRPr="00C620C6">
        <w:rPr>
          <w:strike/>
          <w:color w:val="FF0000"/>
        </w:rPr>
        <w:t xml:space="preserve">s committed to ensuring that all children feel safe and comfortable to share and report any concerns and/or allegations about their personal experiences at home, in the community, online or regarding a member of staff or other children in the school. As outlined above, all our staff are clear on the importance of listening to and supporting children when making disclosures, and the need to reassure them. </w:t>
      </w:r>
    </w:p>
    <w:p w14:paraId="646651AA" w14:textId="77777777" w:rsidR="000C28D0" w:rsidRPr="00C620C6" w:rsidRDefault="000C28D0" w:rsidP="00CC1B03">
      <w:pPr>
        <w:pStyle w:val="BodyText"/>
        <w:tabs>
          <w:tab w:val="left" w:pos="2196"/>
        </w:tabs>
        <w:rPr>
          <w:strike/>
          <w:color w:val="FF0000"/>
        </w:rPr>
      </w:pPr>
    </w:p>
    <w:p w14:paraId="22089CEF" w14:textId="77777777" w:rsidR="00907C64" w:rsidRPr="00C620C6" w:rsidRDefault="00907C64" w:rsidP="00CC1B03">
      <w:pPr>
        <w:pStyle w:val="BodyText"/>
        <w:tabs>
          <w:tab w:val="left" w:pos="2196"/>
        </w:tabs>
        <w:rPr>
          <w:strike/>
          <w:color w:val="FF0000"/>
        </w:rPr>
      </w:pPr>
      <w:r w:rsidRPr="00C620C6">
        <w:rPr>
          <w:strike/>
          <w:color w:val="FF0000"/>
        </w:rPr>
        <w:t>Our staff are aware that children can share information with anyone in our school but there are clear reporting processes when such information sharing raises concern about their welfare. Children may talk about worries and anxieties around friendships and school life which they need to support with but on other occasions they may share information about their family life which indicates that the children and their family may be in need of help and/or fear or experiences which cause staff to be concerned about whether they have been harmed or are at risk of being harmed. Where such situation arises, our staff are clear on the reporting processes.</w:t>
      </w:r>
    </w:p>
    <w:p w14:paraId="730820A1" w14:textId="77777777" w:rsidR="00455384" w:rsidRPr="00C620C6" w:rsidRDefault="00455384" w:rsidP="00CC1B03">
      <w:pPr>
        <w:pStyle w:val="BodyText"/>
        <w:tabs>
          <w:tab w:val="left" w:pos="2196"/>
        </w:tabs>
        <w:rPr>
          <w:strike/>
          <w:color w:val="FF0000"/>
        </w:rPr>
      </w:pPr>
    </w:p>
    <w:p w14:paraId="3F795025" w14:textId="3C38F817" w:rsidR="00907C64" w:rsidRPr="00C620C6" w:rsidRDefault="00907C64" w:rsidP="00CC1B03">
      <w:pPr>
        <w:pStyle w:val="BodyText"/>
        <w:tabs>
          <w:tab w:val="left" w:pos="2196"/>
        </w:tabs>
        <w:rPr>
          <w:strike/>
          <w:color w:val="FF0000"/>
        </w:rPr>
      </w:pPr>
      <w:r w:rsidRPr="00C620C6">
        <w:rPr>
          <w:strike/>
          <w:color w:val="FF0000"/>
        </w:rPr>
        <w:t xml:space="preserve">Any member of staff, including supply teachers, contract workers, volunteers, governors and visitors at </w:t>
      </w:r>
      <w:r w:rsidR="00455384" w:rsidRPr="00C620C6">
        <w:rPr>
          <w:strike/>
          <w:color w:val="FF0000"/>
        </w:rPr>
        <w:t xml:space="preserve">Tannery Drift First School </w:t>
      </w:r>
      <w:r w:rsidRPr="00C620C6">
        <w:rPr>
          <w:strike/>
          <w:color w:val="FF0000"/>
        </w:rPr>
        <w:t xml:space="preserve">who has any concerns about a child’s welfare should: </w:t>
      </w:r>
    </w:p>
    <w:p w14:paraId="2C0474AF" w14:textId="23BB92EC" w:rsidR="00907C64" w:rsidRPr="00C620C6" w:rsidRDefault="006216D2" w:rsidP="00223914">
      <w:pPr>
        <w:pStyle w:val="BodyText"/>
        <w:numPr>
          <w:ilvl w:val="0"/>
          <w:numId w:val="52"/>
        </w:numPr>
        <w:tabs>
          <w:tab w:val="left" w:pos="2196"/>
        </w:tabs>
        <w:spacing w:after="217"/>
        <w:ind w:left="426" w:hanging="284"/>
        <w:rPr>
          <w:strike/>
          <w:color w:val="FF0000"/>
        </w:rPr>
      </w:pPr>
      <w:r w:rsidRPr="00C620C6">
        <w:rPr>
          <w:strike/>
          <w:color w:val="FF0000"/>
        </w:rPr>
        <w:t>M</w:t>
      </w:r>
      <w:r w:rsidR="00907C64" w:rsidRPr="00C620C6">
        <w:rPr>
          <w:strike/>
          <w:color w:val="FF0000"/>
        </w:rPr>
        <w:t>aintain an attitude of ‘it could happen here’ where safeguarding is concerned and always act in the best interests of the child. Never promise a child confidentiality</w:t>
      </w:r>
      <w:r w:rsidR="006B2987" w:rsidRPr="00C620C6">
        <w:rPr>
          <w:strike/>
          <w:color w:val="FF0000"/>
        </w:rPr>
        <w:t>.</w:t>
      </w:r>
      <w:r w:rsidR="00907C64" w:rsidRPr="00C620C6">
        <w:rPr>
          <w:strike/>
          <w:color w:val="FF0000"/>
        </w:rPr>
        <w:t xml:space="preserve"> </w:t>
      </w:r>
    </w:p>
    <w:p w14:paraId="41FD1DDD" w14:textId="16E1241E" w:rsidR="00907C64" w:rsidRPr="00C620C6" w:rsidRDefault="006216D2" w:rsidP="00223914">
      <w:pPr>
        <w:pStyle w:val="BodyText"/>
        <w:numPr>
          <w:ilvl w:val="0"/>
          <w:numId w:val="52"/>
        </w:numPr>
        <w:tabs>
          <w:tab w:val="left" w:pos="2196"/>
        </w:tabs>
        <w:spacing w:after="217"/>
        <w:ind w:left="426" w:hanging="284"/>
        <w:rPr>
          <w:strike/>
          <w:color w:val="FF0000"/>
        </w:rPr>
      </w:pPr>
      <w:r w:rsidRPr="00C620C6">
        <w:rPr>
          <w:strike/>
          <w:color w:val="FF0000"/>
        </w:rPr>
        <w:t>R</w:t>
      </w:r>
      <w:r w:rsidR="00907C64" w:rsidRPr="00C620C6">
        <w:rPr>
          <w:strike/>
          <w:color w:val="FF0000"/>
        </w:rPr>
        <w:t>eassure the child they have done nothing wrong and if appropriate explain to them how they will be supported and who you will need to share information with</w:t>
      </w:r>
      <w:r w:rsidR="006B2987" w:rsidRPr="00C620C6">
        <w:rPr>
          <w:strike/>
          <w:color w:val="FF0000"/>
        </w:rPr>
        <w:t>.</w:t>
      </w:r>
    </w:p>
    <w:p w14:paraId="266F7B48" w14:textId="784C0971" w:rsidR="00907C64" w:rsidRPr="00C620C6" w:rsidRDefault="00A458C0" w:rsidP="00223914">
      <w:pPr>
        <w:pStyle w:val="BodyText"/>
        <w:numPr>
          <w:ilvl w:val="0"/>
          <w:numId w:val="52"/>
        </w:numPr>
        <w:tabs>
          <w:tab w:val="left" w:pos="2196"/>
        </w:tabs>
        <w:spacing w:after="217"/>
        <w:ind w:left="426" w:hanging="284"/>
        <w:rPr>
          <w:strike/>
          <w:color w:val="FF0000"/>
        </w:rPr>
      </w:pPr>
      <w:r w:rsidRPr="00C620C6">
        <w:rPr>
          <w:strike/>
          <w:color w:val="FF0000"/>
        </w:rPr>
        <w:t>R</w:t>
      </w:r>
      <w:r w:rsidR="00907C64" w:rsidRPr="00C620C6">
        <w:rPr>
          <w:strike/>
          <w:color w:val="FF0000"/>
        </w:rPr>
        <w:t>ecord what the child or others have disclosed using their language - or describe what you have seen or suspect and your rational for this. Also ensure you make a note of any injuries observed or described by the child (</w:t>
      </w:r>
      <w:r w:rsidR="00907C64" w:rsidRPr="00C620C6">
        <w:rPr>
          <w:i/>
          <w:iCs/>
          <w:strike/>
          <w:color w:val="FF0000"/>
        </w:rPr>
        <w:t>if it is the latter two</w:t>
      </w:r>
      <w:r w:rsidR="00907C64" w:rsidRPr="00C620C6">
        <w:rPr>
          <w:strike/>
          <w:color w:val="FF0000"/>
        </w:rPr>
        <w:t>)</w:t>
      </w:r>
      <w:r w:rsidR="006B2987" w:rsidRPr="00C620C6">
        <w:rPr>
          <w:strike/>
          <w:color w:val="FF0000"/>
        </w:rPr>
        <w:t>.</w:t>
      </w:r>
      <w:r w:rsidR="00907C64" w:rsidRPr="00C620C6">
        <w:rPr>
          <w:strike/>
          <w:color w:val="FF0000"/>
        </w:rPr>
        <w:t xml:space="preserve"> </w:t>
      </w:r>
    </w:p>
    <w:p w14:paraId="1DD94463" w14:textId="3A21C7D0" w:rsidR="00907C64" w:rsidRPr="00C620C6" w:rsidRDefault="00A458C0" w:rsidP="00223914">
      <w:pPr>
        <w:pStyle w:val="BodyText"/>
        <w:numPr>
          <w:ilvl w:val="0"/>
          <w:numId w:val="52"/>
        </w:numPr>
        <w:tabs>
          <w:tab w:val="left" w:pos="2196"/>
        </w:tabs>
        <w:spacing w:after="217"/>
        <w:ind w:left="426" w:hanging="284"/>
        <w:rPr>
          <w:strike/>
          <w:color w:val="FF0000"/>
        </w:rPr>
      </w:pPr>
      <w:r w:rsidRPr="00C620C6">
        <w:rPr>
          <w:strike/>
          <w:color w:val="FF0000"/>
        </w:rPr>
        <w:t>C</w:t>
      </w:r>
      <w:r w:rsidR="00907C64" w:rsidRPr="00C620C6">
        <w:rPr>
          <w:strike/>
          <w:color w:val="FF0000"/>
        </w:rPr>
        <w:t>onsider if the child needs medical attention and if so</w:t>
      </w:r>
      <w:r w:rsidR="00EE2D9E" w:rsidRPr="00C620C6">
        <w:rPr>
          <w:strike/>
          <w:color w:val="FF0000"/>
        </w:rPr>
        <w:t>,</w:t>
      </w:r>
      <w:r w:rsidR="00907C64" w:rsidRPr="00C620C6">
        <w:rPr>
          <w:strike/>
          <w:color w:val="FF0000"/>
        </w:rPr>
        <w:t xml:space="preserve"> prioritise ensuring they receive this</w:t>
      </w:r>
      <w:r w:rsidR="006B2987" w:rsidRPr="00C620C6">
        <w:rPr>
          <w:strike/>
          <w:color w:val="FF0000"/>
        </w:rPr>
        <w:t>.</w:t>
      </w:r>
      <w:r w:rsidR="00907C64" w:rsidRPr="00C620C6">
        <w:rPr>
          <w:strike/>
          <w:color w:val="FF0000"/>
        </w:rPr>
        <w:t xml:space="preserve"> </w:t>
      </w:r>
    </w:p>
    <w:p w14:paraId="33214B87" w14:textId="76CA3AB8" w:rsidR="00907C64" w:rsidRPr="00C620C6" w:rsidRDefault="00A458C0" w:rsidP="00223914">
      <w:pPr>
        <w:pStyle w:val="BodyText"/>
        <w:numPr>
          <w:ilvl w:val="0"/>
          <w:numId w:val="52"/>
        </w:numPr>
        <w:tabs>
          <w:tab w:val="left" w:pos="2196"/>
        </w:tabs>
        <w:spacing w:after="217"/>
        <w:ind w:left="426" w:hanging="284"/>
        <w:rPr>
          <w:strike/>
          <w:color w:val="FF0000"/>
        </w:rPr>
      </w:pPr>
      <w:r w:rsidRPr="00C620C6">
        <w:rPr>
          <w:strike/>
          <w:color w:val="FF0000"/>
        </w:rPr>
        <w:t>Y</w:t>
      </w:r>
      <w:r w:rsidR="00907C64" w:rsidRPr="00C620C6">
        <w:rPr>
          <w:strike/>
          <w:color w:val="FF0000"/>
        </w:rPr>
        <w:t>ou must never delay reporting your concerns about the welfare of a child and always act immediately by reporting/speaking to the school’s DSL/deputies</w:t>
      </w:r>
      <w:r w:rsidR="006B2987" w:rsidRPr="00C620C6">
        <w:rPr>
          <w:strike/>
          <w:color w:val="FF0000"/>
        </w:rPr>
        <w:t>.</w:t>
      </w:r>
      <w:r w:rsidR="00907C64" w:rsidRPr="00C620C6">
        <w:rPr>
          <w:strike/>
          <w:color w:val="FF0000"/>
        </w:rPr>
        <w:t xml:space="preserve"> </w:t>
      </w:r>
    </w:p>
    <w:p w14:paraId="1F5B5169" w14:textId="55B0751C" w:rsidR="00907C64" w:rsidRPr="00C620C6" w:rsidRDefault="00A458C0" w:rsidP="00223914">
      <w:pPr>
        <w:pStyle w:val="BodyText"/>
        <w:numPr>
          <w:ilvl w:val="0"/>
          <w:numId w:val="52"/>
        </w:numPr>
        <w:tabs>
          <w:tab w:val="left" w:pos="2196"/>
        </w:tabs>
        <w:ind w:left="426" w:hanging="284"/>
        <w:rPr>
          <w:strike/>
          <w:color w:val="FF0000"/>
        </w:rPr>
      </w:pPr>
      <w:r w:rsidRPr="00C620C6">
        <w:rPr>
          <w:strike/>
          <w:color w:val="FF0000"/>
        </w:rPr>
        <w:t>R</w:t>
      </w:r>
      <w:r w:rsidR="00907C64" w:rsidRPr="00C620C6">
        <w:rPr>
          <w:strike/>
          <w:color w:val="FF0000"/>
        </w:rPr>
        <w:t>ecord what the child or other has disclosed in their language or describe what you have seen or suspect and your rational for this (</w:t>
      </w:r>
      <w:r w:rsidR="00907C64" w:rsidRPr="00C620C6">
        <w:rPr>
          <w:i/>
          <w:iCs/>
          <w:strike/>
          <w:color w:val="FF0000"/>
        </w:rPr>
        <w:t>if it is the latter two</w:t>
      </w:r>
      <w:r w:rsidR="00907C64" w:rsidRPr="00C620C6">
        <w:rPr>
          <w:strike/>
          <w:color w:val="FF0000"/>
        </w:rPr>
        <w:t>)</w:t>
      </w:r>
      <w:r w:rsidR="006B2987" w:rsidRPr="00C620C6">
        <w:rPr>
          <w:strike/>
          <w:color w:val="FF0000"/>
        </w:rPr>
        <w:t>.</w:t>
      </w:r>
    </w:p>
    <w:p w14:paraId="76B4E466" w14:textId="77777777" w:rsidR="00E51C6F" w:rsidRPr="00C620C6" w:rsidRDefault="00E51C6F" w:rsidP="00E51C6F">
      <w:pPr>
        <w:pStyle w:val="BodyText"/>
        <w:tabs>
          <w:tab w:val="left" w:pos="2196"/>
        </w:tabs>
        <w:ind w:left="720"/>
        <w:rPr>
          <w:strike/>
          <w:color w:val="FF0000"/>
        </w:rPr>
      </w:pPr>
    </w:p>
    <w:p w14:paraId="0D4EFB0B" w14:textId="77777777" w:rsidR="00907C64" w:rsidRPr="00C620C6" w:rsidRDefault="00907C64" w:rsidP="00CC1B03">
      <w:pPr>
        <w:pStyle w:val="BodyText"/>
        <w:tabs>
          <w:tab w:val="left" w:pos="2196"/>
        </w:tabs>
        <w:rPr>
          <w:strike/>
          <w:color w:val="FF0000"/>
        </w:rPr>
      </w:pPr>
      <w:r w:rsidRPr="00C620C6">
        <w:rPr>
          <w:strike/>
          <w:color w:val="FF0000"/>
        </w:rPr>
        <w:t xml:space="preserve">The DSL or deputy will: </w:t>
      </w:r>
    </w:p>
    <w:p w14:paraId="2A019CEE" w14:textId="0FD55644" w:rsidR="00907C64" w:rsidRPr="00C620C6" w:rsidRDefault="00C17680" w:rsidP="00223914">
      <w:pPr>
        <w:pStyle w:val="BodyText"/>
        <w:numPr>
          <w:ilvl w:val="0"/>
          <w:numId w:val="52"/>
        </w:numPr>
        <w:tabs>
          <w:tab w:val="left" w:pos="2196"/>
        </w:tabs>
        <w:spacing w:after="217"/>
        <w:ind w:left="426" w:hanging="284"/>
        <w:rPr>
          <w:strike/>
          <w:color w:val="FF0000"/>
        </w:rPr>
      </w:pPr>
      <w:r w:rsidRPr="00C620C6">
        <w:rPr>
          <w:strike/>
          <w:color w:val="FF0000"/>
        </w:rPr>
        <w:t>U</w:t>
      </w:r>
      <w:r w:rsidR="00907C64" w:rsidRPr="00C620C6">
        <w:rPr>
          <w:strike/>
          <w:color w:val="FF0000"/>
        </w:rPr>
        <w:t xml:space="preserve">se Hertfordshire threshold guidance to initially assess the concerns raised and consider the impact on the child’s welfare, </w:t>
      </w:r>
      <w:r w:rsidRPr="00C620C6">
        <w:rPr>
          <w:strike/>
          <w:color w:val="FF0000"/>
        </w:rPr>
        <w:t xml:space="preserve">and </w:t>
      </w:r>
      <w:r w:rsidR="00907C64" w:rsidRPr="00C620C6">
        <w:rPr>
          <w:strike/>
          <w:color w:val="FF0000"/>
        </w:rPr>
        <w:t xml:space="preserve">safety. They will also review the child’s record in order to establish if there </w:t>
      </w:r>
      <w:r w:rsidRPr="00C620C6">
        <w:rPr>
          <w:strike/>
          <w:color w:val="FF0000"/>
        </w:rPr>
        <w:t xml:space="preserve">have </w:t>
      </w:r>
      <w:r w:rsidR="00907C64" w:rsidRPr="00C620C6">
        <w:rPr>
          <w:strike/>
          <w:color w:val="FF0000"/>
        </w:rPr>
        <w:t xml:space="preserve">been any previous concerns (records help to establish relevant history and risk factors for example even if a concern appears low level on the surface, a series of incidents can highlight patterns of ongoing abuse and neglect.) The DSL will use the </w:t>
      </w:r>
      <w:r w:rsidR="00BA5167" w:rsidRPr="00C620C6">
        <w:rPr>
          <w:strike/>
          <w:color w:val="FF0000"/>
        </w:rPr>
        <w:t>‘</w:t>
      </w:r>
      <w:r w:rsidR="00907C64" w:rsidRPr="00C620C6">
        <w:rPr>
          <w:strike/>
          <w:color w:val="FF0000"/>
        </w:rPr>
        <w:t>Continuum of Need</w:t>
      </w:r>
      <w:r w:rsidR="00BA5167" w:rsidRPr="00C620C6">
        <w:rPr>
          <w:strike/>
          <w:color w:val="FF0000"/>
        </w:rPr>
        <w:t>’</w:t>
      </w:r>
      <w:r w:rsidR="00907C64" w:rsidRPr="00C620C6">
        <w:rPr>
          <w:strike/>
          <w:color w:val="FF0000"/>
        </w:rPr>
        <w:t xml:space="preserve"> to support their analysis and rationale for any decision</w:t>
      </w:r>
      <w:r w:rsidR="00594EBF" w:rsidRPr="00C620C6">
        <w:rPr>
          <w:strike/>
          <w:color w:val="FF0000"/>
        </w:rPr>
        <w:t>.</w:t>
      </w:r>
    </w:p>
    <w:p w14:paraId="1AEE1853" w14:textId="340E8C24" w:rsidR="00907C64" w:rsidRPr="00C620C6" w:rsidRDefault="00BA5167" w:rsidP="00223914">
      <w:pPr>
        <w:pStyle w:val="BodyText"/>
        <w:numPr>
          <w:ilvl w:val="0"/>
          <w:numId w:val="52"/>
        </w:numPr>
        <w:tabs>
          <w:tab w:val="left" w:pos="2196"/>
        </w:tabs>
        <w:spacing w:after="217"/>
        <w:ind w:left="426" w:hanging="284"/>
        <w:rPr>
          <w:strike/>
          <w:color w:val="FF0000"/>
        </w:rPr>
      </w:pPr>
      <w:r w:rsidRPr="00C620C6">
        <w:rPr>
          <w:strike/>
          <w:color w:val="FF0000"/>
        </w:rPr>
        <w:t xml:space="preserve">The </w:t>
      </w:r>
      <w:r w:rsidR="00907C64" w:rsidRPr="00C620C6">
        <w:rPr>
          <w:strike/>
          <w:color w:val="FF0000"/>
        </w:rPr>
        <w:t>DSL or deputy will speak to the child to verify their wishes and feelings, contact the child’s parents or carers to either inform them of the concerns and also to gauge their view (it will be at the discretion of the DSL team to carefully consider if this action may place a child at further risk, e.g. if the child has disclosed abuse and neglect caused in the family home)</w:t>
      </w:r>
      <w:r w:rsidR="00594EBF" w:rsidRPr="00C620C6">
        <w:rPr>
          <w:strike/>
          <w:color w:val="FF0000"/>
        </w:rPr>
        <w:t>.</w:t>
      </w:r>
      <w:r w:rsidR="00907C64" w:rsidRPr="00C620C6">
        <w:rPr>
          <w:strike/>
          <w:color w:val="FF0000"/>
        </w:rPr>
        <w:t xml:space="preserve"> </w:t>
      </w:r>
    </w:p>
    <w:p w14:paraId="3B27F508" w14:textId="35372D47" w:rsidR="00907C64" w:rsidRPr="00C620C6" w:rsidRDefault="00BA5167" w:rsidP="00223914">
      <w:pPr>
        <w:pStyle w:val="BodyText"/>
        <w:numPr>
          <w:ilvl w:val="0"/>
          <w:numId w:val="52"/>
        </w:numPr>
        <w:tabs>
          <w:tab w:val="left" w:pos="2196"/>
        </w:tabs>
        <w:spacing w:after="217"/>
        <w:ind w:left="426" w:hanging="284"/>
        <w:rPr>
          <w:strike/>
          <w:color w:val="FF0000"/>
        </w:rPr>
      </w:pPr>
      <w:r w:rsidRPr="00C620C6">
        <w:rPr>
          <w:strike/>
          <w:color w:val="FF0000"/>
        </w:rPr>
        <w:lastRenderedPageBreak/>
        <w:t>I</w:t>
      </w:r>
      <w:r w:rsidR="00907C64" w:rsidRPr="00C620C6">
        <w:rPr>
          <w:strike/>
          <w:color w:val="FF0000"/>
        </w:rPr>
        <w:t>f the child has not suffered significant harm as defined by the Children Act, DSL may also decide to seek advice through the range of Hertfordshire departmental non child protection advice lines. The purpose of these are to support DSLs to consider the best options to engage children and their families with an offer of early help support, preventing escalation where possible but also request for support via Children’s Services where necessary. Examples of this are managing any support for the child internally via the school’s or college’s own pastoral support processes and/or undertaking a Families First Assessment</w:t>
      </w:r>
      <w:r w:rsidR="00594EBF" w:rsidRPr="00C620C6">
        <w:rPr>
          <w:strike/>
          <w:color w:val="FF0000"/>
        </w:rPr>
        <w:t>.</w:t>
      </w:r>
    </w:p>
    <w:p w14:paraId="06EFF553" w14:textId="5513E2FA" w:rsidR="00907C64" w:rsidRPr="00C620C6" w:rsidRDefault="008C1F8E" w:rsidP="00223914">
      <w:pPr>
        <w:pStyle w:val="BodyText"/>
        <w:numPr>
          <w:ilvl w:val="0"/>
          <w:numId w:val="52"/>
        </w:numPr>
        <w:tabs>
          <w:tab w:val="left" w:pos="2196"/>
        </w:tabs>
        <w:ind w:left="426" w:hanging="284"/>
        <w:rPr>
          <w:strike/>
          <w:color w:val="FF0000"/>
        </w:rPr>
      </w:pPr>
      <w:r w:rsidRPr="00C620C6">
        <w:rPr>
          <w:strike/>
          <w:color w:val="FF0000"/>
        </w:rPr>
        <w:t>I</w:t>
      </w:r>
      <w:r w:rsidR="00907C64" w:rsidRPr="00C620C6">
        <w:rPr>
          <w:strike/>
          <w:color w:val="FF0000"/>
        </w:rPr>
        <w:t xml:space="preserve">f it is immediately apparent that a child has suffered significant harm or is at risk of harm e.g. suffered abuse, neglect and/or exploitation, the school’s DSL will make a referral to Children’s Social Care to request support at the earliest opportunity; consent will be gained where appropriate. If there has been a crime committed within the circumstances of the abuse, they will also report this to the Police.   </w:t>
      </w:r>
    </w:p>
    <w:p w14:paraId="050822EF" w14:textId="594D9E5B" w:rsidR="00594EBF" w:rsidRPr="00C620C6" w:rsidRDefault="00907C64" w:rsidP="00CC1B03">
      <w:pPr>
        <w:pStyle w:val="BodyText"/>
        <w:tabs>
          <w:tab w:val="left" w:pos="2196"/>
        </w:tabs>
        <w:rPr>
          <w:strike/>
          <w:color w:val="FF0000"/>
        </w:rPr>
      </w:pPr>
      <w:r w:rsidRPr="00C620C6">
        <w:rPr>
          <w:strike/>
          <w:color w:val="FF0000"/>
        </w:rPr>
        <w:t xml:space="preserve"> </w:t>
      </w:r>
    </w:p>
    <w:p w14:paraId="114B827C" w14:textId="77777777" w:rsidR="00907C64" w:rsidRPr="00C620C6" w:rsidRDefault="00907C64" w:rsidP="00CC1B03">
      <w:pPr>
        <w:pStyle w:val="BodyText"/>
        <w:tabs>
          <w:tab w:val="left" w:pos="2196"/>
        </w:tabs>
        <w:rPr>
          <w:b/>
          <w:bCs/>
          <w:strike/>
          <w:color w:val="FF0000"/>
        </w:rPr>
      </w:pPr>
      <w:r w:rsidRPr="00C620C6">
        <w:rPr>
          <w:b/>
          <w:bCs/>
          <w:strike/>
          <w:color w:val="FF0000"/>
        </w:rPr>
        <w:t xml:space="preserve">What will the Local Authority Children’s Social Care do? </w:t>
      </w:r>
    </w:p>
    <w:p w14:paraId="18D9963B" w14:textId="77777777" w:rsidR="00907C64" w:rsidRPr="00C620C6" w:rsidRDefault="00907C64" w:rsidP="00F9762A">
      <w:pPr>
        <w:pStyle w:val="BodyText"/>
        <w:tabs>
          <w:tab w:val="left" w:pos="2196"/>
        </w:tabs>
        <w:spacing w:before="209"/>
        <w:rPr>
          <w:strike/>
          <w:color w:val="FF0000"/>
        </w:rPr>
      </w:pPr>
      <w:r w:rsidRPr="00C620C6">
        <w:rPr>
          <w:strike/>
          <w:color w:val="FF0000"/>
        </w:rPr>
        <w:t xml:space="preserve">Within one working day of a referral being made, a social worker should acknowledge its receipt to the school’s DSL and </w:t>
      </w:r>
      <w:proofErr w:type="gramStart"/>
      <w:r w:rsidRPr="00C620C6">
        <w:rPr>
          <w:strike/>
          <w:color w:val="FF0000"/>
        </w:rPr>
        <w:t>make a decision</w:t>
      </w:r>
      <w:proofErr w:type="gramEnd"/>
      <w:r w:rsidRPr="00C620C6">
        <w:rPr>
          <w:strike/>
          <w:color w:val="FF0000"/>
        </w:rPr>
        <w:t xml:space="preserve"> about the next steps and the type of response that is required. This will include determining whether:</w:t>
      </w:r>
    </w:p>
    <w:p w14:paraId="6E651E56" w14:textId="7198748C" w:rsidR="00907C64" w:rsidRPr="00C620C6" w:rsidRDefault="008C1F8E" w:rsidP="00223914">
      <w:pPr>
        <w:pStyle w:val="BodyText"/>
        <w:numPr>
          <w:ilvl w:val="0"/>
          <w:numId w:val="54"/>
        </w:numPr>
        <w:tabs>
          <w:tab w:val="left" w:pos="2196"/>
        </w:tabs>
        <w:spacing w:after="217"/>
        <w:ind w:left="426" w:hanging="284"/>
        <w:rPr>
          <w:strike/>
          <w:color w:val="FF0000"/>
        </w:rPr>
      </w:pPr>
      <w:r w:rsidRPr="00C620C6">
        <w:rPr>
          <w:strike/>
          <w:color w:val="FF0000"/>
        </w:rPr>
        <w:t>T</w:t>
      </w:r>
      <w:r w:rsidR="00907C64" w:rsidRPr="00C620C6">
        <w:rPr>
          <w:strike/>
          <w:color w:val="FF0000"/>
        </w:rPr>
        <w:t>he child requires immediate protection and urgent action is required</w:t>
      </w:r>
      <w:r w:rsidRPr="00C620C6">
        <w:rPr>
          <w:strike/>
          <w:color w:val="FF0000"/>
        </w:rPr>
        <w:t>.</w:t>
      </w:r>
      <w:r w:rsidR="00907C64" w:rsidRPr="00C620C6">
        <w:rPr>
          <w:strike/>
          <w:color w:val="FF0000"/>
        </w:rPr>
        <w:t xml:space="preserve"> </w:t>
      </w:r>
    </w:p>
    <w:p w14:paraId="3849BF54" w14:textId="1CD536F7" w:rsidR="00907C64" w:rsidRPr="00C620C6" w:rsidRDefault="008C1F8E" w:rsidP="00223914">
      <w:pPr>
        <w:pStyle w:val="BodyText"/>
        <w:numPr>
          <w:ilvl w:val="0"/>
          <w:numId w:val="54"/>
        </w:numPr>
        <w:tabs>
          <w:tab w:val="left" w:pos="2196"/>
        </w:tabs>
        <w:spacing w:after="217"/>
        <w:ind w:left="426" w:hanging="284"/>
        <w:rPr>
          <w:strike/>
          <w:color w:val="FF0000"/>
        </w:rPr>
      </w:pPr>
      <w:r w:rsidRPr="00C620C6">
        <w:rPr>
          <w:strike/>
          <w:color w:val="FF0000"/>
        </w:rPr>
        <w:t>A</w:t>
      </w:r>
      <w:r w:rsidR="00907C64" w:rsidRPr="00C620C6">
        <w:rPr>
          <w:strike/>
          <w:color w:val="FF0000"/>
        </w:rPr>
        <w:t>ny services are required by the child and family and what type of services</w:t>
      </w:r>
      <w:r w:rsidRPr="00C620C6">
        <w:rPr>
          <w:strike/>
          <w:color w:val="FF0000"/>
        </w:rPr>
        <w:t>.</w:t>
      </w:r>
      <w:r w:rsidR="00907C64" w:rsidRPr="00C620C6">
        <w:rPr>
          <w:strike/>
          <w:color w:val="FF0000"/>
        </w:rPr>
        <w:t xml:space="preserve"> </w:t>
      </w:r>
    </w:p>
    <w:p w14:paraId="003DDD8D" w14:textId="578BF2B9" w:rsidR="00907C64" w:rsidRPr="00C620C6" w:rsidRDefault="008C1F8E" w:rsidP="00223914">
      <w:pPr>
        <w:pStyle w:val="BodyText"/>
        <w:numPr>
          <w:ilvl w:val="0"/>
          <w:numId w:val="54"/>
        </w:numPr>
        <w:tabs>
          <w:tab w:val="left" w:pos="2196"/>
        </w:tabs>
        <w:spacing w:after="217"/>
        <w:ind w:left="426" w:hanging="284"/>
        <w:rPr>
          <w:strike/>
          <w:color w:val="FF0000"/>
        </w:rPr>
      </w:pPr>
      <w:r w:rsidRPr="00C620C6">
        <w:rPr>
          <w:strike/>
          <w:color w:val="FF0000"/>
        </w:rPr>
        <w:t>T</w:t>
      </w:r>
      <w:r w:rsidR="00907C64" w:rsidRPr="00C620C6">
        <w:rPr>
          <w:strike/>
          <w:color w:val="FF0000"/>
        </w:rPr>
        <w:t>he child is in need and should be assessed under section 17 of the Children Act 1989. Working Together to Safeguard Children provides details of the assessment process</w:t>
      </w:r>
      <w:r w:rsidRPr="00C620C6">
        <w:rPr>
          <w:strike/>
          <w:color w:val="FF0000"/>
        </w:rPr>
        <w:t>.</w:t>
      </w:r>
    </w:p>
    <w:p w14:paraId="60690A24" w14:textId="3702516E" w:rsidR="00907C64" w:rsidRPr="00C620C6" w:rsidRDefault="008C1F8E" w:rsidP="00223914">
      <w:pPr>
        <w:pStyle w:val="BodyText"/>
        <w:numPr>
          <w:ilvl w:val="0"/>
          <w:numId w:val="54"/>
        </w:numPr>
        <w:tabs>
          <w:tab w:val="left" w:pos="2196"/>
        </w:tabs>
        <w:spacing w:after="217"/>
        <w:ind w:left="426" w:hanging="284"/>
        <w:rPr>
          <w:strike/>
          <w:color w:val="FF0000"/>
        </w:rPr>
      </w:pPr>
      <w:r w:rsidRPr="00C620C6">
        <w:rPr>
          <w:strike/>
          <w:color w:val="FF0000"/>
        </w:rPr>
        <w:t>T</w:t>
      </w:r>
      <w:r w:rsidR="00907C64" w:rsidRPr="00C620C6">
        <w:rPr>
          <w:strike/>
          <w:color w:val="FF0000"/>
        </w:rPr>
        <w:t>here is reasonable cause to suspect the child is suffering, or likely to suffer, significant harm, and whether enquiries must be made, and the child assessed under section 47 of the Children Act 1989. Working Together to Safeguard Children provides details of the assessment process</w:t>
      </w:r>
      <w:r w:rsidRPr="00C620C6">
        <w:rPr>
          <w:strike/>
          <w:color w:val="FF0000"/>
        </w:rPr>
        <w:t>.</w:t>
      </w:r>
      <w:r w:rsidR="00907C64" w:rsidRPr="00C620C6">
        <w:rPr>
          <w:strike/>
          <w:color w:val="FF0000"/>
        </w:rPr>
        <w:t xml:space="preserve"> </w:t>
      </w:r>
    </w:p>
    <w:p w14:paraId="38B6EF75" w14:textId="065B2D1F" w:rsidR="00907C64" w:rsidRPr="00C620C6" w:rsidRDefault="003B6662" w:rsidP="00223914">
      <w:pPr>
        <w:pStyle w:val="BodyText"/>
        <w:numPr>
          <w:ilvl w:val="0"/>
          <w:numId w:val="54"/>
        </w:numPr>
        <w:tabs>
          <w:tab w:val="left" w:pos="2196"/>
        </w:tabs>
        <w:spacing w:after="217"/>
        <w:ind w:left="426" w:hanging="284"/>
        <w:rPr>
          <w:strike/>
          <w:color w:val="FF0000"/>
        </w:rPr>
      </w:pPr>
      <w:r w:rsidRPr="00C620C6">
        <w:rPr>
          <w:strike/>
          <w:color w:val="FF0000"/>
        </w:rPr>
        <w:t>F</w:t>
      </w:r>
      <w:r w:rsidR="00907C64" w:rsidRPr="00C620C6">
        <w:rPr>
          <w:strike/>
          <w:color w:val="FF0000"/>
        </w:rPr>
        <w:t>urther specialist assessments are required to help the Local Authority to decide what further action to take</w:t>
      </w:r>
      <w:r w:rsidRPr="00C620C6">
        <w:rPr>
          <w:strike/>
          <w:color w:val="FF0000"/>
        </w:rPr>
        <w:t>.</w:t>
      </w:r>
    </w:p>
    <w:p w14:paraId="5D0D1E57" w14:textId="38D43DC2" w:rsidR="00907C64" w:rsidRPr="00C620C6" w:rsidRDefault="003B6662" w:rsidP="00223914">
      <w:pPr>
        <w:pStyle w:val="BodyText"/>
        <w:numPr>
          <w:ilvl w:val="0"/>
          <w:numId w:val="52"/>
        </w:numPr>
        <w:tabs>
          <w:tab w:val="left" w:pos="2196"/>
        </w:tabs>
        <w:ind w:left="426" w:hanging="284"/>
        <w:rPr>
          <w:strike/>
          <w:color w:val="FF0000"/>
        </w:rPr>
      </w:pPr>
      <w:r w:rsidRPr="00C620C6">
        <w:rPr>
          <w:strike/>
          <w:color w:val="FF0000"/>
        </w:rPr>
        <w:t>T</w:t>
      </w:r>
      <w:r w:rsidR="00907C64" w:rsidRPr="00C620C6">
        <w:rPr>
          <w:strike/>
          <w:color w:val="FF0000"/>
        </w:rPr>
        <w:t>he DSL or deputies should follow up if this information is not forthcoming.</w:t>
      </w:r>
    </w:p>
    <w:p w14:paraId="5F84B112" w14:textId="77777777" w:rsidR="00F9762A" w:rsidRPr="00C620C6" w:rsidRDefault="00F9762A" w:rsidP="00CC1B03">
      <w:pPr>
        <w:pStyle w:val="BodyText"/>
        <w:tabs>
          <w:tab w:val="left" w:pos="2196"/>
        </w:tabs>
        <w:rPr>
          <w:strike/>
          <w:color w:val="FF0000"/>
        </w:rPr>
      </w:pPr>
    </w:p>
    <w:p w14:paraId="5B51CA58" w14:textId="6FC123BB" w:rsidR="00907C64" w:rsidRPr="00C620C6" w:rsidRDefault="00907C64" w:rsidP="00CC1B03">
      <w:pPr>
        <w:pStyle w:val="BodyText"/>
        <w:tabs>
          <w:tab w:val="left" w:pos="2196"/>
        </w:tabs>
        <w:rPr>
          <w:strike/>
          <w:color w:val="FF0000"/>
        </w:rPr>
      </w:pPr>
      <w:r w:rsidRPr="00C620C6">
        <w:rPr>
          <w:strike/>
          <w:color w:val="FF0000"/>
        </w:rPr>
        <w:t xml:space="preserve">Anyone working/volunteering with children can make a referral, if in an emergency staff are unable to locate or do not have time to inform DSL of a serious concern, the following process must be followed without delay. </w:t>
      </w:r>
    </w:p>
    <w:p w14:paraId="6BCC6A88" w14:textId="77777777" w:rsidR="00907C64" w:rsidRPr="00C620C6" w:rsidRDefault="00907C64" w:rsidP="00CC1B03">
      <w:pPr>
        <w:pStyle w:val="BodyText"/>
        <w:tabs>
          <w:tab w:val="left" w:pos="2196"/>
        </w:tabs>
        <w:rPr>
          <w:strike/>
          <w:color w:val="FF0000"/>
        </w:rPr>
      </w:pPr>
    </w:p>
    <w:p w14:paraId="1C1FD812" w14:textId="77777777" w:rsidR="00907C64" w:rsidRPr="00C620C6" w:rsidRDefault="00907C64" w:rsidP="00CC1B03">
      <w:pPr>
        <w:pStyle w:val="BodyText"/>
        <w:tabs>
          <w:tab w:val="left" w:pos="2196"/>
        </w:tabs>
        <w:rPr>
          <w:b/>
          <w:bCs/>
          <w:strike/>
          <w:color w:val="FF0000"/>
        </w:rPr>
      </w:pPr>
      <w:r w:rsidRPr="00C620C6">
        <w:rPr>
          <w:b/>
          <w:bCs/>
          <w:strike/>
          <w:color w:val="FF0000"/>
        </w:rPr>
        <w:t>Making a referral to Children’s Services and/or requesting support</w:t>
      </w:r>
    </w:p>
    <w:p w14:paraId="0CB0FD57" w14:textId="77777777" w:rsidR="00907C64" w:rsidRPr="00C620C6" w:rsidRDefault="00907C64" w:rsidP="00BD4C0B">
      <w:pPr>
        <w:pStyle w:val="BodyText"/>
        <w:tabs>
          <w:tab w:val="left" w:pos="2196"/>
        </w:tabs>
        <w:spacing w:before="209"/>
        <w:rPr>
          <w:strike/>
          <w:color w:val="FF0000"/>
        </w:rPr>
      </w:pPr>
      <w:r w:rsidRPr="00C620C6">
        <w:rPr>
          <w:strike/>
          <w:color w:val="FF0000"/>
        </w:rPr>
        <w:t xml:space="preserve">Professional referrals are made using the online referral form located on Hertfordshire Safeguarding Children Partnership </w:t>
      </w:r>
      <w:hyperlink r:id="rId165" w:history="1">
        <w:r w:rsidRPr="00C620C6">
          <w:rPr>
            <w:rStyle w:val="Hyperlink"/>
            <w:rFonts w:ascii="GE Inspira" w:hAnsi="GE Inspira" w:cs="GE Inspira"/>
            <w:b w:val="0"/>
            <w:bCs w:val="0"/>
            <w:strike/>
            <w:color w:val="FF0000"/>
            <w:u w:val="single"/>
          </w:rPr>
          <w:t>website</w:t>
        </w:r>
        <w:r w:rsidRPr="00C620C6">
          <w:rPr>
            <w:rStyle w:val="Hyperlink"/>
            <w:rFonts w:ascii="GE Inspira" w:hAnsi="GE Inspira" w:cs="GE Inspira"/>
            <w:b w:val="0"/>
            <w:bCs w:val="0"/>
            <w:strike/>
            <w:color w:val="FF0000"/>
          </w:rPr>
          <w:t>.</w:t>
        </w:r>
      </w:hyperlink>
      <w:r w:rsidRPr="00C620C6">
        <w:rPr>
          <w:strike/>
          <w:color w:val="FF0000"/>
        </w:rPr>
        <w:t xml:space="preserve"> (consent is needed from parents and carers, unless to do so may place a child at risk).</w:t>
      </w:r>
    </w:p>
    <w:p w14:paraId="56B392A8" w14:textId="77777777" w:rsidR="00BD4C0B" w:rsidRPr="00C620C6" w:rsidRDefault="00BD4C0B" w:rsidP="00CC1B03">
      <w:pPr>
        <w:pStyle w:val="BodyText"/>
        <w:tabs>
          <w:tab w:val="left" w:pos="2196"/>
        </w:tabs>
        <w:rPr>
          <w:strike/>
          <w:color w:val="FF0000"/>
        </w:rPr>
      </w:pPr>
    </w:p>
    <w:p w14:paraId="7CF39B10" w14:textId="18C8495F" w:rsidR="00907C64" w:rsidRPr="00C620C6" w:rsidRDefault="00907C64" w:rsidP="00CC1B03">
      <w:pPr>
        <w:pStyle w:val="BodyText"/>
        <w:tabs>
          <w:tab w:val="left" w:pos="2196"/>
        </w:tabs>
        <w:rPr>
          <w:strike/>
          <w:color w:val="FF0000"/>
        </w:rPr>
      </w:pPr>
      <w:r w:rsidRPr="00C620C6">
        <w:rPr>
          <w:strike/>
          <w:color w:val="FF0000"/>
        </w:rPr>
        <w:t>If someone is in danger or a crime has also been committed call the Police on 999.</w:t>
      </w:r>
    </w:p>
    <w:p w14:paraId="43DC9EFC" w14:textId="77777777" w:rsidR="00CD2DCB" w:rsidRPr="00C620C6" w:rsidRDefault="00CD2DCB" w:rsidP="00CD2DCB">
      <w:pPr>
        <w:pStyle w:val="BodyText"/>
        <w:tabs>
          <w:tab w:val="left" w:pos="2196"/>
        </w:tabs>
        <w:rPr>
          <w:strike/>
          <w:color w:val="FF0000"/>
        </w:rPr>
      </w:pPr>
    </w:p>
    <w:p w14:paraId="2890B850" w14:textId="6FA5B9FA" w:rsidR="00907C64" w:rsidRPr="00C620C6" w:rsidRDefault="00907C64" w:rsidP="00CD2DCB">
      <w:pPr>
        <w:pStyle w:val="BodyText"/>
        <w:tabs>
          <w:tab w:val="left" w:pos="2196"/>
        </w:tabs>
        <w:rPr>
          <w:strike/>
          <w:color w:val="FF0000"/>
        </w:rPr>
      </w:pPr>
      <w:r w:rsidRPr="00C620C6">
        <w:rPr>
          <w:strike/>
          <w:color w:val="FF0000"/>
        </w:rPr>
        <w:t>Out of hours (17:30-08:00 and weekends) call 0300 123 4043.</w:t>
      </w:r>
    </w:p>
    <w:p w14:paraId="0BB8F27C" w14:textId="77777777" w:rsidR="00CD2DCB" w:rsidRPr="00C620C6" w:rsidRDefault="00CD2DCB" w:rsidP="00CC1B03">
      <w:pPr>
        <w:pStyle w:val="BodyText"/>
        <w:tabs>
          <w:tab w:val="left" w:pos="2196"/>
        </w:tabs>
        <w:rPr>
          <w:strike/>
          <w:color w:val="FF0000"/>
        </w:rPr>
      </w:pPr>
    </w:p>
    <w:p w14:paraId="52FBA682" w14:textId="01CC0A6F" w:rsidR="00907C64" w:rsidRPr="00C620C6" w:rsidRDefault="00907C64" w:rsidP="00CC1B03">
      <w:pPr>
        <w:pStyle w:val="BodyText"/>
        <w:tabs>
          <w:tab w:val="left" w:pos="2196"/>
        </w:tabs>
        <w:rPr>
          <w:strike/>
          <w:color w:val="FF0000"/>
        </w:rPr>
      </w:pPr>
      <w:r w:rsidRPr="00C620C6">
        <w:rPr>
          <w:strike/>
          <w:color w:val="FF0000"/>
        </w:rPr>
        <w:t>Members of the public (non-school staff), parents, carers, children and young people can call Children’s Services at any time of the day or night on 0300 123 4043.</w:t>
      </w:r>
    </w:p>
    <w:p w14:paraId="1B2FB414" w14:textId="77777777" w:rsidR="00907C64" w:rsidRPr="00C620C6" w:rsidRDefault="00907C64" w:rsidP="00CC1B03">
      <w:pPr>
        <w:pStyle w:val="BodyText"/>
        <w:tabs>
          <w:tab w:val="left" w:pos="2196"/>
        </w:tabs>
        <w:rPr>
          <w:strike/>
          <w:color w:val="FF0000"/>
        </w:rPr>
      </w:pPr>
    </w:p>
    <w:p w14:paraId="101C177E" w14:textId="72752BC7" w:rsidR="00907C64" w:rsidRPr="00C620C6" w:rsidRDefault="00907C64" w:rsidP="00CC1B03">
      <w:pPr>
        <w:pStyle w:val="BodyText"/>
        <w:tabs>
          <w:tab w:val="left" w:pos="2196"/>
        </w:tabs>
        <w:rPr>
          <w:strike/>
          <w:color w:val="FF0000"/>
          <w:u w:val="single"/>
        </w:rPr>
      </w:pPr>
      <w:r w:rsidRPr="00C620C6">
        <w:rPr>
          <w:strike/>
          <w:color w:val="FF0000"/>
        </w:rPr>
        <w:lastRenderedPageBreak/>
        <w:t xml:space="preserve">This link provides leaflet for parents and carers </w:t>
      </w:r>
      <w:hyperlink r:id="rId166" w:history="1">
        <w:r w:rsidRPr="00C620C6">
          <w:rPr>
            <w:rStyle w:val="Hyperlink"/>
            <w:rFonts w:ascii="GE Inspira" w:hAnsi="GE Inspira" w:cs="GE Inspira"/>
            <w:b w:val="0"/>
            <w:bCs w:val="0"/>
            <w:strike/>
            <w:color w:val="FF0000"/>
            <w:u w:val="single"/>
          </w:rPr>
          <w:t>HSCP Family Leaflet (hertfordshire.gov.uk)</w:t>
        </w:r>
      </w:hyperlink>
      <w:r w:rsidR="00A25D35" w:rsidRPr="00C620C6">
        <w:rPr>
          <w:strike/>
          <w:color w:val="FF0000"/>
          <w:u w:val="single"/>
        </w:rPr>
        <w:t>.</w:t>
      </w:r>
    </w:p>
    <w:p w14:paraId="4969BD5E" w14:textId="77777777" w:rsidR="00A25D35" w:rsidRPr="00C620C6" w:rsidRDefault="00A25D35" w:rsidP="00CC1B03">
      <w:pPr>
        <w:pStyle w:val="BodyText"/>
        <w:tabs>
          <w:tab w:val="left" w:pos="2196"/>
        </w:tabs>
        <w:rPr>
          <w:strike/>
          <w:color w:val="FF0000"/>
          <w:u w:val="single"/>
        </w:rPr>
      </w:pPr>
    </w:p>
    <w:p w14:paraId="352ED0F6" w14:textId="77777777" w:rsidR="00907C64" w:rsidRPr="00C620C6" w:rsidRDefault="00907C64" w:rsidP="00CC1B03">
      <w:pPr>
        <w:pStyle w:val="BodyText"/>
        <w:tabs>
          <w:tab w:val="left" w:pos="2196"/>
        </w:tabs>
        <w:rPr>
          <w:b/>
          <w:bCs/>
          <w:strike/>
          <w:color w:val="FF0000"/>
          <w:u w:val="single"/>
        </w:rPr>
      </w:pPr>
      <w:r w:rsidRPr="00C620C6">
        <w:rPr>
          <w:b/>
          <w:bCs/>
          <w:strike/>
          <w:color w:val="FF0000"/>
          <w:u w:val="single"/>
        </w:rPr>
        <w:t>What children and young People need to know and do to report safeguarding concerns (abuse neglect and exploitation)</w:t>
      </w:r>
    </w:p>
    <w:p w14:paraId="60133F56" w14:textId="5D934CC8" w:rsidR="00907C64" w:rsidRPr="00C620C6" w:rsidRDefault="00907C64" w:rsidP="001A4EDF">
      <w:pPr>
        <w:pStyle w:val="BodyText"/>
        <w:tabs>
          <w:tab w:val="left" w:pos="2196"/>
        </w:tabs>
        <w:spacing w:before="209"/>
        <w:rPr>
          <w:strike/>
          <w:color w:val="FF0000"/>
        </w:rPr>
      </w:pPr>
      <w:r w:rsidRPr="00C620C6">
        <w:rPr>
          <w:strike/>
          <w:color w:val="FF0000"/>
        </w:rPr>
        <w:t xml:space="preserve">At </w:t>
      </w:r>
      <w:r w:rsidR="001A4EDF" w:rsidRPr="00C620C6">
        <w:rPr>
          <w:strike/>
          <w:color w:val="FF0000"/>
        </w:rPr>
        <w:t>Tannery Drift First School</w:t>
      </w:r>
      <w:r w:rsidRPr="00C620C6">
        <w:rPr>
          <w:strike/>
          <w:color w:val="FF0000"/>
        </w:rPr>
        <w:t xml:space="preserve"> we cultivate a culture of openness and transparency and want to make it clear to all our pupils/students that we are available at any time to listen to you and will always take your concerns seriously, however small you may consider them to be.</w:t>
      </w:r>
    </w:p>
    <w:p w14:paraId="43AAACA2" w14:textId="77777777" w:rsidR="001A4EDF" w:rsidRPr="00C620C6" w:rsidRDefault="001A4EDF" w:rsidP="00CC1B03">
      <w:pPr>
        <w:pStyle w:val="BodyText"/>
        <w:tabs>
          <w:tab w:val="left" w:pos="2196"/>
        </w:tabs>
        <w:rPr>
          <w:strike/>
          <w:color w:val="FF0000"/>
        </w:rPr>
      </w:pPr>
    </w:p>
    <w:p w14:paraId="5D71BB81" w14:textId="76F582DF" w:rsidR="00907C64" w:rsidRPr="00C620C6" w:rsidRDefault="00907C64" w:rsidP="00CC1B03">
      <w:pPr>
        <w:pStyle w:val="BodyText"/>
        <w:tabs>
          <w:tab w:val="left" w:pos="2196"/>
        </w:tabs>
        <w:rPr>
          <w:strike/>
          <w:color w:val="FF0000"/>
        </w:rPr>
      </w:pPr>
      <w:r w:rsidRPr="00C620C6">
        <w:rPr>
          <w:strike/>
          <w:color w:val="FF0000"/>
        </w:rPr>
        <w:t xml:space="preserve">Our pledge is: </w:t>
      </w:r>
    </w:p>
    <w:p w14:paraId="6F3327F7" w14:textId="25C4DBCE" w:rsidR="00907C64" w:rsidRPr="00C620C6" w:rsidRDefault="004632AF" w:rsidP="00223914">
      <w:pPr>
        <w:pStyle w:val="BodyText"/>
        <w:numPr>
          <w:ilvl w:val="0"/>
          <w:numId w:val="53"/>
        </w:numPr>
        <w:tabs>
          <w:tab w:val="left" w:pos="2196"/>
        </w:tabs>
        <w:spacing w:after="217"/>
        <w:ind w:left="426" w:hanging="284"/>
        <w:rPr>
          <w:i/>
          <w:iCs/>
          <w:strike/>
          <w:color w:val="FF0000"/>
        </w:rPr>
      </w:pPr>
      <w:r w:rsidRPr="00C620C6">
        <w:rPr>
          <w:strike/>
          <w:color w:val="FF0000"/>
        </w:rPr>
        <w:t>W</w:t>
      </w:r>
      <w:r w:rsidR="00907C64" w:rsidRPr="00C620C6">
        <w:rPr>
          <w:strike/>
          <w:color w:val="FF0000"/>
        </w:rPr>
        <w:t>e will ensure we provide you with the space away from public areas for you to talk</w:t>
      </w:r>
      <w:r w:rsidR="00FA6933" w:rsidRPr="00C620C6">
        <w:rPr>
          <w:strike/>
          <w:color w:val="FF0000"/>
        </w:rPr>
        <w:t>.</w:t>
      </w:r>
    </w:p>
    <w:p w14:paraId="18912259" w14:textId="577B21D5" w:rsidR="00907C64" w:rsidRPr="00C620C6" w:rsidRDefault="004632AF" w:rsidP="00223914">
      <w:pPr>
        <w:pStyle w:val="BodyText"/>
        <w:numPr>
          <w:ilvl w:val="0"/>
          <w:numId w:val="53"/>
        </w:numPr>
        <w:tabs>
          <w:tab w:val="left" w:pos="2196"/>
        </w:tabs>
        <w:spacing w:after="217"/>
        <w:ind w:left="426" w:hanging="284"/>
        <w:rPr>
          <w:i/>
          <w:iCs/>
          <w:strike/>
          <w:color w:val="FF0000"/>
        </w:rPr>
      </w:pPr>
      <w:r w:rsidRPr="00C620C6">
        <w:rPr>
          <w:strike/>
          <w:color w:val="FF0000"/>
        </w:rPr>
        <w:t>W</w:t>
      </w:r>
      <w:r w:rsidR="00907C64" w:rsidRPr="00C620C6">
        <w:rPr>
          <w:strike/>
          <w:color w:val="FF0000"/>
        </w:rPr>
        <w:t>e will listen without judgement and endeavour to respect your wishes and feelings</w:t>
      </w:r>
      <w:r w:rsidR="00FA6933" w:rsidRPr="00C620C6">
        <w:rPr>
          <w:strike/>
          <w:color w:val="FF0000"/>
        </w:rPr>
        <w:t>.</w:t>
      </w:r>
    </w:p>
    <w:p w14:paraId="12DF6E4D" w14:textId="511B39C1" w:rsidR="00907C64" w:rsidRPr="00C620C6" w:rsidRDefault="004632AF" w:rsidP="00223914">
      <w:pPr>
        <w:pStyle w:val="BodyText"/>
        <w:numPr>
          <w:ilvl w:val="0"/>
          <w:numId w:val="53"/>
        </w:numPr>
        <w:tabs>
          <w:tab w:val="left" w:pos="2196"/>
        </w:tabs>
        <w:spacing w:after="217"/>
        <w:ind w:left="426" w:hanging="284"/>
        <w:rPr>
          <w:i/>
          <w:iCs/>
          <w:strike/>
          <w:color w:val="FF0000"/>
        </w:rPr>
      </w:pPr>
      <w:r w:rsidRPr="00C620C6">
        <w:rPr>
          <w:strike/>
          <w:color w:val="FF0000"/>
        </w:rPr>
        <w:t>W</w:t>
      </w:r>
      <w:r w:rsidR="00907C64" w:rsidRPr="00C620C6">
        <w:rPr>
          <w:strike/>
          <w:color w:val="FF0000"/>
        </w:rPr>
        <w:t>e want you to feel safe and we will be honest about our duty to prioritise your wellbeing and longer</w:t>
      </w:r>
      <w:r w:rsidRPr="00C620C6">
        <w:rPr>
          <w:strike/>
          <w:color w:val="FF0000"/>
        </w:rPr>
        <w:t>-</w:t>
      </w:r>
      <w:r w:rsidR="00907C64" w:rsidRPr="00C620C6">
        <w:rPr>
          <w:strike/>
          <w:color w:val="FF0000"/>
        </w:rPr>
        <w:t>term safety, this means, depending on the circumstances, we cannot offer you total confidentiality. We understand that this may create uncertainty, but we are confident that often when matters are dealt with as they emerge the longer-term prospects can be much improved for you and your family</w:t>
      </w:r>
      <w:r w:rsidR="00FA6933" w:rsidRPr="00C620C6">
        <w:rPr>
          <w:strike/>
          <w:color w:val="FF0000"/>
        </w:rPr>
        <w:t>.</w:t>
      </w:r>
    </w:p>
    <w:p w14:paraId="20973BC5" w14:textId="72DEBD80" w:rsidR="00907C64" w:rsidRPr="00C620C6" w:rsidRDefault="004632AF" w:rsidP="00223914">
      <w:pPr>
        <w:pStyle w:val="BodyText"/>
        <w:numPr>
          <w:ilvl w:val="0"/>
          <w:numId w:val="53"/>
        </w:numPr>
        <w:tabs>
          <w:tab w:val="left" w:pos="2196"/>
        </w:tabs>
        <w:spacing w:after="217"/>
        <w:ind w:left="426" w:hanging="284"/>
        <w:rPr>
          <w:i/>
          <w:iCs/>
          <w:strike/>
          <w:color w:val="FF0000"/>
        </w:rPr>
      </w:pPr>
      <w:r w:rsidRPr="00C620C6">
        <w:rPr>
          <w:strike/>
          <w:color w:val="FF0000"/>
        </w:rPr>
        <w:t>W</w:t>
      </w:r>
      <w:r w:rsidR="00907C64" w:rsidRPr="00C620C6">
        <w:rPr>
          <w:strike/>
          <w:color w:val="FF0000"/>
        </w:rPr>
        <w:t>e will respect your place but if we consider that you have suffered significant harm or are at risk of harm</w:t>
      </w:r>
      <w:r w:rsidR="00EE2D9E" w:rsidRPr="00C620C6">
        <w:rPr>
          <w:strike/>
          <w:color w:val="FF0000"/>
        </w:rPr>
        <w:t>,</w:t>
      </w:r>
      <w:r w:rsidR="00907C64" w:rsidRPr="00C620C6">
        <w:rPr>
          <w:strike/>
          <w:color w:val="FF0000"/>
        </w:rPr>
        <w:t xml:space="preserve"> we will need to share this information so that you and your family can be offered the right support. We will be clear on what information needs to be shared, with whom and how it might be used</w:t>
      </w:r>
      <w:r w:rsidR="00FA6933" w:rsidRPr="00C620C6">
        <w:rPr>
          <w:strike/>
          <w:color w:val="FF0000"/>
        </w:rPr>
        <w:t>.</w:t>
      </w:r>
    </w:p>
    <w:p w14:paraId="64DCA618" w14:textId="6A81E2D8" w:rsidR="00907C64" w:rsidRPr="00C620C6" w:rsidRDefault="004632AF" w:rsidP="00223914">
      <w:pPr>
        <w:pStyle w:val="BodyText"/>
        <w:numPr>
          <w:ilvl w:val="0"/>
          <w:numId w:val="53"/>
        </w:numPr>
        <w:tabs>
          <w:tab w:val="left" w:pos="2196"/>
        </w:tabs>
        <w:spacing w:after="217"/>
        <w:ind w:left="426" w:hanging="284"/>
        <w:rPr>
          <w:i/>
          <w:iCs/>
          <w:strike/>
          <w:color w:val="FF0000"/>
        </w:rPr>
      </w:pPr>
      <w:r w:rsidRPr="00C620C6">
        <w:rPr>
          <w:strike/>
          <w:color w:val="FF0000"/>
        </w:rPr>
        <w:t>W</w:t>
      </w:r>
      <w:r w:rsidR="00907C64" w:rsidRPr="00C620C6">
        <w:rPr>
          <w:strike/>
          <w:color w:val="FF0000"/>
        </w:rPr>
        <w:t>hen the concerns suggest you may benefit from early help support this may include considering support to your parents and carers with matters that will improve your situation</w:t>
      </w:r>
      <w:r w:rsidR="00FA6933" w:rsidRPr="00C620C6">
        <w:rPr>
          <w:strike/>
          <w:color w:val="FF0000"/>
        </w:rPr>
        <w:t>.</w:t>
      </w:r>
    </w:p>
    <w:p w14:paraId="7FDCC307" w14:textId="564AE899" w:rsidR="00907C64" w:rsidRPr="00C620C6" w:rsidRDefault="004632AF" w:rsidP="00223914">
      <w:pPr>
        <w:pStyle w:val="BodyText"/>
        <w:numPr>
          <w:ilvl w:val="0"/>
          <w:numId w:val="53"/>
        </w:numPr>
        <w:tabs>
          <w:tab w:val="left" w:pos="2196"/>
        </w:tabs>
        <w:spacing w:after="217"/>
        <w:ind w:left="426" w:hanging="284"/>
        <w:rPr>
          <w:i/>
          <w:iCs/>
          <w:strike/>
          <w:color w:val="FF0000"/>
        </w:rPr>
      </w:pPr>
      <w:r w:rsidRPr="00C620C6">
        <w:rPr>
          <w:strike/>
          <w:color w:val="FF0000"/>
        </w:rPr>
        <w:t>W</w:t>
      </w:r>
      <w:r w:rsidR="00907C64" w:rsidRPr="00C620C6">
        <w:rPr>
          <w:strike/>
          <w:color w:val="FF0000"/>
        </w:rPr>
        <w:t>e will provide a named mentor for you so that you can have the confidence and trust to know that you have someone to go to at school if you are feeling vulnerable and experiencing difficulties</w:t>
      </w:r>
      <w:r w:rsidR="00FA6933" w:rsidRPr="00C620C6">
        <w:rPr>
          <w:strike/>
          <w:color w:val="FF0000"/>
        </w:rPr>
        <w:t>.</w:t>
      </w:r>
    </w:p>
    <w:p w14:paraId="5332DB5A" w14:textId="6E6AC0A2" w:rsidR="00907C64" w:rsidRPr="00C620C6" w:rsidRDefault="004632AF" w:rsidP="00223914">
      <w:pPr>
        <w:pStyle w:val="BodyText"/>
        <w:numPr>
          <w:ilvl w:val="0"/>
          <w:numId w:val="53"/>
        </w:numPr>
        <w:tabs>
          <w:tab w:val="left" w:pos="2196"/>
        </w:tabs>
        <w:ind w:left="426" w:hanging="284"/>
        <w:rPr>
          <w:i/>
          <w:iCs/>
          <w:strike/>
          <w:color w:val="FF0000"/>
        </w:rPr>
      </w:pPr>
      <w:r w:rsidRPr="00C620C6">
        <w:rPr>
          <w:strike/>
          <w:color w:val="FF0000"/>
        </w:rPr>
        <w:t>Y</w:t>
      </w:r>
      <w:r w:rsidR="00907C64" w:rsidRPr="00C620C6">
        <w:rPr>
          <w:strike/>
          <w:color w:val="FF0000"/>
        </w:rPr>
        <w:t xml:space="preserve">our education and welfare is important to </w:t>
      </w:r>
      <w:proofErr w:type="gramStart"/>
      <w:r w:rsidR="00907C64" w:rsidRPr="00C620C6">
        <w:rPr>
          <w:strike/>
          <w:color w:val="FF0000"/>
        </w:rPr>
        <w:t>us</w:t>
      </w:r>
      <w:proofErr w:type="gramEnd"/>
      <w:r w:rsidR="00907C64" w:rsidRPr="00C620C6">
        <w:rPr>
          <w:strike/>
          <w:color w:val="FF0000"/>
        </w:rPr>
        <w:t xml:space="preserve"> and we want to reassure you that your experience at school remains positive and you feel safe.</w:t>
      </w:r>
    </w:p>
    <w:p w14:paraId="6D8176A9" w14:textId="77777777" w:rsidR="00FA6933" w:rsidRPr="00C620C6" w:rsidRDefault="00FA6933" w:rsidP="00CC1B03">
      <w:pPr>
        <w:pStyle w:val="BodyText"/>
        <w:tabs>
          <w:tab w:val="left" w:pos="2196"/>
        </w:tabs>
        <w:rPr>
          <w:strike/>
          <w:color w:val="FF0000"/>
        </w:rPr>
      </w:pPr>
    </w:p>
    <w:p w14:paraId="6115F69E" w14:textId="1626E73B" w:rsidR="00907C64" w:rsidRPr="00C620C6" w:rsidRDefault="00907C64" w:rsidP="00CC1B03">
      <w:pPr>
        <w:pStyle w:val="BodyText"/>
        <w:tabs>
          <w:tab w:val="left" w:pos="2196"/>
        </w:tabs>
        <w:rPr>
          <w:strike/>
          <w:color w:val="FF0000"/>
        </w:rPr>
      </w:pPr>
      <w:r w:rsidRPr="00C620C6">
        <w:rPr>
          <w:strike/>
          <w:color w:val="FF0000"/>
        </w:rPr>
        <w:t>What you can do to report concerns:</w:t>
      </w:r>
    </w:p>
    <w:p w14:paraId="22A2ECF5" w14:textId="7ADA0E47" w:rsidR="00907C64" w:rsidRPr="00C620C6" w:rsidRDefault="0083793D" w:rsidP="00223914">
      <w:pPr>
        <w:pStyle w:val="BodyText"/>
        <w:numPr>
          <w:ilvl w:val="0"/>
          <w:numId w:val="55"/>
        </w:numPr>
        <w:tabs>
          <w:tab w:val="left" w:pos="2196"/>
        </w:tabs>
        <w:ind w:left="426" w:hanging="284"/>
        <w:rPr>
          <w:strike/>
          <w:color w:val="FF0000"/>
        </w:rPr>
      </w:pPr>
      <w:r w:rsidRPr="00C620C6">
        <w:rPr>
          <w:strike/>
          <w:color w:val="FF0000"/>
        </w:rPr>
        <w:t>Y</w:t>
      </w:r>
      <w:r w:rsidR="00907C64" w:rsidRPr="00C620C6">
        <w:rPr>
          <w:strike/>
          <w:color w:val="FF0000"/>
        </w:rPr>
        <w:t xml:space="preserve">ou can speak to any member of staff of your choice. Those staff will listen and support </w:t>
      </w:r>
      <w:proofErr w:type="gramStart"/>
      <w:r w:rsidR="00907C64" w:rsidRPr="00C620C6">
        <w:rPr>
          <w:strike/>
          <w:color w:val="FF0000"/>
        </w:rPr>
        <w:t>you</w:t>
      </w:r>
      <w:proofErr w:type="gramEnd"/>
      <w:r w:rsidR="00907C64" w:rsidRPr="00C620C6">
        <w:rPr>
          <w:strike/>
          <w:color w:val="FF0000"/>
        </w:rPr>
        <w:t xml:space="preserve"> but we have a team of DSLs in our school who have a specific role to support children and therefore it is likely that the staff members will talk to them or arrange for you to.</w:t>
      </w:r>
    </w:p>
    <w:p w14:paraId="5F693983" w14:textId="77777777" w:rsidR="00907C64" w:rsidRPr="00C620C6" w:rsidRDefault="00907C64" w:rsidP="00CC1B03">
      <w:pPr>
        <w:pStyle w:val="BodyText"/>
        <w:tabs>
          <w:tab w:val="left" w:pos="2196"/>
        </w:tabs>
        <w:rPr>
          <w:strike/>
          <w:color w:val="FF0000"/>
        </w:rPr>
      </w:pPr>
    </w:p>
    <w:p w14:paraId="62D02D81" w14:textId="77777777" w:rsidR="00907C64" w:rsidRPr="00C620C6" w:rsidRDefault="00907C64" w:rsidP="00CC1B03">
      <w:pPr>
        <w:pStyle w:val="BodyText"/>
        <w:tabs>
          <w:tab w:val="left" w:pos="2196"/>
        </w:tabs>
        <w:rPr>
          <w:strike/>
          <w:color w:val="FF0000"/>
        </w:rPr>
      </w:pPr>
      <w:r w:rsidRPr="00C620C6">
        <w:rPr>
          <w:strike/>
          <w:color w:val="FF0000"/>
        </w:rPr>
        <w:t>If you are being abused, neglected or exploited you can call Children’s Services at any time of the day or night on 0300 123 4043.</w:t>
      </w:r>
    </w:p>
    <w:p w14:paraId="6092C311" w14:textId="77777777" w:rsidR="00881A7F" w:rsidRPr="00C620C6" w:rsidRDefault="00881A7F" w:rsidP="00881A7F">
      <w:pPr>
        <w:pStyle w:val="BodyText"/>
        <w:tabs>
          <w:tab w:val="left" w:pos="2196"/>
        </w:tabs>
        <w:rPr>
          <w:strike/>
          <w:color w:val="FF0000"/>
        </w:rPr>
      </w:pPr>
    </w:p>
    <w:p w14:paraId="676EA2AD" w14:textId="10748158" w:rsidR="00907C64" w:rsidRPr="00C620C6" w:rsidRDefault="00907C64" w:rsidP="00881A7F">
      <w:pPr>
        <w:pStyle w:val="BodyText"/>
        <w:tabs>
          <w:tab w:val="left" w:pos="2196"/>
        </w:tabs>
        <w:rPr>
          <w:strike/>
          <w:color w:val="FF0000"/>
        </w:rPr>
      </w:pPr>
      <w:r w:rsidRPr="00C620C6">
        <w:rPr>
          <w:strike/>
          <w:color w:val="FF0000"/>
        </w:rPr>
        <w:t>If you are in immediate danger and/or think a crime has/is being committed, you can call the Police on 999.</w:t>
      </w:r>
    </w:p>
    <w:p w14:paraId="4F8F5D25" w14:textId="77777777" w:rsidR="00B62FCD" w:rsidRPr="00C620C6" w:rsidRDefault="00B62FCD" w:rsidP="00CC1B03">
      <w:pPr>
        <w:pStyle w:val="BodyText"/>
        <w:tabs>
          <w:tab w:val="left" w:pos="2196"/>
        </w:tabs>
        <w:rPr>
          <w:strike/>
          <w:color w:val="FF0000"/>
        </w:rPr>
      </w:pPr>
    </w:p>
    <w:p w14:paraId="1A63A782" w14:textId="0FCD3C4F" w:rsidR="00907C64" w:rsidRPr="00C620C6" w:rsidRDefault="00907C64" w:rsidP="00CC1B03">
      <w:pPr>
        <w:pStyle w:val="BodyText"/>
        <w:tabs>
          <w:tab w:val="left" w:pos="2196"/>
        </w:tabs>
        <w:rPr>
          <w:strike/>
          <w:color w:val="FF0000"/>
        </w:rPr>
      </w:pPr>
      <w:r w:rsidRPr="00C620C6">
        <w:rPr>
          <w:strike/>
          <w:color w:val="FF0000"/>
        </w:rPr>
        <w:t>You can contact the NSPCC Helpline by calling 0808 800 5000 or email help@nspcc.org.uk</w:t>
      </w:r>
    </w:p>
    <w:p w14:paraId="26FA6A37" w14:textId="77777777" w:rsidR="00D5224C" w:rsidRPr="00C620C6" w:rsidRDefault="00D5224C" w:rsidP="0026522C">
      <w:pPr>
        <w:pStyle w:val="BodyText"/>
        <w:tabs>
          <w:tab w:val="left" w:pos="2196"/>
        </w:tabs>
        <w:rPr>
          <w:i/>
          <w:iCs/>
          <w:strike/>
          <w:color w:val="FF0000"/>
        </w:rPr>
      </w:pPr>
    </w:p>
    <w:p w14:paraId="0F0FC7B1" w14:textId="77777777" w:rsidR="00D5224C" w:rsidRPr="00C620C6" w:rsidRDefault="00D5224C" w:rsidP="0026522C">
      <w:pPr>
        <w:pStyle w:val="BodyText"/>
        <w:rPr>
          <w:strike/>
          <w:color w:val="FF0000"/>
        </w:rPr>
      </w:pPr>
      <w:r w:rsidRPr="00C620C6">
        <w:rPr>
          <w:strike/>
          <w:color w:val="FF0000"/>
        </w:rPr>
        <w:t>At Tannery Drift First School we help children to understand who they can report concerns to and how, and promote all children feeling safe in school by:</w:t>
      </w:r>
    </w:p>
    <w:p w14:paraId="6B6C9BDA" w14:textId="42E3D0C9" w:rsidR="00D5224C" w:rsidRPr="00C620C6" w:rsidRDefault="00D5224C" w:rsidP="00223914">
      <w:pPr>
        <w:pStyle w:val="BodyText"/>
        <w:numPr>
          <w:ilvl w:val="0"/>
          <w:numId w:val="32"/>
        </w:numPr>
        <w:spacing w:before="209"/>
        <w:ind w:left="426" w:hanging="284"/>
        <w:rPr>
          <w:strike/>
          <w:color w:val="FF0000"/>
        </w:rPr>
      </w:pPr>
      <w:r w:rsidRPr="00C620C6">
        <w:rPr>
          <w:strike/>
          <w:color w:val="FF0000"/>
        </w:rPr>
        <w:t>All staff work</w:t>
      </w:r>
      <w:r w:rsidR="00DA3844" w:rsidRPr="00C620C6">
        <w:rPr>
          <w:strike/>
          <w:color w:val="FF0000"/>
        </w:rPr>
        <w:t>ing</w:t>
      </w:r>
      <w:r w:rsidRPr="00C620C6">
        <w:rPr>
          <w:strike/>
          <w:color w:val="FF0000"/>
        </w:rPr>
        <w:t xml:space="preserve"> to build strong relationships with children, so that they feel safe and comfortable being heard.</w:t>
      </w:r>
    </w:p>
    <w:p w14:paraId="40A3F022" w14:textId="77777777" w:rsidR="00D5224C" w:rsidRPr="00C620C6" w:rsidRDefault="00D5224C" w:rsidP="00223914">
      <w:pPr>
        <w:pStyle w:val="BodyText"/>
        <w:numPr>
          <w:ilvl w:val="0"/>
          <w:numId w:val="32"/>
        </w:numPr>
        <w:spacing w:before="209"/>
        <w:ind w:left="426" w:hanging="284"/>
        <w:rPr>
          <w:strike/>
          <w:color w:val="FF0000"/>
        </w:rPr>
      </w:pPr>
      <w:r w:rsidRPr="00C620C6">
        <w:rPr>
          <w:strike/>
          <w:color w:val="FF0000"/>
        </w:rPr>
        <w:lastRenderedPageBreak/>
        <w:t>Our PSHE curriculum, as well as Circle Time games and Social Stories prompt and support discussion and collaboration on a variety of topics and themes. Children also begin to learn Protective Behaviours, using a Network Hand; they think of five people who are able to help them if they need it.</w:t>
      </w:r>
    </w:p>
    <w:p w14:paraId="6C401E97" w14:textId="77777777" w:rsidR="00D5224C" w:rsidRPr="00C620C6" w:rsidRDefault="00D5224C" w:rsidP="00223914">
      <w:pPr>
        <w:pStyle w:val="BodyText"/>
        <w:numPr>
          <w:ilvl w:val="0"/>
          <w:numId w:val="32"/>
        </w:numPr>
        <w:spacing w:before="209"/>
        <w:ind w:left="426" w:hanging="284"/>
        <w:rPr>
          <w:strike/>
          <w:color w:val="FF0000"/>
        </w:rPr>
      </w:pPr>
      <w:r w:rsidRPr="00C620C6">
        <w:rPr>
          <w:strike/>
          <w:color w:val="FF0000"/>
        </w:rPr>
        <w:t>Whole school assemblies, Singing Assemblies (e.g. Internet Safety Song) and ‘Feeling Good Week’, including external visitors (e.g. NSPCC), help embed messages about feeling safe and personal welfare.</w:t>
      </w:r>
    </w:p>
    <w:p w14:paraId="72E289AD" w14:textId="77777777" w:rsidR="00D5224C" w:rsidRPr="00C620C6" w:rsidRDefault="00D5224C" w:rsidP="00223914">
      <w:pPr>
        <w:pStyle w:val="BodyText"/>
        <w:numPr>
          <w:ilvl w:val="0"/>
          <w:numId w:val="32"/>
        </w:numPr>
        <w:spacing w:before="209"/>
        <w:ind w:left="426" w:hanging="284"/>
        <w:rPr>
          <w:strike/>
          <w:color w:val="FF0000"/>
        </w:rPr>
      </w:pPr>
      <w:r w:rsidRPr="00C620C6">
        <w:rPr>
          <w:strike/>
          <w:color w:val="FF0000"/>
        </w:rPr>
        <w:t>Classroom displays include staff photos, provide visual reminders of some of the adults available to turn to.</w:t>
      </w:r>
    </w:p>
    <w:p w14:paraId="77C8B7BE" w14:textId="77777777" w:rsidR="00D5224C" w:rsidRPr="00C620C6" w:rsidRDefault="00D5224C" w:rsidP="00223914">
      <w:pPr>
        <w:pStyle w:val="BodyText"/>
        <w:numPr>
          <w:ilvl w:val="0"/>
          <w:numId w:val="32"/>
        </w:numPr>
        <w:spacing w:before="209"/>
        <w:ind w:left="426" w:hanging="284"/>
        <w:rPr>
          <w:strike/>
          <w:color w:val="FF0000"/>
        </w:rPr>
      </w:pPr>
      <w:r w:rsidRPr="00C620C6">
        <w:rPr>
          <w:strike/>
          <w:color w:val="FF0000"/>
        </w:rPr>
        <w:t>Zones of Regulation is embedded across the school, which organises our feelings, states of alertness, and energy levels into coloured Zones, each with its own ‘toolkit’ (management strategies).</w:t>
      </w:r>
    </w:p>
    <w:p w14:paraId="6A3DE4A3" w14:textId="77777777" w:rsidR="00D5224C" w:rsidRPr="00C620C6" w:rsidRDefault="00D5224C" w:rsidP="00223914">
      <w:pPr>
        <w:pStyle w:val="BodyText"/>
        <w:numPr>
          <w:ilvl w:val="0"/>
          <w:numId w:val="32"/>
        </w:numPr>
        <w:spacing w:before="209"/>
        <w:ind w:left="426" w:hanging="284"/>
        <w:rPr>
          <w:strike/>
          <w:color w:val="FF0000"/>
        </w:rPr>
      </w:pPr>
      <w:r w:rsidRPr="00C620C6">
        <w:rPr>
          <w:strike/>
          <w:color w:val="FF0000"/>
        </w:rPr>
        <w:t>Pupil Voice, whether via the School Council, Buddy Systems and informally in the classroom, encourage children to express themselves and to listen to others respectfully.</w:t>
      </w:r>
    </w:p>
    <w:p w14:paraId="7F437A15" w14:textId="77777777" w:rsidR="00111DC2" w:rsidRPr="00C620C6" w:rsidRDefault="00111DC2" w:rsidP="00CC1B03">
      <w:pPr>
        <w:pStyle w:val="BodyText"/>
        <w:tabs>
          <w:tab w:val="left" w:pos="2196"/>
        </w:tabs>
        <w:rPr>
          <w:strike/>
          <w:color w:val="FF0000"/>
        </w:rPr>
      </w:pPr>
    </w:p>
    <w:p w14:paraId="689B2BE7" w14:textId="6618BD07" w:rsidR="00732F11" w:rsidRPr="00C620C6" w:rsidRDefault="00732F11" w:rsidP="00732F11">
      <w:pPr>
        <w:pStyle w:val="BodyText"/>
        <w:tabs>
          <w:tab w:val="left" w:pos="2196"/>
        </w:tabs>
        <w:rPr>
          <w:b/>
          <w:bCs/>
          <w:strike/>
          <w:color w:val="FF0000"/>
        </w:rPr>
      </w:pPr>
      <w:r w:rsidRPr="00C620C6">
        <w:rPr>
          <w:b/>
          <w:bCs/>
          <w:strike/>
          <w:color w:val="FF0000"/>
        </w:rPr>
        <w:t xml:space="preserve">Risk Management Plan (RAMP) and Safety and Support Plan (S&amp;SP)  </w:t>
      </w:r>
    </w:p>
    <w:p w14:paraId="50CCC545" w14:textId="77777777" w:rsidR="002B361B" w:rsidRPr="00C620C6" w:rsidRDefault="002B361B" w:rsidP="000331E3">
      <w:pPr>
        <w:pStyle w:val="BodyText"/>
        <w:spacing w:before="209"/>
        <w:rPr>
          <w:strike/>
          <w:color w:val="FF0000"/>
        </w:rPr>
      </w:pPr>
      <w:r w:rsidRPr="00C620C6">
        <w:rPr>
          <w:b/>
          <w:bCs/>
          <w:strike/>
          <w:color w:val="FF0000"/>
        </w:rPr>
        <w:t xml:space="preserve">RAMP </w:t>
      </w:r>
      <w:r w:rsidRPr="00C620C6">
        <w:rPr>
          <w:strike/>
          <w:color w:val="FF0000"/>
        </w:rPr>
        <w:t xml:space="preserve">- When there has been a report of sexual violence, or and harassment, the DSL (or a deputy) will make an immediate Risk and Needs Assessment for both the alleged victim and the perpetrator. The RAMP is to enable the DSL to use their critical thinking and consider what the needs of any child/ren are, analyse what are the risks and what measures can be put in place to protect children and keep them safe from further harm. Risk assessments will be recorded (paper or electronic) and kept under review. </w:t>
      </w:r>
    </w:p>
    <w:p w14:paraId="5B744624" w14:textId="77777777" w:rsidR="000331E3" w:rsidRPr="00C620C6" w:rsidRDefault="000331E3" w:rsidP="000331E3">
      <w:pPr>
        <w:pStyle w:val="BodyText"/>
        <w:rPr>
          <w:strike/>
          <w:color w:val="FF0000"/>
        </w:rPr>
      </w:pPr>
    </w:p>
    <w:p w14:paraId="5AB8BA7C" w14:textId="55954B3D" w:rsidR="002B361B" w:rsidRPr="00C620C6" w:rsidRDefault="002B361B" w:rsidP="000331E3">
      <w:pPr>
        <w:pStyle w:val="BodyText"/>
        <w:rPr>
          <w:strike/>
          <w:color w:val="FF0000"/>
        </w:rPr>
      </w:pPr>
      <w:r w:rsidRPr="00C620C6">
        <w:rPr>
          <w:strike/>
          <w:color w:val="FF0000"/>
        </w:rPr>
        <w:t xml:space="preserve">The school risk assessment is not intended to replace the detailed assessments of other expert specialist assessments, but the DSL will seek and share information from other agencies where required to inform the school’s understanding form a multi-agency perspective so that a holistic approach in supporting and protecting children can be strengthened. </w:t>
      </w:r>
    </w:p>
    <w:p w14:paraId="05889A4D" w14:textId="77777777" w:rsidR="000331E3" w:rsidRPr="00C620C6" w:rsidRDefault="000331E3" w:rsidP="000331E3">
      <w:pPr>
        <w:pStyle w:val="BodyText"/>
        <w:rPr>
          <w:strike/>
          <w:color w:val="FF0000"/>
        </w:rPr>
      </w:pPr>
    </w:p>
    <w:p w14:paraId="7BD71FC1" w14:textId="77777777" w:rsidR="002B361B" w:rsidRPr="00C620C6" w:rsidRDefault="002B361B" w:rsidP="000331E3">
      <w:pPr>
        <w:pStyle w:val="BodyText"/>
        <w:rPr>
          <w:strike/>
          <w:color w:val="FF0000"/>
        </w:rPr>
      </w:pPr>
      <w:r w:rsidRPr="00C620C6">
        <w:rPr>
          <w:strike/>
          <w:color w:val="FF0000"/>
        </w:rPr>
        <w:t xml:space="preserve">We are aware that children who are victims of sexual violence and sexual harassment will find the experience stressful and distressing, this can also impact on the family and can cause the child adverse effect on their educational attainment and can be exacerbated if the alleged perpetrator(s) attends the same school or college. The RAMP will take this into account and plan accordingly on the gravity of a situation on treat incidents on a case-by-case situation. </w:t>
      </w:r>
    </w:p>
    <w:p w14:paraId="06EA20DC" w14:textId="77777777" w:rsidR="002B361B" w:rsidRPr="00C620C6" w:rsidRDefault="002B361B" w:rsidP="000331E3">
      <w:pPr>
        <w:pStyle w:val="BodyText"/>
        <w:rPr>
          <w:strike/>
          <w:color w:val="FF0000"/>
        </w:rPr>
      </w:pPr>
      <w:proofErr w:type="gramStart"/>
      <w:r w:rsidRPr="00C620C6">
        <w:rPr>
          <w:strike/>
          <w:color w:val="FF0000"/>
        </w:rPr>
        <w:t>Keeping Children</w:t>
      </w:r>
      <w:proofErr w:type="gramEnd"/>
      <w:r w:rsidRPr="00C620C6">
        <w:rPr>
          <w:strike/>
          <w:color w:val="FF0000"/>
        </w:rPr>
        <w:t xml:space="preserve"> Safe in Education, Part Five Sexual Violence and Sexual Harassment provide statutory duty for schools and colleges.</w:t>
      </w:r>
    </w:p>
    <w:p w14:paraId="2285D09E" w14:textId="77777777" w:rsidR="000331E3" w:rsidRPr="00C620C6" w:rsidRDefault="000331E3" w:rsidP="000331E3">
      <w:pPr>
        <w:pStyle w:val="BodyText"/>
        <w:rPr>
          <w:strike/>
          <w:color w:val="FF0000"/>
        </w:rPr>
      </w:pPr>
    </w:p>
    <w:p w14:paraId="5EFB4135" w14:textId="77777777" w:rsidR="002B361B" w:rsidRPr="00C620C6" w:rsidRDefault="002B361B" w:rsidP="000331E3">
      <w:pPr>
        <w:pStyle w:val="BodyText"/>
        <w:rPr>
          <w:strike/>
          <w:color w:val="FF0000"/>
        </w:rPr>
      </w:pPr>
      <w:r w:rsidRPr="00C620C6">
        <w:rPr>
          <w:strike/>
          <w:color w:val="FF0000"/>
        </w:rPr>
        <w:t>The RAMP is the responsibility of &lt;insert name of school&gt; and leadership and management team, and it is critical that parents and cares place confidence and trust in our school by working with us and supporting the plan.</w:t>
      </w:r>
    </w:p>
    <w:p w14:paraId="75A9D77F" w14:textId="77777777" w:rsidR="000331E3" w:rsidRPr="00C620C6" w:rsidRDefault="000331E3" w:rsidP="000331E3">
      <w:pPr>
        <w:pStyle w:val="BodyText"/>
        <w:rPr>
          <w:strike/>
          <w:color w:val="FF0000"/>
        </w:rPr>
      </w:pPr>
    </w:p>
    <w:p w14:paraId="68016B50" w14:textId="77777777" w:rsidR="002B361B" w:rsidRPr="00C620C6" w:rsidRDefault="002B361B" w:rsidP="000331E3">
      <w:pPr>
        <w:pStyle w:val="BodyText"/>
        <w:rPr>
          <w:strike/>
          <w:color w:val="FF0000"/>
        </w:rPr>
      </w:pPr>
      <w:r w:rsidRPr="00C620C6">
        <w:rPr>
          <w:strike/>
          <w:color w:val="FF0000"/>
        </w:rPr>
        <w:t xml:space="preserve">All schools and colleges are at liberty to adopt any form of risk management and safety planning protocols, </w:t>
      </w:r>
      <w:proofErr w:type="gramStart"/>
      <w:r w:rsidRPr="00C620C6">
        <w:rPr>
          <w:strike/>
          <w:color w:val="FF0000"/>
        </w:rPr>
        <w:t>at  &lt;</w:t>
      </w:r>
      <w:proofErr w:type="gramEnd"/>
      <w:r w:rsidRPr="00C620C6">
        <w:rPr>
          <w:strike/>
          <w:color w:val="FF0000"/>
        </w:rPr>
        <w:t xml:space="preserve">insert name of school&gt; we use the following types of risk management to not only support children presenting with Harmful Sexual Behaviour but more commonly we experience a range of specific safeguarding issues that vulnerable children and young people are faced with, examples of these cited in Part one and Annex B KCSiE.  </w:t>
      </w:r>
    </w:p>
    <w:p w14:paraId="669FC23E" w14:textId="77777777" w:rsidR="000331E3" w:rsidRPr="00C620C6" w:rsidRDefault="000331E3" w:rsidP="000331E3">
      <w:pPr>
        <w:pStyle w:val="BodyText"/>
        <w:rPr>
          <w:strike/>
          <w:color w:val="FF0000"/>
        </w:rPr>
      </w:pPr>
    </w:p>
    <w:p w14:paraId="3084C904" w14:textId="77777777" w:rsidR="002B361B" w:rsidRPr="00C620C6" w:rsidRDefault="002B361B" w:rsidP="000331E3">
      <w:pPr>
        <w:pStyle w:val="BodyText"/>
        <w:rPr>
          <w:b/>
          <w:strike/>
          <w:color w:val="FF0000"/>
        </w:rPr>
      </w:pPr>
      <w:r w:rsidRPr="00C620C6">
        <w:rPr>
          <w:b/>
          <w:strike/>
          <w:color w:val="FF0000"/>
        </w:rPr>
        <w:lastRenderedPageBreak/>
        <w:t>Risk Assessment Management Plan (RAMP) for Harmful Sexual Behaviour (HSB)</w:t>
      </w:r>
    </w:p>
    <w:p w14:paraId="71207CC9" w14:textId="77777777" w:rsidR="002B361B" w:rsidRPr="00C620C6" w:rsidRDefault="002B361B" w:rsidP="000331E3">
      <w:pPr>
        <w:pStyle w:val="BodyText"/>
        <w:rPr>
          <w:strike/>
          <w:color w:val="FF0000"/>
        </w:rPr>
      </w:pPr>
      <w:r w:rsidRPr="00C620C6">
        <w:rPr>
          <w:strike/>
          <w:color w:val="FF0000"/>
        </w:rPr>
        <w:t>The RAMP framework provides DSLs in our school/college the means to:</w:t>
      </w:r>
    </w:p>
    <w:p w14:paraId="06601F2A" w14:textId="77777777" w:rsidR="002B361B" w:rsidRPr="00C620C6" w:rsidRDefault="002B361B" w:rsidP="00223914">
      <w:pPr>
        <w:pStyle w:val="BodyText"/>
        <w:numPr>
          <w:ilvl w:val="0"/>
          <w:numId w:val="82"/>
        </w:numPr>
        <w:tabs>
          <w:tab w:val="clear" w:pos="720"/>
          <w:tab w:val="num" w:pos="426"/>
        </w:tabs>
        <w:spacing w:after="217"/>
        <w:ind w:left="426" w:hanging="284"/>
        <w:rPr>
          <w:strike/>
          <w:color w:val="FF0000"/>
        </w:rPr>
      </w:pPr>
      <w:r w:rsidRPr="00C620C6">
        <w:rPr>
          <w:strike/>
          <w:color w:val="FF0000"/>
        </w:rPr>
        <w:t>Assess the needs and risk of children and young people when they have presented with Harmful Sexual Behaviour (for age-appropriate exploratory sexual behaviours, use Safety and Support Plan framework).</w:t>
      </w:r>
    </w:p>
    <w:p w14:paraId="3098305A" w14:textId="77777777" w:rsidR="002B361B" w:rsidRPr="00C620C6" w:rsidRDefault="002B361B" w:rsidP="00223914">
      <w:pPr>
        <w:pStyle w:val="BodyText"/>
        <w:numPr>
          <w:ilvl w:val="0"/>
          <w:numId w:val="82"/>
        </w:numPr>
        <w:tabs>
          <w:tab w:val="clear" w:pos="720"/>
          <w:tab w:val="num" w:pos="426"/>
        </w:tabs>
        <w:spacing w:after="217"/>
        <w:ind w:left="426" w:hanging="284"/>
        <w:rPr>
          <w:strike/>
          <w:color w:val="FF0000"/>
        </w:rPr>
      </w:pPr>
      <w:r w:rsidRPr="00C620C6">
        <w:rPr>
          <w:strike/>
          <w:color w:val="FF0000"/>
        </w:rPr>
        <w:t>Guidance and evidenced based resources to support DSLs critical thinking and analysis using a multi-agency approach to identify risk and strengths.</w:t>
      </w:r>
    </w:p>
    <w:p w14:paraId="5983B8F9" w14:textId="77777777" w:rsidR="002B361B" w:rsidRPr="00C620C6" w:rsidRDefault="002B361B" w:rsidP="00223914">
      <w:pPr>
        <w:pStyle w:val="BodyText"/>
        <w:numPr>
          <w:ilvl w:val="0"/>
          <w:numId w:val="82"/>
        </w:numPr>
        <w:tabs>
          <w:tab w:val="clear" w:pos="720"/>
          <w:tab w:val="num" w:pos="426"/>
        </w:tabs>
        <w:ind w:left="426" w:hanging="284"/>
        <w:rPr>
          <w:strike/>
          <w:color w:val="FF0000"/>
        </w:rPr>
      </w:pPr>
      <w:r w:rsidRPr="00C620C6">
        <w:rPr>
          <w:strike/>
          <w:color w:val="FF0000"/>
        </w:rPr>
        <w:t>Template to support and manage risk by developing a day today plan to safeguard and promote the welfare of Children and Young People (CYP), monitor and review their progress.</w:t>
      </w:r>
    </w:p>
    <w:p w14:paraId="0957DBBF" w14:textId="77777777" w:rsidR="000331E3" w:rsidRPr="00C620C6" w:rsidRDefault="000331E3" w:rsidP="000331E3">
      <w:pPr>
        <w:pStyle w:val="BodyText"/>
        <w:rPr>
          <w:b/>
          <w:strike/>
          <w:color w:val="FF0000"/>
        </w:rPr>
      </w:pPr>
    </w:p>
    <w:p w14:paraId="2D5BFEDA" w14:textId="1A63FFC5" w:rsidR="002B361B" w:rsidRPr="00C620C6" w:rsidRDefault="002B361B" w:rsidP="000331E3">
      <w:pPr>
        <w:pStyle w:val="BodyText"/>
        <w:rPr>
          <w:b/>
          <w:strike/>
          <w:color w:val="FF0000"/>
        </w:rPr>
      </w:pPr>
      <w:r w:rsidRPr="00C620C6">
        <w:rPr>
          <w:b/>
          <w:strike/>
          <w:color w:val="FF0000"/>
        </w:rPr>
        <w:t>Safety and Support Plan (S&amp;SP)</w:t>
      </w:r>
      <w:r w:rsidRPr="00C620C6">
        <w:rPr>
          <w:b/>
          <w:i/>
          <w:strike/>
          <w:color w:val="FF0000"/>
        </w:rPr>
        <w:t> </w:t>
      </w:r>
      <w:r w:rsidRPr="00C620C6">
        <w:rPr>
          <w:b/>
          <w:strike/>
          <w:color w:val="FF0000"/>
        </w:rPr>
        <w:t>for all </w:t>
      </w:r>
      <w:r w:rsidRPr="00C620C6">
        <w:rPr>
          <w:b/>
          <w:i/>
          <w:strike/>
          <w:color w:val="FF0000"/>
        </w:rPr>
        <w:t>s</w:t>
      </w:r>
      <w:r w:rsidRPr="00C620C6">
        <w:rPr>
          <w:b/>
          <w:strike/>
          <w:color w:val="FF0000"/>
        </w:rPr>
        <w:t>afeguarding issues and specific forms of abuse and harm</w:t>
      </w:r>
    </w:p>
    <w:p w14:paraId="3D4CB53B" w14:textId="77777777" w:rsidR="002B361B" w:rsidRPr="00C620C6" w:rsidRDefault="002B361B" w:rsidP="000331E3">
      <w:pPr>
        <w:pStyle w:val="BodyText"/>
        <w:rPr>
          <w:strike/>
          <w:color w:val="FF0000"/>
        </w:rPr>
      </w:pPr>
      <w:r w:rsidRPr="00C620C6">
        <w:rPr>
          <w:strike/>
          <w:color w:val="FF0000"/>
        </w:rPr>
        <w:t xml:space="preserve">The S&amp;SP framework provides DSLs in our school to: </w:t>
      </w:r>
    </w:p>
    <w:p w14:paraId="42D16F93" w14:textId="77777777" w:rsidR="002B361B" w:rsidRPr="00C620C6" w:rsidRDefault="002B361B" w:rsidP="00223914">
      <w:pPr>
        <w:pStyle w:val="BodyText"/>
        <w:numPr>
          <w:ilvl w:val="0"/>
          <w:numId w:val="83"/>
        </w:numPr>
        <w:tabs>
          <w:tab w:val="clear" w:pos="720"/>
          <w:tab w:val="num" w:pos="426"/>
        </w:tabs>
        <w:spacing w:after="217"/>
        <w:ind w:left="426" w:hanging="284"/>
        <w:rPr>
          <w:strike/>
          <w:color w:val="FF0000"/>
        </w:rPr>
      </w:pPr>
      <w:r w:rsidRPr="00C620C6">
        <w:rPr>
          <w:strike/>
          <w:color w:val="FF0000"/>
        </w:rPr>
        <w:t>Assess the needs and risk of children and young people when they have presented with vulnerabilities associated with themes set out part one and Annex B ‘Keeping Children Safe in Education’ this includes all forms of child-on-child abuse. (If CYP is presenting with high problematic and Harmful Sexual Behaviour use the RAMP framework).</w:t>
      </w:r>
    </w:p>
    <w:p w14:paraId="2ECAB210" w14:textId="77777777" w:rsidR="000331E3" w:rsidRPr="00C620C6" w:rsidRDefault="002B361B" w:rsidP="00223914">
      <w:pPr>
        <w:pStyle w:val="BodyText"/>
        <w:numPr>
          <w:ilvl w:val="0"/>
          <w:numId w:val="83"/>
        </w:numPr>
        <w:tabs>
          <w:tab w:val="clear" w:pos="720"/>
          <w:tab w:val="num" w:pos="426"/>
        </w:tabs>
        <w:spacing w:after="217"/>
        <w:ind w:left="426" w:hanging="284"/>
        <w:rPr>
          <w:strike/>
          <w:color w:val="FF0000"/>
        </w:rPr>
      </w:pPr>
      <w:r w:rsidRPr="00C620C6">
        <w:rPr>
          <w:strike/>
          <w:color w:val="FF0000"/>
        </w:rPr>
        <w:t>Guidance and evidenced based resources to support DSLs critical thinking and analysis using a multi-agency approach to identify risk and strengths.</w:t>
      </w:r>
    </w:p>
    <w:p w14:paraId="272353F5" w14:textId="3594F6BE" w:rsidR="00F848C7" w:rsidRPr="00C620C6" w:rsidRDefault="002B361B" w:rsidP="00223914">
      <w:pPr>
        <w:pStyle w:val="BodyText"/>
        <w:numPr>
          <w:ilvl w:val="0"/>
          <w:numId w:val="83"/>
        </w:numPr>
        <w:tabs>
          <w:tab w:val="clear" w:pos="720"/>
          <w:tab w:val="num" w:pos="426"/>
        </w:tabs>
        <w:ind w:left="426" w:hanging="284"/>
        <w:rPr>
          <w:strike/>
          <w:color w:val="FF0000"/>
        </w:rPr>
      </w:pPr>
      <w:r w:rsidRPr="00C620C6">
        <w:rPr>
          <w:strike/>
          <w:color w:val="FF0000"/>
        </w:rPr>
        <w:t>Template to manage risk by with a day today support plan therefore safeguard and promote the welfare of CYP, monitor and review their progress.</w:t>
      </w:r>
    </w:p>
    <w:p w14:paraId="70CAFF94" w14:textId="77777777" w:rsidR="000331E3" w:rsidRDefault="000331E3" w:rsidP="002B361B">
      <w:pPr>
        <w:pStyle w:val="BodyText"/>
        <w:spacing w:before="209"/>
      </w:pPr>
    </w:p>
    <w:p w14:paraId="135C577C" w14:textId="03BAB5C6" w:rsidR="009F77F9" w:rsidRPr="00C15724" w:rsidRDefault="00C15724" w:rsidP="00223914">
      <w:pPr>
        <w:pStyle w:val="BodyText"/>
        <w:numPr>
          <w:ilvl w:val="0"/>
          <w:numId w:val="96"/>
        </w:numPr>
        <w:ind w:left="142" w:hanging="142"/>
        <w:rPr>
          <w:b/>
          <w:bCs/>
          <w:sz w:val="28"/>
          <w:szCs w:val="28"/>
        </w:rPr>
      </w:pPr>
      <w:r w:rsidRPr="00C15724">
        <w:rPr>
          <w:b/>
          <w:bCs/>
        </w:rPr>
        <w:t>Online Safety and Filtering and Monitoring</w:t>
      </w:r>
    </w:p>
    <w:p w14:paraId="74F03DE5" w14:textId="77777777" w:rsidR="002F1763" w:rsidRPr="002F1763" w:rsidRDefault="00C15724" w:rsidP="002F1763">
      <w:pPr>
        <w:pStyle w:val="BodyText"/>
        <w:spacing w:before="209"/>
      </w:pPr>
      <w:r w:rsidRPr="004B69E9">
        <w:rPr>
          <w:highlight w:val="yellow"/>
        </w:rPr>
        <w:t>At Tannery Drift First School</w:t>
      </w:r>
      <w:r w:rsidR="004B69E9">
        <w:t xml:space="preserve"> w</w:t>
      </w:r>
      <w:r w:rsidR="0026522C" w:rsidRPr="00EF4111">
        <w:t>e recognise the importance of safeguarding</w:t>
      </w:r>
      <w:r w:rsidR="004B69E9">
        <w:t xml:space="preserve"> </w:t>
      </w:r>
      <w:r w:rsidR="004B69E9" w:rsidRPr="004B69E9">
        <w:rPr>
          <w:highlight w:val="yellow"/>
        </w:rPr>
        <w:t>and promoting the welfare of</w:t>
      </w:r>
      <w:r w:rsidR="004B69E9">
        <w:t xml:space="preserve"> </w:t>
      </w:r>
      <w:r w:rsidR="0026522C" w:rsidRPr="00EF4111">
        <w:t xml:space="preserve">children </w:t>
      </w:r>
      <w:r w:rsidR="0026522C" w:rsidRPr="00436416">
        <w:rPr>
          <w:strike/>
          <w:color w:val="FF0000"/>
        </w:rPr>
        <w:t>from potentially harmful and inappropriate online material, and we understand that technology is a significant component in many safeguarding and wellbeing issues</w:t>
      </w:r>
      <w:r w:rsidR="00436416">
        <w:t xml:space="preserve"> </w:t>
      </w:r>
      <w:r w:rsidR="00436416" w:rsidRPr="00436416">
        <w:rPr>
          <w:highlight w:val="yellow"/>
        </w:rPr>
        <w:t>in the digital world</w:t>
      </w:r>
      <w:r w:rsidR="00301E86" w:rsidRPr="00EE2D9E">
        <w:t xml:space="preserve">. </w:t>
      </w:r>
      <w:r w:rsidR="002F1763" w:rsidRPr="002F1763">
        <w:rPr>
          <w:highlight w:val="yellow"/>
        </w:rPr>
        <w:t>Technology is an essential part of everyday life and learning and is a significant factor in many safeguarding and wellbeing concerns, including child-on-child abuse, cyberbullying, exploitation, radicalisation, misinformation, and emerging harms associated with artificial intelligence (AI).</w:t>
      </w:r>
    </w:p>
    <w:p w14:paraId="39D67748" w14:textId="77777777" w:rsidR="002F1763" w:rsidRDefault="002F1763" w:rsidP="002F1763">
      <w:pPr>
        <w:pStyle w:val="BodyText"/>
      </w:pPr>
    </w:p>
    <w:p w14:paraId="423E4094" w14:textId="01943B7E" w:rsidR="00301E86" w:rsidRPr="00301E86" w:rsidRDefault="002F1763" w:rsidP="002F1763">
      <w:pPr>
        <w:pStyle w:val="BodyText"/>
      </w:pPr>
      <w:r>
        <w:t xml:space="preserve">The </w:t>
      </w:r>
      <w:r w:rsidR="00301E86" w:rsidRPr="002F1763">
        <w:rPr>
          <w:strike/>
          <w:color w:val="FF0000"/>
        </w:rPr>
        <w:t>Tannery Drift First School’s</w:t>
      </w:r>
      <w:r w:rsidR="00301E86" w:rsidRPr="00EE2D9E">
        <w:t xml:space="preserve"> Governing Body </w:t>
      </w:r>
      <w:r w:rsidR="00301E86" w:rsidRPr="00FE325A">
        <w:rPr>
          <w:strike/>
          <w:color w:val="FF0000"/>
        </w:rPr>
        <w:t xml:space="preserve">ensures that our DSL takes lead </w:t>
      </w:r>
      <w:r w:rsidR="00FE325A" w:rsidRPr="00FE325A">
        <w:rPr>
          <w:highlight w:val="yellow"/>
        </w:rPr>
        <w:t>recognises its</w:t>
      </w:r>
      <w:r w:rsidR="00FE325A">
        <w:t xml:space="preserve"> </w:t>
      </w:r>
      <w:r w:rsidR="00301E86" w:rsidRPr="00EE2D9E">
        <w:t xml:space="preserve">responsibility </w:t>
      </w:r>
      <w:r w:rsidR="00301E86" w:rsidRPr="00FE325A">
        <w:rPr>
          <w:strike/>
          <w:color w:val="FF0000"/>
        </w:rPr>
        <w:t>for online safety and understanding the</w:t>
      </w:r>
      <w:r w:rsidR="00301E86" w:rsidRPr="00EE2D9E">
        <w:t xml:space="preserve"> </w:t>
      </w:r>
      <w:r w:rsidR="007216EB" w:rsidRPr="007216EB">
        <w:rPr>
          <w:highlight w:val="yellow"/>
        </w:rPr>
        <w:t>t</w:t>
      </w:r>
      <w:r w:rsidR="007216EB" w:rsidRPr="007216EB">
        <w:rPr>
          <w:highlight w:val="yellow"/>
        </w:rPr>
        <w:t>o ensure that appropriate</w:t>
      </w:r>
      <w:r w:rsidR="007216EB">
        <w:t xml:space="preserve"> </w:t>
      </w:r>
      <w:r w:rsidR="00301E86" w:rsidRPr="00EE2D9E">
        <w:t xml:space="preserve">filtering and monitoring systems </w:t>
      </w:r>
      <w:r w:rsidR="00301E86" w:rsidRPr="007216EB">
        <w:rPr>
          <w:strike/>
          <w:color w:val="FF0000"/>
        </w:rPr>
        <w:t>and processes we have</w:t>
      </w:r>
      <w:r w:rsidR="007216EB">
        <w:t xml:space="preserve"> </w:t>
      </w:r>
      <w:proofErr w:type="gramStart"/>
      <w:r w:rsidR="007216EB" w:rsidRPr="007216EB">
        <w:rPr>
          <w:highlight w:val="yellow"/>
        </w:rPr>
        <w:t>are</w:t>
      </w:r>
      <w:proofErr w:type="gramEnd"/>
      <w:r w:rsidR="00301E86" w:rsidRPr="00EE2D9E">
        <w:t xml:space="preserve"> in place, </w:t>
      </w:r>
      <w:r w:rsidR="00301E86" w:rsidRPr="007216EB">
        <w:rPr>
          <w:strike/>
          <w:color w:val="FF0000"/>
        </w:rPr>
        <w:t>alongside their safeguarding and child protection duties</w:t>
      </w:r>
      <w:r w:rsidR="007216EB" w:rsidRPr="007216EB">
        <w:rPr>
          <w:strike/>
          <w:color w:val="FF0000"/>
        </w:rPr>
        <w:t xml:space="preserve"> </w:t>
      </w:r>
      <w:r w:rsidR="007216EB" w:rsidRPr="007216EB">
        <w:rPr>
          <w:highlight w:val="yellow"/>
        </w:rPr>
        <w:t>and regularly reviewed</w:t>
      </w:r>
      <w:r w:rsidR="00301E86" w:rsidRPr="00EE2D9E">
        <w:t>.</w:t>
      </w:r>
      <w:r w:rsidR="00301E86" w:rsidRPr="00301E86">
        <w:t xml:space="preserve"> </w:t>
      </w:r>
      <w:r w:rsidR="00BC3748" w:rsidRPr="00BC3748">
        <w:rPr>
          <w:highlight w:val="yellow"/>
        </w:rPr>
        <w:t>The Designated Safeguarding Lead (DSL) will take lead responsibility for online safety, including understanding the effectiveness of filtering and monitoring systems and ensuring they are aligned with safeguarding procedures.</w:t>
      </w:r>
    </w:p>
    <w:p w14:paraId="67E22E41" w14:textId="694055D7" w:rsidR="0026522C" w:rsidRDefault="0026522C" w:rsidP="002F1763">
      <w:pPr>
        <w:pStyle w:val="BodyText"/>
      </w:pPr>
    </w:p>
    <w:p w14:paraId="2D853314" w14:textId="1179C5AF" w:rsidR="0026522C" w:rsidRPr="00EF4111" w:rsidRDefault="0026522C" w:rsidP="0026522C">
      <w:pPr>
        <w:pStyle w:val="BodyText"/>
      </w:pPr>
      <w:r w:rsidRPr="00BC3748">
        <w:rPr>
          <w:strike/>
          <w:color w:val="FF0000"/>
        </w:rPr>
        <w:t xml:space="preserve">To address this, </w:t>
      </w:r>
      <w:r w:rsidR="00BC3748">
        <w:t>O</w:t>
      </w:r>
      <w:r w:rsidRPr="00EF4111">
        <w:t>ur school aims to:</w:t>
      </w:r>
    </w:p>
    <w:p w14:paraId="44CF9E3C" w14:textId="77777777" w:rsidR="007F7FB9" w:rsidRDefault="0026522C" w:rsidP="00223914">
      <w:pPr>
        <w:pStyle w:val="BodyText"/>
        <w:numPr>
          <w:ilvl w:val="0"/>
          <w:numId w:val="22"/>
        </w:numPr>
        <w:spacing w:after="217"/>
        <w:ind w:left="426" w:hanging="284"/>
      </w:pPr>
      <w:r w:rsidRPr="00BC3748">
        <w:rPr>
          <w:strike/>
          <w:color w:val="FF0000"/>
        </w:rPr>
        <w:t>Have</w:t>
      </w:r>
      <w:r w:rsidRPr="00EF4111">
        <w:t xml:space="preserve"> </w:t>
      </w:r>
      <w:r w:rsidR="00BC3748" w:rsidRPr="00BC3748">
        <w:rPr>
          <w:highlight w:val="yellow"/>
        </w:rPr>
        <w:t>Maintain</w:t>
      </w:r>
      <w:r w:rsidR="00BC3748">
        <w:t xml:space="preserve"> </w:t>
      </w:r>
      <w:r w:rsidRPr="00EF4111">
        <w:t>robust processes</w:t>
      </w:r>
      <w:r w:rsidR="001E7FE7">
        <w:t>,</w:t>
      </w:r>
      <w:r w:rsidRPr="00EF4111">
        <w:t xml:space="preserve"> including </w:t>
      </w:r>
      <w:r w:rsidR="001E7FE7" w:rsidRPr="001E7FE7">
        <w:rPr>
          <w:highlight w:val="yellow"/>
        </w:rPr>
        <w:t>appropriate</w:t>
      </w:r>
      <w:r w:rsidR="001E7FE7">
        <w:t xml:space="preserve"> </w:t>
      </w:r>
      <w:r w:rsidRPr="00EF4111">
        <w:t>filtering and monitoring systems</w:t>
      </w:r>
      <w:r w:rsidR="001E7FE7">
        <w:t>,</w:t>
      </w:r>
      <w:r w:rsidRPr="00EF4111">
        <w:t xml:space="preserve"> </w:t>
      </w:r>
      <w:r w:rsidRPr="001E7FE7">
        <w:rPr>
          <w:strike/>
          <w:color w:val="FF0000"/>
        </w:rPr>
        <w:t>in place to ensure the online safety of</w:t>
      </w:r>
      <w:r w:rsidRPr="00EF4111">
        <w:t xml:space="preserve"> </w:t>
      </w:r>
      <w:r w:rsidR="001E7FE7" w:rsidRPr="001E7FE7">
        <w:rPr>
          <w:highlight w:val="yellow"/>
        </w:rPr>
        <w:t>to safeguard</w:t>
      </w:r>
      <w:r w:rsidR="001E7FE7">
        <w:t xml:space="preserve"> </w:t>
      </w:r>
      <w:r w:rsidRPr="00EF4111">
        <w:t>pupils, staff, volunteers</w:t>
      </w:r>
      <w:r w:rsidR="007F7FB9">
        <w:t>,</w:t>
      </w:r>
      <w:r w:rsidRPr="00EF4111">
        <w:t xml:space="preserve"> </w:t>
      </w:r>
      <w:r w:rsidRPr="007F7FB9">
        <w:rPr>
          <w:strike/>
          <w:color w:val="FF0000"/>
        </w:rPr>
        <w:t>and</w:t>
      </w:r>
      <w:r w:rsidRPr="00EF4111">
        <w:t xml:space="preserve"> governors</w:t>
      </w:r>
      <w:r w:rsidR="007F7FB9">
        <w:t xml:space="preserve">, </w:t>
      </w:r>
      <w:r w:rsidR="007F7FB9" w:rsidRPr="007F7FB9">
        <w:rPr>
          <w:highlight w:val="yellow"/>
        </w:rPr>
        <w:t>and visitors when using technology</w:t>
      </w:r>
      <w:r w:rsidRPr="007F7FB9">
        <w:rPr>
          <w:highlight w:val="yellow"/>
        </w:rPr>
        <w:t>.</w:t>
      </w:r>
    </w:p>
    <w:p w14:paraId="690B9716" w14:textId="06FDCB75" w:rsidR="0026522C" w:rsidRPr="00D059E3" w:rsidRDefault="0026522C" w:rsidP="00223914">
      <w:pPr>
        <w:pStyle w:val="BodyText"/>
        <w:numPr>
          <w:ilvl w:val="0"/>
          <w:numId w:val="22"/>
        </w:numPr>
        <w:spacing w:after="217"/>
        <w:ind w:left="426" w:hanging="284"/>
        <w:rPr>
          <w:highlight w:val="yellow"/>
        </w:rPr>
      </w:pPr>
      <w:r w:rsidRPr="007F7FB9">
        <w:t xml:space="preserve">Protect and educate the whole school community in </w:t>
      </w:r>
      <w:r w:rsidR="007F7FB9" w:rsidRPr="007F7FB9">
        <w:rPr>
          <w:strike/>
          <w:color w:val="FF0000"/>
        </w:rPr>
        <w:t>its</w:t>
      </w:r>
      <w:r w:rsidR="007F7FB9">
        <w:t xml:space="preserve"> </w:t>
      </w:r>
      <w:r w:rsidR="007F7FB9" w:rsidRPr="007F7FB9">
        <w:rPr>
          <w:highlight w:val="yellow"/>
        </w:rPr>
        <w:t>the</w:t>
      </w:r>
      <w:r w:rsidR="007F7FB9">
        <w:t xml:space="preserve"> </w:t>
      </w:r>
      <w:r w:rsidRPr="007F7FB9">
        <w:t>safe</w:t>
      </w:r>
      <w:r w:rsidR="007F7FB9">
        <w:t>,</w:t>
      </w:r>
      <w:r w:rsidRPr="007F7FB9">
        <w:rPr>
          <w:strike/>
          <w:color w:val="FF0000"/>
        </w:rPr>
        <w:t xml:space="preserve"> and </w:t>
      </w:r>
      <w:r w:rsidRPr="007F7FB9">
        <w:t>responsible</w:t>
      </w:r>
      <w:r w:rsidR="007F7FB9">
        <w:t xml:space="preserve">, </w:t>
      </w:r>
      <w:r w:rsidR="007F7FB9" w:rsidRPr="007F7FB9">
        <w:rPr>
          <w:highlight w:val="yellow"/>
        </w:rPr>
        <w:t>and effective</w:t>
      </w:r>
      <w:r w:rsidRPr="007F7FB9">
        <w:t xml:space="preserve"> use of </w:t>
      </w:r>
      <w:r w:rsidR="007F7FB9" w:rsidRPr="007F7FB9">
        <w:rPr>
          <w:highlight w:val="yellow"/>
        </w:rPr>
        <w:t>digital</w:t>
      </w:r>
      <w:r w:rsidR="007F7FB9">
        <w:t xml:space="preserve"> </w:t>
      </w:r>
      <w:r w:rsidRPr="007F7FB9">
        <w:t>technolo</w:t>
      </w:r>
      <w:r w:rsidRPr="00EF4111">
        <w:t>g</w:t>
      </w:r>
      <w:r w:rsidR="007F7FB9">
        <w:t>ies</w:t>
      </w:r>
      <w:r w:rsidRPr="00EF4111">
        <w:t xml:space="preserve">, including mobile </w:t>
      </w:r>
      <w:r w:rsidR="007F7FB9" w:rsidRPr="007F7FB9">
        <w:rPr>
          <w:highlight w:val="yellow"/>
        </w:rPr>
        <w:t>devices</w:t>
      </w:r>
      <w:r w:rsidR="00D059E3">
        <w:t>,</w:t>
      </w:r>
      <w:r w:rsidR="007F7FB9">
        <w:t xml:space="preserve"> </w:t>
      </w:r>
      <w:r w:rsidRPr="00D059E3">
        <w:rPr>
          <w:strike/>
          <w:color w:val="FF0000"/>
        </w:rPr>
        <w:t>and smart technology</w:t>
      </w:r>
      <w:r w:rsidR="00BD53B6" w:rsidRPr="00D059E3">
        <w:rPr>
          <w:strike/>
          <w:color w:val="FF0000"/>
        </w:rPr>
        <w:t>.</w:t>
      </w:r>
      <w:r w:rsidRPr="00D059E3">
        <w:rPr>
          <w:strike/>
          <w:color w:val="FF0000"/>
        </w:rPr>
        <w:t xml:space="preserve"> </w:t>
      </w:r>
      <w:r w:rsidR="00D059E3" w:rsidRPr="00D059E3">
        <w:rPr>
          <w:highlight w:val="yellow"/>
        </w:rPr>
        <w:t>social media, online platforms, smart technology and AI-enabled applications.</w:t>
      </w:r>
    </w:p>
    <w:p w14:paraId="5736321E" w14:textId="77777777" w:rsidR="00C1560E" w:rsidRDefault="0026522C" w:rsidP="00223914">
      <w:pPr>
        <w:pStyle w:val="BodyText"/>
        <w:numPr>
          <w:ilvl w:val="0"/>
          <w:numId w:val="22"/>
        </w:numPr>
        <w:spacing w:after="217"/>
        <w:ind w:left="426" w:hanging="284"/>
      </w:pPr>
      <w:r w:rsidRPr="00EF4111">
        <w:lastRenderedPageBreak/>
        <w:t>Set clear guidelines for the use of mobile phones for the whole school community</w:t>
      </w:r>
      <w:r>
        <w:t>.</w:t>
      </w:r>
    </w:p>
    <w:p w14:paraId="0190F56B" w14:textId="44739CDD" w:rsidR="00326719" w:rsidRPr="00EF4111" w:rsidRDefault="00C1560E" w:rsidP="00223914">
      <w:pPr>
        <w:pStyle w:val="BodyText"/>
        <w:numPr>
          <w:ilvl w:val="0"/>
          <w:numId w:val="22"/>
        </w:numPr>
        <w:spacing w:after="217"/>
        <w:ind w:left="426" w:hanging="284"/>
      </w:pPr>
      <w:r w:rsidRPr="00C1560E">
        <w:t>Empower pupils to become digitally resilient and critical consumers of online information, enabling them to recognise risks and seek support when needed.</w:t>
      </w:r>
    </w:p>
    <w:p w14:paraId="79F830D6" w14:textId="77777777" w:rsidR="0083348C" w:rsidRDefault="0026522C" w:rsidP="00223914">
      <w:pPr>
        <w:pStyle w:val="BodyText"/>
        <w:numPr>
          <w:ilvl w:val="0"/>
          <w:numId w:val="22"/>
        </w:numPr>
        <w:spacing w:after="217"/>
        <w:ind w:left="426" w:hanging="284"/>
        <w:rPr>
          <w:strike/>
          <w:color w:val="FF0000"/>
        </w:rPr>
      </w:pPr>
      <w:r w:rsidRPr="00EF4111">
        <w:t xml:space="preserve">Establish </w:t>
      </w:r>
      <w:r w:rsidRPr="00C1560E">
        <w:rPr>
          <w:strike/>
          <w:color w:val="FF0000"/>
        </w:rPr>
        <w:t>clear mechanisms to</w:t>
      </w:r>
      <w:r w:rsidRPr="00EF4111">
        <w:t xml:space="preserve"> </w:t>
      </w:r>
      <w:r w:rsidR="00C1560E" w:rsidRPr="00C1560E">
        <w:rPr>
          <w:highlight w:val="yellow"/>
        </w:rPr>
        <w:t>safeguarding procedures</w:t>
      </w:r>
      <w:r w:rsidR="00C1560E">
        <w:t xml:space="preserve"> for </w:t>
      </w:r>
      <w:r w:rsidRPr="00EF4111">
        <w:t>identify</w:t>
      </w:r>
      <w:r w:rsidR="00C1560E" w:rsidRPr="00C1560E">
        <w:rPr>
          <w:highlight w:val="yellow"/>
        </w:rPr>
        <w:t>ing</w:t>
      </w:r>
      <w:r w:rsidRPr="00EF4111">
        <w:t xml:space="preserve">, </w:t>
      </w:r>
      <w:r w:rsidRPr="007936DF">
        <w:rPr>
          <w:strike/>
          <w:color w:val="FF0000"/>
        </w:rPr>
        <w:t>intervene in</w:t>
      </w:r>
      <w:r w:rsidR="00BD53B6" w:rsidRPr="007936DF">
        <w:rPr>
          <w:strike/>
          <w:color w:val="FF0000"/>
        </w:rPr>
        <w:t>,</w:t>
      </w:r>
      <w:r w:rsidRPr="007936DF">
        <w:rPr>
          <w:strike/>
          <w:color w:val="FF0000"/>
        </w:rPr>
        <w:t xml:space="preserve"> </w:t>
      </w:r>
      <w:r w:rsidR="007936DF" w:rsidRPr="007936DF">
        <w:rPr>
          <w:highlight w:val="yellow"/>
        </w:rPr>
        <w:t>reporting, managing</w:t>
      </w:r>
      <w:r w:rsidR="007936DF">
        <w:t xml:space="preserve"> </w:t>
      </w:r>
      <w:r w:rsidRPr="00EF4111">
        <w:t>and escalat</w:t>
      </w:r>
      <w:r w:rsidR="007936DF" w:rsidRPr="007936DF">
        <w:rPr>
          <w:highlight w:val="yellow"/>
        </w:rPr>
        <w:t>ing</w:t>
      </w:r>
      <w:r w:rsidRPr="00EF4111">
        <w:t xml:space="preserve"> </w:t>
      </w:r>
      <w:r w:rsidRPr="005503F1">
        <w:rPr>
          <w:strike/>
          <w:color w:val="FF0000"/>
        </w:rPr>
        <w:t>any incidents or</w:t>
      </w:r>
      <w:r w:rsidRPr="00EF4111">
        <w:t xml:space="preserve"> </w:t>
      </w:r>
      <w:r w:rsidR="005503F1" w:rsidRPr="005503F1">
        <w:rPr>
          <w:highlight w:val="yellow"/>
        </w:rPr>
        <w:t>online safety</w:t>
      </w:r>
      <w:r w:rsidR="005503F1">
        <w:t xml:space="preserve"> </w:t>
      </w:r>
      <w:r w:rsidRPr="00EF4111">
        <w:t>concerns</w:t>
      </w:r>
      <w:proofErr w:type="gramStart"/>
      <w:r w:rsidR="005503F1">
        <w:t xml:space="preserve">. </w:t>
      </w:r>
      <w:r w:rsidRPr="005503F1">
        <w:rPr>
          <w:strike/>
          <w:color w:val="FF0000"/>
        </w:rPr>
        <w:t>,</w:t>
      </w:r>
      <w:proofErr w:type="gramEnd"/>
      <w:r w:rsidRPr="005503F1">
        <w:rPr>
          <w:strike/>
          <w:color w:val="FF0000"/>
        </w:rPr>
        <w:t xml:space="preserve"> where appropriate.</w:t>
      </w:r>
    </w:p>
    <w:p w14:paraId="12D72972" w14:textId="77777777" w:rsidR="0083348C" w:rsidRDefault="0083348C" w:rsidP="00223914">
      <w:pPr>
        <w:pStyle w:val="BodyText"/>
        <w:numPr>
          <w:ilvl w:val="0"/>
          <w:numId w:val="22"/>
        </w:numPr>
        <w:spacing w:after="217"/>
        <w:ind w:left="426" w:hanging="284"/>
        <w:rPr>
          <w:strike/>
          <w:color w:val="FF0000"/>
        </w:rPr>
      </w:pPr>
      <w:r w:rsidRPr="0083348C">
        <w:rPr>
          <w:color w:val="000000" w:themeColor="text1"/>
          <w:highlight w:val="yellow"/>
        </w:rPr>
        <w:t>Ensure staff understand the safeguarding implications of emerging technologies, including generative AI tools.</w:t>
      </w:r>
    </w:p>
    <w:p w14:paraId="3B0A3D6E" w14:textId="2DE05986" w:rsidR="0083348C" w:rsidRPr="0083348C" w:rsidRDefault="0083348C" w:rsidP="00223914">
      <w:pPr>
        <w:pStyle w:val="BodyText"/>
        <w:numPr>
          <w:ilvl w:val="0"/>
          <w:numId w:val="22"/>
        </w:numPr>
        <w:ind w:left="426" w:hanging="284"/>
        <w:rPr>
          <w:strike/>
          <w:color w:val="FF0000"/>
        </w:rPr>
      </w:pPr>
      <w:r w:rsidRPr="0083348C">
        <w:rPr>
          <w:color w:val="000000" w:themeColor="text1"/>
          <w:highlight w:val="yellow"/>
        </w:rPr>
        <w:t>Promote a culture where online safety is recognised as a shared responsibility across the whole school community.</w:t>
      </w:r>
    </w:p>
    <w:p w14:paraId="50DC0ED4" w14:textId="77777777" w:rsidR="0026522C" w:rsidRPr="00EF4111" w:rsidRDefault="0026522C" w:rsidP="0026522C">
      <w:pPr>
        <w:pStyle w:val="BodyText"/>
      </w:pPr>
    </w:p>
    <w:p w14:paraId="20622431" w14:textId="77777777" w:rsidR="009370BC" w:rsidRPr="009370BC" w:rsidRDefault="009370BC" w:rsidP="009370BC">
      <w:pPr>
        <w:pStyle w:val="BodyText"/>
        <w:rPr>
          <w:bCs/>
          <w:highlight w:val="yellow"/>
        </w:rPr>
      </w:pPr>
      <w:r w:rsidRPr="009370BC">
        <w:rPr>
          <w:b/>
          <w:bCs/>
          <w:highlight w:val="yellow"/>
        </w:rPr>
        <w:t>The Four Categories of Online Risk</w:t>
      </w:r>
    </w:p>
    <w:p w14:paraId="6E948747" w14:textId="77777777" w:rsidR="00E95AD7" w:rsidRDefault="009370BC" w:rsidP="009370BC">
      <w:pPr>
        <w:pStyle w:val="BodyText"/>
      </w:pPr>
      <w:r w:rsidRPr="009370BC">
        <w:rPr>
          <w:highlight w:val="yellow"/>
        </w:rPr>
        <w:t>In line with Keeping Children Safe in Education (KCSIE),</w:t>
      </w:r>
      <w:r w:rsidRPr="009370BC">
        <w:t xml:space="preserve"> </w:t>
      </w:r>
      <w:r w:rsidR="00E565D1">
        <w:t>o</w:t>
      </w:r>
      <w:r w:rsidR="0026522C" w:rsidRPr="00EF4111">
        <w:t xml:space="preserve">ur approach to online safety </w:t>
      </w:r>
      <w:r w:rsidR="0026522C" w:rsidRPr="00E565D1">
        <w:rPr>
          <w:strike/>
          <w:color w:val="FF0000"/>
        </w:rPr>
        <w:t>is based on</w:t>
      </w:r>
      <w:r w:rsidR="0026522C" w:rsidRPr="00EF4111">
        <w:t xml:space="preserve"> address</w:t>
      </w:r>
      <w:r w:rsidR="00E565D1">
        <w:t>es</w:t>
      </w:r>
      <w:r w:rsidR="0026522C" w:rsidRPr="00EF4111">
        <w:t xml:space="preserve"> the </w:t>
      </w:r>
      <w:r w:rsidR="0026522C" w:rsidRPr="00E565D1">
        <w:rPr>
          <w:strike/>
          <w:color w:val="FF0000"/>
        </w:rPr>
        <w:t xml:space="preserve">following 4 </w:t>
      </w:r>
      <w:r w:rsidR="00E565D1" w:rsidRPr="00E565D1">
        <w:rPr>
          <w:highlight w:val="yellow"/>
        </w:rPr>
        <w:t>four</w:t>
      </w:r>
      <w:r w:rsidR="00E565D1">
        <w:t xml:space="preserve"> </w:t>
      </w:r>
      <w:r w:rsidR="0026522C" w:rsidRPr="00EF4111">
        <w:t xml:space="preserve">categories of </w:t>
      </w:r>
      <w:r w:rsidR="00E565D1" w:rsidRPr="00E565D1">
        <w:rPr>
          <w:highlight w:val="yellow"/>
        </w:rPr>
        <w:t>online</w:t>
      </w:r>
      <w:r w:rsidR="00E565D1">
        <w:t xml:space="preserve"> </w:t>
      </w:r>
      <w:r w:rsidR="0026522C" w:rsidRPr="00EF4111">
        <w:t xml:space="preserve">risk </w:t>
      </w:r>
      <w:r w:rsidR="0026522C" w:rsidRPr="00E565D1">
        <w:rPr>
          <w:strike/>
          <w:color w:val="FF0000"/>
        </w:rPr>
        <w:t>as identified in Keeping Children Safe in Education</w:t>
      </w:r>
      <w:r w:rsidR="0026522C" w:rsidRPr="00F848C7">
        <w:t>:</w:t>
      </w:r>
    </w:p>
    <w:p w14:paraId="16315B0D" w14:textId="77777777" w:rsidR="00570074" w:rsidRDefault="00570074" w:rsidP="009370BC">
      <w:pPr>
        <w:pStyle w:val="BodyText"/>
      </w:pPr>
    </w:p>
    <w:p w14:paraId="5EB7EEAA" w14:textId="77777777" w:rsidR="00570074" w:rsidRDefault="00570074" w:rsidP="009370BC">
      <w:pPr>
        <w:pStyle w:val="BodyText"/>
      </w:pPr>
    </w:p>
    <w:p w14:paraId="62EC4AFA" w14:textId="77777777" w:rsidR="00570074" w:rsidRDefault="00570074" w:rsidP="009370BC">
      <w:pPr>
        <w:pStyle w:val="BodyText"/>
      </w:pPr>
    </w:p>
    <w:p w14:paraId="4BC2690B" w14:textId="77777777" w:rsidR="00570074" w:rsidRDefault="00570074" w:rsidP="009370BC">
      <w:pPr>
        <w:pStyle w:val="BodyText"/>
      </w:pPr>
    </w:p>
    <w:p w14:paraId="72CA5C83" w14:textId="77777777" w:rsidR="00570074" w:rsidRDefault="00570074" w:rsidP="009370BC">
      <w:pPr>
        <w:pStyle w:val="BodyText"/>
      </w:pPr>
    </w:p>
    <w:p w14:paraId="76B48DC5" w14:textId="77777777" w:rsidR="00570074" w:rsidRDefault="00570074" w:rsidP="009370BC">
      <w:pPr>
        <w:pStyle w:val="BodyText"/>
      </w:pPr>
    </w:p>
    <w:p w14:paraId="795F1E1B" w14:textId="77777777" w:rsidR="00570074" w:rsidRDefault="00570074" w:rsidP="009370BC">
      <w:pPr>
        <w:pStyle w:val="BodyText"/>
      </w:pPr>
    </w:p>
    <w:p w14:paraId="5C266E14" w14:textId="77777777" w:rsidR="00570074" w:rsidRDefault="00570074" w:rsidP="009370BC">
      <w:pPr>
        <w:pStyle w:val="BodyText"/>
      </w:pPr>
    </w:p>
    <w:p w14:paraId="16CCA094" w14:textId="77777777" w:rsidR="00570074" w:rsidRDefault="00570074" w:rsidP="009370BC">
      <w:pPr>
        <w:pStyle w:val="BodyText"/>
      </w:pPr>
    </w:p>
    <w:p w14:paraId="7BA6E810" w14:textId="77777777" w:rsidR="00570074" w:rsidRDefault="00570074" w:rsidP="009370BC">
      <w:pPr>
        <w:pStyle w:val="BodyText"/>
      </w:pPr>
    </w:p>
    <w:p w14:paraId="2214AAA5" w14:textId="77777777" w:rsidR="00570074" w:rsidRDefault="00570074" w:rsidP="009370BC">
      <w:pPr>
        <w:pStyle w:val="BodyText"/>
      </w:pPr>
    </w:p>
    <w:p w14:paraId="62CC68F1" w14:textId="77777777" w:rsidR="00570074" w:rsidRDefault="00570074" w:rsidP="009370BC">
      <w:pPr>
        <w:pStyle w:val="BodyText"/>
      </w:pPr>
    </w:p>
    <w:p w14:paraId="57366A12" w14:textId="77777777" w:rsidR="00570074" w:rsidRDefault="00570074" w:rsidP="009370BC">
      <w:pPr>
        <w:pStyle w:val="BodyText"/>
      </w:pPr>
    </w:p>
    <w:p w14:paraId="7E476595" w14:textId="77777777" w:rsidR="00570074" w:rsidRPr="00F848C7" w:rsidRDefault="00570074" w:rsidP="009370BC">
      <w:pPr>
        <w:pStyle w:val="BodyText"/>
      </w:pPr>
    </w:p>
    <w:tbl>
      <w:tblPr>
        <w:tblStyle w:val="TableGrid"/>
        <w:tblW w:w="10490" w:type="dxa"/>
        <w:tblInd w:w="-5" w:type="dxa"/>
        <w:tblLook w:val="04A0" w:firstRow="1" w:lastRow="0" w:firstColumn="1" w:lastColumn="0" w:noHBand="0" w:noVBand="1"/>
      </w:tblPr>
      <w:tblGrid>
        <w:gridCol w:w="4666"/>
        <w:gridCol w:w="5824"/>
      </w:tblGrid>
      <w:tr w:rsidR="00E95AD7" w:rsidRPr="00122662" w14:paraId="286CA7EE" w14:textId="77777777" w:rsidTr="00F32BE0">
        <w:trPr>
          <w:trHeight w:val="300"/>
          <w:tblHeader/>
        </w:trPr>
        <w:tc>
          <w:tcPr>
            <w:tcW w:w="4666" w:type="dxa"/>
            <w:shd w:val="clear" w:color="auto" w:fill="F2F2F2" w:themeFill="background1" w:themeFillShade="F2"/>
          </w:tcPr>
          <w:p w14:paraId="53169BBD" w14:textId="77777777" w:rsidR="00E95AD7" w:rsidRPr="00E95AD7" w:rsidRDefault="00E95AD7" w:rsidP="00F32BE0">
            <w:pPr>
              <w:pStyle w:val="6Abstract"/>
              <w:jc w:val="both"/>
              <w:rPr>
                <w:rFonts w:ascii="GE Inspira" w:hAnsi="GE Inspira" w:cs="Arial"/>
                <w:b/>
                <w:sz w:val="24"/>
                <w:szCs w:val="24"/>
                <w:highlight w:val="yellow"/>
              </w:rPr>
            </w:pPr>
            <w:r w:rsidRPr="00E95AD7">
              <w:rPr>
                <w:rFonts w:ascii="GE Inspira" w:hAnsi="GE Inspira" w:cs="Arial"/>
                <w:b/>
                <w:sz w:val="24"/>
                <w:szCs w:val="24"/>
                <w:highlight w:val="yellow"/>
              </w:rPr>
              <w:lastRenderedPageBreak/>
              <w:t>Content</w:t>
            </w:r>
          </w:p>
        </w:tc>
        <w:tc>
          <w:tcPr>
            <w:tcW w:w="5824" w:type="dxa"/>
            <w:shd w:val="clear" w:color="auto" w:fill="F2F2F2" w:themeFill="background1" w:themeFillShade="F2"/>
          </w:tcPr>
          <w:p w14:paraId="25617FB2" w14:textId="77777777" w:rsidR="00E95AD7" w:rsidRPr="00E95AD7" w:rsidRDefault="00E95AD7" w:rsidP="00F32BE0">
            <w:pPr>
              <w:pStyle w:val="6Abstract"/>
              <w:jc w:val="both"/>
              <w:rPr>
                <w:rFonts w:ascii="GE Inspira" w:hAnsi="GE Inspira" w:cs="Arial"/>
                <w:b/>
                <w:sz w:val="24"/>
                <w:szCs w:val="24"/>
                <w:highlight w:val="yellow"/>
              </w:rPr>
            </w:pPr>
            <w:r w:rsidRPr="00E95AD7">
              <w:rPr>
                <w:rFonts w:ascii="GE Inspira" w:hAnsi="GE Inspira" w:cs="Arial"/>
                <w:b/>
                <w:sz w:val="24"/>
                <w:szCs w:val="24"/>
                <w:highlight w:val="yellow"/>
              </w:rPr>
              <w:t>Contact</w:t>
            </w:r>
          </w:p>
        </w:tc>
      </w:tr>
      <w:tr w:rsidR="00E95AD7" w:rsidRPr="00122662" w14:paraId="7DF2D747" w14:textId="77777777" w:rsidTr="00F32BE0">
        <w:trPr>
          <w:trHeight w:val="300"/>
          <w:tblHeader/>
        </w:trPr>
        <w:tc>
          <w:tcPr>
            <w:tcW w:w="4666" w:type="dxa"/>
            <w:tcBorders>
              <w:bottom w:val="single" w:sz="4" w:space="0" w:color="auto"/>
            </w:tcBorders>
          </w:tcPr>
          <w:p w14:paraId="6B732E40" w14:textId="77777777" w:rsidR="00E95AD7" w:rsidRPr="00E95AD7" w:rsidRDefault="00E95AD7" w:rsidP="00E95AD7">
            <w:pPr>
              <w:pStyle w:val="6Abstract"/>
              <w:spacing w:after="0"/>
              <w:jc w:val="both"/>
              <w:rPr>
                <w:rFonts w:ascii="GE Inspira" w:hAnsi="GE Inspira" w:cs="Arial"/>
                <w:sz w:val="24"/>
                <w:szCs w:val="24"/>
                <w:highlight w:val="yellow"/>
              </w:rPr>
            </w:pPr>
            <w:r w:rsidRPr="00E95AD7">
              <w:rPr>
                <w:rFonts w:ascii="GE Inspira" w:hAnsi="GE Inspira" w:cs="Arial"/>
                <w:sz w:val="24"/>
                <w:szCs w:val="24"/>
                <w:highlight w:val="yellow"/>
              </w:rPr>
              <w:t>Exposure to illegal, inappropriate, or harmful content, including:</w:t>
            </w:r>
          </w:p>
          <w:p w14:paraId="3CC23075"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Pornographic content</w:t>
            </w:r>
          </w:p>
          <w:p w14:paraId="00C9BEDE"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Misinformation, disinformation, fake news and conspiracy theories</w:t>
            </w:r>
          </w:p>
          <w:p w14:paraId="56ABED44"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Extremist and radicalising material</w:t>
            </w:r>
          </w:p>
          <w:p w14:paraId="1CBA2066"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Racist, misogynistic, homophobic, transphobic or discriminatory content</w:t>
            </w:r>
          </w:p>
          <w:p w14:paraId="2B79AE11" w14:textId="77777777" w:rsidR="00E95AD7" w:rsidRPr="00E95AD7" w:rsidRDefault="00E95AD7" w:rsidP="00223914">
            <w:pPr>
              <w:pStyle w:val="1bodycopy10pt"/>
              <w:numPr>
                <w:ilvl w:val="0"/>
                <w:numId w:val="135"/>
              </w:numPr>
              <w:spacing w:after="0"/>
              <w:ind w:left="462" w:hanging="283"/>
              <w:rPr>
                <w:rFonts w:ascii="GE Inspira" w:hAnsi="GE Inspira" w:cs="Arial"/>
                <w:sz w:val="24"/>
                <w:highlight w:val="yellow"/>
              </w:rPr>
            </w:pPr>
            <w:r w:rsidRPr="00E95AD7">
              <w:rPr>
                <w:rFonts w:ascii="GE Inspira" w:hAnsi="GE Inspira" w:cs="Arial"/>
                <w:sz w:val="24"/>
                <w:highlight w:val="yellow"/>
              </w:rPr>
              <w:t>Self-harm, suicide and eating disorder content</w:t>
            </w:r>
          </w:p>
          <w:p w14:paraId="761780D0" w14:textId="77777777" w:rsidR="00E95AD7" w:rsidRPr="00E95AD7" w:rsidRDefault="00E95AD7" w:rsidP="00F32BE0">
            <w:pPr>
              <w:pStyle w:val="6Abstract"/>
              <w:jc w:val="both"/>
              <w:rPr>
                <w:rFonts w:ascii="GE Inspira" w:hAnsi="GE Inspira" w:cs="Arial"/>
                <w:sz w:val="24"/>
                <w:szCs w:val="24"/>
                <w:highlight w:val="yellow"/>
              </w:rPr>
            </w:pPr>
            <w:r w:rsidRPr="00E95AD7">
              <w:rPr>
                <w:rFonts w:ascii="GE Inspira" w:hAnsi="GE Inspira" w:cs="Arial"/>
                <w:sz w:val="24"/>
                <w:szCs w:val="24"/>
                <w:highlight w:val="yellow"/>
              </w:rPr>
              <w:t>AI-generated harmful, misleading, or manipulated content, including deepfakes and synthetic media</w:t>
            </w:r>
          </w:p>
        </w:tc>
        <w:tc>
          <w:tcPr>
            <w:tcW w:w="5824" w:type="dxa"/>
            <w:tcBorders>
              <w:bottom w:val="single" w:sz="4" w:space="0" w:color="auto"/>
            </w:tcBorders>
          </w:tcPr>
          <w:p w14:paraId="7EB5A611" w14:textId="77777777" w:rsidR="00E95AD7" w:rsidRPr="00E95AD7" w:rsidRDefault="00E95AD7" w:rsidP="00223914">
            <w:pPr>
              <w:pStyle w:val="1bodycopy10pt"/>
              <w:numPr>
                <w:ilvl w:val="0"/>
                <w:numId w:val="135"/>
              </w:numPr>
              <w:spacing w:after="217"/>
              <w:ind w:left="476" w:hanging="295"/>
              <w:rPr>
                <w:rFonts w:ascii="GE Inspira" w:hAnsi="GE Inspira" w:cs="Arial"/>
                <w:sz w:val="24"/>
                <w:highlight w:val="yellow"/>
              </w:rPr>
            </w:pPr>
            <w:r w:rsidRPr="00E95AD7">
              <w:rPr>
                <w:rFonts w:ascii="GE Inspira" w:hAnsi="GE Inspira" w:cs="Arial"/>
                <w:sz w:val="24"/>
                <w:highlight w:val="yellow"/>
              </w:rPr>
              <w:t>Being subjected to harmful online interaction, including:</w:t>
            </w:r>
          </w:p>
          <w:p w14:paraId="19B0D9C8" w14:textId="77777777" w:rsidR="00E95AD7" w:rsidRPr="00E95AD7" w:rsidRDefault="00E95AD7" w:rsidP="00223914">
            <w:pPr>
              <w:pStyle w:val="1bodycopy10pt"/>
              <w:numPr>
                <w:ilvl w:val="0"/>
                <w:numId w:val="135"/>
              </w:numPr>
              <w:spacing w:after="217"/>
              <w:ind w:left="476" w:hanging="295"/>
              <w:rPr>
                <w:rFonts w:ascii="GE Inspira" w:hAnsi="GE Inspira" w:cs="Arial"/>
                <w:sz w:val="24"/>
                <w:highlight w:val="yellow"/>
              </w:rPr>
            </w:pPr>
            <w:r w:rsidRPr="00E95AD7">
              <w:rPr>
                <w:rFonts w:ascii="GE Inspira" w:hAnsi="GE Inspira" w:cs="Arial"/>
                <w:sz w:val="24"/>
                <w:highlight w:val="yellow"/>
              </w:rPr>
              <w:t>Grooming and child sexual exploitation</w:t>
            </w:r>
          </w:p>
          <w:p w14:paraId="309F8E05" w14:textId="77777777" w:rsidR="00E95AD7" w:rsidRPr="00E95AD7" w:rsidRDefault="00E95AD7" w:rsidP="00223914">
            <w:pPr>
              <w:pStyle w:val="1bodycopy10pt"/>
              <w:numPr>
                <w:ilvl w:val="0"/>
                <w:numId w:val="135"/>
              </w:numPr>
              <w:spacing w:after="217"/>
              <w:ind w:left="476" w:hanging="295"/>
              <w:rPr>
                <w:rFonts w:ascii="GE Inspira" w:hAnsi="GE Inspira" w:cs="Arial"/>
                <w:sz w:val="24"/>
                <w:highlight w:val="yellow"/>
              </w:rPr>
            </w:pPr>
            <w:r w:rsidRPr="00E95AD7">
              <w:rPr>
                <w:rFonts w:ascii="GE Inspira" w:hAnsi="GE Inspira" w:cs="Arial"/>
                <w:sz w:val="24"/>
                <w:highlight w:val="yellow"/>
              </w:rPr>
              <w:t>Criminal exploitation</w:t>
            </w:r>
          </w:p>
          <w:p w14:paraId="741830C7" w14:textId="77777777" w:rsidR="00E95AD7" w:rsidRPr="00E95AD7" w:rsidRDefault="00E95AD7" w:rsidP="00223914">
            <w:pPr>
              <w:pStyle w:val="1bodycopy10pt"/>
              <w:numPr>
                <w:ilvl w:val="0"/>
                <w:numId w:val="135"/>
              </w:numPr>
              <w:spacing w:after="217"/>
              <w:ind w:left="476" w:hanging="295"/>
              <w:rPr>
                <w:rFonts w:ascii="GE Inspira" w:hAnsi="GE Inspira" w:cs="Arial"/>
                <w:sz w:val="24"/>
                <w:highlight w:val="yellow"/>
              </w:rPr>
            </w:pPr>
            <w:r w:rsidRPr="00E95AD7">
              <w:rPr>
                <w:rFonts w:ascii="GE Inspira" w:hAnsi="GE Inspira" w:cs="Arial"/>
                <w:sz w:val="24"/>
                <w:highlight w:val="yellow"/>
              </w:rPr>
              <w:t>Adults posing as children or young people</w:t>
            </w:r>
          </w:p>
          <w:p w14:paraId="5F142FC3" w14:textId="77777777" w:rsidR="00E95AD7" w:rsidRPr="00E95AD7" w:rsidRDefault="00E95AD7" w:rsidP="00223914">
            <w:pPr>
              <w:pStyle w:val="1bodycopy10pt"/>
              <w:numPr>
                <w:ilvl w:val="0"/>
                <w:numId w:val="135"/>
              </w:numPr>
              <w:spacing w:after="217"/>
              <w:ind w:left="476" w:hanging="295"/>
              <w:rPr>
                <w:rFonts w:ascii="GE Inspira" w:hAnsi="GE Inspira" w:cs="Arial"/>
                <w:sz w:val="24"/>
                <w:highlight w:val="yellow"/>
              </w:rPr>
            </w:pPr>
            <w:r w:rsidRPr="00E95AD7">
              <w:rPr>
                <w:rFonts w:ascii="GE Inspira" w:hAnsi="GE Inspira" w:cs="Arial"/>
                <w:sz w:val="24"/>
                <w:highlight w:val="yellow"/>
              </w:rPr>
              <w:t>Online coercion and manipulation</w:t>
            </w:r>
          </w:p>
          <w:p w14:paraId="24793438" w14:textId="77777777" w:rsidR="00E95AD7" w:rsidRPr="00E95AD7" w:rsidRDefault="00E95AD7" w:rsidP="00223914">
            <w:pPr>
              <w:pStyle w:val="1bodycopy10pt"/>
              <w:numPr>
                <w:ilvl w:val="0"/>
                <w:numId w:val="135"/>
              </w:numPr>
              <w:spacing w:after="0"/>
              <w:ind w:left="476" w:hanging="297"/>
              <w:rPr>
                <w:rFonts w:ascii="GE Inspira" w:hAnsi="GE Inspira" w:cs="Arial"/>
                <w:sz w:val="24"/>
                <w:highlight w:val="yellow"/>
              </w:rPr>
            </w:pPr>
            <w:r w:rsidRPr="00E95AD7">
              <w:rPr>
                <w:rFonts w:ascii="GE Inspira" w:hAnsi="GE Inspira" w:cs="Arial"/>
                <w:sz w:val="24"/>
                <w:highlight w:val="yellow"/>
              </w:rPr>
              <w:t>Harmful interactions through social media, gaming platforms, messaging services or AI-powered chatbots</w:t>
            </w:r>
          </w:p>
          <w:p w14:paraId="58D4FCCB" w14:textId="77777777" w:rsidR="00E95AD7" w:rsidRPr="00E95AD7" w:rsidRDefault="00E95AD7" w:rsidP="00F32BE0">
            <w:pPr>
              <w:pStyle w:val="6Abstract"/>
              <w:jc w:val="both"/>
              <w:rPr>
                <w:rFonts w:ascii="GE Inspira" w:hAnsi="GE Inspira" w:cs="Arial"/>
                <w:sz w:val="24"/>
                <w:szCs w:val="24"/>
                <w:highlight w:val="yellow"/>
              </w:rPr>
            </w:pPr>
            <w:r w:rsidRPr="00E95AD7">
              <w:rPr>
                <w:rFonts w:ascii="GE Inspira" w:hAnsi="GE Inspira" w:cs="Arial"/>
                <w:sz w:val="24"/>
                <w:szCs w:val="24"/>
                <w:highlight w:val="yellow"/>
              </w:rPr>
              <w:t>Unwanted commercial advertising or marketing</w:t>
            </w:r>
          </w:p>
        </w:tc>
      </w:tr>
      <w:tr w:rsidR="00E95AD7" w:rsidRPr="00122662" w14:paraId="40F812AF" w14:textId="77777777" w:rsidTr="00F32BE0">
        <w:trPr>
          <w:trHeight w:val="381"/>
        </w:trPr>
        <w:tc>
          <w:tcPr>
            <w:tcW w:w="4666" w:type="dxa"/>
            <w:shd w:val="clear" w:color="auto" w:fill="F2F2F2" w:themeFill="background1" w:themeFillShade="F2"/>
          </w:tcPr>
          <w:p w14:paraId="6839AF55" w14:textId="77777777" w:rsidR="00E95AD7" w:rsidRPr="00E95AD7" w:rsidRDefault="00E95AD7" w:rsidP="00F32BE0">
            <w:pPr>
              <w:pStyle w:val="6Abstract"/>
              <w:jc w:val="both"/>
              <w:rPr>
                <w:rFonts w:ascii="GE Inspira" w:hAnsi="GE Inspira" w:cs="Arial"/>
                <w:b/>
                <w:sz w:val="24"/>
                <w:szCs w:val="24"/>
                <w:highlight w:val="yellow"/>
              </w:rPr>
            </w:pPr>
            <w:r w:rsidRPr="00E95AD7">
              <w:rPr>
                <w:rFonts w:ascii="GE Inspira" w:hAnsi="GE Inspira" w:cs="Arial"/>
                <w:b/>
                <w:sz w:val="24"/>
                <w:szCs w:val="24"/>
                <w:highlight w:val="yellow"/>
              </w:rPr>
              <w:t>Conduct</w:t>
            </w:r>
          </w:p>
        </w:tc>
        <w:tc>
          <w:tcPr>
            <w:tcW w:w="5824" w:type="dxa"/>
            <w:shd w:val="clear" w:color="auto" w:fill="F2F2F2" w:themeFill="background1" w:themeFillShade="F2"/>
          </w:tcPr>
          <w:p w14:paraId="0808497E" w14:textId="77777777" w:rsidR="00E95AD7" w:rsidRPr="00E95AD7" w:rsidRDefault="00E95AD7" w:rsidP="00F32BE0">
            <w:pPr>
              <w:pStyle w:val="6Abstract"/>
              <w:rPr>
                <w:rFonts w:ascii="GE Inspira" w:hAnsi="GE Inspira" w:cs="Arial"/>
                <w:b/>
                <w:sz w:val="24"/>
                <w:szCs w:val="24"/>
                <w:highlight w:val="yellow"/>
              </w:rPr>
            </w:pPr>
            <w:r w:rsidRPr="00E95AD7">
              <w:rPr>
                <w:rFonts w:ascii="GE Inspira" w:hAnsi="GE Inspira" w:cs="Arial"/>
                <w:b/>
                <w:sz w:val="24"/>
                <w:szCs w:val="24"/>
                <w:highlight w:val="yellow"/>
              </w:rPr>
              <w:t>Commerce</w:t>
            </w:r>
          </w:p>
        </w:tc>
      </w:tr>
      <w:tr w:rsidR="00E95AD7" w:rsidRPr="00122662" w14:paraId="0733BB0B" w14:textId="77777777" w:rsidTr="00F32BE0">
        <w:trPr>
          <w:trHeight w:val="4029"/>
        </w:trPr>
        <w:tc>
          <w:tcPr>
            <w:tcW w:w="4666" w:type="dxa"/>
          </w:tcPr>
          <w:p w14:paraId="07F187FD" w14:textId="77777777" w:rsidR="00E95AD7" w:rsidRPr="00E95AD7" w:rsidRDefault="00E95AD7" w:rsidP="00E95AD7">
            <w:pPr>
              <w:pStyle w:val="6Abstract"/>
              <w:spacing w:after="0"/>
              <w:jc w:val="both"/>
              <w:rPr>
                <w:rFonts w:ascii="GE Inspira" w:hAnsi="GE Inspira" w:cs="Arial"/>
                <w:sz w:val="24"/>
                <w:szCs w:val="24"/>
                <w:highlight w:val="yellow"/>
              </w:rPr>
            </w:pPr>
            <w:r w:rsidRPr="00E95AD7">
              <w:rPr>
                <w:rFonts w:ascii="GE Inspira" w:hAnsi="GE Inspira" w:cs="Arial"/>
                <w:sz w:val="24"/>
                <w:szCs w:val="24"/>
                <w:highlight w:val="yellow"/>
              </w:rPr>
              <w:t>Behaviour online that causes, or increases the likelihood of, harm, including:</w:t>
            </w:r>
          </w:p>
          <w:p w14:paraId="57FAA22A"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Cyberbullying</w:t>
            </w:r>
          </w:p>
          <w:p w14:paraId="452C1A5F"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Online harassment and hate incidents</w:t>
            </w:r>
          </w:p>
          <w:p w14:paraId="47FC84AE"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Sharing or creating explicit content</w:t>
            </w:r>
          </w:p>
          <w:p w14:paraId="3D7ADCB4"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Consensual and non-consensual sharing of nude and semi-nude images</w:t>
            </w:r>
          </w:p>
          <w:p w14:paraId="2D71C8E6" w14:textId="77777777" w:rsidR="00E95AD7" w:rsidRPr="00E95AD7" w:rsidRDefault="00E95AD7" w:rsidP="00223914">
            <w:pPr>
              <w:pStyle w:val="1bodycopy10pt"/>
              <w:numPr>
                <w:ilvl w:val="0"/>
                <w:numId w:val="135"/>
              </w:numPr>
              <w:spacing w:after="217"/>
              <w:ind w:left="465" w:hanging="284"/>
              <w:rPr>
                <w:rFonts w:ascii="GE Inspira" w:hAnsi="GE Inspira" w:cs="Arial"/>
                <w:sz w:val="24"/>
                <w:highlight w:val="yellow"/>
              </w:rPr>
            </w:pPr>
            <w:r w:rsidRPr="00E95AD7">
              <w:rPr>
                <w:rFonts w:ascii="GE Inspira" w:hAnsi="GE Inspira" w:cs="Arial"/>
                <w:sz w:val="24"/>
                <w:highlight w:val="yellow"/>
              </w:rPr>
              <w:t>Misuse of AI to create manipulated, abusive or harmful content</w:t>
            </w:r>
          </w:p>
          <w:p w14:paraId="0134DB6D" w14:textId="77777777" w:rsidR="00E95AD7" w:rsidRPr="00E95AD7" w:rsidRDefault="00E95AD7" w:rsidP="00223914">
            <w:pPr>
              <w:pStyle w:val="1bodycopy10pt"/>
              <w:numPr>
                <w:ilvl w:val="0"/>
                <w:numId w:val="135"/>
              </w:numPr>
              <w:spacing w:after="0"/>
              <w:ind w:left="462" w:hanging="283"/>
              <w:rPr>
                <w:rFonts w:ascii="GE Inspira" w:hAnsi="GE Inspira" w:cs="Arial"/>
                <w:sz w:val="24"/>
                <w:highlight w:val="yellow"/>
              </w:rPr>
            </w:pPr>
            <w:r w:rsidRPr="00E95AD7">
              <w:rPr>
                <w:rFonts w:ascii="GE Inspira" w:hAnsi="GE Inspira" w:cs="Arial"/>
                <w:sz w:val="24"/>
                <w:highlight w:val="yellow"/>
              </w:rPr>
              <w:t>Sharing inappropriate images, videos or personal information</w:t>
            </w:r>
          </w:p>
          <w:p w14:paraId="63D29D17" w14:textId="77777777" w:rsidR="00E95AD7" w:rsidRPr="00E95AD7" w:rsidRDefault="00E95AD7" w:rsidP="00F32BE0">
            <w:pPr>
              <w:pStyle w:val="6Abstract"/>
              <w:jc w:val="both"/>
              <w:rPr>
                <w:rFonts w:ascii="GE Inspira" w:hAnsi="GE Inspira" w:cs="Arial"/>
                <w:sz w:val="24"/>
                <w:szCs w:val="24"/>
                <w:highlight w:val="yellow"/>
              </w:rPr>
            </w:pPr>
            <w:r w:rsidRPr="00E95AD7">
              <w:rPr>
                <w:rFonts w:ascii="GE Inspira" w:hAnsi="GE Inspira" w:cs="Arial"/>
                <w:sz w:val="24"/>
                <w:szCs w:val="24"/>
                <w:highlight w:val="yellow"/>
              </w:rPr>
              <w:t>Online behaviours that place a child or others at risk</w:t>
            </w:r>
          </w:p>
        </w:tc>
        <w:tc>
          <w:tcPr>
            <w:tcW w:w="5824" w:type="dxa"/>
          </w:tcPr>
          <w:p w14:paraId="21E179EA" w14:textId="77777777" w:rsidR="00E95AD7" w:rsidRPr="00E95AD7" w:rsidRDefault="00E95AD7" w:rsidP="00E95AD7">
            <w:pPr>
              <w:pStyle w:val="6Abstract"/>
              <w:spacing w:after="0"/>
              <w:rPr>
                <w:rFonts w:ascii="GE Inspira" w:hAnsi="GE Inspira" w:cs="Arial"/>
                <w:sz w:val="24"/>
                <w:szCs w:val="24"/>
                <w:highlight w:val="yellow"/>
              </w:rPr>
            </w:pPr>
            <w:r w:rsidRPr="00E95AD7">
              <w:rPr>
                <w:rFonts w:ascii="GE Inspira" w:hAnsi="GE Inspira" w:cs="Arial"/>
                <w:sz w:val="24"/>
                <w:szCs w:val="24"/>
                <w:highlight w:val="yellow"/>
              </w:rPr>
              <w:t>Risks associated with online financial activity, including:</w:t>
            </w:r>
          </w:p>
          <w:p w14:paraId="620EBCEE" w14:textId="77777777" w:rsidR="00E95AD7" w:rsidRPr="00E95AD7" w:rsidRDefault="00E95AD7" w:rsidP="00223914">
            <w:pPr>
              <w:pStyle w:val="1bodycopy10pt"/>
              <w:numPr>
                <w:ilvl w:val="0"/>
                <w:numId w:val="135"/>
              </w:numPr>
              <w:spacing w:after="217"/>
              <w:ind w:left="477" w:hanging="284"/>
              <w:rPr>
                <w:rFonts w:ascii="GE Inspira" w:hAnsi="GE Inspira" w:cs="Arial"/>
                <w:sz w:val="24"/>
                <w:highlight w:val="yellow"/>
              </w:rPr>
            </w:pPr>
            <w:r w:rsidRPr="00E95AD7">
              <w:rPr>
                <w:rFonts w:ascii="GE Inspira" w:hAnsi="GE Inspira" w:cs="Arial"/>
                <w:sz w:val="24"/>
                <w:highlight w:val="yellow"/>
              </w:rPr>
              <w:t>Phishing scams</w:t>
            </w:r>
          </w:p>
          <w:p w14:paraId="6A72D5C4" w14:textId="77777777" w:rsidR="00E95AD7" w:rsidRPr="00E95AD7" w:rsidRDefault="00E95AD7" w:rsidP="00223914">
            <w:pPr>
              <w:pStyle w:val="1bodycopy10pt"/>
              <w:numPr>
                <w:ilvl w:val="0"/>
                <w:numId w:val="135"/>
              </w:numPr>
              <w:spacing w:after="217"/>
              <w:ind w:left="477" w:hanging="284"/>
              <w:rPr>
                <w:rFonts w:ascii="GE Inspira" w:hAnsi="GE Inspira" w:cs="Arial"/>
                <w:sz w:val="24"/>
                <w:highlight w:val="yellow"/>
              </w:rPr>
            </w:pPr>
            <w:r w:rsidRPr="00E95AD7">
              <w:rPr>
                <w:rFonts w:ascii="GE Inspira" w:hAnsi="GE Inspira" w:cs="Arial"/>
                <w:sz w:val="24"/>
                <w:highlight w:val="yellow"/>
              </w:rPr>
              <w:t>Fraud and financial exploitation</w:t>
            </w:r>
          </w:p>
          <w:p w14:paraId="527FC234" w14:textId="77777777" w:rsidR="00E95AD7" w:rsidRPr="00E95AD7" w:rsidRDefault="00E95AD7" w:rsidP="00223914">
            <w:pPr>
              <w:pStyle w:val="1bodycopy10pt"/>
              <w:numPr>
                <w:ilvl w:val="0"/>
                <w:numId w:val="135"/>
              </w:numPr>
              <w:spacing w:after="217"/>
              <w:ind w:left="477" w:hanging="284"/>
              <w:rPr>
                <w:rFonts w:ascii="GE Inspira" w:hAnsi="GE Inspira" w:cs="Arial"/>
                <w:sz w:val="24"/>
                <w:highlight w:val="yellow"/>
              </w:rPr>
            </w:pPr>
            <w:r w:rsidRPr="00E95AD7">
              <w:rPr>
                <w:rFonts w:ascii="GE Inspira" w:hAnsi="GE Inspira" w:cs="Arial"/>
                <w:sz w:val="24"/>
                <w:highlight w:val="yellow"/>
              </w:rPr>
              <w:t>Gambling</w:t>
            </w:r>
          </w:p>
          <w:p w14:paraId="0A4A245A" w14:textId="77777777" w:rsidR="00E95AD7" w:rsidRPr="00E95AD7" w:rsidRDefault="00E95AD7" w:rsidP="00223914">
            <w:pPr>
              <w:pStyle w:val="1bodycopy10pt"/>
              <w:numPr>
                <w:ilvl w:val="0"/>
                <w:numId w:val="135"/>
              </w:numPr>
              <w:spacing w:after="217"/>
              <w:ind w:left="477" w:hanging="284"/>
              <w:rPr>
                <w:rFonts w:ascii="GE Inspira" w:hAnsi="GE Inspira" w:cs="Arial"/>
                <w:sz w:val="24"/>
                <w:highlight w:val="yellow"/>
              </w:rPr>
            </w:pPr>
            <w:r w:rsidRPr="00E95AD7">
              <w:rPr>
                <w:rFonts w:ascii="GE Inspira" w:hAnsi="GE Inspira" w:cs="Arial"/>
                <w:sz w:val="24"/>
                <w:highlight w:val="yellow"/>
              </w:rPr>
              <w:t>Misleading advertising</w:t>
            </w:r>
          </w:p>
          <w:p w14:paraId="596153E8" w14:textId="77777777" w:rsidR="00E95AD7" w:rsidRPr="00E95AD7" w:rsidRDefault="00E95AD7" w:rsidP="00223914">
            <w:pPr>
              <w:pStyle w:val="1bodycopy10pt"/>
              <w:numPr>
                <w:ilvl w:val="0"/>
                <w:numId w:val="135"/>
              </w:numPr>
              <w:spacing w:after="217"/>
              <w:ind w:left="477" w:hanging="284"/>
              <w:rPr>
                <w:rFonts w:ascii="GE Inspira" w:hAnsi="GE Inspira" w:cs="Arial"/>
                <w:sz w:val="24"/>
                <w:highlight w:val="yellow"/>
              </w:rPr>
            </w:pPr>
            <w:r w:rsidRPr="00E95AD7">
              <w:rPr>
                <w:rFonts w:ascii="GE Inspira" w:hAnsi="GE Inspira" w:cs="Arial"/>
                <w:sz w:val="24"/>
                <w:highlight w:val="yellow"/>
              </w:rPr>
              <w:t>Subscription traps and in-app purchases</w:t>
            </w:r>
          </w:p>
          <w:p w14:paraId="05DCC280" w14:textId="77777777" w:rsidR="00E95AD7" w:rsidRPr="00E95AD7" w:rsidRDefault="00E95AD7" w:rsidP="00223914">
            <w:pPr>
              <w:pStyle w:val="1bodycopy10pt"/>
              <w:numPr>
                <w:ilvl w:val="0"/>
                <w:numId w:val="135"/>
              </w:numPr>
              <w:spacing w:after="0"/>
              <w:ind w:left="476" w:hanging="283"/>
              <w:rPr>
                <w:rFonts w:ascii="GE Inspira" w:hAnsi="GE Inspira" w:cs="Arial"/>
                <w:sz w:val="24"/>
                <w:highlight w:val="yellow"/>
              </w:rPr>
            </w:pPr>
            <w:r w:rsidRPr="00E95AD7">
              <w:rPr>
                <w:rFonts w:ascii="GE Inspira" w:hAnsi="GE Inspira" w:cs="Arial"/>
                <w:sz w:val="24"/>
                <w:highlight w:val="yellow"/>
              </w:rPr>
              <w:t>AI-enabled scams and impersonation attempts</w:t>
            </w:r>
          </w:p>
          <w:p w14:paraId="011E6C77" w14:textId="77777777" w:rsidR="00E95AD7" w:rsidRPr="00E95AD7" w:rsidRDefault="00E95AD7" w:rsidP="00F32BE0">
            <w:pPr>
              <w:pStyle w:val="6Abstract"/>
              <w:jc w:val="both"/>
              <w:rPr>
                <w:rFonts w:ascii="GE Inspira" w:hAnsi="GE Inspira" w:cs="Arial"/>
                <w:sz w:val="24"/>
                <w:szCs w:val="24"/>
                <w:highlight w:val="yellow"/>
              </w:rPr>
            </w:pPr>
          </w:p>
        </w:tc>
      </w:tr>
    </w:tbl>
    <w:p w14:paraId="2531C245" w14:textId="50A53FFC" w:rsidR="0026522C" w:rsidRPr="00F848C7" w:rsidRDefault="0026522C" w:rsidP="009370BC">
      <w:pPr>
        <w:pStyle w:val="BodyText"/>
      </w:pPr>
    </w:p>
    <w:p w14:paraId="00F69016" w14:textId="4240EA02" w:rsidR="0026522C" w:rsidRPr="00570074" w:rsidRDefault="0026522C" w:rsidP="00223914">
      <w:pPr>
        <w:pStyle w:val="BodyText"/>
        <w:numPr>
          <w:ilvl w:val="0"/>
          <w:numId w:val="23"/>
        </w:numPr>
        <w:spacing w:after="217"/>
        <w:ind w:left="426" w:hanging="284"/>
        <w:rPr>
          <w:strike/>
          <w:color w:val="FF0000"/>
        </w:rPr>
      </w:pPr>
      <w:r w:rsidRPr="00570074">
        <w:rPr>
          <w:b/>
          <w:strike/>
          <w:color w:val="FF0000"/>
        </w:rPr>
        <w:t>Content</w:t>
      </w:r>
      <w:r w:rsidRPr="00570074">
        <w:rPr>
          <w:strike/>
          <w:color w:val="FF0000"/>
        </w:rPr>
        <w:t xml:space="preserve"> – being exposed to illegal, inappropriate or harmful content, </w:t>
      </w:r>
      <w:r w:rsidR="0031668C" w:rsidRPr="00570074">
        <w:rPr>
          <w:strike/>
          <w:color w:val="FF0000"/>
        </w:rPr>
        <w:t xml:space="preserve">for example: </w:t>
      </w:r>
      <w:r w:rsidRPr="00570074">
        <w:rPr>
          <w:strike/>
          <w:color w:val="FF0000"/>
        </w:rPr>
        <w:t>pornography,</w:t>
      </w:r>
      <w:r w:rsidR="0031668C" w:rsidRPr="00570074">
        <w:rPr>
          <w:strike/>
          <w:color w:val="FF0000"/>
        </w:rPr>
        <w:t xml:space="preserve"> misinformation, disinformation, </w:t>
      </w:r>
      <w:r w:rsidRPr="00570074">
        <w:rPr>
          <w:strike/>
          <w:color w:val="FF0000"/>
        </w:rPr>
        <w:t>fake news, racism, misogyny, self-harm, suicide, antisemitism, radicalisation and extremism.</w:t>
      </w:r>
    </w:p>
    <w:p w14:paraId="0E024641" w14:textId="679AF320" w:rsidR="0026522C" w:rsidRPr="00570074" w:rsidRDefault="0026522C" w:rsidP="00223914">
      <w:pPr>
        <w:pStyle w:val="BodyText"/>
        <w:numPr>
          <w:ilvl w:val="0"/>
          <w:numId w:val="23"/>
        </w:numPr>
        <w:spacing w:after="217"/>
        <w:ind w:left="426" w:hanging="284"/>
        <w:rPr>
          <w:strike/>
          <w:color w:val="FF0000"/>
        </w:rPr>
      </w:pPr>
      <w:r w:rsidRPr="00570074">
        <w:rPr>
          <w:b/>
          <w:strike/>
          <w:color w:val="FF0000"/>
        </w:rPr>
        <w:t>Contact</w:t>
      </w:r>
      <w:r w:rsidRPr="00570074">
        <w:rPr>
          <w:strike/>
          <w:color w:val="FF0000"/>
        </w:rPr>
        <w:t xml:space="preserve"> – being subjected to harmful online interaction with other users, such </w:t>
      </w:r>
      <w:r w:rsidR="00DB0C78" w:rsidRPr="00570074">
        <w:rPr>
          <w:strike/>
          <w:color w:val="FF0000"/>
        </w:rPr>
        <w:t>as for example:</w:t>
      </w:r>
      <w:r w:rsidRPr="00570074">
        <w:rPr>
          <w:strike/>
          <w:color w:val="FF0000"/>
        </w:rPr>
        <w:t xml:space="preserve"> </w:t>
      </w:r>
      <w:r w:rsidR="007F1808" w:rsidRPr="00570074">
        <w:rPr>
          <w:strike/>
          <w:color w:val="FF0000"/>
        </w:rPr>
        <w:t xml:space="preserve">child-on-child </w:t>
      </w:r>
      <w:r w:rsidRPr="00570074">
        <w:rPr>
          <w:strike/>
          <w:color w:val="FF0000"/>
        </w:rPr>
        <w:t>pressure</w:t>
      </w:r>
      <w:r w:rsidR="00EE2D9E" w:rsidRPr="00570074">
        <w:rPr>
          <w:strike/>
          <w:color w:val="FF0000"/>
        </w:rPr>
        <w:t>,</w:t>
      </w:r>
      <w:r w:rsidRPr="00570074">
        <w:rPr>
          <w:strike/>
          <w:color w:val="FF0000"/>
        </w:rPr>
        <w:t xml:space="preserve"> commercial advertising and adults posing as children or young adults with the intention to groom or exploit them for sexual, criminal, financial or other purposes.</w:t>
      </w:r>
    </w:p>
    <w:p w14:paraId="084DF02D" w14:textId="3E6E01BE" w:rsidR="0026522C" w:rsidRPr="00570074" w:rsidRDefault="0026522C" w:rsidP="00223914">
      <w:pPr>
        <w:pStyle w:val="BodyText"/>
        <w:numPr>
          <w:ilvl w:val="0"/>
          <w:numId w:val="23"/>
        </w:numPr>
        <w:spacing w:after="217"/>
        <w:ind w:left="426" w:hanging="284"/>
        <w:rPr>
          <w:strike/>
          <w:color w:val="FF0000"/>
        </w:rPr>
      </w:pPr>
      <w:r w:rsidRPr="00570074">
        <w:rPr>
          <w:b/>
          <w:strike/>
          <w:color w:val="FF0000"/>
        </w:rPr>
        <w:t>Conduct</w:t>
      </w:r>
      <w:r w:rsidRPr="00570074">
        <w:rPr>
          <w:strike/>
          <w:color w:val="FF0000"/>
        </w:rPr>
        <w:t xml:space="preserve"> –</w:t>
      </w:r>
      <w:r w:rsidR="00BC6E9E" w:rsidRPr="00570074">
        <w:rPr>
          <w:strike/>
          <w:color w:val="FF0000"/>
        </w:rPr>
        <w:t xml:space="preserve"> </w:t>
      </w:r>
      <w:r w:rsidRPr="00570074">
        <w:rPr>
          <w:strike/>
          <w:color w:val="FF0000"/>
        </w:rPr>
        <w:t xml:space="preserve">online behaviour that increases the likelihood of, or causes harm, </w:t>
      </w:r>
      <w:r w:rsidR="00C742F3" w:rsidRPr="00570074">
        <w:rPr>
          <w:strike/>
          <w:color w:val="FF0000"/>
        </w:rPr>
        <w:t>for example</w:t>
      </w:r>
      <w:r w:rsidR="00BC6E9E" w:rsidRPr="00570074">
        <w:rPr>
          <w:strike/>
          <w:color w:val="FF0000"/>
        </w:rPr>
        <w:t>:</w:t>
      </w:r>
      <w:r w:rsidR="00C742F3" w:rsidRPr="00570074">
        <w:rPr>
          <w:strike/>
          <w:color w:val="FF0000"/>
        </w:rPr>
        <w:t xml:space="preserve"> </w:t>
      </w:r>
      <w:r w:rsidRPr="00570074">
        <w:rPr>
          <w:strike/>
          <w:color w:val="FF0000"/>
        </w:rPr>
        <w:t xml:space="preserve">making, sending and receiving explicit images (e.g. consensual and non-consensual sharing of nudes and semi-nudes and/or pornography), sharing other explicit images and </w:t>
      </w:r>
      <w:r w:rsidRPr="00570074">
        <w:rPr>
          <w:strike/>
          <w:color w:val="FF0000"/>
        </w:rPr>
        <w:lastRenderedPageBreak/>
        <w:t>online bullying</w:t>
      </w:r>
      <w:r w:rsidR="00684F76" w:rsidRPr="00570074">
        <w:rPr>
          <w:strike/>
          <w:color w:val="FF0000"/>
        </w:rPr>
        <w:t>; and</w:t>
      </w:r>
    </w:p>
    <w:p w14:paraId="3103B50B" w14:textId="77777777" w:rsidR="0026522C" w:rsidRPr="00570074" w:rsidRDefault="0026522C" w:rsidP="00223914">
      <w:pPr>
        <w:pStyle w:val="BodyText"/>
        <w:numPr>
          <w:ilvl w:val="0"/>
          <w:numId w:val="23"/>
        </w:numPr>
        <w:ind w:left="426" w:hanging="284"/>
        <w:rPr>
          <w:strike/>
          <w:color w:val="FF0000"/>
        </w:rPr>
      </w:pPr>
      <w:r w:rsidRPr="00570074">
        <w:rPr>
          <w:b/>
          <w:strike/>
          <w:color w:val="FF0000"/>
        </w:rPr>
        <w:t>Commerce</w:t>
      </w:r>
      <w:r w:rsidRPr="00570074">
        <w:rPr>
          <w:strike/>
          <w:color w:val="FF0000"/>
        </w:rPr>
        <w:t xml:space="preserve"> – risks such as online gambling, inappropriate advertising, phishing and/or financial scams.</w:t>
      </w:r>
    </w:p>
    <w:p w14:paraId="6DD2E7C4" w14:textId="77777777" w:rsidR="00CC3337" w:rsidRPr="00EF4111" w:rsidRDefault="00CC3337" w:rsidP="00CC3337">
      <w:pPr>
        <w:pStyle w:val="BodyText"/>
        <w:ind w:left="142"/>
      </w:pPr>
    </w:p>
    <w:p w14:paraId="61EBAF09" w14:textId="77777777" w:rsidR="00A83F62" w:rsidRPr="00B22C7A" w:rsidRDefault="00A83F62" w:rsidP="00A83F62">
      <w:pPr>
        <w:pStyle w:val="BodyText"/>
        <w:rPr>
          <w:b/>
          <w:bCs/>
          <w:highlight w:val="yellow"/>
        </w:rPr>
      </w:pPr>
      <w:r w:rsidRPr="00B22C7A">
        <w:rPr>
          <w:b/>
          <w:bCs/>
          <w:highlight w:val="yellow"/>
        </w:rPr>
        <w:t>Artificial Intelligence (AI)</w:t>
      </w:r>
    </w:p>
    <w:p w14:paraId="29A6E462" w14:textId="77777777" w:rsidR="00A83F62" w:rsidRPr="00B22C7A" w:rsidRDefault="00A83F62" w:rsidP="00A83F62">
      <w:pPr>
        <w:pStyle w:val="BodyText"/>
        <w:rPr>
          <w:bCs/>
          <w:highlight w:val="yellow"/>
        </w:rPr>
      </w:pPr>
      <w:r w:rsidRPr="00B22C7A">
        <w:rPr>
          <w:bCs/>
          <w:highlight w:val="yellow"/>
        </w:rPr>
        <w:t xml:space="preserve">The school recognises that generative AI technologies, including AI chatbots, image generators and other AI-powered tools, are becoming increasingly accessible to children and young people. Whilst these technologies present educational opportunities, they also introduce safeguarding, privacy, and reliability risks. </w:t>
      </w:r>
    </w:p>
    <w:p w14:paraId="02943D9A" w14:textId="77777777" w:rsidR="00A83F62" w:rsidRPr="00B22C7A" w:rsidRDefault="00A83F62" w:rsidP="00A83F62">
      <w:pPr>
        <w:pStyle w:val="BodyText"/>
        <w:rPr>
          <w:bCs/>
          <w:highlight w:val="yellow"/>
        </w:rPr>
      </w:pPr>
      <w:r w:rsidRPr="00B22C7A">
        <w:rPr>
          <w:bCs/>
          <w:highlight w:val="yellow"/>
        </w:rPr>
        <w:t>The school will:</w:t>
      </w:r>
    </w:p>
    <w:p w14:paraId="0C0BE0B1" w14:textId="77777777" w:rsidR="00A83F62" w:rsidRPr="00B22C7A" w:rsidRDefault="00A83F62" w:rsidP="00223914">
      <w:pPr>
        <w:pStyle w:val="BodyText"/>
        <w:numPr>
          <w:ilvl w:val="0"/>
          <w:numId w:val="139"/>
        </w:numPr>
        <w:spacing w:after="217"/>
        <w:ind w:left="426" w:hanging="284"/>
        <w:rPr>
          <w:bCs/>
          <w:highlight w:val="yellow"/>
        </w:rPr>
      </w:pPr>
      <w:r w:rsidRPr="00B22C7A">
        <w:rPr>
          <w:bCs/>
          <w:highlight w:val="yellow"/>
        </w:rPr>
        <w:t>Take a risk-based approach to the use of AI technologies.</w:t>
      </w:r>
    </w:p>
    <w:p w14:paraId="3EB78C11" w14:textId="77777777" w:rsidR="00A83F62" w:rsidRPr="00B22C7A" w:rsidRDefault="00A83F62" w:rsidP="00223914">
      <w:pPr>
        <w:pStyle w:val="BodyText"/>
        <w:numPr>
          <w:ilvl w:val="0"/>
          <w:numId w:val="139"/>
        </w:numPr>
        <w:spacing w:after="217"/>
        <w:ind w:left="426" w:hanging="284"/>
        <w:rPr>
          <w:bCs/>
          <w:highlight w:val="yellow"/>
        </w:rPr>
      </w:pPr>
      <w:r w:rsidRPr="00B22C7A">
        <w:rPr>
          <w:bCs/>
          <w:highlight w:val="yellow"/>
        </w:rPr>
        <w:t>Teach pupils how to use AI safely, critically and responsibly.</w:t>
      </w:r>
    </w:p>
    <w:p w14:paraId="228547A1" w14:textId="77777777" w:rsidR="00A83F62" w:rsidRPr="00B22C7A" w:rsidRDefault="00A83F62" w:rsidP="00223914">
      <w:pPr>
        <w:pStyle w:val="BodyText"/>
        <w:numPr>
          <w:ilvl w:val="0"/>
          <w:numId w:val="139"/>
        </w:numPr>
        <w:spacing w:after="217"/>
        <w:ind w:left="426" w:hanging="284"/>
        <w:rPr>
          <w:bCs/>
          <w:highlight w:val="yellow"/>
        </w:rPr>
      </w:pPr>
      <w:r w:rsidRPr="00B22C7A">
        <w:rPr>
          <w:bCs/>
          <w:highlight w:val="yellow"/>
        </w:rPr>
        <w:t>Educate pupils about the limitations of AI-generated content, including bias, inaccuracies, misinformation and fabricated information.</w:t>
      </w:r>
    </w:p>
    <w:p w14:paraId="6E199F69" w14:textId="77777777" w:rsidR="00A83F62" w:rsidRPr="00B22C7A" w:rsidRDefault="00A83F62" w:rsidP="00223914">
      <w:pPr>
        <w:pStyle w:val="BodyText"/>
        <w:numPr>
          <w:ilvl w:val="0"/>
          <w:numId w:val="139"/>
        </w:numPr>
        <w:spacing w:after="217"/>
        <w:ind w:left="426" w:hanging="284"/>
        <w:rPr>
          <w:bCs/>
          <w:highlight w:val="yellow"/>
        </w:rPr>
      </w:pPr>
      <w:r w:rsidRPr="00B22C7A">
        <w:rPr>
          <w:bCs/>
          <w:highlight w:val="yellow"/>
        </w:rPr>
        <w:t>Raise awareness of AI-related safeguarding risks, including deepfakes, AI-generated images, online impersonation, grooming and exploitation.</w:t>
      </w:r>
    </w:p>
    <w:p w14:paraId="68057AA0" w14:textId="77777777" w:rsidR="00A83F62" w:rsidRPr="00B22C7A" w:rsidRDefault="00A83F62" w:rsidP="00223914">
      <w:pPr>
        <w:pStyle w:val="BodyText"/>
        <w:numPr>
          <w:ilvl w:val="0"/>
          <w:numId w:val="139"/>
        </w:numPr>
        <w:spacing w:after="217"/>
        <w:ind w:left="426" w:hanging="284"/>
        <w:rPr>
          <w:bCs/>
          <w:highlight w:val="yellow"/>
        </w:rPr>
      </w:pPr>
      <w:r w:rsidRPr="00B22C7A">
        <w:rPr>
          <w:bCs/>
          <w:highlight w:val="yellow"/>
        </w:rPr>
        <w:t>Ensure staff understand the safeguarding implications of AI and know how to identify and respond to concerns involving AI-generated content.</w:t>
      </w:r>
    </w:p>
    <w:p w14:paraId="353E3327" w14:textId="77777777" w:rsidR="00A83F62" w:rsidRPr="00B22C7A" w:rsidRDefault="00A83F62" w:rsidP="00223914">
      <w:pPr>
        <w:pStyle w:val="BodyText"/>
        <w:numPr>
          <w:ilvl w:val="0"/>
          <w:numId w:val="139"/>
        </w:numPr>
        <w:spacing w:after="217"/>
        <w:ind w:left="426" w:hanging="284"/>
        <w:rPr>
          <w:bCs/>
          <w:highlight w:val="yellow"/>
        </w:rPr>
      </w:pPr>
      <w:r w:rsidRPr="00B22C7A">
        <w:rPr>
          <w:bCs/>
          <w:highlight w:val="yellow"/>
        </w:rPr>
        <w:t>Ensure personal, sensitive or confidential information is not entered into AI tools unless approved and compliant with data protection requirements.</w:t>
      </w:r>
    </w:p>
    <w:p w14:paraId="2E3D2FA4" w14:textId="77777777" w:rsidR="00A83F62" w:rsidRPr="00B22C7A" w:rsidRDefault="00A83F62" w:rsidP="00223914">
      <w:pPr>
        <w:pStyle w:val="BodyText"/>
        <w:numPr>
          <w:ilvl w:val="0"/>
          <w:numId w:val="139"/>
        </w:numPr>
        <w:spacing w:after="217"/>
        <w:ind w:left="426" w:hanging="284"/>
        <w:rPr>
          <w:b/>
          <w:bCs/>
          <w:highlight w:val="yellow"/>
        </w:rPr>
      </w:pPr>
      <w:r w:rsidRPr="00B22C7A">
        <w:rPr>
          <w:bCs/>
          <w:highlight w:val="yellow"/>
        </w:rPr>
        <w:t xml:space="preserve">Monitor developments in AI technology and review safeguarding arrangements accordingly. </w:t>
      </w:r>
    </w:p>
    <w:p w14:paraId="7C598390" w14:textId="77777777" w:rsidR="00A83F62" w:rsidRPr="00B22C7A" w:rsidRDefault="00A83F62" w:rsidP="00223914">
      <w:pPr>
        <w:pStyle w:val="BodyText"/>
        <w:numPr>
          <w:ilvl w:val="0"/>
          <w:numId w:val="139"/>
        </w:numPr>
        <w:ind w:left="426" w:hanging="284"/>
        <w:rPr>
          <w:b/>
          <w:bCs/>
          <w:highlight w:val="yellow"/>
        </w:rPr>
      </w:pPr>
      <w:r w:rsidRPr="00B22C7A">
        <w:rPr>
          <w:bCs/>
          <w:highlight w:val="yellow"/>
        </w:rPr>
        <w:t>Education and Prevention</w:t>
      </w:r>
    </w:p>
    <w:p w14:paraId="1119151D" w14:textId="77777777" w:rsidR="00A83F62" w:rsidRPr="00A83F62" w:rsidRDefault="00A83F62" w:rsidP="00A83F62">
      <w:pPr>
        <w:pStyle w:val="BodyText"/>
        <w:rPr>
          <w:bCs/>
        </w:rPr>
      </w:pPr>
    </w:p>
    <w:p w14:paraId="0A4BBF4C" w14:textId="77777777" w:rsidR="00A83F62" w:rsidRPr="00B22C7A" w:rsidRDefault="00A83F62" w:rsidP="00A83F62">
      <w:pPr>
        <w:pStyle w:val="BodyText"/>
        <w:rPr>
          <w:bCs/>
          <w:highlight w:val="yellow"/>
        </w:rPr>
      </w:pPr>
      <w:r w:rsidRPr="00B22C7A">
        <w:rPr>
          <w:b/>
          <w:bCs/>
          <w:highlight w:val="yellow"/>
        </w:rPr>
        <w:t>Online safety</w:t>
      </w:r>
      <w:r w:rsidRPr="00B22C7A">
        <w:rPr>
          <w:bCs/>
          <w:highlight w:val="yellow"/>
        </w:rPr>
        <w:t xml:space="preserve"> </w:t>
      </w:r>
    </w:p>
    <w:p w14:paraId="16F67E36" w14:textId="77777777" w:rsidR="00A83F62" w:rsidRPr="00B22C7A" w:rsidRDefault="00A83F62" w:rsidP="00A83F62">
      <w:pPr>
        <w:pStyle w:val="BodyText"/>
        <w:rPr>
          <w:bCs/>
          <w:highlight w:val="yellow"/>
        </w:rPr>
      </w:pPr>
      <w:r w:rsidRPr="00B22C7A">
        <w:rPr>
          <w:bCs/>
          <w:highlight w:val="yellow"/>
        </w:rPr>
        <w:t>We embed throughout our curriculum and wider safeguarding culture. Pupils will be taught age-appropriate knowledge and skills including:</w:t>
      </w:r>
    </w:p>
    <w:p w14:paraId="0954888E" w14:textId="77777777" w:rsidR="00A83F62" w:rsidRPr="00B22C7A" w:rsidRDefault="00A83F62" w:rsidP="00223914">
      <w:pPr>
        <w:pStyle w:val="BodyText"/>
        <w:numPr>
          <w:ilvl w:val="0"/>
          <w:numId w:val="140"/>
        </w:numPr>
        <w:spacing w:after="217"/>
        <w:ind w:left="426" w:hanging="284"/>
        <w:rPr>
          <w:bCs/>
          <w:highlight w:val="yellow"/>
        </w:rPr>
      </w:pPr>
      <w:r w:rsidRPr="00B22C7A">
        <w:rPr>
          <w:bCs/>
          <w:highlight w:val="yellow"/>
        </w:rPr>
        <w:t>Safe use of the internet, social media and digital technologies</w:t>
      </w:r>
    </w:p>
    <w:p w14:paraId="0B076623" w14:textId="77777777" w:rsidR="00A83F62" w:rsidRPr="00B22C7A" w:rsidRDefault="00A83F62" w:rsidP="00223914">
      <w:pPr>
        <w:pStyle w:val="BodyText"/>
        <w:numPr>
          <w:ilvl w:val="0"/>
          <w:numId w:val="140"/>
        </w:numPr>
        <w:spacing w:after="217"/>
        <w:ind w:left="426" w:hanging="284"/>
        <w:rPr>
          <w:bCs/>
          <w:highlight w:val="yellow"/>
        </w:rPr>
      </w:pPr>
      <w:r w:rsidRPr="00B22C7A">
        <w:rPr>
          <w:bCs/>
          <w:highlight w:val="yellow"/>
        </w:rPr>
        <w:t>Digital citizenship and responsible online behaviour</w:t>
      </w:r>
    </w:p>
    <w:p w14:paraId="35E6092F" w14:textId="77777777" w:rsidR="00A83F62" w:rsidRPr="00B22C7A" w:rsidRDefault="00A83F62" w:rsidP="00223914">
      <w:pPr>
        <w:pStyle w:val="BodyText"/>
        <w:numPr>
          <w:ilvl w:val="0"/>
          <w:numId w:val="140"/>
        </w:numPr>
        <w:spacing w:after="217"/>
        <w:ind w:left="426" w:hanging="284"/>
        <w:rPr>
          <w:bCs/>
          <w:highlight w:val="yellow"/>
        </w:rPr>
      </w:pPr>
      <w:r w:rsidRPr="00B22C7A">
        <w:rPr>
          <w:bCs/>
          <w:highlight w:val="yellow"/>
        </w:rPr>
        <w:t>Online relationships and consent</w:t>
      </w:r>
    </w:p>
    <w:p w14:paraId="54FB19F4" w14:textId="77777777" w:rsidR="00A83F62" w:rsidRPr="00B22C7A" w:rsidRDefault="00A83F62" w:rsidP="00223914">
      <w:pPr>
        <w:pStyle w:val="BodyText"/>
        <w:numPr>
          <w:ilvl w:val="0"/>
          <w:numId w:val="140"/>
        </w:numPr>
        <w:spacing w:after="217"/>
        <w:ind w:left="426" w:hanging="284"/>
        <w:rPr>
          <w:bCs/>
          <w:highlight w:val="yellow"/>
        </w:rPr>
      </w:pPr>
      <w:r w:rsidRPr="00B22C7A">
        <w:rPr>
          <w:bCs/>
          <w:highlight w:val="yellow"/>
        </w:rPr>
        <w:t>Privacy and protecting personal information</w:t>
      </w:r>
    </w:p>
    <w:p w14:paraId="401F833A" w14:textId="77777777" w:rsidR="00A83F62" w:rsidRPr="00B22C7A" w:rsidRDefault="00A83F62" w:rsidP="00223914">
      <w:pPr>
        <w:pStyle w:val="BodyText"/>
        <w:numPr>
          <w:ilvl w:val="0"/>
          <w:numId w:val="140"/>
        </w:numPr>
        <w:spacing w:after="217"/>
        <w:ind w:left="426" w:hanging="284"/>
        <w:rPr>
          <w:bCs/>
          <w:highlight w:val="yellow"/>
        </w:rPr>
      </w:pPr>
      <w:r w:rsidRPr="00B22C7A">
        <w:rPr>
          <w:bCs/>
          <w:highlight w:val="yellow"/>
        </w:rPr>
        <w:t>Information literacy, including recognising misinformation and AI-generated content</w:t>
      </w:r>
    </w:p>
    <w:p w14:paraId="13FA1CE4" w14:textId="77777777" w:rsidR="00A83F62" w:rsidRPr="00B22C7A" w:rsidRDefault="00A83F62" w:rsidP="00223914">
      <w:pPr>
        <w:pStyle w:val="BodyText"/>
        <w:numPr>
          <w:ilvl w:val="0"/>
          <w:numId w:val="140"/>
        </w:numPr>
        <w:spacing w:after="217"/>
        <w:ind w:left="426" w:hanging="284"/>
        <w:rPr>
          <w:bCs/>
          <w:highlight w:val="yellow"/>
        </w:rPr>
      </w:pPr>
      <w:r w:rsidRPr="00B22C7A">
        <w:rPr>
          <w:bCs/>
          <w:highlight w:val="yellow"/>
        </w:rPr>
        <w:t>Reporting concerns and seeking support</w:t>
      </w:r>
    </w:p>
    <w:p w14:paraId="7D3321FA" w14:textId="77777777" w:rsidR="00A83F62" w:rsidRPr="00B22C7A" w:rsidRDefault="00A83F62" w:rsidP="00223914">
      <w:pPr>
        <w:pStyle w:val="BodyText"/>
        <w:numPr>
          <w:ilvl w:val="0"/>
          <w:numId w:val="140"/>
        </w:numPr>
        <w:spacing w:after="217"/>
        <w:ind w:left="426" w:hanging="284"/>
        <w:rPr>
          <w:bCs/>
          <w:highlight w:val="yellow"/>
        </w:rPr>
      </w:pPr>
      <w:r w:rsidRPr="00B22C7A">
        <w:rPr>
          <w:bCs/>
          <w:highlight w:val="yellow"/>
        </w:rPr>
        <w:t>Recognising grooming, exploitation and coercive behaviour</w:t>
      </w:r>
    </w:p>
    <w:p w14:paraId="2DAB7B24" w14:textId="77777777" w:rsidR="00A83F62" w:rsidRPr="00B22C7A" w:rsidRDefault="00A83F62" w:rsidP="00223914">
      <w:pPr>
        <w:pStyle w:val="BodyText"/>
        <w:numPr>
          <w:ilvl w:val="0"/>
          <w:numId w:val="140"/>
        </w:numPr>
        <w:spacing w:after="217"/>
        <w:ind w:left="426" w:hanging="284"/>
        <w:rPr>
          <w:bCs/>
          <w:highlight w:val="yellow"/>
        </w:rPr>
      </w:pPr>
      <w:r w:rsidRPr="00B22C7A">
        <w:rPr>
          <w:bCs/>
          <w:highlight w:val="yellow"/>
        </w:rPr>
        <w:t>Understanding the risks associated with sharing images online</w:t>
      </w:r>
    </w:p>
    <w:p w14:paraId="269FEFB8" w14:textId="77777777" w:rsidR="00A83F62" w:rsidRPr="00B22C7A" w:rsidRDefault="00A83F62" w:rsidP="00223914">
      <w:pPr>
        <w:pStyle w:val="BodyText"/>
        <w:numPr>
          <w:ilvl w:val="0"/>
          <w:numId w:val="140"/>
        </w:numPr>
        <w:ind w:left="426" w:hanging="284"/>
        <w:rPr>
          <w:bCs/>
          <w:highlight w:val="yellow"/>
        </w:rPr>
      </w:pPr>
      <w:r w:rsidRPr="00B22C7A">
        <w:rPr>
          <w:bCs/>
          <w:highlight w:val="yellow"/>
        </w:rPr>
        <w:t>Responsible and ethical use of AI technologies</w:t>
      </w:r>
    </w:p>
    <w:p w14:paraId="60BC1EF0" w14:textId="77777777" w:rsidR="00A83F62" w:rsidRPr="00A83F62" w:rsidRDefault="00A83F62" w:rsidP="00A83F62">
      <w:pPr>
        <w:pStyle w:val="BodyText"/>
        <w:rPr>
          <w:bCs/>
        </w:rPr>
      </w:pPr>
    </w:p>
    <w:p w14:paraId="2BFBC6C3" w14:textId="77777777" w:rsidR="00A83F62" w:rsidRPr="00B22C7A" w:rsidRDefault="00A83F62" w:rsidP="00A83F62">
      <w:pPr>
        <w:pStyle w:val="BodyText"/>
        <w:rPr>
          <w:b/>
          <w:bCs/>
          <w:highlight w:val="yellow"/>
        </w:rPr>
      </w:pPr>
      <w:r w:rsidRPr="00B22C7A">
        <w:rPr>
          <w:b/>
          <w:bCs/>
          <w:highlight w:val="yellow"/>
        </w:rPr>
        <w:t>Staff online safety Training</w:t>
      </w:r>
    </w:p>
    <w:p w14:paraId="7504FE0E" w14:textId="77777777" w:rsidR="00A83F62" w:rsidRPr="00B22C7A" w:rsidRDefault="00A83F62" w:rsidP="00A83F62">
      <w:pPr>
        <w:pStyle w:val="BodyText"/>
        <w:rPr>
          <w:bCs/>
          <w:highlight w:val="yellow"/>
        </w:rPr>
      </w:pPr>
      <w:r w:rsidRPr="00B22C7A">
        <w:rPr>
          <w:bCs/>
          <w:highlight w:val="yellow"/>
        </w:rPr>
        <w:t>All staff will receive online safety training, including as part of their induction, this includes:</w:t>
      </w:r>
    </w:p>
    <w:p w14:paraId="5B934968" w14:textId="77777777" w:rsidR="00A83F62" w:rsidRPr="00B22C7A" w:rsidRDefault="00A83F62" w:rsidP="00223914">
      <w:pPr>
        <w:pStyle w:val="BodyText"/>
        <w:numPr>
          <w:ilvl w:val="0"/>
          <w:numId w:val="141"/>
        </w:numPr>
        <w:spacing w:after="217"/>
        <w:ind w:left="426" w:hanging="284"/>
        <w:rPr>
          <w:bCs/>
          <w:highlight w:val="yellow"/>
        </w:rPr>
      </w:pPr>
      <w:r w:rsidRPr="00B22C7A">
        <w:rPr>
          <w:bCs/>
          <w:highlight w:val="yellow"/>
        </w:rPr>
        <w:lastRenderedPageBreak/>
        <w:t>The school's online safety expectations</w:t>
      </w:r>
    </w:p>
    <w:p w14:paraId="3C741165" w14:textId="77777777" w:rsidR="00A83F62" w:rsidRPr="00B22C7A" w:rsidRDefault="00A83F62" w:rsidP="00223914">
      <w:pPr>
        <w:pStyle w:val="BodyText"/>
        <w:numPr>
          <w:ilvl w:val="0"/>
          <w:numId w:val="141"/>
        </w:numPr>
        <w:spacing w:after="217"/>
        <w:ind w:left="426" w:hanging="284"/>
        <w:rPr>
          <w:bCs/>
          <w:highlight w:val="yellow"/>
        </w:rPr>
      </w:pPr>
      <w:r w:rsidRPr="00B22C7A">
        <w:rPr>
          <w:bCs/>
          <w:highlight w:val="yellow"/>
        </w:rPr>
        <w:t>Their safeguarding responsibilities relating to online safety</w:t>
      </w:r>
    </w:p>
    <w:p w14:paraId="4BCC17C6" w14:textId="77777777" w:rsidR="00A83F62" w:rsidRPr="00B22C7A" w:rsidRDefault="00A83F62" w:rsidP="00223914">
      <w:pPr>
        <w:pStyle w:val="BodyText"/>
        <w:numPr>
          <w:ilvl w:val="0"/>
          <w:numId w:val="141"/>
        </w:numPr>
        <w:spacing w:after="217"/>
        <w:ind w:left="426" w:hanging="284"/>
        <w:rPr>
          <w:bCs/>
          <w:highlight w:val="yellow"/>
        </w:rPr>
      </w:pPr>
      <w:r w:rsidRPr="00B22C7A">
        <w:rPr>
          <w:bCs/>
          <w:highlight w:val="yellow"/>
        </w:rPr>
        <w:t>The operation and role of filtering and monitoring systems</w:t>
      </w:r>
    </w:p>
    <w:p w14:paraId="6FB8D6BA" w14:textId="77777777" w:rsidR="00A83F62" w:rsidRPr="00B22C7A" w:rsidRDefault="00A83F62" w:rsidP="00223914">
      <w:pPr>
        <w:pStyle w:val="BodyText"/>
        <w:numPr>
          <w:ilvl w:val="0"/>
          <w:numId w:val="141"/>
        </w:numPr>
        <w:spacing w:after="217"/>
        <w:ind w:left="426" w:hanging="284"/>
        <w:rPr>
          <w:bCs/>
          <w:highlight w:val="yellow"/>
        </w:rPr>
      </w:pPr>
      <w:r w:rsidRPr="00B22C7A">
        <w:rPr>
          <w:bCs/>
          <w:highlight w:val="yellow"/>
        </w:rPr>
        <w:t>Cyberbullying and online abuse</w:t>
      </w:r>
    </w:p>
    <w:p w14:paraId="21128892" w14:textId="77777777" w:rsidR="00A83F62" w:rsidRPr="00B22C7A" w:rsidRDefault="00A83F62" w:rsidP="00223914">
      <w:pPr>
        <w:pStyle w:val="BodyText"/>
        <w:numPr>
          <w:ilvl w:val="0"/>
          <w:numId w:val="141"/>
        </w:numPr>
        <w:spacing w:after="217"/>
        <w:ind w:left="426" w:hanging="284"/>
        <w:rPr>
          <w:bCs/>
          <w:highlight w:val="yellow"/>
        </w:rPr>
      </w:pPr>
      <w:r w:rsidRPr="00B22C7A">
        <w:rPr>
          <w:bCs/>
          <w:highlight w:val="yellow"/>
        </w:rPr>
        <w:t>Online radicalisation and extremism</w:t>
      </w:r>
    </w:p>
    <w:p w14:paraId="5F0E0B33" w14:textId="77777777" w:rsidR="00A83F62" w:rsidRPr="00B22C7A" w:rsidRDefault="00A83F62" w:rsidP="00223914">
      <w:pPr>
        <w:pStyle w:val="BodyText"/>
        <w:numPr>
          <w:ilvl w:val="0"/>
          <w:numId w:val="141"/>
        </w:numPr>
        <w:spacing w:after="217"/>
        <w:ind w:left="426" w:hanging="284"/>
        <w:rPr>
          <w:bCs/>
          <w:highlight w:val="yellow"/>
        </w:rPr>
      </w:pPr>
      <w:r w:rsidRPr="00B22C7A">
        <w:rPr>
          <w:bCs/>
          <w:highlight w:val="yellow"/>
        </w:rPr>
        <w:t>Emerging technologies and AI-related safeguarding risks</w:t>
      </w:r>
    </w:p>
    <w:p w14:paraId="38D08C47" w14:textId="77777777" w:rsidR="00A83F62" w:rsidRPr="00B22C7A" w:rsidRDefault="00A83F62" w:rsidP="00223914">
      <w:pPr>
        <w:pStyle w:val="BodyText"/>
        <w:numPr>
          <w:ilvl w:val="0"/>
          <w:numId w:val="141"/>
        </w:numPr>
        <w:spacing w:after="217"/>
        <w:ind w:left="426" w:hanging="284"/>
        <w:rPr>
          <w:bCs/>
          <w:highlight w:val="yellow"/>
        </w:rPr>
      </w:pPr>
      <w:r w:rsidRPr="00B22C7A">
        <w:rPr>
          <w:bCs/>
          <w:highlight w:val="yellow"/>
        </w:rPr>
        <w:t>Reporting and recording online safety concerns</w:t>
      </w:r>
    </w:p>
    <w:p w14:paraId="33A25716" w14:textId="77777777" w:rsidR="00A83F62" w:rsidRPr="00B22C7A" w:rsidRDefault="00A83F62" w:rsidP="00223914">
      <w:pPr>
        <w:pStyle w:val="BodyText"/>
        <w:numPr>
          <w:ilvl w:val="0"/>
          <w:numId w:val="141"/>
        </w:numPr>
        <w:spacing w:after="217"/>
        <w:ind w:left="426" w:hanging="284"/>
        <w:rPr>
          <w:bCs/>
          <w:highlight w:val="yellow"/>
        </w:rPr>
      </w:pPr>
      <w:r w:rsidRPr="00B22C7A">
        <w:rPr>
          <w:bCs/>
          <w:highlight w:val="yellow"/>
        </w:rPr>
        <w:t xml:space="preserve">Staff will receive regular safeguarding and online safety updates and refresher training at least annually. </w:t>
      </w:r>
    </w:p>
    <w:p w14:paraId="75F3B1EB" w14:textId="77777777" w:rsidR="00A83F62" w:rsidRPr="00B22C7A" w:rsidRDefault="00A83F62" w:rsidP="00223914">
      <w:pPr>
        <w:pStyle w:val="BodyText"/>
        <w:numPr>
          <w:ilvl w:val="0"/>
          <w:numId w:val="141"/>
        </w:numPr>
        <w:ind w:left="426" w:hanging="284"/>
        <w:rPr>
          <w:bCs/>
          <w:highlight w:val="yellow"/>
        </w:rPr>
      </w:pPr>
      <w:r w:rsidRPr="00B22C7A">
        <w:rPr>
          <w:bCs/>
          <w:highlight w:val="yellow"/>
        </w:rPr>
        <w:t>Working with Parents and Carers</w:t>
      </w:r>
    </w:p>
    <w:p w14:paraId="20FD76CA" w14:textId="77777777" w:rsidR="00A83F62" w:rsidRPr="00A83F62" w:rsidRDefault="00A83F62" w:rsidP="00A83F62">
      <w:pPr>
        <w:pStyle w:val="BodyText"/>
        <w:rPr>
          <w:bCs/>
        </w:rPr>
      </w:pPr>
    </w:p>
    <w:p w14:paraId="36C2E4F2" w14:textId="5970D7DC" w:rsidR="00A83F62" w:rsidRPr="005A2DCC" w:rsidRDefault="00A83F62" w:rsidP="00A83F62">
      <w:pPr>
        <w:pStyle w:val="BodyText"/>
        <w:rPr>
          <w:bCs/>
          <w:i/>
          <w:highlight w:val="yellow"/>
        </w:rPr>
      </w:pPr>
      <w:r w:rsidRPr="005A2DCC">
        <w:rPr>
          <w:bCs/>
          <w:highlight w:val="yellow"/>
        </w:rPr>
        <w:t xml:space="preserve">We endeavour to work in partnership with parents and carers by: </w:t>
      </w:r>
      <w:r w:rsidRPr="005A2DCC">
        <w:rPr>
          <w:bCs/>
          <w:i/>
          <w:iCs/>
          <w:highlight w:val="yellow"/>
        </w:rPr>
        <w:t xml:space="preserve"> </w:t>
      </w:r>
    </w:p>
    <w:p w14:paraId="6DD5EF47" w14:textId="77777777" w:rsidR="00A83F62" w:rsidRPr="005A2DCC" w:rsidRDefault="00A83F62" w:rsidP="00223914">
      <w:pPr>
        <w:pStyle w:val="BodyText"/>
        <w:numPr>
          <w:ilvl w:val="0"/>
          <w:numId w:val="142"/>
        </w:numPr>
        <w:spacing w:after="217"/>
        <w:ind w:left="426" w:hanging="284"/>
        <w:rPr>
          <w:bCs/>
          <w:highlight w:val="yellow"/>
        </w:rPr>
      </w:pPr>
      <w:r w:rsidRPr="005A2DCC">
        <w:rPr>
          <w:bCs/>
          <w:highlight w:val="yellow"/>
        </w:rPr>
        <w:t>Providing information and guidance on online safety and emerging digital risks.</w:t>
      </w:r>
    </w:p>
    <w:p w14:paraId="43496F0E" w14:textId="77777777" w:rsidR="00A83F62" w:rsidRPr="005A2DCC" w:rsidRDefault="00A83F62" w:rsidP="00223914">
      <w:pPr>
        <w:pStyle w:val="BodyText"/>
        <w:numPr>
          <w:ilvl w:val="0"/>
          <w:numId w:val="142"/>
        </w:numPr>
        <w:spacing w:after="217"/>
        <w:ind w:left="426" w:hanging="284"/>
        <w:rPr>
          <w:bCs/>
          <w:highlight w:val="yellow"/>
        </w:rPr>
      </w:pPr>
      <w:r w:rsidRPr="005A2DCC">
        <w:rPr>
          <w:bCs/>
          <w:highlight w:val="yellow"/>
        </w:rPr>
        <w:t>Sharing resources relating to social media, gaming platforms and AI technologies.</w:t>
      </w:r>
    </w:p>
    <w:p w14:paraId="73363417" w14:textId="77777777" w:rsidR="00A83F62" w:rsidRPr="005A2DCC" w:rsidRDefault="00A83F62" w:rsidP="00223914">
      <w:pPr>
        <w:pStyle w:val="BodyText"/>
        <w:numPr>
          <w:ilvl w:val="0"/>
          <w:numId w:val="142"/>
        </w:numPr>
        <w:spacing w:after="217"/>
        <w:ind w:left="426" w:hanging="284"/>
        <w:rPr>
          <w:bCs/>
          <w:highlight w:val="yellow"/>
        </w:rPr>
      </w:pPr>
      <w:r w:rsidRPr="005A2DCC">
        <w:rPr>
          <w:bCs/>
          <w:highlight w:val="yellow"/>
        </w:rPr>
        <w:t>Communicating procedures for reporting concerns.</w:t>
      </w:r>
    </w:p>
    <w:p w14:paraId="0179458E" w14:textId="77777777" w:rsidR="00A83F62" w:rsidRPr="005A2DCC" w:rsidRDefault="00A83F62" w:rsidP="00223914">
      <w:pPr>
        <w:pStyle w:val="BodyText"/>
        <w:numPr>
          <w:ilvl w:val="0"/>
          <w:numId w:val="142"/>
        </w:numPr>
        <w:ind w:left="426" w:hanging="284"/>
        <w:rPr>
          <w:bCs/>
          <w:highlight w:val="yellow"/>
        </w:rPr>
      </w:pPr>
      <w:r w:rsidRPr="005A2DCC">
        <w:rPr>
          <w:bCs/>
          <w:highlight w:val="yellow"/>
        </w:rPr>
        <w:t>Encouraging consistent online safety messages between home and school.</w:t>
      </w:r>
    </w:p>
    <w:p w14:paraId="246DFAFB" w14:textId="77777777" w:rsidR="00A83F62" w:rsidRPr="00A83F62" w:rsidRDefault="00A83F62" w:rsidP="00A83F62">
      <w:pPr>
        <w:pStyle w:val="BodyText"/>
        <w:rPr>
          <w:bCs/>
        </w:rPr>
      </w:pPr>
    </w:p>
    <w:p w14:paraId="2A4230F9" w14:textId="77777777" w:rsidR="00A83F62" w:rsidRPr="005C3277" w:rsidRDefault="00A83F62" w:rsidP="00A83F62">
      <w:pPr>
        <w:pStyle w:val="BodyText"/>
        <w:rPr>
          <w:b/>
          <w:bCs/>
          <w:highlight w:val="yellow"/>
        </w:rPr>
      </w:pPr>
      <w:r w:rsidRPr="005C3277">
        <w:rPr>
          <w:b/>
          <w:bCs/>
          <w:highlight w:val="yellow"/>
        </w:rPr>
        <w:t>Mobile Phones, Cameras and Digital Devices</w:t>
      </w:r>
    </w:p>
    <w:p w14:paraId="485D91DE" w14:textId="77777777" w:rsidR="00A83F62" w:rsidRPr="005C3277" w:rsidRDefault="00A83F62" w:rsidP="00A83F62">
      <w:pPr>
        <w:pStyle w:val="BodyText"/>
        <w:rPr>
          <w:bCs/>
          <w:highlight w:val="yellow"/>
        </w:rPr>
      </w:pPr>
      <w:r w:rsidRPr="005C3277">
        <w:rPr>
          <w:bCs/>
          <w:highlight w:val="yellow"/>
        </w:rPr>
        <w:t>We maintain clear expectations regarding the use of personal devices.</w:t>
      </w:r>
    </w:p>
    <w:p w14:paraId="48B1C5D5" w14:textId="77777777" w:rsidR="00A83F62" w:rsidRPr="005C3277" w:rsidRDefault="00A83F62" w:rsidP="00A83F62">
      <w:pPr>
        <w:pStyle w:val="BodyText"/>
        <w:rPr>
          <w:bCs/>
          <w:highlight w:val="yellow"/>
        </w:rPr>
      </w:pPr>
      <w:r w:rsidRPr="005C3277">
        <w:rPr>
          <w:bCs/>
          <w:highlight w:val="yellow"/>
        </w:rPr>
        <w:t>Staff:</w:t>
      </w:r>
    </w:p>
    <w:p w14:paraId="66FF45CE" w14:textId="77777777" w:rsidR="00A83F62" w:rsidRPr="005C3277" w:rsidRDefault="00A83F62" w:rsidP="00223914">
      <w:pPr>
        <w:pStyle w:val="BodyText"/>
        <w:numPr>
          <w:ilvl w:val="0"/>
          <w:numId w:val="138"/>
        </w:numPr>
        <w:tabs>
          <w:tab w:val="left" w:pos="426"/>
        </w:tabs>
        <w:spacing w:after="217"/>
        <w:ind w:hanging="578"/>
        <w:rPr>
          <w:bCs/>
          <w:highlight w:val="yellow"/>
        </w:rPr>
      </w:pPr>
      <w:r w:rsidRPr="005C3277">
        <w:rPr>
          <w:bCs/>
          <w:highlight w:val="yellow"/>
        </w:rPr>
        <w:t>May bring personal mobile phones onto site in accordance with school procedures.</w:t>
      </w:r>
    </w:p>
    <w:p w14:paraId="6A25F056" w14:textId="77777777" w:rsidR="00A83F62" w:rsidRPr="005C3277" w:rsidRDefault="00A83F62" w:rsidP="00223914">
      <w:pPr>
        <w:pStyle w:val="BodyText"/>
        <w:numPr>
          <w:ilvl w:val="0"/>
          <w:numId w:val="138"/>
        </w:numPr>
        <w:tabs>
          <w:tab w:val="left" w:pos="426"/>
        </w:tabs>
        <w:spacing w:after="217"/>
        <w:ind w:hanging="578"/>
        <w:rPr>
          <w:bCs/>
          <w:highlight w:val="yellow"/>
        </w:rPr>
      </w:pPr>
      <w:r w:rsidRPr="005C3277">
        <w:rPr>
          <w:bCs/>
          <w:highlight w:val="yellow"/>
        </w:rPr>
        <w:t>Must not use personal devices to photograph, record or store images of pupils.</w:t>
      </w:r>
    </w:p>
    <w:p w14:paraId="4C8200C9" w14:textId="77777777" w:rsidR="00A83F62" w:rsidRPr="005C3277" w:rsidRDefault="00A83F62" w:rsidP="00223914">
      <w:pPr>
        <w:pStyle w:val="BodyText"/>
        <w:numPr>
          <w:ilvl w:val="0"/>
          <w:numId w:val="138"/>
        </w:numPr>
        <w:tabs>
          <w:tab w:val="left" w:pos="426"/>
        </w:tabs>
        <w:ind w:hanging="578"/>
        <w:rPr>
          <w:bCs/>
          <w:highlight w:val="yellow"/>
        </w:rPr>
      </w:pPr>
      <w:r w:rsidRPr="005C3277">
        <w:rPr>
          <w:bCs/>
          <w:highlight w:val="yellow"/>
        </w:rPr>
        <w:t>Must comply with the staff code of conduct and acceptable use policies.</w:t>
      </w:r>
    </w:p>
    <w:p w14:paraId="32650E4A" w14:textId="77777777" w:rsidR="00A83F62" w:rsidRPr="005C3277" w:rsidRDefault="00A83F62" w:rsidP="005C3277">
      <w:pPr>
        <w:pStyle w:val="BodyText"/>
        <w:rPr>
          <w:bCs/>
          <w:highlight w:val="yellow"/>
        </w:rPr>
      </w:pPr>
      <w:r w:rsidRPr="005C3277">
        <w:rPr>
          <w:bCs/>
          <w:highlight w:val="yellow"/>
        </w:rPr>
        <w:t>Pupils:</w:t>
      </w:r>
    </w:p>
    <w:p w14:paraId="69E1FC9B" w14:textId="77777777" w:rsidR="00A83F62" w:rsidRPr="005C3277" w:rsidRDefault="00A83F62" w:rsidP="00223914">
      <w:pPr>
        <w:pStyle w:val="BodyText"/>
        <w:numPr>
          <w:ilvl w:val="0"/>
          <w:numId w:val="138"/>
        </w:numPr>
        <w:spacing w:after="217"/>
        <w:ind w:left="426" w:hanging="284"/>
        <w:rPr>
          <w:bCs/>
          <w:highlight w:val="yellow"/>
        </w:rPr>
      </w:pPr>
      <w:r w:rsidRPr="005C3277">
        <w:rPr>
          <w:bCs/>
          <w:highlight w:val="yellow"/>
        </w:rPr>
        <w:t>Must comply with the school's mobile phone and acceptable use policies.</w:t>
      </w:r>
    </w:p>
    <w:p w14:paraId="1DA4AA57" w14:textId="77777777" w:rsidR="00A83F62" w:rsidRPr="005C3277" w:rsidRDefault="00A83F62" w:rsidP="00223914">
      <w:pPr>
        <w:pStyle w:val="BodyText"/>
        <w:numPr>
          <w:ilvl w:val="0"/>
          <w:numId w:val="138"/>
        </w:numPr>
        <w:spacing w:after="217"/>
        <w:ind w:left="426" w:hanging="284"/>
        <w:rPr>
          <w:bCs/>
          <w:highlight w:val="yellow"/>
        </w:rPr>
      </w:pPr>
      <w:r w:rsidRPr="005C3277">
        <w:rPr>
          <w:bCs/>
          <w:highlight w:val="yellow"/>
        </w:rPr>
        <w:t>Will be subject to appropriate sanctions where policies are breached.</w:t>
      </w:r>
    </w:p>
    <w:p w14:paraId="512791E3" w14:textId="77777777" w:rsidR="00A83F62" w:rsidRPr="00A83F62" w:rsidRDefault="00A83F62" w:rsidP="00A83F62">
      <w:pPr>
        <w:pStyle w:val="BodyText"/>
        <w:rPr>
          <w:b/>
          <w:bCs/>
        </w:rPr>
      </w:pPr>
    </w:p>
    <w:p w14:paraId="761499D6" w14:textId="77777777" w:rsidR="00A83F62" w:rsidRPr="005C3277" w:rsidRDefault="00A83F62" w:rsidP="00A83F62">
      <w:pPr>
        <w:pStyle w:val="BodyText"/>
        <w:rPr>
          <w:b/>
          <w:bCs/>
          <w:highlight w:val="yellow"/>
        </w:rPr>
      </w:pPr>
      <w:r w:rsidRPr="005C3277">
        <w:rPr>
          <w:b/>
          <w:bCs/>
          <w:highlight w:val="yellow"/>
        </w:rPr>
        <w:t>Acceptable Use</w:t>
      </w:r>
    </w:p>
    <w:p w14:paraId="0F5EA7EC" w14:textId="77777777" w:rsidR="00A83F62" w:rsidRPr="005C3277" w:rsidRDefault="00A83F62" w:rsidP="00A83F62">
      <w:pPr>
        <w:pStyle w:val="BodyText"/>
        <w:rPr>
          <w:bCs/>
          <w:highlight w:val="yellow"/>
        </w:rPr>
      </w:pPr>
      <w:r w:rsidRPr="005C3277">
        <w:rPr>
          <w:bCs/>
          <w:highlight w:val="yellow"/>
        </w:rPr>
        <w:t>We ensure that:</w:t>
      </w:r>
    </w:p>
    <w:p w14:paraId="3D5CC1E8" w14:textId="77777777" w:rsidR="00A83F62" w:rsidRPr="005C3277" w:rsidRDefault="00A83F62" w:rsidP="00223914">
      <w:pPr>
        <w:pStyle w:val="BodyText"/>
        <w:numPr>
          <w:ilvl w:val="0"/>
          <w:numId w:val="136"/>
        </w:numPr>
        <w:spacing w:after="217"/>
        <w:ind w:left="426" w:hanging="284"/>
        <w:rPr>
          <w:bCs/>
          <w:highlight w:val="yellow"/>
        </w:rPr>
      </w:pPr>
      <w:r w:rsidRPr="005C3277">
        <w:rPr>
          <w:bCs/>
          <w:highlight w:val="yellow"/>
        </w:rPr>
        <w:t>Staff, pupils, volunteers, governors and, where appropriate, parents/carers sign or agree to acceptable use agreements.</w:t>
      </w:r>
    </w:p>
    <w:p w14:paraId="2A87AB76" w14:textId="77777777" w:rsidR="00A83F62" w:rsidRPr="005C3277" w:rsidRDefault="00A83F62" w:rsidP="00223914">
      <w:pPr>
        <w:pStyle w:val="BodyText"/>
        <w:numPr>
          <w:ilvl w:val="0"/>
          <w:numId w:val="136"/>
        </w:numPr>
        <w:spacing w:after="217"/>
        <w:ind w:left="426" w:hanging="284"/>
        <w:rPr>
          <w:bCs/>
          <w:highlight w:val="yellow"/>
        </w:rPr>
      </w:pPr>
      <w:r w:rsidRPr="005C3277">
        <w:rPr>
          <w:bCs/>
          <w:highlight w:val="yellow"/>
        </w:rPr>
        <w:t>Expectations regarding the use of school technology, internet access, mobile devices and AI tools are clearly communicated.</w:t>
      </w:r>
    </w:p>
    <w:p w14:paraId="31C9A0F7" w14:textId="77777777" w:rsidR="00A83F62" w:rsidRPr="005C3277" w:rsidRDefault="00A83F62" w:rsidP="00223914">
      <w:pPr>
        <w:pStyle w:val="BodyText"/>
        <w:numPr>
          <w:ilvl w:val="0"/>
          <w:numId w:val="136"/>
        </w:numPr>
        <w:ind w:left="426" w:hanging="284"/>
        <w:rPr>
          <w:bCs/>
          <w:highlight w:val="yellow"/>
        </w:rPr>
      </w:pPr>
      <w:r w:rsidRPr="005C3277">
        <w:rPr>
          <w:bCs/>
          <w:highlight w:val="yellow"/>
        </w:rPr>
        <w:t>Breaches are managed in accordance with safeguarding, behaviour and disciplinary procedures.</w:t>
      </w:r>
    </w:p>
    <w:p w14:paraId="1F30E811" w14:textId="77777777" w:rsidR="00A83F62" w:rsidRPr="00A83F62" w:rsidRDefault="00A83F62" w:rsidP="00A83F62">
      <w:pPr>
        <w:pStyle w:val="BodyText"/>
        <w:rPr>
          <w:bCs/>
        </w:rPr>
      </w:pPr>
    </w:p>
    <w:p w14:paraId="3243A0D4" w14:textId="77777777" w:rsidR="00A83F62" w:rsidRPr="005C3277" w:rsidRDefault="00A83F62" w:rsidP="00A83F62">
      <w:pPr>
        <w:pStyle w:val="BodyText"/>
        <w:rPr>
          <w:b/>
          <w:bCs/>
          <w:highlight w:val="yellow"/>
        </w:rPr>
      </w:pPr>
      <w:r w:rsidRPr="005C3277">
        <w:rPr>
          <w:b/>
          <w:bCs/>
          <w:highlight w:val="yellow"/>
        </w:rPr>
        <w:t>Filtering and Monitoring</w:t>
      </w:r>
    </w:p>
    <w:p w14:paraId="677DB7E2" w14:textId="618D3B0A" w:rsidR="00A83F62" w:rsidRPr="005C3277" w:rsidRDefault="00A83F62" w:rsidP="00A83F62">
      <w:pPr>
        <w:pStyle w:val="BodyText"/>
        <w:rPr>
          <w:bCs/>
          <w:highlight w:val="yellow"/>
        </w:rPr>
      </w:pPr>
      <w:r w:rsidRPr="005C3277">
        <w:rPr>
          <w:bCs/>
          <w:highlight w:val="yellow"/>
        </w:rPr>
        <w:t>Our Governing Body and Headteacher will ensure that filtering and monitoring systems:</w:t>
      </w:r>
    </w:p>
    <w:p w14:paraId="5D045542" w14:textId="77777777" w:rsidR="00A83F62" w:rsidRPr="005C3277" w:rsidRDefault="00A83F62" w:rsidP="00223914">
      <w:pPr>
        <w:pStyle w:val="BodyText"/>
        <w:numPr>
          <w:ilvl w:val="0"/>
          <w:numId w:val="143"/>
        </w:numPr>
        <w:tabs>
          <w:tab w:val="left" w:pos="709"/>
        </w:tabs>
        <w:spacing w:after="217"/>
        <w:ind w:left="426" w:hanging="284"/>
        <w:rPr>
          <w:bCs/>
          <w:highlight w:val="yellow"/>
        </w:rPr>
      </w:pPr>
      <w:r w:rsidRPr="005C3277">
        <w:rPr>
          <w:bCs/>
          <w:highlight w:val="yellow"/>
        </w:rPr>
        <w:lastRenderedPageBreak/>
        <w:t>Are effective, proportionate and appropriate to the school's safeguarding needs.</w:t>
      </w:r>
    </w:p>
    <w:p w14:paraId="0A479DFF" w14:textId="77777777" w:rsidR="00A83F62" w:rsidRPr="005C3277" w:rsidRDefault="00A83F62" w:rsidP="00223914">
      <w:pPr>
        <w:pStyle w:val="BodyText"/>
        <w:numPr>
          <w:ilvl w:val="0"/>
          <w:numId w:val="143"/>
        </w:numPr>
        <w:tabs>
          <w:tab w:val="left" w:pos="709"/>
        </w:tabs>
        <w:spacing w:after="217"/>
        <w:ind w:left="426" w:hanging="284"/>
        <w:rPr>
          <w:bCs/>
          <w:highlight w:val="yellow"/>
        </w:rPr>
      </w:pPr>
      <w:r w:rsidRPr="005C3277">
        <w:rPr>
          <w:bCs/>
          <w:highlight w:val="yellow"/>
        </w:rPr>
        <w:t>Safeguard pupils from harmful and inappropriate content.</w:t>
      </w:r>
    </w:p>
    <w:p w14:paraId="7884EB04" w14:textId="77777777" w:rsidR="00A83F62" w:rsidRPr="005C3277" w:rsidRDefault="00A83F62" w:rsidP="00223914">
      <w:pPr>
        <w:pStyle w:val="BodyText"/>
        <w:numPr>
          <w:ilvl w:val="0"/>
          <w:numId w:val="143"/>
        </w:numPr>
        <w:tabs>
          <w:tab w:val="left" w:pos="709"/>
        </w:tabs>
        <w:spacing w:after="217"/>
        <w:ind w:left="426" w:hanging="284"/>
        <w:rPr>
          <w:bCs/>
          <w:highlight w:val="yellow"/>
        </w:rPr>
      </w:pPr>
      <w:r w:rsidRPr="005C3277">
        <w:rPr>
          <w:bCs/>
          <w:highlight w:val="yellow"/>
        </w:rPr>
        <w:t>Support the identification of safeguarding concerns.</w:t>
      </w:r>
    </w:p>
    <w:p w14:paraId="1E38FF2D" w14:textId="77777777" w:rsidR="00A83F62" w:rsidRPr="005C3277" w:rsidRDefault="00A83F62" w:rsidP="00223914">
      <w:pPr>
        <w:pStyle w:val="BodyText"/>
        <w:numPr>
          <w:ilvl w:val="0"/>
          <w:numId w:val="143"/>
        </w:numPr>
        <w:tabs>
          <w:tab w:val="left" w:pos="709"/>
        </w:tabs>
        <w:spacing w:after="217"/>
        <w:ind w:left="426" w:hanging="284"/>
        <w:rPr>
          <w:bCs/>
          <w:highlight w:val="yellow"/>
        </w:rPr>
      </w:pPr>
      <w:r w:rsidRPr="005C3277">
        <w:rPr>
          <w:bCs/>
          <w:highlight w:val="yellow"/>
        </w:rPr>
        <w:t>Are reviewed regularly, and at least annually, as part of the school's safeguarding and online safety arrangements.</w:t>
      </w:r>
    </w:p>
    <w:p w14:paraId="0BA22B9B" w14:textId="77777777" w:rsidR="00A83F62" w:rsidRPr="005C3277" w:rsidRDefault="00A83F62" w:rsidP="00223914">
      <w:pPr>
        <w:pStyle w:val="BodyText"/>
        <w:numPr>
          <w:ilvl w:val="0"/>
          <w:numId w:val="143"/>
        </w:numPr>
        <w:tabs>
          <w:tab w:val="left" w:pos="709"/>
        </w:tabs>
        <w:spacing w:after="217"/>
        <w:ind w:left="426" w:hanging="284"/>
        <w:rPr>
          <w:bCs/>
          <w:highlight w:val="yellow"/>
        </w:rPr>
      </w:pPr>
      <w:r w:rsidRPr="005C3277">
        <w:rPr>
          <w:bCs/>
          <w:highlight w:val="yellow"/>
        </w:rPr>
        <w:t>Consider emerging risks, including AI-enabled content and applications.</w:t>
      </w:r>
    </w:p>
    <w:p w14:paraId="676F8D02" w14:textId="77777777" w:rsidR="00A83F62" w:rsidRPr="005C3277" w:rsidRDefault="00A83F62" w:rsidP="00223914">
      <w:pPr>
        <w:pStyle w:val="BodyText"/>
        <w:numPr>
          <w:ilvl w:val="0"/>
          <w:numId w:val="143"/>
        </w:numPr>
        <w:tabs>
          <w:tab w:val="left" w:pos="709"/>
        </w:tabs>
        <w:spacing w:after="217"/>
        <w:ind w:left="426" w:hanging="284"/>
        <w:rPr>
          <w:bCs/>
          <w:highlight w:val="yellow"/>
        </w:rPr>
      </w:pPr>
      <w:r w:rsidRPr="005C3277">
        <w:rPr>
          <w:bCs/>
          <w:highlight w:val="yellow"/>
        </w:rPr>
        <w:t xml:space="preserve">Are understood by safeguarding leads, senior leaders and those responsible for IT provision. </w:t>
      </w:r>
    </w:p>
    <w:p w14:paraId="3D816C4E" w14:textId="77777777" w:rsidR="00A83F62" w:rsidRPr="005C3277" w:rsidRDefault="00A83F62" w:rsidP="00223914">
      <w:pPr>
        <w:pStyle w:val="BodyText"/>
        <w:numPr>
          <w:ilvl w:val="0"/>
          <w:numId w:val="143"/>
        </w:numPr>
        <w:tabs>
          <w:tab w:val="left" w:pos="709"/>
        </w:tabs>
        <w:ind w:left="426" w:hanging="284"/>
        <w:rPr>
          <w:bCs/>
          <w:highlight w:val="yellow"/>
        </w:rPr>
      </w:pPr>
      <w:r w:rsidRPr="005C3277">
        <w:rPr>
          <w:bCs/>
          <w:highlight w:val="yellow"/>
        </w:rPr>
        <w:t>The DSL will work closely with senior leaders, governors and IT providers to ensure filtering and monitoring arrangements remain effective, appropriate and proportionate to the level of risk.</w:t>
      </w:r>
    </w:p>
    <w:p w14:paraId="2924B95D" w14:textId="77777777" w:rsidR="00A83F62" w:rsidRPr="00A83F62" w:rsidRDefault="00A83F62" w:rsidP="005C3277">
      <w:pPr>
        <w:pStyle w:val="BodyText"/>
        <w:tabs>
          <w:tab w:val="left" w:pos="709"/>
        </w:tabs>
        <w:ind w:left="426" w:hanging="284"/>
        <w:rPr>
          <w:b/>
          <w:bCs/>
        </w:rPr>
      </w:pPr>
    </w:p>
    <w:p w14:paraId="00E7F423" w14:textId="77777777" w:rsidR="00A83F62" w:rsidRPr="0039704A" w:rsidRDefault="00A83F62" w:rsidP="00A83F62">
      <w:pPr>
        <w:pStyle w:val="BodyText"/>
        <w:rPr>
          <w:b/>
          <w:bCs/>
          <w:highlight w:val="yellow"/>
        </w:rPr>
      </w:pPr>
      <w:r w:rsidRPr="0039704A">
        <w:rPr>
          <w:b/>
          <w:bCs/>
          <w:highlight w:val="yellow"/>
        </w:rPr>
        <w:t>Searching, Screening and Confiscation</w:t>
      </w:r>
    </w:p>
    <w:p w14:paraId="5D8DA3E7" w14:textId="77777777" w:rsidR="00A83F62" w:rsidRPr="00A83F62" w:rsidRDefault="00A83F62" w:rsidP="00A83F62">
      <w:pPr>
        <w:pStyle w:val="BodyText"/>
        <w:rPr>
          <w:bCs/>
        </w:rPr>
      </w:pPr>
      <w:r w:rsidRPr="0039704A">
        <w:rPr>
          <w:bCs/>
          <w:highlight w:val="yellow"/>
        </w:rPr>
        <w:t>Where there is a safeguarding concern or suspicion that a pupil's device contains evidence relating to an offence, harmful content or a risk of harm, authorised staff may search, screen or confiscate devices in accordance with current DfE guidance and school procedures. Where appropriate, external agencies, including the police, will be involved.</w:t>
      </w:r>
    </w:p>
    <w:p w14:paraId="1DD5AFCF" w14:textId="77777777" w:rsidR="00A83F62" w:rsidRPr="00A83F62" w:rsidRDefault="00A83F62" w:rsidP="00A83F62">
      <w:pPr>
        <w:pStyle w:val="BodyText"/>
        <w:rPr>
          <w:b/>
          <w:bCs/>
        </w:rPr>
      </w:pPr>
    </w:p>
    <w:p w14:paraId="29C663CE" w14:textId="77777777" w:rsidR="00A83F62" w:rsidRPr="0039704A" w:rsidRDefault="00A83F62" w:rsidP="00A83F62">
      <w:pPr>
        <w:pStyle w:val="BodyText"/>
        <w:rPr>
          <w:b/>
          <w:bCs/>
          <w:highlight w:val="yellow"/>
        </w:rPr>
      </w:pPr>
      <w:r w:rsidRPr="0039704A">
        <w:rPr>
          <w:b/>
          <w:bCs/>
          <w:highlight w:val="yellow"/>
        </w:rPr>
        <w:t>Monitoring, Review and Evaluation</w:t>
      </w:r>
    </w:p>
    <w:p w14:paraId="3AEF93E1" w14:textId="77777777" w:rsidR="00A83F62" w:rsidRPr="0039704A" w:rsidRDefault="00A83F62" w:rsidP="00A83F62">
      <w:pPr>
        <w:pStyle w:val="BodyText"/>
        <w:rPr>
          <w:bCs/>
          <w:highlight w:val="yellow"/>
        </w:rPr>
      </w:pPr>
      <w:r w:rsidRPr="0039704A">
        <w:rPr>
          <w:bCs/>
          <w:highlight w:val="yellow"/>
        </w:rPr>
        <w:t>The school will:</w:t>
      </w:r>
    </w:p>
    <w:p w14:paraId="1408E181" w14:textId="77777777" w:rsidR="00A83F62" w:rsidRPr="0039704A" w:rsidRDefault="00A83F62" w:rsidP="00223914">
      <w:pPr>
        <w:pStyle w:val="BodyText"/>
        <w:numPr>
          <w:ilvl w:val="0"/>
          <w:numId w:val="144"/>
        </w:numPr>
        <w:spacing w:after="217"/>
        <w:ind w:left="426" w:hanging="284"/>
        <w:rPr>
          <w:bCs/>
          <w:highlight w:val="yellow"/>
        </w:rPr>
      </w:pPr>
      <w:r w:rsidRPr="0039704A">
        <w:rPr>
          <w:bCs/>
          <w:highlight w:val="yellow"/>
        </w:rPr>
        <w:t>Conduct an annual online safety risk assessment.</w:t>
      </w:r>
    </w:p>
    <w:p w14:paraId="33BFBF45" w14:textId="77777777" w:rsidR="00A83F62" w:rsidRPr="0039704A" w:rsidRDefault="00A83F62" w:rsidP="00223914">
      <w:pPr>
        <w:pStyle w:val="BodyText"/>
        <w:numPr>
          <w:ilvl w:val="0"/>
          <w:numId w:val="144"/>
        </w:numPr>
        <w:spacing w:after="217"/>
        <w:ind w:left="426" w:hanging="284"/>
        <w:rPr>
          <w:bCs/>
          <w:highlight w:val="yellow"/>
        </w:rPr>
      </w:pPr>
      <w:r w:rsidRPr="0039704A">
        <w:rPr>
          <w:bCs/>
          <w:highlight w:val="yellow"/>
        </w:rPr>
        <w:t>Review filtering and monitoring arrangements at least annually.</w:t>
      </w:r>
    </w:p>
    <w:p w14:paraId="5E1996C0" w14:textId="77777777" w:rsidR="00A83F62" w:rsidRPr="0039704A" w:rsidRDefault="00A83F62" w:rsidP="00223914">
      <w:pPr>
        <w:pStyle w:val="BodyText"/>
        <w:numPr>
          <w:ilvl w:val="0"/>
          <w:numId w:val="144"/>
        </w:numPr>
        <w:spacing w:after="217"/>
        <w:ind w:left="426" w:hanging="284"/>
        <w:rPr>
          <w:bCs/>
          <w:highlight w:val="yellow"/>
        </w:rPr>
      </w:pPr>
      <w:r w:rsidRPr="0039704A">
        <w:rPr>
          <w:bCs/>
          <w:highlight w:val="yellow"/>
        </w:rPr>
        <w:t>Review safeguarding and child protection policies, including online safety, every year.</w:t>
      </w:r>
    </w:p>
    <w:p w14:paraId="16B9380B" w14:textId="77777777" w:rsidR="00A83F62" w:rsidRPr="0039704A" w:rsidRDefault="00A83F62" w:rsidP="00223914">
      <w:pPr>
        <w:pStyle w:val="BodyText"/>
        <w:numPr>
          <w:ilvl w:val="0"/>
          <w:numId w:val="144"/>
        </w:numPr>
        <w:spacing w:after="217"/>
        <w:ind w:left="426" w:hanging="284"/>
        <w:rPr>
          <w:bCs/>
          <w:highlight w:val="yellow"/>
        </w:rPr>
      </w:pPr>
      <w:r w:rsidRPr="0039704A">
        <w:rPr>
          <w:bCs/>
          <w:highlight w:val="yellow"/>
        </w:rPr>
        <w:t>Consider emerging technologies, including AI, when assessing safeguarding risks.</w:t>
      </w:r>
    </w:p>
    <w:p w14:paraId="5AA7ADE0" w14:textId="77777777" w:rsidR="00A83F62" w:rsidRPr="0039704A" w:rsidRDefault="00A83F62" w:rsidP="00223914">
      <w:pPr>
        <w:pStyle w:val="BodyText"/>
        <w:numPr>
          <w:ilvl w:val="0"/>
          <w:numId w:val="144"/>
        </w:numPr>
        <w:ind w:left="426" w:hanging="284"/>
        <w:rPr>
          <w:bCs/>
          <w:highlight w:val="yellow"/>
        </w:rPr>
      </w:pPr>
      <w:r w:rsidRPr="0039704A">
        <w:rPr>
          <w:bCs/>
          <w:highlight w:val="yellow"/>
        </w:rPr>
        <w:t>Ensure lessons learned from incidents are reflected in future practice and policy development.</w:t>
      </w:r>
    </w:p>
    <w:p w14:paraId="6DC646D6" w14:textId="77777777" w:rsidR="00A83F62" w:rsidRPr="00A83F62" w:rsidRDefault="00A83F62" w:rsidP="00A83F62">
      <w:pPr>
        <w:pStyle w:val="BodyText"/>
        <w:rPr>
          <w:bCs/>
        </w:rPr>
      </w:pPr>
    </w:p>
    <w:p w14:paraId="6A985F20" w14:textId="77777777" w:rsidR="00A83F62" w:rsidRPr="0039704A" w:rsidRDefault="00A83F62" w:rsidP="00A83F62">
      <w:pPr>
        <w:pStyle w:val="BodyText"/>
        <w:rPr>
          <w:b/>
          <w:bCs/>
          <w:highlight w:val="yellow"/>
        </w:rPr>
      </w:pPr>
      <w:r w:rsidRPr="0039704A">
        <w:rPr>
          <w:b/>
          <w:bCs/>
          <w:highlight w:val="yellow"/>
        </w:rPr>
        <w:t>Key statutory and non-statutory guidance:</w:t>
      </w:r>
    </w:p>
    <w:p w14:paraId="7286314E" w14:textId="77777777" w:rsidR="00A83F62" w:rsidRPr="0039704A" w:rsidRDefault="00A83F62" w:rsidP="00223914">
      <w:pPr>
        <w:pStyle w:val="BodyText"/>
        <w:numPr>
          <w:ilvl w:val="0"/>
          <w:numId w:val="137"/>
        </w:numPr>
        <w:rPr>
          <w:bCs/>
          <w:color w:val="000000" w:themeColor="text1"/>
          <w:highlight w:val="yellow"/>
          <w:u w:val="single"/>
        </w:rPr>
      </w:pPr>
      <w:hyperlink r:id="rId167" w:history="1">
        <w:r w:rsidRPr="0039704A">
          <w:rPr>
            <w:rStyle w:val="Hyperlink"/>
            <w:rFonts w:ascii="GE Inspira" w:hAnsi="GE Inspira" w:cs="GE Inspira"/>
            <w:color w:val="000000" w:themeColor="text1"/>
            <w:highlight w:val="yellow"/>
            <w:u w:val="single"/>
          </w:rPr>
          <w:t>Keeping Children Safe in Education (KCSIE) 2026.</w:t>
        </w:r>
      </w:hyperlink>
      <w:r w:rsidRPr="0039704A">
        <w:rPr>
          <w:bCs/>
          <w:color w:val="000000" w:themeColor="text1"/>
          <w:highlight w:val="yellow"/>
          <w:u w:val="single"/>
        </w:rPr>
        <w:t xml:space="preserve"> </w:t>
      </w:r>
    </w:p>
    <w:p w14:paraId="211E5FA5" w14:textId="77777777" w:rsidR="00A83F62" w:rsidRPr="0039704A" w:rsidRDefault="00A83F62" w:rsidP="00223914">
      <w:pPr>
        <w:pStyle w:val="BodyText"/>
        <w:numPr>
          <w:ilvl w:val="0"/>
          <w:numId w:val="137"/>
        </w:numPr>
        <w:rPr>
          <w:bCs/>
          <w:color w:val="000000" w:themeColor="text1"/>
          <w:highlight w:val="yellow"/>
          <w:u w:val="single"/>
        </w:rPr>
      </w:pPr>
      <w:hyperlink r:id="rId168" w:history="1">
        <w:r w:rsidRPr="0039704A">
          <w:rPr>
            <w:rStyle w:val="Hyperlink"/>
            <w:rFonts w:ascii="GE Inspira" w:hAnsi="GE Inspira" w:cs="GE Inspira"/>
            <w:color w:val="000000" w:themeColor="text1"/>
            <w:highlight w:val="yellow"/>
            <w:u w:val="single"/>
          </w:rPr>
          <w:t xml:space="preserve">DfE: </w:t>
        </w:r>
        <w:r w:rsidRPr="0039704A">
          <w:rPr>
            <w:rStyle w:val="Hyperlink"/>
            <w:rFonts w:ascii="GE Inspira" w:hAnsi="GE Inspira" w:cs="GE Inspira"/>
            <w:i/>
            <w:color w:val="000000" w:themeColor="text1"/>
            <w:highlight w:val="yellow"/>
            <w:u w:val="single"/>
          </w:rPr>
          <w:t>Generative Artificial Intelligence (AI) in Education</w:t>
        </w:r>
        <w:r w:rsidRPr="0039704A">
          <w:rPr>
            <w:rStyle w:val="Hyperlink"/>
            <w:rFonts w:ascii="GE Inspira" w:hAnsi="GE Inspira" w:cs="GE Inspira"/>
            <w:color w:val="000000" w:themeColor="text1"/>
            <w:highlight w:val="yellow"/>
            <w:u w:val="single"/>
          </w:rPr>
          <w:t>.</w:t>
        </w:r>
      </w:hyperlink>
      <w:r w:rsidRPr="0039704A">
        <w:rPr>
          <w:bCs/>
          <w:color w:val="000000" w:themeColor="text1"/>
          <w:highlight w:val="yellow"/>
          <w:u w:val="single"/>
        </w:rPr>
        <w:t xml:space="preserve"> </w:t>
      </w:r>
    </w:p>
    <w:p w14:paraId="2547FC68" w14:textId="77777777" w:rsidR="00A83F62" w:rsidRPr="0039704A" w:rsidRDefault="00A83F62" w:rsidP="00223914">
      <w:pPr>
        <w:pStyle w:val="BodyText"/>
        <w:numPr>
          <w:ilvl w:val="0"/>
          <w:numId w:val="137"/>
        </w:numPr>
        <w:rPr>
          <w:bCs/>
          <w:color w:val="000000" w:themeColor="text1"/>
          <w:highlight w:val="yellow"/>
          <w:u w:val="single"/>
        </w:rPr>
      </w:pPr>
      <w:hyperlink r:id="rId169" w:history="1">
        <w:r w:rsidRPr="0039704A">
          <w:rPr>
            <w:rStyle w:val="Hyperlink"/>
            <w:rFonts w:ascii="GE Inspira" w:hAnsi="GE Inspira" w:cs="GE Inspira"/>
            <w:color w:val="000000" w:themeColor="text1"/>
            <w:highlight w:val="yellow"/>
            <w:u w:val="single"/>
          </w:rPr>
          <w:t>DfE Filtering and Monitoring Standards for Schools and Colleges.</w:t>
        </w:r>
      </w:hyperlink>
    </w:p>
    <w:p w14:paraId="55AAF5DA" w14:textId="77777777" w:rsidR="00A83F62" w:rsidRPr="0039704A" w:rsidRDefault="00A83F62" w:rsidP="00223914">
      <w:pPr>
        <w:pStyle w:val="BodyText"/>
        <w:numPr>
          <w:ilvl w:val="0"/>
          <w:numId w:val="137"/>
        </w:numPr>
        <w:rPr>
          <w:bCs/>
          <w:color w:val="000000" w:themeColor="text1"/>
          <w:highlight w:val="yellow"/>
          <w:u w:val="single"/>
        </w:rPr>
      </w:pPr>
      <w:hyperlink r:id="rId170" w:history="1">
        <w:r w:rsidRPr="0039704A">
          <w:rPr>
            <w:rStyle w:val="Hyperlink"/>
            <w:rFonts w:ascii="GE Inspira" w:hAnsi="GE Inspira" w:cs="GE Inspira"/>
            <w:color w:val="000000" w:themeColor="text1"/>
            <w:highlight w:val="yellow"/>
            <w:u w:val="single"/>
          </w:rPr>
          <w:t>Teaching Online Safety in Schools (DfE).</w:t>
        </w:r>
      </w:hyperlink>
    </w:p>
    <w:p w14:paraId="1AA67E65" w14:textId="77777777" w:rsidR="00A83F62" w:rsidRPr="0039704A" w:rsidRDefault="00A83F62" w:rsidP="00223914">
      <w:pPr>
        <w:pStyle w:val="BodyText"/>
        <w:numPr>
          <w:ilvl w:val="0"/>
          <w:numId w:val="137"/>
        </w:numPr>
        <w:rPr>
          <w:bCs/>
          <w:color w:val="000000" w:themeColor="text1"/>
          <w:highlight w:val="yellow"/>
          <w:u w:val="single"/>
        </w:rPr>
      </w:pPr>
      <w:hyperlink r:id="rId171" w:history="1">
        <w:r w:rsidRPr="0039704A">
          <w:rPr>
            <w:rStyle w:val="Hyperlink"/>
            <w:rFonts w:ascii="GE Inspira" w:hAnsi="GE Inspira" w:cs="GE Inspira"/>
            <w:color w:val="000000" w:themeColor="text1"/>
            <w:highlight w:val="yellow"/>
            <w:u w:val="single"/>
          </w:rPr>
          <w:t>UK Safer Internet Centre Guidance.</w:t>
        </w:r>
      </w:hyperlink>
    </w:p>
    <w:p w14:paraId="004BA623" w14:textId="77777777" w:rsidR="00A83F62" w:rsidRPr="0039704A" w:rsidRDefault="00A83F62" w:rsidP="00223914">
      <w:pPr>
        <w:pStyle w:val="BodyText"/>
        <w:numPr>
          <w:ilvl w:val="0"/>
          <w:numId w:val="137"/>
        </w:numPr>
        <w:rPr>
          <w:bCs/>
          <w:color w:val="000000" w:themeColor="text1"/>
          <w:highlight w:val="yellow"/>
          <w:u w:val="single"/>
        </w:rPr>
      </w:pPr>
      <w:hyperlink r:id="rId172" w:history="1">
        <w:r w:rsidRPr="0039704A">
          <w:rPr>
            <w:rStyle w:val="Hyperlink"/>
            <w:rFonts w:ascii="GE Inspira" w:hAnsi="GE Inspira" w:cs="GE Inspira"/>
            <w:color w:val="000000" w:themeColor="text1"/>
            <w:highlight w:val="yellow"/>
            <w:u w:val="single"/>
          </w:rPr>
          <w:t>Working Together to Safeguard Children.</w:t>
        </w:r>
      </w:hyperlink>
    </w:p>
    <w:p w14:paraId="79B95A33" w14:textId="77777777" w:rsidR="0039704A" w:rsidRDefault="0039704A" w:rsidP="00A83F62">
      <w:pPr>
        <w:pStyle w:val="BodyText"/>
        <w:rPr>
          <w:bCs/>
        </w:rPr>
      </w:pPr>
    </w:p>
    <w:p w14:paraId="71313E17" w14:textId="63AB7284" w:rsidR="00A83F62" w:rsidRPr="00A83F62" w:rsidRDefault="00A83F62" w:rsidP="00A83F62">
      <w:pPr>
        <w:pStyle w:val="BodyText"/>
        <w:rPr>
          <w:bCs/>
        </w:rPr>
      </w:pPr>
      <w:r w:rsidRPr="00B01B0A">
        <w:rPr>
          <w:bCs/>
          <w:highlight w:val="yellow"/>
        </w:rPr>
        <w:t xml:space="preserve">This section summarises our approach to online safety and mobile phone use. For full details about our school’s policies in these areas, please refer to our online safety policy and mobile phone policies which can be found on our </w:t>
      </w:r>
      <w:hyperlink r:id="rId173" w:history="1">
        <w:r w:rsidRPr="00B01B0A">
          <w:rPr>
            <w:rStyle w:val="Hyperlink"/>
            <w:rFonts w:ascii="GE Inspira" w:hAnsi="GE Inspira" w:cs="GE Inspira"/>
            <w:color w:val="000000" w:themeColor="text1"/>
            <w:highlight w:val="yellow"/>
            <w:u w:val="single"/>
          </w:rPr>
          <w:t>website</w:t>
        </w:r>
      </w:hyperlink>
      <w:r w:rsidR="00B01B0A" w:rsidRPr="00B01B0A">
        <w:rPr>
          <w:bCs/>
          <w:highlight w:val="yellow"/>
        </w:rPr>
        <w:t>.</w:t>
      </w:r>
      <w:r w:rsidRPr="00A83F62">
        <w:rPr>
          <w:bCs/>
        </w:rPr>
        <w:t xml:space="preserve"> </w:t>
      </w:r>
    </w:p>
    <w:p w14:paraId="4A45FD44" w14:textId="77777777" w:rsidR="00A83F62" w:rsidRDefault="00A83F62" w:rsidP="0026522C">
      <w:pPr>
        <w:pStyle w:val="BodyText"/>
        <w:rPr>
          <w:bCs/>
        </w:rPr>
      </w:pPr>
    </w:p>
    <w:p w14:paraId="59217B7F" w14:textId="481AE167" w:rsidR="0026522C" w:rsidRPr="00A83F62" w:rsidRDefault="0026522C" w:rsidP="0026522C">
      <w:pPr>
        <w:pStyle w:val="BodyText"/>
        <w:rPr>
          <w:b/>
          <w:strike/>
          <w:color w:val="FF0000"/>
        </w:rPr>
      </w:pPr>
      <w:r w:rsidRPr="00A83F62">
        <w:rPr>
          <w:bCs/>
          <w:strike/>
          <w:color w:val="FF0000"/>
        </w:rPr>
        <w:t>To meet our aims and address the risks above, we will</w:t>
      </w:r>
      <w:r w:rsidRPr="00A83F62">
        <w:rPr>
          <w:b/>
          <w:strike/>
          <w:color w:val="FF0000"/>
        </w:rPr>
        <w:t xml:space="preserve"> </w:t>
      </w:r>
      <w:r w:rsidRPr="00A83F62">
        <w:rPr>
          <w:bCs/>
          <w:strike/>
          <w:color w:val="FF0000"/>
        </w:rPr>
        <w:t>e</w:t>
      </w:r>
      <w:r w:rsidRPr="00A83F62">
        <w:rPr>
          <w:strike/>
          <w:color w:val="FF0000"/>
        </w:rPr>
        <w:t>ducate pupils about online safety as part of our curriculum. For example:</w:t>
      </w:r>
    </w:p>
    <w:p w14:paraId="748B98C4" w14:textId="77777777" w:rsidR="0026522C" w:rsidRPr="00A83F62" w:rsidRDefault="0026522C" w:rsidP="00223914">
      <w:pPr>
        <w:pStyle w:val="BodyText"/>
        <w:numPr>
          <w:ilvl w:val="0"/>
          <w:numId w:val="24"/>
        </w:numPr>
        <w:spacing w:after="217"/>
        <w:ind w:left="426" w:hanging="284"/>
        <w:rPr>
          <w:strike/>
          <w:color w:val="FF0000"/>
        </w:rPr>
      </w:pPr>
      <w:r w:rsidRPr="00A83F62">
        <w:rPr>
          <w:strike/>
          <w:color w:val="FF0000"/>
        </w:rPr>
        <w:t>The safe use of social media, the internet and technology.</w:t>
      </w:r>
    </w:p>
    <w:p w14:paraId="2A708B0B" w14:textId="77777777" w:rsidR="0026522C" w:rsidRPr="00A83F62" w:rsidRDefault="0026522C" w:rsidP="00223914">
      <w:pPr>
        <w:pStyle w:val="BodyText"/>
        <w:numPr>
          <w:ilvl w:val="0"/>
          <w:numId w:val="24"/>
        </w:numPr>
        <w:spacing w:after="217"/>
        <w:ind w:left="426" w:hanging="284"/>
        <w:rPr>
          <w:strike/>
          <w:color w:val="FF0000"/>
        </w:rPr>
      </w:pPr>
      <w:r w:rsidRPr="00A83F62">
        <w:rPr>
          <w:strike/>
          <w:color w:val="FF0000"/>
        </w:rPr>
        <w:t>Keeping personal information private.</w:t>
      </w:r>
    </w:p>
    <w:p w14:paraId="2D477A33" w14:textId="77777777" w:rsidR="00872C0E" w:rsidRPr="00A83F62" w:rsidRDefault="0026522C" w:rsidP="00223914">
      <w:pPr>
        <w:pStyle w:val="BodyText"/>
        <w:numPr>
          <w:ilvl w:val="0"/>
          <w:numId w:val="24"/>
        </w:numPr>
        <w:spacing w:after="217"/>
        <w:ind w:left="426" w:hanging="284"/>
        <w:rPr>
          <w:strike/>
          <w:color w:val="FF0000"/>
        </w:rPr>
      </w:pPr>
      <w:r w:rsidRPr="00A83F62">
        <w:rPr>
          <w:strike/>
          <w:color w:val="FF0000"/>
        </w:rPr>
        <w:lastRenderedPageBreak/>
        <w:t>How to recognise unacceptable behaviour online.</w:t>
      </w:r>
    </w:p>
    <w:p w14:paraId="0A4D8290" w14:textId="5F56EC38" w:rsidR="00DD1599" w:rsidRPr="00A83F62" w:rsidRDefault="00872C0E" w:rsidP="00223914">
      <w:pPr>
        <w:pStyle w:val="BodyText"/>
        <w:numPr>
          <w:ilvl w:val="0"/>
          <w:numId w:val="24"/>
        </w:numPr>
        <w:spacing w:after="217"/>
        <w:ind w:left="426" w:hanging="284"/>
        <w:rPr>
          <w:strike/>
          <w:color w:val="FF0000"/>
        </w:rPr>
      </w:pPr>
      <w:r w:rsidRPr="00A83F62">
        <w:rPr>
          <w:strike/>
          <w:color w:val="FF0000"/>
        </w:rPr>
        <w:t>Ensuring children know not to meet up with a person they have met online without a safe adult.</w:t>
      </w:r>
    </w:p>
    <w:p w14:paraId="333EB550" w14:textId="77777777" w:rsidR="0026522C" w:rsidRPr="00A83F62" w:rsidRDefault="0026522C" w:rsidP="00223914">
      <w:pPr>
        <w:pStyle w:val="BodyText"/>
        <w:numPr>
          <w:ilvl w:val="0"/>
          <w:numId w:val="24"/>
        </w:numPr>
        <w:ind w:left="426" w:hanging="284"/>
        <w:rPr>
          <w:strike/>
          <w:color w:val="FF0000"/>
        </w:rPr>
      </w:pPr>
      <w:r w:rsidRPr="00A83F62">
        <w:rPr>
          <w:strike/>
          <w:color w:val="FF0000"/>
        </w:rPr>
        <w:t>How to report any incidents of cyber-bullying, ensuring pupils are encouraged to do so, including where they’re a witness rather than a victim.</w:t>
      </w:r>
    </w:p>
    <w:p w14:paraId="07BE92F6" w14:textId="77777777" w:rsidR="0026522C" w:rsidRPr="00A83F62" w:rsidRDefault="0026522C" w:rsidP="0026522C">
      <w:pPr>
        <w:pStyle w:val="BodyText"/>
        <w:rPr>
          <w:strike/>
          <w:color w:val="FF0000"/>
        </w:rPr>
      </w:pPr>
    </w:p>
    <w:p w14:paraId="35189320" w14:textId="77777777" w:rsidR="0026522C" w:rsidRPr="00A83F62" w:rsidRDefault="0026522C" w:rsidP="0026522C">
      <w:pPr>
        <w:pStyle w:val="BodyText"/>
        <w:rPr>
          <w:strike/>
          <w:color w:val="FF0000"/>
        </w:rPr>
      </w:pPr>
      <w:r w:rsidRPr="00A83F62">
        <w:rPr>
          <w:strike/>
          <w:color w:val="FF0000"/>
        </w:rPr>
        <w:t>We will also:</w:t>
      </w:r>
    </w:p>
    <w:p w14:paraId="0AD10F77" w14:textId="13696CF4" w:rsidR="0026522C" w:rsidRPr="00A83F62" w:rsidRDefault="0026522C" w:rsidP="00223914">
      <w:pPr>
        <w:pStyle w:val="BodyText"/>
        <w:numPr>
          <w:ilvl w:val="0"/>
          <w:numId w:val="25"/>
        </w:numPr>
        <w:spacing w:after="217"/>
        <w:ind w:left="426" w:hanging="284"/>
        <w:rPr>
          <w:strike/>
          <w:color w:val="FF0000"/>
        </w:rPr>
      </w:pPr>
      <w:r w:rsidRPr="00A83F62">
        <w:rPr>
          <w:strike/>
          <w:color w:val="FF0000"/>
        </w:rPr>
        <w:t xml:space="preserve">Train staff, as part of their induction, on </w:t>
      </w:r>
      <w:r w:rsidR="00812E3B" w:rsidRPr="00A83F62">
        <w:rPr>
          <w:strike/>
          <w:color w:val="FF0000"/>
        </w:rPr>
        <w:t xml:space="preserve">how to keep themselves safe online as well as children, in line with the school’s online safety policy. This needs to include issues for example: </w:t>
      </w:r>
      <w:r w:rsidRPr="00A83F62">
        <w:rPr>
          <w:strike/>
          <w:color w:val="FF0000"/>
        </w:rPr>
        <w:t>cyber-bullying, the risks of online radicalisation, and the expectations, roles and responsibilities around filtering and monitoring. All staff members will receive refresher training as required at least once each academic year.</w:t>
      </w:r>
    </w:p>
    <w:p w14:paraId="114AFDBC" w14:textId="498B6F7D" w:rsidR="0026522C" w:rsidRPr="00A83F62" w:rsidRDefault="0026522C" w:rsidP="00223914">
      <w:pPr>
        <w:pStyle w:val="BodyText"/>
        <w:numPr>
          <w:ilvl w:val="0"/>
          <w:numId w:val="25"/>
        </w:numPr>
        <w:spacing w:after="217"/>
        <w:ind w:left="426" w:hanging="284"/>
        <w:rPr>
          <w:strike/>
          <w:color w:val="FF0000"/>
        </w:rPr>
      </w:pPr>
      <w:r w:rsidRPr="00A83F62">
        <w:rPr>
          <w:strike/>
          <w:color w:val="FF0000"/>
        </w:rPr>
        <w:t xml:space="preserve">Educate parents/carers about online safety via our website, communications sent directly to them and during parents’ evenings. We will also share clear procedures with </w:t>
      </w:r>
      <w:proofErr w:type="gramStart"/>
      <w:r w:rsidRPr="00A83F62">
        <w:rPr>
          <w:strike/>
          <w:color w:val="FF0000"/>
        </w:rPr>
        <w:t>them</w:t>
      </w:r>
      <w:proofErr w:type="gramEnd"/>
      <w:r w:rsidRPr="00A83F62">
        <w:rPr>
          <w:strike/>
          <w:color w:val="FF0000"/>
        </w:rPr>
        <w:t xml:space="preserve"> so they know how to raise concerns about online safety.</w:t>
      </w:r>
    </w:p>
    <w:p w14:paraId="04F4BCF0" w14:textId="77777777" w:rsidR="0026522C" w:rsidRPr="00A83F62" w:rsidRDefault="0026522C" w:rsidP="00223914">
      <w:pPr>
        <w:pStyle w:val="BodyText"/>
        <w:numPr>
          <w:ilvl w:val="0"/>
          <w:numId w:val="25"/>
        </w:numPr>
        <w:ind w:left="426" w:hanging="284"/>
        <w:rPr>
          <w:strike/>
          <w:color w:val="FF0000"/>
        </w:rPr>
      </w:pPr>
      <w:r w:rsidRPr="00A83F62">
        <w:rPr>
          <w:strike/>
          <w:color w:val="FF0000"/>
        </w:rPr>
        <w:t>Make sure staff are aware of any restrictions placed on them with regards to the use of their mobile phone and cameras, for example that:</w:t>
      </w:r>
    </w:p>
    <w:p w14:paraId="3C00FA09" w14:textId="77777777" w:rsidR="0026522C" w:rsidRPr="00A83F62" w:rsidRDefault="0026522C" w:rsidP="00223914">
      <w:pPr>
        <w:pStyle w:val="BodyText"/>
        <w:numPr>
          <w:ilvl w:val="0"/>
          <w:numId w:val="26"/>
        </w:numPr>
        <w:spacing w:after="217"/>
        <w:ind w:left="709" w:hanging="284"/>
        <w:rPr>
          <w:strike/>
          <w:color w:val="FF0000"/>
        </w:rPr>
      </w:pPr>
      <w:r w:rsidRPr="00A83F62">
        <w:rPr>
          <w:strike/>
          <w:color w:val="FF0000"/>
        </w:rPr>
        <w:t>Staff are allowed to bring their personal phones to school for their own use, but will limit such use to non-contact time when pupils are not present</w:t>
      </w:r>
    </w:p>
    <w:p w14:paraId="0C85039D" w14:textId="77777777" w:rsidR="0026522C" w:rsidRPr="00A83F62" w:rsidRDefault="0026522C" w:rsidP="00223914">
      <w:pPr>
        <w:pStyle w:val="BodyText"/>
        <w:numPr>
          <w:ilvl w:val="0"/>
          <w:numId w:val="26"/>
        </w:numPr>
        <w:spacing w:after="217"/>
        <w:ind w:left="709" w:hanging="284"/>
        <w:rPr>
          <w:strike/>
          <w:color w:val="FF0000"/>
        </w:rPr>
      </w:pPr>
      <w:r w:rsidRPr="00A83F62">
        <w:rPr>
          <w:strike/>
          <w:color w:val="FF0000"/>
        </w:rPr>
        <w:t>Staff will not take pictures or recordings of pupils on their personal phones or cameras.</w:t>
      </w:r>
    </w:p>
    <w:p w14:paraId="65E8576E" w14:textId="77777777" w:rsidR="0026522C" w:rsidRPr="00A83F62" w:rsidRDefault="0026522C" w:rsidP="00223914">
      <w:pPr>
        <w:pStyle w:val="BodyText"/>
        <w:numPr>
          <w:ilvl w:val="0"/>
          <w:numId w:val="26"/>
        </w:numPr>
        <w:spacing w:after="217"/>
        <w:ind w:left="426" w:hanging="284"/>
        <w:rPr>
          <w:strike/>
          <w:color w:val="FF0000"/>
        </w:rPr>
      </w:pPr>
      <w:r w:rsidRPr="00A83F62">
        <w:rPr>
          <w:strike/>
          <w:color w:val="FF0000"/>
        </w:rPr>
        <w:t>Make all pupils, parents / carers, staff, volunteers and governors aware that they are expected to sign an agreement regarding the acceptable use of the internet in school, use of the school’s ICT systems and use of their mobile and smart technology.</w:t>
      </w:r>
    </w:p>
    <w:p w14:paraId="1D6EF60C" w14:textId="77777777" w:rsidR="0026522C" w:rsidRPr="00A83F62" w:rsidRDefault="0026522C" w:rsidP="00223914">
      <w:pPr>
        <w:pStyle w:val="BodyText"/>
        <w:numPr>
          <w:ilvl w:val="0"/>
          <w:numId w:val="26"/>
        </w:numPr>
        <w:spacing w:after="217"/>
        <w:ind w:left="426" w:hanging="284"/>
        <w:rPr>
          <w:strike/>
          <w:color w:val="FF0000"/>
        </w:rPr>
      </w:pPr>
      <w:r w:rsidRPr="00A83F62">
        <w:rPr>
          <w:strike/>
          <w:color w:val="FF0000"/>
        </w:rPr>
        <w:t xml:space="preserve">Explain the sanctions we will use if a pupil is in breach of our policies on the acceptable use of the internet and mobile phones. </w:t>
      </w:r>
    </w:p>
    <w:p w14:paraId="44E1F117" w14:textId="6989616B" w:rsidR="0026522C" w:rsidRPr="00A83F62" w:rsidRDefault="0026522C" w:rsidP="00223914">
      <w:pPr>
        <w:pStyle w:val="BodyText"/>
        <w:numPr>
          <w:ilvl w:val="0"/>
          <w:numId w:val="26"/>
        </w:numPr>
        <w:spacing w:after="217"/>
        <w:ind w:left="426" w:hanging="284"/>
        <w:rPr>
          <w:strike/>
          <w:color w:val="FF0000"/>
        </w:rPr>
      </w:pPr>
      <w:r w:rsidRPr="00A83F62">
        <w:rPr>
          <w:strike/>
          <w:color w:val="FF0000"/>
        </w:rPr>
        <w:t xml:space="preserve">Make sure all staff, pupils and parents/carers are aware that </w:t>
      </w:r>
      <w:r w:rsidR="0099002B" w:rsidRPr="00A83F62">
        <w:rPr>
          <w:strike/>
          <w:color w:val="FF0000"/>
        </w:rPr>
        <w:t xml:space="preserve">appropriate </w:t>
      </w:r>
      <w:r w:rsidRPr="00A83F62">
        <w:rPr>
          <w:strike/>
          <w:color w:val="FF0000"/>
        </w:rPr>
        <w:t xml:space="preserve">staff </w:t>
      </w:r>
      <w:r w:rsidR="005F0485" w:rsidRPr="00A83F62">
        <w:rPr>
          <w:strike/>
          <w:color w:val="FF0000"/>
        </w:rPr>
        <w:t xml:space="preserve">designated by the Headteacher, </w:t>
      </w:r>
      <w:r w:rsidRPr="00A83F62">
        <w:rPr>
          <w:strike/>
          <w:color w:val="FF0000"/>
        </w:rPr>
        <w:t xml:space="preserve">have the power to search pupils’ phones, as set out in the </w:t>
      </w:r>
      <w:hyperlink r:id="rId174" w:history="1">
        <w:r w:rsidRPr="00A83F62">
          <w:rPr>
            <w:rStyle w:val="Hyperlink"/>
            <w:rFonts w:ascii="GE Inspira" w:hAnsi="GE Inspira" w:cs="GE Inspira"/>
            <w:strike/>
            <w:color w:val="FF0000"/>
            <w:u w:val="single"/>
          </w:rPr>
          <w:t>DfE’s guidance on searching, screening and confiscation</w:t>
        </w:r>
      </w:hyperlink>
      <w:r w:rsidR="00961C60" w:rsidRPr="00A83F62">
        <w:rPr>
          <w:strike/>
          <w:color w:val="FF0000"/>
        </w:rPr>
        <w:t xml:space="preserve"> </w:t>
      </w:r>
      <w:r w:rsidR="00714FEF" w:rsidRPr="00A83F62">
        <w:rPr>
          <w:strike/>
          <w:color w:val="FF0000"/>
        </w:rPr>
        <w:t>if there is a concern regarding a child’s safety or a crime in which case the Police will be contacted.</w:t>
      </w:r>
      <w:r w:rsidRPr="00A83F62">
        <w:rPr>
          <w:strike/>
          <w:color w:val="FF0000"/>
        </w:rPr>
        <w:t xml:space="preserve"> </w:t>
      </w:r>
    </w:p>
    <w:p w14:paraId="2AEAEB2E" w14:textId="77777777" w:rsidR="0026522C" w:rsidRPr="00A83F62" w:rsidRDefault="0026522C" w:rsidP="00223914">
      <w:pPr>
        <w:pStyle w:val="BodyText"/>
        <w:numPr>
          <w:ilvl w:val="0"/>
          <w:numId w:val="26"/>
        </w:numPr>
        <w:spacing w:after="217"/>
        <w:ind w:left="426" w:hanging="284"/>
        <w:rPr>
          <w:strike/>
          <w:color w:val="FF0000"/>
        </w:rPr>
      </w:pPr>
      <w:r w:rsidRPr="00A83F62">
        <w:rPr>
          <w:strike/>
          <w:color w:val="FF0000"/>
        </w:rPr>
        <w:t>Put in place robust filtering and monitoring systems to limit children’s exposure to the 4 key categories of risk (described above) from the school’s IT systems.</w:t>
      </w:r>
    </w:p>
    <w:p w14:paraId="114D05CD" w14:textId="77777777" w:rsidR="0026522C" w:rsidRPr="00A83F62" w:rsidRDefault="0026522C" w:rsidP="00223914">
      <w:pPr>
        <w:pStyle w:val="BodyText"/>
        <w:numPr>
          <w:ilvl w:val="0"/>
          <w:numId w:val="26"/>
        </w:numPr>
        <w:spacing w:after="217"/>
        <w:ind w:left="426" w:hanging="284"/>
        <w:rPr>
          <w:strike/>
          <w:color w:val="FF0000"/>
        </w:rPr>
      </w:pPr>
      <w:r w:rsidRPr="00A83F62">
        <w:rPr>
          <w:strike/>
          <w:color w:val="FF0000"/>
        </w:rPr>
        <w:t>Carry out an annual review of our approach to online safety, supported by an annual risk assessment that considers and reflects the risks faced by our school community.</w:t>
      </w:r>
    </w:p>
    <w:p w14:paraId="52E444E4" w14:textId="77777777" w:rsidR="0026522C" w:rsidRPr="00A83F62" w:rsidRDefault="0026522C" w:rsidP="00223914">
      <w:pPr>
        <w:pStyle w:val="BodyText"/>
        <w:numPr>
          <w:ilvl w:val="0"/>
          <w:numId w:val="26"/>
        </w:numPr>
        <w:spacing w:after="217"/>
        <w:ind w:left="426" w:hanging="284"/>
        <w:rPr>
          <w:strike/>
          <w:color w:val="FF0000"/>
        </w:rPr>
      </w:pPr>
      <w:r w:rsidRPr="00A83F62">
        <w:rPr>
          <w:strike/>
          <w:color w:val="FF0000"/>
        </w:rPr>
        <w:t>Provide regular safeguarding and children protection updates including online safety to all staff, at least annually, in order to continue to provide them with the relevant skills and knowledge to safeguard effectively.</w:t>
      </w:r>
    </w:p>
    <w:p w14:paraId="1A33BA3E" w14:textId="77777777" w:rsidR="0026522C" w:rsidRPr="00A83F62" w:rsidRDefault="0026522C" w:rsidP="00223914">
      <w:pPr>
        <w:pStyle w:val="BodyText"/>
        <w:numPr>
          <w:ilvl w:val="0"/>
          <w:numId w:val="26"/>
        </w:numPr>
        <w:ind w:left="426" w:hanging="284"/>
        <w:rPr>
          <w:strike/>
          <w:color w:val="FF0000"/>
        </w:rPr>
      </w:pPr>
      <w:r w:rsidRPr="00A83F62">
        <w:rPr>
          <w:strike/>
          <w:color w:val="FF0000"/>
        </w:rPr>
        <w:t>Review the child protection and safeguarding policy, including online safety, annually and ensure the procedures and implementation are updated and reviewed regularly.</w:t>
      </w:r>
    </w:p>
    <w:p w14:paraId="4D7CA714" w14:textId="77777777" w:rsidR="0026522C" w:rsidRPr="00A83F62" w:rsidRDefault="0026522C" w:rsidP="0026522C">
      <w:pPr>
        <w:pStyle w:val="BodyText"/>
        <w:rPr>
          <w:strike/>
          <w:color w:val="FF0000"/>
        </w:rPr>
      </w:pPr>
    </w:p>
    <w:p w14:paraId="422279D7" w14:textId="77777777" w:rsidR="0026522C" w:rsidRPr="00A83F62" w:rsidRDefault="0026522C" w:rsidP="0026522C">
      <w:pPr>
        <w:pStyle w:val="BodyText"/>
        <w:rPr>
          <w:strike/>
          <w:color w:val="FF0000"/>
        </w:rPr>
      </w:pPr>
      <w:r w:rsidRPr="00A83F62">
        <w:rPr>
          <w:strike/>
          <w:color w:val="FF0000"/>
        </w:rPr>
        <w:t xml:space="preserve">This section summarises our approach to online safety and mobile phone use. For full details about our school’s policies in these areas, please refer to our </w:t>
      </w:r>
      <w:hyperlink r:id="rId175" w:history="1">
        <w:r w:rsidRPr="00A83F62">
          <w:rPr>
            <w:rStyle w:val="Hyperlink"/>
            <w:rFonts w:ascii="GE Inspira" w:hAnsi="GE Inspira" w:cs="GE Inspira"/>
            <w:strike/>
            <w:color w:val="FF0000"/>
            <w:u w:val="single"/>
          </w:rPr>
          <w:t>Online Safety Policy</w:t>
        </w:r>
      </w:hyperlink>
      <w:r w:rsidRPr="00A83F62">
        <w:rPr>
          <w:strike/>
          <w:color w:val="FF0000"/>
        </w:rPr>
        <w:t xml:space="preserve"> which can be found on our website. </w:t>
      </w:r>
    </w:p>
    <w:p w14:paraId="4CD7768B" w14:textId="77777777" w:rsidR="00B976DA" w:rsidRPr="00A83F62" w:rsidRDefault="00B976DA" w:rsidP="00151FC5">
      <w:pPr>
        <w:pStyle w:val="BodyText"/>
        <w:rPr>
          <w:rFonts w:cstheme="minorHAnsi"/>
          <w:strike/>
          <w:color w:val="FF0000"/>
        </w:rPr>
      </w:pPr>
    </w:p>
    <w:p w14:paraId="2D0E7E76" w14:textId="1BC96107" w:rsidR="00B976DA" w:rsidRPr="00B01B0A" w:rsidRDefault="00B01B0A" w:rsidP="00223914">
      <w:pPr>
        <w:pStyle w:val="BodyText"/>
        <w:numPr>
          <w:ilvl w:val="0"/>
          <w:numId w:val="96"/>
        </w:numPr>
        <w:ind w:left="284" w:hanging="284"/>
        <w:rPr>
          <w:rFonts w:cstheme="minorHAnsi"/>
          <w:b/>
          <w:bCs/>
        </w:rPr>
      </w:pPr>
      <w:r w:rsidRPr="00B01B0A">
        <w:rPr>
          <w:rFonts w:cstheme="minorHAnsi"/>
          <w:b/>
          <w:bCs/>
        </w:rPr>
        <w:t>Responding to Safeguarding Concerns</w:t>
      </w:r>
    </w:p>
    <w:p w14:paraId="3831EDDA" w14:textId="0188CE0F" w:rsidR="00487DA3" w:rsidRPr="00487DA3" w:rsidRDefault="00487DA3" w:rsidP="00487DA3">
      <w:pPr>
        <w:pStyle w:val="BodyText"/>
        <w:spacing w:before="209"/>
        <w:rPr>
          <w:rFonts w:cstheme="minorHAnsi"/>
          <w:highlight w:val="yellow"/>
        </w:rPr>
      </w:pPr>
      <w:r w:rsidRPr="00487DA3">
        <w:rPr>
          <w:rFonts w:cstheme="minorHAnsi"/>
          <w:highlight w:val="yellow"/>
        </w:rPr>
        <w:t xml:space="preserve">At </w:t>
      </w:r>
      <w:r w:rsidRPr="00487DA3">
        <w:rPr>
          <w:rFonts w:cstheme="minorHAnsi"/>
          <w:highlight w:val="yellow"/>
        </w:rPr>
        <w:t>Tannery Drift First School</w:t>
      </w:r>
      <w:r w:rsidRPr="00487DA3">
        <w:rPr>
          <w:rFonts w:cstheme="minorHAnsi"/>
          <w:i/>
          <w:highlight w:val="yellow"/>
        </w:rPr>
        <w:t xml:space="preserve"> </w:t>
      </w:r>
      <w:r w:rsidRPr="00487DA3">
        <w:rPr>
          <w:rFonts w:cstheme="minorHAnsi"/>
          <w:highlight w:val="yellow"/>
        </w:rPr>
        <w:t>we adopt a whole-school, child-centred approach to safeguarding and recognise that safeguarding is everyone's responsibility. All staff, including trainee teachers, supply staff, contractors, governors, volunteers and visitors, have a duty to safeguard and promote the welfare of children.</w:t>
      </w:r>
    </w:p>
    <w:p w14:paraId="0CAB4D8D" w14:textId="77777777" w:rsidR="00487DA3" w:rsidRPr="00487DA3" w:rsidRDefault="00487DA3" w:rsidP="00487DA3">
      <w:pPr>
        <w:pStyle w:val="BodyText"/>
        <w:rPr>
          <w:rFonts w:cstheme="minorHAnsi"/>
          <w:highlight w:val="yellow"/>
        </w:rPr>
      </w:pPr>
    </w:p>
    <w:p w14:paraId="6E7E8B60" w14:textId="77777777" w:rsidR="00487DA3" w:rsidRPr="00487DA3" w:rsidRDefault="00487DA3" w:rsidP="00487DA3">
      <w:pPr>
        <w:pStyle w:val="BodyText"/>
        <w:rPr>
          <w:rFonts w:cstheme="minorHAnsi"/>
          <w:highlight w:val="yellow"/>
        </w:rPr>
      </w:pPr>
      <w:r w:rsidRPr="00487DA3">
        <w:rPr>
          <w:rFonts w:cstheme="minorHAnsi"/>
          <w:highlight w:val="yellow"/>
        </w:rPr>
        <w:t>All adults working within the school must:</w:t>
      </w:r>
    </w:p>
    <w:p w14:paraId="07B5D126" w14:textId="77777777" w:rsidR="00487DA3" w:rsidRPr="00487DA3" w:rsidRDefault="00487DA3" w:rsidP="00223914">
      <w:pPr>
        <w:pStyle w:val="BodyText"/>
        <w:numPr>
          <w:ilvl w:val="0"/>
          <w:numId w:val="152"/>
        </w:numPr>
        <w:spacing w:after="217"/>
        <w:ind w:left="426" w:hanging="284"/>
        <w:rPr>
          <w:rFonts w:cstheme="minorHAnsi"/>
          <w:highlight w:val="yellow"/>
        </w:rPr>
      </w:pPr>
      <w:r w:rsidRPr="00487DA3">
        <w:rPr>
          <w:rFonts w:cstheme="minorHAnsi"/>
          <w:highlight w:val="yellow"/>
        </w:rPr>
        <w:t>Remain vigilant and maintain an attitude of "it could happen here".</w:t>
      </w:r>
    </w:p>
    <w:p w14:paraId="6525483D" w14:textId="77777777" w:rsidR="00487DA3" w:rsidRPr="00487DA3" w:rsidRDefault="00487DA3" w:rsidP="00223914">
      <w:pPr>
        <w:pStyle w:val="BodyText"/>
        <w:numPr>
          <w:ilvl w:val="0"/>
          <w:numId w:val="152"/>
        </w:numPr>
        <w:spacing w:after="217"/>
        <w:ind w:left="426" w:hanging="284"/>
        <w:rPr>
          <w:rFonts w:cstheme="minorHAnsi"/>
          <w:highlight w:val="yellow"/>
        </w:rPr>
      </w:pPr>
      <w:r w:rsidRPr="00487DA3">
        <w:rPr>
          <w:rFonts w:cstheme="minorHAnsi"/>
          <w:highlight w:val="yellow"/>
        </w:rPr>
        <w:t xml:space="preserve">Act in the best interests of the child </w:t>
      </w:r>
      <w:bookmarkStart w:id="25" w:name="_Int_UBvRviZu"/>
      <w:r w:rsidRPr="00487DA3">
        <w:rPr>
          <w:rFonts w:cstheme="minorHAnsi"/>
          <w:highlight w:val="yellow"/>
        </w:rPr>
        <w:t>at all times</w:t>
      </w:r>
      <w:bookmarkEnd w:id="25"/>
      <w:r w:rsidRPr="00487DA3">
        <w:rPr>
          <w:rFonts w:cstheme="minorHAnsi"/>
          <w:highlight w:val="yellow"/>
        </w:rPr>
        <w:t>.</w:t>
      </w:r>
    </w:p>
    <w:p w14:paraId="62513728" w14:textId="77777777" w:rsidR="00487DA3" w:rsidRPr="00487DA3" w:rsidRDefault="00487DA3" w:rsidP="00223914">
      <w:pPr>
        <w:pStyle w:val="BodyText"/>
        <w:numPr>
          <w:ilvl w:val="0"/>
          <w:numId w:val="152"/>
        </w:numPr>
        <w:spacing w:after="217"/>
        <w:ind w:left="426" w:hanging="284"/>
        <w:rPr>
          <w:rFonts w:cstheme="minorHAnsi"/>
          <w:highlight w:val="yellow"/>
        </w:rPr>
      </w:pPr>
      <w:r w:rsidRPr="00487DA3">
        <w:rPr>
          <w:rFonts w:cstheme="minorHAnsi"/>
          <w:highlight w:val="yellow"/>
        </w:rPr>
        <w:t>Be aware of the indicators of abuse, neglect, exploitation and safeguarding concerns.</w:t>
      </w:r>
    </w:p>
    <w:p w14:paraId="60BDE20E" w14:textId="77777777" w:rsidR="00487DA3" w:rsidRPr="00487DA3" w:rsidRDefault="00487DA3" w:rsidP="00223914">
      <w:pPr>
        <w:pStyle w:val="BodyText"/>
        <w:numPr>
          <w:ilvl w:val="0"/>
          <w:numId w:val="152"/>
        </w:numPr>
        <w:spacing w:after="217"/>
        <w:ind w:left="426" w:hanging="284"/>
        <w:rPr>
          <w:rFonts w:cstheme="minorHAnsi"/>
          <w:highlight w:val="yellow"/>
        </w:rPr>
      </w:pPr>
      <w:r w:rsidRPr="00487DA3">
        <w:rPr>
          <w:rFonts w:cstheme="minorHAnsi"/>
          <w:highlight w:val="yellow"/>
        </w:rPr>
        <w:t>Listen to children, take their concerns seriously and reassure them that they will receive help and support.</w:t>
      </w:r>
    </w:p>
    <w:p w14:paraId="6F961BD5" w14:textId="77777777" w:rsidR="00487DA3" w:rsidRPr="00487DA3" w:rsidRDefault="00487DA3" w:rsidP="00223914">
      <w:pPr>
        <w:pStyle w:val="BodyText"/>
        <w:numPr>
          <w:ilvl w:val="0"/>
          <w:numId w:val="152"/>
        </w:numPr>
        <w:spacing w:after="217"/>
        <w:ind w:left="426" w:hanging="284"/>
        <w:rPr>
          <w:rFonts w:cstheme="minorHAnsi"/>
          <w:highlight w:val="yellow"/>
        </w:rPr>
      </w:pPr>
      <w:r w:rsidRPr="00487DA3">
        <w:rPr>
          <w:rFonts w:cstheme="minorHAnsi"/>
          <w:highlight w:val="yellow"/>
        </w:rPr>
        <w:t>Record concerns accurately, factually and promptly.</w:t>
      </w:r>
    </w:p>
    <w:p w14:paraId="6CB6B808" w14:textId="77777777" w:rsidR="00487DA3" w:rsidRPr="00487DA3" w:rsidRDefault="00487DA3" w:rsidP="00223914">
      <w:pPr>
        <w:pStyle w:val="BodyText"/>
        <w:numPr>
          <w:ilvl w:val="0"/>
          <w:numId w:val="152"/>
        </w:numPr>
        <w:spacing w:after="217"/>
        <w:ind w:left="426" w:hanging="284"/>
        <w:rPr>
          <w:rFonts w:cstheme="minorHAnsi"/>
          <w:highlight w:val="yellow"/>
        </w:rPr>
      </w:pPr>
      <w:r w:rsidRPr="00487DA3">
        <w:rPr>
          <w:rFonts w:cstheme="minorHAnsi"/>
          <w:highlight w:val="yellow"/>
        </w:rPr>
        <w:t>Report any safeguarding concern, disclosure or allegation immediately to the Designated Safeguarding Lead (DSL) or a Deputy DSL.</w:t>
      </w:r>
    </w:p>
    <w:p w14:paraId="38BEFC46" w14:textId="77777777" w:rsidR="00487DA3" w:rsidRPr="00487DA3" w:rsidRDefault="00487DA3" w:rsidP="00223914">
      <w:pPr>
        <w:pStyle w:val="BodyText"/>
        <w:numPr>
          <w:ilvl w:val="0"/>
          <w:numId w:val="152"/>
        </w:numPr>
        <w:spacing w:after="217"/>
        <w:ind w:left="426" w:hanging="284"/>
        <w:rPr>
          <w:rFonts w:cstheme="minorHAnsi"/>
          <w:color w:val="000000" w:themeColor="text1"/>
          <w:highlight w:val="yellow"/>
          <w:u w:val="single"/>
        </w:rPr>
      </w:pPr>
      <w:r w:rsidRPr="00487DA3">
        <w:rPr>
          <w:rFonts w:cstheme="minorHAnsi"/>
          <w:highlight w:val="yellow"/>
        </w:rPr>
        <w:t xml:space="preserve">Understand that anyone can make a referral to Children's Services if they believe a child is at risk of significant harm. This can be done via HSCP portal </w:t>
      </w:r>
      <w:hyperlink r:id="rId176" w:history="1">
        <w:r w:rsidRPr="00487DA3">
          <w:rPr>
            <w:rStyle w:val="Hyperlink"/>
            <w:rFonts w:ascii="GE Inspira" w:hAnsi="GE Inspira" w:cstheme="minorHAnsi"/>
            <w:color w:val="000000" w:themeColor="text1"/>
            <w:highlight w:val="yellow"/>
            <w:u w:val="single"/>
          </w:rPr>
          <w:t>Hertfordshire Safeguarding Children Partnership | Hertfordshire County Council</w:t>
        </w:r>
      </w:hyperlink>
    </w:p>
    <w:p w14:paraId="11E0DC87" w14:textId="77777777" w:rsidR="00487DA3" w:rsidRPr="00487DA3" w:rsidRDefault="00487DA3" w:rsidP="00223914">
      <w:pPr>
        <w:pStyle w:val="BodyText"/>
        <w:numPr>
          <w:ilvl w:val="0"/>
          <w:numId w:val="152"/>
        </w:numPr>
        <w:spacing w:after="217"/>
        <w:ind w:left="426" w:hanging="284"/>
        <w:rPr>
          <w:rFonts w:cstheme="minorHAnsi"/>
          <w:highlight w:val="yellow"/>
        </w:rPr>
      </w:pPr>
      <w:r w:rsidRPr="00487DA3">
        <w:rPr>
          <w:rFonts w:cstheme="minorHAnsi"/>
          <w:highlight w:val="yellow"/>
        </w:rPr>
        <w:t xml:space="preserve">Follow the school's safeguarding procedures and </w:t>
      </w:r>
      <w:bookmarkStart w:id="26" w:name="_Int_loxAsDgn"/>
      <w:r w:rsidRPr="00487DA3">
        <w:rPr>
          <w:rFonts w:cstheme="minorHAnsi"/>
          <w:highlight w:val="yellow"/>
        </w:rPr>
        <w:t>code of conduct at all times</w:t>
      </w:r>
      <w:bookmarkEnd w:id="26"/>
      <w:r w:rsidRPr="00487DA3">
        <w:rPr>
          <w:rFonts w:cstheme="minorHAnsi"/>
          <w:highlight w:val="yellow"/>
        </w:rPr>
        <w:t>.</w:t>
      </w:r>
    </w:p>
    <w:p w14:paraId="7A78EB60" w14:textId="77777777" w:rsidR="00487DA3" w:rsidRPr="00487DA3" w:rsidRDefault="00487DA3" w:rsidP="00223914">
      <w:pPr>
        <w:pStyle w:val="BodyText"/>
        <w:numPr>
          <w:ilvl w:val="0"/>
          <w:numId w:val="152"/>
        </w:numPr>
        <w:spacing w:after="217"/>
        <w:ind w:left="426" w:hanging="284"/>
        <w:rPr>
          <w:rFonts w:cstheme="minorHAnsi"/>
          <w:highlight w:val="yellow"/>
        </w:rPr>
      </w:pPr>
      <w:r w:rsidRPr="00487DA3">
        <w:rPr>
          <w:rFonts w:cstheme="minorHAnsi"/>
          <w:highlight w:val="yellow"/>
        </w:rPr>
        <w:t xml:space="preserve">Share concerns without delay, even where there is uncertainty, and never assume that another person has </w:t>
      </w:r>
      <w:bookmarkStart w:id="27" w:name="_Int_OVOL3ZwQ"/>
      <w:proofErr w:type="gramStart"/>
      <w:r w:rsidRPr="00487DA3">
        <w:rPr>
          <w:rFonts w:cstheme="minorHAnsi"/>
          <w:highlight w:val="yellow"/>
        </w:rPr>
        <w:t>taken action</w:t>
      </w:r>
      <w:bookmarkEnd w:id="27"/>
      <w:proofErr w:type="gramEnd"/>
      <w:r w:rsidRPr="00487DA3">
        <w:rPr>
          <w:rFonts w:cstheme="minorHAnsi"/>
          <w:highlight w:val="yellow"/>
        </w:rPr>
        <w:t>.</w:t>
      </w:r>
    </w:p>
    <w:p w14:paraId="0BEAB4E5" w14:textId="77777777" w:rsidR="00487DA3" w:rsidRPr="00487DA3" w:rsidRDefault="00487DA3" w:rsidP="00223914">
      <w:pPr>
        <w:pStyle w:val="BodyText"/>
        <w:numPr>
          <w:ilvl w:val="0"/>
          <w:numId w:val="152"/>
        </w:numPr>
        <w:ind w:left="426" w:hanging="284"/>
        <w:rPr>
          <w:rFonts w:cstheme="minorHAnsi"/>
          <w:highlight w:val="yellow"/>
        </w:rPr>
      </w:pPr>
      <w:r w:rsidRPr="00487DA3">
        <w:rPr>
          <w:rFonts w:cstheme="minorHAnsi"/>
          <w:highlight w:val="yellow"/>
        </w:rPr>
        <w:t>Recognise that safeguarding concerns may arise in relation to a child's home life, peer relationships, online activity, mental health or wider community experiences.</w:t>
      </w:r>
    </w:p>
    <w:p w14:paraId="0883CCBC" w14:textId="77777777" w:rsidR="00487DA3" w:rsidRDefault="00487DA3" w:rsidP="00487DA3">
      <w:pPr>
        <w:pStyle w:val="BodyText"/>
        <w:rPr>
          <w:rFonts w:cstheme="minorHAnsi"/>
        </w:rPr>
      </w:pPr>
    </w:p>
    <w:p w14:paraId="462A61C6" w14:textId="7BB5CCEE" w:rsidR="00487DA3" w:rsidRPr="00487DA3" w:rsidRDefault="00487DA3" w:rsidP="00487DA3">
      <w:pPr>
        <w:pStyle w:val="BodyText"/>
        <w:rPr>
          <w:rFonts w:cstheme="minorHAnsi"/>
          <w:highlight w:val="yellow"/>
        </w:rPr>
      </w:pPr>
      <w:r w:rsidRPr="00487DA3">
        <w:rPr>
          <w:rFonts w:cstheme="minorHAnsi"/>
          <w:highlight w:val="yellow"/>
        </w:rPr>
        <w:t>Where there is a concern that a child is suffering, or is likely to suffer, significant harm, immediate action must be taken. Staff should not investigate concerns themselves but must report them promptly to the DSL, who will determine the appropriate course of action in accordance with local safeguarding procedures.</w:t>
      </w:r>
    </w:p>
    <w:p w14:paraId="3E148B7F" w14:textId="77777777" w:rsidR="00487DA3" w:rsidRPr="00487DA3" w:rsidRDefault="00487DA3" w:rsidP="00487DA3">
      <w:pPr>
        <w:pStyle w:val="BodyText"/>
        <w:rPr>
          <w:rFonts w:cstheme="minorHAnsi"/>
          <w:highlight w:val="yellow"/>
        </w:rPr>
      </w:pPr>
    </w:p>
    <w:p w14:paraId="62F5C5B0" w14:textId="77777777" w:rsidR="00487DA3" w:rsidRPr="00487DA3" w:rsidRDefault="00487DA3" w:rsidP="00487DA3">
      <w:pPr>
        <w:pStyle w:val="BodyText"/>
        <w:rPr>
          <w:rFonts w:cstheme="minorHAnsi"/>
        </w:rPr>
      </w:pPr>
      <w:r w:rsidRPr="00487DA3">
        <w:rPr>
          <w:rFonts w:cstheme="minorHAnsi"/>
          <w:highlight w:val="yellow"/>
        </w:rPr>
        <w:t>The school promotes a culture of professional curiosity, openness and transparency, ensuring that children are listened to, concerns are acted upon and safeguarding remains at the heart of all decision-making.</w:t>
      </w:r>
    </w:p>
    <w:p w14:paraId="09ADEC33" w14:textId="77777777" w:rsidR="00487DA3" w:rsidRPr="00487DA3" w:rsidRDefault="00487DA3" w:rsidP="00487DA3">
      <w:pPr>
        <w:pStyle w:val="BodyText"/>
        <w:rPr>
          <w:rFonts w:cstheme="minorHAnsi"/>
          <w:b/>
          <w:bCs/>
        </w:rPr>
      </w:pPr>
    </w:p>
    <w:p w14:paraId="704B0C48" w14:textId="77777777" w:rsidR="00487DA3" w:rsidRPr="00487DA3" w:rsidRDefault="00487DA3" w:rsidP="00487DA3">
      <w:pPr>
        <w:pStyle w:val="BodyText"/>
        <w:rPr>
          <w:rFonts w:cstheme="minorHAnsi"/>
          <w:b/>
          <w:bCs/>
          <w:highlight w:val="yellow"/>
        </w:rPr>
      </w:pPr>
      <w:r w:rsidRPr="00487DA3">
        <w:rPr>
          <w:rFonts w:cstheme="minorHAnsi"/>
          <w:b/>
          <w:bCs/>
          <w:highlight w:val="yellow"/>
        </w:rPr>
        <w:t>If a child makes a disclosure to any person/ adult in the school:</w:t>
      </w:r>
    </w:p>
    <w:p w14:paraId="01F66400" w14:textId="77777777" w:rsidR="00487DA3" w:rsidRPr="00487DA3" w:rsidRDefault="00487DA3" w:rsidP="00487DA3">
      <w:pPr>
        <w:pStyle w:val="BodyText"/>
        <w:rPr>
          <w:rFonts w:cstheme="minorHAnsi"/>
          <w:highlight w:val="yellow"/>
        </w:rPr>
      </w:pPr>
      <w:r w:rsidRPr="00487DA3">
        <w:rPr>
          <w:rFonts w:cstheme="minorHAnsi"/>
          <w:highlight w:val="yellow"/>
        </w:rPr>
        <w:t>If a child makes a disclosure to a member of staff or volunteer, all staff understand that children may disclose abuse, neglect or exploitation at any time and to any trusted adult. Staff should always be prepared to listen, respond appropriately and follow the school's safeguarding procedures without delay.</w:t>
      </w:r>
    </w:p>
    <w:p w14:paraId="31FE5B5C" w14:textId="77777777" w:rsidR="00487DA3" w:rsidRPr="00487DA3" w:rsidRDefault="00487DA3" w:rsidP="00487DA3">
      <w:pPr>
        <w:pStyle w:val="BodyText"/>
        <w:rPr>
          <w:rFonts w:cstheme="minorHAnsi"/>
          <w:highlight w:val="yellow"/>
        </w:rPr>
      </w:pPr>
    </w:p>
    <w:p w14:paraId="6467029A" w14:textId="177F45D8" w:rsidR="00487DA3" w:rsidRDefault="00487DA3" w:rsidP="00487DA3">
      <w:pPr>
        <w:pStyle w:val="BodyText"/>
        <w:rPr>
          <w:rFonts w:cstheme="minorHAnsi"/>
        </w:rPr>
      </w:pPr>
      <w:r w:rsidRPr="00487DA3">
        <w:rPr>
          <w:rFonts w:cstheme="minorHAnsi"/>
          <w:highlight w:val="yellow"/>
        </w:rPr>
        <w:t xml:space="preserve">At </w:t>
      </w:r>
      <w:r w:rsidRPr="00487DA3">
        <w:rPr>
          <w:rFonts w:cstheme="minorHAnsi"/>
          <w:highlight w:val="yellow"/>
        </w:rPr>
        <w:t>Tannery Drift First School</w:t>
      </w:r>
      <w:r w:rsidRPr="00487DA3">
        <w:rPr>
          <w:rFonts w:cstheme="minorHAnsi"/>
          <w:i/>
          <w:highlight w:val="yellow"/>
        </w:rPr>
        <w:t xml:space="preserve"> </w:t>
      </w:r>
      <w:r w:rsidRPr="00487DA3">
        <w:rPr>
          <w:rFonts w:cstheme="minorHAnsi"/>
          <w:highlight w:val="yellow"/>
        </w:rPr>
        <w:t xml:space="preserve">we are committed to a child-centred, inclusive and trauma-informed approach to safeguarding. We recognise that every child has the right to be heard, protected and supported. We value and promote the voice, wishes and feelings of all children and understand that some children may face additional barriers to communication, </w:t>
      </w:r>
      <w:r w:rsidRPr="00487DA3">
        <w:rPr>
          <w:rFonts w:cstheme="minorHAnsi"/>
          <w:highlight w:val="yellow"/>
        </w:rPr>
        <w:lastRenderedPageBreak/>
        <w:t>disclosure or seeking help.</w:t>
      </w:r>
    </w:p>
    <w:p w14:paraId="11DCEE18" w14:textId="77777777" w:rsidR="00487DA3" w:rsidRPr="00487DA3" w:rsidRDefault="00487DA3" w:rsidP="00487DA3">
      <w:pPr>
        <w:pStyle w:val="BodyText"/>
        <w:rPr>
          <w:rFonts w:cstheme="minorHAnsi"/>
        </w:rPr>
      </w:pPr>
    </w:p>
    <w:p w14:paraId="5EDBCD66" w14:textId="77777777" w:rsidR="00487DA3" w:rsidRPr="00487DA3" w:rsidRDefault="00487DA3" w:rsidP="00487DA3">
      <w:pPr>
        <w:pStyle w:val="BodyText"/>
        <w:rPr>
          <w:rFonts w:cstheme="minorHAnsi"/>
        </w:rPr>
      </w:pPr>
      <w:r w:rsidRPr="00487DA3">
        <w:rPr>
          <w:rFonts w:cstheme="minorHAnsi"/>
          <w:highlight w:val="yellow"/>
        </w:rPr>
        <w:t>We recognise that children and families may have differing needs, experiences, communication styles, cultural backgrounds, languages and levels of understanding. Some children, including those with Special Educational Needs and Disabilities (SEND), speech, language and communication needs, neurodivergence, mental health needs, disabilities, or those who speak English as an additional language (EAL), may require additional support to express their views, wishes and feelings. Staff will ensure that appropriate support, communication methods and reasonable adjustments are in place so that every child can be listened to and understood.</w:t>
      </w:r>
    </w:p>
    <w:p w14:paraId="3163B1C6" w14:textId="77777777" w:rsidR="00487DA3" w:rsidRPr="00487DA3" w:rsidRDefault="00487DA3" w:rsidP="00487DA3">
      <w:pPr>
        <w:pStyle w:val="BodyText"/>
        <w:rPr>
          <w:rFonts w:cstheme="minorHAnsi"/>
          <w:b/>
          <w:bCs/>
        </w:rPr>
      </w:pPr>
    </w:p>
    <w:p w14:paraId="58A7CC19" w14:textId="77777777" w:rsidR="00487DA3" w:rsidRPr="00837D01" w:rsidRDefault="00487DA3" w:rsidP="00487DA3">
      <w:pPr>
        <w:pStyle w:val="BodyText"/>
        <w:rPr>
          <w:rFonts w:cstheme="minorHAnsi"/>
          <w:b/>
          <w:highlight w:val="yellow"/>
        </w:rPr>
      </w:pPr>
      <w:r w:rsidRPr="00837D01">
        <w:rPr>
          <w:rFonts w:cstheme="minorHAnsi"/>
          <w:b/>
          <w:highlight w:val="yellow"/>
        </w:rPr>
        <w:t>All our staff understand that children may not always:</w:t>
      </w:r>
    </w:p>
    <w:p w14:paraId="384DCCC0" w14:textId="77777777" w:rsidR="00487DA3" w:rsidRPr="00837D01" w:rsidRDefault="00487DA3" w:rsidP="00223914">
      <w:pPr>
        <w:pStyle w:val="BodyText"/>
        <w:numPr>
          <w:ilvl w:val="0"/>
          <w:numId w:val="145"/>
        </w:numPr>
        <w:tabs>
          <w:tab w:val="clear" w:pos="720"/>
        </w:tabs>
        <w:spacing w:after="217"/>
        <w:ind w:left="426" w:hanging="284"/>
        <w:rPr>
          <w:rFonts w:cstheme="minorHAnsi"/>
          <w:highlight w:val="yellow"/>
        </w:rPr>
      </w:pPr>
      <w:r w:rsidRPr="00837D01">
        <w:rPr>
          <w:rFonts w:cstheme="minorHAnsi"/>
          <w:highlight w:val="yellow"/>
        </w:rPr>
        <w:t>Recognise that they are experiencing abuse, neglect or exploitation.</w:t>
      </w:r>
    </w:p>
    <w:p w14:paraId="1BB4AA48" w14:textId="77777777" w:rsidR="00487DA3" w:rsidRPr="00837D01" w:rsidRDefault="00487DA3" w:rsidP="00223914">
      <w:pPr>
        <w:pStyle w:val="BodyText"/>
        <w:numPr>
          <w:ilvl w:val="0"/>
          <w:numId w:val="145"/>
        </w:numPr>
        <w:tabs>
          <w:tab w:val="clear" w:pos="720"/>
        </w:tabs>
        <w:spacing w:after="217"/>
        <w:ind w:left="426" w:hanging="284"/>
        <w:rPr>
          <w:rFonts w:cstheme="minorHAnsi"/>
          <w:highlight w:val="yellow"/>
        </w:rPr>
      </w:pPr>
      <w:r w:rsidRPr="00837D01">
        <w:rPr>
          <w:rFonts w:cstheme="minorHAnsi"/>
          <w:highlight w:val="yellow"/>
        </w:rPr>
        <w:t>Feel ready to disclose their experiences.</w:t>
      </w:r>
    </w:p>
    <w:p w14:paraId="7CF55F66" w14:textId="77777777" w:rsidR="00487DA3" w:rsidRPr="00837D01" w:rsidRDefault="00487DA3" w:rsidP="00223914">
      <w:pPr>
        <w:pStyle w:val="BodyText"/>
        <w:numPr>
          <w:ilvl w:val="0"/>
          <w:numId w:val="145"/>
        </w:numPr>
        <w:tabs>
          <w:tab w:val="clear" w:pos="720"/>
        </w:tabs>
        <w:spacing w:after="217"/>
        <w:ind w:left="426" w:hanging="284"/>
        <w:rPr>
          <w:rFonts w:cstheme="minorHAnsi"/>
          <w:highlight w:val="yellow"/>
        </w:rPr>
      </w:pPr>
      <w:r w:rsidRPr="00837D01">
        <w:rPr>
          <w:rFonts w:cstheme="minorHAnsi"/>
          <w:highlight w:val="yellow"/>
        </w:rPr>
        <w:t>Know who to tell or how to ask for help.</w:t>
      </w:r>
    </w:p>
    <w:p w14:paraId="6C59C4B0" w14:textId="77777777" w:rsidR="00487DA3" w:rsidRPr="00837D01" w:rsidRDefault="00487DA3" w:rsidP="00223914">
      <w:pPr>
        <w:pStyle w:val="BodyText"/>
        <w:numPr>
          <w:ilvl w:val="0"/>
          <w:numId w:val="145"/>
        </w:numPr>
        <w:tabs>
          <w:tab w:val="clear" w:pos="720"/>
        </w:tabs>
        <w:spacing w:after="217"/>
        <w:ind w:left="426" w:hanging="284"/>
        <w:rPr>
          <w:rFonts w:cstheme="minorHAnsi"/>
          <w:highlight w:val="yellow"/>
        </w:rPr>
      </w:pPr>
      <w:r w:rsidRPr="00837D01">
        <w:rPr>
          <w:rFonts w:cstheme="minorHAnsi"/>
          <w:highlight w:val="yellow"/>
        </w:rPr>
        <w:t>Use language that clearly communicates what has happened.</w:t>
      </w:r>
    </w:p>
    <w:p w14:paraId="4ADB7EDC" w14:textId="77777777" w:rsidR="00487DA3" w:rsidRPr="00837D01" w:rsidRDefault="00487DA3" w:rsidP="00223914">
      <w:pPr>
        <w:pStyle w:val="BodyText"/>
        <w:numPr>
          <w:ilvl w:val="0"/>
          <w:numId w:val="145"/>
        </w:numPr>
        <w:tabs>
          <w:tab w:val="clear" w:pos="720"/>
        </w:tabs>
        <w:ind w:left="426" w:hanging="284"/>
        <w:rPr>
          <w:rFonts w:cstheme="minorHAnsi"/>
          <w:highlight w:val="yellow"/>
        </w:rPr>
      </w:pPr>
      <w:r w:rsidRPr="00837D01">
        <w:rPr>
          <w:rFonts w:cstheme="minorHAnsi"/>
          <w:highlight w:val="yellow"/>
        </w:rPr>
        <w:t>Communicate verbally, particularly where SEND, disability, trauma or communication difficulties are present.</w:t>
      </w:r>
    </w:p>
    <w:p w14:paraId="1C2CCFD6" w14:textId="77777777" w:rsidR="00837D01" w:rsidRPr="00837D01" w:rsidRDefault="00837D01" w:rsidP="00487DA3">
      <w:pPr>
        <w:pStyle w:val="BodyText"/>
        <w:rPr>
          <w:rFonts w:cstheme="minorHAnsi"/>
          <w:highlight w:val="yellow"/>
        </w:rPr>
      </w:pPr>
    </w:p>
    <w:p w14:paraId="619E9F8D" w14:textId="65A8EA2E" w:rsidR="00487DA3" w:rsidRPr="00837D01" w:rsidRDefault="00487DA3" w:rsidP="00487DA3">
      <w:pPr>
        <w:pStyle w:val="BodyText"/>
        <w:rPr>
          <w:rFonts w:cstheme="minorHAnsi"/>
          <w:highlight w:val="yellow"/>
        </w:rPr>
      </w:pPr>
      <w:r w:rsidRPr="00837D01">
        <w:rPr>
          <w:rFonts w:cstheme="minorHAnsi"/>
          <w:highlight w:val="yellow"/>
        </w:rPr>
        <w:t>Staff will therefore remain professionally curious and take all concerns seriously, recognising that behaviour, presentation, attendance, emotional wellbeing or communication may indicate that a child needs help or protection.</w:t>
      </w:r>
    </w:p>
    <w:p w14:paraId="1D5BD810" w14:textId="77777777" w:rsidR="00487DA3" w:rsidRPr="00837D01" w:rsidRDefault="00487DA3" w:rsidP="00487DA3">
      <w:pPr>
        <w:pStyle w:val="BodyText"/>
        <w:rPr>
          <w:rFonts w:cstheme="minorHAnsi"/>
          <w:b/>
          <w:bCs/>
          <w:highlight w:val="yellow"/>
        </w:rPr>
      </w:pPr>
    </w:p>
    <w:p w14:paraId="677CB09B" w14:textId="77777777" w:rsidR="00487DA3" w:rsidRPr="00837D01" w:rsidRDefault="00487DA3" w:rsidP="00487DA3">
      <w:pPr>
        <w:pStyle w:val="BodyText"/>
        <w:rPr>
          <w:rFonts w:cstheme="minorHAnsi"/>
          <w:b/>
          <w:highlight w:val="yellow"/>
        </w:rPr>
      </w:pPr>
      <w:r w:rsidRPr="00837D01">
        <w:rPr>
          <w:rFonts w:cstheme="minorHAnsi"/>
          <w:b/>
          <w:highlight w:val="yellow"/>
        </w:rPr>
        <w:t>When Listening to a Child, our staff will:</w:t>
      </w:r>
    </w:p>
    <w:p w14:paraId="35901F7F" w14:textId="77777777" w:rsidR="00487DA3" w:rsidRPr="00837D01" w:rsidRDefault="00487DA3" w:rsidP="00223914">
      <w:pPr>
        <w:pStyle w:val="BodyText"/>
        <w:numPr>
          <w:ilvl w:val="0"/>
          <w:numId w:val="146"/>
        </w:numPr>
        <w:tabs>
          <w:tab w:val="clear" w:pos="720"/>
        </w:tabs>
        <w:spacing w:after="217"/>
        <w:ind w:left="426" w:hanging="284"/>
        <w:rPr>
          <w:rFonts w:cstheme="minorHAnsi"/>
          <w:highlight w:val="yellow"/>
        </w:rPr>
      </w:pPr>
      <w:r w:rsidRPr="00837D01">
        <w:rPr>
          <w:rFonts w:cstheme="minorHAnsi"/>
          <w:highlight w:val="yellow"/>
        </w:rPr>
        <w:t>Remain calm, patient, attentive and non-judgemental.</w:t>
      </w:r>
    </w:p>
    <w:p w14:paraId="75152845" w14:textId="77777777" w:rsidR="00487DA3" w:rsidRPr="00837D01" w:rsidRDefault="00487DA3" w:rsidP="00223914">
      <w:pPr>
        <w:pStyle w:val="BodyText"/>
        <w:numPr>
          <w:ilvl w:val="0"/>
          <w:numId w:val="146"/>
        </w:numPr>
        <w:tabs>
          <w:tab w:val="clear" w:pos="720"/>
          <w:tab w:val="num" w:pos="426"/>
        </w:tabs>
        <w:spacing w:after="217"/>
        <w:ind w:left="426" w:hanging="284"/>
        <w:rPr>
          <w:rFonts w:cstheme="minorHAnsi"/>
          <w:highlight w:val="yellow"/>
        </w:rPr>
      </w:pPr>
      <w:r w:rsidRPr="00837D01">
        <w:rPr>
          <w:rFonts w:cstheme="minorHAnsi"/>
          <w:highlight w:val="yellow"/>
        </w:rPr>
        <w:t>Give the child time and space to talk at their own pace.</w:t>
      </w:r>
    </w:p>
    <w:p w14:paraId="47B6D6CD" w14:textId="77777777" w:rsidR="00487DA3" w:rsidRPr="00837D01" w:rsidRDefault="00487DA3" w:rsidP="00223914">
      <w:pPr>
        <w:pStyle w:val="BodyText"/>
        <w:numPr>
          <w:ilvl w:val="0"/>
          <w:numId w:val="146"/>
        </w:numPr>
        <w:tabs>
          <w:tab w:val="clear" w:pos="720"/>
          <w:tab w:val="num" w:pos="426"/>
        </w:tabs>
        <w:spacing w:after="217"/>
        <w:ind w:left="426" w:hanging="284"/>
        <w:rPr>
          <w:rFonts w:cstheme="minorHAnsi"/>
          <w:highlight w:val="yellow"/>
        </w:rPr>
      </w:pPr>
      <w:r w:rsidRPr="00837D01">
        <w:rPr>
          <w:rFonts w:cstheme="minorHAnsi"/>
          <w:highlight w:val="yellow"/>
        </w:rPr>
        <w:t>Listen carefully and allow the child to use their own words.</w:t>
      </w:r>
    </w:p>
    <w:p w14:paraId="4C5B5A80" w14:textId="77777777" w:rsidR="00487DA3" w:rsidRPr="00837D01" w:rsidRDefault="00487DA3" w:rsidP="00223914">
      <w:pPr>
        <w:pStyle w:val="BodyText"/>
        <w:numPr>
          <w:ilvl w:val="0"/>
          <w:numId w:val="146"/>
        </w:numPr>
        <w:tabs>
          <w:tab w:val="clear" w:pos="720"/>
          <w:tab w:val="num" w:pos="426"/>
        </w:tabs>
        <w:spacing w:after="217"/>
        <w:ind w:left="426" w:hanging="284"/>
        <w:rPr>
          <w:rFonts w:cstheme="minorHAnsi"/>
          <w:highlight w:val="yellow"/>
        </w:rPr>
      </w:pPr>
      <w:r w:rsidRPr="00837D01">
        <w:rPr>
          <w:rFonts w:cstheme="minorHAnsi"/>
          <w:highlight w:val="yellow"/>
        </w:rPr>
        <w:t>Adapt their communication to meet the child's individual needs and level of understanding.</w:t>
      </w:r>
    </w:p>
    <w:p w14:paraId="67ABCD25" w14:textId="77777777" w:rsidR="00487DA3" w:rsidRPr="00837D01" w:rsidRDefault="00487DA3" w:rsidP="00223914">
      <w:pPr>
        <w:pStyle w:val="BodyText"/>
        <w:numPr>
          <w:ilvl w:val="0"/>
          <w:numId w:val="146"/>
        </w:numPr>
        <w:tabs>
          <w:tab w:val="clear" w:pos="720"/>
          <w:tab w:val="num" w:pos="426"/>
        </w:tabs>
        <w:spacing w:after="217"/>
        <w:ind w:left="426" w:hanging="284"/>
        <w:rPr>
          <w:rFonts w:cstheme="minorHAnsi"/>
          <w:highlight w:val="yellow"/>
        </w:rPr>
      </w:pPr>
      <w:r w:rsidRPr="00837D01">
        <w:rPr>
          <w:rFonts w:cstheme="minorHAnsi"/>
          <w:highlight w:val="yellow"/>
        </w:rPr>
        <w:t>Use appropriate communication tools, interpreters or specialist support where required.</w:t>
      </w:r>
    </w:p>
    <w:p w14:paraId="44E9ECD1" w14:textId="77777777" w:rsidR="00487DA3" w:rsidRPr="00837D01" w:rsidRDefault="00487DA3" w:rsidP="00223914">
      <w:pPr>
        <w:pStyle w:val="BodyText"/>
        <w:numPr>
          <w:ilvl w:val="0"/>
          <w:numId w:val="146"/>
        </w:numPr>
        <w:tabs>
          <w:tab w:val="clear" w:pos="720"/>
        </w:tabs>
        <w:spacing w:after="217"/>
        <w:ind w:left="426" w:hanging="284"/>
        <w:rPr>
          <w:rFonts w:cstheme="minorHAnsi"/>
          <w:highlight w:val="yellow"/>
        </w:rPr>
      </w:pPr>
      <w:r w:rsidRPr="00837D01">
        <w:rPr>
          <w:rFonts w:cstheme="minorHAnsi"/>
          <w:highlight w:val="yellow"/>
        </w:rPr>
        <w:t>Avoid interrupting, investigating or asking leading questions.</w:t>
      </w:r>
    </w:p>
    <w:p w14:paraId="5D2EE8BD" w14:textId="77777777" w:rsidR="00487DA3" w:rsidRPr="00837D01" w:rsidRDefault="00487DA3" w:rsidP="00223914">
      <w:pPr>
        <w:pStyle w:val="BodyText"/>
        <w:numPr>
          <w:ilvl w:val="0"/>
          <w:numId w:val="146"/>
        </w:numPr>
        <w:spacing w:after="217"/>
        <w:ind w:left="426" w:hanging="284"/>
        <w:rPr>
          <w:rFonts w:cstheme="minorHAnsi"/>
          <w:highlight w:val="yellow"/>
        </w:rPr>
      </w:pPr>
      <w:r w:rsidRPr="00837D01">
        <w:rPr>
          <w:rFonts w:cstheme="minorHAnsi"/>
          <w:highlight w:val="yellow"/>
        </w:rPr>
        <w:t>Use open questions and prompts only where clarification is necessary.</w:t>
      </w:r>
    </w:p>
    <w:p w14:paraId="6BA37A31" w14:textId="77777777" w:rsidR="00487DA3" w:rsidRPr="00837D01" w:rsidRDefault="00487DA3" w:rsidP="00223914">
      <w:pPr>
        <w:pStyle w:val="BodyText"/>
        <w:numPr>
          <w:ilvl w:val="0"/>
          <w:numId w:val="146"/>
        </w:numPr>
        <w:tabs>
          <w:tab w:val="clear" w:pos="720"/>
        </w:tabs>
        <w:ind w:left="426" w:hanging="284"/>
        <w:rPr>
          <w:rFonts w:cstheme="minorHAnsi"/>
          <w:highlight w:val="yellow"/>
        </w:rPr>
      </w:pPr>
      <w:r w:rsidRPr="00837D01">
        <w:rPr>
          <w:rFonts w:cstheme="minorHAnsi"/>
          <w:highlight w:val="yellow"/>
        </w:rPr>
        <w:t>Accept and respect the child's account without expressing shock, disbelief or judgement.</w:t>
      </w:r>
    </w:p>
    <w:p w14:paraId="79939A57" w14:textId="77777777" w:rsidR="00487DA3" w:rsidRPr="00837D01" w:rsidRDefault="00487DA3" w:rsidP="00487DA3">
      <w:pPr>
        <w:pStyle w:val="BodyText"/>
        <w:rPr>
          <w:rFonts w:cstheme="minorHAnsi"/>
          <w:highlight w:val="yellow"/>
        </w:rPr>
      </w:pPr>
    </w:p>
    <w:p w14:paraId="2E94F537" w14:textId="77777777" w:rsidR="00487DA3" w:rsidRPr="00837D01" w:rsidRDefault="00487DA3" w:rsidP="00487DA3">
      <w:pPr>
        <w:pStyle w:val="BodyText"/>
        <w:rPr>
          <w:rFonts w:cstheme="minorHAnsi"/>
          <w:bCs/>
          <w:highlight w:val="yellow"/>
        </w:rPr>
      </w:pPr>
      <w:r w:rsidRPr="00837D01">
        <w:rPr>
          <w:rFonts w:cstheme="minorHAnsi"/>
          <w:b/>
          <w:bCs/>
          <w:highlight w:val="yellow"/>
        </w:rPr>
        <w:t>Our staff will reassure children by:</w:t>
      </w:r>
    </w:p>
    <w:p w14:paraId="23901154" w14:textId="77777777" w:rsidR="00487DA3" w:rsidRPr="00837D01" w:rsidRDefault="00487DA3" w:rsidP="00223914">
      <w:pPr>
        <w:pStyle w:val="BodyText"/>
        <w:numPr>
          <w:ilvl w:val="0"/>
          <w:numId w:val="147"/>
        </w:numPr>
        <w:tabs>
          <w:tab w:val="clear" w:pos="720"/>
          <w:tab w:val="num" w:pos="426"/>
        </w:tabs>
        <w:spacing w:after="217"/>
        <w:ind w:left="426" w:hanging="284"/>
        <w:rPr>
          <w:rFonts w:cstheme="minorHAnsi"/>
          <w:highlight w:val="yellow"/>
        </w:rPr>
      </w:pPr>
      <w:r w:rsidRPr="00837D01">
        <w:rPr>
          <w:rFonts w:cstheme="minorHAnsi"/>
          <w:highlight w:val="yellow"/>
        </w:rPr>
        <w:t>Taking what they say seriously.</w:t>
      </w:r>
    </w:p>
    <w:p w14:paraId="68F58EE4" w14:textId="77777777" w:rsidR="00487DA3" w:rsidRPr="00837D01" w:rsidRDefault="00487DA3" w:rsidP="00223914">
      <w:pPr>
        <w:pStyle w:val="BodyText"/>
        <w:numPr>
          <w:ilvl w:val="0"/>
          <w:numId w:val="147"/>
        </w:numPr>
        <w:tabs>
          <w:tab w:val="clear" w:pos="720"/>
          <w:tab w:val="num" w:pos="426"/>
        </w:tabs>
        <w:spacing w:after="217"/>
        <w:ind w:left="426" w:hanging="284"/>
        <w:rPr>
          <w:rFonts w:cstheme="minorHAnsi"/>
          <w:highlight w:val="yellow"/>
        </w:rPr>
      </w:pPr>
      <w:r w:rsidRPr="00837D01">
        <w:rPr>
          <w:rFonts w:cstheme="minorHAnsi"/>
          <w:highlight w:val="yellow"/>
        </w:rPr>
        <w:t>Thanking them for speaking up and seeking help.</w:t>
      </w:r>
    </w:p>
    <w:p w14:paraId="2F77B6B1" w14:textId="77777777" w:rsidR="00487DA3" w:rsidRPr="00837D01" w:rsidRDefault="00487DA3" w:rsidP="00223914">
      <w:pPr>
        <w:pStyle w:val="BodyText"/>
        <w:numPr>
          <w:ilvl w:val="0"/>
          <w:numId w:val="147"/>
        </w:numPr>
        <w:tabs>
          <w:tab w:val="clear" w:pos="720"/>
          <w:tab w:val="num" w:pos="426"/>
        </w:tabs>
        <w:spacing w:after="217"/>
        <w:ind w:left="426" w:hanging="284"/>
        <w:rPr>
          <w:rFonts w:cstheme="minorHAnsi"/>
          <w:highlight w:val="yellow"/>
        </w:rPr>
      </w:pPr>
      <w:r w:rsidRPr="00837D01">
        <w:rPr>
          <w:rFonts w:cstheme="minorHAnsi"/>
          <w:highlight w:val="yellow"/>
        </w:rPr>
        <w:t>Reassuring them that they have done the right thing.</w:t>
      </w:r>
    </w:p>
    <w:p w14:paraId="1EA8736D" w14:textId="77777777" w:rsidR="00487DA3" w:rsidRPr="00837D01" w:rsidRDefault="00487DA3" w:rsidP="00223914">
      <w:pPr>
        <w:pStyle w:val="BodyText"/>
        <w:numPr>
          <w:ilvl w:val="0"/>
          <w:numId w:val="147"/>
        </w:numPr>
        <w:tabs>
          <w:tab w:val="clear" w:pos="720"/>
          <w:tab w:val="num" w:pos="426"/>
        </w:tabs>
        <w:spacing w:after="217"/>
        <w:ind w:left="426" w:hanging="284"/>
        <w:rPr>
          <w:rFonts w:cstheme="minorHAnsi"/>
          <w:highlight w:val="yellow"/>
        </w:rPr>
      </w:pPr>
      <w:r w:rsidRPr="00837D01">
        <w:rPr>
          <w:rFonts w:cstheme="minorHAnsi"/>
          <w:highlight w:val="yellow"/>
        </w:rPr>
        <w:t>Making it clear that the abuse or harm is not their fault.</w:t>
      </w:r>
    </w:p>
    <w:p w14:paraId="3F60EF3E" w14:textId="77777777" w:rsidR="00487DA3" w:rsidRPr="00837D01" w:rsidRDefault="00487DA3" w:rsidP="00223914">
      <w:pPr>
        <w:pStyle w:val="BodyText"/>
        <w:numPr>
          <w:ilvl w:val="0"/>
          <w:numId w:val="147"/>
        </w:numPr>
        <w:tabs>
          <w:tab w:val="clear" w:pos="720"/>
          <w:tab w:val="num" w:pos="426"/>
        </w:tabs>
        <w:spacing w:after="217"/>
        <w:ind w:left="426" w:hanging="284"/>
        <w:rPr>
          <w:rFonts w:cstheme="minorHAnsi"/>
          <w:highlight w:val="yellow"/>
        </w:rPr>
      </w:pPr>
      <w:r w:rsidRPr="00837D01">
        <w:rPr>
          <w:rFonts w:cstheme="minorHAnsi"/>
          <w:highlight w:val="yellow"/>
        </w:rPr>
        <w:t>Being honest about the need to share information with safeguarding professionals to keep them safe.</w:t>
      </w:r>
    </w:p>
    <w:p w14:paraId="04C704C7" w14:textId="77777777" w:rsidR="00487DA3" w:rsidRPr="00837D01" w:rsidRDefault="00487DA3" w:rsidP="00223914">
      <w:pPr>
        <w:pStyle w:val="BodyText"/>
        <w:numPr>
          <w:ilvl w:val="0"/>
          <w:numId w:val="147"/>
        </w:numPr>
        <w:tabs>
          <w:tab w:val="clear" w:pos="720"/>
          <w:tab w:val="num" w:pos="426"/>
        </w:tabs>
        <w:spacing w:after="217"/>
        <w:ind w:left="426" w:hanging="284"/>
        <w:rPr>
          <w:rFonts w:cstheme="minorHAnsi"/>
          <w:highlight w:val="yellow"/>
        </w:rPr>
      </w:pPr>
      <w:r w:rsidRPr="00837D01">
        <w:rPr>
          <w:rFonts w:cstheme="minorHAnsi"/>
          <w:highlight w:val="yellow"/>
        </w:rPr>
        <w:lastRenderedPageBreak/>
        <w:t>Explaining, in an age and developmentally appropriate way, what may happen next.</w:t>
      </w:r>
    </w:p>
    <w:p w14:paraId="620F054E" w14:textId="77777777" w:rsidR="00487DA3" w:rsidRPr="00837D01" w:rsidRDefault="00487DA3" w:rsidP="00223914">
      <w:pPr>
        <w:pStyle w:val="BodyText"/>
        <w:numPr>
          <w:ilvl w:val="0"/>
          <w:numId w:val="147"/>
        </w:numPr>
        <w:tabs>
          <w:tab w:val="clear" w:pos="720"/>
          <w:tab w:val="num" w:pos="426"/>
        </w:tabs>
        <w:ind w:left="426" w:hanging="284"/>
        <w:rPr>
          <w:rFonts w:cstheme="minorHAnsi"/>
          <w:highlight w:val="yellow"/>
        </w:rPr>
      </w:pPr>
      <w:r w:rsidRPr="00837D01">
        <w:rPr>
          <w:rFonts w:cstheme="minorHAnsi"/>
          <w:highlight w:val="yellow"/>
        </w:rPr>
        <w:t>Providing ongoing support and ensuring that the child knows who they can talk to if they remain worried or have further concerns.</w:t>
      </w:r>
    </w:p>
    <w:p w14:paraId="53C2514A" w14:textId="77777777" w:rsidR="00837D01" w:rsidRPr="00837D01" w:rsidRDefault="00837D01" w:rsidP="00487DA3">
      <w:pPr>
        <w:pStyle w:val="BodyText"/>
        <w:rPr>
          <w:rFonts w:cstheme="minorHAnsi"/>
          <w:highlight w:val="yellow"/>
        </w:rPr>
      </w:pPr>
    </w:p>
    <w:p w14:paraId="754B7852" w14:textId="464B59D6" w:rsidR="00487DA3" w:rsidRPr="00487DA3" w:rsidRDefault="00487DA3" w:rsidP="00487DA3">
      <w:pPr>
        <w:pStyle w:val="BodyText"/>
        <w:rPr>
          <w:rFonts w:cstheme="minorHAnsi"/>
        </w:rPr>
      </w:pPr>
      <w:r w:rsidRPr="00837D01">
        <w:rPr>
          <w:rFonts w:cstheme="minorHAnsi"/>
          <w:highlight w:val="yellow"/>
        </w:rPr>
        <w:t>The child's safety, welfare, wishes and best interests will remain central to all decisions and actions taken following a disclosure.</w:t>
      </w:r>
    </w:p>
    <w:p w14:paraId="6B53CCB6" w14:textId="77777777" w:rsidR="00487DA3" w:rsidRPr="00487DA3" w:rsidRDefault="00487DA3" w:rsidP="00487DA3">
      <w:pPr>
        <w:pStyle w:val="BodyText"/>
        <w:rPr>
          <w:rFonts w:cstheme="minorHAnsi"/>
          <w:b/>
          <w:bCs/>
        </w:rPr>
      </w:pPr>
    </w:p>
    <w:p w14:paraId="08E143C1" w14:textId="77777777" w:rsidR="00487DA3" w:rsidRPr="00D85A4B" w:rsidRDefault="00487DA3" w:rsidP="00487DA3">
      <w:pPr>
        <w:pStyle w:val="BodyText"/>
        <w:rPr>
          <w:rFonts w:cstheme="minorHAnsi"/>
          <w:b/>
          <w:bCs/>
          <w:highlight w:val="yellow"/>
        </w:rPr>
      </w:pPr>
      <w:r w:rsidRPr="00D85A4B">
        <w:rPr>
          <w:rFonts w:cstheme="minorHAnsi"/>
          <w:b/>
          <w:bCs/>
          <w:highlight w:val="yellow"/>
        </w:rPr>
        <w:t xml:space="preserve">Recording concerns  </w:t>
      </w:r>
    </w:p>
    <w:p w14:paraId="695965BC" w14:textId="397CC747" w:rsidR="00487DA3" w:rsidRPr="00D85A4B" w:rsidRDefault="009906B2" w:rsidP="00487DA3">
      <w:pPr>
        <w:pStyle w:val="BodyText"/>
        <w:rPr>
          <w:rFonts w:cstheme="minorHAnsi"/>
          <w:highlight w:val="yellow"/>
        </w:rPr>
      </w:pPr>
      <w:r w:rsidRPr="00D85A4B">
        <w:rPr>
          <w:rFonts w:cstheme="minorHAnsi"/>
          <w:highlight w:val="yellow"/>
        </w:rPr>
        <w:t xml:space="preserve">Staff at </w:t>
      </w:r>
      <w:r w:rsidR="00837D01" w:rsidRPr="00D85A4B">
        <w:rPr>
          <w:rFonts w:cstheme="minorHAnsi"/>
          <w:highlight w:val="yellow"/>
        </w:rPr>
        <w:t xml:space="preserve">Tannery Drift First </w:t>
      </w:r>
      <w:r w:rsidR="00487DA3" w:rsidRPr="00D85A4B">
        <w:rPr>
          <w:rFonts w:cstheme="minorHAnsi"/>
          <w:highlight w:val="yellow"/>
        </w:rPr>
        <w:t xml:space="preserve">School </w:t>
      </w:r>
      <w:r w:rsidR="00837D01" w:rsidRPr="00D85A4B">
        <w:rPr>
          <w:rFonts w:cstheme="minorHAnsi"/>
          <w:highlight w:val="yellow"/>
        </w:rPr>
        <w:t xml:space="preserve">use CPOMS for the recording of </w:t>
      </w:r>
      <w:r w:rsidRPr="00D85A4B">
        <w:rPr>
          <w:rFonts w:cstheme="minorHAnsi"/>
          <w:highlight w:val="yellow"/>
        </w:rPr>
        <w:t xml:space="preserve">concerns. </w:t>
      </w:r>
    </w:p>
    <w:p w14:paraId="25A0CE5E" w14:textId="6C69AFBD" w:rsidR="00487DA3" w:rsidRPr="00487DA3" w:rsidRDefault="00487DA3" w:rsidP="00487DA3">
      <w:pPr>
        <w:pStyle w:val="BodyText"/>
        <w:rPr>
          <w:rFonts w:cstheme="minorHAnsi"/>
        </w:rPr>
      </w:pPr>
      <w:r w:rsidRPr="00D85A4B">
        <w:rPr>
          <w:rFonts w:cstheme="minorHAnsi"/>
          <w:highlight w:val="yellow"/>
        </w:rPr>
        <w:t xml:space="preserve">Accurate, timely and professional recording is a vital safeguarding responsibility and plays a key role in protecting children at </w:t>
      </w:r>
      <w:r w:rsidR="00D85A4B" w:rsidRPr="00D85A4B">
        <w:rPr>
          <w:rFonts w:cstheme="minorHAnsi"/>
          <w:highlight w:val="yellow"/>
        </w:rPr>
        <w:t>Tannery Drift First School</w:t>
      </w:r>
      <w:r w:rsidRPr="00D85A4B">
        <w:rPr>
          <w:rFonts w:cstheme="minorHAnsi"/>
          <w:highlight w:val="yellow"/>
        </w:rPr>
        <w:t>. Effective recording enables concerns to be identified, patterns of harm or neglect to be recognised, information to be shared appropriately, and timely decisions to be made in the best interests of the child. Staff should be aware that serious case and safeguarding practice reviews frequently highlight poor recording, fragmented information and delays in sharing concerns as factors that can leave children at increased risk of harm.</w:t>
      </w:r>
    </w:p>
    <w:p w14:paraId="4FCC9500" w14:textId="77777777" w:rsidR="00D85A4B" w:rsidRDefault="00D85A4B" w:rsidP="00487DA3">
      <w:pPr>
        <w:pStyle w:val="BodyText"/>
        <w:rPr>
          <w:rFonts w:cstheme="minorHAnsi"/>
        </w:rPr>
      </w:pPr>
    </w:p>
    <w:p w14:paraId="2519A34C" w14:textId="2D87DA40" w:rsidR="00487DA3" w:rsidRPr="00D85A4B" w:rsidRDefault="00487DA3" w:rsidP="00487DA3">
      <w:pPr>
        <w:pStyle w:val="BodyText"/>
        <w:rPr>
          <w:rFonts w:cstheme="minorHAnsi"/>
          <w:highlight w:val="yellow"/>
        </w:rPr>
      </w:pPr>
      <w:r w:rsidRPr="00D85A4B">
        <w:rPr>
          <w:rFonts w:cstheme="minorHAnsi"/>
          <w:highlight w:val="yellow"/>
        </w:rPr>
        <w:t>All safeguarding concerns, disclosures, incidents, welfare concerns and observations, no matter how small they may appear, must be recorded promptly on the school's safeguarding recording system and reported to the Designated Safeguarding Lead (DSL) or Deputy DSL without delay.</w:t>
      </w:r>
    </w:p>
    <w:p w14:paraId="375BD17D" w14:textId="77777777" w:rsidR="00D85A4B" w:rsidRPr="00D85A4B" w:rsidRDefault="00D85A4B" w:rsidP="00487DA3">
      <w:pPr>
        <w:pStyle w:val="BodyText"/>
        <w:rPr>
          <w:rFonts w:cstheme="minorHAnsi"/>
          <w:b/>
          <w:highlight w:val="yellow"/>
        </w:rPr>
      </w:pPr>
    </w:p>
    <w:p w14:paraId="639A6875" w14:textId="767D1356" w:rsidR="00487DA3" w:rsidRPr="00D85A4B" w:rsidRDefault="00487DA3" w:rsidP="00487DA3">
      <w:pPr>
        <w:pStyle w:val="BodyText"/>
        <w:rPr>
          <w:rFonts w:cstheme="minorHAnsi"/>
          <w:b/>
          <w:highlight w:val="yellow"/>
        </w:rPr>
      </w:pPr>
      <w:r w:rsidRPr="00D85A4B">
        <w:rPr>
          <w:rFonts w:cstheme="minorHAnsi"/>
          <w:b/>
          <w:highlight w:val="yellow"/>
        </w:rPr>
        <w:t>Staff must:</w:t>
      </w:r>
    </w:p>
    <w:p w14:paraId="35A64624" w14:textId="77777777" w:rsidR="00487DA3" w:rsidRPr="00D85A4B" w:rsidRDefault="00487DA3" w:rsidP="00223914">
      <w:pPr>
        <w:pStyle w:val="BodyText"/>
        <w:numPr>
          <w:ilvl w:val="0"/>
          <w:numId w:val="148"/>
        </w:numPr>
        <w:tabs>
          <w:tab w:val="clear" w:pos="720"/>
          <w:tab w:val="num" w:pos="426"/>
        </w:tabs>
        <w:spacing w:after="217"/>
        <w:ind w:left="426" w:hanging="284"/>
        <w:rPr>
          <w:rFonts w:cstheme="minorHAnsi"/>
          <w:highlight w:val="yellow"/>
        </w:rPr>
      </w:pPr>
      <w:r w:rsidRPr="00D85A4B">
        <w:rPr>
          <w:rFonts w:cstheme="minorHAnsi"/>
          <w:highlight w:val="yellow"/>
        </w:rPr>
        <w:t>Record concerns as soon as possible after the event or disclosure.</w:t>
      </w:r>
    </w:p>
    <w:p w14:paraId="46DDB3A9" w14:textId="77777777" w:rsidR="00487DA3" w:rsidRPr="00D85A4B" w:rsidRDefault="00487DA3" w:rsidP="00223914">
      <w:pPr>
        <w:pStyle w:val="BodyText"/>
        <w:numPr>
          <w:ilvl w:val="0"/>
          <w:numId w:val="148"/>
        </w:numPr>
        <w:tabs>
          <w:tab w:val="clear" w:pos="720"/>
          <w:tab w:val="num" w:pos="426"/>
        </w:tabs>
        <w:spacing w:after="217"/>
        <w:ind w:left="426" w:hanging="284"/>
        <w:rPr>
          <w:rFonts w:cstheme="minorHAnsi"/>
          <w:highlight w:val="yellow"/>
        </w:rPr>
      </w:pPr>
      <w:r w:rsidRPr="00D85A4B">
        <w:rPr>
          <w:rFonts w:cstheme="minorHAnsi"/>
          <w:highlight w:val="yellow"/>
        </w:rPr>
        <w:t>Make clear, factual, accurate and objective records.</w:t>
      </w:r>
    </w:p>
    <w:p w14:paraId="42423967" w14:textId="77777777" w:rsidR="00487DA3" w:rsidRPr="00D85A4B" w:rsidRDefault="00487DA3" w:rsidP="00223914">
      <w:pPr>
        <w:pStyle w:val="BodyText"/>
        <w:numPr>
          <w:ilvl w:val="0"/>
          <w:numId w:val="148"/>
        </w:numPr>
        <w:tabs>
          <w:tab w:val="clear" w:pos="720"/>
          <w:tab w:val="num" w:pos="426"/>
        </w:tabs>
        <w:spacing w:after="217"/>
        <w:ind w:left="426" w:hanging="284"/>
        <w:rPr>
          <w:rFonts w:cstheme="minorHAnsi"/>
          <w:highlight w:val="yellow"/>
        </w:rPr>
      </w:pPr>
      <w:r w:rsidRPr="00D85A4B">
        <w:rPr>
          <w:rFonts w:cstheme="minorHAnsi"/>
          <w:highlight w:val="yellow"/>
        </w:rPr>
        <w:t>Use the child's own words wherever possible when recording disclosures.</w:t>
      </w:r>
    </w:p>
    <w:p w14:paraId="01A10A8D" w14:textId="77777777" w:rsidR="00487DA3" w:rsidRPr="00D85A4B" w:rsidRDefault="00487DA3" w:rsidP="00223914">
      <w:pPr>
        <w:pStyle w:val="BodyText"/>
        <w:numPr>
          <w:ilvl w:val="0"/>
          <w:numId w:val="148"/>
        </w:numPr>
        <w:tabs>
          <w:tab w:val="clear" w:pos="720"/>
          <w:tab w:val="num" w:pos="426"/>
        </w:tabs>
        <w:spacing w:after="217"/>
        <w:ind w:left="426" w:hanging="284"/>
        <w:rPr>
          <w:rFonts w:cstheme="minorHAnsi"/>
          <w:highlight w:val="yellow"/>
        </w:rPr>
      </w:pPr>
      <w:r w:rsidRPr="00D85A4B">
        <w:rPr>
          <w:rFonts w:cstheme="minorHAnsi"/>
          <w:highlight w:val="yellow"/>
        </w:rPr>
        <w:t>Distinguish clearly between fact, observation, opinion and professional judgement.</w:t>
      </w:r>
    </w:p>
    <w:p w14:paraId="1A1E6671" w14:textId="77777777" w:rsidR="00487DA3" w:rsidRPr="00D85A4B" w:rsidRDefault="00487DA3" w:rsidP="00223914">
      <w:pPr>
        <w:pStyle w:val="BodyText"/>
        <w:numPr>
          <w:ilvl w:val="0"/>
          <w:numId w:val="148"/>
        </w:numPr>
        <w:tabs>
          <w:tab w:val="clear" w:pos="720"/>
          <w:tab w:val="num" w:pos="426"/>
        </w:tabs>
        <w:spacing w:after="217"/>
        <w:ind w:left="426" w:hanging="284"/>
        <w:rPr>
          <w:rFonts w:cstheme="minorHAnsi"/>
          <w:highlight w:val="yellow"/>
        </w:rPr>
      </w:pPr>
      <w:r w:rsidRPr="00D85A4B">
        <w:rPr>
          <w:rFonts w:cstheme="minorHAnsi"/>
          <w:highlight w:val="yellow"/>
        </w:rPr>
        <w:t>Include relevant dates, times, locations, witnesses and actions taken.</w:t>
      </w:r>
    </w:p>
    <w:p w14:paraId="1B4CBEC4" w14:textId="77777777" w:rsidR="00487DA3" w:rsidRPr="00D85A4B" w:rsidRDefault="00487DA3" w:rsidP="00223914">
      <w:pPr>
        <w:pStyle w:val="BodyText"/>
        <w:numPr>
          <w:ilvl w:val="0"/>
          <w:numId w:val="148"/>
        </w:numPr>
        <w:tabs>
          <w:tab w:val="clear" w:pos="720"/>
          <w:tab w:val="num" w:pos="426"/>
        </w:tabs>
        <w:spacing w:after="217"/>
        <w:ind w:left="426" w:hanging="284"/>
        <w:rPr>
          <w:rFonts w:cstheme="minorHAnsi"/>
          <w:highlight w:val="yellow"/>
        </w:rPr>
      </w:pPr>
      <w:r w:rsidRPr="00D85A4B">
        <w:rPr>
          <w:rFonts w:cstheme="minorHAnsi"/>
          <w:highlight w:val="yellow"/>
        </w:rPr>
        <w:t>Record concerns even where they appear low-level, as a series of seemingly minor incidents may indicate cumulative harm, abuse, neglect or exploitation.</w:t>
      </w:r>
    </w:p>
    <w:p w14:paraId="6A3F2FA4" w14:textId="77777777" w:rsidR="00487DA3" w:rsidRPr="00D85A4B" w:rsidRDefault="00487DA3" w:rsidP="00223914">
      <w:pPr>
        <w:pStyle w:val="BodyText"/>
        <w:numPr>
          <w:ilvl w:val="0"/>
          <w:numId w:val="153"/>
        </w:numPr>
        <w:tabs>
          <w:tab w:val="num" w:pos="426"/>
        </w:tabs>
        <w:spacing w:after="217"/>
        <w:ind w:left="426" w:hanging="284"/>
        <w:rPr>
          <w:rFonts w:cstheme="minorHAnsi"/>
          <w:highlight w:val="yellow"/>
        </w:rPr>
      </w:pPr>
      <w:r w:rsidRPr="00D85A4B">
        <w:rPr>
          <w:rFonts w:cstheme="minorHAnsi"/>
          <w:highlight w:val="yellow"/>
        </w:rPr>
        <w:t>Report concerns immediately and not wait until additional information becomes available.</w:t>
      </w:r>
    </w:p>
    <w:p w14:paraId="1513A53F" w14:textId="77777777" w:rsidR="00487DA3" w:rsidRPr="00D85A4B" w:rsidRDefault="00487DA3" w:rsidP="00223914">
      <w:pPr>
        <w:pStyle w:val="BodyText"/>
        <w:numPr>
          <w:ilvl w:val="0"/>
          <w:numId w:val="153"/>
        </w:numPr>
        <w:tabs>
          <w:tab w:val="num" w:pos="426"/>
        </w:tabs>
        <w:ind w:left="426" w:hanging="284"/>
        <w:rPr>
          <w:rFonts w:cstheme="minorHAnsi"/>
          <w:highlight w:val="yellow"/>
        </w:rPr>
      </w:pPr>
      <w:r w:rsidRPr="00D85A4B">
        <w:rPr>
          <w:rFonts w:cstheme="minorHAnsi"/>
          <w:highlight w:val="yellow"/>
        </w:rPr>
        <w:t>Maintain appropriate confidentiality and only share information through established safeguarding processes.</w:t>
      </w:r>
    </w:p>
    <w:p w14:paraId="72E8CEAF" w14:textId="77777777" w:rsidR="00D85A4B" w:rsidRPr="00D85A4B" w:rsidRDefault="00D85A4B" w:rsidP="00487DA3">
      <w:pPr>
        <w:pStyle w:val="BodyText"/>
        <w:rPr>
          <w:rFonts w:cstheme="minorHAnsi"/>
          <w:highlight w:val="yellow"/>
        </w:rPr>
      </w:pPr>
    </w:p>
    <w:p w14:paraId="2DB72B05" w14:textId="1AC0D645" w:rsidR="00487DA3" w:rsidRPr="00487DA3" w:rsidRDefault="00487DA3" w:rsidP="00487DA3">
      <w:pPr>
        <w:pStyle w:val="BodyText"/>
        <w:rPr>
          <w:rFonts w:cstheme="minorHAnsi"/>
        </w:rPr>
      </w:pPr>
      <w:r w:rsidRPr="00D85A4B">
        <w:rPr>
          <w:rFonts w:cstheme="minorHAnsi"/>
          <w:highlight w:val="yellow"/>
        </w:rPr>
        <w:t>Staff should not investigate concerns themselves or discuss safeguarding information with colleagues unless this forms part of the agreed safeguarding process or has been authorised by the DSL. This ensures information is shared appropriately, protects the privacy of children and families, and enables the DSL to build a complete picture of risk using all available information.</w:t>
      </w:r>
    </w:p>
    <w:p w14:paraId="13EB8C0C" w14:textId="77777777" w:rsidR="00D85A4B" w:rsidRDefault="00D85A4B" w:rsidP="00487DA3">
      <w:pPr>
        <w:pStyle w:val="BodyText"/>
        <w:rPr>
          <w:rFonts w:cstheme="minorHAnsi"/>
          <w:b/>
        </w:rPr>
      </w:pPr>
    </w:p>
    <w:p w14:paraId="66FA1D14" w14:textId="7C5F2003" w:rsidR="00487DA3" w:rsidRPr="00D85A4B" w:rsidRDefault="00487DA3" w:rsidP="00487DA3">
      <w:pPr>
        <w:pStyle w:val="BodyText"/>
        <w:rPr>
          <w:rFonts w:cstheme="minorHAnsi"/>
          <w:b/>
          <w:highlight w:val="yellow"/>
        </w:rPr>
      </w:pPr>
      <w:r w:rsidRPr="00D85A4B">
        <w:rPr>
          <w:rFonts w:cstheme="minorHAnsi"/>
          <w:b/>
          <w:highlight w:val="yellow"/>
        </w:rPr>
        <w:t>Our school</w:t>
      </w:r>
      <w:r w:rsidR="00D85A4B" w:rsidRPr="00D85A4B">
        <w:rPr>
          <w:rFonts w:cstheme="minorHAnsi"/>
          <w:b/>
          <w:highlight w:val="yellow"/>
        </w:rPr>
        <w:t>’</w:t>
      </w:r>
      <w:r w:rsidRPr="00D85A4B">
        <w:rPr>
          <w:rFonts w:cstheme="minorHAnsi"/>
          <w:b/>
          <w:highlight w:val="yellow"/>
        </w:rPr>
        <w:t xml:space="preserve">s DSL will </w:t>
      </w:r>
    </w:p>
    <w:p w14:paraId="243A864C" w14:textId="77777777" w:rsidR="00487DA3" w:rsidRPr="00D85A4B" w:rsidRDefault="00487DA3" w:rsidP="00223914">
      <w:pPr>
        <w:pStyle w:val="BodyText"/>
        <w:numPr>
          <w:ilvl w:val="0"/>
          <w:numId w:val="149"/>
        </w:numPr>
        <w:tabs>
          <w:tab w:val="clear" w:pos="720"/>
          <w:tab w:val="num" w:pos="426"/>
        </w:tabs>
        <w:spacing w:after="217"/>
        <w:ind w:left="426" w:hanging="284"/>
        <w:rPr>
          <w:rFonts w:cstheme="minorHAnsi"/>
          <w:highlight w:val="yellow"/>
        </w:rPr>
      </w:pPr>
      <w:r w:rsidRPr="00D85A4B">
        <w:rPr>
          <w:rFonts w:cstheme="minorHAnsi"/>
          <w:highlight w:val="yellow"/>
        </w:rPr>
        <w:t>Review all available information and identify any patterns, cumulative concerns or indicators of abuse, neglect or exploitation.</w:t>
      </w:r>
    </w:p>
    <w:p w14:paraId="743ED903" w14:textId="77777777" w:rsidR="00487DA3" w:rsidRPr="00D85A4B" w:rsidRDefault="00487DA3" w:rsidP="00223914">
      <w:pPr>
        <w:pStyle w:val="BodyText"/>
        <w:numPr>
          <w:ilvl w:val="0"/>
          <w:numId w:val="149"/>
        </w:numPr>
        <w:tabs>
          <w:tab w:val="clear" w:pos="720"/>
          <w:tab w:val="num" w:pos="426"/>
        </w:tabs>
        <w:spacing w:after="217"/>
        <w:ind w:left="426" w:hanging="284"/>
        <w:rPr>
          <w:rFonts w:cstheme="minorHAnsi"/>
          <w:highlight w:val="yellow"/>
        </w:rPr>
      </w:pPr>
      <w:r w:rsidRPr="00D85A4B">
        <w:rPr>
          <w:rFonts w:cstheme="minorHAnsi"/>
          <w:highlight w:val="yellow"/>
        </w:rPr>
        <w:t xml:space="preserve">Gather relevant information from staff, the child, parents/carers and other agencies, </w:t>
      </w:r>
      <w:r w:rsidRPr="00D85A4B">
        <w:rPr>
          <w:rFonts w:cstheme="minorHAnsi"/>
          <w:highlight w:val="yellow"/>
        </w:rPr>
        <w:lastRenderedPageBreak/>
        <w:t>where appropriate.</w:t>
      </w:r>
    </w:p>
    <w:p w14:paraId="2A184C44" w14:textId="77777777" w:rsidR="00487DA3" w:rsidRPr="00D85A4B" w:rsidRDefault="00487DA3" w:rsidP="00223914">
      <w:pPr>
        <w:pStyle w:val="BodyText"/>
        <w:numPr>
          <w:ilvl w:val="0"/>
          <w:numId w:val="149"/>
        </w:numPr>
        <w:tabs>
          <w:tab w:val="clear" w:pos="720"/>
          <w:tab w:val="num" w:pos="426"/>
        </w:tabs>
        <w:spacing w:after="217"/>
        <w:ind w:left="426" w:hanging="284"/>
        <w:rPr>
          <w:rFonts w:cstheme="minorHAnsi"/>
          <w:highlight w:val="yellow"/>
        </w:rPr>
      </w:pPr>
      <w:r w:rsidRPr="00D85A4B">
        <w:rPr>
          <w:rFonts w:cstheme="minorHAnsi"/>
          <w:highlight w:val="yellow"/>
        </w:rPr>
        <w:t>Consider the child's voice, wishes and feelings as part of any decision-making process.</w:t>
      </w:r>
    </w:p>
    <w:p w14:paraId="01329011" w14:textId="77777777" w:rsidR="00487DA3" w:rsidRPr="00D85A4B" w:rsidRDefault="00487DA3" w:rsidP="00223914">
      <w:pPr>
        <w:pStyle w:val="BodyText"/>
        <w:numPr>
          <w:ilvl w:val="0"/>
          <w:numId w:val="149"/>
        </w:numPr>
        <w:tabs>
          <w:tab w:val="clear" w:pos="720"/>
          <w:tab w:val="num" w:pos="426"/>
        </w:tabs>
        <w:spacing w:after="217"/>
        <w:ind w:left="426" w:hanging="284"/>
        <w:rPr>
          <w:rFonts w:cstheme="minorHAnsi"/>
          <w:highlight w:val="yellow"/>
        </w:rPr>
      </w:pPr>
      <w:r w:rsidRPr="00D85A4B">
        <w:rPr>
          <w:rFonts w:cstheme="minorHAnsi"/>
          <w:highlight w:val="yellow"/>
        </w:rPr>
        <w:t>Involve parents/carers unless doing so may place the child at increased risk of harm or prejudice a safeguarding enquiry.</w:t>
      </w:r>
    </w:p>
    <w:p w14:paraId="0BCD9AF8" w14:textId="77777777" w:rsidR="00487DA3" w:rsidRPr="00D85A4B" w:rsidRDefault="00487DA3" w:rsidP="00223914">
      <w:pPr>
        <w:pStyle w:val="BodyText"/>
        <w:numPr>
          <w:ilvl w:val="0"/>
          <w:numId w:val="149"/>
        </w:numPr>
        <w:tabs>
          <w:tab w:val="clear" w:pos="720"/>
          <w:tab w:val="num" w:pos="426"/>
        </w:tabs>
        <w:spacing w:after="217"/>
        <w:ind w:left="426" w:hanging="284"/>
        <w:rPr>
          <w:rFonts w:cstheme="minorHAnsi"/>
          <w:highlight w:val="yellow"/>
        </w:rPr>
      </w:pPr>
      <w:r w:rsidRPr="00D85A4B">
        <w:rPr>
          <w:rFonts w:cstheme="minorHAnsi"/>
          <w:highlight w:val="yellow"/>
        </w:rPr>
        <w:t>Determine whether support can be provided through school-based interventions, Early Help or Family Help services.</w:t>
      </w:r>
    </w:p>
    <w:p w14:paraId="69BED7D0" w14:textId="77777777" w:rsidR="00487DA3" w:rsidRPr="00D85A4B" w:rsidRDefault="00487DA3" w:rsidP="00223914">
      <w:pPr>
        <w:pStyle w:val="BodyText"/>
        <w:numPr>
          <w:ilvl w:val="0"/>
          <w:numId w:val="149"/>
        </w:numPr>
        <w:tabs>
          <w:tab w:val="clear" w:pos="720"/>
          <w:tab w:val="num" w:pos="426"/>
        </w:tabs>
        <w:spacing w:after="217"/>
        <w:ind w:left="426" w:hanging="284"/>
        <w:rPr>
          <w:rFonts w:cstheme="minorHAnsi"/>
          <w:highlight w:val="yellow"/>
        </w:rPr>
      </w:pPr>
      <w:r w:rsidRPr="00D85A4B">
        <w:rPr>
          <w:rFonts w:cstheme="minorHAnsi"/>
          <w:highlight w:val="yellow"/>
        </w:rPr>
        <w:t>Make referrals to Children's Services, the Police or other agencies where thresholds for intervention are met.</w:t>
      </w:r>
    </w:p>
    <w:p w14:paraId="596A22FC" w14:textId="77777777" w:rsidR="00487DA3" w:rsidRPr="00D85A4B" w:rsidRDefault="00487DA3" w:rsidP="00223914">
      <w:pPr>
        <w:pStyle w:val="BodyText"/>
        <w:numPr>
          <w:ilvl w:val="0"/>
          <w:numId w:val="149"/>
        </w:numPr>
        <w:tabs>
          <w:tab w:val="clear" w:pos="720"/>
          <w:tab w:val="num" w:pos="426"/>
        </w:tabs>
        <w:ind w:left="426" w:hanging="284"/>
        <w:rPr>
          <w:rFonts w:cstheme="minorHAnsi"/>
          <w:highlight w:val="yellow"/>
        </w:rPr>
      </w:pPr>
      <w:r w:rsidRPr="00D85A4B">
        <w:rPr>
          <w:rFonts w:cstheme="minorHAnsi"/>
          <w:highlight w:val="yellow"/>
        </w:rPr>
        <w:t>Ensure all decisions, actions and outcomes are recorded clearly and retained in accordance with safeguarding and data protection requirements.</w:t>
      </w:r>
    </w:p>
    <w:p w14:paraId="6951A448" w14:textId="77777777" w:rsidR="00D85A4B" w:rsidRPr="00D85A4B" w:rsidRDefault="00D85A4B" w:rsidP="00487DA3">
      <w:pPr>
        <w:pStyle w:val="BodyText"/>
        <w:rPr>
          <w:rFonts w:cstheme="minorHAnsi"/>
          <w:highlight w:val="yellow"/>
        </w:rPr>
      </w:pPr>
    </w:p>
    <w:p w14:paraId="57CD0C97" w14:textId="19EB0CAA" w:rsidR="00487DA3" w:rsidRPr="00487DA3" w:rsidRDefault="00487DA3" w:rsidP="00487DA3">
      <w:pPr>
        <w:pStyle w:val="BodyText"/>
        <w:rPr>
          <w:rFonts w:cstheme="minorHAnsi"/>
        </w:rPr>
      </w:pPr>
      <w:r w:rsidRPr="00D85A4B">
        <w:rPr>
          <w:rFonts w:cstheme="minorHAnsi"/>
          <w:highlight w:val="yellow"/>
        </w:rPr>
        <w:t>Where a child is suffering, or is likely to suffer, significant harm through abuse, neglect or exploitation, the DSL will make an immediate referral to Children's Services and, where appropriate, the Police. Referrals will be made without delay and in accordance with Hertfordshire safeguarding procedures.</w:t>
      </w:r>
    </w:p>
    <w:p w14:paraId="7068DE09" w14:textId="77777777" w:rsidR="00487DA3" w:rsidRPr="00487DA3" w:rsidRDefault="00487DA3" w:rsidP="00487DA3">
      <w:pPr>
        <w:pStyle w:val="BodyText"/>
        <w:rPr>
          <w:rFonts w:cstheme="minorHAnsi"/>
          <w:b/>
          <w:bCs/>
        </w:rPr>
      </w:pPr>
    </w:p>
    <w:p w14:paraId="021AEFAB" w14:textId="77777777" w:rsidR="00487DA3" w:rsidRPr="00D85A4B" w:rsidRDefault="00487DA3" w:rsidP="00487DA3">
      <w:pPr>
        <w:pStyle w:val="BodyText"/>
        <w:rPr>
          <w:rFonts w:cstheme="minorHAnsi"/>
          <w:b/>
          <w:bCs/>
          <w:highlight w:val="yellow"/>
        </w:rPr>
      </w:pPr>
      <w:r w:rsidRPr="00D85A4B">
        <w:rPr>
          <w:rFonts w:cstheme="minorHAnsi"/>
          <w:b/>
          <w:bCs/>
          <w:highlight w:val="yellow"/>
        </w:rPr>
        <w:t>How Children’s Services respond</w:t>
      </w:r>
    </w:p>
    <w:p w14:paraId="7FE130F2" w14:textId="77777777" w:rsidR="00487DA3" w:rsidRPr="00D85A4B" w:rsidRDefault="00487DA3" w:rsidP="00487DA3">
      <w:pPr>
        <w:pStyle w:val="BodyText"/>
        <w:rPr>
          <w:rFonts w:cstheme="minorHAnsi"/>
          <w:highlight w:val="yellow"/>
        </w:rPr>
      </w:pPr>
      <w:r w:rsidRPr="00D85A4B">
        <w:rPr>
          <w:rFonts w:cstheme="minorHAnsi"/>
          <w:highlight w:val="yellow"/>
        </w:rPr>
        <w:t xml:space="preserve">Following a referral, the </w:t>
      </w:r>
      <w:r w:rsidRPr="00D85A4B">
        <w:rPr>
          <w:rFonts w:cstheme="minorHAnsi"/>
          <w:b/>
          <w:highlight w:val="yellow"/>
        </w:rPr>
        <w:t>Hertfordshire Front Door (Children's Services Gateway)</w:t>
      </w:r>
      <w:r w:rsidRPr="00D85A4B">
        <w:rPr>
          <w:rFonts w:cstheme="minorHAnsi"/>
          <w:highlight w:val="yellow"/>
        </w:rPr>
        <w:t xml:space="preserve"> will review the information provided and determine the most appropriate response for the child and family. This may include:</w:t>
      </w:r>
    </w:p>
    <w:p w14:paraId="7D1FBD2E" w14:textId="77777777" w:rsidR="00487DA3" w:rsidRPr="00D85A4B" w:rsidRDefault="00487DA3" w:rsidP="00223914">
      <w:pPr>
        <w:pStyle w:val="BodyText"/>
        <w:numPr>
          <w:ilvl w:val="0"/>
          <w:numId w:val="33"/>
        </w:numPr>
        <w:spacing w:after="217"/>
        <w:ind w:left="426" w:hanging="284"/>
        <w:rPr>
          <w:rFonts w:cstheme="minorHAnsi"/>
          <w:highlight w:val="yellow"/>
        </w:rPr>
      </w:pPr>
      <w:r w:rsidRPr="00D85A4B">
        <w:rPr>
          <w:rFonts w:cstheme="minorHAnsi"/>
          <w:highlight w:val="yellow"/>
        </w:rPr>
        <w:t xml:space="preserve">Providing advice, signposting or support through </w:t>
      </w:r>
      <w:r w:rsidRPr="00D85A4B">
        <w:rPr>
          <w:rFonts w:cstheme="minorHAnsi"/>
          <w:b/>
          <w:highlight w:val="yellow"/>
        </w:rPr>
        <w:t>Family Help/Early Help services</w:t>
      </w:r>
      <w:r w:rsidRPr="00D85A4B">
        <w:rPr>
          <w:rFonts w:cstheme="minorHAnsi"/>
          <w:highlight w:val="yellow"/>
        </w:rPr>
        <w:t>.</w:t>
      </w:r>
    </w:p>
    <w:p w14:paraId="45A984EC" w14:textId="77777777" w:rsidR="00487DA3" w:rsidRPr="00D85A4B" w:rsidRDefault="00487DA3" w:rsidP="00223914">
      <w:pPr>
        <w:pStyle w:val="BodyText"/>
        <w:numPr>
          <w:ilvl w:val="0"/>
          <w:numId w:val="33"/>
        </w:numPr>
        <w:spacing w:after="217"/>
        <w:ind w:left="426" w:hanging="284"/>
        <w:rPr>
          <w:rFonts w:cstheme="minorHAnsi"/>
          <w:highlight w:val="yellow"/>
        </w:rPr>
      </w:pPr>
      <w:r w:rsidRPr="00D85A4B">
        <w:rPr>
          <w:rFonts w:cstheme="minorHAnsi"/>
          <w:highlight w:val="yellow"/>
        </w:rPr>
        <w:t>Undertaking further assessment to determine the child's needs and the most appropriate level of intervention.</w:t>
      </w:r>
    </w:p>
    <w:p w14:paraId="135D2B47" w14:textId="77777777" w:rsidR="00487DA3" w:rsidRPr="00D85A4B" w:rsidRDefault="00487DA3" w:rsidP="00223914">
      <w:pPr>
        <w:pStyle w:val="BodyText"/>
        <w:numPr>
          <w:ilvl w:val="0"/>
          <w:numId w:val="33"/>
        </w:numPr>
        <w:spacing w:after="217"/>
        <w:ind w:left="426" w:hanging="284"/>
        <w:rPr>
          <w:rFonts w:cstheme="minorHAnsi"/>
          <w:highlight w:val="yellow"/>
        </w:rPr>
      </w:pPr>
      <w:r w:rsidRPr="00D85A4B">
        <w:rPr>
          <w:rFonts w:cstheme="minorHAnsi"/>
          <w:highlight w:val="yellow"/>
        </w:rPr>
        <w:t xml:space="preserve">Assessing whether the child is a </w:t>
      </w:r>
      <w:r w:rsidRPr="00D85A4B">
        <w:rPr>
          <w:rFonts w:cstheme="minorHAnsi"/>
          <w:b/>
          <w:highlight w:val="yellow"/>
        </w:rPr>
        <w:t>Child in Need</w:t>
      </w:r>
      <w:r w:rsidRPr="00D85A4B">
        <w:rPr>
          <w:rFonts w:cstheme="minorHAnsi"/>
          <w:highlight w:val="yellow"/>
        </w:rPr>
        <w:t xml:space="preserve"> under Section 17 of the Children Act 1989.</w:t>
      </w:r>
    </w:p>
    <w:p w14:paraId="7851F897" w14:textId="77777777" w:rsidR="00487DA3" w:rsidRPr="00D85A4B" w:rsidRDefault="00487DA3" w:rsidP="00223914">
      <w:pPr>
        <w:pStyle w:val="BodyText"/>
        <w:numPr>
          <w:ilvl w:val="0"/>
          <w:numId w:val="33"/>
        </w:numPr>
        <w:spacing w:after="217"/>
        <w:ind w:left="426" w:hanging="284"/>
        <w:rPr>
          <w:rFonts w:cstheme="minorHAnsi"/>
          <w:highlight w:val="yellow"/>
        </w:rPr>
      </w:pPr>
      <w:r w:rsidRPr="00D85A4B">
        <w:rPr>
          <w:rFonts w:cstheme="minorHAnsi"/>
          <w:highlight w:val="yellow"/>
        </w:rPr>
        <w:t>Making enquiries under Section 47 of the Children Act 1989 where there is reasonable cause to suspect that a child is suffering, or is likely to suffer, significant harm.</w:t>
      </w:r>
    </w:p>
    <w:p w14:paraId="7BBAA2BA" w14:textId="77777777" w:rsidR="00487DA3" w:rsidRPr="00D85A4B" w:rsidRDefault="00487DA3" w:rsidP="00223914">
      <w:pPr>
        <w:pStyle w:val="BodyText"/>
        <w:numPr>
          <w:ilvl w:val="0"/>
          <w:numId w:val="33"/>
        </w:numPr>
        <w:spacing w:after="217"/>
        <w:ind w:left="426" w:hanging="284"/>
        <w:rPr>
          <w:rFonts w:cstheme="minorHAnsi"/>
          <w:highlight w:val="yellow"/>
        </w:rPr>
      </w:pPr>
      <w:r w:rsidRPr="00D85A4B">
        <w:rPr>
          <w:rFonts w:cstheme="minorHAnsi"/>
          <w:highlight w:val="yellow"/>
        </w:rPr>
        <w:t>Taking immediate protective action where a child is assessed to be at risk of significant harm.</w:t>
      </w:r>
    </w:p>
    <w:p w14:paraId="4201ACBC" w14:textId="77777777" w:rsidR="00487DA3" w:rsidRPr="00D85A4B" w:rsidRDefault="00487DA3" w:rsidP="00223914">
      <w:pPr>
        <w:pStyle w:val="BodyText"/>
        <w:numPr>
          <w:ilvl w:val="0"/>
          <w:numId w:val="154"/>
        </w:numPr>
        <w:spacing w:after="217"/>
        <w:ind w:left="426" w:hanging="284"/>
        <w:rPr>
          <w:rFonts w:cstheme="minorHAnsi"/>
          <w:highlight w:val="yellow"/>
        </w:rPr>
      </w:pPr>
      <w:r w:rsidRPr="00D85A4B">
        <w:rPr>
          <w:rFonts w:cstheme="minorHAnsi"/>
          <w:highlight w:val="yellow"/>
        </w:rPr>
        <w:t>Working with partner agencies, including schools, health services and the police, to safeguard and promote the welfare of the child.</w:t>
      </w:r>
    </w:p>
    <w:p w14:paraId="554C892E" w14:textId="77777777" w:rsidR="00487DA3" w:rsidRPr="00D85A4B" w:rsidRDefault="00487DA3" w:rsidP="00223914">
      <w:pPr>
        <w:pStyle w:val="BodyText"/>
        <w:numPr>
          <w:ilvl w:val="0"/>
          <w:numId w:val="154"/>
        </w:numPr>
        <w:spacing w:after="217"/>
        <w:ind w:left="426" w:hanging="284"/>
        <w:rPr>
          <w:rFonts w:cstheme="minorHAnsi"/>
          <w:highlight w:val="yellow"/>
        </w:rPr>
      </w:pPr>
      <w:r w:rsidRPr="00D85A4B">
        <w:rPr>
          <w:rFonts w:cstheme="minorHAnsi"/>
          <w:highlight w:val="yellow"/>
        </w:rPr>
        <w:t>The Designated Safeguarding Lead (DSL) will work collaboratively with Children's Services and other agencies, sharing information as appropriate and participating in assessments, meetings and plans to support the child.</w:t>
      </w:r>
    </w:p>
    <w:p w14:paraId="74377E3A" w14:textId="77777777" w:rsidR="00487DA3" w:rsidRPr="00D85A4B" w:rsidRDefault="00487DA3" w:rsidP="00223914">
      <w:pPr>
        <w:pStyle w:val="BodyText"/>
        <w:numPr>
          <w:ilvl w:val="0"/>
          <w:numId w:val="154"/>
        </w:numPr>
        <w:ind w:left="426" w:hanging="284"/>
        <w:rPr>
          <w:rFonts w:cstheme="minorHAnsi"/>
          <w:highlight w:val="yellow"/>
        </w:rPr>
      </w:pPr>
      <w:r w:rsidRPr="00D85A4B">
        <w:rPr>
          <w:rFonts w:cstheme="minorHAnsi"/>
          <w:highlight w:val="yellow"/>
        </w:rPr>
        <w:t>If the DSL does not receive confirmation that a referral has been received or acted upon, they will follow up promptly in accordance with local safeguarding procedures.</w:t>
      </w:r>
    </w:p>
    <w:p w14:paraId="347074B0" w14:textId="77777777" w:rsidR="00D85A4B" w:rsidRPr="00D85A4B" w:rsidRDefault="00D85A4B" w:rsidP="00487DA3">
      <w:pPr>
        <w:pStyle w:val="BodyText"/>
        <w:rPr>
          <w:rFonts w:cstheme="minorHAnsi"/>
          <w:highlight w:val="yellow"/>
        </w:rPr>
      </w:pPr>
    </w:p>
    <w:p w14:paraId="0FF27314" w14:textId="131DA725" w:rsidR="00487DA3" w:rsidRPr="00487DA3" w:rsidRDefault="00487DA3" w:rsidP="00487DA3">
      <w:pPr>
        <w:pStyle w:val="BodyText"/>
        <w:rPr>
          <w:rFonts w:cstheme="minorHAnsi"/>
        </w:rPr>
      </w:pPr>
      <w:r w:rsidRPr="00D85A4B">
        <w:rPr>
          <w:rFonts w:cstheme="minorHAnsi"/>
          <w:highlight w:val="yellow"/>
        </w:rPr>
        <w:t>The DSL has lead responsibility for referrals, but responsibility for safeguarding does not sit solely with the DSL. Any member of staff can and should make a referral if a child is at risk and they feel a referral is required</w:t>
      </w:r>
      <w:r w:rsidR="00D85A4B" w:rsidRPr="00D85A4B">
        <w:rPr>
          <w:rFonts w:cstheme="minorHAnsi"/>
          <w:highlight w:val="yellow"/>
        </w:rPr>
        <w:t>,</w:t>
      </w:r>
      <w:r w:rsidRPr="00D85A4B">
        <w:rPr>
          <w:rFonts w:cstheme="minorHAnsi"/>
          <w:highlight w:val="yellow"/>
        </w:rPr>
        <w:t xml:space="preserve"> particularly if:</w:t>
      </w:r>
      <w:r w:rsidRPr="00487DA3">
        <w:rPr>
          <w:rFonts w:cstheme="minorHAnsi"/>
        </w:rPr>
        <w:t xml:space="preserve"> </w:t>
      </w:r>
    </w:p>
    <w:p w14:paraId="6335916B" w14:textId="77777777" w:rsidR="00487DA3" w:rsidRPr="00D26BD1" w:rsidRDefault="00487DA3" w:rsidP="00223914">
      <w:pPr>
        <w:pStyle w:val="BodyText"/>
        <w:numPr>
          <w:ilvl w:val="0"/>
          <w:numId w:val="159"/>
        </w:numPr>
        <w:tabs>
          <w:tab w:val="clear" w:pos="720"/>
          <w:tab w:val="num" w:pos="426"/>
        </w:tabs>
        <w:spacing w:after="217"/>
        <w:ind w:left="426" w:hanging="284"/>
        <w:rPr>
          <w:rFonts w:cstheme="minorHAnsi"/>
          <w:highlight w:val="yellow"/>
        </w:rPr>
      </w:pPr>
      <w:r w:rsidRPr="00D26BD1">
        <w:rPr>
          <w:rFonts w:cstheme="minorHAnsi"/>
          <w:highlight w:val="yellow"/>
        </w:rPr>
        <w:t>the DSL is unavailable,</w:t>
      </w:r>
    </w:p>
    <w:p w14:paraId="191896D5" w14:textId="77777777" w:rsidR="00487DA3" w:rsidRPr="00D26BD1" w:rsidRDefault="00487DA3" w:rsidP="00223914">
      <w:pPr>
        <w:pStyle w:val="BodyText"/>
        <w:numPr>
          <w:ilvl w:val="0"/>
          <w:numId w:val="159"/>
        </w:numPr>
        <w:tabs>
          <w:tab w:val="clear" w:pos="720"/>
          <w:tab w:val="num" w:pos="426"/>
        </w:tabs>
        <w:spacing w:after="217"/>
        <w:ind w:left="426" w:hanging="284"/>
        <w:rPr>
          <w:rFonts w:cstheme="minorHAnsi"/>
          <w:highlight w:val="yellow"/>
        </w:rPr>
      </w:pPr>
      <w:r w:rsidRPr="00D26BD1">
        <w:rPr>
          <w:rFonts w:cstheme="minorHAnsi"/>
          <w:highlight w:val="yellow"/>
        </w:rPr>
        <w:t>there would be an undue delay in making a referral,</w:t>
      </w:r>
    </w:p>
    <w:p w14:paraId="5F5F1E80" w14:textId="77777777" w:rsidR="00487DA3" w:rsidRPr="00D26BD1" w:rsidRDefault="00487DA3" w:rsidP="00223914">
      <w:pPr>
        <w:pStyle w:val="BodyText"/>
        <w:numPr>
          <w:ilvl w:val="0"/>
          <w:numId w:val="159"/>
        </w:numPr>
        <w:tabs>
          <w:tab w:val="clear" w:pos="720"/>
          <w:tab w:val="num" w:pos="426"/>
        </w:tabs>
        <w:ind w:left="426" w:hanging="284"/>
        <w:rPr>
          <w:rFonts w:cstheme="minorHAnsi"/>
          <w:highlight w:val="yellow"/>
        </w:rPr>
      </w:pPr>
      <w:r w:rsidRPr="00D26BD1">
        <w:rPr>
          <w:rFonts w:cstheme="minorHAnsi"/>
          <w:highlight w:val="yellow"/>
        </w:rPr>
        <w:lastRenderedPageBreak/>
        <w:t xml:space="preserve">or if staff feel appropriate action is not being taken. </w:t>
      </w:r>
    </w:p>
    <w:p w14:paraId="312E511E" w14:textId="77777777" w:rsidR="00D85A4B" w:rsidRPr="00D26BD1" w:rsidRDefault="00D85A4B" w:rsidP="00487DA3">
      <w:pPr>
        <w:pStyle w:val="BodyText"/>
        <w:rPr>
          <w:rFonts w:cstheme="minorHAnsi"/>
          <w:highlight w:val="yellow"/>
        </w:rPr>
      </w:pPr>
    </w:p>
    <w:p w14:paraId="5F220C62" w14:textId="5CD9F8E5" w:rsidR="00487DA3" w:rsidRPr="00D26BD1" w:rsidRDefault="00487DA3" w:rsidP="00487DA3">
      <w:pPr>
        <w:pStyle w:val="BodyText"/>
        <w:rPr>
          <w:rFonts w:cstheme="minorHAnsi"/>
          <w:highlight w:val="yellow"/>
        </w:rPr>
      </w:pPr>
      <w:r w:rsidRPr="00D26BD1">
        <w:rPr>
          <w:rFonts w:cstheme="minorHAnsi"/>
          <w:highlight w:val="yellow"/>
        </w:rPr>
        <w:t xml:space="preserve">If a child is in </w:t>
      </w:r>
      <w:r w:rsidRPr="00D26BD1">
        <w:rPr>
          <w:rFonts w:cstheme="minorHAnsi"/>
          <w:b/>
          <w:highlight w:val="yellow"/>
        </w:rPr>
        <w:t>immediate danger</w:t>
      </w:r>
      <w:r w:rsidRPr="00D26BD1">
        <w:rPr>
          <w:rFonts w:cstheme="minorHAnsi"/>
          <w:highlight w:val="yellow"/>
        </w:rPr>
        <w:t xml:space="preserve">, anyone should contact the police by calling </w:t>
      </w:r>
      <w:r w:rsidRPr="00D26BD1">
        <w:rPr>
          <w:rFonts w:cstheme="minorHAnsi"/>
          <w:b/>
          <w:highlight w:val="yellow"/>
        </w:rPr>
        <w:t>999</w:t>
      </w:r>
    </w:p>
    <w:p w14:paraId="3841FD6B" w14:textId="77777777" w:rsidR="00487DA3" w:rsidRPr="00D26BD1" w:rsidRDefault="00487DA3" w:rsidP="00487DA3">
      <w:pPr>
        <w:pStyle w:val="BodyText"/>
        <w:rPr>
          <w:rFonts w:cstheme="minorHAnsi"/>
          <w:b/>
          <w:bCs/>
          <w:highlight w:val="yellow"/>
        </w:rPr>
      </w:pPr>
    </w:p>
    <w:p w14:paraId="56A3C856" w14:textId="77777777" w:rsidR="00487DA3" w:rsidRPr="00D26BD1" w:rsidRDefault="00487DA3" w:rsidP="00487DA3">
      <w:pPr>
        <w:pStyle w:val="BodyText"/>
        <w:rPr>
          <w:rFonts w:cstheme="minorHAnsi"/>
          <w:bCs/>
          <w:highlight w:val="yellow"/>
        </w:rPr>
      </w:pPr>
      <w:r w:rsidRPr="00D26BD1">
        <w:rPr>
          <w:rFonts w:cstheme="minorHAnsi"/>
          <w:b/>
          <w:bCs/>
          <w:highlight w:val="yellow"/>
        </w:rPr>
        <w:t>Making a referral to Children’s Services and/or requesting support</w:t>
      </w:r>
    </w:p>
    <w:p w14:paraId="723E3FB1" w14:textId="77777777" w:rsidR="00487DA3" w:rsidRPr="00D26BD1" w:rsidRDefault="00487DA3" w:rsidP="00487DA3">
      <w:pPr>
        <w:pStyle w:val="BodyText"/>
        <w:rPr>
          <w:rFonts w:cstheme="minorHAnsi"/>
          <w:highlight w:val="yellow"/>
        </w:rPr>
      </w:pPr>
      <w:r w:rsidRPr="00D26BD1">
        <w:rPr>
          <w:rFonts w:cstheme="minorHAnsi"/>
          <w:highlight w:val="yellow"/>
        </w:rPr>
        <w:t xml:space="preserve">We use Hertfordshire Safeguarding Children Partnership </w:t>
      </w:r>
      <w:hyperlink r:id="rId177">
        <w:r w:rsidRPr="00D26BD1">
          <w:rPr>
            <w:rStyle w:val="Hyperlink"/>
            <w:rFonts w:ascii="GE Inspira" w:hAnsi="GE Inspira" w:cstheme="minorHAnsi"/>
            <w:color w:val="000000" w:themeColor="text1"/>
            <w:highlight w:val="yellow"/>
            <w:u w:val="single"/>
          </w:rPr>
          <w:t>website</w:t>
        </w:r>
      </w:hyperlink>
      <w:r w:rsidRPr="00D26BD1">
        <w:rPr>
          <w:rFonts w:cstheme="minorHAnsi"/>
          <w:highlight w:val="yellow"/>
        </w:rPr>
        <w:t xml:space="preserve"> to make online referrals for children we have concerns about (</w:t>
      </w:r>
      <w:r w:rsidRPr="00D26BD1">
        <w:rPr>
          <w:rFonts w:cstheme="minorHAnsi"/>
          <w:b/>
          <w:highlight w:val="yellow"/>
        </w:rPr>
        <w:t>consent</w:t>
      </w:r>
      <w:r w:rsidRPr="00D26BD1">
        <w:rPr>
          <w:rFonts w:cstheme="minorHAnsi"/>
          <w:highlight w:val="yellow"/>
        </w:rPr>
        <w:t xml:space="preserve"> is needed from parents and carers, however if we considered this would place a child at risk, we would record our reason for not seeking consent).</w:t>
      </w:r>
    </w:p>
    <w:p w14:paraId="3CFB39B1" w14:textId="77777777" w:rsidR="00D26BD1" w:rsidRPr="00D26BD1" w:rsidRDefault="00D26BD1" w:rsidP="00487DA3">
      <w:pPr>
        <w:pStyle w:val="BodyText"/>
        <w:rPr>
          <w:rFonts w:cstheme="minorHAnsi"/>
          <w:highlight w:val="yellow"/>
        </w:rPr>
      </w:pPr>
    </w:p>
    <w:p w14:paraId="591E4D07" w14:textId="0E4D0D13" w:rsidR="00487DA3" w:rsidRPr="00D26BD1" w:rsidRDefault="00487DA3" w:rsidP="00487DA3">
      <w:pPr>
        <w:pStyle w:val="BodyText"/>
        <w:rPr>
          <w:rFonts w:cstheme="minorHAnsi"/>
          <w:highlight w:val="yellow"/>
        </w:rPr>
      </w:pPr>
      <w:r w:rsidRPr="00D26BD1">
        <w:rPr>
          <w:rFonts w:cstheme="minorHAnsi"/>
          <w:highlight w:val="yellow"/>
        </w:rPr>
        <w:t xml:space="preserve">We want all staff and stakeholders to know that if someone is in danger or a crime has been committed, we all have a duty to call the </w:t>
      </w:r>
      <w:r w:rsidRPr="00D26BD1">
        <w:rPr>
          <w:rFonts w:cstheme="minorHAnsi"/>
          <w:b/>
          <w:highlight w:val="yellow"/>
        </w:rPr>
        <w:t>Police on 999.</w:t>
      </w:r>
    </w:p>
    <w:p w14:paraId="2ECD1C18" w14:textId="77777777" w:rsidR="00D26BD1" w:rsidRPr="00D26BD1" w:rsidRDefault="00D26BD1" w:rsidP="00487DA3">
      <w:pPr>
        <w:pStyle w:val="BodyText"/>
        <w:rPr>
          <w:rFonts w:cstheme="minorHAnsi"/>
          <w:highlight w:val="yellow"/>
        </w:rPr>
      </w:pPr>
    </w:p>
    <w:p w14:paraId="7A7DFCC0" w14:textId="0CE10017" w:rsidR="00487DA3" w:rsidRPr="00D26BD1" w:rsidRDefault="00487DA3" w:rsidP="00487DA3">
      <w:pPr>
        <w:pStyle w:val="BodyText"/>
        <w:rPr>
          <w:rFonts w:cstheme="minorHAnsi"/>
          <w:b/>
          <w:highlight w:val="yellow"/>
        </w:rPr>
      </w:pPr>
      <w:r w:rsidRPr="00D26BD1">
        <w:rPr>
          <w:rFonts w:cstheme="minorHAnsi"/>
          <w:highlight w:val="yellow"/>
        </w:rPr>
        <w:t xml:space="preserve">Out of hours (17:30-08:00 and weekends) </w:t>
      </w:r>
      <w:r w:rsidRPr="00D26BD1">
        <w:rPr>
          <w:rFonts w:cstheme="minorHAnsi"/>
          <w:b/>
          <w:highlight w:val="yellow"/>
        </w:rPr>
        <w:t>call 0300 123 4043.</w:t>
      </w:r>
    </w:p>
    <w:p w14:paraId="6CFEBC53" w14:textId="77777777" w:rsidR="00D26BD1" w:rsidRPr="00D26BD1" w:rsidRDefault="00D26BD1" w:rsidP="00487DA3">
      <w:pPr>
        <w:pStyle w:val="BodyText"/>
        <w:rPr>
          <w:rFonts w:cstheme="minorHAnsi"/>
          <w:highlight w:val="yellow"/>
        </w:rPr>
      </w:pPr>
    </w:p>
    <w:p w14:paraId="4E565194" w14:textId="0DBB7EDE" w:rsidR="00487DA3" w:rsidRPr="00D26BD1" w:rsidRDefault="00487DA3" w:rsidP="00487DA3">
      <w:pPr>
        <w:pStyle w:val="BodyText"/>
        <w:rPr>
          <w:rFonts w:cstheme="minorHAnsi"/>
          <w:b/>
          <w:highlight w:val="yellow"/>
        </w:rPr>
      </w:pPr>
      <w:r w:rsidRPr="00D26BD1">
        <w:rPr>
          <w:rFonts w:cstheme="minorHAnsi"/>
          <w:highlight w:val="yellow"/>
        </w:rPr>
        <w:t xml:space="preserve">Members of the public in this context (non-school staff), parents, carers, children, and young people can call Children’s Services at any time of the day or night on </w:t>
      </w:r>
      <w:r w:rsidRPr="00D26BD1">
        <w:rPr>
          <w:rFonts w:cstheme="minorHAnsi"/>
          <w:b/>
          <w:highlight w:val="yellow"/>
        </w:rPr>
        <w:t>0300 123 4043.</w:t>
      </w:r>
    </w:p>
    <w:p w14:paraId="1F7B86C6" w14:textId="77777777" w:rsidR="00D26BD1" w:rsidRPr="00D26BD1" w:rsidRDefault="00D26BD1" w:rsidP="00487DA3">
      <w:pPr>
        <w:pStyle w:val="BodyText"/>
        <w:rPr>
          <w:rFonts w:cstheme="minorHAnsi"/>
          <w:highlight w:val="yellow"/>
        </w:rPr>
      </w:pPr>
    </w:p>
    <w:p w14:paraId="6084701B" w14:textId="038BA668" w:rsidR="00487DA3" w:rsidRPr="00D26BD1" w:rsidRDefault="00487DA3" w:rsidP="00487DA3">
      <w:pPr>
        <w:pStyle w:val="BodyText"/>
        <w:rPr>
          <w:rFonts w:cstheme="minorHAnsi"/>
          <w:highlight w:val="yellow"/>
        </w:rPr>
      </w:pPr>
      <w:r w:rsidRPr="00D26BD1">
        <w:rPr>
          <w:rFonts w:cstheme="minorHAnsi"/>
          <w:highlight w:val="yellow"/>
        </w:rPr>
        <w:t xml:space="preserve">This link provides leaflet for parents and carers </w:t>
      </w:r>
      <w:hyperlink r:id="rId178" w:history="1">
        <w:r w:rsidRPr="00D26BD1">
          <w:rPr>
            <w:rStyle w:val="Hyperlink"/>
            <w:rFonts w:ascii="GE Inspira" w:hAnsi="GE Inspira" w:cstheme="minorHAnsi"/>
            <w:color w:val="000000" w:themeColor="text1"/>
            <w:highlight w:val="yellow"/>
            <w:u w:val="single"/>
          </w:rPr>
          <w:t>HSCP Family Leaflet (hertfordshire.gov.uk)</w:t>
        </w:r>
      </w:hyperlink>
      <w:r w:rsidRPr="00D26BD1">
        <w:rPr>
          <w:rFonts w:cstheme="minorHAnsi"/>
          <w:highlight w:val="yellow"/>
        </w:rPr>
        <w:t>.</w:t>
      </w:r>
    </w:p>
    <w:p w14:paraId="2C4509C0" w14:textId="77777777" w:rsidR="00D26BD1" w:rsidRPr="00D26BD1" w:rsidRDefault="00D26BD1" w:rsidP="00487DA3">
      <w:pPr>
        <w:pStyle w:val="BodyText"/>
        <w:rPr>
          <w:rFonts w:cstheme="minorHAnsi"/>
          <w:highlight w:val="yellow"/>
        </w:rPr>
      </w:pPr>
    </w:p>
    <w:p w14:paraId="53CDB7BD" w14:textId="60EE2D19" w:rsidR="00487DA3" w:rsidRPr="00D26BD1" w:rsidRDefault="00487DA3" w:rsidP="00487DA3">
      <w:pPr>
        <w:pStyle w:val="BodyText"/>
        <w:rPr>
          <w:rFonts w:cstheme="minorHAnsi"/>
          <w:color w:val="000000" w:themeColor="text1"/>
          <w:u w:val="single"/>
        </w:rPr>
      </w:pPr>
      <w:r w:rsidRPr="00D26BD1">
        <w:rPr>
          <w:rFonts w:cstheme="minorHAnsi"/>
          <w:highlight w:val="yellow"/>
        </w:rPr>
        <w:t xml:space="preserve">You can contact the NSPCC Helpline by calling 0808 800 5000 or email </w:t>
      </w:r>
      <w:hyperlink r:id="rId179" w:history="1">
        <w:r w:rsidRPr="00D26BD1">
          <w:rPr>
            <w:rStyle w:val="Hyperlink"/>
            <w:rFonts w:ascii="GE Inspira" w:hAnsi="GE Inspira" w:cstheme="minorHAnsi"/>
            <w:color w:val="000000" w:themeColor="text1"/>
            <w:highlight w:val="yellow"/>
            <w:u w:val="single"/>
          </w:rPr>
          <w:t>help@nspcc.org.uk</w:t>
        </w:r>
      </w:hyperlink>
    </w:p>
    <w:p w14:paraId="4DBACE76" w14:textId="77777777" w:rsidR="00487DA3" w:rsidRPr="00487DA3" w:rsidRDefault="00487DA3" w:rsidP="00487DA3">
      <w:pPr>
        <w:pStyle w:val="BodyText"/>
        <w:rPr>
          <w:rFonts w:cstheme="minorHAnsi"/>
          <w:b/>
          <w:bCs/>
        </w:rPr>
      </w:pPr>
    </w:p>
    <w:p w14:paraId="128F641B" w14:textId="77777777" w:rsidR="00487DA3" w:rsidRPr="00D26BD1" w:rsidRDefault="00487DA3" w:rsidP="00487DA3">
      <w:pPr>
        <w:pStyle w:val="BodyText"/>
        <w:rPr>
          <w:rFonts w:cstheme="minorHAnsi"/>
          <w:bCs/>
          <w:highlight w:val="yellow"/>
        </w:rPr>
      </w:pPr>
      <w:r w:rsidRPr="00D26BD1">
        <w:rPr>
          <w:rFonts w:cstheme="minorHAnsi"/>
          <w:b/>
          <w:bCs/>
          <w:highlight w:val="yellow"/>
        </w:rPr>
        <w:t>What Children Need to Know About Reporting Concerns</w:t>
      </w:r>
    </w:p>
    <w:p w14:paraId="22000E1E" w14:textId="3EA53024" w:rsidR="00487DA3" w:rsidRPr="00D26BD1" w:rsidRDefault="00487DA3" w:rsidP="00487DA3">
      <w:pPr>
        <w:pStyle w:val="BodyText"/>
        <w:rPr>
          <w:rFonts w:cstheme="minorHAnsi"/>
          <w:highlight w:val="yellow"/>
        </w:rPr>
      </w:pPr>
      <w:r w:rsidRPr="00D26BD1">
        <w:rPr>
          <w:rFonts w:cstheme="minorHAnsi"/>
          <w:highlight w:val="yellow"/>
        </w:rPr>
        <w:t>At</w:t>
      </w:r>
      <w:r w:rsidR="00D26BD1" w:rsidRPr="00D26BD1">
        <w:rPr>
          <w:rFonts w:cstheme="minorHAnsi"/>
          <w:highlight w:val="yellow"/>
        </w:rPr>
        <w:t xml:space="preserve"> Tannery Drift First School</w:t>
      </w:r>
      <w:r w:rsidRPr="00D26BD1">
        <w:rPr>
          <w:rFonts w:cstheme="minorHAnsi"/>
          <w:i/>
          <w:highlight w:val="yellow"/>
        </w:rPr>
        <w:t>,</w:t>
      </w:r>
      <w:r w:rsidRPr="00D26BD1">
        <w:rPr>
          <w:rFonts w:cstheme="minorHAnsi"/>
          <w:highlight w:val="yellow"/>
        </w:rPr>
        <w:t xml:space="preserve"> we want all children and young people to know that they can talk to us about anything that is worrying them. We will always listen, take concerns seriously and help them to access the support they need.</w:t>
      </w:r>
    </w:p>
    <w:p w14:paraId="1C5AA5B3" w14:textId="77777777" w:rsidR="00D26BD1" w:rsidRPr="00D26BD1" w:rsidRDefault="00D26BD1" w:rsidP="00487DA3">
      <w:pPr>
        <w:pStyle w:val="BodyText"/>
        <w:rPr>
          <w:rFonts w:cstheme="minorHAnsi"/>
          <w:highlight w:val="yellow"/>
        </w:rPr>
      </w:pPr>
    </w:p>
    <w:p w14:paraId="772A521D" w14:textId="77777777" w:rsidR="00487DA3" w:rsidRPr="00D26BD1" w:rsidRDefault="00487DA3" w:rsidP="00487DA3">
      <w:pPr>
        <w:pStyle w:val="BodyText"/>
        <w:rPr>
          <w:rFonts w:cstheme="minorHAnsi"/>
          <w:b/>
          <w:highlight w:val="yellow"/>
        </w:rPr>
      </w:pPr>
      <w:r w:rsidRPr="00D26BD1">
        <w:rPr>
          <w:rFonts w:cstheme="minorHAnsi"/>
          <w:b/>
          <w:highlight w:val="yellow"/>
        </w:rPr>
        <w:t>When a child shares a concern, we will:</w:t>
      </w:r>
    </w:p>
    <w:p w14:paraId="2D9D0BBC" w14:textId="77777777" w:rsidR="00487DA3" w:rsidRPr="00D26BD1" w:rsidRDefault="00487DA3" w:rsidP="00223914">
      <w:pPr>
        <w:pStyle w:val="BodyText"/>
        <w:numPr>
          <w:ilvl w:val="0"/>
          <w:numId w:val="150"/>
        </w:numPr>
        <w:tabs>
          <w:tab w:val="clear" w:pos="720"/>
          <w:tab w:val="num" w:pos="426"/>
        </w:tabs>
        <w:spacing w:after="217"/>
        <w:ind w:left="426" w:hanging="284"/>
        <w:rPr>
          <w:rFonts w:cstheme="minorHAnsi"/>
          <w:highlight w:val="yellow"/>
        </w:rPr>
      </w:pPr>
      <w:r w:rsidRPr="00D26BD1">
        <w:rPr>
          <w:rFonts w:cstheme="minorHAnsi"/>
          <w:highlight w:val="yellow"/>
        </w:rPr>
        <w:t>Listen carefully and respectfully.</w:t>
      </w:r>
    </w:p>
    <w:p w14:paraId="7CD80608" w14:textId="77777777" w:rsidR="00487DA3" w:rsidRPr="00D26BD1" w:rsidRDefault="00487DA3" w:rsidP="00223914">
      <w:pPr>
        <w:pStyle w:val="BodyText"/>
        <w:numPr>
          <w:ilvl w:val="0"/>
          <w:numId w:val="150"/>
        </w:numPr>
        <w:tabs>
          <w:tab w:val="clear" w:pos="720"/>
          <w:tab w:val="num" w:pos="426"/>
        </w:tabs>
        <w:spacing w:after="217"/>
        <w:ind w:left="426" w:hanging="284"/>
        <w:rPr>
          <w:rFonts w:cstheme="minorHAnsi"/>
          <w:highlight w:val="yellow"/>
        </w:rPr>
      </w:pPr>
      <w:r w:rsidRPr="00D26BD1">
        <w:rPr>
          <w:rFonts w:cstheme="minorHAnsi"/>
          <w:highlight w:val="yellow"/>
        </w:rPr>
        <w:t>Take their worries seriously.</w:t>
      </w:r>
    </w:p>
    <w:p w14:paraId="066C5FD7" w14:textId="77777777" w:rsidR="00487DA3" w:rsidRPr="00D26BD1" w:rsidRDefault="00487DA3" w:rsidP="00223914">
      <w:pPr>
        <w:pStyle w:val="BodyText"/>
        <w:numPr>
          <w:ilvl w:val="0"/>
          <w:numId w:val="150"/>
        </w:numPr>
        <w:tabs>
          <w:tab w:val="clear" w:pos="720"/>
          <w:tab w:val="num" w:pos="426"/>
        </w:tabs>
        <w:spacing w:after="217"/>
        <w:ind w:left="426" w:hanging="284"/>
        <w:rPr>
          <w:rFonts w:cstheme="minorHAnsi"/>
          <w:highlight w:val="yellow"/>
        </w:rPr>
      </w:pPr>
      <w:r w:rsidRPr="00D26BD1">
        <w:rPr>
          <w:rFonts w:cstheme="minorHAnsi"/>
          <w:highlight w:val="yellow"/>
        </w:rPr>
        <w:t>Explain what will happen next.</w:t>
      </w:r>
    </w:p>
    <w:p w14:paraId="06A56332" w14:textId="77777777" w:rsidR="00487DA3" w:rsidRPr="00D26BD1" w:rsidRDefault="00487DA3" w:rsidP="00223914">
      <w:pPr>
        <w:pStyle w:val="BodyText"/>
        <w:numPr>
          <w:ilvl w:val="0"/>
          <w:numId w:val="150"/>
        </w:numPr>
        <w:tabs>
          <w:tab w:val="clear" w:pos="720"/>
          <w:tab w:val="num" w:pos="426"/>
        </w:tabs>
        <w:spacing w:after="217"/>
        <w:ind w:left="426" w:hanging="284"/>
        <w:rPr>
          <w:rFonts w:cstheme="minorHAnsi"/>
          <w:highlight w:val="yellow"/>
        </w:rPr>
      </w:pPr>
      <w:r w:rsidRPr="00D26BD1">
        <w:rPr>
          <w:rFonts w:cstheme="minorHAnsi"/>
          <w:highlight w:val="yellow"/>
        </w:rPr>
        <w:t>Be honest about the need to share information if someone is at risk of harm.</w:t>
      </w:r>
    </w:p>
    <w:p w14:paraId="11DB2F76" w14:textId="77777777" w:rsidR="00487DA3" w:rsidRPr="00D26BD1" w:rsidRDefault="00487DA3" w:rsidP="00223914">
      <w:pPr>
        <w:pStyle w:val="BodyText"/>
        <w:numPr>
          <w:ilvl w:val="0"/>
          <w:numId w:val="150"/>
        </w:numPr>
        <w:tabs>
          <w:tab w:val="clear" w:pos="720"/>
          <w:tab w:val="num" w:pos="426"/>
        </w:tabs>
        <w:spacing w:after="217"/>
        <w:ind w:left="426" w:hanging="284"/>
        <w:rPr>
          <w:rFonts w:cstheme="minorHAnsi"/>
          <w:highlight w:val="yellow"/>
        </w:rPr>
      </w:pPr>
      <w:r w:rsidRPr="00D26BD1">
        <w:rPr>
          <w:rFonts w:cstheme="minorHAnsi"/>
          <w:highlight w:val="yellow"/>
        </w:rPr>
        <w:t>Work with them and their family, where appropriate, to secure the right support.</w:t>
      </w:r>
    </w:p>
    <w:p w14:paraId="20B8817C" w14:textId="77777777" w:rsidR="00487DA3" w:rsidRPr="00D26BD1" w:rsidRDefault="00487DA3" w:rsidP="00223914">
      <w:pPr>
        <w:pStyle w:val="BodyText"/>
        <w:numPr>
          <w:ilvl w:val="0"/>
          <w:numId w:val="150"/>
        </w:numPr>
        <w:tabs>
          <w:tab w:val="clear" w:pos="720"/>
          <w:tab w:val="num" w:pos="426"/>
        </w:tabs>
        <w:ind w:left="426" w:hanging="284"/>
        <w:rPr>
          <w:rFonts w:cstheme="minorHAnsi"/>
          <w:highlight w:val="yellow"/>
        </w:rPr>
      </w:pPr>
      <w:r w:rsidRPr="00D26BD1">
        <w:rPr>
          <w:rFonts w:cstheme="minorHAnsi"/>
          <w:highlight w:val="yellow"/>
        </w:rPr>
        <w:t>Help them feel safe, supported and listened to.</w:t>
      </w:r>
    </w:p>
    <w:p w14:paraId="38F8CC48" w14:textId="77777777" w:rsidR="00D26BD1" w:rsidRPr="00D26BD1" w:rsidRDefault="00D26BD1" w:rsidP="00487DA3">
      <w:pPr>
        <w:pStyle w:val="BodyText"/>
        <w:rPr>
          <w:rFonts w:cstheme="minorHAnsi"/>
          <w:highlight w:val="yellow"/>
        </w:rPr>
      </w:pPr>
    </w:p>
    <w:p w14:paraId="614C2DB0" w14:textId="7D68CFCC" w:rsidR="00487DA3" w:rsidRPr="00D26BD1" w:rsidRDefault="00487DA3" w:rsidP="00487DA3">
      <w:pPr>
        <w:pStyle w:val="BodyText"/>
        <w:rPr>
          <w:rFonts w:cstheme="minorHAnsi"/>
          <w:highlight w:val="yellow"/>
        </w:rPr>
      </w:pPr>
      <w:r w:rsidRPr="00D26BD1">
        <w:rPr>
          <w:rFonts w:cstheme="minorHAnsi"/>
          <w:highlight w:val="yellow"/>
        </w:rPr>
        <w:t>Children can speak to any member of staff, who will ensure their concern is passed to the Designated Safeguarding Lead (DSL) or Deputy DSL.</w:t>
      </w:r>
    </w:p>
    <w:p w14:paraId="11180085" w14:textId="77777777" w:rsidR="00D26BD1" w:rsidRPr="00D26BD1" w:rsidRDefault="00D26BD1" w:rsidP="00487DA3">
      <w:pPr>
        <w:pStyle w:val="BodyText"/>
        <w:rPr>
          <w:rFonts w:cstheme="minorHAnsi"/>
          <w:b/>
          <w:highlight w:val="yellow"/>
        </w:rPr>
      </w:pPr>
    </w:p>
    <w:p w14:paraId="4281A941" w14:textId="3BC1B3B5" w:rsidR="00487DA3" w:rsidRPr="00D26BD1" w:rsidRDefault="00487DA3" w:rsidP="00487DA3">
      <w:pPr>
        <w:pStyle w:val="BodyText"/>
        <w:rPr>
          <w:rFonts w:cstheme="minorHAnsi"/>
          <w:b/>
          <w:highlight w:val="yellow"/>
        </w:rPr>
      </w:pPr>
      <w:r w:rsidRPr="00D26BD1">
        <w:rPr>
          <w:rFonts w:cstheme="minorHAnsi"/>
          <w:b/>
          <w:highlight w:val="yellow"/>
        </w:rPr>
        <w:t>Children can also seek help directly by contacting:</w:t>
      </w:r>
    </w:p>
    <w:p w14:paraId="0347072C" w14:textId="77777777" w:rsidR="00487DA3" w:rsidRPr="00D26BD1" w:rsidRDefault="00487DA3" w:rsidP="00223914">
      <w:pPr>
        <w:pStyle w:val="BodyText"/>
        <w:numPr>
          <w:ilvl w:val="0"/>
          <w:numId w:val="151"/>
        </w:numPr>
        <w:tabs>
          <w:tab w:val="clear" w:pos="720"/>
          <w:tab w:val="num" w:pos="426"/>
        </w:tabs>
        <w:spacing w:after="217"/>
        <w:ind w:left="426" w:hanging="284"/>
        <w:rPr>
          <w:rFonts w:cstheme="minorHAnsi"/>
          <w:highlight w:val="yellow"/>
        </w:rPr>
      </w:pPr>
      <w:r w:rsidRPr="00D26BD1">
        <w:rPr>
          <w:rFonts w:cstheme="minorHAnsi"/>
          <w:b/>
          <w:highlight w:val="yellow"/>
        </w:rPr>
        <w:t>Hertfordshire Children's Services:</w:t>
      </w:r>
      <w:r w:rsidRPr="00D26BD1">
        <w:rPr>
          <w:rFonts w:cstheme="minorHAnsi"/>
          <w:highlight w:val="yellow"/>
        </w:rPr>
        <w:t xml:space="preserve"> 0300 123 4043</w:t>
      </w:r>
    </w:p>
    <w:p w14:paraId="56EACD51" w14:textId="77777777" w:rsidR="00487DA3" w:rsidRPr="00D26BD1" w:rsidRDefault="00487DA3" w:rsidP="00223914">
      <w:pPr>
        <w:pStyle w:val="BodyText"/>
        <w:numPr>
          <w:ilvl w:val="0"/>
          <w:numId w:val="151"/>
        </w:numPr>
        <w:tabs>
          <w:tab w:val="clear" w:pos="720"/>
          <w:tab w:val="num" w:pos="426"/>
        </w:tabs>
        <w:ind w:left="426" w:hanging="284"/>
        <w:rPr>
          <w:rFonts w:cstheme="minorHAnsi"/>
          <w:highlight w:val="yellow"/>
        </w:rPr>
      </w:pPr>
      <w:r w:rsidRPr="00D26BD1">
        <w:rPr>
          <w:rFonts w:cstheme="minorHAnsi"/>
          <w:b/>
          <w:highlight w:val="yellow"/>
        </w:rPr>
        <w:t>Police:</w:t>
      </w:r>
      <w:r w:rsidRPr="00D26BD1">
        <w:rPr>
          <w:rFonts w:cstheme="minorHAnsi"/>
          <w:highlight w:val="yellow"/>
        </w:rPr>
        <w:t xml:space="preserve"> 999 in an emergency or if they are in immediate danger.</w:t>
      </w:r>
    </w:p>
    <w:p w14:paraId="0553C528" w14:textId="77777777" w:rsidR="00D26BD1" w:rsidRDefault="00D26BD1" w:rsidP="00487DA3">
      <w:pPr>
        <w:pStyle w:val="BodyText"/>
        <w:rPr>
          <w:rFonts w:cstheme="minorHAnsi"/>
        </w:rPr>
      </w:pPr>
    </w:p>
    <w:p w14:paraId="6DAE1A47" w14:textId="1DD61182" w:rsidR="00EF0C06" w:rsidRPr="00EF0C06" w:rsidRDefault="00487DA3" w:rsidP="00EF0C06">
      <w:pPr>
        <w:pStyle w:val="BodyText"/>
        <w:rPr>
          <w:rFonts w:cstheme="minorHAnsi"/>
        </w:rPr>
      </w:pPr>
      <w:r w:rsidRPr="00EF0C06">
        <w:rPr>
          <w:rFonts w:cstheme="minorHAnsi"/>
          <w:highlight w:val="yellow"/>
        </w:rPr>
        <w:t>We encourage all children to speak to a trusted adult if they are worried about themselves or someone else. No concern is too small to share.</w:t>
      </w:r>
      <w:r w:rsidR="00EF0C06" w:rsidRPr="00EF0C06">
        <w:t xml:space="preserve"> </w:t>
      </w:r>
      <w:r w:rsidR="00EF0C06" w:rsidRPr="00EF0C06">
        <w:rPr>
          <w:rFonts w:cstheme="minorHAnsi"/>
        </w:rPr>
        <w:t>At Tannery Drift First School we help children to understand who they can report concerns to and how, and promote all children feeling safe in school by:</w:t>
      </w:r>
    </w:p>
    <w:p w14:paraId="4B32F554" w14:textId="77777777" w:rsidR="00EF0C06" w:rsidRPr="00EF0C06" w:rsidRDefault="00EF0C06" w:rsidP="00223914">
      <w:pPr>
        <w:pStyle w:val="BodyText"/>
        <w:numPr>
          <w:ilvl w:val="0"/>
          <w:numId w:val="32"/>
        </w:numPr>
        <w:spacing w:after="217"/>
        <w:ind w:left="426" w:hanging="284"/>
        <w:rPr>
          <w:rFonts w:cstheme="minorHAnsi"/>
        </w:rPr>
      </w:pPr>
      <w:r w:rsidRPr="00EF0C06">
        <w:rPr>
          <w:rFonts w:cstheme="minorHAnsi"/>
        </w:rPr>
        <w:t>All staff working to build strong relationships with children, so that they feel safe and comfortable being heard.</w:t>
      </w:r>
    </w:p>
    <w:p w14:paraId="7CFA61C4" w14:textId="77777777" w:rsidR="00EF0C06" w:rsidRPr="00EF0C06" w:rsidRDefault="00EF0C06" w:rsidP="00223914">
      <w:pPr>
        <w:pStyle w:val="BodyText"/>
        <w:numPr>
          <w:ilvl w:val="0"/>
          <w:numId w:val="32"/>
        </w:numPr>
        <w:spacing w:after="217"/>
        <w:ind w:left="426" w:hanging="284"/>
        <w:rPr>
          <w:rFonts w:cstheme="minorHAnsi"/>
        </w:rPr>
      </w:pPr>
      <w:r w:rsidRPr="00EF0C06">
        <w:rPr>
          <w:rFonts w:cstheme="minorHAnsi"/>
        </w:rPr>
        <w:lastRenderedPageBreak/>
        <w:t>Our PSHE curriculum, as well as Circle Time games and Social Stories prompt and support discussion and collaboration on a variety of topics and themes. Children also begin to learn Protective Behaviours, using a Network Hand; they think of five people who are able to help them if they need it.</w:t>
      </w:r>
    </w:p>
    <w:p w14:paraId="2C859CA2" w14:textId="77777777" w:rsidR="00EF0C06" w:rsidRPr="00EF0C06" w:rsidRDefault="00EF0C06" w:rsidP="00223914">
      <w:pPr>
        <w:pStyle w:val="BodyText"/>
        <w:numPr>
          <w:ilvl w:val="0"/>
          <w:numId w:val="32"/>
        </w:numPr>
        <w:spacing w:after="217"/>
        <w:ind w:left="426" w:hanging="284"/>
        <w:rPr>
          <w:rFonts w:cstheme="minorHAnsi"/>
        </w:rPr>
      </w:pPr>
      <w:r w:rsidRPr="00EF0C06">
        <w:rPr>
          <w:rFonts w:cstheme="minorHAnsi"/>
        </w:rPr>
        <w:t>Whole school assemblies, Singing Assemblies (e.g. Internet Safety Song) and ‘Feeling Good Week’, including external visitors (e.g. NSPCC), help embed messages about feeling safe and personal welfare.</w:t>
      </w:r>
    </w:p>
    <w:p w14:paraId="1CD6B338" w14:textId="77777777" w:rsidR="00EF0C06" w:rsidRPr="00EF0C06" w:rsidRDefault="00EF0C06" w:rsidP="00223914">
      <w:pPr>
        <w:pStyle w:val="BodyText"/>
        <w:numPr>
          <w:ilvl w:val="0"/>
          <w:numId w:val="32"/>
        </w:numPr>
        <w:spacing w:after="217"/>
        <w:ind w:left="426" w:hanging="284"/>
        <w:rPr>
          <w:rFonts w:cstheme="minorHAnsi"/>
        </w:rPr>
      </w:pPr>
      <w:r w:rsidRPr="00EF0C06">
        <w:rPr>
          <w:rFonts w:cstheme="minorHAnsi"/>
        </w:rPr>
        <w:t>Classroom displays include staff photos, provide visual reminders of some of the adults available to turn to.</w:t>
      </w:r>
    </w:p>
    <w:p w14:paraId="73A61FF1" w14:textId="77777777" w:rsidR="00EF0C06" w:rsidRPr="00EF0C06" w:rsidRDefault="00EF0C06" w:rsidP="00223914">
      <w:pPr>
        <w:pStyle w:val="BodyText"/>
        <w:numPr>
          <w:ilvl w:val="0"/>
          <w:numId w:val="32"/>
        </w:numPr>
        <w:spacing w:after="217"/>
        <w:ind w:left="426" w:hanging="284"/>
        <w:rPr>
          <w:rFonts w:cstheme="minorHAnsi"/>
        </w:rPr>
      </w:pPr>
      <w:r w:rsidRPr="00EF0C06">
        <w:rPr>
          <w:rFonts w:cstheme="minorHAnsi"/>
        </w:rPr>
        <w:t>Zones of Regulation is embedded across the school, which organises our feelings, states of alertness, and energy levels into coloured Zones, each with its own ‘toolkit’ (management strategies).</w:t>
      </w:r>
    </w:p>
    <w:p w14:paraId="47244E05" w14:textId="77777777" w:rsidR="00EF0C06" w:rsidRPr="00EF0C06" w:rsidRDefault="00EF0C06" w:rsidP="00223914">
      <w:pPr>
        <w:pStyle w:val="BodyText"/>
        <w:numPr>
          <w:ilvl w:val="0"/>
          <w:numId w:val="32"/>
        </w:numPr>
        <w:ind w:left="426" w:hanging="284"/>
        <w:rPr>
          <w:rFonts w:cstheme="minorHAnsi"/>
        </w:rPr>
      </w:pPr>
      <w:r w:rsidRPr="00EF0C06">
        <w:rPr>
          <w:rFonts w:cstheme="minorHAnsi"/>
        </w:rPr>
        <w:t>Pupil Voice, whether via the School Council, Buddy Systems and informally in the classroom, encourage children to express themselves and to listen to others respectfully.</w:t>
      </w:r>
    </w:p>
    <w:p w14:paraId="783F73E8" w14:textId="56D1FE31" w:rsidR="00487DA3" w:rsidRPr="00487DA3" w:rsidRDefault="00487DA3" w:rsidP="00EF0C06">
      <w:pPr>
        <w:pStyle w:val="BodyText"/>
        <w:rPr>
          <w:rFonts w:cstheme="minorHAnsi"/>
          <w:b/>
          <w:bCs/>
        </w:rPr>
      </w:pPr>
    </w:p>
    <w:p w14:paraId="354E8D35" w14:textId="77777777" w:rsidR="00487DA3" w:rsidRPr="00487DA3" w:rsidRDefault="00487DA3" w:rsidP="00487DA3">
      <w:pPr>
        <w:pStyle w:val="BodyText"/>
        <w:rPr>
          <w:rFonts w:cstheme="minorHAnsi"/>
          <w:b/>
          <w:bCs/>
        </w:rPr>
      </w:pPr>
    </w:p>
    <w:p w14:paraId="46B7E944" w14:textId="50FAAFA2" w:rsidR="003B69E5" w:rsidRPr="003B69E5" w:rsidRDefault="00487DA3" w:rsidP="00487DA3">
      <w:pPr>
        <w:pStyle w:val="BodyText"/>
        <w:rPr>
          <w:rFonts w:cstheme="minorHAnsi"/>
          <w:b/>
          <w:bCs/>
          <w:highlight w:val="yellow"/>
        </w:rPr>
      </w:pPr>
      <w:r w:rsidRPr="003B69E5">
        <w:rPr>
          <w:rFonts w:cstheme="minorHAnsi"/>
          <w:b/>
          <w:bCs/>
          <w:highlight w:val="yellow"/>
        </w:rPr>
        <w:t xml:space="preserve">Risk Management Plan (RAMP) and Safety and Support Plan (S&amp;SP)  </w:t>
      </w:r>
    </w:p>
    <w:p w14:paraId="2D4ADD78" w14:textId="77777777" w:rsidR="00487DA3" w:rsidRPr="003B69E5" w:rsidRDefault="00487DA3" w:rsidP="00487DA3">
      <w:pPr>
        <w:pStyle w:val="BodyText"/>
        <w:rPr>
          <w:rFonts w:cstheme="minorHAnsi"/>
          <w:highlight w:val="yellow"/>
        </w:rPr>
      </w:pPr>
      <w:r w:rsidRPr="003B69E5">
        <w:rPr>
          <w:rFonts w:cstheme="minorHAnsi"/>
          <w:highlight w:val="yellow"/>
        </w:rPr>
        <w:t>When a report of sexual violence or sexual harassment is made, the Designated Safeguarding Lead (DSL) or deputy will carry out an immediate assessment of the risks and needs of both the alleged victim and alleged perpetrator. The purpose of the RAMP is to identify risks, understand the needs of the children involved, and put appropriate measures in place to keep them safe from further harm. Assessments are recorded and regularly reviewed.</w:t>
      </w:r>
    </w:p>
    <w:p w14:paraId="331702B9" w14:textId="77777777" w:rsidR="003B69E5" w:rsidRPr="003B69E5" w:rsidRDefault="003B69E5" w:rsidP="00487DA3">
      <w:pPr>
        <w:pStyle w:val="BodyText"/>
        <w:rPr>
          <w:rFonts w:cstheme="minorHAnsi"/>
          <w:highlight w:val="yellow"/>
        </w:rPr>
      </w:pPr>
    </w:p>
    <w:p w14:paraId="2C1F0CD3" w14:textId="3C30B185" w:rsidR="00487DA3" w:rsidRPr="00487DA3" w:rsidRDefault="00487DA3" w:rsidP="00487DA3">
      <w:pPr>
        <w:pStyle w:val="BodyText"/>
        <w:rPr>
          <w:rFonts w:cstheme="minorHAnsi"/>
        </w:rPr>
      </w:pPr>
      <w:r w:rsidRPr="003B69E5">
        <w:rPr>
          <w:rFonts w:cstheme="minorHAnsi"/>
          <w:highlight w:val="yellow"/>
        </w:rPr>
        <w:t>The RAMP does not replace specialist assessments but is informed by information from relevant agencies to ensure a coordinated, multi-agency approach to safeguarding. It recognises the significant emotional, social, and educational impact that sexual violence and harassment can have on victims and their families, particularly where those involved attend the same school. Each case is assessed individually, with actions tailored to the level of risk and need.</w:t>
      </w:r>
    </w:p>
    <w:p w14:paraId="16C0F02E" w14:textId="77777777" w:rsidR="003B69E5" w:rsidRDefault="003B69E5" w:rsidP="00487DA3">
      <w:pPr>
        <w:pStyle w:val="BodyText"/>
        <w:rPr>
          <w:rFonts w:cstheme="minorHAnsi"/>
        </w:rPr>
      </w:pPr>
    </w:p>
    <w:p w14:paraId="3E3BD863" w14:textId="14D05105" w:rsidR="00487DA3" w:rsidRPr="00487DA3" w:rsidRDefault="00487DA3" w:rsidP="00487DA3">
      <w:pPr>
        <w:pStyle w:val="BodyText"/>
        <w:rPr>
          <w:rFonts w:cstheme="minorHAnsi"/>
        </w:rPr>
      </w:pPr>
      <w:r w:rsidRPr="003B69E5">
        <w:rPr>
          <w:rFonts w:cstheme="minorHAnsi"/>
          <w:highlight w:val="yellow"/>
        </w:rPr>
        <w:t>The process is guided by statutory requirements set out in Keeping Children Safe in Education (KCSIE), Part Five. Responsibility for implementing and overseeing the RAMP rests with the school's leadership team, working in partnership with parents and carers. The framework also supports the management of Harmful Sexual Behaviour (HSB) and other safeguarding concerns affecting vulnerable children and young people.</w:t>
      </w:r>
    </w:p>
    <w:p w14:paraId="021C0A2A" w14:textId="77777777" w:rsidR="003B69E5" w:rsidRPr="00487DA3" w:rsidRDefault="003B69E5" w:rsidP="00487DA3">
      <w:pPr>
        <w:pStyle w:val="BodyText"/>
        <w:rPr>
          <w:rFonts w:cstheme="minorHAnsi"/>
          <w:b/>
          <w:bCs/>
        </w:rPr>
      </w:pPr>
    </w:p>
    <w:p w14:paraId="79173AC0" w14:textId="13417D8C" w:rsidR="00487DA3" w:rsidRPr="003B69E5" w:rsidRDefault="00487DA3" w:rsidP="00487DA3">
      <w:pPr>
        <w:pStyle w:val="BodyText"/>
        <w:rPr>
          <w:rFonts w:cstheme="minorHAnsi"/>
          <w:bCs/>
          <w:highlight w:val="yellow"/>
        </w:rPr>
      </w:pPr>
      <w:r w:rsidRPr="003B69E5">
        <w:rPr>
          <w:rFonts w:cstheme="minorHAnsi"/>
          <w:b/>
          <w:bCs/>
          <w:highlight w:val="yellow"/>
        </w:rPr>
        <w:t>Risk Assessment Management Plan (RAMP)</w:t>
      </w:r>
    </w:p>
    <w:p w14:paraId="0B35CCCB" w14:textId="77777777" w:rsidR="00487DA3" w:rsidRPr="003B69E5" w:rsidRDefault="00487DA3" w:rsidP="00487DA3">
      <w:pPr>
        <w:pStyle w:val="BodyText"/>
        <w:rPr>
          <w:rFonts w:cstheme="minorHAnsi"/>
          <w:highlight w:val="yellow"/>
        </w:rPr>
      </w:pPr>
      <w:r w:rsidRPr="003B69E5">
        <w:rPr>
          <w:rFonts w:cstheme="minorHAnsi"/>
          <w:highlight w:val="yellow"/>
        </w:rPr>
        <w:t>The RAMP is used when there has been a report of sexual violence, sexual harassment, or harmful sexual behaviour (HSB). The Designated Safeguarding Lead (DSL) or deputy carries out an immediate assessment of the risks and needs of both the alleged victim and alleged perpetrator.</w:t>
      </w:r>
    </w:p>
    <w:p w14:paraId="6EAF7E7A" w14:textId="77777777" w:rsidR="003B69E5" w:rsidRPr="003B69E5" w:rsidRDefault="003B69E5" w:rsidP="00487DA3">
      <w:pPr>
        <w:pStyle w:val="BodyText"/>
        <w:rPr>
          <w:rFonts w:cstheme="minorHAnsi"/>
          <w:highlight w:val="yellow"/>
        </w:rPr>
      </w:pPr>
    </w:p>
    <w:p w14:paraId="29FE47A9" w14:textId="4D23BA50" w:rsidR="00487DA3" w:rsidRPr="003B69E5" w:rsidRDefault="00487DA3" w:rsidP="00487DA3">
      <w:pPr>
        <w:pStyle w:val="BodyText"/>
        <w:rPr>
          <w:rFonts w:cstheme="minorHAnsi"/>
          <w:highlight w:val="yellow"/>
        </w:rPr>
      </w:pPr>
      <w:r w:rsidRPr="003B69E5">
        <w:rPr>
          <w:rFonts w:cstheme="minorHAnsi"/>
          <w:highlight w:val="yellow"/>
        </w:rPr>
        <w:t>The purpose of the RAMP is to:</w:t>
      </w:r>
    </w:p>
    <w:p w14:paraId="1B0FF5EA" w14:textId="77777777" w:rsidR="00487DA3" w:rsidRPr="003B69E5" w:rsidRDefault="00487DA3" w:rsidP="00223914">
      <w:pPr>
        <w:pStyle w:val="BodyText"/>
        <w:numPr>
          <w:ilvl w:val="0"/>
          <w:numId w:val="155"/>
        </w:numPr>
        <w:tabs>
          <w:tab w:val="clear" w:pos="720"/>
          <w:tab w:val="num" w:pos="426"/>
        </w:tabs>
        <w:spacing w:after="217"/>
        <w:ind w:left="426" w:hanging="284"/>
        <w:rPr>
          <w:rFonts w:cstheme="minorHAnsi"/>
          <w:highlight w:val="yellow"/>
        </w:rPr>
      </w:pPr>
      <w:r w:rsidRPr="003B69E5">
        <w:rPr>
          <w:rFonts w:cstheme="minorHAnsi"/>
          <w:highlight w:val="yellow"/>
        </w:rPr>
        <w:t>Identify and assess risks to children and young people.</w:t>
      </w:r>
    </w:p>
    <w:p w14:paraId="4E59CB7A" w14:textId="77777777" w:rsidR="00487DA3" w:rsidRPr="003B69E5" w:rsidRDefault="00487DA3" w:rsidP="00223914">
      <w:pPr>
        <w:pStyle w:val="BodyText"/>
        <w:numPr>
          <w:ilvl w:val="0"/>
          <w:numId w:val="155"/>
        </w:numPr>
        <w:tabs>
          <w:tab w:val="clear" w:pos="720"/>
          <w:tab w:val="num" w:pos="426"/>
        </w:tabs>
        <w:spacing w:after="217"/>
        <w:ind w:left="426" w:hanging="284"/>
        <w:rPr>
          <w:rFonts w:cstheme="minorHAnsi"/>
          <w:highlight w:val="yellow"/>
        </w:rPr>
      </w:pPr>
      <w:r w:rsidRPr="003B69E5">
        <w:rPr>
          <w:rFonts w:cstheme="minorHAnsi"/>
          <w:highlight w:val="yellow"/>
        </w:rPr>
        <w:t>Consider the needs, strengths, and vulnerabilities of those involved.</w:t>
      </w:r>
    </w:p>
    <w:p w14:paraId="65DFED5F" w14:textId="77777777" w:rsidR="00487DA3" w:rsidRPr="003B69E5" w:rsidRDefault="00487DA3" w:rsidP="00223914">
      <w:pPr>
        <w:pStyle w:val="BodyText"/>
        <w:numPr>
          <w:ilvl w:val="0"/>
          <w:numId w:val="155"/>
        </w:numPr>
        <w:tabs>
          <w:tab w:val="clear" w:pos="720"/>
          <w:tab w:val="num" w:pos="426"/>
        </w:tabs>
        <w:spacing w:after="217"/>
        <w:ind w:left="426" w:hanging="284"/>
        <w:rPr>
          <w:rFonts w:cstheme="minorHAnsi"/>
          <w:highlight w:val="yellow"/>
        </w:rPr>
      </w:pPr>
      <w:r w:rsidRPr="003B69E5">
        <w:rPr>
          <w:rFonts w:cstheme="minorHAnsi"/>
          <w:highlight w:val="yellow"/>
        </w:rPr>
        <w:t>Put measures in place to reduce risk and prevent further harm.</w:t>
      </w:r>
    </w:p>
    <w:p w14:paraId="5AA23E7C" w14:textId="77777777" w:rsidR="00487DA3" w:rsidRPr="003B69E5" w:rsidRDefault="00487DA3" w:rsidP="00223914">
      <w:pPr>
        <w:pStyle w:val="BodyText"/>
        <w:numPr>
          <w:ilvl w:val="0"/>
          <w:numId w:val="155"/>
        </w:numPr>
        <w:tabs>
          <w:tab w:val="clear" w:pos="720"/>
          <w:tab w:val="num" w:pos="426"/>
        </w:tabs>
        <w:spacing w:after="217"/>
        <w:ind w:left="426" w:hanging="284"/>
        <w:rPr>
          <w:rFonts w:cstheme="minorHAnsi"/>
          <w:highlight w:val="yellow"/>
        </w:rPr>
      </w:pPr>
      <w:r w:rsidRPr="003B69E5">
        <w:rPr>
          <w:rFonts w:cstheme="minorHAnsi"/>
          <w:highlight w:val="yellow"/>
        </w:rPr>
        <w:t>Support informed decision-making through critical analysis and professional judgement.</w:t>
      </w:r>
    </w:p>
    <w:p w14:paraId="1D44073F" w14:textId="77777777" w:rsidR="00487DA3" w:rsidRPr="003B69E5" w:rsidRDefault="00487DA3" w:rsidP="00223914">
      <w:pPr>
        <w:pStyle w:val="BodyText"/>
        <w:numPr>
          <w:ilvl w:val="0"/>
          <w:numId w:val="155"/>
        </w:numPr>
        <w:tabs>
          <w:tab w:val="clear" w:pos="720"/>
          <w:tab w:val="num" w:pos="426"/>
        </w:tabs>
        <w:ind w:left="426" w:hanging="284"/>
        <w:rPr>
          <w:rFonts w:cstheme="minorHAnsi"/>
          <w:highlight w:val="yellow"/>
        </w:rPr>
      </w:pPr>
      <w:r w:rsidRPr="003B69E5">
        <w:rPr>
          <w:rFonts w:cstheme="minorHAnsi"/>
          <w:highlight w:val="yellow"/>
        </w:rPr>
        <w:lastRenderedPageBreak/>
        <w:t>Record, monitor, and regularly review safeguarding arrangements.</w:t>
      </w:r>
    </w:p>
    <w:p w14:paraId="5F6E0301" w14:textId="77777777" w:rsidR="003B69E5" w:rsidRPr="003B69E5" w:rsidRDefault="003B69E5" w:rsidP="00487DA3">
      <w:pPr>
        <w:pStyle w:val="BodyText"/>
        <w:rPr>
          <w:rFonts w:cstheme="minorHAnsi"/>
          <w:highlight w:val="yellow"/>
        </w:rPr>
      </w:pPr>
    </w:p>
    <w:p w14:paraId="55D6BA73" w14:textId="227E396E" w:rsidR="00487DA3" w:rsidRPr="003B69E5" w:rsidRDefault="00487DA3" w:rsidP="00487DA3">
      <w:pPr>
        <w:pStyle w:val="BodyText"/>
        <w:rPr>
          <w:rFonts w:cstheme="minorHAnsi"/>
          <w:highlight w:val="yellow"/>
        </w:rPr>
      </w:pPr>
      <w:r w:rsidRPr="003B69E5">
        <w:rPr>
          <w:rFonts w:cstheme="minorHAnsi"/>
          <w:highlight w:val="yellow"/>
        </w:rPr>
        <w:t>The RAMP is informed by information from other agencies where appropriate, ensuring a multi-agency and holistic approach to safeguarding. It recognises that experiences of sexual violence and harassment can have a significant impact on a child’s wellbeing, family life, and educational attainment, particularly when the individuals involved attend the same school.</w:t>
      </w:r>
    </w:p>
    <w:p w14:paraId="448C5C34" w14:textId="77777777" w:rsidR="003B69E5" w:rsidRPr="003B69E5" w:rsidRDefault="003B69E5" w:rsidP="00487DA3">
      <w:pPr>
        <w:pStyle w:val="BodyText"/>
        <w:rPr>
          <w:rFonts w:cstheme="minorHAnsi"/>
          <w:highlight w:val="yellow"/>
        </w:rPr>
      </w:pPr>
    </w:p>
    <w:p w14:paraId="29BBC152" w14:textId="1A763999" w:rsidR="00487DA3" w:rsidRPr="003B69E5" w:rsidRDefault="00487DA3" w:rsidP="00487DA3">
      <w:pPr>
        <w:pStyle w:val="BodyText"/>
        <w:rPr>
          <w:rFonts w:cstheme="minorHAnsi"/>
          <w:highlight w:val="yellow"/>
        </w:rPr>
      </w:pPr>
      <w:r w:rsidRPr="003B69E5">
        <w:rPr>
          <w:rFonts w:cstheme="minorHAnsi"/>
          <w:highlight w:val="yellow"/>
        </w:rPr>
        <w:t>The framework helps DSLs to:</w:t>
      </w:r>
    </w:p>
    <w:p w14:paraId="22F41DB7" w14:textId="77777777" w:rsidR="00487DA3" w:rsidRPr="003B69E5" w:rsidRDefault="00487DA3" w:rsidP="00223914">
      <w:pPr>
        <w:pStyle w:val="BodyText"/>
        <w:numPr>
          <w:ilvl w:val="0"/>
          <w:numId w:val="156"/>
        </w:numPr>
        <w:tabs>
          <w:tab w:val="clear" w:pos="720"/>
          <w:tab w:val="num" w:pos="426"/>
        </w:tabs>
        <w:spacing w:after="217"/>
        <w:ind w:left="426" w:hanging="284"/>
        <w:rPr>
          <w:rFonts w:cstheme="minorHAnsi"/>
          <w:highlight w:val="yellow"/>
        </w:rPr>
      </w:pPr>
      <w:r w:rsidRPr="003B69E5">
        <w:rPr>
          <w:rFonts w:cstheme="minorHAnsi"/>
          <w:highlight w:val="yellow"/>
        </w:rPr>
        <w:t>Assess risk and need where harmful sexual behaviour is present.</w:t>
      </w:r>
    </w:p>
    <w:p w14:paraId="0A24AE6E" w14:textId="77777777" w:rsidR="00487DA3" w:rsidRPr="003B69E5" w:rsidRDefault="00487DA3" w:rsidP="00223914">
      <w:pPr>
        <w:pStyle w:val="BodyText"/>
        <w:numPr>
          <w:ilvl w:val="0"/>
          <w:numId w:val="156"/>
        </w:numPr>
        <w:tabs>
          <w:tab w:val="clear" w:pos="720"/>
          <w:tab w:val="num" w:pos="426"/>
        </w:tabs>
        <w:spacing w:after="217"/>
        <w:ind w:left="426" w:hanging="284"/>
        <w:rPr>
          <w:rFonts w:cstheme="minorHAnsi"/>
          <w:highlight w:val="yellow"/>
        </w:rPr>
      </w:pPr>
      <w:r w:rsidRPr="003B69E5">
        <w:rPr>
          <w:rFonts w:cstheme="minorHAnsi"/>
          <w:highlight w:val="yellow"/>
        </w:rPr>
        <w:t>Use evidence-based guidance and multi-agency information to analyse risk and protective factors.</w:t>
      </w:r>
    </w:p>
    <w:p w14:paraId="3C44673C" w14:textId="77777777" w:rsidR="00487DA3" w:rsidRPr="003B69E5" w:rsidRDefault="00487DA3" w:rsidP="00223914">
      <w:pPr>
        <w:pStyle w:val="BodyText"/>
        <w:numPr>
          <w:ilvl w:val="0"/>
          <w:numId w:val="156"/>
        </w:numPr>
        <w:tabs>
          <w:tab w:val="clear" w:pos="720"/>
          <w:tab w:val="num" w:pos="426"/>
        </w:tabs>
        <w:ind w:left="426" w:hanging="284"/>
        <w:rPr>
          <w:rFonts w:cstheme="minorHAnsi"/>
          <w:highlight w:val="yellow"/>
        </w:rPr>
      </w:pPr>
      <w:r w:rsidRPr="003B69E5">
        <w:rPr>
          <w:rFonts w:cstheme="minorHAnsi"/>
          <w:highlight w:val="yellow"/>
        </w:rPr>
        <w:t>Develop, implement, monitor, and review day-to-day safeguarding plans.</w:t>
      </w:r>
    </w:p>
    <w:p w14:paraId="164C1CB0" w14:textId="77777777" w:rsidR="003B69E5" w:rsidRPr="003B69E5" w:rsidRDefault="003B69E5" w:rsidP="00487DA3">
      <w:pPr>
        <w:pStyle w:val="BodyText"/>
        <w:rPr>
          <w:rFonts w:cstheme="minorHAnsi"/>
          <w:highlight w:val="yellow"/>
        </w:rPr>
      </w:pPr>
    </w:p>
    <w:p w14:paraId="27394842" w14:textId="57BA0484" w:rsidR="00487DA3" w:rsidRPr="00487DA3" w:rsidRDefault="00487DA3" w:rsidP="00487DA3">
      <w:pPr>
        <w:pStyle w:val="BodyText"/>
        <w:rPr>
          <w:rFonts w:cstheme="minorHAnsi"/>
        </w:rPr>
      </w:pPr>
      <w:r w:rsidRPr="003B69E5">
        <w:rPr>
          <w:rFonts w:cstheme="minorHAnsi"/>
          <w:highlight w:val="yellow"/>
        </w:rPr>
        <w:t>The RAMP operates in line with statutory guidance outlined in Keeping Children Safe in Education (KCSIE), Part Five: Child-on-child Sexual Violence and Sexual Harassment.</w:t>
      </w:r>
    </w:p>
    <w:p w14:paraId="5B95CF30" w14:textId="77777777" w:rsidR="00487DA3" w:rsidRPr="00487DA3" w:rsidRDefault="00487DA3" w:rsidP="00487DA3">
      <w:pPr>
        <w:pStyle w:val="BodyText"/>
        <w:rPr>
          <w:rFonts w:cstheme="minorHAnsi"/>
          <w:b/>
          <w:bCs/>
          <w:iCs/>
        </w:rPr>
      </w:pPr>
    </w:p>
    <w:p w14:paraId="1D3A3BA8" w14:textId="77777777" w:rsidR="00487DA3" w:rsidRPr="009C560B" w:rsidRDefault="00487DA3" w:rsidP="00487DA3">
      <w:pPr>
        <w:pStyle w:val="BodyText"/>
        <w:rPr>
          <w:rFonts w:cstheme="minorHAnsi"/>
          <w:bCs/>
          <w:highlight w:val="yellow"/>
        </w:rPr>
      </w:pPr>
      <w:r w:rsidRPr="009C560B">
        <w:rPr>
          <w:rFonts w:cstheme="minorHAnsi"/>
          <w:b/>
          <w:bCs/>
          <w:highlight w:val="yellow"/>
        </w:rPr>
        <w:t>Safety and Support Plan (S&amp;SP)</w:t>
      </w:r>
    </w:p>
    <w:p w14:paraId="0EE26373" w14:textId="77777777" w:rsidR="00487DA3" w:rsidRPr="009C560B" w:rsidRDefault="00487DA3" w:rsidP="00487DA3">
      <w:pPr>
        <w:pStyle w:val="BodyText"/>
        <w:rPr>
          <w:rFonts w:cstheme="minorHAnsi"/>
          <w:highlight w:val="yellow"/>
        </w:rPr>
      </w:pPr>
      <w:r w:rsidRPr="009C560B">
        <w:rPr>
          <w:rFonts w:cstheme="minorHAnsi"/>
          <w:highlight w:val="yellow"/>
        </w:rPr>
        <w:t>The Safety and Support Plan (S&amp;SP) is used for a wider range of safeguarding concerns and specific forms of abuse or harm, including vulnerabilities identified in Keeping Children Safe in Education (Part One and Annex B).</w:t>
      </w:r>
    </w:p>
    <w:p w14:paraId="657CE712" w14:textId="77777777" w:rsidR="009C560B" w:rsidRPr="009C560B" w:rsidRDefault="009C560B" w:rsidP="00487DA3">
      <w:pPr>
        <w:pStyle w:val="BodyText"/>
        <w:rPr>
          <w:rFonts w:cstheme="minorHAnsi"/>
          <w:highlight w:val="yellow"/>
        </w:rPr>
      </w:pPr>
    </w:p>
    <w:p w14:paraId="1E0DF3E4" w14:textId="20BF49BF" w:rsidR="00487DA3" w:rsidRPr="009C560B" w:rsidRDefault="009C560B" w:rsidP="00487DA3">
      <w:pPr>
        <w:pStyle w:val="BodyText"/>
        <w:rPr>
          <w:rFonts w:cstheme="minorHAnsi"/>
          <w:highlight w:val="yellow"/>
        </w:rPr>
      </w:pPr>
      <w:r w:rsidRPr="009C560B">
        <w:rPr>
          <w:rFonts w:cstheme="minorHAnsi"/>
          <w:highlight w:val="yellow"/>
        </w:rPr>
        <w:t>T</w:t>
      </w:r>
      <w:r w:rsidR="00487DA3" w:rsidRPr="009C560B">
        <w:rPr>
          <w:rFonts w:cstheme="minorHAnsi"/>
          <w:highlight w:val="yellow"/>
        </w:rPr>
        <w:t>he S&amp;SP is designed to:</w:t>
      </w:r>
    </w:p>
    <w:p w14:paraId="185245C0" w14:textId="77777777" w:rsidR="00487DA3" w:rsidRPr="009C560B" w:rsidRDefault="00487DA3" w:rsidP="00223914">
      <w:pPr>
        <w:pStyle w:val="BodyText"/>
        <w:numPr>
          <w:ilvl w:val="0"/>
          <w:numId w:val="157"/>
        </w:numPr>
        <w:tabs>
          <w:tab w:val="clear" w:pos="720"/>
          <w:tab w:val="num" w:pos="426"/>
        </w:tabs>
        <w:spacing w:after="217"/>
        <w:ind w:left="426" w:hanging="284"/>
        <w:rPr>
          <w:rFonts w:cstheme="minorHAnsi"/>
          <w:highlight w:val="yellow"/>
        </w:rPr>
      </w:pPr>
      <w:r w:rsidRPr="009C560B">
        <w:rPr>
          <w:rFonts w:cstheme="minorHAnsi"/>
          <w:highlight w:val="yellow"/>
        </w:rPr>
        <w:t>Assess the needs and risks of children and young people experiencing safeguarding concerns, including all forms of child-on-child abuse.</w:t>
      </w:r>
    </w:p>
    <w:p w14:paraId="274A9B03" w14:textId="77777777" w:rsidR="00487DA3" w:rsidRPr="009C560B" w:rsidRDefault="00487DA3" w:rsidP="00223914">
      <w:pPr>
        <w:pStyle w:val="BodyText"/>
        <w:numPr>
          <w:ilvl w:val="0"/>
          <w:numId w:val="157"/>
        </w:numPr>
        <w:tabs>
          <w:tab w:val="clear" w:pos="720"/>
          <w:tab w:val="num" w:pos="426"/>
        </w:tabs>
        <w:spacing w:after="217"/>
        <w:ind w:left="426" w:hanging="284"/>
        <w:rPr>
          <w:rFonts w:cstheme="minorHAnsi"/>
          <w:highlight w:val="yellow"/>
        </w:rPr>
      </w:pPr>
      <w:r w:rsidRPr="009C560B">
        <w:rPr>
          <w:rFonts w:cstheme="minorHAnsi"/>
          <w:highlight w:val="yellow"/>
        </w:rPr>
        <w:t>Support DSLs with evidence-based guidance and a multi-agency approach to understanding risks and strengths.</w:t>
      </w:r>
    </w:p>
    <w:p w14:paraId="742987C5" w14:textId="77777777" w:rsidR="00487DA3" w:rsidRPr="009C560B" w:rsidRDefault="00487DA3" w:rsidP="00223914">
      <w:pPr>
        <w:pStyle w:val="BodyText"/>
        <w:numPr>
          <w:ilvl w:val="0"/>
          <w:numId w:val="157"/>
        </w:numPr>
        <w:tabs>
          <w:tab w:val="clear" w:pos="720"/>
          <w:tab w:val="num" w:pos="426"/>
        </w:tabs>
        <w:ind w:left="426" w:hanging="284"/>
        <w:rPr>
          <w:rFonts w:cstheme="minorHAnsi"/>
          <w:highlight w:val="yellow"/>
        </w:rPr>
      </w:pPr>
      <w:r w:rsidRPr="009C560B">
        <w:rPr>
          <w:rFonts w:cstheme="minorHAnsi"/>
          <w:highlight w:val="yellow"/>
        </w:rPr>
        <w:t>Create practical day-to-day support plans that safeguard children, promote their welfare, and monitor progress over time.</w:t>
      </w:r>
    </w:p>
    <w:p w14:paraId="00F12A34" w14:textId="77777777" w:rsidR="009C560B" w:rsidRPr="009C560B" w:rsidRDefault="009C560B" w:rsidP="00487DA3">
      <w:pPr>
        <w:pStyle w:val="BodyText"/>
        <w:rPr>
          <w:rFonts w:cstheme="minorHAnsi"/>
          <w:highlight w:val="yellow"/>
        </w:rPr>
      </w:pPr>
    </w:p>
    <w:p w14:paraId="784A8DEB" w14:textId="03B990B5" w:rsidR="00487DA3" w:rsidRPr="009C560B" w:rsidRDefault="00487DA3" w:rsidP="00487DA3">
      <w:pPr>
        <w:pStyle w:val="BodyText"/>
        <w:rPr>
          <w:rFonts w:cstheme="minorHAnsi"/>
          <w:highlight w:val="yellow"/>
        </w:rPr>
      </w:pPr>
      <w:r w:rsidRPr="009C560B">
        <w:rPr>
          <w:rFonts w:cstheme="minorHAnsi"/>
          <w:highlight w:val="yellow"/>
        </w:rPr>
        <w:t>Where concerns involve high-level problematic sexual behaviour or harmful sexual behaviour, the RAMP should be used instead of the S&amp;SP.</w:t>
      </w:r>
    </w:p>
    <w:p w14:paraId="19C53D09" w14:textId="77777777" w:rsidR="009C560B" w:rsidRPr="009C560B" w:rsidRDefault="009C560B" w:rsidP="00487DA3">
      <w:pPr>
        <w:pStyle w:val="BodyText"/>
        <w:rPr>
          <w:rFonts w:cstheme="minorHAnsi"/>
          <w:b/>
          <w:highlight w:val="yellow"/>
        </w:rPr>
      </w:pPr>
    </w:p>
    <w:p w14:paraId="5F336C3A" w14:textId="3EECB414" w:rsidR="00487DA3" w:rsidRPr="009C560B" w:rsidRDefault="00487DA3" w:rsidP="00487DA3">
      <w:pPr>
        <w:pStyle w:val="BodyText"/>
        <w:rPr>
          <w:rFonts w:cstheme="minorHAnsi"/>
          <w:b/>
          <w:highlight w:val="yellow"/>
        </w:rPr>
      </w:pPr>
      <w:r w:rsidRPr="009C560B">
        <w:rPr>
          <w:rFonts w:cstheme="minorHAnsi"/>
          <w:b/>
          <w:highlight w:val="yellow"/>
        </w:rPr>
        <w:t>Key Difference</w:t>
      </w:r>
    </w:p>
    <w:p w14:paraId="52CBD0A6" w14:textId="77777777" w:rsidR="00487DA3" w:rsidRPr="009C560B" w:rsidRDefault="00487DA3" w:rsidP="00223914">
      <w:pPr>
        <w:pStyle w:val="BodyText"/>
        <w:numPr>
          <w:ilvl w:val="0"/>
          <w:numId w:val="158"/>
        </w:numPr>
        <w:tabs>
          <w:tab w:val="clear" w:pos="720"/>
          <w:tab w:val="num" w:pos="426"/>
        </w:tabs>
        <w:spacing w:after="217"/>
        <w:ind w:left="426" w:hanging="284"/>
        <w:rPr>
          <w:rFonts w:cstheme="minorHAnsi"/>
          <w:highlight w:val="yellow"/>
        </w:rPr>
      </w:pPr>
      <w:r w:rsidRPr="009C560B">
        <w:rPr>
          <w:rFonts w:cstheme="minorHAnsi"/>
          <w:b/>
          <w:highlight w:val="yellow"/>
        </w:rPr>
        <w:t>RAMP</w:t>
      </w:r>
      <w:r w:rsidRPr="009C560B">
        <w:rPr>
          <w:rFonts w:cstheme="minorHAnsi"/>
          <w:highlight w:val="yellow"/>
        </w:rPr>
        <w:t xml:space="preserve">: Used specifically for cases involving </w:t>
      </w:r>
      <w:r w:rsidRPr="009C560B">
        <w:rPr>
          <w:rFonts w:cstheme="minorHAnsi"/>
          <w:b/>
          <w:highlight w:val="yellow"/>
        </w:rPr>
        <w:t>sexual violence, sexual harassment, or harmful sexual behaviour</w:t>
      </w:r>
      <w:r w:rsidRPr="009C560B">
        <w:rPr>
          <w:rFonts w:cstheme="minorHAnsi"/>
          <w:highlight w:val="yellow"/>
        </w:rPr>
        <w:t>, where a more detailed risk assessment and management approach is required.</w:t>
      </w:r>
    </w:p>
    <w:p w14:paraId="70105980" w14:textId="77777777" w:rsidR="00487DA3" w:rsidRPr="009C560B" w:rsidRDefault="00487DA3" w:rsidP="00223914">
      <w:pPr>
        <w:pStyle w:val="BodyText"/>
        <w:numPr>
          <w:ilvl w:val="0"/>
          <w:numId w:val="158"/>
        </w:numPr>
        <w:tabs>
          <w:tab w:val="clear" w:pos="720"/>
          <w:tab w:val="num" w:pos="426"/>
        </w:tabs>
        <w:ind w:left="426" w:hanging="284"/>
        <w:rPr>
          <w:rFonts w:cstheme="minorHAnsi"/>
          <w:highlight w:val="yellow"/>
        </w:rPr>
      </w:pPr>
      <w:r w:rsidRPr="009C560B">
        <w:rPr>
          <w:rFonts w:cstheme="minorHAnsi"/>
          <w:b/>
          <w:highlight w:val="yellow"/>
        </w:rPr>
        <w:t>S&amp;SP</w:t>
      </w:r>
      <w:r w:rsidRPr="009C560B">
        <w:rPr>
          <w:rFonts w:cstheme="minorHAnsi"/>
          <w:highlight w:val="yellow"/>
        </w:rPr>
        <w:t xml:space="preserve">: Used for </w:t>
      </w:r>
      <w:r w:rsidRPr="009C560B">
        <w:rPr>
          <w:rFonts w:cstheme="minorHAnsi"/>
          <w:b/>
          <w:highlight w:val="yellow"/>
        </w:rPr>
        <w:t>broader safeguarding concerns and vulnerabilities</w:t>
      </w:r>
      <w:r w:rsidRPr="009C560B">
        <w:rPr>
          <w:rFonts w:cstheme="minorHAnsi"/>
          <w:highlight w:val="yellow"/>
        </w:rPr>
        <w:t>, providing ongoing support and safety planning for children and young people.</w:t>
      </w:r>
    </w:p>
    <w:p w14:paraId="6164D865" w14:textId="77777777" w:rsidR="009C560B" w:rsidRPr="009C560B" w:rsidRDefault="009C560B" w:rsidP="00487DA3">
      <w:pPr>
        <w:pStyle w:val="BodyText"/>
        <w:rPr>
          <w:rFonts w:cstheme="minorHAnsi"/>
          <w:highlight w:val="yellow"/>
        </w:rPr>
      </w:pPr>
    </w:p>
    <w:p w14:paraId="3E46849A" w14:textId="3EC33213" w:rsidR="00487DA3" w:rsidRPr="00487DA3" w:rsidRDefault="00487DA3" w:rsidP="00487DA3">
      <w:pPr>
        <w:pStyle w:val="BodyText"/>
        <w:rPr>
          <w:rFonts w:cstheme="minorHAnsi"/>
        </w:rPr>
      </w:pPr>
      <w:r w:rsidRPr="009C560B">
        <w:rPr>
          <w:rFonts w:cstheme="minorHAnsi"/>
          <w:highlight w:val="yellow"/>
        </w:rPr>
        <w:t>Both frameworks aim to protect children, promote their welfare, and ensure safeguarding decisions are regularly reviewed and informed by multi-agency working.</w:t>
      </w:r>
    </w:p>
    <w:p w14:paraId="2D332D12" w14:textId="6C701667" w:rsidR="006B3CAD" w:rsidRPr="00487DA3" w:rsidRDefault="006B3CAD" w:rsidP="006B3CAD">
      <w:pPr>
        <w:pStyle w:val="BodyText"/>
        <w:spacing w:before="209"/>
        <w:rPr>
          <w:rFonts w:cstheme="minorHAnsi"/>
          <w:strike/>
          <w:color w:val="FF0000"/>
        </w:rPr>
      </w:pPr>
      <w:r w:rsidRPr="00487DA3">
        <w:rPr>
          <w:rFonts w:cstheme="minorHAnsi"/>
          <w:strike/>
          <w:color w:val="FF0000"/>
        </w:rPr>
        <w:t xml:space="preserve">Tannery Drift First School’s ‘low-level concern and allegations policy’ is compliant with: </w:t>
      </w:r>
    </w:p>
    <w:p w14:paraId="1F54C7A2" w14:textId="77777777" w:rsidR="006B3CAD" w:rsidRPr="00487DA3" w:rsidRDefault="006B3CAD" w:rsidP="00223914">
      <w:pPr>
        <w:pStyle w:val="BodyText"/>
        <w:numPr>
          <w:ilvl w:val="0"/>
          <w:numId w:val="85"/>
        </w:numPr>
        <w:spacing w:after="217"/>
        <w:ind w:left="714" w:hanging="357"/>
        <w:rPr>
          <w:rFonts w:cstheme="minorHAnsi"/>
          <w:strike/>
          <w:color w:val="FF0000"/>
        </w:rPr>
      </w:pPr>
      <w:hyperlink r:id="rId180" w:history="1">
        <w:r w:rsidRPr="00487DA3">
          <w:rPr>
            <w:rStyle w:val="Hyperlink"/>
            <w:rFonts w:ascii="GE Inspira" w:hAnsi="GE Inspira" w:cstheme="minorHAnsi"/>
            <w:strike/>
            <w:color w:val="FF0000"/>
          </w:rPr>
          <w:t>KCSiE, Part four</w:t>
        </w:r>
      </w:hyperlink>
      <w:r w:rsidRPr="00487DA3">
        <w:rPr>
          <w:rFonts w:cstheme="minorHAnsi"/>
          <w:strike/>
          <w:color w:val="FF0000"/>
        </w:rPr>
        <w:t xml:space="preserve"> </w:t>
      </w:r>
    </w:p>
    <w:p w14:paraId="127B5F41" w14:textId="77777777" w:rsidR="006B3CAD" w:rsidRPr="00487DA3" w:rsidRDefault="006B3CAD" w:rsidP="00223914">
      <w:pPr>
        <w:pStyle w:val="BodyText"/>
        <w:numPr>
          <w:ilvl w:val="0"/>
          <w:numId w:val="85"/>
        </w:numPr>
        <w:spacing w:after="217"/>
        <w:ind w:left="714" w:hanging="357"/>
        <w:rPr>
          <w:rFonts w:cstheme="minorHAnsi"/>
          <w:strike/>
          <w:color w:val="FF0000"/>
        </w:rPr>
      </w:pPr>
      <w:r w:rsidRPr="00487DA3">
        <w:rPr>
          <w:rFonts w:cstheme="minorHAnsi"/>
          <w:strike/>
          <w:color w:val="FF0000"/>
        </w:rPr>
        <w:t xml:space="preserve">Hertfordshire Safeguarding Children Partnership Procedures Manual, </w:t>
      </w:r>
      <w:hyperlink r:id="rId181" w:history="1">
        <w:r w:rsidRPr="00487DA3">
          <w:rPr>
            <w:rStyle w:val="Hyperlink"/>
            <w:rFonts w:ascii="GE Inspira" w:hAnsi="GE Inspira" w:cstheme="minorHAnsi"/>
            <w:strike/>
            <w:color w:val="FF0000"/>
          </w:rPr>
          <w:t>Section 5.1.5 Managing Allegations Against People who work with Children and Young People</w:t>
        </w:r>
      </w:hyperlink>
      <w:r w:rsidRPr="00487DA3">
        <w:rPr>
          <w:rFonts w:cstheme="minorHAnsi"/>
          <w:strike/>
          <w:color w:val="FF0000"/>
        </w:rPr>
        <w:t xml:space="preserve"> </w:t>
      </w:r>
    </w:p>
    <w:p w14:paraId="22020C71" w14:textId="77777777" w:rsidR="006B3CAD" w:rsidRPr="00487DA3" w:rsidRDefault="006B3CAD" w:rsidP="00223914">
      <w:pPr>
        <w:pStyle w:val="BodyText"/>
        <w:numPr>
          <w:ilvl w:val="0"/>
          <w:numId w:val="85"/>
        </w:numPr>
        <w:rPr>
          <w:rFonts w:cstheme="minorHAnsi"/>
          <w:strike/>
          <w:color w:val="FF0000"/>
        </w:rPr>
      </w:pPr>
      <w:hyperlink r:id="rId182">
        <w:r w:rsidRPr="00487DA3">
          <w:rPr>
            <w:rStyle w:val="Hyperlink"/>
            <w:rFonts w:ascii="GE Inspira" w:hAnsi="GE Inspira" w:cstheme="minorHAnsi"/>
            <w:strike/>
            <w:color w:val="FF0000"/>
          </w:rPr>
          <w:t>Developing and implementing a low-level concerns policy (Farrer &amp; Co)</w:t>
        </w:r>
      </w:hyperlink>
      <w:r w:rsidRPr="00487DA3">
        <w:rPr>
          <w:rFonts w:cstheme="minorHAnsi"/>
          <w:strike/>
          <w:color w:val="FF0000"/>
        </w:rPr>
        <w:t xml:space="preserve">, which provides </w:t>
      </w:r>
      <w:r w:rsidRPr="00487DA3">
        <w:rPr>
          <w:rFonts w:cstheme="minorHAnsi"/>
          <w:strike/>
          <w:color w:val="FF0000"/>
        </w:rPr>
        <w:lastRenderedPageBreak/>
        <w:t>detailed guidance and examples.</w:t>
      </w:r>
    </w:p>
    <w:p w14:paraId="0138561C" w14:textId="77777777" w:rsidR="006B3CAD" w:rsidRPr="00487DA3" w:rsidRDefault="006B3CAD" w:rsidP="006B3CAD">
      <w:pPr>
        <w:pStyle w:val="BodyText"/>
        <w:rPr>
          <w:rFonts w:cstheme="minorHAnsi"/>
          <w:strike/>
          <w:color w:val="FF0000"/>
        </w:rPr>
      </w:pPr>
    </w:p>
    <w:p w14:paraId="43A41DFF" w14:textId="61A31A2C" w:rsidR="006B3CAD" w:rsidRPr="00487DA3" w:rsidRDefault="006B3CAD" w:rsidP="006B3CAD">
      <w:pPr>
        <w:pStyle w:val="BodyText"/>
        <w:rPr>
          <w:rFonts w:cstheme="minorHAnsi"/>
          <w:strike/>
          <w:color w:val="FF0000"/>
        </w:rPr>
      </w:pPr>
      <w:r w:rsidRPr="00487DA3">
        <w:rPr>
          <w:rFonts w:cstheme="minorHAnsi"/>
          <w:strike/>
          <w:color w:val="FF0000"/>
        </w:rPr>
        <w:t xml:space="preserve">This section of our policy is a reflection and extension of Tannery Drift First School’s wider staff code of conduct. </w:t>
      </w:r>
    </w:p>
    <w:p w14:paraId="4F774DFA" w14:textId="77777777" w:rsidR="006B3CAD" w:rsidRPr="00487DA3" w:rsidRDefault="006B3CAD" w:rsidP="006B3CAD">
      <w:pPr>
        <w:pStyle w:val="BodyText"/>
        <w:rPr>
          <w:rFonts w:cstheme="minorHAnsi"/>
          <w:strike/>
          <w:color w:val="FF0000"/>
        </w:rPr>
      </w:pPr>
    </w:p>
    <w:p w14:paraId="0A1F9C67" w14:textId="0B366F0A" w:rsidR="006B3CAD" w:rsidRPr="00487DA3" w:rsidRDefault="006B3CAD" w:rsidP="006B3CAD">
      <w:pPr>
        <w:pStyle w:val="BodyText"/>
        <w:rPr>
          <w:rFonts w:cstheme="minorHAnsi"/>
          <w:strike/>
          <w:color w:val="FF0000"/>
        </w:rPr>
      </w:pPr>
      <w:r w:rsidRPr="00487DA3">
        <w:rPr>
          <w:rFonts w:cstheme="minorHAnsi"/>
          <w:strike/>
          <w:color w:val="FF0000"/>
        </w:rPr>
        <w:t>All staff and volunteers at Tannery Drift First School hold positions of trust and are expected to uphold safe working practices outlined in our staff code of conduct.</w:t>
      </w:r>
    </w:p>
    <w:p w14:paraId="59DD6D72" w14:textId="77777777" w:rsidR="006B3CAD" w:rsidRPr="00487DA3" w:rsidRDefault="006B3CAD" w:rsidP="006B3CAD">
      <w:pPr>
        <w:pStyle w:val="BodyText"/>
        <w:rPr>
          <w:rFonts w:cstheme="minorHAnsi"/>
          <w:strike/>
          <w:color w:val="FF0000"/>
        </w:rPr>
      </w:pPr>
    </w:p>
    <w:p w14:paraId="79BFC9F2" w14:textId="77777777" w:rsidR="006B3CAD" w:rsidRPr="00487DA3" w:rsidRDefault="006B3CAD" w:rsidP="006B3CAD">
      <w:pPr>
        <w:pStyle w:val="BodyText"/>
        <w:rPr>
          <w:rFonts w:cstheme="minorHAnsi"/>
          <w:strike/>
          <w:color w:val="FF0000"/>
        </w:rPr>
      </w:pPr>
      <w:r w:rsidRPr="00487DA3">
        <w:rPr>
          <w:rFonts w:cstheme="minorHAnsi"/>
          <w:strike/>
          <w:color w:val="FF0000"/>
        </w:rPr>
        <w:t xml:space="preserve">A 'position of trust' refers to any role where an adult holds power or influence over a child due to the nature of their work (either paid or voluntary). As defined in the </w:t>
      </w:r>
      <w:hyperlink r:id="rId183" w:history="1">
        <w:r w:rsidRPr="00487DA3">
          <w:rPr>
            <w:rStyle w:val="Hyperlink"/>
            <w:rFonts w:ascii="GE Inspira" w:hAnsi="GE Inspira" w:cstheme="minorHAnsi"/>
            <w:strike/>
            <w:color w:val="FF0000"/>
          </w:rPr>
          <w:t>Sexual Offences Act 2003 (Sections.16-24)</w:t>
        </w:r>
      </w:hyperlink>
      <w:r w:rsidRPr="00487DA3">
        <w:rPr>
          <w:rFonts w:cstheme="minorHAnsi"/>
          <w:strike/>
          <w:color w:val="FF0000"/>
        </w:rPr>
        <w:t xml:space="preserve"> and further clarified by the </w:t>
      </w:r>
      <w:hyperlink r:id="rId184" w:history="1">
        <w:r w:rsidRPr="00487DA3">
          <w:rPr>
            <w:rStyle w:val="Hyperlink"/>
            <w:rFonts w:ascii="GE Inspira" w:hAnsi="GE Inspira" w:cstheme="minorHAnsi"/>
            <w:strike/>
            <w:color w:val="FF0000"/>
          </w:rPr>
          <w:t>Crown Prosecution Service</w:t>
        </w:r>
      </w:hyperlink>
      <w:r w:rsidRPr="00487DA3">
        <w:rPr>
          <w:rFonts w:cstheme="minorHAnsi"/>
          <w:strike/>
          <w:color w:val="FF0000"/>
        </w:rPr>
        <w:t xml:space="preserve">, </w:t>
      </w:r>
      <w:r w:rsidRPr="00487DA3">
        <w:rPr>
          <w:rFonts w:cstheme="minorHAnsi"/>
          <w:b/>
          <w:bCs/>
          <w:strike/>
          <w:color w:val="FF0000"/>
        </w:rPr>
        <w:t>it is a criminal offence for anyone in a position of trust to engage in sexual activity with a child in their care – even if that child is aged 16 or 17 and legally considered to have reached the age of sexual consent (16)</w:t>
      </w:r>
      <w:r w:rsidRPr="00487DA3">
        <w:rPr>
          <w:rFonts w:cstheme="minorHAnsi"/>
          <w:strike/>
          <w:color w:val="FF0000"/>
        </w:rPr>
        <w:t>; this includes both in-person and online interaction, within or outside of employed/voluntary hours.</w:t>
      </w:r>
    </w:p>
    <w:p w14:paraId="594C75B2" w14:textId="77777777" w:rsidR="00E47CE8" w:rsidRPr="00487DA3" w:rsidRDefault="00E47CE8" w:rsidP="006B3CAD">
      <w:pPr>
        <w:pStyle w:val="BodyText"/>
        <w:rPr>
          <w:rFonts w:cstheme="minorHAnsi"/>
          <w:strike/>
          <w:color w:val="FF0000"/>
        </w:rPr>
      </w:pPr>
    </w:p>
    <w:p w14:paraId="4DB34166" w14:textId="77777777" w:rsidR="006B3CAD" w:rsidRPr="00487DA3" w:rsidRDefault="006B3CAD" w:rsidP="006B3CAD">
      <w:pPr>
        <w:pStyle w:val="BodyText"/>
        <w:rPr>
          <w:rFonts w:cstheme="minorHAnsi"/>
          <w:strike/>
          <w:color w:val="FF0000"/>
        </w:rPr>
      </w:pPr>
      <w:r w:rsidRPr="00487DA3">
        <w:rPr>
          <w:rFonts w:cstheme="minorHAnsi"/>
          <w:strike/>
          <w:color w:val="FF0000"/>
        </w:rPr>
        <w:t xml:space="preserve">A </w:t>
      </w:r>
      <w:r w:rsidRPr="00487DA3">
        <w:rPr>
          <w:rFonts w:cstheme="minorHAnsi"/>
          <w:b/>
          <w:bCs/>
          <w:strike/>
          <w:color w:val="FF0000"/>
        </w:rPr>
        <w:t>breach of trust</w:t>
      </w:r>
      <w:r w:rsidRPr="00487DA3">
        <w:rPr>
          <w:rFonts w:cstheme="minorHAnsi"/>
          <w:strike/>
          <w:color w:val="FF0000"/>
        </w:rPr>
        <w:t xml:space="preserve"> occurs when an adult working or volunteering with children crosses established boundaries in their professional relationship with a child or young person through inappropriate behaviour that involves an abuse of their position or authority. The behaviour itself does not need to be illegal to constitute a breach of trust – even when the child or young person is over the age of consent (16). Examples include:</w:t>
      </w:r>
    </w:p>
    <w:p w14:paraId="70E0C2E3" w14:textId="77777777" w:rsidR="006B3CAD" w:rsidRPr="00487DA3" w:rsidRDefault="006B3CAD" w:rsidP="00223914">
      <w:pPr>
        <w:pStyle w:val="BodyText"/>
        <w:numPr>
          <w:ilvl w:val="0"/>
          <w:numId w:val="84"/>
        </w:numPr>
        <w:tabs>
          <w:tab w:val="clear" w:pos="720"/>
          <w:tab w:val="num" w:pos="426"/>
        </w:tabs>
        <w:spacing w:after="217"/>
        <w:ind w:left="426" w:hanging="284"/>
        <w:rPr>
          <w:rFonts w:cstheme="minorHAnsi"/>
          <w:strike/>
          <w:color w:val="FF0000"/>
        </w:rPr>
      </w:pPr>
      <w:r w:rsidRPr="00487DA3">
        <w:rPr>
          <w:rFonts w:cstheme="minorHAnsi"/>
          <w:strike/>
          <w:color w:val="FF0000"/>
        </w:rPr>
        <w:t>A 19-year-old Youth Worker at a youth club initiating a personal relationship with a 16-year-old club member.</w:t>
      </w:r>
    </w:p>
    <w:p w14:paraId="79A180B0" w14:textId="77777777" w:rsidR="006B3CAD" w:rsidRPr="00487DA3" w:rsidRDefault="006B3CAD" w:rsidP="00223914">
      <w:pPr>
        <w:pStyle w:val="BodyText"/>
        <w:numPr>
          <w:ilvl w:val="0"/>
          <w:numId w:val="84"/>
        </w:numPr>
        <w:tabs>
          <w:tab w:val="clear" w:pos="720"/>
          <w:tab w:val="num" w:pos="426"/>
        </w:tabs>
        <w:ind w:left="426" w:hanging="284"/>
        <w:rPr>
          <w:rFonts w:cstheme="minorHAnsi"/>
          <w:strike/>
          <w:color w:val="FF0000"/>
        </w:rPr>
      </w:pPr>
      <w:r w:rsidRPr="00487DA3">
        <w:rPr>
          <w:rFonts w:cstheme="minorHAnsi"/>
          <w:strike/>
          <w:color w:val="FF0000"/>
        </w:rPr>
        <w:t>A teacher engaging in an intimate or sexual relationship with a Sixth-Form student.</w:t>
      </w:r>
    </w:p>
    <w:p w14:paraId="4A37195E" w14:textId="77777777" w:rsidR="00E47CE8" w:rsidRPr="00487DA3" w:rsidRDefault="00E47CE8" w:rsidP="006B3CAD">
      <w:pPr>
        <w:pStyle w:val="BodyText"/>
        <w:rPr>
          <w:rFonts w:cstheme="minorHAnsi"/>
          <w:strike/>
          <w:color w:val="FF0000"/>
        </w:rPr>
      </w:pPr>
    </w:p>
    <w:p w14:paraId="43D2D473" w14:textId="36C3CB8C" w:rsidR="006B3CAD" w:rsidRPr="00487DA3" w:rsidRDefault="006B3CAD" w:rsidP="006B3CAD">
      <w:pPr>
        <w:pStyle w:val="BodyText"/>
        <w:rPr>
          <w:rFonts w:cstheme="minorHAnsi"/>
          <w:strike/>
          <w:color w:val="FF0000"/>
        </w:rPr>
      </w:pPr>
      <w:r w:rsidRPr="00487DA3">
        <w:rPr>
          <w:rFonts w:cstheme="minorHAnsi"/>
          <w:strike/>
          <w:color w:val="FF0000"/>
        </w:rPr>
        <w:t xml:space="preserve">These behaviours undermine professional integrity and breach safeguarding standards and </w:t>
      </w:r>
      <w:r w:rsidR="00E47CE8" w:rsidRPr="00487DA3">
        <w:rPr>
          <w:rFonts w:cstheme="minorHAnsi"/>
          <w:strike/>
          <w:color w:val="FF0000"/>
        </w:rPr>
        <w:t>Tannery Drift First School</w:t>
      </w:r>
      <w:r w:rsidRPr="00487DA3">
        <w:rPr>
          <w:rFonts w:cstheme="minorHAnsi"/>
          <w:strike/>
          <w:color w:val="FF0000"/>
        </w:rPr>
        <w:t>’s staff code of conduct</w:t>
      </w:r>
      <w:r w:rsidR="00E47CE8" w:rsidRPr="00487DA3">
        <w:rPr>
          <w:rFonts w:cstheme="minorHAnsi"/>
          <w:strike/>
          <w:color w:val="FF0000"/>
        </w:rPr>
        <w:t>,</w:t>
      </w:r>
      <w:r w:rsidRPr="00487DA3">
        <w:rPr>
          <w:rFonts w:cstheme="minorHAnsi"/>
          <w:strike/>
          <w:color w:val="FF0000"/>
        </w:rPr>
        <w:t xml:space="preserve"> regardless of legal consent due to the imbalance of power and the professional duty of care.</w:t>
      </w:r>
    </w:p>
    <w:p w14:paraId="7B07C847" w14:textId="77777777" w:rsidR="00E47CE8" w:rsidRPr="00487DA3" w:rsidRDefault="00E47CE8" w:rsidP="006B3CAD">
      <w:pPr>
        <w:pStyle w:val="BodyText"/>
        <w:rPr>
          <w:rFonts w:cstheme="minorHAnsi"/>
          <w:strike/>
          <w:color w:val="FF0000"/>
        </w:rPr>
      </w:pPr>
    </w:p>
    <w:p w14:paraId="0A2D2B01" w14:textId="4CFE815E" w:rsidR="006B3CAD" w:rsidRPr="00487DA3" w:rsidRDefault="006B3CAD" w:rsidP="006B3CAD">
      <w:pPr>
        <w:pStyle w:val="BodyText"/>
        <w:rPr>
          <w:rFonts w:cstheme="minorHAnsi"/>
          <w:strike/>
          <w:color w:val="FF0000"/>
          <w:lang w:val="en-US"/>
        </w:rPr>
      </w:pPr>
      <w:hyperlink r:id="rId185" w:history="1">
        <w:r w:rsidRPr="00487DA3">
          <w:rPr>
            <w:rStyle w:val="Hyperlink"/>
            <w:rFonts w:ascii="GE Inspira" w:hAnsi="GE Inspira" w:cstheme="minorHAnsi"/>
            <w:strike/>
            <w:color w:val="FF0000"/>
          </w:rPr>
          <w:t>Section 11 of the 2004 Children’s Act</w:t>
        </w:r>
      </w:hyperlink>
      <w:r w:rsidRPr="00487DA3">
        <w:rPr>
          <w:rFonts w:cstheme="minorHAnsi"/>
          <w:strike/>
          <w:color w:val="FF0000"/>
        </w:rPr>
        <w:t xml:space="preserve"> states that schools and colleges should </w:t>
      </w:r>
      <w:r w:rsidR="00E47CE8" w:rsidRPr="00487DA3">
        <w:rPr>
          <w:rFonts w:cstheme="minorHAnsi"/>
          <w:strike/>
          <w:color w:val="FF0000"/>
        </w:rPr>
        <w:t xml:space="preserve">have </w:t>
      </w:r>
      <w:r w:rsidRPr="00487DA3">
        <w:rPr>
          <w:rFonts w:cstheme="minorHAnsi"/>
          <w:strike/>
          <w:color w:val="FF0000"/>
          <w:lang w:val="en-US"/>
        </w:rPr>
        <w:t xml:space="preserve">clear policies aligned with HSCP Procedures for dealing with safeguarding concerns or allegations against those working in or on behalf of schools and colleges in a paid or unpaid capacity, </w:t>
      </w:r>
      <w:r w:rsidRPr="00487DA3">
        <w:rPr>
          <w:rFonts w:cstheme="minorHAnsi"/>
          <w:strike/>
          <w:color w:val="FF0000"/>
        </w:rPr>
        <w:t>i.e. members of staff, including supply teachers, volunteers and contractors.</w:t>
      </w:r>
      <w:r w:rsidRPr="00487DA3">
        <w:rPr>
          <w:rFonts w:cstheme="minorHAnsi"/>
          <w:strike/>
          <w:color w:val="FF0000"/>
          <w:lang w:val="en-US"/>
        </w:rPr>
        <w:t xml:space="preserve"> These policies must clearly distinguish between:</w:t>
      </w:r>
    </w:p>
    <w:p w14:paraId="04DC20A3" w14:textId="77777777" w:rsidR="00A15E45" w:rsidRPr="00487DA3" w:rsidRDefault="00A15E45" w:rsidP="006B3CAD">
      <w:pPr>
        <w:pStyle w:val="BodyText"/>
        <w:rPr>
          <w:rFonts w:cstheme="minorHAnsi"/>
          <w:strike/>
          <w:color w:val="FF0000"/>
        </w:rPr>
      </w:pPr>
    </w:p>
    <w:p w14:paraId="01D77612" w14:textId="77777777" w:rsidR="006B3CAD" w:rsidRPr="00487DA3" w:rsidRDefault="006B3CAD" w:rsidP="006B3CAD">
      <w:pPr>
        <w:pStyle w:val="BodyText"/>
        <w:rPr>
          <w:rFonts w:cstheme="minorHAnsi"/>
          <w:b/>
          <w:bCs/>
          <w:strike/>
          <w:color w:val="FF0000"/>
          <w:lang w:val="en-US"/>
        </w:rPr>
      </w:pPr>
      <w:r w:rsidRPr="00487DA3">
        <w:rPr>
          <w:rFonts w:cstheme="minorHAnsi"/>
          <w:b/>
          <w:bCs/>
          <w:strike/>
          <w:color w:val="FF0000"/>
          <w:lang w:val="en-US"/>
        </w:rPr>
        <w:t>Allegations</w:t>
      </w:r>
      <w:r w:rsidRPr="00487DA3">
        <w:rPr>
          <w:rFonts w:cstheme="minorHAnsi"/>
          <w:strike/>
          <w:color w:val="FF0000"/>
          <w:lang w:val="en-US"/>
        </w:rPr>
        <w:t xml:space="preserve"> – a claim </w:t>
      </w:r>
      <w:r w:rsidRPr="00487DA3">
        <w:rPr>
          <w:rFonts w:cstheme="minorHAnsi"/>
          <w:strike/>
          <w:color w:val="FF0000"/>
        </w:rPr>
        <w:t xml:space="preserve">or assertion that someone has done something illegal or wrong, typically one made without proof. The </w:t>
      </w:r>
      <w:r w:rsidRPr="00487DA3">
        <w:rPr>
          <w:rFonts w:cstheme="minorHAnsi"/>
          <w:i/>
          <w:iCs/>
          <w:strike/>
          <w:color w:val="FF0000"/>
        </w:rPr>
        <w:t>Harm Threshold</w:t>
      </w:r>
      <w:r w:rsidRPr="00487DA3">
        <w:rPr>
          <w:rFonts w:cstheme="minorHAnsi"/>
          <w:strike/>
          <w:color w:val="FF0000"/>
        </w:rPr>
        <w:t xml:space="preserve"> (see section </w:t>
      </w:r>
      <w:r w:rsidRPr="00487DA3">
        <w:rPr>
          <w:rFonts w:cstheme="minorHAnsi"/>
          <w:i/>
          <w:iCs/>
          <w:strike/>
          <w:color w:val="FF0000"/>
        </w:rPr>
        <w:t>Managing Allegations</w:t>
      </w:r>
      <w:r w:rsidRPr="00487DA3">
        <w:rPr>
          <w:rFonts w:cstheme="minorHAnsi"/>
          <w:strike/>
          <w:color w:val="FF0000"/>
        </w:rPr>
        <w:t>, below) for an allegation is when a person working or volunteering with children in a position of trust has or may have</w:t>
      </w:r>
      <w:r w:rsidRPr="00487DA3">
        <w:rPr>
          <w:rFonts w:cstheme="minorHAnsi"/>
          <w:strike/>
          <w:color w:val="FF0000"/>
          <w:lang w:val="en-US"/>
        </w:rPr>
        <w:t>:</w:t>
      </w:r>
    </w:p>
    <w:p w14:paraId="41D94690" w14:textId="77777777" w:rsidR="006B3CAD" w:rsidRPr="00487DA3" w:rsidRDefault="006B3CAD" w:rsidP="00223914">
      <w:pPr>
        <w:pStyle w:val="BodyText"/>
        <w:numPr>
          <w:ilvl w:val="1"/>
          <w:numId w:val="84"/>
        </w:numPr>
        <w:tabs>
          <w:tab w:val="clear" w:pos="1440"/>
          <w:tab w:val="num" w:pos="426"/>
        </w:tabs>
        <w:ind w:left="426" w:hanging="284"/>
        <w:rPr>
          <w:rFonts w:cstheme="minorHAnsi"/>
          <w:strike/>
          <w:color w:val="FF0000"/>
          <w:lang w:val="en-US"/>
        </w:rPr>
      </w:pPr>
      <w:r w:rsidRPr="00487DA3">
        <w:rPr>
          <w:rFonts w:cstheme="minorHAnsi"/>
          <w:strike/>
          <w:color w:val="FF0000"/>
          <w:lang w:val="en-US"/>
        </w:rPr>
        <w:t>Behaved in a way that has, or may have harmed a child/young person;</w:t>
      </w:r>
    </w:p>
    <w:p w14:paraId="4774DABB" w14:textId="77777777" w:rsidR="006B3CAD" w:rsidRPr="00487DA3" w:rsidRDefault="006B3CAD" w:rsidP="00223914">
      <w:pPr>
        <w:pStyle w:val="BodyText"/>
        <w:numPr>
          <w:ilvl w:val="1"/>
          <w:numId w:val="84"/>
        </w:numPr>
        <w:tabs>
          <w:tab w:val="clear" w:pos="1440"/>
          <w:tab w:val="num" w:pos="426"/>
        </w:tabs>
        <w:ind w:left="426" w:hanging="284"/>
        <w:rPr>
          <w:rFonts w:cstheme="minorHAnsi"/>
          <w:strike/>
          <w:color w:val="FF0000"/>
          <w:lang w:val="en-US"/>
        </w:rPr>
      </w:pPr>
      <w:r w:rsidRPr="00487DA3">
        <w:rPr>
          <w:rFonts w:cstheme="minorHAnsi"/>
          <w:strike/>
          <w:color w:val="FF0000"/>
          <w:lang w:val="en-US"/>
        </w:rPr>
        <w:t>Possibly committed a criminal offence against/related to a child/young person;</w:t>
      </w:r>
    </w:p>
    <w:p w14:paraId="68F80F4C" w14:textId="77777777" w:rsidR="006B3CAD" w:rsidRPr="00487DA3" w:rsidRDefault="006B3CAD" w:rsidP="00223914">
      <w:pPr>
        <w:pStyle w:val="BodyText"/>
        <w:numPr>
          <w:ilvl w:val="1"/>
          <w:numId w:val="84"/>
        </w:numPr>
        <w:tabs>
          <w:tab w:val="clear" w:pos="1440"/>
          <w:tab w:val="num" w:pos="426"/>
        </w:tabs>
        <w:ind w:left="426" w:hanging="284"/>
        <w:rPr>
          <w:rFonts w:cstheme="minorHAnsi"/>
          <w:strike/>
          <w:color w:val="FF0000"/>
          <w:lang w:val="en-US"/>
        </w:rPr>
      </w:pPr>
      <w:r w:rsidRPr="00487DA3">
        <w:rPr>
          <w:rFonts w:cstheme="minorHAnsi"/>
          <w:strike/>
          <w:color w:val="FF0000"/>
          <w:lang w:val="en-US"/>
        </w:rPr>
        <w:t xml:space="preserve">Behaved toward a child/young person in a way that indicates he or she would pose a risk of </w:t>
      </w:r>
      <w:proofErr w:type="gramStart"/>
      <w:r w:rsidRPr="00487DA3">
        <w:rPr>
          <w:rFonts w:cstheme="minorHAnsi"/>
          <w:strike/>
          <w:color w:val="FF0000"/>
          <w:lang w:val="en-US"/>
        </w:rPr>
        <w:t>harm;*</w:t>
      </w:r>
      <w:proofErr w:type="gramEnd"/>
    </w:p>
    <w:p w14:paraId="0F6FCEDF" w14:textId="77777777" w:rsidR="006B3CAD" w:rsidRPr="00487DA3" w:rsidRDefault="006B3CAD" w:rsidP="00223914">
      <w:pPr>
        <w:pStyle w:val="BodyText"/>
        <w:numPr>
          <w:ilvl w:val="1"/>
          <w:numId w:val="84"/>
        </w:numPr>
        <w:tabs>
          <w:tab w:val="clear" w:pos="1440"/>
          <w:tab w:val="num" w:pos="426"/>
        </w:tabs>
        <w:ind w:left="426" w:hanging="284"/>
        <w:rPr>
          <w:rFonts w:cstheme="minorHAnsi"/>
          <w:strike/>
          <w:color w:val="FF0000"/>
          <w:lang w:val="en-US"/>
        </w:rPr>
      </w:pPr>
      <w:r w:rsidRPr="00487DA3">
        <w:rPr>
          <w:rFonts w:cstheme="minorHAnsi"/>
          <w:strike/>
          <w:color w:val="FF0000"/>
          <w:lang w:val="en-US"/>
        </w:rPr>
        <w:t xml:space="preserve">Behaved or may have behaved in a way that indicates they may not be suitable to work with children/young </w:t>
      </w:r>
      <w:proofErr w:type="gramStart"/>
      <w:r w:rsidRPr="00487DA3">
        <w:rPr>
          <w:rFonts w:cstheme="minorHAnsi"/>
          <w:strike/>
          <w:color w:val="FF0000"/>
          <w:lang w:val="en-US"/>
        </w:rPr>
        <w:t>people;*</w:t>
      </w:r>
      <w:proofErr w:type="gramEnd"/>
    </w:p>
    <w:p w14:paraId="4F6008F1" w14:textId="77777777" w:rsidR="006B3CAD" w:rsidRPr="00487DA3" w:rsidRDefault="006B3CAD" w:rsidP="006B3CAD">
      <w:pPr>
        <w:pStyle w:val="BodyText"/>
        <w:rPr>
          <w:rFonts w:cstheme="minorHAnsi"/>
          <w:i/>
          <w:iCs/>
          <w:strike/>
          <w:color w:val="FF0000"/>
        </w:rPr>
      </w:pPr>
      <w:r w:rsidRPr="00487DA3">
        <w:rPr>
          <w:rFonts w:cstheme="minorHAnsi"/>
          <w:i/>
          <w:iCs/>
          <w:strike/>
          <w:color w:val="FF0000"/>
        </w:rPr>
        <w:t>*These categories can include behaviour that may have happened outside of an organisation that might make an individual unsuitable to work with children/young people.</w:t>
      </w:r>
    </w:p>
    <w:p w14:paraId="643B4E67" w14:textId="77777777" w:rsidR="00A15E45" w:rsidRPr="00487DA3" w:rsidRDefault="00A15E45" w:rsidP="006B3CAD">
      <w:pPr>
        <w:pStyle w:val="BodyText"/>
        <w:rPr>
          <w:rFonts w:cstheme="minorHAnsi"/>
          <w:i/>
          <w:iCs/>
          <w:strike/>
          <w:color w:val="FF0000"/>
        </w:rPr>
      </w:pPr>
    </w:p>
    <w:p w14:paraId="3243EDC7" w14:textId="77777777" w:rsidR="006B3CAD" w:rsidRPr="00487DA3" w:rsidRDefault="006B3CAD" w:rsidP="006B3CAD">
      <w:pPr>
        <w:pStyle w:val="BodyText"/>
        <w:rPr>
          <w:rFonts w:cstheme="minorHAnsi"/>
          <w:strike/>
          <w:color w:val="FF0000"/>
        </w:rPr>
      </w:pPr>
      <w:r w:rsidRPr="00487DA3">
        <w:rPr>
          <w:rFonts w:cstheme="minorHAnsi"/>
          <w:b/>
          <w:bCs/>
          <w:strike/>
          <w:color w:val="FF0000"/>
          <w:lang w:val="en-US"/>
        </w:rPr>
        <w:t>Concerns about the quality of care/practice</w:t>
      </w:r>
      <w:r w:rsidRPr="00487DA3">
        <w:rPr>
          <w:rFonts w:cstheme="minorHAnsi"/>
          <w:strike/>
          <w:color w:val="FF0000"/>
          <w:lang w:val="en-US"/>
        </w:rPr>
        <w:t xml:space="preserve"> - is an accusation, not of a child protection nature, that the care/practice provided does not meet the expected standards.</w:t>
      </w:r>
      <w:r w:rsidRPr="00487DA3">
        <w:rPr>
          <w:rFonts w:cstheme="minorHAnsi"/>
          <w:strike/>
          <w:color w:val="FF0000"/>
        </w:rPr>
        <w:t xml:space="preserve"> As with quality in other fields, it is an assessment of whether something is good enough and whether it is </w:t>
      </w:r>
      <w:r w:rsidRPr="00487DA3">
        <w:rPr>
          <w:rFonts w:cstheme="minorHAnsi"/>
          <w:strike/>
          <w:color w:val="FF0000"/>
        </w:rPr>
        <w:lastRenderedPageBreak/>
        <w:t>suitable for its purpose.</w:t>
      </w:r>
    </w:p>
    <w:p w14:paraId="54EC120D" w14:textId="77777777" w:rsidR="00A15E45" w:rsidRPr="00487DA3" w:rsidRDefault="00A15E45" w:rsidP="006B3CAD">
      <w:pPr>
        <w:pStyle w:val="BodyText"/>
        <w:rPr>
          <w:rFonts w:cstheme="minorHAnsi"/>
          <w:strike/>
          <w:color w:val="FF0000"/>
          <w:lang w:val="en-US"/>
        </w:rPr>
      </w:pPr>
    </w:p>
    <w:p w14:paraId="7305B82B" w14:textId="77777777" w:rsidR="006B3CAD" w:rsidRPr="00487DA3" w:rsidRDefault="006B3CAD" w:rsidP="006B3CAD">
      <w:pPr>
        <w:pStyle w:val="BodyText"/>
        <w:rPr>
          <w:rFonts w:cstheme="minorHAnsi"/>
          <w:strike/>
          <w:color w:val="FF0000"/>
        </w:rPr>
      </w:pPr>
      <w:r w:rsidRPr="00487DA3">
        <w:rPr>
          <w:rFonts w:cstheme="minorHAnsi"/>
          <w:b/>
          <w:bCs/>
          <w:strike/>
          <w:color w:val="FF0000"/>
          <w:lang w:val="en-US"/>
        </w:rPr>
        <w:t>Complaints</w:t>
      </w:r>
      <w:r w:rsidRPr="00487DA3">
        <w:rPr>
          <w:rFonts w:cstheme="minorHAnsi"/>
          <w:strike/>
          <w:color w:val="FF0000"/>
          <w:lang w:val="en-US"/>
        </w:rPr>
        <w:t xml:space="preserve"> – an expression of dissatisfaction about actions or the lack thereof. </w:t>
      </w:r>
      <w:r w:rsidRPr="00487DA3">
        <w:rPr>
          <w:rFonts w:cstheme="minorHAnsi"/>
          <w:strike/>
          <w:color w:val="FF0000"/>
        </w:rPr>
        <w:t>Concerns may reflect a worry requiring reassurance, while complaints assert that something is unacceptable</w:t>
      </w:r>
    </w:p>
    <w:p w14:paraId="3D773166" w14:textId="77777777" w:rsidR="006B3CAD" w:rsidRPr="00487DA3" w:rsidRDefault="006B3CAD" w:rsidP="006B3CAD">
      <w:pPr>
        <w:pStyle w:val="BodyText"/>
        <w:rPr>
          <w:rFonts w:cstheme="minorHAnsi"/>
          <w:b/>
          <w:bCs/>
          <w:strike/>
          <w:color w:val="FF0000"/>
          <w:lang w:val="en-US"/>
        </w:rPr>
      </w:pPr>
    </w:p>
    <w:p w14:paraId="20AEDF90" w14:textId="77777777" w:rsidR="006B3CAD" w:rsidRPr="00487DA3" w:rsidRDefault="006B3CAD" w:rsidP="006B3CAD">
      <w:pPr>
        <w:pStyle w:val="BodyText"/>
        <w:rPr>
          <w:rFonts w:cstheme="minorHAnsi"/>
          <w:b/>
          <w:bCs/>
          <w:strike/>
          <w:color w:val="FF0000"/>
          <w:lang w:val="en-US"/>
        </w:rPr>
      </w:pPr>
      <w:r w:rsidRPr="00487DA3">
        <w:rPr>
          <w:rFonts w:cstheme="minorHAnsi"/>
          <w:b/>
          <w:bCs/>
          <w:strike/>
          <w:color w:val="FF0000"/>
          <w:lang w:val="en-US"/>
        </w:rPr>
        <w:t>Levels of Concern and Allegation</w:t>
      </w:r>
    </w:p>
    <w:p w14:paraId="6FC3520E" w14:textId="77777777" w:rsidR="006B3CAD" w:rsidRPr="00487DA3" w:rsidRDefault="006B3CAD" w:rsidP="006B3CAD">
      <w:pPr>
        <w:pStyle w:val="BodyText"/>
        <w:rPr>
          <w:rFonts w:cstheme="minorHAnsi"/>
          <w:strike/>
          <w:color w:val="FF0000"/>
        </w:rPr>
      </w:pPr>
      <w:r w:rsidRPr="00487DA3">
        <w:rPr>
          <w:rFonts w:cstheme="minorHAnsi"/>
          <w:strike/>
          <w:color w:val="FF0000"/>
        </w:rPr>
        <w:t>There are two levels of Concerns and Allegations relating to adults (in both paid and voluntary roles) working with children either directly and/or online:</w:t>
      </w:r>
    </w:p>
    <w:p w14:paraId="095CE23C" w14:textId="77777777" w:rsidR="00A15E45" w:rsidRPr="00487DA3" w:rsidRDefault="00A15E45" w:rsidP="006B3CAD">
      <w:pPr>
        <w:pStyle w:val="BodyText"/>
        <w:rPr>
          <w:rFonts w:cstheme="minorHAnsi"/>
          <w:strike/>
          <w:color w:val="FF0000"/>
        </w:rPr>
      </w:pPr>
    </w:p>
    <w:p w14:paraId="332FCC83" w14:textId="77777777" w:rsidR="006B3CAD" w:rsidRPr="00487DA3" w:rsidRDefault="006B3CAD" w:rsidP="00223914">
      <w:pPr>
        <w:pStyle w:val="BodyText"/>
        <w:numPr>
          <w:ilvl w:val="0"/>
          <w:numId w:val="86"/>
        </w:numPr>
        <w:tabs>
          <w:tab w:val="clear" w:pos="720"/>
          <w:tab w:val="num" w:pos="0"/>
        </w:tabs>
        <w:ind w:left="0" w:firstLine="0"/>
        <w:rPr>
          <w:rFonts w:cstheme="minorHAnsi"/>
          <w:strike/>
          <w:color w:val="FF0000"/>
        </w:rPr>
      </w:pPr>
      <w:r w:rsidRPr="00487DA3">
        <w:rPr>
          <w:rFonts w:cstheme="minorHAnsi"/>
          <w:b/>
          <w:bCs/>
          <w:strike/>
          <w:color w:val="FF0000"/>
        </w:rPr>
        <w:t>Low-Level Concerns</w:t>
      </w:r>
    </w:p>
    <w:p w14:paraId="4BC586F2" w14:textId="6A3833B6" w:rsidR="006B3CAD" w:rsidRPr="00487DA3" w:rsidRDefault="006B3CAD" w:rsidP="006B3CAD">
      <w:pPr>
        <w:pStyle w:val="BodyText"/>
        <w:rPr>
          <w:rFonts w:cstheme="minorHAnsi"/>
          <w:strike/>
          <w:color w:val="FF0000"/>
        </w:rPr>
      </w:pPr>
      <w:r w:rsidRPr="00487DA3">
        <w:rPr>
          <w:rFonts w:cstheme="minorHAnsi"/>
          <w:strike/>
          <w:color w:val="FF0000"/>
        </w:rPr>
        <w:t xml:space="preserve">These are behaviours by one or more adults (paid or voluntary) which are inconsistent with </w:t>
      </w:r>
      <w:r w:rsidR="00A15E45" w:rsidRPr="00487DA3">
        <w:rPr>
          <w:rFonts w:cstheme="minorHAnsi"/>
          <w:strike/>
          <w:color w:val="FF0000"/>
        </w:rPr>
        <w:t xml:space="preserve">Tannery Drift First School’s staff code of conduct </w:t>
      </w:r>
      <w:r w:rsidRPr="00487DA3">
        <w:rPr>
          <w:rFonts w:cstheme="minorHAnsi"/>
          <w:strike/>
          <w:color w:val="FF0000"/>
        </w:rPr>
        <w:t xml:space="preserve">but </w:t>
      </w:r>
      <w:r w:rsidRPr="00487DA3">
        <w:rPr>
          <w:rFonts w:cstheme="minorHAnsi"/>
          <w:i/>
          <w:iCs/>
          <w:strike/>
          <w:color w:val="FF0000"/>
          <w:u w:val="single"/>
        </w:rPr>
        <w:t>do not meet the Harm Threshold</w:t>
      </w:r>
      <w:r w:rsidRPr="00487DA3">
        <w:rPr>
          <w:rFonts w:cstheme="minorHAnsi"/>
          <w:strike/>
          <w:color w:val="FF0000"/>
        </w:rPr>
        <w:t xml:space="preserve"> </w:t>
      </w:r>
      <w:bookmarkStart w:id="28" w:name="_Hlk204260161"/>
      <w:r w:rsidRPr="00487DA3">
        <w:rPr>
          <w:rFonts w:cstheme="minorHAnsi"/>
          <w:strike/>
          <w:color w:val="FF0000"/>
        </w:rPr>
        <w:t>(see above under definition of Allegations)</w:t>
      </w:r>
      <w:bookmarkEnd w:id="28"/>
      <w:r w:rsidRPr="00487DA3">
        <w:rPr>
          <w:rFonts w:cstheme="minorHAnsi"/>
          <w:strike/>
          <w:color w:val="FF0000"/>
        </w:rPr>
        <w:t xml:space="preserve"> and are referred to as ‘Low-Level Concerns’. Examples include repeated breaches of </w:t>
      </w:r>
      <w:r w:rsidR="00A15E45" w:rsidRPr="00487DA3">
        <w:rPr>
          <w:rFonts w:cstheme="minorHAnsi"/>
          <w:strike/>
          <w:color w:val="FF0000"/>
        </w:rPr>
        <w:t>Tannery Drift First School’s staff code of conduct</w:t>
      </w:r>
      <w:r w:rsidRPr="00487DA3">
        <w:rPr>
          <w:rFonts w:cstheme="minorHAnsi"/>
          <w:strike/>
          <w:color w:val="FF0000"/>
        </w:rPr>
        <w:t xml:space="preserve"> in relation to safeguarding.</w:t>
      </w:r>
    </w:p>
    <w:p w14:paraId="6D1B5A5B" w14:textId="77777777" w:rsidR="00A15E45" w:rsidRPr="00487DA3" w:rsidRDefault="00A15E45" w:rsidP="006B3CAD">
      <w:pPr>
        <w:pStyle w:val="BodyText"/>
        <w:rPr>
          <w:rFonts w:cstheme="minorHAnsi"/>
          <w:strike/>
          <w:color w:val="FF0000"/>
        </w:rPr>
      </w:pPr>
    </w:p>
    <w:p w14:paraId="73D6C515" w14:textId="77777777" w:rsidR="006B3CAD" w:rsidRPr="00487DA3" w:rsidRDefault="006B3CAD" w:rsidP="00223914">
      <w:pPr>
        <w:pStyle w:val="BodyText"/>
        <w:numPr>
          <w:ilvl w:val="0"/>
          <w:numId w:val="86"/>
        </w:numPr>
        <w:tabs>
          <w:tab w:val="clear" w:pos="720"/>
          <w:tab w:val="num" w:pos="0"/>
        </w:tabs>
        <w:ind w:left="0" w:firstLine="0"/>
        <w:rPr>
          <w:rFonts w:cstheme="minorHAnsi"/>
          <w:strike/>
          <w:color w:val="FF0000"/>
        </w:rPr>
      </w:pPr>
      <w:r w:rsidRPr="00487DA3">
        <w:rPr>
          <w:rFonts w:cstheme="minorHAnsi"/>
          <w:b/>
          <w:bCs/>
          <w:strike/>
          <w:color w:val="FF0000"/>
        </w:rPr>
        <w:t>Allegations</w:t>
      </w:r>
    </w:p>
    <w:p w14:paraId="1153A84C" w14:textId="77777777" w:rsidR="006B3CAD" w:rsidRPr="00487DA3" w:rsidRDefault="006B3CAD" w:rsidP="006B3CAD">
      <w:pPr>
        <w:pStyle w:val="BodyText"/>
        <w:rPr>
          <w:rFonts w:cstheme="minorHAnsi"/>
          <w:strike/>
          <w:color w:val="FF0000"/>
        </w:rPr>
      </w:pPr>
      <w:r w:rsidRPr="00487DA3">
        <w:rPr>
          <w:rFonts w:cstheme="minorHAnsi"/>
          <w:strike/>
          <w:color w:val="FF0000"/>
        </w:rPr>
        <w:t xml:space="preserve">These are behaviours by one or more adults (paid or voluntary) that </w:t>
      </w:r>
      <w:r w:rsidRPr="00487DA3">
        <w:rPr>
          <w:rFonts w:cstheme="minorHAnsi"/>
          <w:i/>
          <w:iCs/>
          <w:strike/>
          <w:color w:val="FF0000"/>
          <w:u w:val="single"/>
        </w:rPr>
        <w:t>do meet or may meet the Harm Threshold</w:t>
      </w:r>
      <w:r w:rsidRPr="00487DA3">
        <w:rPr>
          <w:rFonts w:cstheme="minorHAnsi"/>
          <w:strike/>
          <w:color w:val="FF0000"/>
        </w:rPr>
        <w:t xml:space="preserve"> (see above under definition of Allegations). Such cases require referral within </w:t>
      </w:r>
      <w:r w:rsidRPr="00487DA3">
        <w:rPr>
          <w:rFonts w:cstheme="minorHAnsi"/>
          <w:b/>
          <w:bCs/>
          <w:strike/>
          <w:color w:val="FF0000"/>
        </w:rPr>
        <w:t>one working day</w:t>
      </w:r>
      <w:r w:rsidRPr="00487DA3">
        <w:rPr>
          <w:rFonts w:cstheme="minorHAnsi"/>
          <w:strike/>
          <w:color w:val="FF0000"/>
        </w:rPr>
        <w:t xml:space="preserve"> to the </w:t>
      </w:r>
      <w:r w:rsidRPr="00487DA3">
        <w:rPr>
          <w:rFonts w:cstheme="minorHAnsi"/>
          <w:b/>
          <w:bCs/>
          <w:strike/>
          <w:color w:val="FF0000"/>
        </w:rPr>
        <w:t>Local Authority Designated Officer (LADO)</w:t>
      </w:r>
      <w:r w:rsidRPr="00487DA3">
        <w:rPr>
          <w:rFonts w:cstheme="minorHAnsi"/>
          <w:strike/>
          <w:color w:val="FF0000"/>
        </w:rPr>
        <w:t xml:space="preserve"> and potentially other statutory bodies such as the police or children’s social care.</w:t>
      </w:r>
    </w:p>
    <w:p w14:paraId="516C3437" w14:textId="77777777" w:rsidR="006B3CAD" w:rsidRPr="00487DA3" w:rsidRDefault="006B3CAD" w:rsidP="006B3CAD">
      <w:pPr>
        <w:pStyle w:val="BodyText"/>
        <w:rPr>
          <w:rFonts w:cstheme="minorHAnsi"/>
          <w:strike/>
          <w:color w:val="FF0000"/>
        </w:rPr>
      </w:pPr>
    </w:p>
    <w:p w14:paraId="3F1BFC32" w14:textId="77777777" w:rsidR="006B3CAD" w:rsidRPr="00487DA3" w:rsidRDefault="006B3CAD" w:rsidP="006B3CAD">
      <w:pPr>
        <w:pStyle w:val="BodyText"/>
        <w:rPr>
          <w:rFonts w:cstheme="minorHAnsi"/>
          <w:strike/>
          <w:color w:val="FF0000"/>
        </w:rPr>
      </w:pPr>
      <w:r w:rsidRPr="00487DA3">
        <w:rPr>
          <w:rFonts w:cstheme="minorHAnsi"/>
          <w:strike/>
          <w:color w:val="FF0000"/>
        </w:rPr>
        <w:t>Low-Level Concerns and Allegations may emerge as a result of either observed suspicions or direct disclosures made by a child. In assessing the potential harm and impact to a child or young person, DSLs will consider the four categories of abuse – physical, emotional, sexual and neglect – as well as any safeguarding elements related to exploitation. Detailed definitions of these terms can be found in Chapters 4 and 9 on this policy.</w:t>
      </w:r>
    </w:p>
    <w:p w14:paraId="39BDD4E8" w14:textId="77777777" w:rsidR="00560725" w:rsidRPr="00487DA3" w:rsidRDefault="00560725" w:rsidP="006B3CAD">
      <w:pPr>
        <w:pStyle w:val="BodyText"/>
        <w:rPr>
          <w:rFonts w:cstheme="minorHAnsi"/>
          <w:strike/>
          <w:color w:val="FF0000"/>
        </w:rPr>
      </w:pPr>
    </w:p>
    <w:p w14:paraId="2FA6D851" w14:textId="77777777" w:rsidR="006B3CAD" w:rsidRPr="00487DA3" w:rsidRDefault="006B3CAD" w:rsidP="006B3CAD">
      <w:pPr>
        <w:pStyle w:val="BodyText"/>
        <w:rPr>
          <w:rFonts w:cstheme="minorHAnsi"/>
          <w:strike/>
          <w:color w:val="FF0000"/>
        </w:rPr>
      </w:pPr>
      <w:r w:rsidRPr="00487DA3">
        <w:rPr>
          <w:rFonts w:cstheme="minorHAnsi"/>
          <w:strike/>
          <w:color w:val="FF0000"/>
        </w:rPr>
        <w:t xml:space="preserve">The Harm Test is explained in the Disclosure and Barring service Guidance: </w:t>
      </w:r>
      <w:hyperlink r:id="rId186" w:history="1">
        <w:r w:rsidRPr="00487DA3">
          <w:rPr>
            <w:rStyle w:val="Hyperlink"/>
            <w:rFonts w:ascii="GE Inspira" w:hAnsi="GE Inspira" w:cstheme="minorHAnsi"/>
            <w:strike/>
            <w:color w:val="FF0000"/>
          </w:rPr>
          <w:t>Making barring referrals to the DBS and Section 31(9) of the Children Act 1989 (as amended by the Adoption and Children Act 2002)</w:t>
        </w:r>
      </w:hyperlink>
      <w:r w:rsidRPr="00487DA3">
        <w:rPr>
          <w:rFonts w:cstheme="minorHAnsi"/>
          <w:strike/>
          <w:color w:val="FF0000"/>
        </w:rPr>
        <w:t>.</w:t>
      </w:r>
    </w:p>
    <w:p w14:paraId="2EC56036" w14:textId="77777777" w:rsidR="006B3CAD" w:rsidRPr="00487DA3" w:rsidRDefault="006B3CAD" w:rsidP="006B3CAD">
      <w:pPr>
        <w:pStyle w:val="BodyText"/>
        <w:rPr>
          <w:rFonts w:cstheme="minorHAnsi"/>
          <w:strike/>
          <w:color w:val="FF0000"/>
          <w:lang w:val="en-US"/>
        </w:rPr>
      </w:pPr>
    </w:p>
    <w:p w14:paraId="6508C7B7" w14:textId="77777777" w:rsidR="006B3CAD" w:rsidRPr="00487DA3" w:rsidRDefault="006B3CAD" w:rsidP="006B3CAD">
      <w:pPr>
        <w:pStyle w:val="BodyText"/>
        <w:rPr>
          <w:rFonts w:cstheme="minorHAnsi"/>
          <w:strike/>
          <w:color w:val="FF0000"/>
        </w:rPr>
      </w:pPr>
      <w:r w:rsidRPr="00487DA3">
        <w:rPr>
          <w:rFonts w:cstheme="minorHAnsi"/>
          <w:b/>
          <w:bCs/>
          <w:strike/>
          <w:color w:val="FF0000"/>
        </w:rPr>
        <w:t xml:space="preserve">Managing Low-Level Concerns </w:t>
      </w:r>
      <w:r w:rsidRPr="00487DA3">
        <w:rPr>
          <w:rFonts w:cstheme="minorHAnsi"/>
          <w:strike/>
          <w:color w:val="FF0000"/>
        </w:rPr>
        <w:t xml:space="preserve">(those that </w:t>
      </w:r>
      <w:r w:rsidRPr="00487DA3">
        <w:rPr>
          <w:rFonts w:cstheme="minorHAnsi"/>
          <w:strike/>
          <w:color w:val="FF0000"/>
          <w:u w:val="single"/>
        </w:rPr>
        <w:t>DO NOT</w:t>
      </w:r>
      <w:r w:rsidRPr="00487DA3">
        <w:rPr>
          <w:rFonts w:cstheme="minorHAnsi"/>
          <w:strike/>
          <w:color w:val="FF0000"/>
        </w:rPr>
        <w:t xml:space="preserve"> meet the Harm Threshold for Allegation)</w:t>
      </w:r>
    </w:p>
    <w:p w14:paraId="1CE297FE" w14:textId="7542A31D" w:rsidR="006B3CAD" w:rsidRPr="00487DA3" w:rsidRDefault="006B3CAD" w:rsidP="006B3CAD">
      <w:pPr>
        <w:pStyle w:val="BodyText"/>
        <w:rPr>
          <w:rFonts w:cstheme="minorHAnsi"/>
          <w:strike/>
          <w:color w:val="FF0000"/>
        </w:rPr>
      </w:pPr>
      <w:r w:rsidRPr="00487DA3">
        <w:rPr>
          <w:rFonts w:cstheme="minorHAnsi"/>
          <w:strike/>
          <w:color w:val="FF0000"/>
        </w:rPr>
        <w:t>As part of our whole</w:t>
      </w:r>
      <w:r w:rsidR="00560725" w:rsidRPr="00487DA3">
        <w:rPr>
          <w:rFonts w:cstheme="minorHAnsi"/>
          <w:strike/>
          <w:color w:val="FF0000"/>
        </w:rPr>
        <w:t>-school</w:t>
      </w:r>
      <w:r w:rsidRPr="00487DA3">
        <w:rPr>
          <w:rFonts w:cstheme="minorHAnsi"/>
          <w:strike/>
          <w:color w:val="FF0000"/>
        </w:rPr>
        <w:t xml:space="preserve"> approach to safeguarding, we are committed to fostering an open and transparent culture where all concerns involving adults working in or on behalf of </w:t>
      </w:r>
      <w:r w:rsidR="00560725" w:rsidRPr="00487DA3">
        <w:rPr>
          <w:rFonts w:cstheme="minorHAnsi"/>
          <w:strike/>
          <w:color w:val="FF0000"/>
        </w:rPr>
        <w:t>Tannery Drift First School</w:t>
      </w:r>
      <w:r w:rsidRPr="00487DA3">
        <w:rPr>
          <w:rFonts w:cstheme="minorHAnsi"/>
          <w:strike/>
          <w:color w:val="FF0000"/>
        </w:rPr>
        <w:t xml:space="preserve"> (including supply teachers, volunteers, and contractors) are addressed promptly and appropriately.</w:t>
      </w:r>
    </w:p>
    <w:p w14:paraId="644EB60F" w14:textId="77777777" w:rsidR="00560725" w:rsidRPr="00487DA3" w:rsidRDefault="00560725" w:rsidP="006B3CAD">
      <w:pPr>
        <w:pStyle w:val="BodyText"/>
        <w:rPr>
          <w:rFonts w:cstheme="minorHAnsi"/>
          <w:strike/>
          <w:color w:val="FF0000"/>
        </w:rPr>
      </w:pPr>
    </w:p>
    <w:p w14:paraId="3BED9CF4" w14:textId="77777777" w:rsidR="006B3CAD" w:rsidRPr="00487DA3" w:rsidRDefault="006B3CAD" w:rsidP="006B3CAD">
      <w:pPr>
        <w:pStyle w:val="BodyText"/>
        <w:rPr>
          <w:rFonts w:cstheme="minorHAnsi"/>
          <w:strike/>
          <w:color w:val="FF0000"/>
        </w:rPr>
      </w:pPr>
      <w:r w:rsidRPr="00487DA3">
        <w:rPr>
          <w:rFonts w:cstheme="minorHAnsi"/>
          <w:strike/>
          <w:color w:val="FF0000"/>
        </w:rPr>
        <w:t>Creating an environment where all concerns can be shared responsibly, with the right person, recorded accurately, and handled with care is essential to keeping our children and young people safe.</w:t>
      </w:r>
    </w:p>
    <w:p w14:paraId="25AB0087" w14:textId="77777777" w:rsidR="006B3CAD" w:rsidRPr="00487DA3" w:rsidRDefault="006B3CAD" w:rsidP="006B3CAD">
      <w:pPr>
        <w:pStyle w:val="BodyText"/>
        <w:rPr>
          <w:rFonts w:cstheme="minorHAnsi"/>
          <w:strike/>
          <w:color w:val="FF0000"/>
        </w:rPr>
      </w:pPr>
      <w:r w:rsidRPr="00487DA3">
        <w:rPr>
          <w:rFonts w:cstheme="minorHAnsi"/>
          <w:strike/>
          <w:color w:val="FF0000"/>
        </w:rPr>
        <w:t xml:space="preserve">We aim to: </w:t>
      </w:r>
    </w:p>
    <w:p w14:paraId="2C400440" w14:textId="77777777" w:rsidR="006B3CAD" w:rsidRPr="00487DA3" w:rsidRDefault="006B3CAD" w:rsidP="00223914">
      <w:pPr>
        <w:pStyle w:val="BodyText"/>
        <w:numPr>
          <w:ilvl w:val="0"/>
          <w:numId w:val="84"/>
        </w:numPr>
        <w:tabs>
          <w:tab w:val="clear" w:pos="720"/>
          <w:tab w:val="num" w:pos="426"/>
        </w:tabs>
        <w:spacing w:after="217"/>
        <w:ind w:left="426" w:hanging="284"/>
        <w:rPr>
          <w:rFonts w:cstheme="minorHAnsi"/>
          <w:strike/>
          <w:color w:val="FF0000"/>
        </w:rPr>
      </w:pPr>
      <w:r w:rsidRPr="00487DA3">
        <w:rPr>
          <w:rFonts w:cstheme="minorHAnsi"/>
          <w:strike/>
          <w:color w:val="FF0000"/>
        </w:rPr>
        <w:t>Enable all stake holders to identify inappropriate, problematic, or concerning behaviour early and encourage them to do so.</w:t>
      </w:r>
    </w:p>
    <w:p w14:paraId="2EEFD07C" w14:textId="77777777" w:rsidR="006B3CAD" w:rsidRPr="00487DA3" w:rsidRDefault="006B3CAD" w:rsidP="00223914">
      <w:pPr>
        <w:pStyle w:val="BodyText"/>
        <w:numPr>
          <w:ilvl w:val="0"/>
          <w:numId w:val="84"/>
        </w:numPr>
        <w:tabs>
          <w:tab w:val="clear" w:pos="720"/>
          <w:tab w:val="num" w:pos="426"/>
        </w:tabs>
        <w:spacing w:after="217"/>
        <w:ind w:left="426" w:hanging="284"/>
        <w:rPr>
          <w:rFonts w:cstheme="minorHAnsi"/>
          <w:strike/>
          <w:color w:val="FF0000"/>
        </w:rPr>
      </w:pPr>
      <w:r w:rsidRPr="00487DA3">
        <w:rPr>
          <w:rFonts w:cstheme="minorHAnsi"/>
          <w:strike/>
          <w:color w:val="FF0000"/>
        </w:rPr>
        <w:t>Reduce the risk of abuse by acting preventatively.</w:t>
      </w:r>
    </w:p>
    <w:p w14:paraId="411DF898" w14:textId="564E7CFB" w:rsidR="006B3CAD" w:rsidRPr="00487DA3" w:rsidRDefault="006B3CAD" w:rsidP="00223914">
      <w:pPr>
        <w:pStyle w:val="BodyText"/>
        <w:numPr>
          <w:ilvl w:val="0"/>
          <w:numId w:val="84"/>
        </w:numPr>
        <w:tabs>
          <w:tab w:val="clear" w:pos="720"/>
          <w:tab w:val="num" w:pos="426"/>
        </w:tabs>
        <w:ind w:left="426" w:hanging="284"/>
        <w:rPr>
          <w:rFonts w:cstheme="minorHAnsi"/>
          <w:strike/>
          <w:color w:val="FF0000"/>
        </w:rPr>
      </w:pPr>
      <w:r w:rsidRPr="00487DA3">
        <w:rPr>
          <w:rFonts w:cstheme="minorHAnsi"/>
          <w:strike/>
          <w:color w:val="FF0000"/>
        </w:rPr>
        <w:t xml:space="preserve">Ensure that all adults working/volunteering in or on behalf of our &lt;school/college&gt; understand and adhere to professional boundaries consistent with our ethos and values at </w:t>
      </w:r>
      <w:r w:rsidR="00560725" w:rsidRPr="00487DA3">
        <w:rPr>
          <w:rFonts w:cstheme="minorHAnsi"/>
          <w:strike/>
          <w:color w:val="FF0000"/>
        </w:rPr>
        <w:t>Tannery Drift First School</w:t>
      </w:r>
      <w:r w:rsidRPr="00487DA3">
        <w:rPr>
          <w:rFonts w:cstheme="minorHAnsi"/>
          <w:strike/>
          <w:color w:val="FF0000"/>
        </w:rPr>
        <w:t>.</w:t>
      </w:r>
    </w:p>
    <w:p w14:paraId="3596D391" w14:textId="77777777" w:rsidR="00560725" w:rsidRPr="00487DA3" w:rsidRDefault="00560725" w:rsidP="006B3CAD">
      <w:pPr>
        <w:pStyle w:val="BodyText"/>
        <w:rPr>
          <w:rFonts w:cstheme="minorHAnsi"/>
          <w:strike/>
          <w:color w:val="FF0000"/>
        </w:rPr>
      </w:pPr>
    </w:p>
    <w:p w14:paraId="35D6A700" w14:textId="1C1D92D6" w:rsidR="006B3CAD" w:rsidRPr="00487DA3" w:rsidRDefault="006B3CAD" w:rsidP="006B3CAD">
      <w:pPr>
        <w:pStyle w:val="BodyText"/>
        <w:rPr>
          <w:rFonts w:cstheme="minorHAnsi"/>
          <w:strike/>
          <w:color w:val="FF0000"/>
        </w:rPr>
      </w:pPr>
      <w:r w:rsidRPr="00487DA3">
        <w:rPr>
          <w:rFonts w:cstheme="minorHAnsi"/>
          <w:strike/>
          <w:color w:val="FF0000"/>
        </w:rPr>
        <w:t xml:space="preserve">A ‘Low-Level’ Concern does not imply insignificance. It refers to any behaviour – however minor – that causes a sense of unease or a ‘nagging doubt’ about whether an adult’s </w:t>
      </w:r>
      <w:r w:rsidRPr="00487DA3">
        <w:rPr>
          <w:rFonts w:cstheme="minorHAnsi"/>
          <w:strike/>
          <w:color w:val="FF0000"/>
        </w:rPr>
        <w:lastRenderedPageBreak/>
        <w:t>behaviour:</w:t>
      </w:r>
    </w:p>
    <w:p w14:paraId="06D1854B" w14:textId="77DB06F5" w:rsidR="006B3CAD" w:rsidRPr="00487DA3" w:rsidRDefault="006B3CAD" w:rsidP="00223914">
      <w:pPr>
        <w:pStyle w:val="BodyText"/>
        <w:numPr>
          <w:ilvl w:val="0"/>
          <w:numId w:val="84"/>
        </w:numPr>
        <w:tabs>
          <w:tab w:val="clear" w:pos="720"/>
          <w:tab w:val="num" w:pos="426"/>
        </w:tabs>
        <w:spacing w:after="217"/>
        <w:ind w:left="426" w:hanging="284"/>
        <w:rPr>
          <w:rFonts w:cstheme="minorHAnsi"/>
          <w:strike/>
          <w:color w:val="FF0000"/>
        </w:rPr>
      </w:pPr>
      <w:r w:rsidRPr="00487DA3">
        <w:rPr>
          <w:rFonts w:cstheme="minorHAnsi"/>
          <w:strike/>
          <w:color w:val="FF0000"/>
        </w:rPr>
        <w:t xml:space="preserve">Is inconsistent with </w:t>
      </w:r>
      <w:r w:rsidR="00560725" w:rsidRPr="00487DA3">
        <w:rPr>
          <w:rFonts w:cstheme="minorHAnsi"/>
          <w:strike/>
          <w:color w:val="FF0000"/>
        </w:rPr>
        <w:t>Tannery Drift First School’s staff code of conduct</w:t>
      </w:r>
      <w:r w:rsidRPr="00487DA3">
        <w:rPr>
          <w:rFonts w:cstheme="minorHAnsi"/>
          <w:strike/>
          <w:color w:val="FF0000"/>
        </w:rPr>
        <w:t>, including inappropriate conduct outside of work, and</w:t>
      </w:r>
    </w:p>
    <w:p w14:paraId="2EF33D01" w14:textId="77777777" w:rsidR="006B3CAD" w:rsidRPr="00487DA3" w:rsidRDefault="006B3CAD" w:rsidP="00223914">
      <w:pPr>
        <w:pStyle w:val="BodyText"/>
        <w:numPr>
          <w:ilvl w:val="0"/>
          <w:numId w:val="84"/>
        </w:numPr>
        <w:tabs>
          <w:tab w:val="clear" w:pos="720"/>
          <w:tab w:val="num" w:pos="426"/>
        </w:tabs>
        <w:ind w:left="426" w:hanging="284"/>
        <w:rPr>
          <w:rFonts w:cstheme="minorHAnsi"/>
          <w:strike/>
          <w:color w:val="FF0000"/>
        </w:rPr>
      </w:pPr>
      <w:r w:rsidRPr="00487DA3">
        <w:rPr>
          <w:rFonts w:cstheme="minorHAnsi"/>
          <w:strike/>
          <w:color w:val="FF0000"/>
        </w:rPr>
        <w:t>Does not meet the harm threshold or is otherwise not serious enough to consider a referral to the LADO.</w:t>
      </w:r>
    </w:p>
    <w:p w14:paraId="5A59FCDA" w14:textId="77777777" w:rsidR="00560725" w:rsidRPr="00487DA3" w:rsidRDefault="00560725" w:rsidP="006B3CAD">
      <w:pPr>
        <w:pStyle w:val="BodyText"/>
        <w:rPr>
          <w:rFonts w:cstheme="minorHAnsi"/>
          <w:strike/>
          <w:color w:val="FF0000"/>
        </w:rPr>
      </w:pPr>
    </w:p>
    <w:p w14:paraId="44781007" w14:textId="3AAEAE1A" w:rsidR="006B3CAD" w:rsidRPr="00487DA3" w:rsidRDefault="006B3CAD" w:rsidP="006B3CAD">
      <w:pPr>
        <w:pStyle w:val="BodyText"/>
        <w:rPr>
          <w:rFonts w:cstheme="minorHAnsi"/>
          <w:strike/>
          <w:color w:val="FF0000"/>
        </w:rPr>
      </w:pPr>
      <w:r w:rsidRPr="00487DA3">
        <w:rPr>
          <w:rFonts w:cstheme="minorHAnsi"/>
          <w:strike/>
          <w:color w:val="FF0000"/>
        </w:rPr>
        <w:t>Examples may include (but are not limited to):</w:t>
      </w:r>
    </w:p>
    <w:p w14:paraId="4D0BAD04" w14:textId="77777777" w:rsidR="006B3CAD" w:rsidRPr="00487DA3" w:rsidRDefault="006B3CAD" w:rsidP="00223914">
      <w:pPr>
        <w:pStyle w:val="BodyText"/>
        <w:numPr>
          <w:ilvl w:val="0"/>
          <w:numId w:val="84"/>
        </w:numPr>
        <w:tabs>
          <w:tab w:val="clear" w:pos="720"/>
          <w:tab w:val="num" w:pos="426"/>
        </w:tabs>
        <w:spacing w:after="217"/>
        <w:ind w:left="426" w:hanging="284"/>
        <w:rPr>
          <w:rFonts w:cstheme="minorHAnsi"/>
          <w:strike/>
          <w:color w:val="FF0000"/>
        </w:rPr>
      </w:pPr>
      <w:r w:rsidRPr="00487DA3">
        <w:rPr>
          <w:rFonts w:cstheme="minorHAnsi"/>
          <w:strike/>
          <w:color w:val="FF0000"/>
        </w:rPr>
        <w:t>Being over friendly with children</w:t>
      </w:r>
    </w:p>
    <w:p w14:paraId="53F94F70" w14:textId="77777777" w:rsidR="006B3CAD" w:rsidRPr="00487DA3" w:rsidRDefault="006B3CAD" w:rsidP="00223914">
      <w:pPr>
        <w:pStyle w:val="BodyText"/>
        <w:numPr>
          <w:ilvl w:val="0"/>
          <w:numId w:val="84"/>
        </w:numPr>
        <w:tabs>
          <w:tab w:val="clear" w:pos="720"/>
          <w:tab w:val="num" w:pos="426"/>
        </w:tabs>
        <w:spacing w:after="217"/>
        <w:ind w:left="426" w:hanging="284"/>
        <w:rPr>
          <w:rFonts w:cstheme="minorHAnsi"/>
          <w:strike/>
          <w:color w:val="FF0000"/>
        </w:rPr>
      </w:pPr>
      <w:r w:rsidRPr="00487DA3">
        <w:rPr>
          <w:rFonts w:cstheme="minorHAnsi"/>
          <w:strike/>
          <w:color w:val="FF0000"/>
        </w:rPr>
        <w:t>Having favourites</w:t>
      </w:r>
    </w:p>
    <w:p w14:paraId="1E69657D" w14:textId="77777777" w:rsidR="006B3CAD" w:rsidRPr="00487DA3" w:rsidRDefault="006B3CAD" w:rsidP="00223914">
      <w:pPr>
        <w:pStyle w:val="BodyText"/>
        <w:numPr>
          <w:ilvl w:val="0"/>
          <w:numId w:val="84"/>
        </w:numPr>
        <w:tabs>
          <w:tab w:val="clear" w:pos="720"/>
          <w:tab w:val="num" w:pos="426"/>
        </w:tabs>
        <w:spacing w:after="217"/>
        <w:ind w:left="426" w:hanging="284"/>
        <w:rPr>
          <w:rFonts w:cstheme="minorHAnsi"/>
          <w:strike/>
          <w:color w:val="FF0000"/>
        </w:rPr>
      </w:pPr>
      <w:r w:rsidRPr="00487DA3">
        <w:rPr>
          <w:rFonts w:cstheme="minorHAnsi"/>
          <w:strike/>
          <w:color w:val="FF0000"/>
        </w:rPr>
        <w:t>Taking photographs of children on their mobile phone, contrary to school policy</w:t>
      </w:r>
    </w:p>
    <w:p w14:paraId="4C67322B" w14:textId="77777777" w:rsidR="006B3CAD" w:rsidRPr="00487DA3" w:rsidRDefault="006B3CAD" w:rsidP="00223914">
      <w:pPr>
        <w:pStyle w:val="BodyText"/>
        <w:numPr>
          <w:ilvl w:val="0"/>
          <w:numId w:val="84"/>
        </w:numPr>
        <w:tabs>
          <w:tab w:val="clear" w:pos="720"/>
          <w:tab w:val="num" w:pos="426"/>
        </w:tabs>
        <w:spacing w:after="217"/>
        <w:ind w:left="426" w:hanging="284"/>
        <w:rPr>
          <w:rFonts w:cstheme="minorHAnsi"/>
          <w:strike/>
          <w:color w:val="FF0000"/>
        </w:rPr>
      </w:pPr>
      <w:r w:rsidRPr="00487DA3">
        <w:rPr>
          <w:rFonts w:cstheme="minorHAnsi"/>
          <w:strike/>
          <w:color w:val="FF0000"/>
        </w:rPr>
        <w:t>Engaging with a child on a one-to-one basis in a secluded area or behind a closed door, or</w:t>
      </w:r>
    </w:p>
    <w:p w14:paraId="2DFC7995" w14:textId="77777777" w:rsidR="006B3CAD" w:rsidRPr="00487DA3" w:rsidRDefault="006B3CAD" w:rsidP="00223914">
      <w:pPr>
        <w:pStyle w:val="BodyText"/>
        <w:numPr>
          <w:ilvl w:val="0"/>
          <w:numId w:val="84"/>
        </w:numPr>
        <w:tabs>
          <w:tab w:val="clear" w:pos="720"/>
          <w:tab w:val="num" w:pos="426"/>
        </w:tabs>
        <w:ind w:left="426" w:hanging="284"/>
        <w:rPr>
          <w:rFonts w:cstheme="minorHAnsi"/>
          <w:strike/>
          <w:color w:val="FF0000"/>
        </w:rPr>
      </w:pPr>
      <w:r w:rsidRPr="00487DA3">
        <w:rPr>
          <w:rFonts w:cstheme="minorHAnsi"/>
          <w:strike/>
          <w:color w:val="FF0000"/>
        </w:rPr>
        <w:t>Humiliating children.</w:t>
      </w:r>
    </w:p>
    <w:p w14:paraId="20CBCF26" w14:textId="77777777" w:rsidR="00560725" w:rsidRPr="00487DA3" w:rsidRDefault="00560725" w:rsidP="006B3CAD">
      <w:pPr>
        <w:pStyle w:val="BodyText"/>
        <w:rPr>
          <w:rFonts w:cstheme="minorHAnsi"/>
          <w:strike/>
          <w:color w:val="FF0000"/>
        </w:rPr>
      </w:pPr>
    </w:p>
    <w:p w14:paraId="49D11A6D" w14:textId="49461621" w:rsidR="006B3CAD" w:rsidRPr="00487DA3" w:rsidRDefault="006B3CAD" w:rsidP="006B3CAD">
      <w:pPr>
        <w:pStyle w:val="BodyText"/>
        <w:rPr>
          <w:rFonts w:cstheme="minorHAnsi"/>
          <w:strike/>
          <w:color w:val="FF0000"/>
        </w:rPr>
      </w:pPr>
      <w:r w:rsidRPr="00487DA3">
        <w:rPr>
          <w:rFonts w:cstheme="minorHAnsi"/>
          <w:strike/>
          <w:color w:val="FF0000"/>
        </w:rPr>
        <w:t>Such behaviour can exist on a wide spectrum, from the inadvertent or thoughtless, or behaviour that may look to be inappropriate, but might not be in specific circumstances, through to that which is ultimately intended to enable abuse. Low-level concerns may arise in several ways and from a number of sources. For example: suspicion; complaint; or disclosure made by a child, parent or other adult within or outside of the organisation; or as a result of vetting checks undertaken.</w:t>
      </w:r>
    </w:p>
    <w:p w14:paraId="75EFA481" w14:textId="77777777" w:rsidR="006B3CAD" w:rsidRPr="00487DA3" w:rsidRDefault="006B3CAD" w:rsidP="006B3CAD">
      <w:pPr>
        <w:pStyle w:val="BodyText"/>
        <w:rPr>
          <w:rFonts w:cstheme="minorHAnsi"/>
          <w:b/>
          <w:strike/>
          <w:color w:val="FF0000"/>
        </w:rPr>
      </w:pPr>
    </w:p>
    <w:p w14:paraId="0586F210" w14:textId="77777777" w:rsidR="006B3CAD" w:rsidRPr="00487DA3" w:rsidRDefault="006B3CAD" w:rsidP="006B3CAD">
      <w:pPr>
        <w:pStyle w:val="BodyText"/>
        <w:rPr>
          <w:rFonts w:cstheme="minorHAnsi"/>
          <w:b/>
          <w:strike/>
          <w:color w:val="FF0000"/>
        </w:rPr>
      </w:pPr>
      <w:r w:rsidRPr="00487DA3">
        <w:rPr>
          <w:rFonts w:cstheme="minorHAnsi"/>
          <w:b/>
          <w:strike/>
          <w:color w:val="FF0000"/>
        </w:rPr>
        <w:t xml:space="preserve">The role of the Case Manager for Low-Level Concerns </w:t>
      </w:r>
    </w:p>
    <w:p w14:paraId="2500F368" w14:textId="19E83DFA" w:rsidR="006B3CAD" w:rsidRPr="00487DA3" w:rsidRDefault="006B3CAD" w:rsidP="00742AB6">
      <w:pPr>
        <w:pStyle w:val="BodyText"/>
        <w:rPr>
          <w:rFonts w:cstheme="minorHAnsi"/>
          <w:strike/>
          <w:color w:val="FF0000"/>
        </w:rPr>
      </w:pPr>
      <w:r w:rsidRPr="00487DA3">
        <w:rPr>
          <w:rFonts w:cstheme="minorHAnsi"/>
          <w:strike/>
          <w:color w:val="FF0000"/>
        </w:rPr>
        <w:t>In our school, the Case Manager is a senior leader—for example, the Headteacher</w:t>
      </w:r>
      <w:r w:rsidR="00560725" w:rsidRPr="00487DA3">
        <w:rPr>
          <w:rFonts w:cstheme="minorHAnsi"/>
          <w:strike/>
          <w:color w:val="FF0000"/>
        </w:rPr>
        <w:t xml:space="preserve"> of a</w:t>
      </w:r>
      <w:r w:rsidRPr="00487DA3">
        <w:rPr>
          <w:rFonts w:cstheme="minorHAnsi"/>
          <w:strike/>
          <w:color w:val="FF0000"/>
        </w:rPr>
        <w:t xml:space="preserve"> Designated Safeguarding Lead (DSL). If concerns involve the Headteacher, the Chair of Governors fulfils this role.</w:t>
      </w:r>
    </w:p>
    <w:p w14:paraId="50BD516A" w14:textId="77777777" w:rsidR="00560725" w:rsidRPr="00487DA3" w:rsidRDefault="00560725" w:rsidP="006B3CAD">
      <w:pPr>
        <w:pStyle w:val="BodyText"/>
        <w:rPr>
          <w:rFonts w:cstheme="minorHAnsi"/>
          <w:strike/>
          <w:color w:val="FF0000"/>
        </w:rPr>
      </w:pPr>
    </w:p>
    <w:p w14:paraId="30869AF9" w14:textId="6C35384A" w:rsidR="006B3CAD" w:rsidRPr="00487DA3" w:rsidRDefault="006B3CAD" w:rsidP="006B3CAD">
      <w:pPr>
        <w:pStyle w:val="BodyText"/>
        <w:rPr>
          <w:rFonts w:cstheme="minorHAnsi"/>
          <w:strike/>
          <w:color w:val="FF0000"/>
        </w:rPr>
      </w:pPr>
      <w:r w:rsidRPr="00487DA3">
        <w:rPr>
          <w:rFonts w:cstheme="minorHAnsi"/>
          <w:strike/>
          <w:color w:val="FF0000"/>
        </w:rPr>
        <w:t>When a Low-Level Concern is raised (including third-party reports), the Case Manager or their nominated deputy will:</w:t>
      </w:r>
    </w:p>
    <w:p w14:paraId="36F41328" w14:textId="030D36CA"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Speak with the person who raised the concern (unless this was raised anonymously)</w:t>
      </w:r>
      <w:r w:rsidR="00742AB6" w:rsidRPr="00487DA3">
        <w:rPr>
          <w:rFonts w:cstheme="minorHAnsi"/>
          <w:strike/>
          <w:color w:val="FF0000"/>
        </w:rPr>
        <w:t>.</w:t>
      </w:r>
    </w:p>
    <w:p w14:paraId="4C8FB10F" w14:textId="2CFB9596"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Speak with the individual subject to the concern</w:t>
      </w:r>
      <w:r w:rsidR="00742AB6" w:rsidRPr="00487DA3">
        <w:rPr>
          <w:rFonts w:cstheme="minorHAnsi"/>
          <w:strike/>
          <w:color w:val="FF0000"/>
        </w:rPr>
        <w:t>.</w:t>
      </w:r>
    </w:p>
    <w:p w14:paraId="3F8869E3" w14:textId="4AA669CB" w:rsidR="006B3CAD" w:rsidRPr="00487DA3" w:rsidRDefault="006B3CAD" w:rsidP="00223914">
      <w:pPr>
        <w:pStyle w:val="BodyText"/>
        <w:numPr>
          <w:ilvl w:val="0"/>
          <w:numId w:val="87"/>
        </w:numPr>
        <w:tabs>
          <w:tab w:val="clear" w:pos="720"/>
          <w:tab w:val="num" w:pos="426"/>
        </w:tabs>
        <w:ind w:left="426" w:hanging="284"/>
        <w:rPr>
          <w:rFonts w:cstheme="minorHAnsi"/>
          <w:strike/>
          <w:color w:val="FF0000"/>
        </w:rPr>
      </w:pPr>
      <w:r w:rsidRPr="00487DA3">
        <w:rPr>
          <w:rFonts w:cstheme="minorHAnsi"/>
          <w:strike/>
          <w:color w:val="FF0000"/>
        </w:rPr>
        <w:t>Identify and interview any other involved parties or witnesses</w:t>
      </w:r>
      <w:r w:rsidR="00742AB6" w:rsidRPr="00487DA3">
        <w:rPr>
          <w:rFonts w:cstheme="minorHAnsi"/>
          <w:strike/>
          <w:color w:val="FF0000"/>
        </w:rPr>
        <w:t>.</w:t>
      </w:r>
    </w:p>
    <w:p w14:paraId="3D61829E" w14:textId="77777777" w:rsidR="00560725" w:rsidRPr="00487DA3" w:rsidRDefault="00560725" w:rsidP="006B3CAD">
      <w:pPr>
        <w:pStyle w:val="BodyText"/>
        <w:rPr>
          <w:rFonts w:cstheme="minorHAnsi"/>
          <w:strike/>
          <w:color w:val="FF0000"/>
        </w:rPr>
      </w:pPr>
    </w:p>
    <w:p w14:paraId="6F52F058" w14:textId="7D9E4F9F" w:rsidR="006B3CAD" w:rsidRPr="00487DA3" w:rsidRDefault="006B3CAD" w:rsidP="006B3CAD">
      <w:pPr>
        <w:pStyle w:val="BodyText"/>
        <w:rPr>
          <w:rFonts w:cstheme="minorHAnsi"/>
          <w:strike/>
          <w:color w:val="FF0000"/>
        </w:rPr>
      </w:pPr>
      <w:r w:rsidRPr="00487DA3">
        <w:rPr>
          <w:rFonts w:cstheme="minorHAnsi"/>
          <w:strike/>
          <w:color w:val="FF0000"/>
        </w:rPr>
        <w:t>The information gathered will help us to categorise the type of behaviour and determine what further action may need to be taken. This information will be recorded in writing along with the rationale for our decisions and action taken.</w:t>
      </w:r>
    </w:p>
    <w:p w14:paraId="1D48C4ED" w14:textId="77777777" w:rsidR="00560725" w:rsidRPr="00487DA3" w:rsidRDefault="00560725" w:rsidP="006B3CAD">
      <w:pPr>
        <w:pStyle w:val="BodyText"/>
        <w:rPr>
          <w:rFonts w:cstheme="minorHAnsi"/>
          <w:strike/>
          <w:color w:val="FF0000"/>
        </w:rPr>
      </w:pPr>
    </w:p>
    <w:p w14:paraId="5BDB59BA" w14:textId="77777777" w:rsidR="006B3CAD" w:rsidRPr="00487DA3" w:rsidRDefault="006B3CAD" w:rsidP="006B3CAD">
      <w:pPr>
        <w:pStyle w:val="BodyText"/>
        <w:rPr>
          <w:rFonts w:cstheme="minorHAnsi"/>
          <w:strike/>
          <w:color w:val="FF0000"/>
        </w:rPr>
      </w:pPr>
      <w:r w:rsidRPr="00487DA3">
        <w:rPr>
          <w:rFonts w:cstheme="minorHAnsi"/>
          <w:strike/>
          <w:color w:val="FF0000"/>
        </w:rPr>
        <w:t xml:space="preserve">The Case Manager, a nominated deputy, or Chair of Governors will respond to reports of Low-Level Concerns in-line with the schools’ internal due processes for managing safe-staffing, our response may include the following:   </w:t>
      </w:r>
    </w:p>
    <w:p w14:paraId="090E14DB" w14:textId="6D357A78"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t>Prioritise the safety and wellbeing of any alleged victim and all other pupils</w:t>
      </w:r>
      <w:r w:rsidR="00742AB6" w:rsidRPr="00487DA3">
        <w:rPr>
          <w:rFonts w:cstheme="minorHAnsi"/>
          <w:strike/>
          <w:color w:val="FF0000"/>
        </w:rPr>
        <w:t>.</w:t>
      </w:r>
    </w:p>
    <w:p w14:paraId="7C42D8B1" w14:textId="37A832BF"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t>Share details only with those who need to know to maintain confidentiality</w:t>
      </w:r>
      <w:r w:rsidR="00742AB6" w:rsidRPr="00487DA3">
        <w:rPr>
          <w:rFonts w:cstheme="minorHAnsi"/>
          <w:strike/>
          <w:color w:val="FF0000"/>
        </w:rPr>
        <w:t>.</w:t>
      </w:r>
    </w:p>
    <w:p w14:paraId="2B7FF4EA" w14:textId="4AAFAB9E"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t>Conduct further inquiries with relevant children, staff, parents, or witnesses</w:t>
      </w:r>
      <w:r w:rsidR="00742AB6" w:rsidRPr="00487DA3">
        <w:rPr>
          <w:rFonts w:cstheme="minorHAnsi"/>
          <w:strike/>
          <w:color w:val="FF0000"/>
        </w:rPr>
        <w:t>.</w:t>
      </w:r>
    </w:p>
    <w:p w14:paraId="66E37D29" w14:textId="5057AB42"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t>If there are reasonable grounds, launch a formal internal investigation following the school’s internal processes</w:t>
      </w:r>
      <w:r w:rsidR="00742AB6" w:rsidRPr="00487DA3">
        <w:rPr>
          <w:rFonts w:cstheme="minorHAnsi"/>
          <w:strike/>
          <w:color w:val="FF0000"/>
        </w:rPr>
        <w:t>.</w:t>
      </w:r>
    </w:p>
    <w:p w14:paraId="40458B06" w14:textId="6851A350"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lastRenderedPageBreak/>
        <w:t xml:space="preserve">Consult Human Resources on possible breaches of the </w:t>
      </w:r>
      <w:r w:rsidR="00742AB6" w:rsidRPr="00487DA3">
        <w:rPr>
          <w:rFonts w:cstheme="minorHAnsi"/>
          <w:strike/>
          <w:color w:val="FF0000"/>
        </w:rPr>
        <w:t>Tannery Drift First School’s staff code of conduct</w:t>
      </w:r>
      <w:r w:rsidRPr="00487DA3">
        <w:rPr>
          <w:rFonts w:cstheme="minorHAnsi"/>
          <w:strike/>
          <w:color w:val="FF0000"/>
        </w:rPr>
        <w:t xml:space="preserve">, </w:t>
      </w:r>
      <w:hyperlink r:id="rId187" w:history="1">
        <w:r w:rsidRPr="00487DA3">
          <w:rPr>
            <w:rStyle w:val="Hyperlink"/>
            <w:rFonts w:ascii="GE Inspira" w:hAnsi="GE Inspira" w:cstheme="minorHAnsi"/>
            <w:strike/>
            <w:color w:val="FF0000"/>
          </w:rPr>
          <w:t>Teachers’ Standards</w:t>
        </w:r>
      </w:hyperlink>
      <w:r w:rsidRPr="00487DA3">
        <w:rPr>
          <w:rFonts w:cstheme="minorHAnsi"/>
          <w:strike/>
          <w:color w:val="FF0000"/>
        </w:rPr>
        <w:t>, or TA regulations to assess disciplinary thresholds</w:t>
      </w:r>
      <w:r w:rsidR="00742AB6" w:rsidRPr="00487DA3">
        <w:rPr>
          <w:rFonts w:cstheme="minorHAnsi"/>
          <w:strike/>
          <w:color w:val="FF0000"/>
        </w:rPr>
        <w:t>.</w:t>
      </w:r>
    </w:p>
    <w:p w14:paraId="46F34C0E" w14:textId="1EF323C8"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t>Inform the subject of the concerns and outline available support during the inquiry</w:t>
      </w:r>
      <w:r w:rsidR="00742AB6" w:rsidRPr="00487DA3">
        <w:rPr>
          <w:rFonts w:cstheme="minorHAnsi"/>
          <w:strike/>
          <w:color w:val="FF0000"/>
        </w:rPr>
        <w:t>.</w:t>
      </w:r>
    </w:p>
    <w:p w14:paraId="7EB99DFB" w14:textId="70B082D3"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t>Determine when to allow the subject to present their account</w:t>
      </w:r>
      <w:r w:rsidR="00742AB6" w:rsidRPr="00487DA3">
        <w:rPr>
          <w:rFonts w:cstheme="minorHAnsi"/>
          <w:strike/>
          <w:color w:val="FF0000"/>
        </w:rPr>
        <w:t>.</w:t>
      </w:r>
    </w:p>
    <w:p w14:paraId="31EEB1C7" w14:textId="3E97CA52"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t>Review all evidence and decide on an outcome</w:t>
      </w:r>
      <w:r w:rsidR="00742AB6" w:rsidRPr="00487DA3">
        <w:rPr>
          <w:rFonts w:cstheme="minorHAnsi"/>
          <w:strike/>
          <w:color w:val="FF0000"/>
        </w:rPr>
        <w:t>.</w:t>
      </w:r>
    </w:p>
    <w:p w14:paraId="2D26E20E" w14:textId="60397465" w:rsidR="006B3CAD" w:rsidRPr="00487DA3" w:rsidRDefault="006B3CAD" w:rsidP="00223914">
      <w:pPr>
        <w:pStyle w:val="BodyText"/>
        <w:numPr>
          <w:ilvl w:val="0"/>
          <w:numId w:val="88"/>
        </w:numPr>
        <w:spacing w:after="217"/>
        <w:ind w:left="426" w:hanging="284"/>
        <w:rPr>
          <w:rFonts w:cstheme="minorHAnsi"/>
          <w:strike/>
          <w:color w:val="FF0000"/>
        </w:rPr>
      </w:pPr>
      <w:r w:rsidRPr="00487DA3">
        <w:rPr>
          <w:rFonts w:cstheme="minorHAnsi"/>
          <w:strike/>
          <w:color w:val="FF0000"/>
        </w:rPr>
        <w:t>If no risk of harm is found, consider additional training or monitoring for the staff member</w:t>
      </w:r>
      <w:r w:rsidR="00742AB6" w:rsidRPr="00487DA3">
        <w:rPr>
          <w:rFonts w:cstheme="minorHAnsi"/>
          <w:strike/>
          <w:color w:val="FF0000"/>
        </w:rPr>
        <w:t>.</w:t>
      </w:r>
    </w:p>
    <w:p w14:paraId="47BB06DB" w14:textId="173320E8" w:rsidR="006B3CAD" w:rsidRPr="00487DA3" w:rsidRDefault="006B3CAD" w:rsidP="00223914">
      <w:pPr>
        <w:pStyle w:val="BodyText"/>
        <w:numPr>
          <w:ilvl w:val="0"/>
          <w:numId w:val="88"/>
        </w:numPr>
        <w:ind w:left="426" w:hanging="284"/>
        <w:rPr>
          <w:rFonts w:cstheme="minorHAnsi"/>
          <w:strike/>
          <w:color w:val="FF0000"/>
        </w:rPr>
      </w:pPr>
      <w:r w:rsidRPr="00487DA3">
        <w:rPr>
          <w:rFonts w:cstheme="minorHAnsi"/>
          <w:strike/>
          <w:color w:val="FF0000"/>
        </w:rPr>
        <w:t>If new information raises serious risk or meets the harm threshold, refer the matter to the LADO</w:t>
      </w:r>
      <w:r w:rsidR="00742AB6" w:rsidRPr="00487DA3">
        <w:rPr>
          <w:rFonts w:cstheme="minorHAnsi"/>
          <w:strike/>
          <w:color w:val="FF0000"/>
        </w:rPr>
        <w:t>.</w:t>
      </w:r>
    </w:p>
    <w:p w14:paraId="6D02DC3E" w14:textId="77777777" w:rsidR="006B3CAD" w:rsidRPr="00487DA3" w:rsidRDefault="006B3CAD" w:rsidP="006B3CAD">
      <w:pPr>
        <w:pStyle w:val="BodyText"/>
        <w:rPr>
          <w:rFonts w:cstheme="minorHAnsi"/>
          <w:strike/>
          <w:color w:val="FF0000"/>
        </w:rPr>
      </w:pPr>
    </w:p>
    <w:p w14:paraId="21C82AD0" w14:textId="18960123" w:rsidR="006B3CAD" w:rsidRPr="00487DA3" w:rsidRDefault="00742AB6" w:rsidP="006B3CAD">
      <w:pPr>
        <w:pStyle w:val="BodyText"/>
        <w:rPr>
          <w:rFonts w:cstheme="minorHAnsi"/>
          <w:strike/>
          <w:color w:val="FF0000"/>
        </w:rPr>
      </w:pPr>
      <w:r w:rsidRPr="00487DA3">
        <w:rPr>
          <w:rFonts w:cstheme="minorHAnsi"/>
          <w:strike/>
          <w:color w:val="FF0000"/>
        </w:rPr>
        <w:t>Tannery Drift First School</w:t>
      </w:r>
      <w:r w:rsidR="006B3CAD" w:rsidRPr="00487DA3">
        <w:rPr>
          <w:rFonts w:cstheme="minorHAnsi"/>
          <w:strike/>
          <w:color w:val="FF0000"/>
        </w:rPr>
        <w:t xml:space="preserve"> fosters a safeguarding culture where every staff member is professionally curious. We:</w:t>
      </w:r>
    </w:p>
    <w:p w14:paraId="171F43CF" w14:textId="04DE3296"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Clarify expected staff behaviour and help them distinguish it from concerning conduct</w:t>
      </w:r>
      <w:r w:rsidR="00742AB6" w:rsidRPr="00487DA3">
        <w:rPr>
          <w:rFonts w:cstheme="minorHAnsi"/>
          <w:strike/>
          <w:color w:val="FF0000"/>
        </w:rPr>
        <w:t>.</w:t>
      </w:r>
    </w:p>
    <w:p w14:paraId="2579124D" w14:textId="5B475053"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Encourage prompt reporting of Low-Level Concerns</w:t>
      </w:r>
      <w:r w:rsidR="00742AB6" w:rsidRPr="00487DA3">
        <w:rPr>
          <w:rFonts w:cstheme="minorHAnsi"/>
          <w:strike/>
          <w:color w:val="FF0000"/>
        </w:rPr>
        <w:t>.</w:t>
      </w:r>
    </w:p>
    <w:p w14:paraId="30BFCCFF" w14:textId="59E163F5"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Address unprofessional behaviour early and support corrective measures</w:t>
      </w:r>
      <w:r w:rsidR="00742AB6" w:rsidRPr="00487DA3">
        <w:rPr>
          <w:rFonts w:cstheme="minorHAnsi"/>
          <w:strike/>
          <w:color w:val="FF0000"/>
        </w:rPr>
        <w:t>.</w:t>
      </w:r>
    </w:p>
    <w:p w14:paraId="49280EE1" w14:textId="36C485BF"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Handle concerns sensitively and in proportion to their nature</w:t>
      </w:r>
      <w:r w:rsidR="00742AB6" w:rsidRPr="00487DA3">
        <w:rPr>
          <w:rFonts w:cstheme="minorHAnsi"/>
          <w:strike/>
          <w:color w:val="FF0000"/>
        </w:rPr>
        <w:t>.</w:t>
      </w:r>
    </w:p>
    <w:p w14:paraId="20CFA914" w14:textId="2C4BBEC3" w:rsidR="006B3CAD" w:rsidRPr="00487DA3" w:rsidRDefault="006B3CAD" w:rsidP="00223914">
      <w:pPr>
        <w:pStyle w:val="BodyText"/>
        <w:numPr>
          <w:ilvl w:val="0"/>
          <w:numId w:val="87"/>
        </w:numPr>
        <w:tabs>
          <w:tab w:val="clear" w:pos="720"/>
          <w:tab w:val="num" w:pos="426"/>
        </w:tabs>
        <w:ind w:left="426" w:hanging="284"/>
        <w:rPr>
          <w:rFonts w:cstheme="minorHAnsi"/>
          <w:strike/>
          <w:color w:val="FF0000"/>
        </w:rPr>
      </w:pPr>
      <w:r w:rsidRPr="00487DA3">
        <w:rPr>
          <w:rFonts w:cstheme="minorHAnsi"/>
          <w:strike/>
          <w:color w:val="FF0000"/>
        </w:rPr>
        <w:t>Use reported concerns to identify and address any weaknesses in our safeguarding systems</w:t>
      </w:r>
      <w:r w:rsidR="00742AB6" w:rsidRPr="00487DA3">
        <w:rPr>
          <w:rFonts w:cstheme="minorHAnsi"/>
          <w:strike/>
          <w:color w:val="FF0000"/>
        </w:rPr>
        <w:t>.</w:t>
      </w:r>
    </w:p>
    <w:p w14:paraId="599627DA" w14:textId="77777777" w:rsidR="006B3CAD" w:rsidRPr="00487DA3" w:rsidRDefault="006B3CAD" w:rsidP="006B3CAD">
      <w:pPr>
        <w:pStyle w:val="BodyText"/>
        <w:rPr>
          <w:rFonts w:cstheme="minorHAnsi"/>
          <w:strike/>
          <w:color w:val="FF0000"/>
        </w:rPr>
      </w:pPr>
    </w:p>
    <w:p w14:paraId="7083A9E3" w14:textId="77777777" w:rsidR="006B3CAD" w:rsidRPr="00487DA3" w:rsidRDefault="006B3CAD" w:rsidP="006B3CAD">
      <w:pPr>
        <w:pStyle w:val="BodyText"/>
        <w:rPr>
          <w:rFonts w:cstheme="minorHAnsi"/>
          <w:b/>
          <w:bCs/>
          <w:strike/>
          <w:color w:val="FF0000"/>
        </w:rPr>
      </w:pPr>
      <w:r w:rsidRPr="00487DA3">
        <w:rPr>
          <w:rFonts w:cstheme="minorHAnsi"/>
          <w:b/>
          <w:bCs/>
          <w:strike/>
          <w:color w:val="FF0000"/>
        </w:rPr>
        <w:t>Record keeping for Concerns and Allegations</w:t>
      </w:r>
    </w:p>
    <w:p w14:paraId="0619658D" w14:textId="77777777" w:rsidR="006B3CAD" w:rsidRPr="00487DA3" w:rsidRDefault="006B3CAD" w:rsidP="006B3CAD">
      <w:pPr>
        <w:pStyle w:val="BodyText"/>
        <w:rPr>
          <w:rFonts w:cstheme="minorHAnsi"/>
          <w:strike/>
          <w:color w:val="FF0000"/>
        </w:rPr>
      </w:pPr>
      <w:r w:rsidRPr="00487DA3">
        <w:rPr>
          <w:rFonts w:cstheme="minorHAnsi"/>
          <w:strike/>
          <w:color w:val="FF0000"/>
        </w:rPr>
        <w:t>It is vital that our stakeholders know how to share information about concerns for professionals and volunteers working with children. To ensure safe working practice:</w:t>
      </w:r>
    </w:p>
    <w:p w14:paraId="17597DE9" w14:textId="5F27D3EA"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All staff and volunteers must record the details of the Low-Level Concerns and submit them to the Headteacher</w:t>
      </w:r>
      <w:r w:rsidR="00742AB6" w:rsidRPr="00487DA3">
        <w:rPr>
          <w:rFonts w:cstheme="minorHAnsi"/>
          <w:strike/>
          <w:color w:val="FF0000"/>
        </w:rPr>
        <w:t>.</w:t>
      </w:r>
    </w:p>
    <w:p w14:paraId="5F400326" w14:textId="15F9A2DC"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Records are confidential, stored securely, and comply with the Data Protection Act 2018 and UK GDPR</w:t>
      </w:r>
      <w:r w:rsidR="00742AB6" w:rsidRPr="00487DA3">
        <w:rPr>
          <w:rFonts w:cstheme="minorHAnsi"/>
          <w:strike/>
          <w:color w:val="FF0000"/>
        </w:rPr>
        <w:t>.</w:t>
      </w:r>
    </w:p>
    <w:p w14:paraId="35C5A8CA" w14:textId="24E98626"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If a pattern of inappropriate behaviour emerges, the Case Manager will decide on disciplinary action, or if the Harm Threshold is reached, refer to the LADO (per KCSiE Part Four, Section One)</w:t>
      </w:r>
      <w:r w:rsidR="00742AB6" w:rsidRPr="00487DA3">
        <w:rPr>
          <w:rFonts w:cstheme="minorHAnsi"/>
          <w:strike/>
          <w:color w:val="FF0000"/>
        </w:rPr>
        <w:t>.</w:t>
      </w:r>
    </w:p>
    <w:p w14:paraId="7AE91B01" w14:textId="2DCC2A6F" w:rsidR="006B3CAD" w:rsidRPr="00487DA3" w:rsidRDefault="006B3CAD" w:rsidP="00223914">
      <w:pPr>
        <w:pStyle w:val="BodyText"/>
        <w:numPr>
          <w:ilvl w:val="0"/>
          <w:numId w:val="87"/>
        </w:numPr>
        <w:tabs>
          <w:tab w:val="clear" w:pos="720"/>
          <w:tab w:val="num" w:pos="426"/>
        </w:tabs>
        <w:spacing w:after="217"/>
        <w:ind w:left="426" w:hanging="284"/>
        <w:rPr>
          <w:rFonts w:cstheme="minorHAnsi"/>
          <w:strike/>
          <w:color w:val="FF0000"/>
        </w:rPr>
      </w:pPr>
      <w:r w:rsidRPr="00487DA3">
        <w:rPr>
          <w:rFonts w:cstheme="minorHAnsi"/>
          <w:strike/>
          <w:color w:val="FF0000"/>
        </w:rPr>
        <w:t>We will review and revise relevant policies or training to address any school-culture factors that enabled the behaviour</w:t>
      </w:r>
      <w:r w:rsidR="00742AB6" w:rsidRPr="00487DA3">
        <w:rPr>
          <w:rFonts w:cstheme="minorHAnsi"/>
          <w:strike/>
          <w:color w:val="FF0000"/>
        </w:rPr>
        <w:t>.</w:t>
      </w:r>
    </w:p>
    <w:p w14:paraId="5BBDFC75" w14:textId="3415FFFC" w:rsidR="006B3CAD" w:rsidRPr="00487DA3" w:rsidRDefault="006B3CAD" w:rsidP="00223914">
      <w:pPr>
        <w:pStyle w:val="BodyText"/>
        <w:numPr>
          <w:ilvl w:val="0"/>
          <w:numId w:val="87"/>
        </w:numPr>
        <w:tabs>
          <w:tab w:val="clear" w:pos="720"/>
          <w:tab w:val="num" w:pos="426"/>
        </w:tabs>
        <w:ind w:left="426" w:hanging="284"/>
        <w:rPr>
          <w:rFonts w:cstheme="minorHAnsi"/>
          <w:b/>
          <w:bCs/>
          <w:i/>
          <w:iCs/>
          <w:strike/>
          <w:color w:val="FF0000"/>
        </w:rPr>
      </w:pPr>
      <w:r w:rsidRPr="00487DA3">
        <w:rPr>
          <w:rFonts w:cstheme="minorHAnsi"/>
          <w:strike/>
          <w:color w:val="FF0000"/>
        </w:rPr>
        <w:t xml:space="preserve">Records of concerns are retained by </w:t>
      </w:r>
      <w:r w:rsidR="00742AB6" w:rsidRPr="00487DA3">
        <w:rPr>
          <w:rFonts w:cstheme="minorHAnsi"/>
          <w:strike/>
          <w:color w:val="FF0000"/>
        </w:rPr>
        <w:t>Tannery Drift First School</w:t>
      </w:r>
      <w:r w:rsidRPr="00487DA3">
        <w:rPr>
          <w:rFonts w:cstheme="minorHAnsi"/>
          <w:i/>
          <w:iCs/>
          <w:strike/>
          <w:color w:val="FF0000"/>
        </w:rPr>
        <w:t xml:space="preserve"> </w:t>
      </w:r>
      <w:r w:rsidRPr="00487DA3">
        <w:rPr>
          <w:rFonts w:cstheme="minorHAnsi"/>
          <w:strike/>
          <w:color w:val="FF0000"/>
        </w:rPr>
        <w:t xml:space="preserve">until the individual reaches retirement-age or for the next ten years, </w:t>
      </w:r>
      <w:r w:rsidRPr="00487DA3">
        <w:rPr>
          <w:rFonts w:cstheme="minorHAnsi"/>
          <w:strike/>
          <w:color w:val="FF0000"/>
          <w:u w:val="single"/>
        </w:rPr>
        <w:t>whichever period is longer</w:t>
      </w:r>
      <w:r w:rsidR="00D75A55" w:rsidRPr="00487DA3">
        <w:rPr>
          <w:rFonts w:cstheme="minorHAnsi"/>
          <w:strike/>
          <w:color w:val="FF0000"/>
          <w:u w:val="single"/>
        </w:rPr>
        <w:t>.</w:t>
      </w:r>
    </w:p>
    <w:p w14:paraId="228B0187" w14:textId="77777777" w:rsidR="006B3CAD" w:rsidRPr="00487DA3" w:rsidRDefault="006B3CAD" w:rsidP="006B3CAD">
      <w:pPr>
        <w:pStyle w:val="BodyText"/>
        <w:rPr>
          <w:rFonts w:cstheme="minorHAnsi"/>
          <w:b/>
          <w:bCs/>
          <w:i/>
          <w:iCs/>
          <w:strike/>
          <w:color w:val="FF0000"/>
        </w:rPr>
      </w:pPr>
    </w:p>
    <w:p w14:paraId="49C65688" w14:textId="77777777" w:rsidR="006B3CAD" w:rsidRPr="00487DA3" w:rsidRDefault="006B3CAD" w:rsidP="006B3CAD">
      <w:pPr>
        <w:pStyle w:val="BodyText"/>
        <w:rPr>
          <w:rFonts w:cstheme="minorHAnsi"/>
          <w:b/>
          <w:bCs/>
          <w:strike/>
          <w:color w:val="FF0000"/>
        </w:rPr>
      </w:pPr>
      <w:r w:rsidRPr="00487DA3">
        <w:rPr>
          <w:rFonts w:cstheme="minorHAnsi"/>
          <w:b/>
          <w:bCs/>
          <w:strike/>
          <w:color w:val="FF0000"/>
        </w:rPr>
        <w:t xml:space="preserve">Managing Allegations </w:t>
      </w:r>
      <w:r w:rsidRPr="00487DA3">
        <w:rPr>
          <w:rFonts w:cstheme="minorHAnsi"/>
          <w:strike/>
          <w:color w:val="FF0000"/>
        </w:rPr>
        <w:t xml:space="preserve">(those that </w:t>
      </w:r>
      <w:r w:rsidRPr="00487DA3">
        <w:rPr>
          <w:rFonts w:cstheme="minorHAnsi"/>
          <w:strike/>
          <w:color w:val="FF0000"/>
          <w:u w:val="single"/>
        </w:rPr>
        <w:t>DO MEET</w:t>
      </w:r>
      <w:r w:rsidRPr="00487DA3">
        <w:rPr>
          <w:rFonts w:cstheme="minorHAnsi"/>
          <w:strike/>
          <w:color w:val="FF0000"/>
        </w:rPr>
        <w:t xml:space="preserve"> the Harm Threshold for LADO)</w:t>
      </w:r>
    </w:p>
    <w:p w14:paraId="10390AFB" w14:textId="57BC3F4B" w:rsidR="001D2E2D" w:rsidRPr="00487DA3" w:rsidRDefault="00BF7D7F" w:rsidP="001D2E2D">
      <w:pPr>
        <w:pStyle w:val="BodyText"/>
        <w:rPr>
          <w:rFonts w:cstheme="minorHAnsi"/>
          <w:strike/>
          <w:color w:val="FF0000"/>
        </w:rPr>
      </w:pPr>
      <w:r w:rsidRPr="00487DA3">
        <w:rPr>
          <w:rFonts w:cstheme="minorHAnsi"/>
          <w:strike/>
          <w:color w:val="FF0000"/>
        </w:rPr>
        <w:t xml:space="preserve">When concerns/allegations meet the harm threshold </w:t>
      </w:r>
      <w:r w:rsidR="006F3041" w:rsidRPr="00487DA3">
        <w:rPr>
          <w:rFonts w:cstheme="minorHAnsi"/>
          <w:strike/>
          <w:color w:val="FF0000"/>
        </w:rPr>
        <w:t xml:space="preserve">Tannery Drift First School </w:t>
      </w:r>
      <w:r w:rsidRPr="00487DA3">
        <w:rPr>
          <w:rFonts w:cstheme="minorHAnsi"/>
          <w:strike/>
          <w:color w:val="FF0000"/>
        </w:rPr>
        <w:t xml:space="preserve">are required to comply with both Part Four of KCSiE and </w:t>
      </w:r>
      <w:proofErr w:type="gramStart"/>
      <w:r w:rsidRPr="00487DA3">
        <w:rPr>
          <w:rFonts w:cstheme="minorHAnsi"/>
          <w:strike/>
          <w:color w:val="FF0000"/>
        </w:rPr>
        <w:t>also  Hertfordshire</w:t>
      </w:r>
      <w:proofErr w:type="gramEnd"/>
      <w:r w:rsidRPr="00487DA3">
        <w:rPr>
          <w:rFonts w:cstheme="minorHAnsi"/>
          <w:strike/>
          <w:color w:val="FF0000"/>
        </w:rPr>
        <w:t xml:space="preserve"> Safeguarding Children Partnership procedures manual </w:t>
      </w:r>
      <w:hyperlink r:id="rId188">
        <w:r w:rsidR="001D2E2D" w:rsidRPr="00487DA3">
          <w:rPr>
            <w:rStyle w:val="Hyperlink"/>
            <w:rFonts w:ascii="GE Inspira" w:hAnsi="GE Inspira" w:cstheme="minorHAnsi"/>
            <w:strike/>
            <w:color w:val="FF0000"/>
          </w:rPr>
          <w:t>Section 5.1.5 Managing Allegations Against Adults Who Work With Children and Young People</w:t>
        </w:r>
      </w:hyperlink>
      <w:r w:rsidR="001D2E2D" w:rsidRPr="00487DA3">
        <w:rPr>
          <w:rFonts w:cstheme="minorHAnsi"/>
          <w:strike/>
          <w:color w:val="FF0000"/>
        </w:rPr>
        <w:t xml:space="preserve">. </w:t>
      </w:r>
    </w:p>
    <w:p w14:paraId="7A8B0F77" w14:textId="77670670" w:rsidR="00F848C7" w:rsidRPr="00487DA3" w:rsidRDefault="00F848C7" w:rsidP="003E018C">
      <w:pPr>
        <w:pStyle w:val="BodyText"/>
        <w:rPr>
          <w:rFonts w:cstheme="minorHAnsi"/>
          <w:strike/>
          <w:color w:val="FF0000"/>
        </w:rPr>
      </w:pPr>
    </w:p>
    <w:p w14:paraId="7CD9ACE1" w14:textId="582950B1" w:rsidR="003E018C" w:rsidRPr="00487DA3" w:rsidRDefault="00741B59" w:rsidP="003E018C">
      <w:pPr>
        <w:pStyle w:val="BodyText"/>
        <w:rPr>
          <w:rFonts w:cstheme="minorHAnsi"/>
          <w:strike/>
          <w:color w:val="FF0000"/>
        </w:rPr>
      </w:pPr>
      <w:r w:rsidRPr="00487DA3">
        <w:rPr>
          <w:rFonts w:cstheme="minorHAnsi"/>
          <w:strike/>
          <w:color w:val="FF0000"/>
        </w:rPr>
        <w:t xml:space="preserve">All staff and volunteers at </w:t>
      </w:r>
      <w:r w:rsidR="004E4313" w:rsidRPr="00487DA3">
        <w:rPr>
          <w:rFonts w:cstheme="minorHAnsi"/>
          <w:strike/>
          <w:color w:val="FF0000"/>
        </w:rPr>
        <w:t>Tannery Drift First School</w:t>
      </w:r>
      <w:r w:rsidRPr="00487DA3">
        <w:rPr>
          <w:rFonts w:cstheme="minorHAnsi"/>
          <w:strike/>
          <w:color w:val="FF0000"/>
        </w:rPr>
        <w:t xml:space="preserve"> </w:t>
      </w:r>
      <w:r w:rsidR="00137B48" w:rsidRPr="00487DA3">
        <w:rPr>
          <w:rFonts w:cstheme="minorHAnsi"/>
          <w:strike/>
          <w:color w:val="FF0000"/>
        </w:rPr>
        <w:t xml:space="preserve">are required to immediately report any level of </w:t>
      </w:r>
      <w:r w:rsidRPr="00487DA3">
        <w:rPr>
          <w:rFonts w:cstheme="minorHAnsi"/>
          <w:strike/>
          <w:color w:val="FF0000"/>
        </w:rPr>
        <w:t xml:space="preserve">concerns about </w:t>
      </w:r>
      <w:r w:rsidR="001E2834" w:rsidRPr="00487DA3">
        <w:rPr>
          <w:rFonts w:cstheme="minorHAnsi"/>
          <w:strike/>
          <w:color w:val="FF0000"/>
        </w:rPr>
        <w:t>behaviour and/or conduct of adult working/volunteering with children towards a child to leadership and management.</w:t>
      </w:r>
      <w:r w:rsidRPr="00487DA3">
        <w:rPr>
          <w:rFonts w:cstheme="minorHAnsi"/>
          <w:strike/>
          <w:color w:val="FF0000"/>
        </w:rPr>
        <w:t xml:space="preserve"> This includes </w:t>
      </w:r>
      <w:r w:rsidR="003E018C" w:rsidRPr="00487DA3">
        <w:rPr>
          <w:rFonts w:cstheme="minorHAnsi"/>
          <w:strike/>
          <w:color w:val="FF0000"/>
        </w:rPr>
        <w:t xml:space="preserve">reporting adults who are </w:t>
      </w:r>
      <w:r w:rsidR="003E018C" w:rsidRPr="00487DA3">
        <w:rPr>
          <w:rFonts w:cstheme="minorHAnsi"/>
          <w:strike/>
          <w:color w:val="FF0000"/>
        </w:rPr>
        <w:lastRenderedPageBreak/>
        <w:t xml:space="preserve">providing out of school activities/leasing Tannery Drift First School facilities. </w:t>
      </w:r>
    </w:p>
    <w:p w14:paraId="45CA23D5" w14:textId="77777777" w:rsidR="003E018C" w:rsidRPr="00487DA3" w:rsidRDefault="003E018C" w:rsidP="003E018C">
      <w:pPr>
        <w:pStyle w:val="BodyText"/>
        <w:rPr>
          <w:rFonts w:cstheme="minorHAnsi"/>
          <w:strike/>
          <w:color w:val="FF0000"/>
        </w:rPr>
      </w:pPr>
    </w:p>
    <w:p w14:paraId="7E37A0C5" w14:textId="704AD8A0" w:rsidR="00273F0F" w:rsidRPr="00487DA3" w:rsidRDefault="00273F0F" w:rsidP="00273F0F">
      <w:pPr>
        <w:pStyle w:val="BodyText"/>
        <w:rPr>
          <w:rFonts w:cstheme="minorHAnsi"/>
          <w:strike/>
          <w:color w:val="FF0000"/>
        </w:rPr>
      </w:pPr>
      <w:r w:rsidRPr="00487DA3">
        <w:rPr>
          <w:rFonts w:cstheme="minorHAnsi"/>
          <w:strike/>
          <w:color w:val="FF0000"/>
        </w:rPr>
        <w:t>These are Tannery Drift First School’s procedures for</w:t>
      </w:r>
      <w:r w:rsidRPr="00487DA3">
        <w:rPr>
          <w:rFonts w:cstheme="minorHAnsi"/>
          <w:i/>
          <w:iCs/>
          <w:strike/>
          <w:color w:val="FF0000"/>
        </w:rPr>
        <w:t xml:space="preserve"> </w:t>
      </w:r>
      <w:r w:rsidRPr="00487DA3">
        <w:rPr>
          <w:rFonts w:cstheme="minorHAnsi"/>
          <w:strike/>
          <w:color w:val="FF0000"/>
        </w:rPr>
        <w:t>managing cases of concerns/allegations that meet the Harm Threshold and may indicate a person is a risk of harm to children if they continue to work in their present position, or in any capacity with children and young people. This is the process and the threshold criteria we apply if it is alleged that anyone working in our school or a college, including supply teachers, volunteers and contractors has:</w:t>
      </w:r>
    </w:p>
    <w:p w14:paraId="371F9A75" w14:textId="77777777" w:rsidR="00273F0F" w:rsidRPr="00487DA3" w:rsidRDefault="00273F0F" w:rsidP="00273F0F">
      <w:pPr>
        <w:pStyle w:val="BodyText"/>
        <w:rPr>
          <w:rFonts w:cstheme="minorHAnsi"/>
          <w:strike/>
          <w:color w:val="FF0000"/>
        </w:rPr>
      </w:pPr>
    </w:p>
    <w:tbl>
      <w:tblPr>
        <w:tblStyle w:val="TableGrid"/>
        <w:tblW w:w="9639" w:type="dxa"/>
        <w:jc w:val="center"/>
        <w:tblLook w:val="04A0" w:firstRow="1" w:lastRow="0" w:firstColumn="1" w:lastColumn="0" w:noHBand="0" w:noVBand="1"/>
      </w:tblPr>
      <w:tblGrid>
        <w:gridCol w:w="2481"/>
        <w:gridCol w:w="2366"/>
        <w:gridCol w:w="2276"/>
        <w:gridCol w:w="2516"/>
      </w:tblGrid>
      <w:tr w:rsidR="00273F0F" w:rsidRPr="00487DA3" w14:paraId="1FFC8162" w14:textId="77777777" w:rsidTr="00FA0F4E">
        <w:trPr>
          <w:jc w:val="center"/>
        </w:trPr>
        <w:tc>
          <w:tcPr>
            <w:tcW w:w="2552" w:type="dxa"/>
          </w:tcPr>
          <w:p w14:paraId="52753BC4" w14:textId="77777777" w:rsidR="00273F0F" w:rsidRPr="00487DA3" w:rsidRDefault="00273F0F" w:rsidP="00273F0F">
            <w:pPr>
              <w:pStyle w:val="BodyText"/>
              <w:widowControl w:val="0"/>
              <w:autoSpaceDE w:val="0"/>
              <w:autoSpaceDN w:val="0"/>
              <w:rPr>
                <w:rFonts w:cstheme="minorHAnsi"/>
                <w:i/>
                <w:iCs/>
                <w:strike/>
                <w:color w:val="FF0000"/>
              </w:rPr>
            </w:pPr>
            <w:r w:rsidRPr="00487DA3">
              <w:rPr>
                <w:rFonts w:cstheme="minorHAnsi"/>
                <w:i/>
                <w:iCs/>
                <w:strike/>
                <w:color w:val="FF0000"/>
              </w:rPr>
              <w:t>Behaved in a way that has, or may have harmed a child/young person</w:t>
            </w:r>
          </w:p>
        </w:tc>
        <w:tc>
          <w:tcPr>
            <w:tcW w:w="2680" w:type="dxa"/>
          </w:tcPr>
          <w:p w14:paraId="7682B00E" w14:textId="77777777" w:rsidR="00273F0F" w:rsidRPr="00487DA3" w:rsidRDefault="00273F0F" w:rsidP="00273F0F">
            <w:pPr>
              <w:pStyle w:val="BodyText"/>
              <w:widowControl w:val="0"/>
              <w:autoSpaceDE w:val="0"/>
              <w:autoSpaceDN w:val="0"/>
              <w:rPr>
                <w:rFonts w:cstheme="minorHAnsi"/>
                <w:i/>
                <w:iCs/>
                <w:strike/>
                <w:color w:val="FF0000"/>
              </w:rPr>
            </w:pPr>
            <w:r w:rsidRPr="00487DA3">
              <w:rPr>
                <w:rFonts w:cstheme="minorHAnsi"/>
                <w:i/>
                <w:iCs/>
                <w:strike/>
                <w:color w:val="FF0000"/>
              </w:rPr>
              <w:t>Possibly committed a criminal offence against/related to a child/young person</w:t>
            </w:r>
          </w:p>
        </w:tc>
        <w:tc>
          <w:tcPr>
            <w:tcW w:w="2565" w:type="dxa"/>
          </w:tcPr>
          <w:p w14:paraId="0EA911D5" w14:textId="77777777" w:rsidR="00273F0F" w:rsidRPr="00487DA3" w:rsidRDefault="00273F0F" w:rsidP="00273F0F">
            <w:pPr>
              <w:pStyle w:val="BodyText"/>
              <w:widowControl w:val="0"/>
              <w:autoSpaceDE w:val="0"/>
              <w:autoSpaceDN w:val="0"/>
              <w:rPr>
                <w:rFonts w:cstheme="minorHAnsi"/>
                <w:i/>
                <w:iCs/>
                <w:strike/>
                <w:color w:val="FF0000"/>
              </w:rPr>
            </w:pPr>
            <w:r w:rsidRPr="00487DA3">
              <w:rPr>
                <w:rFonts w:cstheme="minorHAnsi"/>
                <w:i/>
                <w:iCs/>
                <w:strike/>
                <w:color w:val="FF0000"/>
              </w:rPr>
              <w:t>Behaved toward a child/young person in a way that indicates he or she would pose a risk of harm</w:t>
            </w:r>
          </w:p>
        </w:tc>
        <w:tc>
          <w:tcPr>
            <w:tcW w:w="2693" w:type="dxa"/>
          </w:tcPr>
          <w:p w14:paraId="071DDEE4" w14:textId="77777777" w:rsidR="00273F0F" w:rsidRPr="00487DA3" w:rsidRDefault="00273F0F" w:rsidP="00273F0F">
            <w:pPr>
              <w:pStyle w:val="BodyText"/>
              <w:widowControl w:val="0"/>
              <w:autoSpaceDE w:val="0"/>
              <w:autoSpaceDN w:val="0"/>
              <w:rPr>
                <w:rFonts w:cstheme="minorHAnsi"/>
                <w:i/>
                <w:iCs/>
                <w:strike/>
                <w:color w:val="FF0000"/>
              </w:rPr>
            </w:pPr>
            <w:r w:rsidRPr="00487DA3">
              <w:rPr>
                <w:rFonts w:cstheme="minorHAnsi"/>
                <w:i/>
                <w:iCs/>
                <w:strike/>
                <w:color w:val="FF0000"/>
              </w:rPr>
              <w:t>Behaved or may have behaved in a way that indicates they may not be suitable to work with children/young people</w:t>
            </w:r>
          </w:p>
        </w:tc>
      </w:tr>
      <w:tr w:rsidR="00273F0F" w:rsidRPr="00487DA3" w14:paraId="1EBB87DE" w14:textId="77777777" w:rsidTr="00FA0F4E">
        <w:trPr>
          <w:jc w:val="center"/>
        </w:trPr>
        <w:tc>
          <w:tcPr>
            <w:tcW w:w="2902" w:type="dxa"/>
            <w:vAlign w:val="center"/>
          </w:tcPr>
          <w:p w14:paraId="34FC5B0D" w14:textId="77777777" w:rsidR="00273F0F" w:rsidRPr="00487DA3" w:rsidRDefault="00273F0F" w:rsidP="00273F0F">
            <w:pPr>
              <w:pStyle w:val="BodyText"/>
              <w:widowControl w:val="0"/>
              <w:autoSpaceDE w:val="0"/>
              <w:autoSpaceDN w:val="0"/>
              <w:rPr>
                <w:rFonts w:cstheme="minorHAnsi"/>
                <w:b/>
                <w:bCs/>
                <w:strike/>
                <w:color w:val="FF0000"/>
              </w:rPr>
            </w:pPr>
            <w:r w:rsidRPr="00487DA3">
              <w:rPr>
                <w:rFonts w:cstheme="minorHAnsi"/>
                <w:b/>
                <w:bCs/>
                <w:strike/>
                <w:color w:val="FF0000"/>
              </w:rPr>
              <w:t>Harm Threshold</w:t>
            </w:r>
          </w:p>
        </w:tc>
        <w:tc>
          <w:tcPr>
            <w:tcW w:w="2330" w:type="dxa"/>
            <w:vAlign w:val="center"/>
          </w:tcPr>
          <w:p w14:paraId="503DE261" w14:textId="77777777" w:rsidR="00273F0F" w:rsidRPr="00487DA3" w:rsidRDefault="00273F0F" w:rsidP="00273F0F">
            <w:pPr>
              <w:pStyle w:val="BodyText"/>
              <w:widowControl w:val="0"/>
              <w:autoSpaceDE w:val="0"/>
              <w:autoSpaceDN w:val="0"/>
              <w:rPr>
                <w:rFonts w:cstheme="minorHAnsi"/>
                <w:b/>
                <w:bCs/>
                <w:strike/>
                <w:color w:val="FF0000"/>
              </w:rPr>
            </w:pPr>
            <w:r w:rsidRPr="00487DA3">
              <w:rPr>
                <w:rFonts w:cstheme="minorHAnsi"/>
                <w:b/>
                <w:bCs/>
                <w:strike/>
                <w:color w:val="FF0000"/>
              </w:rPr>
              <w:t>Criminal Threshold</w:t>
            </w:r>
          </w:p>
        </w:tc>
        <w:tc>
          <w:tcPr>
            <w:tcW w:w="2331" w:type="dxa"/>
            <w:vAlign w:val="center"/>
          </w:tcPr>
          <w:p w14:paraId="71228937" w14:textId="77777777" w:rsidR="00273F0F" w:rsidRPr="00487DA3" w:rsidRDefault="00273F0F" w:rsidP="00273F0F">
            <w:pPr>
              <w:pStyle w:val="BodyText"/>
              <w:widowControl w:val="0"/>
              <w:autoSpaceDE w:val="0"/>
              <w:autoSpaceDN w:val="0"/>
              <w:rPr>
                <w:rFonts w:cstheme="minorHAnsi"/>
                <w:b/>
                <w:bCs/>
                <w:strike/>
                <w:color w:val="FF0000"/>
              </w:rPr>
            </w:pPr>
            <w:r w:rsidRPr="00487DA3">
              <w:rPr>
                <w:rFonts w:cstheme="minorHAnsi"/>
                <w:b/>
                <w:bCs/>
                <w:strike/>
                <w:color w:val="FF0000"/>
              </w:rPr>
              <w:t>Suitability Threshold</w:t>
            </w:r>
          </w:p>
        </w:tc>
        <w:tc>
          <w:tcPr>
            <w:tcW w:w="2927" w:type="dxa"/>
            <w:vAlign w:val="center"/>
          </w:tcPr>
          <w:p w14:paraId="54F6E4FC" w14:textId="77777777" w:rsidR="00273F0F" w:rsidRPr="00487DA3" w:rsidRDefault="00273F0F" w:rsidP="00273F0F">
            <w:pPr>
              <w:pStyle w:val="BodyText"/>
              <w:widowControl w:val="0"/>
              <w:autoSpaceDE w:val="0"/>
              <w:autoSpaceDN w:val="0"/>
              <w:rPr>
                <w:rFonts w:cstheme="minorHAnsi"/>
                <w:b/>
                <w:bCs/>
                <w:strike/>
                <w:color w:val="FF0000"/>
              </w:rPr>
            </w:pPr>
            <w:r w:rsidRPr="00487DA3">
              <w:rPr>
                <w:rFonts w:cstheme="minorHAnsi"/>
                <w:b/>
                <w:bCs/>
                <w:strike/>
                <w:color w:val="FF0000"/>
              </w:rPr>
              <w:t>Transferable Risk Threshold</w:t>
            </w:r>
          </w:p>
        </w:tc>
      </w:tr>
      <w:tr w:rsidR="00273F0F" w:rsidRPr="00487DA3" w14:paraId="7D38D89D" w14:textId="77777777" w:rsidTr="00FA0F4E">
        <w:trPr>
          <w:jc w:val="center"/>
        </w:trPr>
        <w:tc>
          <w:tcPr>
            <w:tcW w:w="2902" w:type="dxa"/>
          </w:tcPr>
          <w:p w14:paraId="1B580DD7" w14:textId="77777777" w:rsidR="00273F0F" w:rsidRPr="00487DA3" w:rsidRDefault="00273F0F" w:rsidP="00273F0F">
            <w:pPr>
              <w:pStyle w:val="BodyText"/>
              <w:widowControl w:val="0"/>
              <w:autoSpaceDE w:val="0"/>
              <w:autoSpaceDN w:val="0"/>
              <w:rPr>
                <w:rFonts w:cstheme="minorHAnsi"/>
                <w:strike/>
                <w:color w:val="FF0000"/>
                <w:u w:val="single"/>
              </w:rPr>
            </w:pPr>
            <w:r w:rsidRPr="00487DA3">
              <w:rPr>
                <w:rFonts w:cstheme="minorHAnsi"/>
                <w:strike/>
                <w:color w:val="FF0000"/>
                <w:u w:val="single"/>
              </w:rPr>
              <w:t xml:space="preserve">Examples: </w:t>
            </w:r>
          </w:p>
          <w:p w14:paraId="1C17C1CE" w14:textId="77777777" w:rsidR="00273F0F" w:rsidRPr="00487DA3" w:rsidRDefault="00273F0F" w:rsidP="00223914">
            <w:pPr>
              <w:pStyle w:val="BodyText"/>
              <w:widowControl w:val="0"/>
              <w:numPr>
                <w:ilvl w:val="0"/>
                <w:numId w:val="89"/>
              </w:numPr>
              <w:autoSpaceDE w:val="0"/>
              <w:autoSpaceDN w:val="0"/>
              <w:ind w:left="306" w:hanging="284"/>
              <w:rPr>
                <w:rFonts w:cstheme="minorHAnsi"/>
                <w:strike/>
                <w:color w:val="FF0000"/>
              </w:rPr>
            </w:pPr>
            <w:r w:rsidRPr="00487DA3">
              <w:rPr>
                <w:rFonts w:cstheme="minorHAnsi"/>
                <w:strike/>
                <w:color w:val="FF0000"/>
              </w:rPr>
              <w:t xml:space="preserve">Sexual abuse, including grooming, both directly </w:t>
            </w:r>
            <w:bookmarkStart w:id="29" w:name="_Int_okaIqNul"/>
            <w:proofErr w:type="gramStart"/>
            <w:r w:rsidRPr="00487DA3">
              <w:rPr>
                <w:rFonts w:cstheme="minorHAnsi"/>
                <w:strike/>
                <w:color w:val="FF0000"/>
              </w:rPr>
              <w:t>or</w:t>
            </w:r>
            <w:bookmarkEnd w:id="29"/>
            <w:proofErr w:type="gramEnd"/>
            <w:r w:rsidRPr="00487DA3">
              <w:rPr>
                <w:rFonts w:cstheme="minorHAnsi"/>
                <w:strike/>
                <w:color w:val="FF0000"/>
              </w:rPr>
              <w:t xml:space="preserve"> online </w:t>
            </w:r>
          </w:p>
          <w:p w14:paraId="5672C75D" w14:textId="77777777" w:rsidR="00273F0F" w:rsidRPr="00487DA3" w:rsidRDefault="00273F0F" w:rsidP="00223914">
            <w:pPr>
              <w:pStyle w:val="BodyText"/>
              <w:widowControl w:val="0"/>
              <w:numPr>
                <w:ilvl w:val="0"/>
                <w:numId w:val="89"/>
              </w:numPr>
              <w:autoSpaceDE w:val="0"/>
              <w:autoSpaceDN w:val="0"/>
              <w:ind w:left="306" w:hanging="284"/>
              <w:rPr>
                <w:rFonts w:cstheme="minorHAnsi"/>
                <w:strike/>
                <w:color w:val="FF0000"/>
              </w:rPr>
            </w:pPr>
            <w:r w:rsidRPr="00487DA3">
              <w:rPr>
                <w:rFonts w:cstheme="minorHAnsi"/>
                <w:strike/>
                <w:color w:val="FF0000"/>
              </w:rPr>
              <w:t>Physical abuse</w:t>
            </w:r>
          </w:p>
          <w:p w14:paraId="0C571839" w14:textId="77777777" w:rsidR="00273F0F" w:rsidRPr="00487DA3" w:rsidRDefault="00273F0F" w:rsidP="00223914">
            <w:pPr>
              <w:pStyle w:val="BodyText"/>
              <w:widowControl w:val="0"/>
              <w:numPr>
                <w:ilvl w:val="0"/>
                <w:numId w:val="89"/>
              </w:numPr>
              <w:autoSpaceDE w:val="0"/>
              <w:autoSpaceDN w:val="0"/>
              <w:ind w:left="306" w:hanging="284"/>
              <w:rPr>
                <w:rFonts w:cstheme="minorHAnsi"/>
                <w:strike/>
                <w:color w:val="FF0000"/>
              </w:rPr>
            </w:pPr>
            <w:r w:rsidRPr="00487DA3">
              <w:rPr>
                <w:rFonts w:cstheme="minorHAnsi"/>
                <w:strike/>
                <w:color w:val="FF0000"/>
              </w:rPr>
              <w:t>Emotional abuse</w:t>
            </w:r>
          </w:p>
          <w:p w14:paraId="04490998" w14:textId="77777777" w:rsidR="00273F0F" w:rsidRPr="00487DA3" w:rsidRDefault="00273F0F" w:rsidP="00223914">
            <w:pPr>
              <w:pStyle w:val="BodyText"/>
              <w:widowControl w:val="0"/>
              <w:numPr>
                <w:ilvl w:val="0"/>
                <w:numId w:val="89"/>
              </w:numPr>
              <w:autoSpaceDE w:val="0"/>
              <w:autoSpaceDN w:val="0"/>
              <w:ind w:left="306" w:hanging="284"/>
              <w:rPr>
                <w:rFonts w:cstheme="minorHAnsi"/>
                <w:strike/>
                <w:color w:val="FF0000"/>
              </w:rPr>
            </w:pPr>
            <w:r w:rsidRPr="00487DA3">
              <w:rPr>
                <w:rFonts w:cstheme="minorHAnsi"/>
                <w:strike/>
                <w:color w:val="FF0000"/>
              </w:rPr>
              <w:t>Neglect</w:t>
            </w:r>
          </w:p>
          <w:p w14:paraId="0101B941" w14:textId="77777777" w:rsidR="00273F0F" w:rsidRPr="00487DA3" w:rsidRDefault="00273F0F" w:rsidP="00223914">
            <w:pPr>
              <w:pStyle w:val="BodyText"/>
              <w:widowControl w:val="0"/>
              <w:numPr>
                <w:ilvl w:val="0"/>
                <w:numId w:val="89"/>
              </w:numPr>
              <w:autoSpaceDE w:val="0"/>
              <w:autoSpaceDN w:val="0"/>
              <w:ind w:left="306" w:hanging="284"/>
              <w:rPr>
                <w:rFonts w:cstheme="minorHAnsi"/>
                <w:strike/>
                <w:color w:val="FF0000"/>
              </w:rPr>
            </w:pPr>
            <w:r w:rsidRPr="00487DA3">
              <w:rPr>
                <w:rFonts w:cstheme="minorHAnsi"/>
                <w:strike/>
                <w:color w:val="FF0000"/>
              </w:rPr>
              <w:t>Exploitation</w:t>
            </w:r>
          </w:p>
          <w:p w14:paraId="3A2CAC75" w14:textId="77777777" w:rsidR="00273F0F" w:rsidRPr="00487DA3" w:rsidRDefault="00273F0F" w:rsidP="00223914">
            <w:pPr>
              <w:pStyle w:val="BodyText"/>
              <w:widowControl w:val="0"/>
              <w:numPr>
                <w:ilvl w:val="0"/>
                <w:numId w:val="89"/>
              </w:numPr>
              <w:autoSpaceDE w:val="0"/>
              <w:autoSpaceDN w:val="0"/>
              <w:ind w:left="306" w:hanging="284"/>
              <w:rPr>
                <w:rFonts w:cstheme="minorHAnsi"/>
                <w:strike/>
                <w:color w:val="FF0000"/>
              </w:rPr>
            </w:pPr>
            <w:r w:rsidRPr="00487DA3">
              <w:rPr>
                <w:rFonts w:cstheme="minorHAnsi"/>
                <w:strike/>
                <w:color w:val="FF0000"/>
              </w:rPr>
              <w:t>Any form of abuse and neglect that has caused a child significant harm (as defined in the Children Act 1989)</w:t>
            </w:r>
          </w:p>
        </w:tc>
        <w:tc>
          <w:tcPr>
            <w:tcW w:w="2330" w:type="dxa"/>
          </w:tcPr>
          <w:p w14:paraId="5EE0E709" w14:textId="77777777" w:rsidR="00273F0F" w:rsidRPr="00487DA3" w:rsidRDefault="00273F0F" w:rsidP="00273F0F">
            <w:pPr>
              <w:pStyle w:val="BodyText"/>
              <w:widowControl w:val="0"/>
              <w:autoSpaceDE w:val="0"/>
              <w:autoSpaceDN w:val="0"/>
              <w:rPr>
                <w:rFonts w:cstheme="minorHAnsi"/>
                <w:strike/>
                <w:color w:val="FF0000"/>
                <w:u w:val="single"/>
              </w:rPr>
            </w:pPr>
            <w:r w:rsidRPr="00487DA3">
              <w:rPr>
                <w:rFonts w:cstheme="minorHAnsi"/>
                <w:strike/>
                <w:color w:val="FF0000"/>
                <w:u w:val="single"/>
              </w:rPr>
              <w:t xml:space="preserve">Examples: </w:t>
            </w:r>
          </w:p>
          <w:p w14:paraId="750C241A" w14:textId="77777777" w:rsidR="00273F0F" w:rsidRPr="00487DA3" w:rsidRDefault="00273F0F" w:rsidP="00223914">
            <w:pPr>
              <w:pStyle w:val="BodyText"/>
              <w:widowControl w:val="0"/>
              <w:numPr>
                <w:ilvl w:val="0"/>
                <w:numId w:val="90"/>
              </w:numPr>
              <w:autoSpaceDE w:val="0"/>
              <w:autoSpaceDN w:val="0"/>
              <w:ind w:left="256" w:hanging="256"/>
              <w:rPr>
                <w:rFonts w:cstheme="minorHAnsi"/>
                <w:strike/>
                <w:color w:val="FF0000"/>
              </w:rPr>
            </w:pPr>
            <w:r w:rsidRPr="00487DA3">
              <w:rPr>
                <w:rFonts w:cstheme="minorHAnsi"/>
                <w:strike/>
                <w:color w:val="FF0000"/>
              </w:rPr>
              <w:t>Adult has been arrested / reported for downloading indecent images of a child</w:t>
            </w:r>
          </w:p>
          <w:p w14:paraId="6DD1DF7F" w14:textId="77777777" w:rsidR="00273F0F" w:rsidRPr="00487DA3" w:rsidRDefault="00273F0F" w:rsidP="00223914">
            <w:pPr>
              <w:pStyle w:val="BodyText"/>
              <w:widowControl w:val="0"/>
              <w:numPr>
                <w:ilvl w:val="0"/>
                <w:numId w:val="90"/>
              </w:numPr>
              <w:autoSpaceDE w:val="0"/>
              <w:autoSpaceDN w:val="0"/>
              <w:ind w:left="256" w:hanging="256"/>
              <w:rPr>
                <w:rFonts w:cstheme="minorHAnsi"/>
                <w:strike/>
                <w:color w:val="FF0000"/>
              </w:rPr>
            </w:pPr>
            <w:r w:rsidRPr="00487DA3">
              <w:rPr>
                <w:rFonts w:cstheme="minorHAnsi"/>
                <w:strike/>
                <w:color w:val="FF0000"/>
              </w:rPr>
              <w:t>Any sexual act that meets a criminal threshold</w:t>
            </w:r>
          </w:p>
          <w:p w14:paraId="2777F443" w14:textId="77777777" w:rsidR="00273F0F" w:rsidRPr="00487DA3" w:rsidRDefault="00273F0F" w:rsidP="00273F0F">
            <w:pPr>
              <w:pStyle w:val="BodyText"/>
              <w:widowControl w:val="0"/>
              <w:autoSpaceDE w:val="0"/>
              <w:autoSpaceDN w:val="0"/>
              <w:rPr>
                <w:rFonts w:cstheme="minorHAnsi"/>
                <w:strike/>
                <w:color w:val="FF0000"/>
              </w:rPr>
            </w:pPr>
          </w:p>
        </w:tc>
        <w:tc>
          <w:tcPr>
            <w:tcW w:w="2331" w:type="dxa"/>
          </w:tcPr>
          <w:p w14:paraId="3FE2822F" w14:textId="77777777" w:rsidR="00273F0F" w:rsidRPr="00487DA3" w:rsidRDefault="00273F0F" w:rsidP="00273F0F">
            <w:pPr>
              <w:pStyle w:val="BodyText"/>
              <w:widowControl w:val="0"/>
              <w:autoSpaceDE w:val="0"/>
              <w:autoSpaceDN w:val="0"/>
              <w:rPr>
                <w:rFonts w:cstheme="minorHAnsi"/>
                <w:strike/>
                <w:color w:val="FF0000"/>
                <w:u w:val="single"/>
              </w:rPr>
            </w:pPr>
            <w:r w:rsidRPr="00487DA3">
              <w:rPr>
                <w:rFonts w:cstheme="minorHAnsi"/>
                <w:strike/>
                <w:color w:val="FF0000"/>
                <w:u w:val="single"/>
              </w:rPr>
              <w:t xml:space="preserve">Examples: </w:t>
            </w:r>
          </w:p>
          <w:p w14:paraId="6FA928BA" w14:textId="77777777" w:rsidR="00273F0F" w:rsidRPr="00487DA3" w:rsidRDefault="00273F0F" w:rsidP="00223914">
            <w:pPr>
              <w:pStyle w:val="BodyText"/>
              <w:widowControl w:val="0"/>
              <w:numPr>
                <w:ilvl w:val="0"/>
                <w:numId w:val="91"/>
              </w:numPr>
              <w:autoSpaceDE w:val="0"/>
              <w:autoSpaceDN w:val="0"/>
              <w:ind w:left="296" w:hanging="296"/>
              <w:rPr>
                <w:rFonts w:cstheme="minorHAnsi"/>
                <w:strike/>
                <w:color w:val="FF0000"/>
              </w:rPr>
            </w:pPr>
            <w:r w:rsidRPr="00487DA3">
              <w:rPr>
                <w:rFonts w:cstheme="minorHAnsi"/>
                <w:strike/>
                <w:color w:val="FF0000"/>
              </w:rPr>
              <w:t xml:space="preserve">Adult has been the subject of criminal procedures </w:t>
            </w:r>
          </w:p>
          <w:p w14:paraId="478C57BD" w14:textId="77777777" w:rsidR="00273F0F" w:rsidRPr="00487DA3" w:rsidRDefault="00273F0F" w:rsidP="00223914">
            <w:pPr>
              <w:pStyle w:val="BodyText"/>
              <w:widowControl w:val="0"/>
              <w:numPr>
                <w:ilvl w:val="0"/>
                <w:numId w:val="91"/>
              </w:numPr>
              <w:autoSpaceDE w:val="0"/>
              <w:autoSpaceDN w:val="0"/>
              <w:ind w:left="296" w:hanging="296"/>
              <w:rPr>
                <w:rFonts w:cstheme="minorHAnsi"/>
                <w:strike/>
                <w:color w:val="FF0000"/>
              </w:rPr>
            </w:pPr>
            <w:r w:rsidRPr="00487DA3">
              <w:rPr>
                <w:rFonts w:cstheme="minorHAnsi"/>
                <w:strike/>
                <w:color w:val="FF0000"/>
              </w:rPr>
              <w:t xml:space="preserve">Caused harm or </w:t>
            </w:r>
            <w:bookmarkStart w:id="30" w:name="_Int_N9l21hkW"/>
            <w:r w:rsidRPr="00487DA3">
              <w:rPr>
                <w:rFonts w:cstheme="minorHAnsi"/>
                <w:strike/>
                <w:color w:val="FF0000"/>
              </w:rPr>
              <w:t>possible harm</w:t>
            </w:r>
            <w:bookmarkEnd w:id="30"/>
            <w:r w:rsidRPr="00487DA3">
              <w:rPr>
                <w:rFonts w:cstheme="minorHAnsi"/>
                <w:strike/>
                <w:color w:val="FF0000"/>
              </w:rPr>
              <w:t xml:space="preserve"> to a child or adult at risk </w:t>
            </w:r>
          </w:p>
          <w:p w14:paraId="6E0EC45A" w14:textId="77777777" w:rsidR="00273F0F" w:rsidRPr="00487DA3" w:rsidRDefault="00273F0F" w:rsidP="00223914">
            <w:pPr>
              <w:pStyle w:val="BodyText"/>
              <w:widowControl w:val="0"/>
              <w:numPr>
                <w:ilvl w:val="0"/>
                <w:numId w:val="91"/>
              </w:numPr>
              <w:autoSpaceDE w:val="0"/>
              <w:autoSpaceDN w:val="0"/>
              <w:ind w:left="296" w:hanging="296"/>
              <w:rPr>
                <w:rFonts w:cstheme="minorHAnsi"/>
                <w:strike/>
                <w:color w:val="FF0000"/>
              </w:rPr>
            </w:pPr>
            <w:r w:rsidRPr="00487DA3">
              <w:rPr>
                <w:rFonts w:cstheme="minorHAnsi"/>
                <w:strike/>
                <w:color w:val="FF0000"/>
              </w:rPr>
              <w:t>Failed to understand or comply with the need for clear personal and professional boundaries in the workplace</w:t>
            </w:r>
          </w:p>
          <w:p w14:paraId="478F909A" w14:textId="77777777" w:rsidR="00273F0F" w:rsidRPr="00487DA3" w:rsidRDefault="00273F0F" w:rsidP="00223914">
            <w:pPr>
              <w:pStyle w:val="BodyText"/>
              <w:widowControl w:val="0"/>
              <w:numPr>
                <w:ilvl w:val="0"/>
                <w:numId w:val="91"/>
              </w:numPr>
              <w:autoSpaceDE w:val="0"/>
              <w:autoSpaceDN w:val="0"/>
              <w:ind w:left="296" w:hanging="296"/>
              <w:rPr>
                <w:rFonts w:cstheme="minorHAnsi"/>
                <w:strike/>
                <w:color w:val="FF0000"/>
              </w:rPr>
            </w:pPr>
            <w:r w:rsidRPr="00487DA3">
              <w:rPr>
                <w:rFonts w:cstheme="minorHAnsi"/>
                <w:strike/>
                <w:color w:val="FF0000"/>
              </w:rPr>
              <w:t>Conduct concerns or breach of policies that are more serious than Low-Level Concerns e.g. persistent, concerning behaviour</w:t>
            </w:r>
          </w:p>
        </w:tc>
        <w:tc>
          <w:tcPr>
            <w:tcW w:w="2927" w:type="dxa"/>
          </w:tcPr>
          <w:p w14:paraId="69AB50F7" w14:textId="77777777" w:rsidR="00273F0F" w:rsidRPr="00487DA3" w:rsidRDefault="00273F0F" w:rsidP="00273F0F">
            <w:pPr>
              <w:pStyle w:val="BodyText"/>
              <w:widowControl w:val="0"/>
              <w:autoSpaceDE w:val="0"/>
              <w:autoSpaceDN w:val="0"/>
              <w:rPr>
                <w:rFonts w:cstheme="minorHAnsi"/>
                <w:strike/>
                <w:color w:val="FF0000"/>
                <w:u w:val="single"/>
              </w:rPr>
            </w:pPr>
            <w:r w:rsidRPr="00487DA3">
              <w:rPr>
                <w:rFonts w:cstheme="minorHAnsi"/>
                <w:strike/>
                <w:color w:val="FF0000"/>
                <w:u w:val="single"/>
              </w:rPr>
              <w:t xml:space="preserve">Examples: </w:t>
            </w:r>
          </w:p>
          <w:p w14:paraId="6C4DF895" w14:textId="77777777" w:rsidR="00273F0F" w:rsidRPr="00487DA3" w:rsidRDefault="00273F0F" w:rsidP="00223914">
            <w:pPr>
              <w:pStyle w:val="BodyText"/>
              <w:widowControl w:val="0"/>
              <w:numPr>
                <w:ilvl w:val="0"/>
                <w:numId w:val="92"/>
              </w:numPr>
              <w:autoSpaceDE w:val="0"/>
              <w:autoSpaceDN w:val="0"/>
              <w:ind w:left="247" w:hanging="247"/>
              <w:rPr>
                <w:rFonts w:cstheme="minorHAnsi"/>
                <w:strike/>
                <w:color w:val="FF0000"/>
              </w:rPr>
            </w:pPr>
            <w:r w:rsidRPr="00487DA3">
              <w:rPr>
                <w:rFonts w:cstheme="minorHAnsi"/>
                <w:strike/>
                <w:color w:val="FF0000"/>
              </w:rPr>
              <w:t>Concerns about the adult’s ‘reckless’ behaviour and conduct in their personal and private life that could bring the school into disrepute</w:t>
            </w:r>
          </w:p>
          <w:p w14:paraId="064658B4" w14:textId="77777777" w:rsidR="00273F0F" w:rsidRPr="00487DA3" w:rsidRDefault="00273F0F" w:rsidP="00223914">
            <w:pPr>
              <w:pStyle w:val="BodyText"/>
              <w:widowControl w:val="0"/>
              <w:numPr>
                <w:ilvl w:val="0"/>
                <w:numId w:val="92"/>
              </w:numPr>
              <w:autoSpaceDE w:val="0"/>
              <w:autoSpaceDN w:val="0"/>
              <w:ind w:left="247" w:hanging="247"/>
              <w:rPr>
                <w:rFonts w:cstheme="minorHAnsi"/>
                <w:strike/>
                <w:color w:val="FF0000"/>
              </w:rPr>
            </w:pPr>
            <w:r w:rsidRPr="00487DA3">
              <w:rPr>
                <w:rFonts w:cstheme="minorHAnsi"/>
                <w:strike/>
                <w:color w:val="FF0000"/>
              </w:rPr>
              <w:t>Criminal misuse of substances, alcohol, drugs</w:t>
            </w:r>
          </w:p>
          <w:p w14:paraId="53C5AC82" w14:textId="77777777" w:rsidR="00273F0F" w:rsidRPr="00487DA3" w:rsidRDefault="00273F0F" w:rsidP="00223914">
            <w:pPr>
              <w:pStyle w:val="BodyText"/>
              <w:widowControl w:val="0"/>
              <w:numPr>
                <w:ilvl w:val="0"/>
                <w:numId w:val="92"/>
              </w:numPr>
              <w:autoSpaceDE w:val="0"/>
              <w:autoSpaceDN w:val="0"/>
              <w:ind w:left="247" w:hanging="247"/>
              <w:rPr>
                <w:rFonts w:cstheme="minorHAnsi"/>
                <w:strike/>
                <w:color w:val="FF0000"/>
              </w:rPr>
            </w:pPr>
            <w:r w:rsidRPr="00487DA3">
              <w:rPr>
                <w:rFonts w:cstheme="minorHAnsi"/>
                <w:strike/>
                <w:color w:val="FF0000"/>
              </w:rPr>
              <w:t>Criminal acts of dishonesty or violence against another person</w:t>
            </w:r>
          </w:p>
          <w:p w14:paraId="6177DD21" w14:textId="77777777" w:rsidR="00273F0F" w:rsidRPr="00487DA3" w:rsidRDefault="00273F0F" w:rsidP="00223914">
            <w:pPr>
              <w:pStyle w:val="BodyText"/>
              <w:widowControl w:val="0"/>
              <w:numPr>
                <w:ilvl w:val="0"/>
                <w:numId w:val="92"/>
              </w:numPr>
              <w:autoSpaceDE w:val="0"/>
              <w:autoSpaceDN w:val="0"/>
              <w:ind w:left="247" w:hanging="247"/>
              <w:rPr>
                <w:rFonts w:cstheme="minorHAnsi"/>
                <w:strike/>
                <w:color w:val="FF0000"/>
              </w:rPr>
            </w:pPr>
            <w:r w:rsidRPr="00487DA3">
              <w:rPr>
                <w:rFonts w:cstheme="minorHAnsi"/>
                <w:strike/>
                <w:color w:val="FF0000"/>
              </w:rPr>
              <w:t>Sexual violence and harassment towards another adult or child</w:t>
            </w:r>
          </w:p>
          <w:p w14:paraId="4E6B1607" w14:textId="77777777" w:rsidR="00273F0F" w:rsidRPr="00487DA3" w:rsidRDefault="00273F0F" w:rsidP="00223914">
            <w:pPr>
              <w:pStyle w:val="BodyText"/>
              <w:widowControl w:val="0"/>
              <w:numPr>
                <w:ilvl w:val="0"/>
                <w:numId w:val="92"/>
              </w:numPr>
              <w:autoSpaceDE w:val="0"/>
              <w:autoSpaceDN w:val="0"/>
              <w:ind w:left="247" w:hanging="247"/>
              <w:rPr>
                <w:rFonts w:cstheme="minorHAnsi"/>
                <w:strike/>
                <w:color w:val="FF0000"/>
              </w:rPr>
            </w:pPr>
            <w:r w:rsidRPr="00487DA3">
              <w:rPr>
                <w:rFonts w:cstheme="minorHAnsi"/>
                <w:strike/>
                <w:color w:val="FF0000"/>
              </w:rPr>
              <w:t>Internet crime</w:t>
            </w:r>
          </w:p>
        </w:tc>
      </w:tr>
    </w:tbl>
    <w:p w14:paraId="68D9AAE3" w14:textId="77777777" w:rsidR="007818C8" w:rsidRPr="00487DA3" w:rsidRDefault="007818C8" w:rsidP="00741B59">
      <w:pPr>
        <w:pStyle w:val="BodyText"/>
        <w:rPr>
          <w:rFonts w:cstheme="minorHAnsi"/>
          <w:b/>
          <w:bCs/>
          <w:strike/>
          <w:color w:val="FF0000"/>
        </w:rPr>
      </w:pPr>
    </w:p>
    <w:p w14:paraId="5C65D1CB" w14:textId="42FC1A40" w:rsidR="00402E88" w:rsidRPr="00487DA3" w:rsidRDefault="00402E88" w:rsidP="00741B59">
      <w:pPr>
        <w:pStyle w:val="BodyText"/>
        <w:rPr>
          <w:rFonts w:cstheme="minorHAnsi"/>
          <w:b/>
          <w:bCs/>
          <w:strike/>
          <w:color w:val="FF0000"/>
        </w:rPr>
      </w:pPr>
      <w:r w:rsidRPr="00487DA3">
        <w:rPr>
          <w:rFonts w:cstheme="minorHAnsi"/>
          <w:b/>
          <w:bCs/>
          <w:strike/>
          <w:color w:val="FF0000"/>
        </w:rPr>
        <w:t xml:space="preserve">What happens </w:t>
      </w:r>
      <w:r w:rsidR="00D70596" w:rsidRPr="00487DA3">
        <w:rPr>
          <w:rFonts w:cstheme="minorHAnsi"/>
          <w:b/>
          <w:bCs/>
          <w:strike/>
          <w:color w:val="FF0000"/>
        </w:rPr>
        <w:t>when an allegation is made against staff or a volunteer?</w:t>
      </w:r>
    </w:p>
    <w:p w14:paraId="086964C5" w14:textId="6CA65F9B" w:rsidR="00741B59" w:rsidRPr="00487DA3" w:rsidRDefault="00793245" w:rsidP="00741B59">
      <w:pPr>
        <w:pStyle w:val="BodyText"/>
        <w:rPr>
          <w:rFonts w:cstheme="minorHAnsi"/>
          <w:strike/>
          <w:color w:val="FF0000"/>
        </w:rPr>
      </w:pPr>
      <w:r w:rsidRPr="00487DA3">
        <w:rPr>
          <w:rFonts w:cstheme="minorHAnsi"/>
          <w:strike/>
          <w:color w:val="FF0000"/>
        </w:rPr>
        <w:t>Headteacher/Chair of Governors may undertake initial inquiries to gather key information. They will assess whether the allegation meets the</w:t>
      </w:r>
      <w:r w:rsidR="00D70596" w:rsidRPr="00487DA3">
        <w:rPr>
          <w:rFonts w:cstheme="minorHAnsi"/>
          <w:strike/>
          <w:color w:val="FF0000"/>
        </w:rPr>
        <w:t xml:space="preserve"> Local Authority Designated Officer</w:t>
      </w:r>
      <w:r w:rsidRPr="00487DA3">
        <w:rPr>
          <w:rFonts w:cstheme="minorHAnsi"/>
          <w:strike/>
          <w:color w:val="FF0000"/>
        </w:rPr>
        <w:t xml:space="preserve"> </w:t>
      </w:r>
      <w:r w:rsidR="00D70596" w:rsidRPr="00487DA3">
        <w:rPr>
          <w:rFonts w:cstheme="minorHAnsi"/>
          <w:strike/>
          <w:color w:val="FF0000"/>
        </w:rPr>
        <w:t>(</w:t>
      </w:r>
      <w:r w:rsidRPr="00487DA3">
        <w:rPr>
          <w:rFonts w:cstheme="minorHAnsi"/>
          <w:strike/>
          <w:color w:val="FF0000"/>
        </w:rPr>
        <w:t>LADO</w:t>
      </w:r>
      <w:r w:rsidR="00D70596" w:rsidRPr="00487DA3">
        <w:rPr>
          <w:rFonts w:cstheme="minorHAnsi"/>
          <w:strike/>
          <w:color w:val="FF0000"/>
        </w:rPr>
        <w:t>)</w:t>
      </w:r>
      <w:r w:rsidRPr="00487DA3">
        <w:rPr>
          <w:rFonts w:cstheme="minorHAnsi"/>
          <w:strike/>
          <w:color w:val="FF0000"/>
        </w:rPr>
        <w:t xml:space="preserve"> threshold, if it does they will make a referral to LADO </w:t>
      </w:r>
      <w:proofErr w:type="gramStart"/>
      <w:r w:rsidR="00741B59" w:rsidRPr="00487DA3">
        <w:rPr>
          <w:rFonts w:cstheme="minorHAnsi"/>
          <w:strike/>
          <w:color w:val="FF0000"/>
        </w:rPr>
        <w:t>giving consideration to</w:t>
      </w:r>
      <w:proofErr w:type="gramEnd"/>
      <w:r w:rsidR="00741B59" w:rsidRPr="00487DA3">
        <w:rPr>
          <w:rFonts w:cstheme="minorHAnsi"/>
          <w:strike/>
          <w:color w:val="FF0000"/>
        </w:rPr>
        <w:t xml:space="preserve"> our </w:t>
      </w:r>
      <w:r w:rsidR="005D4C30" w:rsidRPr="00487DA3">
        <w:rPr>
          <w:rFonts w:cstheme="minorHAnsi"/>
          <w:strike/>
          <w:color w:val="FF0000"/>
        </w:rPr>
        <w:t xml:space="preserve">school’s </w:t>
      </w:r>
      <w:r w:rsidR="00741B59" w:rsidRPr="00487DA3">
        <w:rPr>
          <w:rFonts w:cstheme="minorHAnsi"/>
          <w:strike/>
          <w:color w:val="FF0000"/>
        </w:rPr>
        <w:t xml:space="preserve">staff code of conduct, managing allegations policy and </w:t>
      </w:r>
      <w:hyperlink r:id="rId189">
        <w:r w:rsidR="00376F21" w:rsidRPr="00487DA3">
          <w:rPr>
            <w:rStyle w:val="Hyperlink"/>
            <w:rFonts w:ascii="GE Inspira" w:hAnsi="GE Inspira" w:cs="GE Inspira"/>
            <w:strike/>
            <w:color w:val="FF0000"/>
          </w:rPr>
          <w:t>5.1.5 HSCP procedures</w:t>
        </w:r>
      </w:hyperlink>
      <w:r w:rsidR="00741B59" w:rsidRPr="00487DA3">
        <w:rPr>
          <w:rFonts w:cstheme="minorHAnsi"/>
          <w:strike/>
          <w:color w:val="FF0000"/>
        </w:rPr>
        <w:t xml:space="preserve">. If necessary, they will compete a LADO referral within one working day. </w:t>
      </w:r>
    </w:p>
    <w:p w14:paraId="4E4B9655" w14:textId="77777777" w:rsidR="00741B59" w:rsidRPr="00487DA3" w:rsidRDefault="00741B59" w:rsidP="00741B59">
      <w:pPr>
        <w:pStyle w:val="BodyText"/>
        <w:rPr>
          <w:rFonts w:cstheme="minorHAnsi"/>
          <w:strike/>
          <w:color w:val="FF0000"/>
        </w:rPr>
      </w:pPr>
    </w:p>
    <w:p w14:paraId="44346E1A" w14:textId="19AB2F92" w:rsidR="00792CD6" w:rsidRPr="00487DA3" w:rsidRDefault="00792CD6" w:rsidP="00792CD6">
      <w:pPr>
        <w:pStyle w:val="BodyText"/>
        <w:rPr>
          <w:rFonts w:cstheme="minorHAnsi"/>
          <w:strike/>
          <w:color w:val="FF0000"/>
        </w:rPr>
      </w:pPr>
      <w:r w:rsidRPr="00487DA3">
        <w:rPr>
          <w:rFonts w:cstheme="minorHAnsi"/>
          <w:strike/>
          <w:color w:val="FF0000"/>
        </w:rPr>
        <w:t xml:space="preserve">If the allegation does not meet the harm threshold for LADO, our Headteacher/Chair of </w:t>
      </w:r>
      <w:r w:rsidRPr="00487DA3">
        <w:rPr>
          <w:rFonts w:cstheme="minorHAnsi"/>
          <w:strike/>
          <w:color w:val="FF0000"/>
        </w:rPr>
        <w:lastRenderedPageBreak/>
        <w:t>Governors will follow the school’s Low Level Concerns policy.</w:t>
      </w:r>
    </w:p>
    <w:p w14:paraId="2A70B669" w14:textId="77777777" w:rsidR="00792CD6" w:rsidRPr="00487DA3" w:rsidRDefault="00792CD6" w:rsidP="00792CD6">
      <w:pPr>
        <w:pStyle w:val="BodyText"/>
        <w:rPr>
          <w:rFonts w:cstheme="minorHAnsi"/>
          <w:b/>
          <w:bCs/>
          <w:strike/>
          <w:color w:val="FF0000"/>
        </w:rPr>
      </w:pPr>
    </w:p>
    <w:p w14:paraId="2FCB7B57" w14:textId="77777777" w:rsidR="00815685" w:rsidRPr="00487DA3" w:rsidRDefault="00792CD6" w:rsidP="00792CD6">
      <w:pPr>
        <w:pStyle w:val="BodyText"/>
        <w:rPr>
          <w:rFonts w:cstheme="minorHAnsi"/>
          <w:b/>
          <w:bCs/>
          <w:strike/>
          <w:color w:val="FF0000"/>
        </w:rPr>
      </w:pPr>
      <w:r w:rsidRPr="00487DA3">
        <w:rPr>
          <w:rFonts w:cstheme="minorHAnsi"/>
          <w:b/>
          <w:bCs/>
          <w:strike/>
          <w:color w:val="FF0000"/>
        </w:rPr>
        <w:t xml:space="preserve">Role of </w:t>
      </w:r>
      <w:r w:rsidR="0060611D" w:rsidRPr="00487DA3">
        <w:rPr>
          <w:rFonts w:cstheme="minorHAnsi"/>
          <w:b/>
          <w:bCs/>
          <w:strike/>
          <w:color w:val="FF0000"/>
        </w:rPr>
        <w:t>Local Authority Designated Officer</w:t>
      </w:r>
    </w:p>
    <w:p w14:paraId="4112A140" w14:textId="31AC734B" w:rsidR="00792CD6" w:rsidRPr="00487DA3" w:rsidRDefault="00815685" w:rsidP="00792CD6">
      <w:pPr>
        <w:pStyle w:val="BodyText"/>
        <w:rPr>
          <w:rFonts w:cstheme="minorHAnsi"/>
          <w:b/>
          <w:bCs/>
          <w:strike/>
          <w:color w:val="FF0000"/>
        </w:rPr>
      </w:pPr>
      <w:r w:rsidRPr="00487DA3">
        <w:rPr>
          <w:rFonts w:cstheme="minorHAnsi"/>
          <w:strike/>
          <w:color w:val="FF0000"/>
        </w:rPr>
        <w:t>The</w:t>
      </w:r>
      <w:r w:rsidRPr="00487DA3" w:rsidDel="008E7E4D">
        <w:rPr>
          <w:rFonts w:cstheme="minorHAnsi"/>
          <w:strike/>
          <w:color w:val="FF0000"/>
        </w:rPr>
        <w:t xml:space="preserve"> </w:t>
      </w:r>
      <w:r w:rsidRPr="00487DA3">
        <w:rPr>
          <w:rFonts w:cstheme="minorHAnsi"/>
          <w:strike/>
          <w:color w:val="FF0000"/>
        </w:rPr>
        <w:t xml:space="preserve">LADO does not have a public facing role. They do not, for example, liaise directly with children and their families, nor do they directly investigate allegations. Their role is as follows:  </w:t>
      </w:r>
      <w:r w:rsidR="00792CD6" w:rsidRPr="00487DA3">
        <w:rPr>
          <w:rFonts w:cstheme="minorHAnsi"/>
          <w:b/>
          <w:bCs/>
          <w:strike/>
          <w:color w:val="FF0000"/>
        </w:rPr>
        <w:t xml:space="preserve"> </w:t>
      </w:r>
    </w:p>
    <w:p w14:paraId="02C0FC8E" w14:textId="77777777" w:rsidR="00792CD6" w:rsidRPr="00487DA3" w:rsidRDefault="00792CD6" w:rsidP="00223914">
      <w:pPr>
        <w:pStyle w:val="BodyText"/>
        <w:numPr>
          <w:ilvl w:val="0"/>
          <w:numId w:val="59"/>
        </w:numPr>
        <w:spacing w:after="217"/>
        <w:ind w:left="426" w:hanging="284"/>
        <w:rPr>
          <w:rFonts w:cstheme="minorHAnsi"/>
          <w:strike/>
          <w:color w:val="FF0000"/>
        </w:rPr>
      </w:pPr>
      <w:r w:rsidRPr="00487DA3">
        <w:rPr>
          <w:rFonts w:cstheme="minorHAnsi"/>
          <w:b/>
          <w:bCs/>
          <w:strike/>
          <w:color w:val="FF0000"/>
        </w:rPr>
        <w:t xml:space="preserve">Case management </w:t>
      </w:r>
      <w:r w:rsidRPr="00487DA3">
        <w:rPr>
          <w:rFonts w:cstheme="minorHAnsi"/>
          <w:strike/>
          <w:color w:val="FF0000"/>
        </w:rPr>
        <w:t xml:space="preserve">- oversee the process and ensure it is working, not to investigate. </w:t>
      </w:r>
    </w:p>
    <w:p w14:paraId="40A58111" w14:textId="77777777" w:rsidR="00792CD6" w:rsidRPr="00487DA3" w:rsidRDefault="00792CD6" w:rsidP="00223914">
      <w:pPr>
        <w:pStyle w:val="BodyText"/>
        <w:numPr>
          <w:ilvl w:val="0"/>
          <w:numId w:val="59"/>
        </w:numPr>
        <w:spacing w:after="217"/>
        <w:ind w:left="426" w:hanging="284"/>
        <w:rPr>
          <w:rFonts w:cstheme="minorHAnsi"/>
          <w:strike/>
          <w:color w:val="FF0000"/>
        </w:rPr>
      </w:pPr>
      <w:r w:rsidRPr="00487DA3">
        <w:rPr>
          <w:rFonts w:cstheme="minorHAnsi"/>
          <w:b/>
          <w:bCs/>
          <w:strike/>
          <w:color w:val="FF0000"/>
          <w:lang w:val="en-US"/>
        </w:rPr>
        <w:t xml:space="preserve">Consultation </w:t>
      </w:r>
      <w:r w:rsidRPr="00487DA3">
        <w:rPr>
          <w:rFonts w:cstheme="minorHAnsi"/>
          <w:strike/>
          <w:color w:val="FF0000"/>
          <w:lang w:val="en-US"/>
        </w:rPr>
        <w:t xml:space="preserve">- provide advice and guidance to employers and voluntary </w:t>
      </w:r>
      <w:r w:rsidRPr="00487DA3">
        <w:rPr>
          <w:rFonts w:cstheme="minorHAnsi"/>
          <w:strike/>
          <w:color w:val="FF0000"/>
        </w:rPr>
        <w:t>organisations.</w:t>
      </w:r>
    </w:p>
    <w:p w14:paraId="28554CD6" w14:textId="77777777" w:rsidR="00792CD6" w:rsidRPr="00487DA3" w:rsidRDefault="00792CD6" w:rsidP="00223914">
      <w:pPr>
        <w:pStyle w:val="BodyText"/>
        <w:numPr>
          <w:ilvl w:val="0"/>
          <w:numId w:val="59"/>
        </w:numPr>
        <w:spacing w:after="217"/>
        <w:ind w:left="426" w:hanging="284"/>
        <w:rPr>
          <w:rFonts w:cstheme="minorHAnsi"/>
          <w:strike/>
          <w:color w:val="FF0000"/>
        </w:rPr>
      </w:pPr>
      <w:r w:rsidRPr="00487DA3">
        <w:rPr>
          <w:rFonts w:cstheme="minorHAnsi"/>
          <w:b/>
          <w:bCs/>
          <w:strike/>
          <w:color w:val="FF0000"/>
          <w:lang w:val="en-US"/>
        </w:rPr>
        <w:t xml:space="preserve">Monitoring </w:t>
      </w:r>
      <w:r w:rsidRPr="00487DA3">
        <w:rPr>
          <w:rFonts w:cstheme="minorHAnsi"/>
          <w:strike/>
          <w:color w:val="FF0000"/>
          <w:lang w:val="en-US"/>
        </w:rPr>
        <w:t>- the progress of cases to ensure that they are dealt with as quickly as possible consistent with a thorough and fair process.</w:t>
      </w:r>
    </w:p>
    <w:p w14:paraId="6B71682F" w14:textId="77777777" w:rsidR="00792CD6" w:rsidRPr="00487DA3" w:rsidRDefault="00792CD6" w:rsidP="00223914">
      <w:pPr>
        <w:pStyle w:val="BodyText"/>
        <w:numPr>
          <w:ilvl w:val="0"/>
          <w:numId w:val="59"/>
        </w:numPr>
        <w:ind w:left="426" w:hanging="284"/>
        <w:rPr>
          <w:rFonts w:cstheme="minorHAnsi"/>
          <w:strike/>
          <w:color w:val="FF0000"/>
        </w:rPr>
      </w:pPr>
      <w:r w:rsidRPr="00487DA3">
        <w:rPr>
          <w:rFonts w:cstheme="minorHAnsi"/>
          <w:b/>
          <w:bCs/>
          <w:strike/>
          <w:color w:val="FF0000"/>
          <w:lang w:val="en-US"/>
        </w:rPr>
        <w:t xml:space="preserve">Liaison </w:t>
      </w:r>
      <w:r w:rsidRPr="00487DA3">
        <w:rPr>
          <w:rFonts w:cstheme="minorHAnsi"/>
          <w:strike/>
          <w:color w:val="FF0000"/>
          <w:lang w:val="en-US"/>
        </w:rPr>
        <w:t xml:space="preserve">-with the Police, Children’s Services and other partner agencies (managers of the subject of allegation).  </w:t>
      </w:r>
    </w:p>
    <w:p w14:paraId="78B6C6FC" w14:textId="77777777" w:rsidR="00792CD6" w:rsidRPr="00487DA3" w:rsidRDefault="00792CD6" w:rsidP="00792CD6">
      <w:pPr>
        <w:pStyle w:val="BodyText"/>
        <w:rPr>
          <w:rFonts w:cstheme="minorHAnsi"/>
          <w:b/>
          <w:bCs/>
          <w:strike/>
          <w:color w:val="FF0000"/>
        </w:rPr>
      </w:pPr>
    </w:p>
    <w:p w14:paraId="16FCB1C1" w14:textId="653F2E18" w:rsidR="00792CD6" w:rsidRPr="00487DA3" w:rsidRDefault="00792CD6" w:rsidP="00792CD6">
      <w:pPr>
        <w:pStyle w:val="BodyText"/>
        <w:rPr>
          <w:rFonts w:cstheme="minorHAnsi"/>
          <w:strike/>
          <w:color w:val="FF0000"/>
        </w:rPr>
      </w:pPr>
      <w:r w:rsidRPr="00487DA3">
        <w:rPr>
          <w:rFonts w:cstheme="minorHAnsi"/>
          <w:b/>
          <w:bCs/>
          <w:strike/>
          <w:color w:val="FF0000"/>
        </w:rPr>
        <w:t>Role of school’s Case Manager</w:t>
      </w:r>
      <w:r w:rsidR="008F72E2" w:rsidRPr="00487DA3">
        <w:rPr>
          <w:rFonts w:cstheme="minorHAnsi"/>
          <w:b/>
          <w:bCs/>
          <w:strike/>
          <w:color w:val="FF0000"/>
        </w:rPr>
        <w:t xml:space="preserve"> for Allegations</w:t>
      </w:r>
      <w:r w:rsidR="00EE2D9E" w:rsidRPr="00487DA3">
        <w:rPr>
          <w:rFonts w:cstheme="minorHAnsi"/>
          <w:strike/>
          <w:color w:val="FF0000"/>
        </w:rPr>
        <w:t>:</w:t>
      </w:r>
      <w:r w:rsidRPr="00487DA3">
        <w:rPr>
          <w:rFonts w:cstheme="minorHAnsi"/>
          <w:strike/>
          <w:color w:val="FF0000"/>
        </w:rPr>
        <w:t xml:space="preserve">  </w:t>
      </w:r>
    </w:p>
    <w:p w14:paraId="6F2FAB9E" w14:textId="428BD704" w:rsidR="005D4132" w:rsidRPr="00487DA3" w:rsidRDefault="005D4132" w:rsidP="00792CD6">
      <w:pPr>
        <w:pStyle w:val="BodyText"/>
        <w:rPr>
          <w:rFonts w:cstheme="minorHAnsi"/>
          <w:strike/>
          <w:color w:val="FF0000"/>
        </w:rPr>
      </w:pPr>
      <w:r w:rsidRPr="00487DA3">
        <w:rPr>
          <w:rFonts w:cstheme="minorHAnsi"/>
          <w:strike/>
          <w:color w:val="FF0000"/>
        </w:rPr>
        <w:t xml:space="preserve">This will be a staff member in a senior role e.g. Headteacher or Chair of Governors, if the concerns are about our schools Headteacher, their remit is to:  </w:t>
      </w:r>
    </w:p>
    <w:p w14:paraId="773BE47E" w14:textId="0D992822" w:rsidR="00792CD6" w:rsidRPr="00487DA3" w:rsidRDefault="00AE4A89" w:rsidP="00223914">
      <w:pPr>
        <w:pStyle w:val="BodyText"/>
        <w:numPr>
          <w:ilvl w:val="0"/>
          <w:numId w:val="60"/>
        </w:numPr>
        <w:tabs>
          <w:tab w:val="clear" w:pos="720"/>
          <w:tab w:val="num" w:pos="426"/>
        </w:tabs>
        <w:spacing w:after="217"/>
        <w:ind w:hanging="578"/>
        <w:rPr>
          <w:rFonts w:cstheme="minorHAnsi"/>
          <w:strike/>
          <w:color w:val="FF0000"/>
        </w:rPr>
      </w:pPr>
      <w:r w:rsidRPr="00487DA3">
        <w:rPr>
          <w:rFonts w:cstheme="minorHAnsi"/>
          <w:strike/>
          <w:color w:val="FF0000"/>
        </w:rPr>
        <w:t>C</w:t>
      </w:r>
      <w:r w:rsidR="00792CD6" w:rsidRPr="00487DA3">
        <w:rPr>
          <w:rFonts w:cstheme="minorHAnsi"/>
          <w:strike/>
          <w:color w:val="FF0000"/>
        </w:rPr>
        <w:t>larify facts of the concerns/allegation (not investigate) before contacting the LADO.</w:t>
      </w:r>
    </w:p>
    <w:p w14:paraId="4FB9BC7E" w14:textId="2E28CB32" w:rsidR="00792CD6" w:rsidRPr="00487DA3" w:rsidRDefault="00AE4A89" w:rsidP="00223914">
      <w:pPr>
        <w:pStyle w:val="BodyText"/>
        <w:numPr>
          <w:ilvl w:val="0"/>
          <w:numId w:val="60"/>
        </w:numPr>
        <w:tabs>
          <w:tab w:val="clear" w:pos="720"/>
          <w:tab w:val="num" w:pos="426"/>
        </w:tabs>
        <w:spacing w:after="217"/>
        <w:ind w:hanging="578"/>
        <w:rPr>
          <w:rFonts w:cstheme="minorHAnsi"/>
          <w:strike/>
          <w:color w:val="FF0000"/>
        </w:rPr>
      </w:pPr>
      <w:r w:rsidRPr="00487DA3">
        <w:rPr>
          <w:rFonts w:cstheme="minorHAnsi"/>
          <w:strike/>
          <w:color w:val="FF0000"/>
        </w:rPr>
        <w:t>T</w:t>
      </w:r>
      <w:r w:rsidR="00792CD6" w:rsidRPr="00487DA3">
        <w:rPr>
          <w:rFonts w:cstheme="minorHAnsi"/>
          <w:strike/>
          <w:color w:val="FF0000"/>
        </w:rPr>
        <w:t>ake part in Strategy Meetings to liaise with other partner agencies.</w:t>
      </w:r>
    </w:p>
    <w:p w14:paraId="23811E65" w14:textId="45424BBD" w:rsidR="00792CD6" w:rsidRPr="00487DA3" w:rsidRDefault="00AE4A89" w:rsidP="00223914">
      <w:pPr>
        <w:pStyle w:val="BodyText"/>
        <w:numPr>
          <w:ilvl w:val="0"/>
          <w:numId w:val="60"/>
        </w:numPr>
        <w:tabs>
          <w:tab w:val="clear" w:pos="720"/>
          <w:tab w:val="num" w:pos="426"/>
        </w:tabs>
        <w:spacing w:after="217"/>
        <w:ind w:hanging="578"/>
        <w:rPr>
          <w:rFonts w:cstheme="minorHAnsi"/>
          <w:strike/>
          <w:color w:val="FF0000"/>
        </w:rPr>
      </w:pPr>
      <w:r w:rsidRPr="00487DA3">
        <w:rPr>
          <w:rFonts w:cstheme="minorHAnsi"/>
          <w:strike/>
          <w:color w:val="FF0000"/>
        </w:rPr>
        <w:t>U</w:t>
      </w:r>
      <w:r w:rsidR="00792CD6" w:rsidRPr="00487DA3">
        <w:rPr>
          <w:rFonts w:cstheme="minorHAnsi"/>
          <w:strike/>
          <w:color w:val="FF0000"/>
        </w:rPr>
        <w:t>ndertake internal planned inquiries/fact finding.</w:t>
      </w:r>
    </w:p>
    <w:p w14:paraId="2B77BC65" w14:textId="5A347FC3" w:rsidR="00792CD6" w:rsidRPr="00487DA3" w:rsidRDefault="00AE4A89" w:rsidP="00223914">
      <w:pPr>
        <w:pStyle w:val="BodyText"/>
        <w:numPr>
          <w:ilvl w:val="0"/>
          <w:numId w:val="60"/>
        </w:numPr>
        <w:tabs>
          <w:tab w:val="clear" w:pos="720"/>
          <w:tab w:val="num" w:pos="426"/>
        </w:tabs>
        <w:spacing w:after="217"/>
        <w:ind w:hanging="578"/>
        <w:rPr>
          <w:rFonts w:cstheme="minorHAnsi"/>
          <w:strike/>
          <w:color w:val="FF0000"/>
        </w:rPr>
      </w:pPr>
      <w:r w:rsidRPr="00487DA3">
        <w:rPr>
          <w:rFonts w:cstheme="minorHAnsi"/>
          <w:strike/>
          <w:color w:val="FF0000"/>
        </w:rPr>
        <w:t>T</w:t>
      </w:r>
      <w:r w:rsidR="00792CD6" w:rsidRPr="00487DA3">
        <w:rPr>
          <w:rFonts w:cstheme="minorHAnsi"/>
          <w:strike/>
          <w:color w:val="FF0000"/>
        </w:rPr>
        <w:t>ake part to review the progress of the case in which there is a Police officer investigation.</w:t>
      </w:r>
    </w:p>
    <w:p w14:paraId="2B832EE8" w14:textId="0E6C6202" w:rsidR="00792CD6" w:rsidRPr="00487DA3" w:rsidRDefault="00AE4A89" w:rsidP="00223914">
      <w:pPr>
        <w:pStyle w:val="BodyText"/>
        <w:numPr>
          <w:ilvl w:val="0"/>
          <w:numId w:val="60"/>
        </w:numPr>
        <w:tabs>
          <w:tab w:val="clear" w:pos="720"/>
          <w:tab w:val="num" w:pos="426"/>
        </w:tabs>
        <w:spacing w:after="217"/>
        <w:ind w:hanging="578"/>
        <w:rPr>
          <w:rFonts w:cstheme="minorHAnsi"/>
          <w:strike/>
          <w:color w:val="FF0000"/>
        </w:rPr>
      </w:pPr>
      <w:r w:rsidRPr="00487DA3">
        <w:rPr>
          <w:rFonts w:cstheme="minorHAnsi"/>
          <w:strike/>
          <w:color w:val="FF0000"/>
        </w:rPr>
        <w:t>O</w:t>
      </w:r>
      <w:r w:rsidR="00792CD6" w:rsidRPr="00487DA3">
        <w:rPr>
          <w:rFonts w:cstheme="minorHAnsi"/>
          <w:strike/>
          <w:color w:val="FF0000"/>
        </w:rPr>
        <w:t>perate a thorough disciplinary process when appropriate.</w:t>
      </w:r>
    </w:p>
    <w:p w14:paraId="62AB474E" w14:textId="68F2D92B" w:rsidR="00792CD6" w:rsidRPr="00487DA3" w:rsidRDefault="002C3579" w:rsidP="00223914">
      <w:pPr>
        <w:pStyle w:val="BodyText"/>
        <w:numPr>
          <w:ilvl w:val="0"/>
          <w:numId w:val="60"/>
        </w:numPr>
        <w:tabs>
          <w:tab w:val="clear" w:pos="720"/>
          <w:tab w:val="num" w:pos="426"/>
        </w:tabs>
        <w:ind w:hanging="578"/>
        <w:rPr>
          <w:rFonts w:cstheme="minorHAnsi"/>
          <w:strike/>
          <w:color w:val="FF0000"/>
        </w:rPr>
      </w:pPr>
      <w:r w:rsidRPr="00487DA3">
        <w:rPr>
          <w:rFonts w:cstheme="minorHAnsi"/>
          <w:strike/>
          <w:color w:val="FF0000"/>
        </w:rPr>
        <w:t>E</w:t>
      </w:r>
      <w:r w:rsidR="00792CD6" w:rsidRPr="00487DA3">
        <w:rPr>
          <w:rFonts w:cstheme="minorHAnsi"/>
          <w:strike/>
          <w:color w:val="FF0000"/>
        </w:rPr>
        <w:t>nsure a properly managed conclusion and outcome to process.</w:t>
      </w:r>
    </w:p>
    <w:p w14:paraId="5FDB710C" w14:textId="77777777" w:rsidR="00792CD6" w:rsidRPr="00487DA3" w:rsidRDefault="00792CD6" w:rsidP="00792CD6">
      <w:pPr>
        <w:pStyle w:val="BodyText"/>
        <w:rPr>
          <w:rFonts w:cstheme="minorHAnsi"/>
          <w:b/>
          <w:bCs/>
          <w:strike/>
          <w:color w:val="FF0000"/>
        </w:rPr>
      </w:pPr>
    </w:p>
    <w:p w14:paraId="008CC0EA" w14:textId="77777777" w:rsidR="00792CD6" w:rsidRPr="00487DA3" w:rsidRDefault="00792CD6" w:rsidP="00792CD6">
      <w:pPr>
        <w:pStyle w:val="BodyText"/>
        <w:rPr>
          <w:rFonts w:cstheme="minorHAnsi"/>
          <w:b/>
          <w:bCs/>
          <w:strike/>
          <w:color w:val="FF0000"/>
        </w:rPr>
      </w:pPr>
      <w:r w:rsidRPr="00487DA3">
        <w:rPr>
          <w:rFonts w:cstheme="minorHAnsi"/>
          <w:b/>
          <w:bCs/>
          <w:strike/>
          <w:color w:val="FF0000"/>
        </w:rPr>
        <w:t>LADO Principles and Response</w:t>
      </w:r>
    </w:p>
    <w:p w14:paraId="32D18589" w14:textId="6ACA2AFF" w:rsidR="00792CD6" w:rsidRPr="00487DA3" w:rsidRDefault="00792CD6" w:rsidP="00792CD6">
      <w:pPr>
        <w:pStyle w:val="BodyText"/>
        <w:rPr>
          <w:rFonts w:cstheme="minorHAnsi"/>
          <w:strike/>
          <w:color w:val="FF0000"/>
        </w:rPr>
      </w:pPr>
      <w:r w:rsidRPr="00487DA3">
        <w:rPr>
          <w:rFonts w:cstheme="minorHAnsi"/>
          <w:b/>
          <w:bCs/>
          <w:strike/>
          <w:color w:val="FF0000"/>
        </w:rPr>
        <w:t xml:space="preserve">Timeliness </w:t>
      </w:r>
      <w:r w:rsidRPr="00487DA3">
        <w:rPr>
          <w:rFonts w:cstheme="minorHAnsi"/>
          <w:strike/>
          <w:color w:val="FF0000"/>
        </w:rPr>
        <w:t>- any allegation of abuse must be dealt with fairly, quickly and consistently in accordance with the safeguarding and child protection procedures, this is best practice to provide immediate safety for child/</w:t>
      </w:r>
      <w:r w:rsidR="002C3579" w:rsidRPr="00487DA3">
        <w:rPr>
          <w:rFonts w:cstheme="minorHAnsi"/>
          <w:strike/>
          <w:color w:val="FF0000"/>
        </w:rPr>
        <w:t>ren and</w:t>
      </w:r>
      <w:r w:rsidRPr="00487DA3">
        <w:rPr>
          <w:rFonts w:cstheme="minorHAnsi"/>
          <w:strike/>
          <w:color w:val="FF0000"/>
        </w:rPr>
        <w:t xml:space="preserve"> make safe arrangements for the person who is the subject of the allegation. It is crucial that employers </w:t>
      </w:r>
      <w:r w:rsidRPr="00487DA3">
        <w:rPr>
          <w:rFonts w:cstheme="minorHAnsi"/>
          <w:b/>
          <w:bCs/>
          <w:strike/>
          <w:color w:val="FF0000"/>
        </w:rPr>
        <w:t>make a referral to LADO within one working day</w:t>
      </w:r>
      <w:r w:rsidRPr="00487DA3">
        <w:rPr>
          <w:rFonts w:cstheme="minorHAnsi"/>
          <w:strike/>
          <w:color w:val="FF0000"/>
        </w:rPr>
        <w:t>.</w:t>
      </w:r>
    </w:p>
    <w:p w14:paraId="5ED7272A" w14:textId="77777777" w:rsidR="00792CD6" w:rsidRPr="00487DA3" w:rsidRDefault="00792CD6" w:rsidP="00792CD6">
      <w:pPr>
        <w:pStyle w:val="BodyText"/>
        <w:rPr>
          <w:rFonts w:cstheme="minorHAnsi"/>
          <w:strike/>
          <w:color w:val="FF0000"/>
        </w:rPr>
      </w:pPr>
    </w:p>
    <w:p w14:paraId="2AFC98E9" w14:textId="77777777" w:rsidR="00792CD6" w:rsidRPr="00487DA3" w:rsidRDefault="00792CD6" w:rsidP="00792CD6">
      <w:pPr>
        <w:pStyle w:val="BodyText"/>
        <w:rPr>
          <w:rFonts w:cstheme="minorHAnsi"/>
          <w:strike/>
          <w:color w:val="FF0000"/>
        </w:rPr>
      </w:pPr>
      <w:r w:rsidRPr="00487DA3">
        <w:rPr>
          <w:rFonts w:cstheme="minorHAnsi"/>
          <w:b/>
          <w:bCs/>
          <w:strike/>
          <w:color w:val="FF0000"/>
        </w:rPr>
        <w:t xml:space="preserve">Objectivity </w:t>
      </w:r>
      <w:r w:rsidRPr="00487DA3">
        <w:rPr>
          <w:rFonts w:cstheme="minorHAnsi"/>
          <w:strike/>
          <w:color w:val="FF0000"/>
        </w:rPr>
        <w:t>- it is not permissible for a member of staff to conduct (though their involvement may still be required) an enquiry about suspicion or allegation of abuse with respect to a:</w:t>
      </w:r>
    </w:p>
    <w:p w14:paraId="3782F434" w14:textId="78C756CA"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R</w:t>
      </w:r>
      <w:r w:rsidR="00792CD6" w:rsidRPr="00487DA3">
        <w:rPr>
          <w:rFonts w:cstheme="minorHAnsi"/>
          <w:strike/>
          <w:color w:val="FF0000"/>
        </w:rPr>
        <w:t>elative</w:t>
      </w:r>
    </w:p>
    <w:p w14:paraId="35DF5103" w14:textId="076E1F11"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F</w:t>
      </w:r>
      <w:r w:rsidR="00792CD6" w:rsidRPr="00487DA3">
        <w:rPr>
          <w:rFonts w:cstheme="minorHAnsi"/>
          <w:strike/>
          <w:color w:val="FF0000"/>
        </w:rPr>
        <w:t>riend</w:t>
      </w:r>
    </w:p>
    <w:p w14:paraId="5333A147" w14:textId="3C55B2A7" w:rsidR="00792CD6" w:rsidRPr="00487DA3" w:rsidRDefault="00262830" w:rsidP="00223914">
      <w:pPr>
        <w:pStyle w:val="BodyText"/>
        <w:numPr>
          <w:ilvl w:val="0"/>
          <w:numId w:val="33"/>
        </w:numPr>
        <w:ind w:left="426" w:hanging="284"/>
        <w:rPr>
          <w:rFonts w:cstheme="minorHAnsi"/>
          <w:strike/>
          <w:color w:val="FF0000"/>
        </w:rPr>
      </w:pPr>
      <w:r w:rsidRPr="00487DA3">
        <w:rPr>
          <w:rFonts w:cstheme="minorHAnsi"/>
          <w:strike/>
          <w:color w:val="FF0000"/>
        </w:rPr>
        <w:t>C</w:t>
      </w:r>
      <w:r w:rsidR="00792CD6" w:rsidRPr="00487DA3">
        <w:rPr>
          <w:rFonts w:cstheme="minorHAnsi"/>
          <w:strike/>
          <w:color w:val="FF0000"/>
        </w:rPr>
        <w:t>olleague, supervisor/supervisee or someone who has worked with her/him previously in any of these capacities.</w:t>
      </w:r>
    </w:p>
    <w:p w14:paraId="54A0DE32" w14:textId="77777777" w:rsidR="00720008" w:rsidRPr="00487DA3" w:rsidRDefault="00720008" w:rsidP="00720008">
      <w:pPr>
        <w:pStyle w:val="BodyText"/>
        <w:ind w:left="360"/>
        <w:rPr>
          <w:rFonts w:cstheme="minorHAnsi"/>
          <w:strike/>
          <w:color w:val="FF0000"/>
        </w:rPr>
      </w:pPr>
    </w:p>
    <w:p w14:paraId="7EBEFBAD" w14:textId="77777777" w:rsidR="00792CD6" w:rsidRPr="00487DA3" w:rsidRDefault="00792CD6" w:rsidP="00792CD6">
      <w:pPr>
        <w:pStyle w:val="BodyText"/>
        <w:rPr>
          <w:rFonts w:cstheme="minorHAnsi"/>
          <w:strike/>
          <w:color w:val="FF0000"/>
        </w:rPr>
      </w:pPr>
      <w:r w:rsidRPr="00487DA3">
        <w:rPr>
          <w:rFonts w:cstheme="minorHAnsi"/>
          <w:strike/>
          <w:color w:val="FF0000"/>
        </w:rPr>
        <w:t>If, following the conclusion of child protection processes, further enquiries are pursued for the purpose of disciplinary, regulatory or complaint investigation, they should be arranged in a way that avoids the repeated interviewing of children or other vulnerable witnesses.</w:t>
      </w:r>
    </w:p>
    <w:p w14:paraId="197652A6" w14:textId="77777777" w:rsidR="00F66D2D" w:rsidRPr="00487DA3" w:rsidRDefault="00F66D2D" w:rsidP="00792CD6">
      <w:pPr>
        <w:pStyle w:val="BodyText"/>
        <w:rPr>
          <w:rFonts w:cstheme="minorHAnsi"/>
          <w:strike/>
          <w:color w:val="FF0000"/>
        </w:rPr>
      </w:pPr>
    </w:p>
    <w:p w14:paraId="7FCA28B6" w14:textId="3134DAD8" w:rsidR="00792CD6" w:rsidRPr="00487DA3" w:rsidRDefault="00792CD6" w:rsidP="00792CD6">
      <w:pPr>
        <w:pStyle w:val="BodyText"/>
        <w:rPr>
          <w:rFonts w:cstheme="minorHAnsi"/>
          <w:strike/>
          <w:color w:val="FF0000"/>
        </w:rPr>
      </w:pPr>
      <w:r w:rsidRPr="00487DA3">
        <w:rPr>
          <w:rFonts w:cstheme="minorHAnsi"/>
          <w:b/>
          <w:bCs/>
          <w:strike/>
          <w:color w:val="FF0000"/>
        </w:rPr>
        <w:t xml:space="preserve">Confidentiality </w:t>
      </w:r>
      <w:r w:rsidRPr="00487DA3">
        <w:rPr>
          <w:rFonts w:cstheme="minorHAnsi"/>
          <w:strike/>
          <w:color w:val="FF0000"/>
        </w:rPr>
        <w:t>- information about an allegation must be restricted to those who have a need to know in order to:</w:t>
      </w:r>
    </w:p>
    <w:p w14:paraId="0988BA8B" w14:textId="64BEE2E9"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P</w:t>
      </w:r>
      <w:r w:rsidR="00792CD6" w:rsidRPr="00487DA3">
        <w:rPr>
          <w:rFonts w:cstheme="minorHAnsi"/>
          <w:strike/>
          <w:color w:val="FF0000"/>
        </w:rPr>
        <w:t>rotect children</w:t>
      </w:r>
      <w:r w:rsidR="00BC0F9D" w:rsidRPr="00487DA3">
        <w:rPr>
          <w:rFonts w:cstheme="minorHAnsi"/>
          <w:strike/>
          <w:color w:val="FF0000"/>
        </w:rPr>
        <w:t>.</w:t>
      </w:r>
    </w:p>
    <w:p w14:paraId="5D6913AD" w14:textId="5ADEB937"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lastRenderedPageBreak/>
        <w:t>F</w:t>
      </w:r>
      <w:r w:rsidR="00792CD6" w:rsidRPr="00487DA3">
        <w:rPr>
          <w:rFonts w:cstheme="minorHAnsi"/>
          <w:strike/>
          <w:color w:val="FF0000"/>
        </w:rPr>
        <w:t>acilitate enquiries</w:t>
      </w:r>
      <w:r w:rsidR="00BC0F9D" w:rsidRPr="00487DA3">
        <w:rPr>
          <w:rFonts w:cstheme="minorHAnsi"/>
          <w:strike/>
          <w:color w:val="FF0000"/>
        </w:rPr>
        <w:t>.</w:t>
      </w:r>
    </w:p>
    <w:p w14:paraId="2324C1FF" w14:textId="7A2E8FDF"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A</w:t>
      </w:r>
      <w:r w:rsidR="00792CD6" w:rsidRPr="00487DA3">
        <w:rPr>
          <w:rFonts w:cstheme="minorHAnsi"/>
          <w:strike/>
          <w:color w:val="FF0000"/>
        </w:rPr>
        <w:t>void victimisation</w:t>
      </w:r>
      <w:r w:rsidR="00BC0F9D" w:rsidRPr="00487DA3">
        <w:rPr>
          <w:rFonts w:cstheme="minorHAnsi"/>
          <w:strike/>
          <w:color w:val="FF0000"/>
        </w:rPr>
        <w:t>.</w:t>
      </w:r>
    </w:p>
    <w:p w14:paraId="54330790" w14:textId="08A51B94"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S</w:t>
      </w:r>
      <w:r w:rsidR="00792CD6" w:rsidRPr="00487DA3">
        <w:rPr>
          <w:rFonts w:cstheme="minorHAnsi"/>
          <w:strike/>
          <w:color w:val="FF0000"/>
        </w:rPr>
        <w:t>afeguard the rights of the person about whom the allegation has been made and others who might be affected</w:t>
      </w:r>
      <w:r w:rsidR="00BC0F9D" w:rsidRPr="00487DA3">
        <w:rPr>
          <w:rFonts w:cstheme="minorHAnsi"/>
          <w:strike/>
          <w:color w:val="FF0000"/>
        </w:rPr>
        <w:t>.</w:t>
      </w:r>
    </w:p>
    <w:p w14:paraId="44B5F46E" w14:textId="0CBF2158"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M</w:t>
      </w:r>
      <w:r w:rsidR="00792CD6" w:rsidRPr="00487DA3">
        <w:rPr>
          <w:rFonts w:cstheme="minorHAnsi"/>
          <w:strike/>
          <w:color w:val="FF0000"/>
        </w:rPr>
        <w:t xml:space="preserve">anage disciplinary/complaints aspects. </w:t>
      </w:r>
    </w:p>
    <w:p w14:paraId="136F06FE" w14:textId="0FAD40D8" w:rsidR="00792CD6" w:rsidRPr="00487DA3" w:rsidRDefault="00792CD6" w:rsidP="00223914">
      <w:pPr>
        <w:pStyle w:val="BodyText"/>
        <w:numPr>
          <w:ilvl w:val="0"/>
          <w:numId w:val="33"/>
        </w:numPr>
        <w:ind w:left="426" w:hanging="284"/>
        <w:rPr>
          <w:rFonts w:cstheme="minorHAnsi"/>
          <w:strike/>
          <w:color w:val="FF0000"/>
        </w:rPr>
      </w:pPr>
      <w:r w:rsidRPr="00487DA3">
        <w:rPr>
          <w:rFonts w:cstheme="minorHAnsi"/>
          <w:strike/>
          <w:color w:val="FF0000"/>
        </w:rPr>
        <w:t xml:space="preserve">A media strategy should be developed with no improper or inadvertent releases of information to the media, in accordance with the Association of Chief Police Officers (ACPO) guidance (now known as </w:t>
      </w:r>
      <w:hyperlink r:id="rId190" w:history="1">
        <w:r w:rsidR="00AC79F8" w:rsidRPr="00487DA3">
          <w:rPr>
            <w:rStyle w:val="Hyperlink"/>
            <w:rFonts w:ascii="GE Inspira" w:hAnsi="GE Inspira" w:cs="GE Inspira"/>
            <w:strike/>
            <w:color w:val="FF0000"/>
          </w:rPr>
          <w:t>The National Police Chiefs’ Council (NPCC))</w:t>
        </w:r>
      </w:hyperlink>
      <w:r w:rsidR="00AC79F8" w:rsidRPr="00487DA3">
        <w:rPr>
          <w:strike/>
          <w:color w:val="FF0000"/>
        </w:rPr>
        <w:t>.</w:t>
      </w:r>
    </w:p>
    <w:p w14:paraId="34784D6B" w14:textId="77777777" w:rsidR="00720008" w:rsidRPr="00487DA3" w:rsidRDefault="00720008" w:rsidP="00792CD6">
      <w:pPr>
        <w:pStyle w:val="BodyText"/>
        <w:rPr>
          <w:rFonts w:cstheme="minorHAnsi"/>
          <w:b/>
          <w:bCs/>
          <w:strike/>
          <w:color w:val="FF0000"/>
        </w:rPr>
      </w:pPr>
    </w:p>
    <w:p w14:paraId="256BE863" w14:textId="7EBD0511" w:rsidR="00792CD6" w:rsidRPr="00487DA3" w:rsidRDefault="00792CD6" w:rsidP="00792CD6">
      <w:pPr>
        <w:pStyle w:val="BodyText"/>
        <w:rPr>
          <w:rFonts w:cstheme="minorHAnsi"/>
          <w:strike/>
          <w:color w:val="FF0000"/>
        </w:rPr>
      </w:pPr>
      <w:r w:rsidRPr="00487DA3">
        <w:rPr>
          <w:rFonts w:cstheme="minorHAnsi"/>
          <w:b/>
          <w:bCs/>
          <w:strike/>
          <w:color w:val="FF0000"/>
        </w:rPr>
        <w:t xml:space="preserve">Support </w:t>
      </w:r>
      <w:r w:rsidRPr="00487DA3">
        <w:rPr>
          <w:rFonts w:cstheme="minorHAnsi"/>
          <w:strike/>
          <w:color w:val="FF0000"/>
        </w:rPr>
        <w:t>- parents/carers of a child(ren) involved should be:</w:t>
      </w:r>
    </w:p>
    <w:p w14:paraId="37BED497" w14:textId="5AE1A222"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I</w:t>
      </w:r>
      <w:r w:rsidR="00792CD6" w:rsidRPr="00487DA3">
        <w:rPr>
          <w:rFonts w:cstheme="minorHAnsi"/>
          <w:strike/>
          <w:color w:val="FF0000"/>
        </w:rPr>
        <w:t>nformed of the allegation as soon as possible, provided provision of information and advice at that stage does not impede the enquiry, disciplinary or investigative processes, and may need to be told immediately, e.g. a child requires medical treatment</w:t>
      </w:r>
      <w:r w:rsidR="00BC0F9D" w:rsidRPr="00487DA3">
        <w:rPr>
          <w:rFonts w:cstheme="minorHAnsi"/>
          <w:strike/>
          <w:color w:val="FF0000"/>
        </w:rPr>
        <w:t>.</w:t>
      </w:r>
    </w:p>
    <w:p w14:paraId="2EEE684B" w14:textId="4E88CAB9"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H</w:t>
      </w:r>
      <w:r w:rsidR="00792CD6" w:rsidRPr="00487DA3">
        <w:rPr>
          <w:rFonts w:cstheme="minorHAnsi"/>
          <w:strike/>
          <w:color w:val="FF0000"/>
        </w:rPr>
        <w:t>elped to understand the process involved and kept informed about the progress of the case</w:t>
      </w:r>
      <w:r w:rsidR="00BC0F9D" w:rsidRPr="00487DA3">
        <w:rPr>
          <w:rFonts w:cstheme="minorHAnsi"/>
          <w:strike/>
          <w:color w:val="FF0000"/>
        </w:rPr>
        <w:t>.</w:t>
      </w:r>
    </w:p>
    <w:p w14:paraId="0B23CB02" w14:textId="6B8E9FB5"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T</w:t>
      </w:r>
      <w:r w:rsidR="00792CD6" w:rsidRPr="00487DA3">
        <w:rPr>
          <w:rFonts w:cstheme="minorHAnsi"/>
          <w:strike/>
          <w:color w:val="FF0000"/>
        </w:rPr>
        <w:t>old that there has been an enquiry or disciplinary process (but no detail is to be provided in relation to any internal HR processes)</w:t>
      </w:r>
      <w:r w:rsidR="00BC0F9D" w:rsidRPr="00487DA3">
        <w:rPr>
          <w:rFonts w:cstheme="minorHAnsi"/>
          <w:strike/>
          <w:color w:val="FF0000"/>
        </w:rPr>
        <w:t>.</w:t>
      </w:r>
    </w:p>
    <w:p w14:paraId="772FC352" w14:textId="4A8EFBD7" w:rsidR="00792CD6" w:rsidRPr="00487DA3" w:rsidRDefault="00262830"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W</w:t>
      </w:r>
      <w:r w:rsidR="00792CD6" w:rsidRPr="00487DA3">
        <w:rPr>
          <w:rFonts w:cstheme="minorHAnsi"/>
          <w:strike/>
          <w:color w:val="FF0000"/>
        </w:rPr>
        <w:t>hen necessary, helped to understand the outcomes reached (but see above proviso in relation to the provision of advice)</w:t>
      </w:r>
      <w:r w:rsidR="00BC0F9D" w:rsidRPr="00487DA3">
        <w:rPr>
          <w:rFonts w:cstheme="minorHAnsi"/>
          <w:strike/>
          <w:color w:val="FF0000"/>
        </w:rPr>
        <w:t>.</w:t>
      </w:r>
    </w:p>
    <w:p w14:paraId="7E651872" w14:textId="09B6B4F1" w:rsidR="00792CD6" w:rsidRPr="00487DA3" w:rsidRDefault="00262830" w:rsidP="00223914">
      <w:pPr>
        <w:pStyle w:val="BodyText"/>
        <w:numPr>
          <w:ilvl w:val="0"/>
          <w:numId w:val="33"/>
        </w:numPr>
        <w:ind w:left="426" w:hanging="284"/>
        <w:rPr>
          <w:rFonts w:cstheme="minorHAnsi"/>
          <w:strike/>
          <w:color w:val="FF0000"/>
        </w:rPr>
      </w:pPr>
      <w:r w:rsidRPr="00487DA3">
        <w:rPr>
          <w:rFonts w:cstheme="minorHAnsi"/>
          <w:strike/>
          <w:color w:val="FF0000"/>
        </w:rPr>
        <w:t>T</w:t>
      </w:r>
      <w:r w:rsidR="00792CD6" w:rsidRPr="00487DA3">
        <w:rPr>
          <w:rFonts w:cstheme="minorHAnsi"/>
          <w:strike/>
          <w:color w:val="FF0000"/>
        </w:rPr>
        <w:t>he employer should keep the subject of the allegation informed of progress in the case and arrange to provide appropriate support (via Occupational Health or equivalent). If the person is suspended, (s)he should be kept informed of development in the workplace and if a member of a Trades Union or professional association.</w:t>
      </w:r>
    </w:p>
    <w:p w14:paraId="3AF8C207" w14:textId="77777777" w:rsidR="00BC0F9D" w:rsidRPr="00487DA3" w:rsidRDefault="00BC0F9D" w:rsidP="00792CD6">
      <w:pPr>
        <w:pStyle w:val="BodyText"/>
        <w:rPr>
          <w:rFonts w:cstheme="minorHAnsi"/>
          <w:b/>
          <w:bCs/>
          <w:strike/>
          <w:color w:val="FF0000"/>
        </w:rPr>
      </w:pPr>
    </w:p>
    <w:p w14:paraId="0767D0C4" w14:textId="633D1FC5" w:rsidR="00792CD6" w:rsidRPr="00487DA3" w:rsidRDefault="00792CD6" w:rsidP="00792CD6">
      <w:pPr>
        <w:pStyle w:val="BodyText"/>
        <w:rPr>
          <w:rFonts w:cstheme="minorHAnsi"/>
          <w:strike/>
          <w:color w:val="FF0000"/>
        </w:rPr>
      </w:pPr>
      <w:r w:rsidRPr="00487DA3">
        <w:rPr>
          <w:rFonts w:cstheme="minorHAnsi"/>
          <w:b/>
          <w:bCs/>
          <w:strike/>
          <w:color w:val="FF0000"/>
        </w:rPr>
        <w:t xml:space="preserve">Monitoring </w:t>
      </w:r>
      <w:r w:rsidRPr="00487DA3">
        <w:rPr>
          <w:rFonts w:cstheme="minorHAnsi"/>
          <w:strike/>
          <w:color w:val="FF0000"/>
        </w:rPr>
        <w:t>- the LADO should monitor the progress of cases either fortnightly or monthly depending on its complexity either via review Strategy Discussions or by liaising with Police and/or Children's Services colleagues, or employer as appropriate. The Designated Officer should keep records to ensure that every case is dealt with without undue delay.</w:t>
      </w:r>
    </w:p>
    <w:p w14:paraId="6818B2BC" w14:textId="77777777" w:rsidR="00BC0F9D" w:rsidRPr="00487DA3" w:rsidRDefault="00BC0F9D" w:rsidP="00792CD6">
      <w:pPr>
        <w:pStyle w:val="BodyText"/>
        <w:rPr>
          <w:rFonts w:cstheme="minorHAnsi"/>
          <w:strike/>
          <w:color w:val="FF0000"/>
        </w:rPr>
      </w:pPr>
    </w:p>
    <w:p w14:paraId="34C0B2B7" w14:textId="0664E7AE" w:rsidR="00792CD6" w:rsidRPr="00487DA3" w:rsidRDefault="00792CD6" w:rsidP="00792CD6">
      <w:pPr>
        <w:pStyle w:val="BodyText"/>
        <w:rPr>
          <w:rFonts w:cstheme="minorHAnsi"/>
          <w:strike/>
          <w:color w:val="FF0000"/>
        </w:rPr>
      </w:pPr>
      <w:r w:rsidRPr="00487DA3">
        <w:rPr>
          <w:rFonts w:cstheme="minorHAnsi"/>
          <w:strike/>
          <w:color w:val="FF0000"/>
        </w:rPr>
        <w:t>If the Strategy Discussion/initial evaluation have decided that a Police investigation is required, the Police Joint Child Protection Investigation Team (JCPIT) should also set a target date for reviewing the progress of its investigation and consulting the Crown Prosecution Service (CPS) to consider whether to charge the individual/continue to investigate/close the investigation. Whenever possible that review should take place within four weeks of the decision to initiate a criminal investigation.</w:t>
      </w:r>
    </w:p>
    <w:p w14:paraId="5690CA88" w14:textId="77777777" w:rsidR="00BC0F9D" w:rsidRPr="00487DA3" w:rsidRDefault="00BC0F9D" w:rsidP="00792CD6">
      <w:pPr>
        <w:pStyle w:val="BodyText"/>
        <w:rPr>
          <w:rFonts w:cstheme="minorHAnsi"/>
          <w:strike/>
          <w:color w:val="FF0000"/>
        </w:rPr>
      </w:pPr>
    </w:p>
    <w:p w14:paraId="5F94E335" w14:textId="168DBCCD" w:rsidR="00792CD6" w:rsidRPr="00487DA3" w:rsidRDefault="00792CD6" w:rsidP="00792CD6">
      <w:pPr>
        <w:pStyle w:val="BodyText"/>
        <w:rPr>
          <w:rFonts w:cstheme="minorHAnsi"/>
          <w:strike/>
          <w:color w:val="FF0000"/>
        </w:rPr>
      </w:pPr>
      <w:r w:rsidRPr="00487DA3">
        <w:rPr>
          <w:rFonts w:cstheme="minorHAnsi"/>
          <w:strike/>
          <w:color w:val="FF0000"/>
        </w:rPr>
        <w:t>If the investigation is to continue, dates for subsequent reviews, ideally at fortnightly (at most monthly) intervals, should be set at the meeting.</w:t>
      </w:r>
    </w:p>
    <w:p w14:paraId="76C6F68C" w14:textId="77777777" w:rsidR="00BC0F9D" w:rsidRPr="00487DA3" w:rsidRDefault="00BC0F9D" w:rsidP="00792CD6">
      <w:pPr>
        <w:pStyle w:val="BodyText"/>
        <w:rPr>
          <w:rFonts w:cstheme="minorHAnsi"/>
          <w:b/>
          <w:bCs/>
          <w:strike/>
          <w:color w:val="FF0000"/>
        </w:rPr>
      </w:pPr>
    </w:p>
    <w:p w14:paraId="6DDD4217" w14:textId="0BB696E1" w:rsidR="00792CD6" w:rsidRPr="00487DA3" w:rsidRDefault="00792CD6" w:rsidP="00792CD6">
      <w:pPr>
        <w:pStyle w:val="BodyText"/>
        <w:rPr>
          <w:rFonts w:cstheme="minorHAnsi"/>
          <w:strike/>
          <w:color w:val="FF0000"/>
        </w:rPr>
      </w:pPr>
      <w:r w:rsidRPr="00487DA3">
        <w:rPr>
          <w:rFonts w:cstheme="minorHAnsi"/>
          <w:b/>
          <w:bCs/>
          <w:strike/>
          <w:color w:val="FF0000"/>
        </w:rPr>
        <w:t xml:space="preserve">Target Timescales </w:t>
      </w:r>
      <w:r w:rsidRPr="00487DA3">
        <w:rPr>
          <w:rFonts w:cstheme="minorHAnsi"/>
          <w:strike/>
          <w:color w:val="FF0000"/>
        </w:rPr>
        <w:t>- it is in everyone's interest for cases to be dealt with as quickly as possible, consistent with a fair and thorough investigation. Timescales (which are not performance indicators) will depend on nature, seriousness, and complexity of allegation(s) though in general (based upon data about allegations against education staff):</w:t>
      </w:r>
    </w:p>
    <w:p w14:paraId="5C3D6464" w14:textId="77777777" w:rsidR="00792CD6" w:rsidRPr="00487DA3" w:rsidRDefault="00792CD6" w:rsidP="00223914">
      <w:pPr>
        <w:pStyle w:val="BodyText"/>
        <w:numPr>
          <w:ilvl w:val="0"/>
          <w:numId w:val="33"/>
        </w:numPr>
        <w:spacing w:after="217"/>
        <w:ind w:left="426" w:hanging="284"/>
        <w:rPr>
          <w:rFonts w:cstheme="minorHAnsi"/>
          <w:strike/>
          <w:color w:val="FF0000"/>
        </w:rPr>
      </w:pPr>
      <w:r w:rsidRPr="00487DA3">
        <w:rPr>
          <w:rFonts w:cstheme="minorHAnsi"/>
          <w:strike/>
          <w:color w:val="FF0000"/>
        </w:rPr>
        <w:t>80% of cases should be resolved within one month</w:t>
      </w:r>
    </w:p>
    <w:p w14:paraId="3A4129DE" w14:textId="306012F3" w:rsidR="00792CD6" w:rsidRPr="00487DA3" w:rsidRDefault="00792CD6" w:rsidP="00223914">
      <w:pPr>
        <w:pStyle w:val="BodyText"/>
        <w:numPr>
          <w:ilvl w:val="0"/>
          <w:numId w:val="33"/>
        </w:numPr>
        <w:ind w:left="426" w:hanging="284"/>
        <w:rPr>
          <w:rFonts w:cstheme="minorHAnsi"/>
          <w:strike/>
          <w:color w:val="FF0000"/>
        </w:rPr>
      </w:pPr>
      <w:r w:rsidRPr="00487DA3">
        <w:rPr>
          <w:rFonts w:cstheme="minorHAnsi"/>
          <w:strike/>
          <w:color w:val="FF0000"/>
        </w:rPr>
        <w:t>90% within three months</w:t>
      </w:r>
    </w:p>
    <w:p w14:paraId="431BC013" w14:textId="77777777" w:rsidR="00792CD6" w:rsidRPr="00487DA3" w:rsidRDefault="00792CD6" w:rsidP="00792CD6">
      <w:pPr>
        <w:pStyle w:val="BodyText"/>
        <w:rPr>
          <w:rFonts w:cstheme="minorHAnsi"/>
          <w:strike/>
          <w:color w:val="FF0000"/>
        </w:rPr>
      </w:pPr>
      <w:r w:rsidRPr="00487DA3">
        <w:rPr>
          <w:rFonts w:cstheme="minorHAnsi"/>
          <w:strike/>
          <w:color w:val="FF0000"/>
        </w:rPr>
        <w:lastRenderedPageBreak/>
        <w:t>All but the most exceptional should be completed within twelve months (it is unlikely cases requiring a criminal prosecution or complex Police investigation can be completed in less than three months).</w:t>
      </w:r>
    </w:p>
    <w:p w14:paraId="7297B3F3" w14:textId="77777777" w:rsidR="00741B59" w:rsidRPr="00487DA3" w:rsidRDefault="00741B59" w:rsidP="00741B59">
      <w:pPr>
        <w:pStyle w:val="BodyText"/>
        <w:rPr>
          <w:rFonts w:cstheme="minorHAnsi"/>
          <w:strike/>
          <w:color w:val="FF0000"/>
        </w:rPr>
      </w:pPr>
    </w:p>
    <w:p w14:paraId="281B0E6F" w14:textId="77777777" w:rsidR="00E86330" w:rsidRPr="00487DA3" w:rsidRDefault="00E86330" w:rsidP="00E86330">
      <w:pPr>
        <w:pStyle w:val="BodyText"/>
        <w:rPr>
          <w:rFonts w:cstheme="minorHAnsi"/>
          <w:strike/>
          <w:color w:val="FF0000"/>
        </w:rPr>
      </w:pPr>
      <w:r w:rsidRPr="00487DA3">
        <w:rPr>
          <w:rFonts w:cstheme="minorHAnsi"/>
          <w:b/>
          <w:bCs/>
          <w:strike/>
          <w:color w:val="FF0000"/>
        </w:rPr>
        <w:t>Reporting Concerns and Allegations</w:t>
      </w:r>
    </w:p>
    <w:tbl>
      <w:tblPr>
        <w:tblStyle w:val="TableGrid"/>
        <w:tblW w:w="9783" w:type="dxa"/>
        <w:jc w:val="center"/>
        <w:tblLook w:val="04A0" w:firstRow="1" w:lastRow="0" w:firstColumn="1" w:lastColumn="0" w:noHBand="0" w:noVBand="1"/>
      </w:tblPr>
      <w:tblGrid>
        <w:gridCol w:w="4681"/>
        <w:gridCol w:w="5102"/>
      </w:tblGrid>
      <w:tr w:rsidR="00E86330" w:rsidRPr="00487DA3" w14:paraId="19397736" w14:textId="77777777" w:rsidTr="00E86330">
        <w:trPr>
          <w:jc w:val="center"/>
        </w:trPr>
        <w:tc>
          <w:tcPr>
            <w:tcW w:w="4681" w:type="dxa"/>
            <w:vAlign w:val="center"/>
          </w:tcPr>
          <w:p w14:paraId="31056D99" w14:textId="77777777" w:rsidR="00E86330" w:rsidRPr="00487DA3" w:rsidRDefault="00E86330" w:rsidP="00E86330">
            <w:pPr>
              <w:pStyle w:val="BodyText"/>
              <w:widowControl w:val="0"/>
              <w:autoSpaceDE w:val="0"/>
              <w:autoSpaceDN w:val="0"/>
              <w:rPr>
                <w:rFonts w:cstheme="minorHAnsi"/>
                <w:b/>
                <w:bCs/>
                <w:strike/>
                <w:color w:val="FF0000"/>
              </w:rPr>
            </w:pPr>
            <w:r w:rsidRPr="00487DA3">
              <w:rPr>
                <w:rFonts w:cstheme="minorHAnsi"/>
                <w:b/>
                <w:bCs/>
                <w:strike/>
                <w:color w:val="FF0000"/>
              </w:rPr>
              <w:t>Concern/Allegation about</w:t>
            </w:r>
          </w:p>
        </w:tc>
        <w:tc>
          <w:tcPr>
            <w:tcW w:w="5102" w:type="dxa"/>
            <w:vAlign w:val="center"/>
          </w:tcPr>
          <w:p w14:paraId="384A660B" w14:textId="77777777" w:rsidR="00E86330" w:rsidRPr="00487DA3" w:rsidRDefault="00E86330" w:rsidP="00E86330">
            <w:pPr>
              <w:pStyle w:val="BodyText"/>
              <w:widowControl w:val="0"/>
              <w:autoSpaceDE w:val="0"/>
              <w:autoSpaceDN w:val="0"/>
              <w:rPr>
                <w:rFonts w:cstheme="minorHAnsi"/>
                <w:b/>
                <w:bCs/>
                <w:strike/>
                <w:color w:val="FF0000"/>
              </w:rPr>
            </w:pPr>
            <w:r w:rsidRPr="00487DA3">
              <w:rPr>
                <w:rFonts w:cstheme="minorHAnsi"/>
                <w:b/>
                <w:bCs/>
                <w:strike/>
                <w:color w:val="FF0000"/>
              </w:rPr>
              <w:t>Report to</w:t>
            </w:r>
          </w:p>
        </w:tc>
      </w:tr>
      <w:tr w:rsidR="00E86330" w:rsidRPr="00487DA3" w14:paraId="6B63137F" w14:textId="77777777" w:rsidTr="00E86330">
        <w:trPr>
          <w:jc w:val="center"/>
        </w:trPr>
        <w:tc>
          <w:tcPr>
            <w:tcW w:w="4681" w:type="dxa"/>
          </w:tcPr>
          <w:p w14:paraId="4C9F0378"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strike/>
                <w:color w:val="FF0000"/>
              </w:rPr>
              <w:t>Member of staff</w:t>
            </w:r>
          </w:p>
          <w:p w14:paraId="0B54FCEC"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strike/>
                <w:color w:val="FF0000"/>
              </w:rPr>
              <w:t>(including volunteers, supply staff and contractors)</w:t>
            </w:r>
          </w:p>
        </w:tc>
        <w:tc>
          <w:tcPr>
            <w:tcW w:w="5102" w:type="dxa"/>
          </w:tcPr>
          <w:p w14:paraId="5677938B" w14:textId="1EB0F7E2" w:rsidR="00E86330" w:rsidRPr="00487DA3" w:rsidRDefault="00E86330" w:rsidP="00E86330">
            <w:pPr>
              <w:pStyle w:val="BodyText"/>
              <w:widowControl w:val="0"/>
              <w:autoSpaceDE w:val="0"/>
              <w:autoSpaceDN w:val="0"/>
              <w:rPr>
                <w:rFonts w:cstheme="minorHAnsi"/>
                <w:b/>
                <w:strike/>
                <w:color w:val="FF0000"/>
                <w:lang w:val="en-US"/>
              </w:rPr>
            </w:pPr>
            <w:r w:rsidRPr="00487DA3">
              <w:rPr>
                <w:rFonts w:cstheme="minorHAnsi"/>
                <w:b/>
                <w:strike/>
                <w:color w:val="FF0000"/>
                <w:lang w:val="en-US"/>
              </w:rPr>
              <w:t>Headteacher</w:t>
            </w:r>
          </w:p>
          <w:p w14:paraId="446422F9" w14:textId="77777777" w:rsidR="00E86330" w:rsidRPr="00487DA3" w:rsidRDefault="00E86330" w:rsidP="00E86330">
            <w:pPr>
              <w:pStyle w:val="BodyText"/>
              <w:widowControl w:val="0"/>
              <w:autoSpaceDE w:val="0"/>
              <w:autoSpaceDN w:val="0"/>
              <w:rPr>
                <w:rFonts w:cstheme="minorHAnsi"/>
                <w:b/>
                <w:strike/>
                <w:color w:val="FF0000"/>
              </w:rPr>
            </w:pPr>
            <w:r w:rsidRPr="00487DA3">
              <w:rPr>
                <w:rFonts w:cstheme="minorHAnsi"/>
                <w:b/>
                <w:strike/>
                <w:color w:val="FF0000"/>
                <w:lang w:val="en-US"/>
              </w:rPr>
              <w:t xml:space="preserve">(or other with leadership status) </w:t>
            </w:r>
          </w:p>
          <w:p w14:paraId="509E7E60" w14:textId="100A39F8" w:rsidR="00E86330" w:rsidRPr="00487DA3" w:rsidRDefault="00E86330" w:rsidP="00E86330">
            <w:pPr>
              <w:pStyle w:val="BodyText"/>
              <w:widowControl w:val="0"/>
              <w:autoSpaceDE w:val="0"/>
              <w:autoSpaceDN w:val="0"/>
              <w:rPr>
                <w:rFonts w:cstheme="minorHAnsi"/>
                <w:strike/>
                <w:color w:val="FF0000"/>
              </w:rPr>
            </w:pPr>
            <w:r w:rsidRPr="00487DA3">
              <w:rPr>
                <w:rFonts w:cstheme="minorHAnsi"/>
                <w:bCs/>
                <w:strike/>
                <w:color w:val="FF0000"/>
                <w:lang w:val="en-US"/>
              </w:rPr>
              <w:t>If the allegation is against supply staff or contractor, leadership</w:t>
            </w:r>
            <w:r w:rsidR="00D75F8B" w:rsidRPr="00487DA3">
              <w:rPr>
                <w:rFonts w:cstheme="minorHAnsi"/>
                <w:bCs/>
                <w:strike/>
                <w:color w:val="FF0000"/>
                <w:lang w:val="en-US"/>
              </w:rPr>
              <w:t>/</w:t>
            </w:r>
            <w:r w:rsidRPr="00487DA3">
              <w:rPr>
                <w:rFonts w:cstheme="minorHAnsi"/>
                <w:bCs/>
                <w:strike/>
                <w:color w:val="FF0000"/>
                <w:lang w:val="en-US"/>
              </w:rPr>
              <w:t>management will pass on report to the adult's employer at their agency/company.</w:t>
            </w:r>
          </w:p>
        </w:tc>
      </w:tr>
      <w:tr w:rsidR="00E86330" w:rsidRPr="00487DA3" w14:paraId="25EA6D8A" w14:textId="77777777" w:rsidTr="00E86330">
        <w:trPr>
          <w:jc w:val="center"/>
        </w:trPr>
        <w:tc>
          <w:tcPr>
            <w:tcW w:w="4681" w:type="dxa"/>
          </w:tcPr>
          <w:p w14:paraId="52EFDB2F" w14:textId="735EA97F" w:rsidR="00E86330" w:rsidRPr="00487DA3" w:rsidRDefault="00E86330" w:rsidP="00E86330">
            <w:pPr>
              <w:pStyle w:val="BodyText"/>
              <w:widowControl w:val="0"/>
              <w:autoSpaceDE w:val="0"/>
              <w:autoSpaceDN w:val="0"/>
              <w:rPr>
                <w:rFonts w:cstheme="minorHAnsi"/>
                <w:strike/>
                <w:color w:val="FF0000"/>
              </w:rPr>
            </w:pPr>
            <w:r w:rsidRPr="00487DA3">
              <w:rPr>
                <w:rFonts w:cstheme="minorHAnsi"/>
                <w:strike/>
                <w:color w:val="FF0000"/>
                <w:lang w:val="en-US"/>
              </w:rPr>
              <w:t>Headteacher</w:t>
            </w:r>
          </w:p>
        </w:tc>
        <w:tc>
          <w:tcPr>
            <w:tcW w:w="5102" w:type="dxa"/>
          </w:tcPr>
          <w:p w14:paraId="20849DEA" w14:textId="77777777" w:rsidR="00D75F8B" w:rsidRPr="00487DA3" w:rsidRDefault="00E86330" w:rsidP="00D75F8B">
            <w:pPr>
              <w:pStyle w:val="BodyText"/>
              <w:widowControl w:val="0"/>
              <w:autoSpaceDE w:val="0"/>
              <w:autoSpaceDN w:val="0"/>
              <w:rPr>
                <w:rFonts w:cstheme="minorHAnsi"/>
                <w:b/>
                <w:strike/>
                <w:color w:val="FF0000"/>
                <w:lang w:val="en-US"/>
              </w:rPr>
            </w:pPr>
            <w:r w:rsidRPr="00487DA3">
              <w:rPr>
                <w:rFonts w:cstheme="minorHAnsi"/>
                <w:b/>
                <w:strike/>
                <w:color w:val="FF0000"/>
                <w:lang w:val="en-US"/>
              </w:rPr>
              <w:t xml:space="preserve">Chair of Governors </w:t>
            </w:r>
          </w:p>
          <w:p w14:paraId="7CDC2E55" w14:textId="1AAACE16" w:rsidR="00E86330" w:rsidRPr="00487DA3" w:rsidRDefault="00E86330" w:rsidP="00D75F8B">
            <w:pPr>
              <w:pStyle w:val="BodyText"/>
              <w:widowControl w:val="0"/>
              <w:autoSpaceDE w:val="0"/>
              <w:autoSpaceDN w:val="0"/>
              <w:rPr>
                <w:rFonts w:cstheme="minorHAnsi"/>
                <w:strike/>
                <w:color w:val="FF0000"/>
                <w:lang w:val="en-US"/>
              </w:rPr>
            </w:pPr>
            <w:r w:rsidRPr="00487DA3">
              <w:rPr>
                <w:rFonts w:cstheme="minorHAnsi"/>
                <w:strike/>
                <w:color w:val="FF0000"/>
                <w:lang w:val="en-US"/>
              </w:rPr>
              <w:t xml:space="preserve">Your school website </w:t>
            </w:r>
            <w:r w:rsidR="00D75F8B" w:rsidRPr="00487DA3">
              <w:rPr>
                <w:rFonts w:cstheme="minorHAnsi"/>
                <w:strike/>
                <w:color w:val="FF0000"/>
                <w:lang w:val="en-US"/>
              </w:rPr>
              <w:t>and</w:t>
            </w:r>
            <w:r w:rsidRPr="00487DA3">
              <w:rPr>
                <w:rFonts w:cstheme="minorHAnsi"/>
                <w:strike/>
                <w:color w:val="FF0000"/>
                <w:lang w:val="en-US"/>
              </w:rPr>
              <w:t xml:space="preserve"> Child Protection policy will have details of your Chair of Governors.</w:t>
            </w:r>
          </w:p>
        </w:tc>
      </w:tr>
      <w:tr w:rsidR="00E86330" w:rsidRPr="00487DA3" w14:paraId="0B66C861" w14:textId="77777777" w:rsidTr="00E86330">
        <w:trPr>
          <w:jc w:val="center"/>
        </w:trPr>
        <w:tc>
          <w:tcPr>
            <w:tcW w:w="4681" w:type="dxa"/>
          </w:tcPr>
          <w:p w14:paraId="65191C83"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strike/>
                <w:color w:val="FF0000"/>
                <w:lang w:val="en-US"/>
              </w:rPr>
              <w:t>If you are worried that the concerns raised have not been taken seriously or escalated.</w:t>
            </w:r>
          </w:p>
        </w:tc>
        <w:tc>
          <w:tcPr>
            <w:tcW w:w="5102" w:type="dxa"/>
          </w:tcPr>
          <w:p w14:paraId="0F67C8B3"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b/>
                <w:strike/>
                <w:color w:val="FF0000"/>
                <w:lang w:val="en-US"/>
              </w:rPr>
              <w:t>Chair of Governors</w:t>
            </w:r>
          </w:p>
          <w:p w14:paraId="1B8B3F37"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b/>
                <w:strike/>
                <w:color w:val="FF0000"/>
                <w:lang w:val="en-US"/>
              </w:rPr>
              <w:t xml:space="preserve">Police </w:t>
            </w:r>
            <w:r w:rsidRPr="00487DA3">
              <w:rPr>
                <w:rFonts w:cstheme="minorHAnsi"/>
                <w:strike/>
                <w:color w:val="FF0000"/>
                <w:lang w:val="en-US"/>
              </w:rPr>
              <w:t>101</w:t>
            </w:r>
          </w:p>
          <w:p w14:paraId="4804DFB2"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b/>
                <w:strike/>
                <w:color w:val="FF0000"/>
                <w:lang w:val="en-US"/>
              </w:rPr>
              <w:t xml:space="preserve">Children Services </w:t>
            </w:r>
            <w:r w:rsidRPr="00487DA3">
              <w:rPr>
                <w:rFonts w:cstheme="minorHAnsi"/>
                <w:strike/>
                <w:color w:val="FF0000"/>
              </w:rPr>
              <w:t>0300 123 4043</w:t>
            </w:r>
          </w:p>
          <w:p w14:paraId="7E068AC6"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b/>
                <w:strike/>
                <w:color w:val="FF0000"/>
              </w:rPr>
              <w:t xml:space="preserve">NSPCC Whistleblowing Helpline </w:t>
            </w:r>
            <w:r w:rsidRPr="00487DA3">
              <w:rPr>
                <w:rFonts w:cstheme="minorHAnsi"/>
                <w:strike/>
                <w:color w:val="FF0000"/>
              </w:rPr>
              <w:t xml:space="preserve">0800 028 0285 </w:t>
            </w:r>
          </w:p>
          <w:p w14:paraId="5C06C956"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b/>
                <w:strike/>
                <w:color w:val="FF0000"/>
              </w:rPr>
              <w:t>NSPCC Whistleblowing Email</w:t>
            </w:r>
            <w:r w:rsidRPr="00487DA3">
              <w:rPr>
                <w:rFonts w:cstheme="minorHAnsi"/>
                <w:strike/>
                <w:color w:val="FF0000"/>
              </w:rPr>
              <w:t xml:space="preserve"> </w:t>
            </w:r>
            <w:hyperlink r:id="rId191" w:history="1">
              <w:r w:rsidRPr="00487DA3">
                <w:rPr>
                  <w:rStyle w:val="Hyperlink"/>
                  <w:rFonts w:ascii="GE Inspira" w:hAnsi="GE Inspira" w:cstheme="minorHAnsi"/>
                  <w:strike/>
                  <w:color w:val="FF0000"/>
                </w:rPr>
                <w:t>help@nspcc.org.uk</w:t>
              </w:r>
            </w:hyperlink>
          </w:p>
        </w:tc>
      </w:tr>
      <w:tr w:rsidR="00E86330" w:rsidRPr="00487DA3" w14:paraId="64923EC5" w14:textId="77777777" w:rsidTr="00E86330">
        <w:trPr>
          <w:jc w:val="center"/>
        </w:trPr>
        <w:tc>
          <w:tcPr>
            <w:tcW w:w="4681" w:type="dxa"/>
          </w:tcPr>
          <w:p w14:paraId="0121E671" w14:textId="77777777" w:rsidR="00E86330" w:rsidRPr="00487DA3" w:rsidRDefault="00E86330" w:rsidP="00E86330">
            <w:pPr>
              <w:pStyle w:val="BodyText"/>
              <w:widowControl w:val="0"/>
              <w:autoSpaceDE w:val="0"/>
              <w:autoSpaceDN w:val="0"/>
              <w:rPr>
                <w:rFonts w:cstheme="minorHAnsi"/>
                <w:strike/>
                <w:color w:val="FF0000"/>
              </w:rPr>
            </w:pPr>
            <w:r w:rsidRPr="00487DA3">
              <w:rPr>
                <w:rFonts w:cstheme="minorHAnsi"/>
                <w:strike/>
                <w:color w:val="FF0000"/>
              </w:rPr>
              <w:t>Concerns/Allegations relating to an incident that happened when an individual or organisation has used school premises for running activities for children e.g. community groups, sports and faith associations, or service providers that run extra-curricular activities)</w:t>
            </w:r>
          </w:p>
        </w:tc>
        <w:tc>
          <w:tcPr>
            <w:tcW w:w="5102" w:type="dxa"/>
          </w:tcPr>
          <w:p w14:paraId="0C922F2E" w14:textId="72230B0F" w:rsidR="00E86330" w:rsidRPr="00487DA3" w:rsidRDefault="00E86330" w:rsidP="00E86330">
            <w:pPr>
              <w:pStyle w:val="BodyText"/>
              <w:widowControl w:val="0"/>
              <w:autoSpaceDE w:val="0"/>
              <w:autoSpaceDN w:val="0"/>
              <w:rPr>
                <w:rFonts w:cstheme="minorHAnsi"/>
                <w:strike/>
                <w:color w:val="FF0000"/>
              </w:rPr>
            </w:pPr>
            <w:r w:rsidRPr="00487DA3">
              <w:rPr>
                <w:rFonts w:cstheme="minorHAnsi"/>
                <w:b/>
                <w:bCs/>
                <w:strike/>
                <w:color w:val="FF0000"/>
                <w:lang w:val="en-US"/>
              </w:rPr>
              <w:t>Headteacher</w:t>
            </w:r>
          </w:p>
          <w:p w14:paraId="5F28BF0B" w14:textId="08D05A38" w:rsidR="00E86330" w:rsidRPr="00487DA3" w:rsidRDefault="00E86330" w:rsidP="00E86330">
            <w:pPr>
              <w:pStyle w:val="BodyText"/>
              <w:widowControl w:val="0"/>
              <w:autoSpaceDE w:val="0"/>
              <w:autoSpaceDN w:val="0"/>
              <w:rPr>
                <w:rFonts w:cstheme="minorHAnsi"/>
                <w:strike/>
                <w:color w:val="FF0000"/>
              </w:rPr>
            </w:pPr>
            <w:r w:rsidRPr="00487DA3">
              <w:rPr>
                <w:rFonts w:cstheme="minorHAnsi"/>
                <w:strike/>
                <w:color w:val="FF0000"/>
              </w:rPr>
              <w:t>As with any safeguarding allegation, DSL will follow their school</w:t>
            </w:r>
            <w:r w:rsidR="00944B7B" w:rsidRPr="00487DA3">
              <w:rPr>
                <w:rFonts w:cstheme="minorHAnsi"/>
                <w:strike/>
                <w:color w:val="FF0000"/>
              </w:rPr>
              <w:t>’</w:t>
            </w:r>
            <w:r w:rsidRPr="00487DA3">
              <w:rPr>
                <w:rFonts w:cstheme="minorHAnsi"/>
                <w:strike/>
                <w:color w:val="FF0000"/>
              </w:rPr>
              <w:t>s safeguarding policies and procedures, including informing the LADO.</w:t>
            </w:r>
          </w:p>
          <w:p w14:paraId="3935EB57" w14:textId="77777777" w:rsidR="00E86330" w:rsidRPr="00487DA3" w:rsidRDefault="00E86330" w:rsidP="00E86330">
            <w:pPr>
              <w:pStyle w:val="BodyText"/>
              <w:widowControl w:val="0"/>
              <w:autoSpaceDE w:val="0"/>
              <w:autoSpaceDN w:val="0"/>
              <w:rPr>
                <w:rFonts w:cstheme="minorHAnsi"/>
                <w:strike/>
                <w:color w:val="FF0000"/>
              </w:rPr>
            </w:pPr>
            <w:hyperlink r:id="rId192" w:history="1">
              <w:r w:rsidRPr="00487DA3">
                <w:rPr>
                  <w:rStyle w:val="Hyperlink"/>
                  <w:rFonts w:ascii="GE Inspira" w:hAnsi="GE Inspira" w:cstheme="minorHAnsi"/>
                  <w:strike/>
                  <w:color w:val="FF0000"/>
                </w:rPr>
                <w:t>Out-of-school settings: safeguarding guidance for providers - GOV.UK</w:t>
              </w:r>
            </w:hyperlink>
          </w:p>
        </w:tc>
      </w:tr>
    </w:tbl>
    <w:p w14:paraId="597F076C" w14:textId="77777777" w:rsidR="00E86330" w:rsidRPr="00487DA3" w:rsidRDefault="00E86330" w:rsidP="00E86330">
      <w:pPr>
        <w:pStyle w:val="BodyText"/>
        <w:rPr>
          <w:rFonts w:cstheme="minorHAnsi"/>
          <w:b/>
          <w:strike/>
          <w:color w:val="FF0000"/>
          <w:highlight w:val="yellow"/>
          <w:lang w:val="en-US"/>
        </w:rPr>
      </w:pPr>
    </w:p>
    <w:p w14:paraId="0B4C3DE5" w14:textId="23BEBBFE" w:rsidR="00E86330" w:rsidRPr="00487DA3" w:rsidRDefault="00E86330" w:rsidP="00E86330">
      <w:pPr>
        <w:pStyle w:val="BodyText"/>
        <w:rPr>
          <w:rFonts w:cstheme="minorHAnsi"/>
          <w:strike/>
          <w:color w:val="FF0000"/>
        </w:rPr>
      </w:pPr>
      <w:r w:rsidRPr="00487DA3">
        <w:rPr>
          <w:rFonts w:cstheme="minorHAnsi"/>
          <w:b/>
          <w:strike/>
          <w:color w:val="FF0000"/>
          <w:lang w:val="en-US"/>
        </w:rPr>
        <w:t>Concern about the Quality of Care/Practice</w:t>
      </w:r>
      <w:r w:rsidRPr="00487DA3">
        <w:rPr>
          <w:rFonts w:cstheme="minorHAnsi"/>
          <w:bCs/>
          <w:strike/>
          <w:color w:val="FF0000"/>
          <w:lang w:val="en-US"/>
        </w:rPr>
        <w:t xml:space="preserve">: </w:t>
      </w:r>
      <w:r w:rsidRPr="00487DA3">
        <w:rPr>
          <w:rFonts w:cstheme="minorHAnsi"/>
          <w:strike/>
          <w:color w:val="FF0000"/>
          <w:lang w:val="en-US"/>
        </w:rPr>
        <w:t xml:space="preserve">If a stakeholder is concerned about a matter that is not of a </w:t>
      </w:r>
      <w:r w:rsidRPr="00487DA3">
        <w:rPr>
          <w:rFonts w:cstheme="minorHAnsi"/>
          <w:strike/>
          <w:color w:val="FF0000"/>
        </w:rPr>
        <w:t>child protection nature, but general queries about the perceived quality and standard of certain practice in our school and it is considered that something is not good enough or/suitable for its purpose.</w:t>
      </w:r>
      <w:r w:rsidR="00944B7B" w:rsidRPr="00487DA3">
        <w:rPr>
          <w:rFonts w:cstheme="minorHAnsi"/>
          <w:strike/>
          <w:color w:val="FF0000"/>
        </w:rPr>
        <w:t xml:space="preserve"> </w:t>
      </w:r>
      <w:r w:rsidRPr="00487DA3">
        <w:rPr>
          <w:rFonts w:cstheme="minorHAnsi"/>
          <w:strike/>
          <w:color w:val="FF0000"/>
        </w:rPr>
        <w:t>Please speak to Headteacher or our Chair of Governors.</w:t>
      </w:r>
    </w:p>
    <w:p w14:paraId="6D89E855" w14:textId="77777777" w:rsidR="00944B7B" w:rsidRPr="00487DA3" w:rsidRDefault="00944B7B" w:rsidP="00E86330">
      <w:pPr>
        <w:pStyle w:val="BodyText"/>
        <w:rPr>
          <w:rFonts w:cstheme="minorHAnsi"/>
          <w:strike/>
          <w:color w:val="FF0000"/>
        </w:rPr>
      </w:pPr>
    </w:p>
    <w:p w14:paraId="217B4200" w14:textId="4C74D29A" w:rsidR="00E86330" w:rsidRPr="00487DA3" w:rsidRDefault="00E86330" w:rsidP="00E86330">
      <w:pPr>
        <w:pStyle w:val="BodyText"/>
        <w:rPr>
          <w:rFonts w:cstheme="minorHAnsi"/>
          <w:strike/>
          <w:color w:val="FF0000"/>
        </w:rPr>
      </w:pPr>
      <w:r w:rsidRPr="00487DA3">
        <w:rPr>
          <w:rFonts w:cstheme="minorHAnsi"/>
          <w:b/>
          <w:strike/>
          <w:color w:val="FF0000"/>
          <w:lang w:val="en-US"/>
        </w:rPr>
        <w:t xml:space="preserve">Complaints: </w:t>
      </w:r>
      <w:r w:rsidRPr="00487DA3">
        <w:rPr>
          <w:rFonts w:cstheme="minorHAnsi"/>
          <w:strike/>
          <w:color w:val="FF0000"/>
          <w:lang w:val="en-US"/>
        </w:rPr>
        <w:t xml:space="preserve">if a stakeholder is </w:t>
      </w:r>
      <w:r w:rsidRPr="00487DA3">
        <w:rPr>
          <w:rFonts w:cstheme="minorHAnsi"/>
          <w:strike/>
          <w:color w:val="FF0000"/>
        </w:rPr>
        <w:t>unsatisfied with any aspects of how we implement and comply with safeguarding policies and procedures, to keep children and young people safe in our school.</w:t>
      </w:r>
      <w:r w:rsidR="000015A1" w:rsidRPr="00487DA3">
        <w:rPr>
          <w:rFonts w:cstheme="minorHAnsi"/>
          <w:strike/>
          <w:color w:val="FF0000"/>
        </w:rPr>
        <w:t xml:space="preserve"> </w:t>
      </w:r>
      <w:r w:rsidRPr="00487DA3">
        <w:rPr>
          <w:rFonts w:cstheme="minorHAnsi"/>
          <w:strike/>
          <w:color w:val="FF0000"/>
        </w:rPr>
        <w:t xml:space="preserve">Please refer to our </w:t>
      </w:r>
      <w:r w:rsidRPr="00487DA3">
        <w:rPr>
          <w:rFonts w:cstheme="minorHAnsi"/>
          <w:i/>
          <w:strike/>
          <w:color w:val="FF0000"/>
        </w:rPr>
        <w:t>Complaints Procedures</w:t>
      </w:r>
      <w:r w:rsidRPr="00487DA3">
        <w:rPr>
          <w:rFonts w:cstheme="minorHAnsi"/>
          <w:strike/>
          <w:color w:val="FF0000"/>
        </w:rPr>
        <w:t xml:space="preserve"> which will advise as part of the stages, to share any initial queries and concerns with our school</w:t>
      </w:r>
      <w:r w:rsidR="000015A1" w:rsidRPr="00487DA3">
        <w:rPr>
          <w:rFonts w:cstheme="minorHAnsi"/>
          <w:strike/>
          <w:color w:val="FF0000"/>
        </w:rPr>
        <w:t>’</w:t>
      </w:r>
      <w:r w:rsidRPr="00487DA3">
        <w:rPr>
          <w:rFonts w:cstheme="minorHAnsi"/>
          <w:strike/>
          <w:color w:val="FF0000"/>
        </w:rPr>
        <w:t xml:space="preserve">s Headteacher or our Chair of Governors.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4070F3F8" w14:textId="77777777" w:rsidR="000015A1" w:rsidRPr="00487DA3" w:rsidRDefault="000015A1" w:rsidP="00E86330">
      <w:pPr>
        <w:pStyle w:val="BodyText"/>
        <w:rPr>
          <w:rFonts w:cstheme="minorHAnsi"/>
          <w:strike/>
          <w:color w:val="FF0000"/>
        </w:rPr>
      </w:pPr>
    </w:p>
    <w:p w14:paraId="337E342D" w14:textId="2A43A046" w:rsidR="00E86330" w:rsidRPr="00487DA3" w:rsidRDefault="00E86330" w:rsidP="00741B59">
      <w:pPr>
        <w:pStyle w:val="BodyText"/>
        <w:rPr>
          <w:rFonts w:cstheme="minorHAnsi"/>
          <w:strike/>
          <w:color w:val="FF0000"/>
        </w:rPr>
      </w:pPr>
      <w:r w:rsidRPr="00487DA3">
        <w:rPr>
          <w:rFonts w:cstheme="minorHAnsi"/>
          <w:strike/>
          <w:color w:val="FF0000"/>
        </w:rPr>
        <w:t xml:space="preserve">Our Complaints Procedures can be found on our school website at: </w:t>
      </w:r>
      <w:hyperlink r:id="rId193" w:history="1">
        <w:r w:rsidR="00D1184A" w:rsidRPr="00487DA3">
          <w:rPr>
            <w:rStyle w:val="Hyperlink"/>
            <w:rFonts w:ascii="GE Inspira" w:hAnsi="GE Inspira" w:cstheme="minorHAnsi"/>
            <w:i/>
            <w:strike/>
            <w:color w:val="FF0000"/>
          </w:rPr>
          <w:t>https://www.tannerydrift.herts.sch.uk/page/?title=Policies&amp;pid=21</w:t>
        </w:r>
      </w:hyperlink>
      <w:r w:rsidR="00D1184A" w:rsidRPr="00487DA3">
        <w:rPr>
          <w:rFonts w:cstheme="minorHAnsi"/>
          <w:i/>
          <w:strike/>
          <w:color w:val="FF0000"/>
        </w:rPr>
        <w:t xml:space="preserve"> </w:t>
      </w:r>
    </w:p>
    <w:p w14:paraId="3C37FD69" w14:textId="77777777" w:rsidR="00E86330" w:rsidRPr="00487DA3" w:rsidRDefault="00E86330" w:rsidP="00741B59">
      <w:pPr>
        <w:pStyle w:val="BodyText"/>
        <w:rPr>
          <w:rFonts w:cstheme="minorHAnsi"/>
          <w:strike/>
          <w:color w:val="FF0000"/>
        </w:rPr>
      </w:pPr>
    </w:p>
    <w:p w14:paraId="5E284D23" w14:textId="77777777" w:rsidR="00F66C77" w:rsidRPr="00487DA3" w:rsidRDefault="00F66C77" w:rsidP="00F66C77">
      <w:pPr>
        <w:pStyle w:val="BodyText"/>
        <w:rPr>
          <w:rFonts w:cstheme="minorHAnsi"/>
          <w:i/>
          <w:strike/>
          <w:color w:val="FF0000"/>
        </w:rPr>
      </w:pPr>
      <w:r w:rsidRPr="00487DA3">
        <w:rPr>
          <w:rFonts w:cstheme="minorHAnsi"/>
          <w:b/>
          <w:strike/>
          <w:color w:val="FF0000"/>
        </w:rPr>
        <w:t>After-school clubs, community activities and tuition: safeguarding guidance for providers</w:t>
      </w:r>
      <w:r w:rsidRPr="00487DA3">
        <w:rPr>
          <w:rFonts w:cstheme="minorHAnsi"/>
          <w:strike/>
          <w:color w:val="FF0000"/>
        </w:rPr>
        <w:t xml:space="preserve"> </w:t>
      </w:r>
    </w:p>
    <w:p w14:paraId="65A03644" w14:textId="22D54F17" w:rsidR="00741B59" w:rsidRPr="00487DA3" w:rsidRDefault="00CD439C" w:rsidP="00741B59">
      <w:pPr>
        <w:pStyle w:val="BodyText"/>
        <w:rPr>
          <w:rFonts w:cstheme="minorHAnsi"/>
          <w:strike/>
          <w:color w:val="FF0000"/>
        </w:rPr>
      </w:pPr>
      <w:r w:rsidRPr="00487DA3">
        <w:rPr>
          <w:rFonts w:cstheme="minorHAnsi"/>
          <w:strike/>
          <w:color w:val="FF0000"/>
        </w:rPr>
        <w:t>Tannery Drift First School</w:t>
      </w:r>
      <w:r w:rsidR="00741B59" w:rsidRPr="00487DA3">
        <w:rPr>
          <w:rFonts w:cstheme="minorHAnsi"/>
          <w:strike/>
          <w:color w:val="FF0000"/>
        </w:rPr>
        <w:t xml:space="preserve"> have a legal duty of care to ensure </w:t>
      </w:r>
      <w:r w:rsidR="007D0409" w:rsidRPr="00487DA3">
        <w:rPr>
          <w:rFonts w:cstheme="minorHAnsi"/>
          <w:strike/>
          <w:color w:val="FF0000"/>
        </w:rPr>
        <w:t xml:space="preserve">we maintain a safe </w:t>
      </w:r>
      <w:r w:rsidR="00741B59" w:rsidRPr="00487DA3">
        <w:rPr>
          <w:rFonts w:cstheme="minorHAnsi"/>
          <w:strike/>
          <w:color w:val="FF0000"/>
        </w:rPr>
        <w:t>environment for children</w:t>
      </w:r>
      <w:r w:rsidR="00CF24AD" w:rsidRPr="00487DA3">
        <w:rPr>
          <w:rFonts w:cstheme="minorHAnsi"/>
          <w:strike/>
          <w:color w:val="FF0000"/>
        </w:rPr>
        <w:t>.</w:t>
      </w:r>
      <w:r w:rsidR="00741B59" w:rsidRPr="00487DA3">
        <w:rPr>
          <w:rFonts w:cstheme="minorHAnsi"/>
          <w:strike/>
          <w:color w:val="FF0000"/>
        </w:rPr>
        <w:t xml:space="preserve"> </w:t>
      </w:r>
      <w:r w:rsidR="00CF24AD" w:rsidRPr="00487DA3">
        <w:rPr>
          <w:rFonts w:cstheme="minorHAnsi"/>
          <w:strike/>
          <w:color w:val="FF0000"/>
        </w:rPr>
        <w:t>If w</w:t>
      </w:r>
      <w:r w:rsidR="00741B59" w:rsidRPr="00487DA3">
        <w:rPr>
          <w:rFonts w:cstheme="minorHAnsi"/>
          <w:strike/>
          <w:color w:val="FF0000"/>
        </w:rPr>
        <w:t>e receive an allegation or concern relating to an incident that happened when an</w:t>
      </w:r>
      <w:r w:rsidR="0088386F" w:rsidRPr="00487DA3">
        <w:rPr>
          <w:rFonts w:cstheme="minorHAnsi"/>
          <w:strike/>
          <w:color w:val="FF0000"/>
        </w:rPr>
        <w:t xml:space="preserve"> outside</w:t>
      </w:r>
      <w:r w:rsidR="00741B59" w:rsidRPr="00487DA3">
        <w:rPr>
          <w:rFonts w:cstheme="minorHAnsi"/>
          <w:strike/>
          <w:color w:val="FF0000"/>
        </w:rPr>
        <w:t xml:space="preserve"> individual or organisation </w:t>
      </w:r>
      <w:r w:rsidR="0088386F" w:rsidRPr="00487DA3">
        <w:rPr>
          <w:rFonts w:cstheme="minorHAnsi"/>
          <w:strike/>
          <w:color w:val="FF0000"/>
        </w:rPr>
        <w:t xml:space="preserve">are </w:t>
      </w:r>
      <w:r w:rsidR="00741B59" w:rsidRPr="00487DA3">
        <w:rPr>
          <w:rFonts w:cstheme="minorHAnsi"/>
          <w:strike/>
          <w:color w:val="FF0000"/>
        </w:rPr>
        <w:t>using our school premises</w:t>
      </w:r>
      <w:r w:rsidR="00F66C77" w:rsidRPr="00487DA3">
        <w:rPr>
          <w:rFonts w:cstheme="minorHAnsi"/>
          <w:strike/>
          <w:color w:val="FF0000"/>
        </w:rPr>
        <w:t>,</w:t>
      </w:r>
      <w:r w:rsidR="00741B59" w:rsidRPr="00487DA3">
        <w:rPr>
          <w:rFonts w:cstheme="minorHAnsi"/>
          <w:strike/>
          <w:color w:val="FF0000"/>
        </w:rPr>
        <w:t xml:space="preserve"> </w:t>
      </w:r>
      <w:r w:rsidR="0088386F" w:rsidRPr="00487DA3">
        <w:rPr>
          <w:rFonts w:cstheme="minorHAnsi"/>
          <w:strike/>
          <w:color w:val="FF0000"/>
        </w:rPr>
        <w:t xml:space="preserve">we </w:t>
      </w:r>
      <w:r w:rsidR="00741B59" w:rsidRPr="00487DA3">
        <w:rPr>
          <w:rFonts w:cstheme="minorHAnsi"/>
          <w:strike/>
          <w:color w:val="FF0000"/>
        </w:rPr>
        <w:t xml:space="preserve">will </w:t>
      </w:r>
      <w:r w:rsidR="0088386F" w:rsidRPr="00487DA3">
        <w:rPr>
          <w:rFonts w:cstheme="minorHAnsi"/>
          <w:strike/>
          <w:color w:val="FF0000"/>
        </w:rPr>
        <w:t xml:space="preserve">ensure that we </w:t>
      </w:r>
      <w:r w:rsidR="00741B59" w:rsidRPr="00487DA3">
        <w:rPr>
          <w:rFonts w:cstheme="minorHAnsi"/>
          <w:strike/>
          <w:color w:val="FF0000"/>
        </w:rPr>
        <w:t xml:space="preserve">follow our </w:t>
      </w:r>
      <w:r w:rsidR="0088386F" w:rsidRPr="00487DA3">
        <w:rPr>
          <w:rFonts w:cstheme="minorHAnsi"/>
          <w:strike/>
          <w:color w:val="FF0000"/>
        </w:rPr>
        <w:t xml:space="preserve">school’s </w:t>
      </w:r>
      <w:r w:rsidR="00741B59" w:rsidRPr="00487DA3">
        <w:rPr>
          <w:rFonts w:cstheme="minorHAnsi"/>
          <w:strike/>
          <w:color w:val="FF0000"/>
        </w:rPr>
        <w:t xml:space="preserve">safeguarding and </w:t>
      </w:r>
      <w:r w:rsidR="00A24930" w:rsidRPr="00487DA3">
        <w:rPr>
          <w:rFonts w:cstheme="minorHAnsi"/>
          <w:strike/>
          <w:color w:val="FF0000"/>
        </w:rPr>
        <w:t xml:space="preserve">child protection </w:t>
      </w:r>
      <w:r w:rsidR="00741B59" w:rsidRPr="00487DA3">
        <w:rPr>
          <w:rFonts w:cstheme="minorHAnsi"/>
          <w:strike/>
          <w:color w:val="FF0000"/>
        </w:rPr>
        <w:t xml:space="preserve">procedures, </w:t>
      </w:r>
      <w:r w:rsidR="00A24930" w:rsidRPr="00487DA3">
        <w:rPr>
          <w:rFonts w:cstheme="minorHAnsi"/>
          <w:strike/>
          <w:color w:val="FF0000"/>
        </w:rPr>
        <w:t xml:space="preserve">which includes reporting allegations to </w:t>
      </w:r>
      <w:r w:rsidR="00741B59" w:rsidRPr="00487DA3">
        <w:rPr>
          <w:rFonts w:cstheme="minorHAnsi"/>
          <w:strike/>
          <w:color w:val="FF0000"/>
        </w:rPr>
        <w:t>the LADO</w:t>
      </w:r>
      <w:r w:rsidR="00A24930" w:rsidRPr="00487DA3">
        <w:rPr>
          <w:rFonts w:cstheme="minorHAnsi"/>
          <w:strike/>
          <w:color w:val="FF0000"/>
        </w:rPr>
        <w:t xml:space="preserve">, </w:t>
      </w:r>
      <w:r w:rsidR="00706EC6" w:rsidRPr="00487DA3">
        <w:rPr>
          <w:rFonts w:cstheme="minorHAnsi"/>
          <w:strike/>
          <w:color w:val="FF0000"/>
        </w:rPr>
        <w:t>Children’s Social Care and Police if a crime has been committed</w:t>
      </w:r>
      <w:r w:rsidR="00741B59" w:rsidRPr="00487DA3">
        <w:rPr>
          <w:rFonts w:cstheme="minorHAnsi"/>
          <w:strike/>
          <w:color w:val="FF0000"/>
        </w:rPr>
        <w:t>.</w:t>
      </w:r>
    </w:p>
    <w:p w14:paraId="40A7B852" w14:textId="77777777" w:rsidR="002052D3" w:rsidRPr="00487DA3" w:rsidRDefault="002052D3" w:rsidP="00741B59">
      <w:pPr>
        <w:pStyle w:val="BodyText"/>
        <w:rPr>
          <w:rFonts w:cstheme="minorHAnsi"/>
          <w:strike/>
          <w:color w:val="FF0000"/>
        </w:rPr>
      </w:pPr>
    </w:p>
    <w:p w14:paraId="4E4EB488" w14:textId="343B0745" w:rsidR="00741B59" w:rsidRPr="00487DA3" w:rsidRDefault="005D30AE" w:rsidP="00741B59">
      <w:pPr>
        <w:pStyle w:val="BodyText"/>
        <w:rPr>
          <w:rFonts w:cstheme="minorHAnsi"/>
          <w:strike/>
          <w:color w:val="FF0000"/>
        </w:rPr>
      </w:pPr>
      <w:r w:rsidRPr="00487DA3">
        <w:rPr>
          <w:rFonts w:cstheme="minorHAnsi"/>
          <w:strike/>
          <w:color w:val="FF0000"/>
        </w:rPr>
        <w:lastRenderedPageBreak/>
        <w:t xml:space="preserve">It is the role of Tannery Drift First School’s </w:t>
      </w:r>
      <w:r w:rsidR="00741B59" w:rsidRPr="00487DA3">
        <w:rPr>
          <w:rFonts w:cstheme="minorHAnsi"/>
          <w:strike/>
          <w:color w:val="FF0000"/>
        </w:rPr>
        <w:t>governing bod</w:t>
      </w:r>
      <w:r w:rsidR="000E0982" w:rsidRPr="00487DA3">
        <w:rPr>
          <w:rFonts w:cstheme="minorHAnsi"/>
          <w:strike/>
          <w:color w:val="FF0000"/>
        </w:rPr>
        <w:t>y</w:t>
      </w:r>
      <w:r w:rsidRPr="00487DA3">
        <w:rPr>
          <w:rFonts w:cstheme="minorHAnsi"/>
          <w:strike/>
          <w:color w:val="FF0000"/>
        </w:rPr>
        <w:t xml:space="preserve"> to</w:t>
      </w:r>
      <w:r w:rsidR="00741B59" w:rsidRPr="00487DA3">
        <w:rPr>
          <w:rFonts w:cstheme="minorHAnsi"/>
          <w:strike/>
          <w:color w:val="FF0000"/>
        </w:rPr>
        <w:t xml:space="preserve"> ensure any organisation that hires the school premises is compliant with guidance set out in </w:t>
      </w:r>
      <w:hyperlink w:history="1">
        <w:r w:rsidR="00C34FF3" w:rsidRPr="00487DA3">
          <w:rPr>
            <w:rStyle w:val="Hyperlink"/>
            <w:rFonts w:ascii="GE Inspira" w:hAnsi="GE Inspira" w:cs="GE Inspira"/>
            <w:strike/>
            <w:color w:val="FF0000"/>
          </w:rPr>
          <w:t>After-school clubs, community activities and tuition: safeguarding guidance for providers – GOV.UK (www.gov.uk)</w:t>
        </w:r>
      </w:hyperlink>
      <w:r w:rsidR="00C34FF3" w:rsidRPr="00487DA3">
        <w:rPr>
          <w:rFonts w:cstheme="minorHAnsi"/>
          <w:strike/>
          <w:color w:val="FF0000"/>
        </w:rPr>
        <w:t>.</w:t>
      </w:r>
      <w:r w:rsidR="00884582" w:rsidRPr="00487DA3">
        <w:rPr>
          <w:rFonts w:cstheme="minorHAnsi"/>
          <w:strike/>
          <w:color w:val="FF0000"/>
        </w:rPr>
        <w:t xml:space="preserve"> In particular we have embedded within our lease agreement with external organisations the standards and expectations for them to provide evidence and assurance of their safeguarding and child protection procedures</w:t>
      </w:r>
      <w:r w:rsidR="00741B59" w:rsidRPr="00487DA3">
        <w:rPr>
          <w:rFonts w:cstheme="minorHAnsi"/>
          <w:strike/>
          <w:color w:val="FF0000"/>
        </w:rPr>
        <w:t xml:space="preserve">. </w:t>
      </w:r>
    </w:p>
    <w:p w14:paraId="3C70997A" w14:textId="77777777" w:rsidR="00741B59" w:rsidRPr="00487DA3" w:rsidRDefault="00741B59" w:rsidP="00741B59">
      <w:pPr>
        <w:pStyle w:val="BodyText"/>
        <w:rPr>
          <w:rFonts w:cstheme="minorHAnsi"/>
          <w:strike/>
          <w:color w:val="FF0000"/>
        </w:rPr>
      </w:pPr>
    </w:p>
    <w:p w14:paraId="3957E2B8" w14:textId="77777777" w:rsidR="00741B59" w:rsidRPr="00487DA3" w:rsidRDefault="00741B59" w:rsidP="00741B59">
      <w:pPr>
        <w:pStyle w:val="BodyText"/>
        <w:rPr>
          <w:rFonts w:cstheme="minorHAnsi"/>
          <w:b/>
          <w:bCs/>
          <w:strike/>
          <w:color w:val="FF0000"/>
        </w:rPr>
      </w:pPr>
      <w:r w:rsidRPr="00487DA3">
        <w:rPr>
          <w:rFonts w:cstheme="minorHAnsi"/>
          <w:b/>
          <w:bCs/>
          <w:strike/>
          <w:color w:val="FF0000"/>
        </w:rPr>
        <w:t>Whistleblowing</w:t>
      </w:r>
    </w:p>
    <w:p w14:paraId="7BA18688" w14:textId="50368AEF" w:rsidR="00741B59" w:rsidRPr="00487DA3" w:rsidRDefault="00741B59" w:rsidP="00741B59">
      <w:pPr>
        <w:pStyle w:val="BodyText"/>
        <w:rPr>
          <w:rFonts w:cstheme="minorHAnsi"/>
          <w:strike/>
          <w:color w:val="FF0000"/>
        </w:rPr>
      </w:pPr>
      <w:r w:rsidRPr="00487DA3">
        <w:rPr>
          <w:rFonts w:cstheme="minorHAnsi"/>
          <w:strike/>
          <w:color w:val="FF0000"/>
        </w:rPr>
        <w:t xml:space="preserve">At </w:t>
      </w:r>
      <w:r w:rsidR="006A575B" w:rsidRPr="00487DA3">
        <w:rPr>
          <w:rFonts w:cstheme="minorHAnsi"/>
          <w:strike/>
          <w:color w:val="FF0000"/>
        </w:rPr>
        <w:t>Tannery Drift First School</w:t>
      </w:r>
      <w:r w:rsidRPr="00487DA3">
        <w:rPr>
          <w:rFonts w:cstheme="minorHAnsi"/>
          <w:strike/>
          <w:color w:val="FF0000"/>
        </w:rPr>
        <w:t xml:space="preserve"> we strive to create a culture of openness, trust and transparency to encourage all staff to confidentially share any concerns they have about poor or unsafe practice, concerns or allegations against staff or the school’s safeguarding practice and arrangements so they can be addressed appropriately. </w:t>
      </w:r>
    </w:p>
    <w:p w14:paraId="0260A72F" w14:textId="77777777" w:rsidR="00CE7FA8" w:rsidRPr="00487DA3" w:rsidRDefault="00CE7FA8" w:rsidP="00741B59">
      <w:pPr>
        <w:pStyle w:val="BodyText"/>
        <w:rPr>
          <w:rFonts w:cstheme="minorHAnsi"/>
          <w:strike/>
          <w:color w:val="FF0000"/>
        </w:rPr>
      </w:pPr>
    </w:p>
    <w:p w14:paraId="1A2C0B09" w14:textId="77777777" w:rsidR="00CE7FA8" w:rsidRPr="00487DA3" w:rsidRDefault="00CE7FA8" w:rsidP="00CE7FA8">
      <w:pPr>
        <w:pStyle w:val="BodyText"/>
        <w:rPr>
          <w:rFonts w:cstheme="minorHAnsi"/>
          <w:strike/>
          <w:color w:val="FF0000"/>
        </w:rPr>
      </w:pPr>
      <w:r w:rsidRPr="00487DA3">
        <w:rPr>
          <w:rFonts w:cstheme="minorHAnsi"/>
          <w:strike/>
          <w:color w:val="FF0000"/>
          <w:lang w:val="en-US"/>
        </w:rPr>
        <w:t xml:space="preserve">All staff and volunteers should feel able to raise concerns about poor or unsafe practice and potential failures in the school’s or college’s safeguarding procedures and arrangements. </w:t>
      </w:r>
    </w:p>
    <w:p w14:paraId="5EF6BF2F" w14:textId="77777777" w:rsidR="00B21622" w:rsidRPr="00487DA3" w:rsidRDefault="00B21622" w:rsidP="00CE7FA8">
      <w:pPr>
        <w:pStyle w:val="BodyText"/>
        <w:rPr>
          <w:rFonts w:cstheme="minorHAnsi"/>
          <w:b/>
          <w:bCs/>
          <w:strike/>
          <w:color w:val="FF0000"/>
        </w:rPr>
      </w:pPr>
    </w:p>
    <w:p w14:paraId="26B01B08" w14:textId="0F057218" w:rsidR="00CE7FA8" w:rsidRPr="00487DA3" w:rsidRDefault="00CE7FA8" w:rsidP="00CE7FA8">
      <w:pPr>
        <w:pStyle w:val="BodyText"/>
        <w:rPr>
          <w:rFonts w:cstheme="minorHAnsi"/>
          <w:strike/>
          <w:color w:val="FF0000"/>
        </w:rPr>
      </w:pPr>
      <w:r w:rsidRPr="00487DA3">
        <w:rPr>
          <w:rFonts w:cstheme="minorHAnsi"/>
          <w:b/>
          <w:bCs/>
          <w:strike/>
          <w:color w:val="FF0000"/>
        </w:rPr>
        <w:t>Examples where Whistleblowing may apply:</w:t>
      </w:r>
    </w:p>
    <w:p w14:paraId="4D09D5AD" w14:textId="42D54169" w:rsidR="00CE7FA8" w:rsidRPr="00487DA3" w:rsidRDefault="00C34FF3" w:rsidP="00223914">
      <w:pPr>
        <w:pStyle w:val="BodyText"/>
        <w:numPr>
          <w:ilvl w:val="0"/>
          <w:numId w:val="61"/>
        </w:numPr>
        <w:spacing w:after="217"/>
        <w:ind w:left="426" w:hanging="284"/>
        <w:rPr>
          <w:rFonts w:cstheme="minorHAnsi"/>
          <w:strike/>
          <w:color w:val="FF0000"/>
        </w:rPr>
      </w:pPr>
      <w:r w:rsidRPr="00487DA3">
        <w:rPr>
          <w:rFonts w:cstheme="minorHAnsi"/>
          <w:strike/>
          <w:color w:val="FF0000"/>
        </w:rPr>
        <w:t>P</w:t>
      </w:r>
      <w:r w:rsidR="00CE7FA8" w:rsidRPr="00487DA3">
        <w:rPr>
          <w:rFonts w:cstheme="minorHAnsi"/>
          <w:strike/>
          <w:color w:val="FF0000"/>
        </w:rPr>
        <w:t>upil’s or staff member’s health and safety are being put in danger</w:t>
      </w:r>
      <w:r w:rsidR="00577F70" w:rsidRPr="00487DA3">
        <w:rPr>
          <w:rFonts w:cstheme="minorHAnsi"/>
          <w:strike/>
          <w:color w:val="FF0000"/>
        </w:rPr>
        <w:t>.</w:t>
      </w:r>
    </w:p>
    <w:p w14:paraId="0D572A8A" w14:textId="676B5894" w:rsidR="00CE7FA8" w:rsidRPr="00487DA3" w:rsidRDefault="00577F70" w:rsidP="00223914">
      <w:pPr>
        <w:pStyle w:val="BodyText"/>
        <w:numPr>
          <w:ilvl w:val="0"/>
          <w:numId w:val="61"/>
        </w:numPr>
        <w:spacing w:after="217"/>
        <w:ind w:left="426" w:hanging="284"/>
        <w:rPr>
          <w:rFonts w:cstheme="minorHAnsi"/>
          <w:strike/>
          <w:color w:val="FF0000"/>
        </w:rPr>
      </w:pPr>
      <w:r w:rsidRPr="00487DA3">
        <w:rPr>
          <w:rFonts w:cstheme="minorHAnsi"/>
          <w:strike/>
          <w:color w:val="FF0000"/>
        </w:rPr>
        <w:t>F</w:t>
      </w:r>
      <w:r w:rsidR="00CE7FA8" w:rsidRPr="00487DA3">
        <w:rPr>
          <w:rFonts w:cstheme="minorHAnsi"/>
          <w:strike/>
          <w:color w:val="FF0000"/>
        </w:rPr>
        <w:t>ailure to comply with a legal obligation or statutory requirement</w:t>
      </w:r>
      <w:r w:rsidRPr="00487DA3">
        <w:rPr>
          <w:rFonts w:cstheme="minorHAnsi"/>
          <w:strike/>
          <w:color w:val="FF0000"/>
        </w:rPr>
        <w:t>.</w:t>
      </w:r>
    </w:p>
    <w:p w14:paraId="640797B1" w14:textId="321126BF" w:rsidR="00CE7FA8" w:rsidRPr="00487DA3" w:rsidRDefault="00577F70" w:rsidP="00223914">
      <w:pPr>
        <w:pStyle w:val="BodyText"/>
        <w:numPr>
          <w:ilvl w:val="0"/>
          <w:numId w:val="61"/>
        </w:numPr>
        <w:spacing w:after="217"/>
        <w:ind w:left="426" w:hanging="284"/>
        <w:rPr>
          <w:rFonts w:cstheme="minorHAnsi"/>
          <w:strike/>
          <w:color w:val="FF0000"/>
        </w:rPr>
      </w:pPr>
      <w:r w:rsidRPr="00487DA3">
        <w:rPr>
          <w:rFonts w:cstheme="minorHAnsi"/>
          <w:strike/>
          <w:color w:val="FF0000"/>
        </w:rPr>
        <w:t>A</w:t>
      </w:r>
      <w:r w:rsidR="00CE7FA8" w:rsidRPr="00487DA3">
        <w:rPr>
          <w:rFonts w:cstheme="minorHAnsi"/>
          <w:strike/>
          <w:color w:val="FF0000"/>
        </w:rPr>
        <w:t>ttempts to cover up the above, or any other wrongdoing that is in the public/school interest</w:t>
      </w:r>
      <w:r w:rsidRPr="00487DA3">
        <w:rPr>
          <w:rFonts w:cstheme="minorHAnsi"/>
          <w:strike/>
          <w:color w:val="FF0000"/>
        </w:rPr>
        <w:t>.</w:t>
      </w:r>
    </w:p>
    <w:p w14:paraId="12535DE9" w14:textId="10EA93BD" w:rsidR="00CE7FA8" w:rsidRPr="00487DA3" w:rsidRDefault="00577F70" w:rsidP="00577F70">
      <w:pPr>
        <w:pStyle w:val="BodyText"/>
        <w:spacing w:after="217"/>
        <w:rPr>
          <w:rFonts w:cstheme="minorHAnsi"/>
          <w:strike/>
          <w:color w:val="FF0000"/>
        </w:rPr>
      </w:pPr>
      <w:r w:rsidRPr="00487DA3">
        <w:rPr>
          <w:rFonts w:cstheme="minorHAnsi"/>
          <w:strike/>
          <w:color w:val="FF0000"/>
        </w:rPr>
        <w:t>D</w:t>
      </w:r>
      <w:r w:rsidR="00CE7FA8" w:rsidRPr="00487DA3">
        <w:rPr>
          <w:rFonts w:cstheme="minorHAnsi"/>
          <w:strike/>
          <w:color w:val="FF0000"/>
        </w:rPr>
        <w:t>o not delay! Your concerns should be taken seriously and investigated, and your confidentiality respected</w:t>
      </w:r>
      <w:r w:rsidR="009C4F5B" w:rsidRPr="00487DA3">
        <w:rPr>
          <w:rFonts w:cstheme="minorHAnsi"/>
          <w:strike/>
          <w:color w:val="FF0000"/>
        </w:rPr>
        <w:t>.</w:t>
      </w:r>
    </w:p>
    <w:p w14:paraId="234669BF" w14:textId="32853E13" w:rsidR="00CE7FA8" w:rsidRPr="00487DA3" w:rsidRDefault="009C4F5B" w:rsidP="009C4F5B">
      <w:pPr>
        <w:pStyle w:val="BodyText"/>
        <w:rPr>
          <w:rFonts w:cstheme="minorHAnsi"/>
          <w:strike/>
          <w:color w:val="FF0000"/>
        </w:rPr>
      </w:pPr>
      <w:r w:rsidRPr="00487DA3">
        <w:rPr>
          <w:rFonts w:cstheme="minorHAnsi"/>
          <w:strike/>
          <w:color w:val="FF0000"/>
        </w:rPr>
        <w:t>Y</w:t>
      </w:r>
      <w:r w:rsidR="00CE7FA8" w:rsidRPr="00487DA3">
        <w:rPr>
          <w:rFonts w:cstheme="minorHAnsi"/>
          <w:strike/>
          <w:color w:val="FF0000"/>
        </w:rPr>
        <w:t>ou should report your concern to the Headteacher/other member of staff on the S</w:t>
      </w:r>
      <w:r w:rsidRPr="00487DA3">
        <w:rPr>
          <w:rFonts w:cstheme="minorHAnsi"/>
          <w:strike/>
          <w:color w:val="FF0000"/>
        </w:rPr>
        <w:t xml:space="preserve">enior </w:t>
      </w:r>
      <w:r w:rsidR="00CE7FA8" w:rsidRPr="00487DA3">
        <w:rPr>
          <w:rFonts w:cstheme="minorHAnsi"/>
          <w:strike/>
          <w:color w:val="FF0000"/>
        </w:rPr>
        <w:t>L</w:t>
      </w:r>
      <w:r w:rsidRPr="00487DA3">
        <w:rPr>
          <w:rFonts w:cstheme="minorHAnsi"/>
          <w:strike/>
          <w:color w:val="FF0000"/>
        </w:rPr>
        <w:t xml:space="preserve">eadership </w:t>
      </w:r>
      <w:r w:rsidR="00CE7FA8" w:rsidRPr="00487DA3">
        <w:rPr>
          <w:rFonts w:cstheme="minorHAnsi"/>
          <w:strike/>
          <w:color w:val="FF0000"/>
        </w:rPr>
        <w:t>T</w:t>
      </w:r>
      <w:r w:rsidRPr="00487DA3">
        <w:rPr>
          <w:rFonts w:cstheme="minorHAnsi"/>
          <w:strike/>
          <w:color w:val="FF0000"/>
        </w:rPr>
        <w:t>eam</w:t>
      </w:r>
      <w:r w:rsidR="00CE7FA8" w:rsidRPr="00487DA3">
        <w:rPr>
          <w:rFonts w:cstheme="minorHAnsi"/>
          <w:strike/>
          <w:color w:val="FF0000"/>
        </w:rPr>
        <w:t>, and if concerns are about the Headteacher, report to the Chair of the Governing Bo</w:t>
      </w:r>
      <w:r w:rsidR="00B21622" w:rsidRPr="00487DA3">
        <w:rPr>
          <w:rFonts w:cstheme="minorHAnsi"/>
          <w:strike/>
          <w:color w:val="FF0000"/>
        </w:rPr>
        <w:t>dy</w:t>
      </w:r>
      <w:r w:rsidRPr="00487DA3">
        <w:rPr>
          <w:rFonts w:cstheme="minorHAnsi"/>
          <w:strike/>
          <w:color w:val="FF0000"/>
        </w:rPr>
        <w:t>.</w:t>
      </w:r>
      <w:r w:rsidR="00CE7FA8" w:rsidRPr="00487DA3">
        <w:rPr>
          <w:rFonts w:cstheme="minorHAnsi"/>
          <w:strike/>
          <w:color w:val="FF0000"/>
        </w:rPr>
        <w:t>  </w:t>
      </w:r>
    </w:p>
    <w:p w14:paraId="79F38A16" w14:textId="77777777" w:rsidR="00B21622" w:rsidRPr="00487DA3" w:rsidRDefault="00B21622" w:rsidP="00CE7FA8">
      <w:pPr>
        <w:pStyle w:val="BodyText"/>
        <w:rPr>
          <w:rFonts w:cstheme="minorHAnsi"/>
          <w:strike/>
          <w:color w:val="FF0000"/>
        </w:rPr>
      </w:pPr>
    </w:p>
    <w:p w14:paraId="5F537D68" w14:textId="783A91AD" w:rsidR="00CE7FA8" w:rsidRPr="00487DA3" w:rsidRDefault="00CE7FA8" w:rsidP="00CE7FA8">
      <w:pPr>
        <w:pStyle w:val="BodyText"/>
        <w:rPr>
          <w:rFonts w:cstheme="minorHAnsi"/>
          <w:strike/>
          <w:color w:val="FF0000"/>
        </w:rPr>
      </w:pPr>
      <w:r w:rsidRPr="00487DA3">
        <w:rPr>
          <w:rFonts w:cstheme="minorHAnsi"/>
          <w:strike/>
          <w:color w:val="FF0000"/>
        </w:rPr>
        <w:t>If, for any reason, there are difficulties with following the above procedure, you can whistle blow directly to Children’s Social Care on 0300 123 4043 and/or the Police on 999, or to the NSPCC Whistleblowing Helpline</w:t>
      </w:r>
      <w:r w:rsidRPr="00487DA3">
        <w:rPr>
          <w:rFonts w:cstheme="minorHAnsi"/>
          <w:b/>
          <w:bCs/>
          <w:strike/>
          <w:color w:val="FF0000"/>
        </w:rPr>
        <w:t xml:space="preserve"> </w:t>
      </w:r>
      <w:r w:rsidRPr="00487DA3">
        <w:rPr>
          <w:rFonts w:cstheme="minorHAnsi"/>
          <w:strike/>
          <w:color w:val="FF0000"/>
        </w:rPr>
        <w:t xml:space="preserve">0800 028 0285 </w:t>
      </w:r>
      <w:hyperlink r:id="rId194" w:history="1">
        <w:r w:rsidRPr="00487DA3">
          <w:rPr>
            <w:rStyle w:val="Hyperlink"/>
            <w:rFonts w:ascii="GE Inspira" w:hAnsi="GE Inspira" w:cstheme="minorHAnsi"/>
            <w:strike/>
            <w:color w:val="FF0000"/>
            <w:u w:val="single"/>
          </w:rPr>
          <w:t>help@nspcc.org.uk</w:t>
        </w:r>
      </w:hyperlink>
    </w:p>
    <w:p w14:paraId="396807E8" w14:textId="77777777" w:rsidR="00B21622" w:rsidRDefault="00B21622" w:rsidP="00CB09D2">
      <w:pPr>
        <w:pStyle w:val="BodyText"/>
        <w:rPr>
          <w:rFonts w:cstheme="minorHAnsi"/>
        </w:rPr>
      </w:pPr>
    </w:p>
    <w:p w14:paraId="25C2607C" w14:textId="77777777" w:rsidR="00B976DA" w:rsidRDefault="00B976DA" w:rsidP="00CB09D2">
      <w:pPr>
        <w:pStyle w:val="BodyText"/>
        <w:rPr>
          <w:rFonts w:cstheme="minorHAnsi"/>
        </w:rPr>
      </w:pPr>
    </w:p>
    <w:p w14:paraId="678FED1F" w14:textId="361E50E3" w:rsidR="0058114B" w:rsidRPr="000811EF" w:rsidRDefault="000811EF" w:rsidP="00223914">
      <w:pPr>
        <w:pStyle w:val="BodyText"/>
        <w:numPr>
          <w:ilvl w:val="0"/>
          <w:numId w:val="96"/>
        </w:numPr>
        <w:ind w:left="284" w:hanging="284"/>
        <w:rPr>
          <w:rFonts w:cstheme="minorHAnsi"/>
          <w:b/>
          <w:bCs/>
          <w:sz w:val="28"/>
          <w:szCs w:val="28"/>
        </w:rPr>
      </w:pPr>
      <w:r w:rsidRPr="000811EF">
        <w:rPr>
          <w:b/>
          <w:bCs/>
        </w:rPr>
        <w:t>Managing safeguarding concerns and allegations against adults.</w:t>
      </w:r>
    </w:p>
    <w:p w14:paraId="1654D0CF" w14:textId="617BA77E" w:rsidR="005727A0" w:rsidRPr="00131047" w:rsidRDefault="005727A0" w:rsidP="005727A0">
      <w:pPr>
        <w:pStyle w:val="BodyText"/>
        <w:spacing w:before="209"/>
        <w:rPr>
          <w:rFonts w:cstheme="minorHAnsi"/>
          <w:highlight w:val="yellow"/>
        </w:rPr>
      </w:pPr>
      <w:r w:rsidRPr="00131047">
        <w:rPr>
          <w:rFonts w:cstheme="minorHAnsi"/>
          <w:highlight w:val="yellow"/>
        </w:rPr>
        <w:t xml:space="preserve">At </w:t>
      </w:r>
      <w:r w:rsidRPr="00131047">
        <w:rPr>
          <w:rFonts w:cstheme="minorHAnsi"/>
          <w:highlight w:val="yellow"/>
        </w:rPr>
        <w:t>Tannery Drift First School</w:t>
      </w:r>
      <w:r w:rsidRPr="00131047">
        <w:rPr>
          <w:rFonts w:cstheme="minorHAnsi"/>
          <w:i/>
          <w:highlight w:val="yellow"/>
        </w:rPr>
        <w:t>,</w:t>
      </w:r>
      <w:r w:rsidRPr="00131047">
        <w:rPr>
          <w:rFonts w:cstheme="minorHAnsi"/>
          <w:highlight w:val="yellow"/>
        </w:rPr>
        <w:t xml:space="preserve"> we start from the premise of having confidence and trust in the people we employ and engage to work with our children and young people. However, we recognise that maintaining a strong safeguarding culture requires openness, transparency, and professional curiosity. As such, all concerns, low-level concerns, and allegations relating to the conduct or behaviour of adults working or volunteering with children will be taken seriously, recorded appropriately, and responded to in a timely, proportionate, and fair manner.</w:t>
      </w:r>
    </w:p>
    <w:p w14:paraId="7BC33803" w14:textId="77777777" w:rsidR="00F20F5F" w:rsidRDefault="00F20F5F" w:rsidP="00131047">
      <w:pPr>
        <w:pStyle w:val="BodyText"/>
        <w:rPr>
          <w:rFonts w:cstheme="minorHAnsi"/>
          <w:highlight w:val="yellow"/>
        </w:rPr>
      </w:pPr>
    </w:p>
    <w:p w14:paraId="4EDB4574" w14:textId="206FCAC9" w:rsidR="005727A0" w:rsidRPr="00131047" w:rsidRDefault="005727A0" w:rsidP="00131047">
      <w:pPr>
        <w:pStyle w:val="BodyText"/>
        <w:rPr>
          <w:rFonts w:cstheme="minorHAnsi"/>
          <w:highlight w:val="yellow"/>
        </w:rPr>
      </w:pPr>
      <w:r w:rsidRPr="00131047">
        <w:rPr>
          <w:rFonts w:cstheme="minorHAnsi"/>
          <w:highlight w:val="yellow"/>
        </w:rPr>
        <w:t>Our approach seeks to safeguard children and young people, support staff to maintain high standards of professional conduct, and ensure that concerns are identified and addressed at the earliest opportunity. We are committed to creating an environment where all members of the school community feel confident to raise concerns without fear of reprisal, knowing that they will be managed sensitively, fairly, and in accordance with statutory guidance and local safeguarding procedures.</w:t>
      </w:r>
    </w:p>
    <w:p w14:paraId="66107545" w14:textId="77777777" w:rsidR="00F20F5F" w:rsidRDefault="00F20F5F" w:rsidP="00131047">
      <w:pPr>
        <w:pStyle w:val="BodyText"/>
        <w:rPr>
          <w:rFonts w:cstheme="minorHAnsi"/>
          <w:highlight w:val="yellow"/>
        </w:rPr>
      </w:pPr>
    </w:p>
    <w:p w14:paraId="4D044C14" w14:textId="7A3BE015" w:rsidR="005727A0" w:rsidRPr="00131047" w:rsidRDefault="005727A0" w:rsidP="00131047">
      <w:pPr>
        <w:pStyle w:val="BodyText"/>
        <w:rPr>
          <w:rFonts w:cstheme="minorHAnsi"/>
          <w:highlight w:val="yellow"/>
        </w:rPr>
      </w:pPr>
      <w:r w:rsidRPr="00131047">
        <w:rPr>
          <w:rFonts w:cstheme="minorHAnsi"/>
          <w:highlight w:val="yellow"/>
        </w:rPr>
        <w:lastRenderedPageBreak/>
        <w:t>Concerns regarding the conduct of adults working or volunteering with children are managed through one of two processes:</w:t>
      </w:r>
    </w:p>
    <w:p w14:paraId="38E78C68" w14:textId="77777777" w:rsidR="005727A0" w:rsidRPr="00131047" w:rsidRDefault="005727A0" w:rsidP="00223914">
      <w:pPr>
        <w:pStyle w:val="BodyText"/>
        <w:numPr>
          <w:ilvl w:val="0"/>
          <w:numId w:val="160"/>
        </w:numPr>
        <w:tabs>
          <w:tab w:val="clear" w:pos="720"/>
          <w:tab w:val="num" w:pos="426"/>
        </w:tabs>
        <w:spacing w:after="217"/>
        <w:ind w:left="426" w:hanging="284"/>
        <w:rPr>
          <w:rFonts w:cstheme="minorHAnsi"/>
          <w:highlight w:val="yellow"/>
        </w:rPr>
      </w:pPr>
      <w:r w:rsidRPr="00131047">
        <w:rPr>
          <w:rFonts w:cstheme="minorHAnsi"/>
          <w:b/>
          <w:highlight w:val="yellow"/>
        </w:rPr>
        <w:t>Low-Level Concerns</w:t>
      </w:r>
      <w:r w:rsidRPr="00131047">
        <w:rPr>
          <w:rFonts w:cstheme="minorHAnsi"/>
          <w:highlight w:val="yellow"/>
        </w:rPr>
        <w:t>: Used when behaviour does not meet the threshold for an allegation but may be inconsistent with the staff code of conduct or could indicate emerging concerns.</w:t>
      </w:r>
    </w:p>
    <w:p w14:paraId="26025643" w14:textId="77777777" w:rsidR="005727A0" w:rsidRPr="00131047" w:rsidRDefault="005727A0" w:rsidP="00223914">
      <w:pPr>
        <w:pStyle w:val="BodyText"/>
        <w:numPr>
          <w:ilvl w:val="0"/>
          <w:numId w:val="160"/>
        </w:numPr>
        <w:tabs>
          <w:tab w:val="clear" w:pos="720"/>
          <w:tab w:val="num" w:pos="426"/>
        </w:tabs>
        <w:ind w:left="426" w:hanging="284"/>
        <w:rPr>
          <w:rFonts w:cstheme="minorHAnsi"/>
          <w:highlight w:val="yellow"/>
        </w:rPr>
      </w:pPr>
      <w:r w:rsidRPr="00131047">
        <w:rPr>
          <w:rFonts w:cstheme="minorHAnsi"/>
          <w:b/>
          <w:highlight w:val="yellow"/>
        </w:rPr>
        <w:t>Allegations Against Staff</w:t>
      </w:r>
      <w:r w:rsidRPr="00131047">
        <w:rPr>
          <w:rFonts w:cstheme="minorHAnsi"/>
          <w:highlight w:val="yellow"/>
        </w:rPr>
        <w:t>: Used where it is alleged that an adult has behaved in a way that has harmed a child, may have harmed a child, possibly committed a criminal offence against a child, or behaved towards a child in a way that indicates they may pose a risk of harm.</w:t>
      </w:r>
    </w:p>
    <w:p w14:paraId="2E688683" w14:textId="77777777" w:rsidR="00F20F5F" w:rsidRDefault="00F20F5F" w:rsidP="00131047">
      <w:pPr>
        <w:pStyle w:val="BodyText"/>
        <w:rPr>
          <w:rFonts w:cstheme="minorHAnsi"/>
          <w:highlight w:val="yellow"/>
        </w:rPr>
      </w:pPr>
    </w:p>
    <w:p w14:paraId="42B41212" w14:textId="33827252" w:rsidR="005727A0" w:rsidRPr="00131047" w:rsidRDefault="005727A0" w:rsidP="00131047">
      <w:pPr>
        <w:pStyle w:val="BodyText"/>
        <w:rPr>
          <w:rFonts w:cstheme="minorHAnsi"/>
          <w:highlight w:val="yellow"/>
        </w:rPr>
      </w:pPr>
      <w:r w:rsidRPr="00131047">
        <w:rPr>
          <w:rFonts w:cstheme="minorHAnsi"/>
          <w:highlight w:val="yellow"/>
        </w:rPr>
        <w:t>Both processes are designed to promote a culture of openness, transparency, and safeguarding, ensuring concerns are identified, managed, and escalated appropriately in line with statutory guidance for example:</w:t>
      </w:r>
    </w:p>
    <w:p w14:paraId="11260C31" w14:textId="77777777" w:rsidR="005727A0" w:rsidRPr="00F20F5F" w:rsidRDefault="005727A0" w:rsidP="00223914">
      <w:pPr>
        <w:pStyle w:val="BodyText"/>
        <w:numPr>
          <w:ilvl w:val="0"/>
          <w:numId w:val="162"/>
        </w:numPr>
        <w:spacing w:after="217"/>
        <w:ind w:left="426" w:hanging="284"/>
        <w:rPr>
          <w:rFonts w:cstheme="minorHAnsi"/>
          <w:color w:val="000000" w:themeColor="text1"/>
          <w:highlight w:val="yellow"/>
          <w:u w:val="single"/>
        </w:rPr>
      </w:pPr>
      <w:hyperlink r:id="rId195">
        <w:r w:rsidRPr="00F20F5F">
          <w:rPr>
            <w:rStyle w:val="Hyperlink"/>
            <w:rFonts w:ascii="GE Inspira" w:hAnsi="GE Inspira" w:cstheme="minorHAnsi"/>
            <w:color w:val="000000" w:themeColor="text1"/>
            <w:highlight w:val="yellow"/>
            <w:u w:val="single"/>
          </w:rPr>
          <w:t>Keeping Children Safe in Education (KCSIE)</w:t>
        </w:r>
      </w:hyperlink>
    </w:p>
    <w:p w14:paraId="7BAE6A7F" w14:textId="77777777" w:rsidR="005727A0" w:rsidRPr="00131047" w:rsidRDefault="005727A0" w:rsidP="00223914">
      <w:pPr>
        <w:pStyle w:val="BodyText"/>
        <w:numPr>
          <w:ilvl w:val="0"/>
          <w:numId w:val="162"/>
        </w:numPr>
        <w:spacing w:after="217"/>
        <w:ind w:left="426" w:hanging="284"/>
        <w:rPr>
          <w:rFonts w:cstheme="minorHAnsi"/>
          <w:highlight w:val="yellow"/>
        </w:rPr>
      </w:pPr>
      <w:hyperlink r:id="rId196">
        <w:r w:rsidRPr="00F20F5F">
          <w:rPr>
            <w:rStyle w:val="Hyperlink"/>
            <w:rFonts w:ascii="GE Inspira" w:hAnsi="GE Inspira" w:cstheme="minorHAnsi"/>
            <w:color w:val="000000" w:themeColor="text1"/>
            <w:highlight w:val="yellow"/>
            <w:u w:val="single"/>
          </w:rPr>
          <w:t>Working Together to Safeguard Children</w:t>
        </w:r>
      </w:hyperlink>
    </w:p>
    <w:p w14:paraId="6D387AE7" w14:textId="77777777" w:rsidR="005727A0" w:rsidRPr="00F20F5F" w:rsidRDefault="005727A0" w:rsidP="00223914">
      <w:pPr>
        <w:pStyle w:val="BodyText"/>
        <w:numPr>
          <w:ilvl w:val="0"/>
          <w:numId w:val="162"/>
        </w:numPr>
        <w:spacing w:after="217"/>
        <w:ind w:left="426" w:hanging="284"/>
        <w:rPr>
          <w:rFonts w:cstheme="minorHAnsi"/>
          <w:color w:val="000000" w:themeColor="text1"/>
          <w:highlight w:val="yellow"/>
          <w:u w:val="single"/>
        </w:rPr>
      </w:pPr>
      <w:r w:rsidRPr="00131047">
        <w:rPr>
          <w:rFonts w:cstheme="minorHAnsi"/>
          <w:highlight w:val="yellow"/>
        </w:rPr>
        <w:t xml:space="preserve">Hertfordshire Safeguarding Children Partnership Procedures Manual, </w:t>
      </w:r>
      <w:hyperlink r:id="rId197">
        <w:r w:rsidRPr="00F20F5F">
          <w:rPr>
            <w:rStyle w:val="Hyperlink"/>
            <w:rFonts w:ascii="GE Inspira" w:hAnsi="GE Inspira" w:cstheme="minorHAnsi"/>
            <w:color w:val="000000" w:themeColor="text1"/>
            <w:highlight w:val="yellow"/>
            <w:u w:val="single"/>
          </w:rPr>
          <w:t>Section 5.1.5 Managing Allegations Against People who work with Children and Young People</w:t>
        </w:r>
      </w:hyperlink>
    </w:p>
    <w:p w14:paraId="2ACFD7FF" w14:textId="77777777" w:rsidR="005727A0" w:rsidRPr="00131047" w:rsidRDefault="005727A0" w:rsidP="00223914">
      <w:pPr>
        <w:pStyle w:val="BodyText"/>
        <w:numPr>
          <w:ilvl w:val="0"/>
          <w:numId w:val="162"/>
        </w:numPr>
        <w:spacing w:after="217"/>
        <w:ind w:left="426" w:hanging="284"/>
        <w:rPr>
          <w:rFonts w:cstheme="minorHAnsi"/>
          <w:highlight w:val="yellow"/>
        </w:rPr>
      </w:pPr>
      <w:r w:rsidRPr="00131047">
        <w:rPr>
          <w:rFonts w:cstheme="minorHAnsi"/>
          <w:highlight w:val="yellow"/>
        </w:rPr>
        <w:t>The Teachers' Standards and Staff Code of Conduct (where applicable)</w:t>
      </w:r>
    </w:p>
    <w:p w14:paraId="029E10A8" w14:textId="77777777" w:rsidR="005727A0" w:rsidRPr="00131047" w:rsidRDefault="005727A0" w:rsidP="00223914">
      <w:pPr>
        <w:pStyle w:val="BodyText"/>
        <w:numPr>
          <w:ilvl w:val="0"/>
          <w:numId w:val="162"/>
        </w:numPr>
        <w:spacing w:after="217"/>
        <w:ind w:left="426" w:hanging="284"/>
        <w:rPr>
          <w:rFonts w:cstheme="minorHAnsi"/>
          <w:highlight w:val="yellow"/>
        </w:rPr>
      </w:pPr>
      <w:r w:rsidRPr="00131047">
        <w:rPr>
          <w:rFonts w:cstheme="minorHAnsi"/>
          <w:highlight w:val="yellow"/>
        </w:rPr>
        <w:t>Relevant employment and safeguarding legislation.</w:t>
      </w:r>
    </w:p>
    <w:p w14:paraId="04F1A74B" w14:textId="77777777" w:rsidR="005727A0" w:rsidRPr="00131047" w:rsidRDefault="005727A0" w:rsidP="00223914">
      <w:pPr>
        <w:pStyle w:val="BodyText"/>
        <w:numPr>
          <w:ilvl w:val="0"/>
          <w:numId w:val="162"/>
        </w:numPr>
        <w:ind w:left="426" w:hanging="284"/>
        <w:rPr>
          <w:rFonts w:cstheme="minorHAnsi"/>
          <w:highlight w:val="yellow"/>
        </w:rPr>
      </w:pPr>
      <w:hyperlink r:id="rId198">
        <w:r w:rsidRPr="00F20F5F">
          <w:rPr>
            <w:rStyle w:val="Hyperlink"/>
            <w:rFonts w:ascii="GE Inspira" w:hAnsi="GE Inspira" w:cstheme="minorHAnsi"/>
            <w:color w:val="000000" w:themeColor="text1"/>
            <w:highlight w:val="yellow"/>
            <w:u w:val="single"/>
          </w:rPr>
          <w:t>Developing and implementing a low-level concerns policy (Farrer &amp; Co)</w:t>
        </w:r>
      </w:hyperlink>
      <w:r w:rsidRPr="00131047">
        <w:rPr>
          <w:rFonts w:cstheme="minorHAnsi"/>
          <w:highlight w:val="yellow"/>
        </w:rPr>
        <w:t>, which provides detailed guidance and examples.</w:t>
      </w:r>
    </w:p>
    <w:p w14:paraId="283DB96A" w14:textId="77777777" w:rsidR="00F20F5F" w:rsidRDefault="00F20F5F" w:rsidP="00131047">
      <w:pPr>
        <w:pStyle w:val="BodyText"/>
        <w:rPr>
          <w:rFonts w:cstheme="minorHAnsi"/>
          <w:highlight w:val="yellow"/>
        </w:rPr>
      </w:pPr>
    </w:p>
    <w:p w14:paraId="45ABACCF" w14:textId="62FEDB64" w:rsidR="005727A0" w:rsidRPr="00131047" w:rsidRDefault="005727A0" w:rsidP="00131047">
      <w:pPr>
        <w:pStyle w:val="BodyText"/>
        <w:rPr>
          <w:rFonts w:cstheme="minorHAnsi"/>
          <w:highlight w:val="yellow"/>
        </w:rPr>
      </w:pPr>
      <w:r w:rsidRPr="00131047">
        <w:rPr>
          <w:rFonts w:cstheme="minorHAnsi"/>
          <w:highlight w:val="yellow"/>
        </w:rPr>
        <w:t xml:space="preserve">This section should be read alongside </w:t>
      </w:r>
      <w:r w:rsidRPr="00F20F5F">
        <w:rPr>
          <w:rFonts w:cstheme="minorHAnsi"/>
          <w:b/>
          <w:bCs/>
          <w:color w:val="000000" w:themeColor="text1"/>
          <w:highlight w:val="yellow"/>
        </w:rPr>
        <w:t xml:space="preserve">Staff </w:t>
      </w:r>
      <w:r w:rsidRPr="00131047">
        <w:rPr>
          <w:rFonts w:cstheme="minorHAnsi"/>
          <w:b/>
          <w:highlight w:val="yellow"/>
        </w:rPr>
        <w:t xml:space="preserve">Code of Conduct </w:t>
      </w:r>
      <w:r w:rsidRPr="00131047">
        <w:rPr>
          <w:rFonts w:cstheme="minorHAnsi"/>
          <w:highlight w:val="yellow"/>
        </w:rPr>
        <w:t>and Section 14: Safer Recruitment.</w:t>
      </w:r>
    </w:p>
    <w:p w14:paraId="0F1F037E" w14:textId="77777777" w:rsidR="00F20F5F" w:rsidRDefault="00F20F5F" w:rsidP="00131047">
      <w:pPr>
        <w:pStyle w:val="BodyText"/>
        <w:rPr>
          <w:rFonts w:cstheme="minorHAnsi"/>
          <w:highlight w:val="yellow"/>
        </w:rPr>
      </w:pPr>
    </w:p>
    <w:p w14:paraId="66115362" w14:textId="62AC82B3" w:rsidR="005727A0" w:rsidRPr="00131047" w:rsidRDefault="005727A0" w:rsidP="00131047">
      <w:pPr>
        <w:pStyle w:val="BodyText"/>
        <w:rPr>
          <w:rFonts w:cstheme="minorHAnsi"/>
          <w:highlight w:val="yellow"/>
        </w:rPr>
      </w:pPr>
      <w:r w:rsidRPr="00131047">
        <w:rPr>
          <w:rFonts w:cstheme="minorHAnsi"/>
          <w:highlight w:val="yellow"/>
        </w:rPr>
        <w:t xml:space="preserve">All staff, governors, trustees, contractors, and volunteers are in a </w:t>
      </w:r>
      <w:r w:rsidRPr="00131047">
        <w:rPr>
          <w:rFonts w:cstheme="minorHAnsi"/>
          <w:b/>
          <w:highlight w:val="yellow"/>
        </w:rPr>
        <w:t>position of trust</w:t>
      </w:r>
      <w:r w:rsidRPr="00131047">
        <w:rPr>
          <w:rFonts w:cstheme="minorHAnsi"/>
          <w:highlight w:val="yellow"/>
        </w:rPr>
        <w:t xml:space="preserve"> and are expected to </w:t>
      </w:r>
      <w:bookmarkStart w:id="31" w:name="_Int_ttOyDgRE"/>
      <w:r w:rsidRPr="00131047">
        <w:rPr>
          <w:rFonts w:cstheme="minorHAnsi"/>
          <w:highlight w:val="yellow"/>
        </w:rPr>
        <w:t>maintain</w:t>
      </w:r>
      <w:bookmarkEnd w:id="31"/>
      <w:r w:rsidRPr="00131047">
        <w:rPr>
          <w:rFonts w:cstheme="minorHAnsi"/>
          <w:highlight w:val="yellow"/>
        </w:rPr>
        <w:t xml:space="preserve"> professional boundaries and high standards of conduct at all times. A position of trust exists where an adult, through their role, has responsibility for, authority over, or influence on a child or young person.</w:t>
      </w:r>
    </w:p>
    <w:p w14:paraId="551AAC22" w14:textId="77777777" w:rsidR="00131047" w:rsidRDefault="00131047" w:rsidP="00131047">
      <w:pPr>
        <w:pStyle w:val="BodyText"/>
        <w:rPr>
          <w:rFonts w:cstheme="minorHAnsi"/>
          <w:highlight w:val="yellow"/>
        </w:rPr>
      </w:pPr>
    </w:p>
    <w:p w14:paraId="41B8D17C" w14:textId="7B4A705C" w:rsidR="005727A0" w:rsidRPr="00131047" w:rsidRDefault="005727A0" w:rsidP="00131047">
      <w:pPr>
        <w:pStyle w:val="BodyText"/>
        <w:rPr>
          <w:rFonts w:cstheme="minorHAnsi"/>
          <w:highlight w:val="yellow"/>
        </w:rPr>
      </w:pPr>
      <w:r w:rsidRPr="00131047">
        <w:rPr>
          <w:rFonts w:cstheme="minorHAnsi"/>
          <w:highlight w:val="yellow"/>
        </w:rPr>
        <w:t xml:space="preserve">Under the </w:t>
      </w:r>
      <w:hyperlink r:id="rId199">
        <w:r w:rsidRPr="00131047">
          <w:rPr>
            <w:rStyle w:val="Hyperlink"/>
            <w:rFonts w:ascii="GE Inspira" w:hAnsi="GE Inspira" w:cstheme="minorHAnsi"/>
            <w:color w:val="000000" w:themeColor="text1"/>
            <w:highlight w:val="yellow"/>
            <w:u w:val="single"/>
          </w:rPr>
          <w:t>Sexual Offences Act 2003</w:t>
        </w:r>
      </w:hyperlink>
      <w:r w:rsidRPr="00131047">
        <w:rPr>
          <w:rFonts w:cstheme="minorHAnsi"/>
          <w:highlight w:val="yellow"/>
        </w:rPr>
        <w:t>, it is a criminal offence for a person in a position of trust to engage in sexual activity with a child in their care, including those aged 16 or 17.</w:t>
      </w:r>
    </w:p>
    <w:p w14:paraId="4F374B2D" w14:textId="77777777" w:rsidR="00131047" w:rsidRDefault="00131047" w:rsidP="00131047">
      <w:pPr>
        <w:pStyle w:val="BodyText"/>
        <w:rPr>
          <w:rFonts w:cstheme="minorHAnsi"/>
          <w:highlight w:val="yellow"/>
        </w:rPr>
      </w:pPr>
    </w:p>
    <w:p w14:paraId="6A4957B0" w14:textId="1FAD1CD1" w:rsidR="005727A0" w:rsidRPr="00131047" w:rsidRDefault="005727A0" w:rsidP="00131047">
      <w:pPr>
        <w:pStyle w:val="BodyText"/>
        <w:rPr>
          <w:rFonts w:cstheme="minorHAnsi"/>
          <w:highlight w:val="yellow"/>
        </w:rPr>
      </w:pPr>
      <w:r w:rsidRPr="00131047">
        <w:rPr>
          <w:rFonts w:cstheme="minorHAnsi"/>
          <w:highlight w:val="yellow"/>
        </w:rPr>
        <w:t xml:space="preserve">A </w:t>
      </w:r>
      <w:r w:rsidRPr="00131047">
        <w:rPr>
          <w:rFonts w:cstheme="minorHAnsi"/>
          <w:b/>
          <w:highlight w:val="yellow"/>
        </w:rPr>
        <w:t>breach of trust</w:t>
      </w:r>
      <w:r w:rsidRPr="00131047">
        <w:rPr>
          <w:rFonts w:cstheme="minorHAnsi"/>
          <w:highlight w:val="yellow"/>
        </w:rPr>
        <w:t xml:space="preserve"> occurs when an adult misuses their position to develop an inappropriate relationship with a child or young person. This may include personal, romantic, sexual, or otherwise inappropriate contact, including through social media. Such behaviour may constitute a safeguarding concern even where it is not criminal or where the young person is over the age of consent.</w:t>
      </w:r>
    </w:p>
    <w:p w14:paraId="7517733F" w14:textId="77777777" w:rsidR="00131047" w:rsidRDefault="00131047" w:rsidP="00131047">
      <w:pPr>
        <w:pStyle w:val="BodyText"/>
        <w:rPr>
          <w:rFonts w:cstheme="minorHAnsi"/>
          <w:highlight w:val="yellow"/>
        </w:rPr>
      </w:pPr>
    </w:p>
    <w:p w14:paraId="1AB5EC62" w14:textId="2C167872" w:rsidR="005727A0" w:rsidRPr="00131047" w:rsidRDefault="005727A0" w:rsidP="00131047">
      <w:pPr>
        <w:pStyle w:val="BodyText"/>
        <w:rPr>
          <w:rFonts w:cstheme="minorHAnsi"/>
          <w:highlight w:val="yellow"/>
        </w:rPr>
      </w:pPr>
      <w:r w:rsidRPr="00131047">
        <w:rPr>
          <w:rFonts w:cstheme="minorHAnsi"/>
          <w:highlight w:val="yellow"/>
        </w:rPr>
        <w:t>Any breach of trust undermines professional integrity, compromises safeguarding, and is likely to result in disciplinary action and, where appropriate, referral to external agencies or criminal investigation. Adults must always maintain clear and appropriate professional boundaries with children and young people.</w:t>
      </w:r>
    </w:p>
    <w:p w14:paraId="503A1F3A" w14:textId="77777777" w:rsidR="005727A0" w:rsidRPr="00131047" w:rsidRDefault="005727A0" w:rsidP="00131047">
      <w:pPr>
        <w:pStyle w:val="BodyText"/>
        <w:rPr>
          <w:rFonts w:cstheme="minorHAnsi"/>
          <w:highlight w:val="yellow"/>
        </w:rPr>
      </w:pPr>
    </w:p>
    <w:p w14:paraId="60CCD3AD" w14:textId="77777777" w:rsidR="005727A0" w:rsidRPr="00131047" w:rsidRDefault="005727A0" w:rsidP="00131047">
      <w:pPr>
        <w:pStyle w:val="BodyText"/>
        <w:rPr>
          <w:rFonts w:cstheme="minorHAnsi"/>
          <w:b/>
          <w:bCs/>
          <w:highlight w:val="yellow"/>
          <w:lang w:val="en-US"/>
        </w:rPr>
      </w:pPr>
      <w:r w:rsidRPr="00131047">
        <w:rPr>
          <w:rFonts w:cstheme="minorHAnsi"/>
          <w:b/>
          <w:bCs/>
          <w:highlight w:val="yellow"/>
        </w:rPr>
        <w:t>Allegation,</w:t>
      </w:r>
      <w:r w:rsidRPr="00131047">
        <w:rPr>
          <w:rFonts w:cstheme="minorHAnsi"/>
          <w:b/>
          <w:bCs/>
          <w:highlight w:val="yellow"/>
          <w:lang w:val="en-US"/>
        </w:rPr>
        <w:t xml:space="preserve"> Concerns about the quality of care/practice and complaints </w:t>
      </w:r>
    </w:p>
    <w:p w14:paraId="63AC1765" w14:textId="76A3C124" w:rsidR="005727A0" w:rsidRPr="00131047" w:rsidRDefault="005727A0" w:rsidP="00131047">
      <w:pPr>
        <w:pStyle w:val="BodyText"/>
        <w:rPr>
          <w:rFonts w:cstheme="minorHAnsi"/>
          <w:highlight w:val="yellow"/>
        </w:rPr>
      </w:pPr>
      <w:r w:rsidRPr="00131047">
        <w:rPr>
          <w:rFonts w:cstheme="minorHAnsi"/>
          <w:highlight w:val="yellow"/>
        </w:rPr>
        <w:t xml:space="preserve">In line with </w:t>
      </w:r>
      <w:hyperlink r:id="rId200">
        <w:r w:rsidRPr="00131047">
          <w:rPr>
            <w:rStyle w:val="Hyperlink"/>
            <w:rFonts w:ascii="GE Inspira" w:hAnsi="GE Inspira" w:cstheme="minorHAnsi"/>
            <w:color w:val="000000" w:themeColor="text1"/>
            <w:highlight w:val="yellow"/>
            <w:u w:val="single"/>
          </w:rPr>
          <w:t>Section 11 of the 2004 Children’s Act</w:t>
        </w:r>
      </w:hyperlink>
      <w:r w:rsidRPr="00131047">
        <w:rPr>
          <w:rFonts w:cstheme="minorHAnsi"/>
          <w:highlight w:val="yellow"/>
        </w:rPr>
        <w:t>,</w:t>
      </w:r>
      <w:r w:rsidR="00131047">
        <w:rPr>
          <w:rFonts w:cstheme="minorHAnsi"/>
          <w:highlight w:val="yellow"/>
        </w:rPr>
        <w:t xml:space="preserve"> Tannery Drift First School</w:t>
      </w:r>
      <w:r w:rsidRPr="00131047">
        <w:rPr>
          <w:rFonts w:cstheme="minorHAnsi"/>
          <w:highlight w:val="yellow"/>
        </w:rPr>
        <w:t xml:space="preserve"> have clear procedures for managing safeguarding concerns about professionals working or volunteering </w:t>
      </w:r>
      <w:r w:rsidRPr="00131047">
        <w:rPr>
          <w:rFonts w:cstheme="minorHAnsi"/>
          <w:highlight w:val="yellow"/>
        </w:rPr>
        <w:lastRenderedPageBreak/>
        <w:t>with children, in addition we understand the differences between:</w:t>
      </w:r>
    </w:p>
    <w:p w14:paraId="5C0A68C3" w14:textId="77777777" w:rsidR="005727A0" w:rsidRPr="00131047" w:rsidRDefault="005727A0" w:rsidP="00223914">
      <w:pPr>
        <w:pStyle w:val="BodyText"/>
        <w:numPr>
          <w:ilvl w:val="0"/>
          <w:numId w:val="161"/>
        </w:numPr>
        <w:tabs>
          <w:tab w:val="clear" w:pos="720"/>
          <w:tab w:val="num" w:pos="426"/>
        </w:tabs>
        <w:spacing w:after="217"/>
        <w:ind w:left="426" w:hanging="284"/>
        <w:rPr>
          <w:rFonts w:cstheme="minorHAnsi"/>
          <w:highlight w:val="yellow"/>
        </w:rPr>
      </w:pPr>
      <w:r w:rsidRPr="00131047">
        <w:rPr>
          <w:rFonts w:cstheme="minorHAnsi"/>
          <w:b/>
          <w:highlight w:val="yellow"/>
        </w:rPr>
        <w:t>Allegations</w:t>
      </w:r>
      <w:r w:rsidRPr="00131047">
        <w:rPr>
          <w:rFonts w:cstheme="minorHAnsi"/>
          <w:highlight w:val="yellow"/>
        </w:rPr>
        <w:t>: these are concerns that an adult may have harmed or posed a risk to a child, committed a criminal offence involving a child, or behaved in a way that raises concerns about their suitability to work with children. This can include behaviour that occurs both inside and outside the workplace.</w:t>
      </w:r>
    </w:p>
    <w:p w14:paraId="1661F056" w14:textId="77777777" w:rsidR="005727A0" w:rsidRPr="00131047" w:rsidRDefault="005727A0" w:rsidP="00223914">
      <w:pPr>
        <w:pStyle w:val="BodyText"/>
        <w:numPr>
          <w:ilvl w:val="0"/>
          <w:numId w:val="161"/>
        </w:numPr>
        <w:tabs>
          <w:tab w:val="clear" w:pos="720"/>
          <w:tab w:val="num" w:pos="426"/>
        </w:tabs>
        <w:spacing w:after="217"/>
        <w:ind w:left="426" w:hanging="284"/>
        <w:rPr>
          <w:rFonts w:cstheme="minorHAnsi"/>
          <w:highlight w:val="yellow"/>
        </w:rPr>
      </w:pPr>
      <w:r w:rsidRPr="00131047">
        <w:rPr>
          <w:rFonts w:cstheme="minorHAnsi"/>
          <w:b/>
          <w:highlight w:val="yellow"/>
        </w:rPr>
        <w:t>Concerns about the Quality of Care or Practice</w:t>
      </w:r>
      <w:r w:rsidRPr="00131047">
        <w:rPr>
          <w:rFonts w:cstheme="minorHAnsi"/>
          <w:highlight w:val="yellow"/>
        </w:rPr>
        <w:t>: these can relate to issues relating to professional standards, performance, or conduct that do not meet expected levels but are not safeguarding or child protection concerns.</w:t>
      </w:r>
    </w:p>
    <w:p w14:paraId="464DD182" w14:textId="77777777" w:rsidR="005727A0" w:rsidRPr="00131047" w:rsidRDefault="005727A0" w:rsidP="00223914">
      <w:pPr>
        <w:pStyle w:val="BodyText"/>
        <w:numPr>
          <w:ilvl w:val="0"/>
          <w:numId w:val="161"/>
        </w:numPr>
        <w:tabs>
          <w:tab w:val="clear" w:pos="720"/>
          <w:tab w:val="num" w:pos="426"/>
        </w:tabs>
        <w:ind w:left="426" w:hanging="284"/>
        <w:rPr>
          <w:rFonts w:cstheme="minorHAnsi"/>
          <w:highlight w:val="yellow"/>
        </w:rPr>
      </w:pPr>
      <w:r w:rsidRPr="00131047">
        <w:rPr>
          <w:rFonts w:cstheme="minorHAnsi"/>
          <w:b/>
          <w:highlight w:val="yellow"/>
        </w:rPr>
        <w:t>Complaints</w:t>
      </w:r>
      <w:r w:rsidRPr="00131047">
        <w:rPr>
          <w:rFonts w:cstheme="minorHAnsi"/>
          <w:highlight w:val="yellow"/>
        </w:rPr>
        <w:t>: Are based on a person expression of dissatisfaction regarding actions taken, decisions made, or a failure to act. While concerns may seek reassurance or clarification, complaints indicate that something is considered unacceptable.</w:t>
      </w:r>
    </w:p>
    <w:p w14:paraId="6FA38FF7" w14:textId="77777777" w:rsidR="00131047" w:rsidRDefault="00131047" w:rsidP="00131047">
      <w:pPr>
        <w:pStyle w:val="BodyText"/>
        <w:rPr>
          <w:rFonts w:cstheme="minorHAnsi"/>
          <w:highlight w:val="yellow"/>
        </w:rPr>
      </w:pPr>
    </w:p>
    <w:p w14:paraId="326B3FE5" w14:textId="4E43866C" w:rsidR="005727A0" w:rsidRPr="00131047" w:rsidRDefault="005727A0" w:rsidP="00131047">
      <w:pPr>
        <w:pStyle w:val="BodyText"/>
        <w:rPr>
          <w:rFonts w:cstheme="minorHAnsi"/>
          <w:highlight w:val="yellow"/>
        </w:rPr>
      </w:pPr>
      <w:r w:rsidRPr="00131047">
        <w:rPr>
          <w:rFonts w:cstheme="minorHAnsi"/>
          <w:highlight w:val="yellow"/>
        </w:rPr>
        <w:t xml:space="preserve">At </w:t>
      </w:r>
      <w:r w:rsidR="00131047">
        <w:rPr>
          <w:rFonts w:cstheme="minorHAnsi"/>
          <w:highlight w:val="yellow"/>
        </w:rPr>
        <w:t xml:space="preserve">Tannery Drift First School </w:t>
      </w:r>
      <w:r w:rsidRPr="00131047">
        <w:rPr>
          <w:rFonts w:cstheme="minorHAnsi"/>
          <w:highlight w:val="yellow"/>
        </w:rPr>
        <w:t>we ensure that each type of concern is identified, managed, and escalated appropriately in accordance with safeguarding procedures.</w:t>
      </w:r>
    </w:p>
    <w:p w14:paraId="4D848A53" w14:textId="77777777" w:rsidR="00131047" w:rsidRDefault="00131047" w:rsidP="00131047">
      <w:pPr>
        <w:pStyle w:val="BodyText"/>
        <w:rPr>
          <w:rFonts w:cstheme="minorHAnsi"/>
          <w:b/>
          <w:bCs/>
          <w:highlight w:val="yellow"/>
          <w:lang w:val="en-US"/>
        </w:rPr>
      </w:pPr>
    </w:p>
    <w:p w14:paraId="577EFB99" w14:textId="08916962" w:rsidR="005727A0" w:rsidRPr="00131047" w:rsidRDefault="005727A0" w:rsidP="00131047">
      <w:pPr>
        <w:pStyle w:val="BodyText"/>
        <w:rPr>
          <w:rFonts w:cstheme="minorHAnsi"/>
          <w:b/>
          <w:bCs/>
          <w:highlight w:val="yellow"/>
          <w:lang w:val="en-US"/>
        </w:rPr>
      </w:pPr>
      <w:r w:rsidRPr="00131047">
        <w:rPr>
          <w:rFonts w:cstheme="minorHAnsi"/>
          <w:b/>
          <w:bCs/>
          <w:highlight w:val="yellow"/>
          <w:lang w:val="en-US"/>
        </w:rPr>
        <w:t>Identifying Low Level Concerns and Allegations</w:t>
      </w:r>
    </w:p>
    <w:p w14:paraId="3D86FA65" w14:textId="77777777" w:rsidR="005727A0" w:rsidRPr="00131047" w:rsidRDefault="005727A0" w:rsidP="00131047">
      <w:pPr>
        <w:pStyle w:val="BodyText"/>
        <w:rPr>
          <w:rFonts w:cstheme="minorHAnsi"/>
          <w:highlight w:val="yellow"/>
        </w:rPr>
      </w:pPr>
      <w:r w:rsidRPr="00131047">
        <w:rPr>
          <w:rFonts w:cstheme="minorHAnsi"/>
          <w:highlight w:val="yellow"/>
        </w:rPr>
        <w:t>Low-Level Concerns and Allegations may emerge because of either observed suspicions or direct disclosures made by a child. In assessing the potential harm and impact to a child or young person, DSLs will consider the four categories of abuse – physical, emotional, sexual and neglect – as well as any safeguarding elements related to exploitation. Detailed definitions of these terms can be found in section 9 of this policy.</w:t>
      </w:r>
    </w:p>
    <w:p w14:paraId="6286914C" w14:textId="77777777" w:rsidR="00131047" w:rsidRDefault="00131047" w:rsidP="00131047">
      <w:pPr>
        <w:pStyle w:val="BodyText"/>
        <w:rPr>
          <w:rFonts w:cstheme="minorHAnsi"/>
          <w:highlight w:val="yellow"/>
        </w:rPr>
      </w:pPr>
    </w:p>
    <w:p w14:paraId="7E40B80C" w14:textId="70BB750E" w:rsidR="005727A0" w:rsidRPr="00131047" w:rsidRDefault="005727A0" w:rsidP="00131047">
      <w:pPr>
        <w:pStyle w:val="BodyText"/>
        <w:rPr>
          <w:rFonts w:cstheme="minorHAnsi"/>
          <w:color w:val="000000" w:themeColor="text1"/>
          <w:u w:val="single"/>
        </w:rPr>
      </w:pPr>
      <w:r w:rsidRPr="00131047">
        <w:rPr>
          <w:rFonts w:cstheme="minorHAnsi"/>
          <w:highlight w:val="yellow"/>
        </w:rPr>
        <w:t xml:space="preserve">The Harm Test is explained in the Disclosure and Barring service Guidance: </w:t>
      </w:r>
      <w:hyperlink r:id="rId201" w:history="1">
        <w:r w:rsidRPr="00131047">
          <w:rPr>
            <w:rStyle w:val="Hyperlink"/>
            <w:rFonts w:ascii="GE Inspira" w:hAnsi="GE Inspira" w:cstheme="minorHAnsi"/>
            <w:color w:val="000000" w:themeColor="text1"/>
            <w:highlight w:val="yellow"/>
            <w:u w:val="single"/>
          </w:rPr>
          <w:t>Making barring referrals to the DBS and Section 31(9) of the Children Act 1989 (as amended by the Adoption and Children Act 2002)</w:t>
        </w:r>
      </w:hyperlink>
      <w:r w:rsidRPr="00131047">
        <w:rPr>
          <w:rFonts w:cstheme="minorHAnsi"/>
          <w:color w:val="000000" w:themeColor="text1"/>
          <w:highlight w:val="yellow"/>
          <w:u w:val="single"/>
        </w:rPr>
        <w:t>.</w:t>
      </w:r>
    </w:p>
    <w:p w14:paraId="3901BDFE" w14:textId="21EC5C87" w:rsidR="00A14F3E" w:rsidRPr="00F715B8" w:rsidRDefault="00B21622" w:rsidP="004D2671">
      <w:pPr>
        <w:pStyle w:val="BodyText"/>
        <w:spacing w:before="209"/>
        <w:rPr>
          <w:rFonts w:cstheme="minorHAnsi"/>
          <w:strike/>
          <w:color w:val="FF0000"/>
        </w:rPr>
      </w:pPr>
      <w:r w:rsidRPr="00F715B8">
        <w:rPr>
          <w:rFonts w:cstheme="minorHAnsi"/>
          <w:strike/>
          <w:color w:val="FF0000"/>
        </w:rPr>
        <w:t xml:space="preserve">Tannery Drift First School </w:t>
      </w:r>
      <w:r w:rsidR="00A14F3E" w:rsidRPr="00F715B8">
        <w:rPr>
          <w:rFonts w:cstheme="minorHAnsi"/>
          <w:strike/>
          <w:color w:val="FF0000"/>
        </w:rPr>
        <w:t xml:space="preserve">will hold records confidentially, safely, securely and in line with our records retention schedule. </w:t>
      </w:r>
    </w:p>
    <w:p w14:paraId="56A77DC1" w14:textId="77777777" w:rsidR="004D2671" w:rsidRPr="00F715B8" w:rsidRDefault="004D2671" w:rsidP="00A14F3E">
      <w:pPr>
        <w:pStyle w:val="BodyText"/>
        <w:rPr>
          <w:rFonts w:cstheme="minorHAnsi"/>
          <w:strike/>
          <w:color w:val="FF0000"/>
        </w:rPr>
      </w:pPr>
    </w:p>
    <w:p w14:paraId="12E27E6F" w14:textId="77777777" w:rsidR="00A14F3E" w:rsidRPr="00F715B8" w:rsidRDefault="00A14F3E" w:rsidP="00A14F3E">
      <w:pPr>
        <w:pStyle w:val="BodyText"/>
        <w:rPr>
          <w:rFonts w:cstheme="minorHAnsi"/>
          <w:strike/>
          <w:color w:val="FF0000"/>
        </w:rPr>
      </w:pPr>
      <w:r w:rsidRPr="00F715B8">
        <w:rPr>
          <w:rFonts w:cstheme="minorHAnsi"/>
          <w:strike/>
          <w:color w:val="FF0000"/>
        </w:rPr>
        <w:t xml:space="preserve">All safeguarding concerns, discussions, decisions made and the reasons for those decisions, must be recorded in writing. If you are in any doubt about whether to record something, discuss it with the DSL. </w:t>
      </w:r>
    </w:p>
    <w:p w14:paraId="7C0154FA" w14:textId="77777777" w:rsidR="004D2671" w:rsidRPr="00F715B8" w:rsidRDefault="004D2671" w:rsidP="00A14F3E">
      <w:pPr>
        <w:pStyle w:val="BodyText"/>
        <w:rPr>
          <w:rFonts w:cstheme="minorHAnsi"/>
          <w:strike/>
          <w:color w:val="FF0000"/>
        </w:rPr>
      </w:pPr>
    </w:p>
    <w:p w14:paraId="161934E7" w14:textId="053FCF53" w:rsidR="00A14F3E" w:rsidRPr="00F715B8" w:rsidRDefault="00A14F3E" w:rsidP="00A14F3E">
      <w:pPr>
        <w:pStyle w:val="BodyText"/>
        <w:rPr>
          <w:rFonts w:cstheme="minorHAnsi"/>
          <w:strike/>
          <w:color w:val="FF0000"/>
        </w:rPr>
      </w:pPr>
      <w:r w:rsidRPr="00F715B8">
        <w:rPr>
          <w:rFonts w:cstheme="minorHAnsi"/>
          <w:strike/>
          <w:color w:val="FF0000"/>
        </w:rPr>
        <w:t>Records will include:</w:t>
      </w:r>
    </w:p>
    <w:p w14:paraId="600F4DD2" w14:textId="599015D5" w:rsidR="00A14F3E" w:rsidRPr="00F715B8" w:rsidRDefault="00A14F3E" w:rsidP="00223914">
      <w:pPr>
        <w:pStyle w:val="BodyText"/>
        <w:numPr>
          <w:ilvl w:val="0"/>
          <w:numId w:val="28"/>
        </w:numPr>
        <w:spacing w:after="217"/>
        <w:ind w:left="426" w:hanging="284"/>
        <w:rPr>
          <w:rFonts w:cstheme="minorHAnsi"/>
          <w:strike/>
          <w:color w:val="FF0000"/>
        </w:rPr>
      </w:pPr>
      <w:r w:rsidRPr="00F715B8">
        <w:rPr>
          <w:rFonts w:cstheme="minorHAnsi"/>
          <w:strike/>
          <w:color w:val="FF0000"/>
        </w:rPr>
        <w:t>A clear and comprehensive summary of the concern</w:t>
      </w:r>
      <w:r w:rsidR="004D2671" w:rsidRPr="00F715B8">
        <w:rPr>
          <w:rFonts w:cstheme="minorHAnsi"/>
          <w:strike/>
          <w:color w:val="FF0000"/>
        </w:rPr>
        <w:t>.</w:t>
      </w:r>
    </w:p>
    <w:p w14:paraId="46294B34" w14:textId="0DA6F84B" w:rsidR="00A14F3E" w:rsidRPr="00F715B8" w:rsidRDefault="00A14F3E" w:rsidP="00223914">
      <w:pPr>
        <w:pStyle w:val="BodyText"/>
        <w:numPr>
          <w:ilvl w:val="0"/>
          <w:numId w:val="28"/>
        </w:numPr>
        <w:spacing w:after="217"/>
        <w:ind w:left="426" w:hanging="284"/>
        <w:rPr>
          <w:rFonts w:cstheme="minorHAnsi"/>
          <w:strike/>
          <w:color w:val="FF0000"/>
        </w:rPr>
      </w:pPr>
      <w:r w:rsidRPr="00F715B8">
        <w:rPr>
          <w:rFonts w:cstheme="minorHAnsi"/>
          <w:strike/>
          <w:color w:val="FF0000"/>
        </w:rPr>
        <w:t>Details of how the concern was followed up and resolved</w:t>
      </w:r>
      <w:r w:rsidR="004D2671" w:rsidRPr="00F715B8">
        <w:rPr>
          <w:rFonts w:cstheme="minorHAnsi"/>
          <w:strike/>
          <w:color w:val="FF0000"/>
        </w:rPr>
        <w:t>.</w:t>
      </w:r>
    </w:p>
    <w:p w14:paraId="3936E288" w14:textId="319A0D98" w:rsidR="00A14F3E" w:rsidRPr="00F715B8" w:rsidRDefault="00A14F3E" w:rsidP="00223914">
      <w:pPr>
        <w:pStyle w:val="BodyText"/>
        <w:numPr>
          <w:ilvl w:val="0"/>
          <w:numId w:val="28"/>
        </w:numPr>
        <w:ind w:left="426" w:hanging="284"/>
        <w:rPr>
          <w:rFonts w:cstheme="minorHAnsi"/>
          <w:strike/>
          <w:color w:val="FF0000"/>
        </w:rPr>
      </w:pPr>
      <w:r w:rsidRPr="00F715B8">
        <w:rPr>
          <w:rFonts w:cstheme="minorHAnsi"/>
          <w:strike/>
          <w:color w:val="FF0000"/>
        </w:rPr>
        <w:t>A note of any action taken, decisions reached</w:t>
      </w:r>
      <w:r w:rsidR="009C4F5B" w:rsidRPr="00F715B8">
        <w:rPr>
          <w:rFonts w:cstheme="minorHAnsi"/>
          <w:strike/>
          <w:color w:val="FF0000"/>
        </w:rPr>
        <w:t xml:space="preserve"> (including rationale)</w:t>
      </w:r>
      <w:r w:rsidRPr="00F715B8">
        <w:rPr>
          <w:rFonts w:cstheme="minorHAnsi"/>
          <w:strike/>
          <w:color w:val="FF0000"/>
        </w:rPr>
        <w:t>, and the outcome.</w:t>
      </w:r>
    </w:p>
    <w:p w14:paraId="7CE854B0" w14:textId="77777777" w:rsidR="004D2671" w:rsidRPr="00F715B8" w:rsidRDefault="004D2671" w:rsidP="00A14F3E">
      <w:pPr>
        <w:pStyle w:val="BodyText"/>
        <w:rPr>
          <w:rFonts w:cstheme="minorHAnsi"/>
          <w:strike/>
          <w:color w:val="FF0000"/>
        </w:rPr>
      </w:pPr>
    </w:p>
    <w:p w14:paraId="099D50AE" w14:textId="5A25F301" w:rsidR="00A14F3E" w:rsidRPr="00F715B8" w:rsidRDefault="00A14F3E" w:rsidP="00A14F3E">
      <w:pPr>
        <w:pStyle w:val="BodyText"/>
        <w:rPr>
          <w:rFonts w:cstheme="minorHAnsi"/>
          <w:strike/>
          <w:color w:val="FF0000"/>
        </w:rPr>
      </w:pPr>
      <w:r w:rsidRPr="00F715B8">
        <w:rPr>
          <w:rFonts w:cstheme="minorHAnsi"/>
          <w:strike/>
          <w:color w:val="FF0000"/>
        </w:rPr>
        <w:t>Concerns and referrals will be kept in a separate child protection file for each child (either paper recorded or electronically).</w:t>
      </w:r>
    </w:p>
    <w:p w14:paraId="57A6414B" w14:textId="77777777" w:rsidR="004D2671" w:rsidRPr="00F715B8" w:rsidRDefault="004D2671" w:rsidP="00A14F3E">
      <w:pPr>
        <w:pStyle w:val="BodyText"/>
        <w:rPr>
          <w:rFonts w:cstheme="minorHAnsi"/>
          <w:strike/>
          <w:color w:val="FF0000"/>
        </w:rPr>
      </w:pPr>
    </w:p>
    <w:p w14:paraId="732CCB72" w14:textId="1FBED6C8" w:rsidR="00A14F3E" w:rsidRPr="00F715B8" w:rsidRDefault="00A14F3E" w:rsidP="00A14F3E">
      <w:pPr>
        <w:pStyle w:val="BodyText"/>
        <w:rPr>
          <w:rFonts w:cstheme="minorHAnsi"/>
          <w:strike/>
          <w:color w:val="FF0000"/>
        </w:rPr>
      </w:pPr>
      <w:r w:rsidRPr="00F715B8">
        <w:rPr>
          <w:rFonts w:cstheme="minorHAnsi"/>
          <w:strike/>
          <w:color w:val="FF0000"/>
        </w:rPr>
        <w:t xml:space="preserve">Any non-confidential records will be readily accessible and available. Confidential information and records will be held securely and only available to those who have a right or professional need to know/access them. </w:t>
      </w:r>
    </w:p>
    <w:p w14:paraId="00E94F8C" w14:textId="77777777" w:rsidR="004D2671" w:rsidRPr="00F715B8" w:rsidRDefault="004D2671" w:rsidP="00A14F3E">
      <w:pPr>
        <w:pStyle w:val="BodyText"/>
        <w:rPr>
          <w:rFonts w:cstheme="minorHAnsi"/>
          <w:strike/>
          <w:color w:val="FF0000"/>
        </w:rPr>
      </w:pPr>
    </w:p>
    <w:p w14:paraId="1885C303" w14:textId="5A5C33AE" w:rsidR="00A14F3E" w:rsidRPr="00F715B8" w:rsidRDefault="00A14F3E" w:rsidP="00A14F3E">
      <w:pPr>
        <w:pStyle w:val="BodyText"/>
        <w:rPr>
          <w:rFonts w:cstheme="minorHAnsi"/>
          <w:strike/>
          <w:color w:val="FF0000"/>
          <w:u w:val="single"/>
        </w:rPr>
      </w:pPr>
      <w:r w:rsidRPr="00F715B8">
        <w:rPr>
          <w:rFonts w:cstheme="minorHAnsi"/>
          <w:strike/>
          <w:color w:val="FF0000"/>
        </w:rPr>
        <w:t>Safeguarding records relating to an individual child will be retained for the student until they reach their 25</w:t>
      </w:r>
      <w:r w:rsidRPr="00F715B8">
        <w:rPr>
          <w:rFonts w:cstheme="minorHAnsi"/>
          <w:strike/>
          <w:color w:val="FF0000"/>
          <w:vertAlign w:val="superscript"/>
        </w:rPr>
        <w:t>th</w:t>
      </w:r>
      <w:r w:rsidRPr="00F715B8">
        <w:rPr>
          <w:rFonts w:cstheme="minorHAnsi"/>
          <w:strike/>
          <w:color w:val="FF0000"/>
        </w:rPr>
        <w:t xml:space="preserve"> birthday or 31</w:t>
      </w:r>
      <w:r w:rsidRPr="00F715B8">
        <w:rPr>
          <w:rFonts w:cstheme="minorHAnsi"/>
          <w:strike/>
          <w:color w:val="FF0000"/>
          <w:vertAlign w:val="superscript"/>
        </w:rPr>
        <w:t>st</w:t>
      </w:r>
      <w:r w:rsidRPr="00F715B8">
        <w:rPr>
          <w:rFonts w:cstheme="minorHAnsi"/>
          <w:strike/>
          <w:color w:val="FF0000"/>
        </w:rPr>
        <w:t xml:space="preserve"> birthday if there is an EHCP in place (Information Records Management Society 2022). </w:t>
      </w:r>
      <w:hyperlink r:id="rId202" w:history="1">
        <w:r w:rsidR="009861FE" w:rsidRPr="00F715B8">
          <w:rPr>
            <w:rStyle w:val="Hyperlink"/>
            <w:rFonts w:ascii="GE Inspira" w:hAnsi="GE Inspira" w:cstheme="minorHAnsi"/>
            <w:strike/>
            <w:color w:val="FF0000"/>
          </w:rPr>
          <w:t>eBook: Ultimate Guide to Electronic Records Management | Laserfiche</w:t>
        </w:r>
      </w:hyperlink>
    </w:p>
    <w:p w14:paraId="5BA0C973" w14:textId="77777777" w:rsidR="004D2671" w:rsidRPr="00F715B8" w:rsidRDefault="004D2671" w:rsidP="00A14F3E">
      <w:pPr>
        <w:pStyle w:val="BodyText"/>
        <w:rPr>
          <w:rFonts w:cstheme="minorHAnsi"/>
          <w:strike/>
          <w:color w:val="FF0000"/>
          <w:u w:val="single"/>
        </w:rPr>
      </w:pPr>
    </w:p>
    <w:p w14:paraId="5E970176" w14:textId="682766FE" w:rsidR="00A14F3E" w:rsidRPr="00F715B8" w:rsidRDefault="00A14F3E" w:rsidP="00A14F3E">
      <w:pPr>
        <w:pStyle w:val="BodyText"/>
        <w:rPr>
          <w:rFonts w:cstheme="minorHAnsi"/>
          <w:strike/>
          <w:color w:val="FF0000"/>
        </w:rPr>
      </w:pPr>
      <w:r w:rsidRPr="00F715B8">
        <w:rPr>
          <w:rFonts w:cstheme="minorHAnsi"/>
          <w:strike/>
          <w:color w:val="FF0000"/>
        </w:rPr>
        <w:t>Safeguarding records which contain information about allegations of sexual abuse were being retained for the Independent Inquiry into Child Sexual Abuse (IICSA). This has now concluded</w:t>
      </w:r>
      <w:r w:rsidR="006C2B47" w:rsidRPr="00F715B8">
        <w:rPr>
          <w:rFonts w:cstheme="minorHAnsi"/>
          <w:strike/>
          <w:color w:val="FF0000"/>
        </w:rPr>
        <w:t>,</w:t>
      </w:r>
      <w:r w:rsidRPr="00F715B8">
        <w:rPr>
          <w:rFonts w:cstheme="minorHAnsi"/>
          <w:strike/>
          <w:color w:val="FF0000"/>
        </w:rPr>
        <w:t xml:space="preserve"> and the Home Office sent a letter to schools advising that files no longer needed to be kept indefinitely.  However, the recommendations from the inquiry have stated:</w:t>
      </w:r>
    </w:p>
    <w:p w14:paraId="0DA58991" w14:textId="77777777" w:rsidR="004D2671" w:rsidRPr="00F715B8" w:rsidRDefault="004D2671" w:rsidP="00A14F3E">
      <w:pPr>
        <w:pStyle w:val="BodyText"/>
        <w:rPr>
          <w:rFonts w:cstheme="minorHAnsi"/>
          <w:strike/>
          <w:color w:val="FF0000"/>
        </w:rPr>
      </w:pPr>
    </w:p>
    <w:p w14:paraId="621FEE9F" w14:textId="77777777" w:rsidR="00A14F3E" w:rsidRPr="00F715B8" w:rsidRDefault="00A14F3E" w:rsidP="00A14F3E">
      <w:pPr>
        <w:pStyle w:val="BodyText"/>
        <w:rPr>
          <w:rFonts w:cstheme="minorHAnsi"/>
          <w:strike/>
          <w:color w:val="FF0000"/>
        </w:rPr>
      </w:pPr>
      <w:r w:rsidRPr="00F715B8">
        <w:rPr>
          <w:rFonts w:cstheme="minorHAnsi"/>
          <w:i/>
          <w:iCs/>
          <w:strike/>
          <w:color w:val="FF0000"/>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11A408CC" w14:textId="77777777" w:rsidR="00ED23C8" w:rsidRPr="00F715B8" w:rsidRDefault="00ED23C8" w:rsidP="00A14F3E">
      <w:pPr>
        <w:pStyle w:val="BodyText"/>
        <w:rPr>
          <w:rFonts w:cstheme="minorHAnsi"/>
          <w:strike/>
          <w:color w:val="FF0000"/>
        </w:rPr>
      </w:pPr>
    </w:p>
    <w:p w14:paraId="7E123308" w14:textId="5FDF393F" w:rsidR="00A14F3E" w:rsidRPr="00F715B8" w:rsidRDefault="00A14F3E" w:rsidP="00A14F3E">
      <w:pPr>
        <w:pStyle w:val="BodyText"/>
        <w:rPr>
          <w:rFonts w:cstheme="minorHAnsi"/>
          <w:strike/>
          <w:color w:val="FF0000"/>
        </w:rPr>
      </w:pPr>
      <w:r w:rsidRPr="00F715B8">
        <w:rPr>
          <w:rFonts w:cstheme="minorHAnsi"/>
          <w:strike/>
          <w:color w:val="FF0000"/>
        </w:rPr>
        <w:t>The school will follow the recommendation 17.</w:t>
      </w:r>
    </w:p>
    <w:p w14:paraId="3B05C53C" w14:textId="77777777" w:rsidR="00EF5547" w:rsidRPr="00F715B8" w:rsidRDefault="00EF5547" w:rsidP="00A14F3E">
      <w:pPr>
        <w:pStyle w:val="BodyText"/>
        <w:rPr>
          <w:rFonts w:cstheme="minorHAnsi"/>
          <w:b/>
          <w:bCs/>
          <w:strike/>
          <w:color w:val="FF0000"/>
        </w:rPr>
      </w:pPr>
    </w:p>
    <w:p w14:paraId="04EA6845" w14:textId="5A0CE04D" w:rsidR="00A14F3E" w:rsidRPr="00F715B8" w:rsidRDefault="00A14F3E" w:rsidP="00A14F3E">
      <w:pPr>
        <w:pStyle w:val="BodyText"/>
        <w:rPr>
          <w:rFonts w:cstheme="minorHAnsi"/>
          <w:bCs/>
          <w:strike/>
          <w:color w:val="FF0000"/>
        </w:rPr>
      </w:pPr>
      <w:r w:rsidRPr="00F715B8">
        <w:rPr>
          <w:rFonts w:cstheme="minorHAnsi"/>
          <w:b/>
          <w:bCs/>
          <w:strike/>
          <w:color w:val="FF0000"/>
        </w:rPr>
        <w:t>Receiving</w:t>
      </w:r>
      <w:r w:rsidRPr="00F715B8">
        <w:rPr>
          <w:rFonts w:cstheme="minorHAnsi"/>
          <w:b/>
          <w:strike/>
          <w:color w:val="FF0000"/>
        </w:rPr>
        <w:t xml:space="preserve"> in and transferring pupil records to other education provision</w:t>
      </w:r>
    </w:p>
    <w:p w14:paraId="2FAEC761" w14:textId="77777777" w:rsidR="00A14F3E" w:rsidRPr="00F715B8" w:rsidRDefault="00A14F3E" w:rsidP="00EF5547">
      <w:pPr>
        <w:pStyle w:val="BodyText"/>
        <w:spacing w:before="209"/>
        <w:rPr>
          <w:rFonts w:cstheme="minorHAnsi"/>
          <w:strike/>
          <w:color w:val="FF0000"/>
        </w:rPr>
      </w:pPr>
      <w:r w:rsidRPr="00F715B8">
        <w:rPr>
          <w:rFonts w:cstheme="minorHAnsi"/>
          <w:strike/>
          <w:color w:val="FF0000"/>
        </w:rPr>
        <w:t xml:space="preserve">If a child for whom the school has, or has had, safeguarding concerns moves to another school, the DSL will ensure that their safeguarding information file is forwarded as soon as possible, securely, and separately from the main pupil file. </w:t>
      </w:r>
    </w:p>
    <w:p w14:paraId="5072B4AF" w14:textId="77777777" w:rsidR="00ED23C8" w:rsidRPr="00F715B8" w:rsidRDefault="00ED23C8" w:rsidP="00A14F3E">
      <w:pPr>
        <w:pStyle w:val="BodyText"/>
        <w:rPr>
          <w:rFonts w:cstheme="minorHAnsi"/>
          <w:strike/>
          <w:color w:val="FF0000"/>
        </w:rPr>
      </w:pPr>
    </w:p>
    <w:p w14:paraId="5F23A370" w14:textId="6E61D7C3" w:rsidR="00A14F3E" w:rsidRPr="00F715B8" w:rsidRDefault="00A14F3E" w:rsidP="00A14F3E">
      <w:pPr>
        <w:pStyle w:val="BodyText"/>
        <w:rPr>
          <w:rFonts w:cstheme="minorHAnsi"/>
          <w:strike/>
          <w:color w:val="FF0000"/>
        </w:rPr>
      </w:pPr>
      <w:r w:rsidRPr="00F715B8">
        <w:rPr>
          <w:rFonts w:cstheme="minorHAnsi"/>
          <w:strike/>
          <w:color w:val="FF0000"/>
        </w:rPr>
        <w:t>To allow the new school/college to have support in place when the child arrives, this should be within:</w:t>
      </w:r>
    </w:p>
    <w:p w14:paraId="7541D94C" w14:textId="77777777" w:rsidR="00A14F3E" w:rsidRPr="00F715B8" w:rsidRDefault="00A14F3E" w:rsidP="00223914">
      <w:pPr>
        <w:pStyle w:val="BodyText"/>
        <w:numPr>
          <w:ilvl w:val="0"/>
          <w:numId w:val="29"/>
        </w:numPr>
        <w:spacing w:after="217"/>
        <w:ind w:left="426" w:hanging="284"/>
        <w:rPr>
          <w:rFonts w:cstheme="minorHAnsi"/>
          <w:strike/>
          <w:color w:val="FF0000"/>
        </w:rPr>
      </w:pPr>
      <w:r w:rsidRPr="00F715B8">
        <w:rPr>
          <w:rFonts w:cstheme="minorHAnsi"/>
          <w:b/>
          <w:bCs/>
          <w:strike/>
          <w:color w:val="FF0000"/>
        </w:rPr>
        <w:t>5 days</w:t>
      </w:r>
      <w:r w:rsidRPr="00F715B8">
        <w:rPr>
          <w:rFonts w:cstheme="minorHAnsi"/>
          <w:strike/>
          <w:color w:val="FF0000"/>
        </w:rPr>
        <w:t xml:space="preserve"> for an in-year transfer, or  </w:t>
      </w:r>
    </w:p>
    <w:p w14:paraId="7A3A4219" w14:textId="77777777" w:rsidR="00A14F3E" w:rsidRPr="00F715B8" w:rsidRDefault="00A14F3E" w:rsidP="00223914">
      <w:pPr>
        <w:pStyle w:val="BodyText"/>
        <w:numPr>
          <w:ilvl w:val="0"/>
          <w:numId w:val="29"/>
        </w:numPr>
        <w:ind w:left="426" w:hanging="284"/>
        <w:rPr>
          <w:rFonts w:cstheme="minorHAnsi"/>
          <w:strike/>
          <w:color w:val="FF0000"/>
        </w:rPr>
      </w:pPr>
      <w:r w:rsidRPr="00F715B8">
        <w:rPr>
          <w:rFonts w:cstheme="minorHAnsi"/>
          <w:b/>
          <w:bCs/>
          <w:strike/>
          <w:color w:val="FF0000"/>
        </w:rPr>
        <w:t>the first 5 days</w:t>
      </w:r>
      <w:r w:rsidRPr="00F715B8">
        <w:rPr>
          <w:rFonts w:cstheme="minorHAnsi"/>
          <w:strike/>
          <w:color w:val="FF0000"/>
        </w:rPr>
        <w:t xml:space="preserve"> of the start of a new term.</w:t>
      </w:r>
    </w:p>
    <w:p w14:paraId="59EB0BE0" w14:textId="77777777" w:rsidR="00CC138A" w:rsidRPr="00F715B8" w:rsidRDefault="00CC138A" w:rsidP="00A14F3E">
      <w:pPr>
        <w:pStyle w:val="BodyText"/>
        <w:rPr>
          <w:rFonts w:cstheme="minorHAnsi"/>
          <w:strike/>
          <w:color w:val="FF0000"/>
        </w:rPr>
      </w:pPr>
    </w:p>
    <w:p w14:paraId="2806C546" w14:textId="4A0FC450" w:rsidR="00A14F3E" w:rsidRPr="00F715B8" w:rsidRDefault="00A14F3E" w:rsidP="00A14F3E">
      <w:pPr>
        <w:pStyle w:val="BodyText"/>
        <w:rPr>
          <w:rFonts w:cstheme="minorHAnsi"/>
          <w:strike/>
          <w:color w:val="FF0000"/>
        </w:rPr>
      </w:pPr>
      <w:r w:rsidRPr="00F715B8">
        <w:rPr>
          <w:rFonts w:cstheme="minorHAnsi"/>
          <w:strike/>
          <w:color w:val="FF0000"/>
        </w:rPr>
        <w:t xml:space="preserve">In addition, if the concerns are significant or complex, and/or social services are involved, the DSL will speak to the DSL of the receiving school and provide information to enable them to have time to make any necessary preparations to ensure the wellbeing and safety of the child. </w:t>
      </w:r>
    </w:p>
    <w:p w14:paraId="355907D3" w14:textId="77777777" w:rsidR="00CC138A" w:rsidRPr="00F715B8" w:rsidRDefault="00CC138A" w:rsidP="00A14F3E">
      <w:pPr>
        <w:pStyle w:val="BodyText"/>
        <w:rPr>
          <w:rFonts w:cstheme="minorHAnsi"/>
          <w:strike/>
          <w:color w:val="FF0000"/>
        </w:rPr>
      </w:pPr>
    </w:p>
    <w:p w14:paraId="26CAE293" w14:textId="77777777" w:rsidR="00A14F3E" w:rsidRPr="00F715B8" w:rsidRDefault="00A14F3E" w:rsidP="00A14F3E">
      <w:pPr>
        <w:pStyle w:val="BodyText"/>
        <w:rPr>
          <w:rFonts w:cstheme="minorHAnsi"/>
          <w:b/>
          <w:bCs/>
          <w:strike/>
          <w:color w:val="FF0000"/>
        </w:rPr>
      </w:pPr>
      <w:r w:rsidRPr="00F715B8">
        <w:rPr>
          <w:rFonts w:cstheme="minorHAnsi"/>
          <w:b/>
          <w:bCs/>
          <w:strike/>
          <w:color w:val="FF0000"/>
        </w:rPr>
        <w:t xml:space="preserve">Retention, archiving and destruction of records </w:t>
      </w:r>
    </w:p>
    <w:p w14:paraId="5062FA91" w14:textId="77777777" w:rsidR="00A14F3E" w:rsidRPr="00F715B8" w:rsidRDefault="00A14F3E" w:rsidP="00A14F3E">
      <w:pPr>
        <w:pStyle w:val="BodyText"/>
        <w:rPr>
          <w:rFonts w:cstheme="minorHAnsi"/>
          <w:strike/>
          <w:color w:val="FF0000"/>
        </w:rPr>
      </w:pPr>
      <w:r w:rsidRPr="00F715B8">
        <w:rPr>
          <w:rFonts w:cstheme="minorHAnsi"/>
          <w:strike/>
          <w:color w:val="FF0000"/>
        </w:rPr>
        <w:t>For records that are not transferred to another school, for example the child leaves the country or is going to be home educated, we have:</w:t>
      </w:r>
    </w:p>
    <w:p w14:paraId="00336C5D" w14:textId="1B1D8788" w:rsidR="00A14F3E" w:rsidRPr="00F715B8" w:rsidRDefault="00A14F3E" w:rsidP="00223914">
      <w:pPr>
        <w:pStyle w:val="BodyText"/>
        <w:numPr>
          <w:ilvl w:val="0"/>
          <w:numId w:val="27"/>
        </w:numPr>
        <w:spacing w:after="217"/>
        <w:ind w:left="426" w:hanging="284"/>
        <w:rPr>
          <w:rFonts w:cstheme="minorHAnsi"/>
          <w:strike/>
          <w:color w:val="FF0000"/>
        </w:rPr>
      </w:pPr>
      <w:r w:rsidRPr="00F715B8">
        <w:rPr>
          <w:rFonts w:cstheme="minorHAnsi"/>
          <w:strike/>
          <w:color w:val="FF0000"/>
        </w:rPr>
        <w:t>A clear retention policy</w:t>
      </w:r>
      <w:r w:rsidR="00CC138A" w:rsidRPr="00F715B8">
        <w:rPr>
          <w:rFonts w:cstheme="minorHAnsi"/>
          <w:strike/>
          <w:color w:val="FF0000"/>
        </w:rPr>
        <w:t>.</w:t>
      </w:r>
    </w:p>
    <w:p w14:paraId="4FD0DD89" w14:textId="56E52E44" w:rsidR="00A14F3E" w:rsidRPr="00F715B8" w:rsidRDefault="00A14F3E" w:rsidP="00223914">
      <w:pPr>
        <w:pStyle w:val="BodyText"/>
        <w:numPr>
          <w:ilvl w:val="0"/>
          <w:numId w:val="27"/>
        </w:numPr>
        <w:spacing w:after="217"/>
        <w:ind w:left="426" w:hanging="284"/>
        <w:rPr>
          <w:rFonts w:cstheme="minorHAnsi"/>
          <w:strike/>
          <w:color w:val="FF0000"/>
        </w:rPr>
      </w:pPr>
      <w:r w:rsidRPr="00F715B8">
        <w:rPr>
          <w:rFonts w:cstheme="minorHAnsi"/>
          <w:strike/>
          <w:color w:val="FF0000"/>
        </w:rPr>
        <w:t>Secure and appropriate system to archive with restricted access</w:t>
      </w:r>
      <w:r w:rsidR="00CC138A" w:rsidRPr="00F715B8">
        <w:rPr>
          <w:rFonts w:cstheme="minorHAnsi"/>
          <w:strike/>
          <w:color w:val="FF0000"/>
        </w:rPr>
        <w:t>.</w:t>
      </w:r>
    </w:p>
    <w:p w14:paraId="1ACFC1FE" w14:textId="77777777" w:rsidR="00A14F3E" w:rsidRPr="00F715B8" w:rsidRDefault="00A14F3E" w:rsidP="00223914">
      <w:pPr>
        <w:pStyle w:val="BodyText"/>
        <w:numPr>
          <w:ilvl w:val="0"/>
          <w:numId w:val="27"/>
        </w:numPr>
        <w:ind w:left="426" w:hanging="284"/>
        <w:rPr>
          <w:rFonts w:cstheme="minorHAnsi"/>
          <w:strike/>
          <w:color w:val="FF0000"/>
        </w:rPr>
      </w:pPr>
      <w:r w:rsidRPr="00F715B8">
        <w:rPr>
          <w:rFonts w:cstheme="minorHAnsi"/>
          <w:strike/>
          <w:color w:val="FF0000"/>
        </w:rPr>
        <w:t xml:space="preserve">We have a written assurance from our providers of our electronic recording systems that all records are maintained securely which includes any archived records.  </w:t>
      </w:r>
    </w:p>
    <w:p w14:paraId="69261615" w14:textId="77777777" w:rsidR="00CC138A" w:rsidRPr="00F715B8" w:rsidRDefault="00CC138A" w:rsidP="00A14F3E">
      <w:pPr>
        <w:pStyle w:val="BodyText"/>
        <w:rPr>
          <w:rFonts w:cstheme="minorHAnsi"/>
          <w:strike/>
          <w:color w:val="FF0000"/>
        </w:rPr>
      </w:pPr>
    </w:p>
    <w:p w14:paraId="2F51DA62" w14:textId="338DFCC0" w:rsidR="00A14F3E" w:rsidRPr="00F715B8" w:rsidRDefault="00A14F3E" w:rsidP="00A14F3E">
      <w:pPr>
        <w:pStyle w:val="BodyText"/>
        <w:rPr>
          <w:rFonts w:cstheme="minorHAnsi"/>
          <w:strike/>
          <w:color w:val="FF0000"/>
        </w:rPr>
      </w:pPr>
      <w:r w:rsidRPr="00F715B8">
        <w:rPr>
          <w:rFonts w:cstheme="minorHAnsi"/>
          <w:strike/>
          <w:color w:val="FF0000"/>
        </w:rPr>
        <w:t>Storage, retention, and destruction of our child protection files is also made clear in our data management policy.</w:t>
      </w:r>
    </w:p>
    <w:p w14:paraId="656597E7" w14:textId="77777777" w:rsidR="00B976DA" w:rsidRDefault="00B976DA" w:rsidP="00CC138A">
      <w:pPr>
        <w:pStyle w:val="BodyText"/>
        <w:rPr>
          <w:rFonts w:cstheme="minorHAnsi"/>
        </w:rPr>
      </w:pPr>
    </w:p>
    <w:p w14:paraId="6B31BA3E" w14:textId="77777777" w:rsidR="00F715B8" w:rsidRDefault="00F715B8" w:rsidP="00CC138A">
      <w:pPr>
        <w:pStyle w:val="BodyText"/>
        <w:rPr>
          <w:rFonts w:cstheme="minorHAnsi"/>
        </w:rPr>
      </w:pPr>
    </w:p>
    <w:p w14:paraId="66C5E6E3" w14:textId="1424F212" w:rsidR="00F715B8" w:rsidRPr="00333E77" w:rsidRDefault="00333E77" w:rsidP="00223914">
      <w:pPr>
        <w:pStyle w:val="BodyText"/>
        <w:numPr>
          <w:ilvl w:val="0"/>
          <w:numId w:val="96"/>
        </w:numPr>
        <w:ind w:left="284" w:hanging="284"/>
        <w:rPr>
          <w:rFonts w:cstheme="minorHAnsi"/>
          <w:b/>
          <w:bCs/>
        </w:rPr>
      </w:pPr>
      <w:r w:rsidRPr="00333E77">
        <w:rPr>
          <w:rFonts w:cstheme="minorHAnsi"/>
          <w:b/>
          <w:bCs/>
        </w:rPr>
        <w:t>Low-Level Concerns (those that DO NOT meet the Harm Threshold for an Allegation)</w:t>
      </w:r>
    </w:p>
    <w:p w14:paraId="34DA5B45" w14:textId="1701F1E6" w:rsidR="00434F3F" w:rsidRPr="00434F3F" w:rsidRDefault="00434F3F" w:rsidP="00434F3F">
      <w:pPr>
        <w:pStyle w:val="BodyText"/>
        <w:spacing w:before="209"/>
        <w:rPr>
          <w:rFonts w:cstheme="minorHAnsi"/>
          <w:bCs/>
        </w:rPr>
      </w:pPr>
      <w:r w:rsidRPr="00434F3F">
        <w:rPr>
          <w:rFonts w:cstheme="minorHAnsi"/>
          <w:bCs/>
          <w:highlight w:val="yellow"/>
        </w:rPr>
        <w:t>A ‘</w:t>
      </w:r>
      <w:r w:rsidRPr="00434F3F">
        <w:rPr>
          <w:rFonts w:cstheme="minorHAnsi"/>
          <w:b/>
          <w:bCs/>
          <w:highlight w:val="yellow"/>
        </w:rPr>
        <w:t>Low-Level’ Concern</w:t>
      </w:r>
      <w:r w:rsidRPr="00434F3F">
        <w:rPr>
          <w:rFonts w:cstheme="minorHAnsi"/>
          <w:bCs/>
          <w:highlight w:val="yellow"/>
        </w:rPr>
        <w:t xml:space="preserve"> does not mean the behaviour or actions taken place are insignificant, it refers to any behaviours, however minor, could cause a sense of unease or a ‘nagging doubt’ about whether an adult’s behaviour is</w:t>
      </w:r>
      <w:r w:rsidR="00FE49BF">
        <w:rPr>
          <w:rFonts w:cstheme="minorHAnsi"/>
          <w:bCs/>
        </w:rPr>
        <w:t>:</w:t>
      </w:r>
    </w:p>
    <w:p w14:paraId="37EC37BD" w14:textId="2396373A" w:rsidR="00434F3F" w:rsidRPr="00434F3F" w:rsidRDefault="00434F3F" w:rsidP="00223914">
      <w:pPr>
        <w:pStyle w:val="BodyText"/>
        <w:numPr>
          <w:ilvl w:val="0"/>
          <w:numId w:val="84"/>
        </w:numPr>
        <w:tabs>
          <w:tab w:val="clear" w:pos="720"/>
          <w:tab w:val="num" w:pos="426"/>
        </w:tabs>
        <w:spacing w:after="217"/>
        <w:ind w:left="426" w:hanging="284"/>
        <w:rPr>
          <w:rFonts w:cstheme="minorHAnsi"/>
          <w:highlight w:val="yellow"/>
        </w:rPr>
      </w:pPr>
      <w:r w:rsidRPr="00434F3F">
        <w:rPr>
          <w:rFonts w:cstheme="minorHAnsi"/>
          <w:highlight w:val="yellow"/>
        </w:rPr>
        <w:t xml:space="preserve">Behaviour inconsistent with </w:t>
      </w:r>
      <w:r w:rsidR="00FE49BF">
        <w:rPr>
          <w:rFonts w:cstheme="minorHAnsi"/>
          <w:highlight w:val="yellow"/>
        </w:rPr>
        <w:t xml:space="preserve">Tannery Drift First School’s </w:t>
      </w:r>
      <w:r w:rsidR="00C76D58">
        <w:rPr>
          <w:rFonts w:cstheme="minorHAnsi"/>
          <w:highlight w:val="yellow"/>
        </w:rPr>
        <w:t>S</w:t>
      </w:r>
      <w:r w:rsidRPr="00434F3F">
        <w:rPr>
          <w:rFonts w:cstheme="minorHAnsi"/>
          <w:highlight w:val="yellow"/>
        </w:rPr>
        <w:t xml:space="preserve">taff </w:t>
      </w:r>
      <w:r w:rsidR="00C76D58">
        <w:rPr>
          <w:rFonts w:cstheme="minorHAnsi"/>
          <w:highlight w:val="yellow"/>
        </w:rPr>
        <w:t>C</w:t>
      </w:r>
      <w:r w:rsidRPr="00434F3F">
        <w:rPr>
          <w:rFonts w:cstheme="minorHAnsi"/>
          <w:highlight w:val="yellow"/>
        </w:rPr>
        <w:t xml:space="preserve">ode of </w:t>
      </w:r>
      <w:r w:rsidR="00C76D58">
        <w:rPr>
          <w:rFonts w:cstheme="minorHAnsi"/>
          <w:highlight w:val="yellow"/>
        </w:rPr>
        <w:t>C</w:t>
      </w:r>
      <w:r w:rsidRPr="00434F3F">
        <w:rPr>
          <w:rFonts w:cstheme="minorHAnsi"/>
          <w:highlight w:val="yellow"/>
        </w:rPr>
        <w:t>onduct, including inappropriate conduct outside of work, and</w:t>
      </w:r>
    </w:p>
    <w:p w14:paraId="7C23270C" w14:textId="77777777" w:rsidR="00434F3F" w:rsidRPr="00434F3F" w:rsidRDefault="00434F3F" w:rsidP="00223914">
      <w:pPr>
        <w:pStyle w:val="BodyText"/>
        <w:numPr>
          <w:ilvl w:val="0"/>
          <w:numId w:val="84"/>
        </w:numPr>
        <w:tabs>
          <w:tab w:val="clear" w:pos="720"/>
          <w:tab w:val="num" w:pos="426"/>
        </w:tabs>
        <w:ind w:left="426" w:hanging="284"/>
        <w:rPr>
          <w:rFonts w:cstheme="minorHAnsi"/>
          <w:highlight w:val="yellow"/>
        </w:rPr>
      </w:pPr>
      <w:r w:rsidRPr="00434F3F">
        <w:rPr>
          <w:rFonts w:cstheme="minorHAnsi"/>
          <w:highlight w:val="yellow"/>
        </w:rPr>
        <w:t xml:space="preserve">Although not acceptable and considered serious, the level of conduct would not meet the </w:t>
      </w:r>
      <w:r w:rsidRPr="00434F3F">
        <w:rPr>
          <w:rFonts w:cstheme="minorHAnsi"/>
          <w:highlight w:val="yellow"/>
        </w:rPr>
        <w:lastRenderedPageBreak/>
        <w:t xml:space="preserve">threshold criterions for referral to the local authority designated office (LADO) </w:t>
      </w:r>
    </w:p>
    <w:p w14:paraId="3CDB84BB" w14:textId="77777777" w:rsidR="00A65D78" w:rsidRDefault="00A65D78" w:rsidP="00434F3F">
      <w:pPr>
        <w:pStyle w:val="BodyText"/>
        <w:rPr>
          <w:rFonts w:cstheme="minorHAnsi"/>
          <w:highlight w:val="yellow"/>
        </w:rPr>
      </w:pPr>
    </w:p>
    <w:p w14:paraId="6B9DEBF2" w14:textId="7D764254" w:rsidR="00434F3F" w:rsidRPr="00434F3F" w:rsidRDefault="00434F3F" w:rsidP="00434F3F">
      <w:pPr>
        <w:pStyle w:val="BodyText"/>
        <w:rPr>
          <w:rFonts w:cstheme="minorHAnsi"/>
          <w:highlight w:val="yellow"/>
        </w:rPr>
      </w:pPr>
      <w:r w:rsidRPr="00434F3F">
        <w:rPr>
          <w:rFonts w:cstheme="minorHAnsi"/>
          <w:highlight w:val="yellow"/>
        </w:rPr>
        <w:t>Examples may include (but are not limited to):</w:t>
      </w:r>
    </w:p>
    <w:p w14:paraId="4D3A5DEF" w14:textId="77777777" w:rsidR="00A65D78"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Being over-friendly with children.</w:t>
      </w:r>
    </w:p>
    <w:p w14:paraId="346F1FF6" w14:textId="61246B6F" w:rsidR="00434F3F" w:rsidRPr="00A65D78"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A65D78">
        <w:rPr>
          <w:rFonts w:cstheme="minorHAnsi"/>
          <w:highlight w:val="yellow"/>
        </w:rPr>
        <w:t>Having favourites or showing preferential treatment towards specific pupils.</w:t>
      </w:r>
    </w:p>
    <w:p w14:paraId="2629E1DB"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Taking photographs or videos of children on a personal mobile phone or device, contrary to school policy.</w:t>
      </w:r>
    </w:p>
    <w:p w14:paraId="2FCA5EF5"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Engaging with a child on a one-to-one basis in a secluded area or behind a closed door without a clear professional reason.</w:t>
      </w:r>
    </w:p>
    <w:p w14:paraId="01A9B307"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Humiliating, belittling, or intimidating children.</w:t>
      </w:r>
    </w:p>
    <w:p w14:paraId="6645B4BC"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Mishandling children, including using inappropriate physical intervention.</w:t>
      </w:r>
    </w:p>
    <w:p w14:paraId="1B337C0C"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Using inappropriate, offensive, sexualised, or discriminatory language in the presence of children.</w:t>
      </w:r>
    </w:p>
    <w:p w14:paraId="212A9EF2"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Sharing personal information with pupils or encouraging them to share personal information unnecessarily.</w:t>
      </w:r>
    </w:p>
    <w:p w14:paraId="7B20616F"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Contacting or communicating with pupils through personal social media accounts, messaging apps, or personal devices.</w:t>
      </w:r>
    </w:p>
    <w:p w14:paraId="2446D005"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Giving a child personal gifts, money, or special treatment without approval or a clear professional reason.</w:t>
      </w:r>
    </w:p>
    <w:p w14:paraId="4BA70A7C"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Spending excessive time with a particular child or creating an inappropriate dependency.</w:t>
      </w:r>
    </w:p>
    <w:p w14:paraId="624A1980"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Transporting a child in a personal vehicle without prior authorisation or appropriate safeguards.</w:t>
      </w:r>
    </w:p>
    <w:p w14:paraId="4FC13743"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Failing to maintain professional boundaries online or in person.</w:t>
      </w:r>
    </w:p>
    <w:p w14:paraId="4271F788"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Making inappropriate jokes, comments, or remarks that could be viewed as unprofessional.</w:t>
      </w:r>
    </w:p>
    <w:p w14:paraId="2931EF5B" w14:textId="77777777" w:rsidR="00434F3F" w:rsidRPr="00434F3F" w:rsidRDefault="00434F3F" w:rsidP="00223914">
      <w:pPr>
        <w:pStyle w:val="BodyText"/>
        <w:numPr>
          <w:ilvl w:val="0"/>
          <w:numId w:val="164"/>
        </w:numPr>
        <w:tabs>
          <w:tab w:val="clear" w:pos="720"/>
          <w:tab w:val="num" w:pos="426"/>
        </w:tabs>
        <w:spacing w:after="217"/>
        <w:ind w:left="426" w:hanging="284"/>
        <w:rPr>
          <w:rFonts w:cstheme="minorHAnsi"/>
          <w:highlight w:val="yellow"/>
        </w:rPr>
      </w:pPr>
      <w:r w:rsidRPr="00434F3F">
        <w:rPr>
          <w:rFonts w:cstheme="minorHAnsi"/>
          <w:highlight w:val="yellow"/>
        </w:rPr>
        <w:t>Entering personal, secretive, or overly familiar communications with a child or young person.</w:t>
      </w:r>
    </w:p>
    <w:p w14:paraId="7BB82C74" w14:textId="77777777" w:rsidR="00434F3F" w:rsidRPr="00434F3F" w:rsidRDefault="00434F3F" w:rsidP="00223914">
      <w:pPr>
        <w:pStyle w:val="BodyText"/>
        <w:numPr>
          <w:ilvl w:val="0"/>
          <w:numId w:val="164"/>
        </w:numPr>
        <w:tabs>
          <w:tab w:val="clear" w:pos="720"/>
          <w:tab w:val="num" w:pos="426"/>
        </w:tabs>
        <w:ind w:left="426" w:hanging="284"/>
        <w:rPr>
          <w:rFonts w:cstheme="minorHAnsi"/>
          <w:highlight w:val="yellow"/>
        </w:rPr>
      </w:pPr>
      <w:r w:rsidRPr="00434F3F">
        <w:rPr>
          <w:rFonts w:cstheme="minorHAnsi"/>
          <w:highlight w:val="yellow"/>
        </w:rPr>
        <w:t>Not following school safeguarding, behaviour, or safer working practice procedures.</w:t>
      </w:r>
    </w:p>
    <w:p w14:paraId="638E5965" w14:textId="77777777" w:rsidR="00434F3F" w:rsidRPr="00434F3F" w:rsidRDefault="00434F3F" w:rsidP="00434F3F">
      <w:pPr>
        <w:pStyle w:val="BodyText"/>
        <w:rPr>
          <w:rFonts w:cstheme="minorHAnsi"/>
          <w:b/>
          <w:bCs/>
          <w:highlight w:val="yellow"/>
        </w:rPr>
      </w:pPr>
    </w:p>
    <w:p w14:paraId="67087040" w14:textId="3B348989" w:rsidR="00434F3F" w:rsidRDefault="00434F3F" w:rsidP="00434F3F">
      <w:pPr>
        <w:pStyle w:val="BodyText"/>
        <w:rPr>
          <w:rFonts w:cstheme="minorHAnsi"/>
          <w:highlight w:val="yellow"/>
        </w:rPr>
      </w:pPr>
      <w:r w:rsidRPr="00434F3F">
        <w:rPr>
          <w:rFonts w:cstheme="minorHAnsi"/>
          <w:b/>
          <w:highlight w:val="yellow"/>
        </w:rPr>
        <w:t>Low-level concerns</w:t>
      </w:r>
      <w:r w:rsidRPr="00434F3F">
        <w:rPr>
          <w:rFonts w:cstheme="minorHAnsi"/>
          <w:highlight w:val="yellow"/>
        </w:rPr>
        <w:t xml:space="preserve"> are incidents or patterns of behaviour that do not align with the school's Staff Code of Conduct but do not meet the threshold for referral to the Local Authority Designated Officer (LADO). They may range from inadvertent or poor judgement to behaviour that could potentially enable abuse. Concerns can arise from a variety of sources, including suspicions, complaints, disclosures by children, parents or adults, or information identified through vetting checks.</w:t>
      </w:r>
    </w:p>
    <w:p w14:paraId="6648A944" w14:textId="77777777" w:rsidR="00A65D78" w:rsidRPr="00434F3F" w:rsidRDefault="00A65D78" w:rsidP="00434F3F">
      <w:pPr>
        <w:pStyle w:val="BodyText"/>
        <w:rPr>
          <w:rFonts w:cstheme="minorHAnsi"/>
          <w:highlight w:val="yellow"/>
        </w:rPr>
      </w:pPr>
    </w:p>
    <w:p w14:paraId="78CB8FD3" w14:textId="0F3F8B9A" w:rsidR="00434F3F" w:rsidRPr="00A65D78" w:rsidRDefault="00434F3F" w:rsidP="00434F3F">
      <w:pPr>
        <w:pStyle w:val="BodyText"/>
        <w:rPr>
          <w:rFonts w:cstheme="minorHAnsi"/>
          <w:bCs/>
          <w:highlight w:val="yellow"/>
        </w:rPr>
      </w:pPr>
      <w:r w:rsidRPr="00434F3F">
        <w:rPr>
          <w:rFonts w:cstheme="minorHAnsi"/>
          <w:b/>
          <w:bCs/>
          <w:highlight w:val="yellow"/>
        </w:rPr>
        <w:t>Responding to Low-Level Concerns</w:t>
      </w:r>
    </w:p>
    <w:p w14:paraId="34598664" w14:textId="5E02F1BE" w:rsidR="00434F3F" w:rsidRPr="00434F3F" w:rsidRDefault="00434F3F" w:rsidP="00434F3F">
      <w:pPr>
        <w:pStyle w:val="BodyText"/>
        <w:rPr>
          <w:rFonts w:cstheme="minorHAnsi"/>
          <w:highlight w:val="yellow"/>
        </w:rPr>
      </w:pPr>
      <w:r w:rsidRPr="00434F3F">
        <w:rPr>
          <w:rFonts w:cstheme="minorHAnsi"/>
          <w:highlight w:val="yellow"/>
        </w:rPr>
        <w:t xml:space="preserve">At </w:t>
      </w:r>
      <w:r w:rsidR="00A65D78">
        <w:rPr>
          <w:rFonts w:cstheme="minorHAnsi"/>
          <w:highlight w:val="yellow"/>
        </w:rPr>
        <w:t>Tannery Drift First School</w:t>
      </w:r>
      <w:r w:rsidRPr="00434F3F">
        <w:rPr>
          <w:rFonts w:cstheme="minorHAnsi"/>
          <w:i/>
          <w:highlight w:val="yellow"/>
        </w:rPr>
        <w:t xml:space="preserve"> </w:t>
      </w:r>
      <w:r w:rsidRPr="00434F3F">
        <w:rPr>
          <w:rFonts w:cstheme="minorHAnsi"/>
          <w:highlight w:val="yellow"/>
        </w:rPr>
        <w:t>all staff have a responsibility to share any low-level concerns about the conduct of an adult working in or on behalf of the school. Creating a culture where concerns can be raised openly and professionally helps to safeguard children and promote effective safeguarding practice.</w:t>
      </w:r>
    </w:p>
    <w:p w14:paraId="6985842A" w14:textId="77777777" w:rsidR="00434F3F" w:rsidRPr="00434F3F" w:rsidRDefault="00434F3F" w:rsidP="00434F3F">
      <w:pPr>
        <w:pStyle w:val="BodyText"/>
        <w:rPr>
          <w:rFonts w:cstheme="minorHAnsi"/>
          <w:highlight w:val="yellow"/>
        </w:rPr>
      </w:pPr>
      <w:r w:rsidRPr="00434F3F">
        <w:rPr>
          <w:rFonts w:cstheme="minorHAnsi"/>
          <w:highlight w:val="yellow"/>
        </w:rPr>
        <w:lastRenderedPageBreak/>
        <w:t>A low-level concern should be reported, recorded, and considered appropriately to help identify potential safeguarding risks and maintain a culture of openness and accountability.</w:t>
      </w:r>
    </w:p>
    <w:p w14:paraId="422C374B" w14:textId="77777777" w:rsidR="00434F3F" w:rsidRPr="00434F3F" w:rsidRDefault="00434F3F" w:rsidP="00434F3F">
      <w:pPr>
        <w:pStyle w:val="BodyText"/>
        <w:rPr>
          <w:rFonts w:cstheme="minorHAnsi"/>
          <w:highlight w:val="yellow"/>
        </w:rPr>
      </w:pPr>
      <w:r w:rsidRPr="00434F3F">
        <w:rPr>
          <w:rFonts w:cstheme="minorHAnsi"/>
          <w:highlight w:val="yellow"/>
        </w:rPr>
        <w:t>Staff should:</w:t>
      </w:r>
    </w:p>
    <w:p w14:paraId="355211A3" w14:textId="77777777" w:rsidR="00434F3F" w:rsidRPr="00434F3F" w:rsidRDefault="00434F3F" w:rsidP="00223914">
      <w:pPr>
        <w:pStyle w:val="BodyText"/>
        <w:numPr>
          <w:ilvl w:val="0"/>
          <w:numId w:val="165"/>
        </w:numPr>
        <w:tabs>
          <w:tab w:val="clear" w:pos="720"/>
          <w:tab w:val="num" w:pos="426"/>
        </w:tabs>
        <w:spacing w:after="217"/>
        <w:ind w:left="426" w:hanging="284"/>
        <w:rPr>
          <w:rFonts w:cstheme="minorHAnsi"/>
          <w:highlight w:val="yellow"/>
        </w:rPr>
      </w:pPr>
      <w:r w:rsidRPr="00434F3F">
        <w:rPr>
          <w:rFonts w:cstheme="minorHAnsi"/>
          <w:highlight w:val="yellow"/>
        </w:rPr>
        <w:t>Report any low-level concern as soon as possible to the Headteacher (or nominated safeguarding lead).</w:t>
      </w:r>
    </w:p>
    <w:p w14:paraId="287B6871" w14:textId="77777777" w:rsidR="00434F3F" w:rsidRPr="00434F3F" w:rsidRDefault="00434F3F" w:rsidP="00223914">
      <w:pPr>
        <w:pStyle w:val="BodyText"/>
        <w:numPr>
          <w:ilvl w:val="0"/>
          <w:numId w:val="165"/>
        </w:numPr>
        <w:tabs>
          <w:tab w:val="clear" w:pos="720"/>
          <w:tab w:val="num" w:pos="426"/>
        </w:tabs>
        <w:spacing w:after="217"/>
        <w:ind w:left="426" w:hanging="284"/>
        <w:rPr>
          <w:rFonts w:cstheme="minorHAnsi"/>
          <w:highlight w:val="yellow"/>
        </w:rPr>
      </w:pPr>
      <w:r w:rsidRPr="00434F3F">
        <w:rPr>
          <w:rFonts w:cstheme="minorHAnsi"/>
          <w:highlight w:val="yellow"/>
        </w:rPr>
        <w:t>If the concern relates to the Headteacher, report it to the Chair of Governors/Proprietor.</w:t>
      </w:r>
    </w:p>
    <w:p w14:paraId="216282CE" w14:textId="77777777" w:rsidR="00434F3F" w:rsidRPr="00434F3F" w:rsidRDefault="00434F3F" w:rsidP="00223914">
      <w:pPr>
        <w:pStyle w:val="BodyText"/>
        <w:numPr>
          <w:ilvl w:val="0"/>
          <w:numId w:val="165"/>
        </w:numPr>
        <w:tabs>
          <w:tab w:val="clear" w:pos="720"/>
          <w:tab w:val="num" w:pos="426"/>
        </w:tabs>
        <w:spacing w:after="217"/>
        <w:ind w:left="426" w:hanging="284"/>
        <w:rPr>
          <w:rFonts w:cstheme="minorHAnsi"/>
          <w:highlight w:val="yellow"/>
        </w:rPr>
      </w:pPr>
      <w:r w:rsidRPr="00434F3F">
        <w:rPr>
          <w:rFonts w:cstheme="minorHAnsi"/>
          <w:highlight w:val="yellow"/>
        </w:rPr>
        <w:t>Record the concern promptly, providing a clear and factual account of what was observed, heard, or disclosed.</w:t>
      </w:r>
    </w:p>
    <w:p w14:paraId="5B40E4D0" w14:textId="77777777" w:rsidR="00434F3F" w:rsidRPr="00434F3F" w:rsidRDefault="00434F3F" w:rsidP="00223914">
      <w:pPr>
        <w:pStyle w:val="BodyText"/>
        <w:numPr>
          <w:ilvl w:val="0"/>
          <w:numId w:val="165"/>
        </w:numPr>
        <w:tabs>
          <w:tab w:val="clear" w:pos="720"/>
          <w:tab w:val="num" w:pos="426"/>
        </w:tabs>
        <w:spacing w:after="217"/>
        <w:ind w:left="426" w:hanging="284"/>
        <w:rPr>
          <w:rFonts w:cstheme="minorHAnsi"/>
          <w:highlight w:val="yellow"/>
        </w:rPr>
      </w:pPr>
      <w:r w:rsidRPr="00434F3F">
        <w:rPr>
          <w:rFonts w:cstheme="minorHAnsi"/>
          <w:highlight w:val="yellow"/>
        </w:rPr>
        <w:t>Avoid making assumptions, conducting investigations, or discussing the matter unnecessarily with colleagues.</w:t>
      </w:r>
    </w:p>
    <w:p w14:paraId="6396E071" w14:textId="77777777" w:rsidR="00434F3F" w:rsidRPr="00434F3F" w:rsidRDefault="00434F3F" w:rsidP="00223914">
      <w:pPr>
        <w:pStyle w:val="BodyText"/>
        <w:numPr>
          <w:ilvl w:val="0"/>
          <w:numId w:val="165"/>
        </w:numPr>
        <w:tabs>
          <w:tab w:val="clear" w:pos="720"/>
          <w:tab w:val="num" w:pos="426"/>
        </w:tabs>
        <w:spacing w:after="217"/>
        <w:ind w:left="426" w:hanging="284"/>
        <w:rPr>
          <w:rFonts w:cstheme="minorHAnsi"/>
          <w:highlight w:val="yellow"/>
        </w:rPr>
      </w:pPr>
      <w:r w:rsidRPr="00434F3F">
        <w:rPr>
          <w:rFonts w:cstheme="minorHAnsi"/>
          <w:highlight w:val="yellow"/>
        </w:rPr>
        <w:t>Continue to report concerns even if they appear minor, isolated, or have already been addressed informally.</w:t>
      </w:r>
    </w:p>
    <w:p w14:paraId="2E2D49EF" w14:textId="77777777" w:rsidR="00434F3F" w:rsidRPr="00434F3F" w:rsidRDefault="00434F3F" w:rsidP="00223914">
      <w:pPr>
        <w:pStyle w:val="BodyText"/>
        <w:numPr>
          <w:ilvl w:val="0"/>
          <w:numId w:val="165"/>
        </w:numPr>
        <w:tabs>
          <w:tab w:val="clear" w:pos="720"/>
          <w:tab w:val="num" w:pos="426"/>
        </w:tabs>
        <w:spacing w:after="217"/>
        <w:ind w:left="426" w:hanging="284"/>
        <w:rPr>
          <w:rFonts w:cstheme="minorHAnsi"/>
          <w:highlight w:val="yellow"/>
        </w:rPr>
      </w:pPr>
      <w:r w:rsidRPr="00434F3F">
        <w:rPr>
          <w:rFonts w:cstheme="minorHAnsi"/>
          <w:highlight w:val="yellow"/>
        </w:rPr>
        <w:t>Maintain confidentiality and share information only with those who need to know.</w:t>
      </w:r>
    </w:p>
    <w:p w14:paraId="1A7A2B78" w14:textId="77777777" w:rsidR="00434F3F" w:rsidRPr="00434F3F" w:rsidRDefault="00434F3F" w:rsidP="00223914">
      <w:pPr>
        <w:pStyle w:val="BodyText"/>
        <w:numPr>
          <w:ilvl w:val="0"/>
          <w:numId w:val="165"/>
        </w:numPr>
        <w:tabs>
          <w:tab w:val="clear" w:pos="720"/>
          <w:tab w:val="num" w:pos="426"/>
        </w:tabs>
        <w:ind w:left="426" w:hanging="284"/>
        <w:rPr>
          <w:rFonts w:cstheme="minorHAnsi"/>
          <w:highlight w:val="yellow"/>
        </w:rPr>
      </w:pPr>
      <w:r w:rsidRPr="00434F3F">
        <w:rPr>
          <w:rFonts w:cstheme="minorHAnsi"/>
          <w:highlight w:val="yellow"/>
        </w:rPr>
        <w:t>Seek advice from the DSL or Headteacher if they are unsure whether a concern meets the low-level concerns threshold.</w:t>
      </w:r>
    </w:p>
    <w:p w14:paraId="5C53DA5D" w14:textId="77777777" w:rsidR="00A65D78" w:rsidRDefault="00A65D78" w:rsidP="00434F3F">
      <w:pPr>
        <w:pStyle w:val="BodyText"/>
        <w:rPr>
          <w:rFonts w:cstheme="minorHAnsi"/>
          <w:highlight w:val="yellow"/>
        </w:rPr>
      </w:pPr>
    </w:p>
    <w:p w14:paraId="5BE265AC" w14:textId="7C2CC378" w:rsidR="00434F3F" w:rsidRDefault="00434F3F" w:rsidP="00434F3F">
      <w:pPr>
        <w:pStyle w:val="BodyText"/>
        <w:rPr>
          <w:rFonts w:cstheme="minorHAnsi"/>
          <w:highlight w:val="yellow"/>
        </w:rPr>
      </w:pPr>
      <w:r w:rsidRPr="00434F3F">
        <w:rPr>
          <w:rFonts w:cstheme="minorHAnsi"/>
          <w:highlight w:val="yellow"/>
        </w:rPr>
        <w:t>All low-level concerns will be reviewed and managed proportionately. Consideration will be given to whether the behaviour is a one-off incident, part of a pattern of behaviour, or whether it meets the threshold for escalation under the school's Allegations Against Staff procedures or referral to the Local Authority Designated Officer (LADO).</w:t>
      </w:r>
    </w:p>
    <w:p w14:paraId="7A417200" w14:textId="77777777" w:rsidR="00A65D78" w:rsidRPr="00434F3F" w:rsidRDefault="00A65D78" w:rsidP="00434F3F">
      <w:pPr>
        <w:pStyle w:val="BodyText"/>
        <w:rPr>
          <w:rFonts w:cstheme="minorHAnsi"/>
          <w:highlight w:val="yellow"/>
        </w:rPr>
      </w:pPr>
    </w:p>
    <w:p w14:paraId="1763517A" w14:textId="77777777" w:rsidR="00434F3F" w:rsidRPr="00434F3F" w:rsidRDefault="00434F3F" w:rsidP="00434F3F">
      <w:pPr>
        <w:pStyle w:val="BodyText"/>
        <w:rPr>
          <w:rFonts w:cstheme="minorHAnsi"/>
          <w:highlight w:val="yellow"/>
        </w:rPr>
      </w:pPr>
      <w:r w:rsidRPr="00434F3F">
        <w:rPr>
          <w:rFonts w:cstheme="minorHAnsi"/>
          <w:highlight w:val="yellow"/>
        </w:rPr>
        <w:t>This approach enables the school to identify concerning patterns of behaviour at an early stage, provide support where appropriate, and ensure that children remain safe.</w:t>
      </w:r>
    </w:p>
    <w:p w14:paraId="58396E90" w14:textId="77777777" w:rsidR="00434F3F" w:rsidRPr="00434F3F" w:rsidRDefault="00434F3F" w:rsidP="00434F3F">
      <w:pPr>
        <w:pStyle w:val="BodyText"/>
        <w:rPr>
          <w:rFonts w:cstheme="minorHAnsi"/>
          <w:b/>
          <w:highlight w:val="yellow"/>
        </w:rPr>
      </w:pPr>
    </w:p>
    <w:p w14:paraId="2E5381D3" w14:textId="77777777" w:rsidR="00434F3F" w:rsidRPr="00434F3F" w:rsidRDefault="00434F3F" w:rsidP="00434F3F">
      <w:pPr>
        <w:pStyle w:val="BodyText"/>
        <w:rPr>
          <w:rFonts w:cstheme="minorHAnsi"/>
          <w:b/>
          <w:highlight w:val="yellow"/>
        </w:rPr>
      </w:pPr>
      <w:r w:rsidRPr="00434F3F">
        <w:rPr>
          <w:rFonts w:cstheme="minorHAnsi"/>
          <w:b/>
          <w:highlight w:val="yellow"/>
        </w:rPr>
        <w:t>Pathway for reporting Concerns and Allegations</w:t>
      </w:r>
    </w:p>
    <w:p w14:paraId="54A84AA0" w14:textId="77777777" w:rsidR="00434F3F" w:rsidRPr="00434F3F" w:rsidRDefault="00434F3F" w:rsidP="00434F3F">
      <w:pPr>
        <w:pStyle w:val="BodyText"/>
        <w:rPr>
          <w:rFonts w:cstheme="minorHAnsi"/>
          <w:highlight w:val="yellow"/>
        </w:rPr>
      </w:pPr>
    </w:p>
    <w:tbl>
      <w:tblPr>
        <w:tblStyle w:val="TableGrid"/>
        <w:tblW w:w="9493" w:type="dxa"/>
        <w:jc w:val="center"/>
        <w:tblLook w:val="04A0" w:firstRow="1" w:lastRow="0" w:firstColumn="1" w:lastColumn="0" w:noHBand="0" w:noVBand="1"/>
      </w:tblPr>
      <w:tblGrid>
        <w:gridCol w:w="3428"/>
        <w:gridCol w:w="6065"/>
      </w:tblGrid>
      <w:tr w:rsidR="00434F3F" w:rsidRPr="00434F3F" w14:paraId="00E1E9AA" w14:textId="77777777" w:rsidTr="00A65D78">
        <w:trPr>
          <w:jc w:val="center"/>
        </w:trPr>
        <w:tc>
          <w:tcPr>
            <w:tcW w:w="3428" w:type="dxa"/>
            <w:shd w:val="clear" w:color="auto" w:fill="D9D9D9" w:themeFill="background1" w:themeFillShade="D9"/>
            <w:vAlign w:val="center"/>
          </w:tcPr>
          <w:p w14:paraId="5743C732" w14:textId="77777777" w:rsidR="00434F3F" w:rsidRPr="00434F3F" w:rsidRDefault="00434F3F" w:rsidP="00434F3F">
            <w:pPr>
              <w:pStyle w:val="BodyText"/>
              <w:widowControl w:val="0"/>
              <w:autoSpaceDE w:val="0"/>
              <w:autoSpaceDN w:val="0"/>
              <w:rPr>
                <w:rFonts w:cstheme="minorHAnsi"/>
                <w:b/>
                <w:highlight w:val="yellow"/>
              </w:rPr>
            </w:pPr>
            <w:r w:rsidRPr="00434F3F">
              <w:rPr>
                <w:rFonts w:cstheme="minorHAnsi"/>
                <w:b/>
                <w:highlight w:val="yellow"/>
              </w:rPr>
              <w:t>Concern/Allegation about</w:t>
            </w:r>
          </w:p>
        </w:tc>
        <w:tc>
          <w:tcPr>
            <w:tcW w:w="6065" w:type="dxa"/>
            <w:shd w:val="clear" w:color="auto" w:fill="D9D9D9" w:themeFill="background1" w:themeFillShade="D9"/>
            <w:vAlign w:val="center"/>
          </w:tcPr>
          <w:p w14:paraId="5E3DB8A8" w14:textId="77777777" w:rsidR="00434F3F" w:rsidRPr="00434F3F" w:rsidRDefault="00434F3F" w:rsidP="00434F3F">
            <w:pPr>
              <w:pStyle w:val="BodyText"/>
              <w:widowControl w:val="0"/>
              <w:autoSpaceDE w:val="0"/>
              <w:autoSpaceDN w:val="0"/>
              <w:rPr>
                <w:rFonts w:cstheme="minorHAnsi"/>
                <w:b/>
                <w:highlight w:val="yellow"/>
              </w:rPr>
            </w:pPr>
            <w:r w:rsidRPr="00434F3F">
              <w:rPr>
                <w:rFonts w:cstheme="minorHAnsi"/>
                <w:b/>
                <w:highlight w:val="yellow"/>
              </w:rPr>
              <w:t>Report to</w:t>
            </w:r>
          </w:p>
        </w:tc>
      </w:tr>
      <w:tr w:rsidR="00434F3F" w:rsidRPr="00434F3F" w14:paraId="26DFACE8" w14:textId="77777777" w:rsidTr="00A65D78">
        <w:trPr>
          <w:jc w:val="center"/>
        </w:trPr>
        <w:tc>
          <w:tcPr>
            <w:tcW w:w="3428" w:type="dxa"/>
          </w:tcPr>
          <w:p w14:paraId="75CDD00F"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rPr>
              <w:t>Member of staff / volunteer</w:t>
            </w:r>
          </w:p>
          <w:p w14:paraId="73B3BD38"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rPr>
              <w:t>(including volunteers, supply staff and contractors)</w:t>
            </w:r>
          </w:p>
        </w:tc>
        <w:tc>
          <w:tcPr>
            <w:tcW w:w="6065" w:type="dxa"/>
          </w:tcPr>
          <w:p w14:paraId="516EF6C4" w14:textId="67CBAFEF" w:rsidR="00434F3F" w:rsidRPr="00434F3F" w:rsidRDefault="00434F3F" w:rsidP="00434F3F">
            <w:pPr>
              <w:pStyle w:val="BodyText"/>
              <w:widowControl w:val="0"/>
              <w:autoSpaceDE w:val="0"/>
              <w:autoSpaceDN w:val="0"/>
              <w:rPr>
                <w:rFonts w:cstheme="minorHAnsi"/>
                <w:b/>
                <w:highlight w:val="yellow"/>
              </w:rPr>
            </w:pPr>
            <w:r w:rsidRPr="00434F3F">
              <w:rPr>
                <w:rFonts w:cstheme="minorHAnsi"/>
                <w:b/>
                <w:highlight w:val="yellow"/>
                <w:lang w:val="en-US"/>
              </w:rPr>
              <w:t xml:space="preserve">Headteacher (or equivalent) </w:t>
            </w:r>
          </w:p>
          <w:p w14:paraId="28FDACEC" w14:textId="1572222A"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lang w:val="en-US"/>
              </w:rPr>
              <w:t xml:space="preserve">If the allegation is against supply staff or contractor, leadership will pass on </w:t>
            </w:r>
            <w:r w:rsidR="007A2418">
              <w:rPr>
                <w:rFonts w:cstheme="minorHAnsi"/>
                <w:highlight w:val="yellow"/>
                <w:lang w:val="en-US"/>
              </w:rPr>
              <w:t xml:space="preserve">the </w:t>
            </w:r>
            <w:r w:rsidRPr="00434F3F">
              <w:rPr>
                <w:rFonts w:cstheme="minorHAnsi"/>
                <w:highlight w:val="yellow"/>
                <w:lang w:val="en-US"/>
              </w:rPr>
              <w:t>report to the adult's employer at their agency/company.</w:t>
            </w:r>
          </w:p>
        </w:tc>
      </w:tr>
      <w:tr w:rsidR="00434F3F" w:rsidRPr="00434F3F" w14:paraId="142B2EDF" w14:textId="77777777" w:rsidTr="00A65D78">
        <w:trPr>
          <w:jc w:val="center"/>
        </w:trPr>
        <w:tc>
          <w:tcPr>
            <w:tcW w:w="3428" w:type="dxa"/>
          </w:tcPr>
          <w:p w14:paraId="6DF90B95" w14:textId="3951E34A"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lang w:val="en-US"/>
              </w:rPr>
              <w:t>Headteacher</w:t>
            </w:r>
          </w:p>
        </w:tc>
        <w:tc>
          <w:tcPr>
            <w:tcW w:w="6065" w:type="dxa"/>
          </w:tcPr>
          <w:p w14:paraId="5143E5BF" w14:textId="77777777" w:rsidR="007A2418" w:rsidRDefault="00434F3F" w:rsidP="007A2418">
            <w:pPr>
              <w:pStyle w:val="BodyText"/>
              <w:widowControl w:val="0"/>
              <w:autoSpaceDE w:val="0"/>
              <w:autoSpaceDN w:val="0"/>
              <w:rPr>
                <w:rFonts w:cstheme="minorHAnsi"/>
                <w:b/>
                <w:highlight w:val="yellow"/>
                <w:lang w:val="en-US"/>
              </w:rPr>
            </w:pPr>
            <w:r w:rsidRPr="00434F3F">
              <w:rPr>
                <w:rFonts w:cstheme="minorHAnsi"/>
                <w:b/>
                <w:highlight w:val="yellow"/>
                <w:lang w:val="en-US"/>
              </w:rPr>
              <w:t xml:space="preserve">Chair of Governors / Vice Chair of Governors </w:t>
            </w:r>
          </w:p>
          <w:p w14:paraId="1D77B36D" w14:textId="563ED005" w:rsidR="00434F3F" w:rsidRPr="00434F3F" w:rsidRDefault="00BD4B53" w:rsidP="007A2418">
            <w:pPr>
              <w:pStyle w:val="BodyText"/>
              <w:widowControl w:val="0"/>
              <w:autoSpaceDE w:val="0"/>
              <w:autoSpaceDN w:val="0"/>
              <w:rPr>
                <w:rFonts w:cstheme="minorHAnsi"/>
                <w:highlight w:val="yellow"/>
                <w:lang w:val="en-US"/>
              </w:rPr>
            </w:pPr>
            <w:r>
              <w:rPr>
                <w:rFonts w:cstheme="minorHAnsi"/>
                <w:highlight w:val="yellow"/>
                <w:lang w:val="en-US"/>
              </w:rPr>
              <w:t>The</w:t>
            </w:r>
            <w:r w:rsidR="00434F3F" w:rsidRPr="00434F3F">
              <w:rPr>
                <w:rFonts w:cstheme="minorHAnsi"/>
                <w:highlight w:val="yellow"/>
                <w:lang w:val="en-US"/>
              </w:rPr>
              <w:t xml:space="preserve"> school website</w:t>
            </w:r>
            <w:r>
              <w:rPr>
                <w:rFonts w:cstheme="minorHAnsi"/>
                <w:highlight w:val="yellow"/>
                <w:lang w:val="en-US"/>
              </w:rPr>
              <w:t xml:space="preserve"> and </w:t>
            </w:r>
            <w:r w:rsidR="00434F3F" w:rsidRPr="00434F3F">
              <w:rPr>
                <w:rFonts w:cstheme="minorHAnsi"/>
                <w:highlight w:val="yellow"/>
                <w:lang w:val="en-US"/>
              </w:rPr>
              <w:t xml:space="preserve">Child Protection policy have details of </w:t>
            </w:r>
            <w:r>
              <w:rPr>
                <w:rFonts w:cstheme="minorHAnsi"/>
                <w:highlight w:val="yellow"/>
                <w:lang w:val="en-US"/>
              </w:rPr>
              <w:t>the</w:t>
            </w:r>
            <w:r w:rsidR="00434F3F" w:rsidRPr="00434F3F">
              <w:rPr>
                <w:rFonts w:cstheme="minorHAnsi"/>
                <w:highlight w:val="yellow"/>
                <w:lang w:val="en-US"/>
              </w:rPr>
              <w:t xml:space="preserve"> Chair/Vice Chair of Governors.</w:t>
            </w:r>
          </w:p>
        </w:tc>
      </w:tr>
      <w:tr w:rsidR="00434F3F" w:rsidRPr="00434F3F" w14:paraId="6218FB5C" w14:textId="77777777" w:rsidTr="00A65D78">
        <w:trPr>
          <w:jc w:val="center"/>
        </w:trPr>
        <w:tc>
          <w:tcPr>
            <w:tcW w:w="3428" w:type="dxa"/>
          </w:tcPr>
          <w:p w14:paraId="57B1E56C" w14:textId="162103C3" w:rsidR="00BD4B53" w:rsidRPr="00434F3F" w:rsidRDefault="00434F3F" w:rsidP="00BD4B53">
            <w:pPr>
              <w:pStyle w:val="BodyText"/>
              <w:widowControl w:val="0"/>
              <w:autoSpaceDE w:val="0"/>
              <w:autoSpaceDN w:val="0"/>
              <w:rPr>
                <w:rFonts w:cstheme="minorHAnsi"/>
              </w:rPr>
            </w:pPr>
            <w:r w:rsidRPr="00434F3F">
              <w:rPr>
                <w:rFonts w:cstheme="minorHAnsi"/>
                <w:highlight w:val="yellow"/>
                <w:lang w:val="en-US"/>
              </w:rPr>
              <w:t xml:space="preserve">Chair of Governors / Vice Chair of Governors </w:t>
            </w:r>
          </w:p>
          <w:p w14:paraId="4EC1274F" w14:textId="739E7FE7" w:rsidR="00434F3F" w:rsidRPr="00434F3F" w:rsidRDefault="00434F3F" w:rsidP="00434F3F">
            <w:pPr>
              <w:pStyle w:val="BodyText"/>
              <w:widowControl w:val="0"/>
              <w:autoSpaceDE w:val="0"/>
              <w:autoSpaceDN w:val="0"/>
              <w:rPr>
                <w:rFonts w:cstheme="minorHAnsi"/>
                <w:highlight w:val="yellow"/>
              </w:rPr>
            </w:pPr>
          </w:p>
        </w:tc>
        <w:tc>
          <w:tcPr>
            <w:tcW w:w="6065" w:type="dxa"/>
          </w:tcPr>
          <w:p w14:paraId="630DD7DD"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lang w:val="en-US"/>
              </w:rPr>
              <w:t xml:space="preserve">Local Authority Designated Officer LADO </w:t>
            </w:r>
            <w:r w:rsidRPr="00434F3F">
              <w:rPr>
                <w:rFonts w:cstheme="minorHAnsi"/>
                <w:i/>
                <w:highlight w:val="yellow"/>
                <w:lang w:val="en-US"/>
              </w:rPr>
              <w:t xml:space="preserve">(for staff only) </w:t>
            </w:r>
            <w:hyperlink r:id="rId203" w:history="1">
              <w:r w:rsidRPr="00BD4B53">
                <w:rPr>
                  <w:rStyle w:val="Hyperlink"/>
                  <w:rFonts w:ascii="GE Inspira" w:hAnsi="GE Inspira" w:cstheme="minorHAnsi"/>
                  <w:color w:val="000000" w:themeColor="text1"/>
                  <w:highlight w:val="yellow"/>
                  <w:u w:val="single"/>
                  <w:lang w:val="en-US"/>
                </w:rPr>
                <w:t>LADO.Referral@hertfordshire.gov.uk</w:t>
              </w:r>
            </w:hyperlink>
            <w:r w:rsidRPr="00BD4B53">
              <w:rPr>
                <w:rFonts w:cstheme="minorHAnsi"/>
                <w:color w:val="000000" w:themeColor="text1"/>
                <w:highlight w:val="yellow"/>
                <w:u w:val="single"/>
                <w:lang w:val="en-US"/>
              </w:rPr>
              <w:t xml:space="preserve"> </w:t>
            </w:r>
          </w:p>
          <w:p w14:paraId="251F3525"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rPr>
              <w:t>and/or</w:t>
            </w:r>
          </w:p>
          <w:p w14:paraId="39468995"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lang w:val="en-US"/>
              </w:rPr>
              <w:t>Report to the police on 101 or if urgent 999</w:t>
            </w:r>
          </w:p>
        </w:tc>
      </w:tr>
      <w:tr w:rsidR="00434F3F" w:rsidRPr="00434F3F" w14:paraId="2A732282" w14:textId="77777777" w:rsidTr="00A65D78">
        <w:trPr>
          <w:jc w:val="center"/>
        </w:trPr>
        <w:tc>
          <w:tcPr>
            <w:tcW w:w="3428" w:type="dxa"/>
          </w:tcPr>
          <w:p w14:paraId="736FD747"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lang w:val="en-US"/>
              </w:rPr>
              <w:t>If you are worried that the concerns raised have not been taken seriously or escalated.</w:t>
            </w:r>
          </w:p>
        </w:tc>
        <w:tc>
          <w:tcPr>
            <w:tcW w:w="6065" w:type="dxa"/>
          </w:tcPr>
          <w:p w14:paraId="24A2BD59"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lang w:val="en-US"/>
              </w:rPr>
              <w:t>Chair of Governors</w:t>
            </w:r>
          </w:p>
          <w:p w14:paraId="1246D13B"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lang w:val="en-US"/>
              </w:rPr>
              <w:t xml:space="preserve">Police </w:t>
            </w:r>
            <w:r w:rsidRPr="00434F3F">
              <w:rPr>
                <w:rFonts w:cstheme="minorHAnsi"/>
                <w:highlight w:val="yellow"/>
                <w:lang w:val="en-US"/>
              </w:rPr>
              <w:t>101</w:t>
            </w:r>
          </w:p>
          <w:p w14:paraId="41D58C5D"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lang w:val="en-US"/>
              </w:rPr>
              <w:t xml:space="preserve">Children Services </w:t>
            </w:r>
            <w:r w:rsidRPr="00434F3F">
              <w:rPr>
                <w:rFonts w:cstheme="minorHAnsi"/>
                <w:highlight w:val="yellow"/>
              </w:rPr>
              <w:t>0300 123 4043</w:t>
            </w:r>
          </w:p>
          <w:p w14:paraId="3876B403"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rPr>
              <w:t xml:space="preserve">NSPCC Whistleblowing Helpline </w:t>
            </w:r>
            <w:r w:rsidRPr="00434F3F">
              <w:rPr>
                <w:rFonts w:cstheme="minorHAnsi"/>
                <w:highlight w:val="yellow"/>
              </w:rPr>
              <w:t xml:space="preserve">0800 028 0285 </w:t>
            </w:r>
          </w:p>
          <w:p w14:paraId="3CE4A3F7"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rPr>
              <w:t>NSPCC Whistleblowing Email</w:t>
            </w:r>
            <w:r w:rsidRPr="00434F3F">
              <w:rPr>
                <w:rFonts w:cstheme="minorHAnsi"/>
                <w:highlight w:val="yellow"/>
              </w:rPr>
              <w:t xml:space="preserve"> </w:t>
            </w:r>
            <w:hyperlink r:id="rId204" w:history="1">
              <w:r w:rsidRPr="00BD4B53">
                <w:rPr>
                  <w:rStyle w:val="Hyperlink"/>
                  <w:rFonts w:ascii="GE Inspira" w:hAnsi="GE Inspira" w:cstheme="minorHAnsi"/>
                  <w:color w:val="000000" w:themeColor="text1"/>
                  <w:highlight w:val="yellow"/>
                  <w:u w:val="single"/>
                </w:rPr>
                <w:t>help@nspcc.org.uk</w:t>
              </w:r>
            </w:hyperlink>
          </w:p>
        </w:tc>
      </w:tr>
      <w:tr w:rsidR="00434F3F" w:rsidRPr="00434F3F" w14:paraId="548F9482" w14:textId="77777777" w:rsidTr="00A65D78">
        <w:trPr>
          <w:jc w:val="center"/>
        </w:trPr>
        <w:tc>
          <w:tcPr>
            <w:tcW w:w="3428" w:type="dxa"/>
          </w:tcPr>
          <w:p w14:paraId="1DFF9EA9"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rPr>
              <w:t xml:space="preserve">Concerns/Allegations relating to an incident that happened when an individual or organisation has hired school </w:t>
            </w:r>
            <w:r w:rsidRPr="00434F3F">
              <w:rPr>
                <w:rFonts w:cstheme="minorHAnsi"/>
                <w:highlight w:val="yellow"/>
              </w:rPr>
              <w:lastRenderedPageBreak/>
              <w:t>premises for running activities for children e.g. community groups, sports and faith associations, or service providers that run extra-curricular activities)</w:t>
            </w:r>
          </w:p>
        </w:tc>
        <w:tc>
          <w:tcPr>
            <w:tcW w:w="6065" w:type="dxa"/>
          </w:tcPr>
          <w:p w14:paraId="72766D2B" w14:textId="79CA32BF"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lang w:val="en-US"/>
              </w:rPr>
              <w:lastRenderedPageBreak/>
              <w:t>Headteacher</w:t>
            </w:r>
          </w:p>
          <w:p w14:paraId="4446F82B"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highlight w:val="yellow"/>
              </w:rPr>
              <w:t>As with any safeguarding allegation, DSL will follow their schools safeguarding policies and procedures, including informing the LADO.</w:t>
            </w:r>
          </w:p>
          <w:p w14:paraId="71AB52AC" w14:textId="77777777" w:rsidR="00434F3F" w:rsidRPr="003B3F03" w:rsidRDefault="00434F3F" w:rsidP="00434F3F">
            <w:pPr>
              <w:pStyle w:val="BodyText"/>
              <w:widowControl w:val="0"/>
              <w:autoSpaceDE w:val="0"/>
              <w:autoSpaceDN w:val="0"/>
              <w:rPr>
                <w:rFonts w:cstheme="minorHAnsi"/>
                <w:highlight w:val="yellow"/>
                <w:u w:val="single"/>
              </w:rPr>
            </w:pPr>
            <w:hyperlink r:id="rId205" w:history="1">
              <w:r w:rsidRPr="003B3F03">
                <w:rPr>
                  <w:rStyle w:val="Hyperlink"/>
                  <w:rFonts w:ascii="GE Inspira" w:hAnsi="GE Inspira" w:cstheme="minorHAnsi"/>
                  <w:color w:val="000000" w:themeColor="text1"/>
                  <w:highlight w:val="yellow"/>
                  <w:u w:val="single"/>
                </w:rPr>
                <w:t>Out-of-school settings: safeguarding guidance for providers - GOV.UK</w:t>
              </w:r>
            </w:hyperlink>
          </w:p>
        </w:tc>
      </w:tr>
    </w:tbl>
    <w:p w14:paraId="23411B2A" w14:textId="77777777" w:rsidR="00434F3F" w:rsidRPr="00434F3F" w:rsidRDefault="00434F3F" w:rsidP="00434F3F">
      <w:pPr>
        <w:pStyle w:val="BodyText"/>
        <w:rPr>
          <w:rFonts w:cstheme="minorHAnsi"/>
          <w:b/>
          <w:bCs/>
          <w:highlight w:val="yellow"/>
        </w:rPr>
      </w:pPr>
    </w:p>
    <w:p w14:paraId="13BBEF3B" w14:textId="77777777" w:rsidR="00434F3F" w:rsidRPr="00434F3F" w:rsidRDefault="00434F3F" w:rsidP="00434F3F">
      <w:pPr>
        <w:pStyle w:val="BodyText"/>
        <w:rPr>
          <w:rFonts w:cstheme="minorHAnsi"/>
          <w:bCs/>
          <w:highlight w:val="yellow"/>
        </w:rPr>
      </w:pPr>
      <w:r w:rsidRPr="00434F3F">
        <w:rPr>
          <w:rFonts w:cstheme="minorHAnsi"/>
          <w:b/>
          <w:bCs/>
          <w:highlight w:val="yellow"/>
        </w:rPr>
        <w:t xml:space="preserve">The role of our school Case Manager for Low-Level Concerns </w:t>
      </w:r>
    </w:p>
    <w:p w14:paraId="3363C69C" w14:textId="51029A66" w:rsidR="00434F3F" w:rsidRPr="00434F3F" w:rsidRDefault="00434F3F" w:rsidP="00434F3F">
      <w:pPr>
        <w:pStyle w:val="BodyText"/>
        <w:rPr>
          <w:rFonts w:cstheme="minorHAnsi"/>
          <w:highlight w:val="yellow"/>
        </w:rPr>
      </w:pPr>
      <w:r w:rsidRPr="00434F3F">
        <w:rPr>
          <w:rFonts w:cstheme="minorHAnsi"/>
          <w:highlight w:val="yellow"/>
        </w:rPr>
        <w:t>They will be the most senior manager in our setting for example, the Headteacher /</w:t>
      </w:r>
      <w:r w:rsidR="003B3F03">
        <w:rPr>
          <w:rFonts w:cstheme="minorHAnsi"/>
          <w:highlight w:val="yellow"/>
        </w:rPr>
        <w:t xml:space="preserve"> </w:t>
      </w:r>
      <w:r w:rsidRPr="00434F3F">
        <w:rPr>
          <w:rFonts w:cstheme="minorHAnsi"/>
          <w:highlight w:val="yellow"/>
        </w:rPr>
        <w:t xml:space="preserve">Designated Safeguarding Lead (DSL). If the concerns involve the Headteacher the case manager will be the Chair of Governors. </w:t>
      </w:r>
    </w:p>
    <w:p w14:paraId="0C6FFB0B" w14:textId="77777777" w:rsidR="003B3F03" w:rsidRDefault="003B3F03" w:rsidP="00434F3F">
      <w:pPr>
        <w:pStyle w:val="BodyText"/>
        <w:rPr>
          <w:rFonts w:cstheme="minorHAnsi"/>
          <w:bCs/>
          <w:highlight w:val="yellow"/>
        </w:rPr>
      </w:pPr>
    </w:p>
    <w:p w14:paraId="15C72AE9" w14:textId="6BEA0934" w:rsidR="00434F3F" w:rsidRPr="00434F3F" w:rsidRDefault="00434F3F" w:rsidP="00434F3F">
      <w:pPr>
        <w:pStyle w:val="BodyText"/>
        <w:rPr>
          <w:rFonts w:cstheme="minorHAnsi"/>
          <w:bCs/>
          <w:highlight w:val="yellow"/>
        </w:rPr>
      </w:pPr>
      <w:r w:rsidRPr="00434F3F">
        <w:rPr>
          <w:rFonts w:cstheme="minorHAnsi"/>
          <w:bCs/>
          <w:highlight w:val="yellow"/>
        </w:rPr>
        <w:t xml:space="preserve">When a Low-Level Concern is raised (including third-party reports), our case manager will follow our schools’ internal due processes for managing safe staffing, our response may include the following:   </w:t>
      </w:r>
    </w:p>
    <w:p w14:paraId="14C5F720"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Prioritise the safety and wellbeing of any alleged victim and all other pupils</w:t>
      </w:r>
    </w:p>
    <w:p w14:paraId="09A64F3C"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Share details only with those who need to know to maintain confidentiality</w:t>
      </w:r>
    </w:p>
    <w:p w14:paraId="4C3A64A6"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Conduct further inquiries with relevant parties, children, staff, parents, or witnesses</w:t>
      </w:r>
    </w:p>
    <w:p w14:paraId="77340274"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If there are reasonable grounds, launch a formal internal investigation following the school’s internal processes</w:t>
      </w:r>
    </w:p>
    <w:p w14:paraId="214F074A" w14:textId="507C57ED"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 xml:space="preserve">Consult Human Resources on possible breaches of the </w:t>
      </w:r>
      <w:r w:rsidR="003B3F03">
        <w:rPr>
          <w:rFonts w:cstheme="minorHAnsi"/>
          <w:highlight w:val="yellow"/>
        </w:rPr>
        <w:t>S</w:t>
      </w:r>
      <w:r w:rsidRPr="00434F3F">
        <w:rPr>
          <w:rFonts w:cstheme="minorHAnsi"/>
          <w:highlight w:val="yellow"/>
        </w:rPr>
        <w:t xml:space="preserve">taff </w:t>
      </w:r>
      <w:r w:rsidR="003B3F03">
        <w:rPr>
          <w:rFonts w:cstheme="minorHAnsi"/>
          <w:highlight w:val="yellow"/>
        </w:rPr>
        <w:t>C</w:t>
      </w:r>
      <w:r w:rsidRPr="00434F3F">
        <w:rPr>
          <w:rFonts w:cstheme="minorHAnsi"/>
          <w:highlight w:val="yellow"/>
        </w:rPr>
        <w:t xml:space="preserve">ode of </w:t>
      </w:r>
      <w:r w:rsidR="003B3F03">
        <w:rPr>
          <w:rFonts w:cstheme="minorHAnsi"/>
          <w:highlight w:val="yellow"/>
        </w:rPr>
        <w:t>C</w:t>
      </w:r>
      <w:r w:rsidRPr="00434F3F">
        <w:rPr>
          <w:rFonts w:cstheme="minorHAnsi"/>
          <w:highlight w:val="yellow"/>
        </w:rPr>
        <w:t xml:space="preserve">onduct, </w:t>
      </w:r>
      <w:hyperlink r:id="rId206">
        <w:r w:rsidRPr="003B3F03">
          <w:rPr>
            <w:rStyle w:val="Hyperlink"/>
            <w:rFonts w:ascii="GE Inspira" w:hAnsi="GE Inspira" w:cstheme="minorHAnsi"/>
            <w:color w:val="000000" w:themeColor="text1"/>
            <w:highlight w:val="yellow"/>
            <w:u w:val="single"/>
          </w:rPr>
          <w:t>Teachers’ Standards</w:t>
        </w:r>
      </w:hyperlink>
      <w:r w:rsidRPr="00434F3F">
        <w:rPr>
          <w:rFonts w:cstheme="minorHAnsi"/>
          <w:highlight w:val="yellow"/>
        </w:rPr>
        <w:t>, or TA regulations to assess disciplinary thresholds</w:t>
      </w:r>
    </w:p>
    <w:p w14:paraId="6FD77221"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Inform the subject of the concerns and outline available support during the inquiry</w:t>
      </w:r>
    </w:p>
    <w:p w14:paraId="37424A6F"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Determine when to allow the subject to present their account</w:t>
      </w:r>
    </w:p>
    <w:p w14:paraId="052E5447"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Review all evidence and decide on an outcome</w:t>
      </w:r>
    </w:p>
    <w:p w14:paraId="5D63D400"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If no risk of harm is found, consider additional training or monitoring for the staff member</w:t>
      </w:r>
    </w:p>
    <w:p w14:paraId="59C8E448" w14:textId="77777777" w:rsidR="00434F3F" w:rsidRPr="00434F3F" w:rsidRDefault="00434F3F" w:rsidP="00223914">
      <w:pPr>
        <w:pStyle w:val="BodyText"/>
        <w:numPr>
          <w:ilvl w:val="0"/>
          <w:numId w:val="168"/>
        </w:numPr>
        <w:spacing w:after="217"/>
        <w:ind w:left="426" w:hanging="284"/>
        <w:rPr>
          <w:rFonts w:cstheme="minorHAnsi"/>
          <w:highlight w:val="yellow"/>
        </w:rPr>
      </w:pPr>
      <w:r w:rsidRPr="00434F3F">
        <w:rPr>
          <w:rFonts w:cstheme="minorHAnsi"/>
          <w:highlight w:val="yellow"/>
        </w:rPr>
        <w:t>If new information raises serious risk or meets the harm threshold, refer the matter to the LADO</w:t>
      </w:r>
    </w:p>
    <w:p w14:paraId="0AEA87A9" w14:textId="77777777" w:rsidR="00434F3F" w:rsidRPr="00434F3F" w:rsidRDefault="00434F3F" w:rsidP="00223914">
      <w:pPr>
        <w:pStyle w:val="BodyText"/>
        <w:numPr>
          <w:ilvl w:val="0"/>
          <w:numId w:val="168"/>
        </w:numPr>
        <w:ind w:left="426" w:hanging="284"/>
        <w:rPr>
          <w:rFonts w:cstheme="minorHAnsi"/>
          <w:highlight w:val="yellow"/>
        </w:rPr>
      </w:pPr>
      <w:r w:rsidRPr="00434F3F">
        <w:rPr>
          <w:rFonts w:cstheme="minorHAnsi"/>
          <w:highlight w:val="yellow"/>
        </w:rPr>
        <w:t xml:space="preserve">Record our findings the rationale for any decisions and action we take. </w:t>
      </w:r>
    </w:p>
    <w:p w14:paraId="62630847" w14:textId="77777777" w:rsidR="00434F3F" w:rsidRPr="00434F3F" w:rsidRDefault="00434F3F" w:rsidP="00434F3F">
      <w:pPr>
        <w:pStyle w:val="BodyText"/>
        <w:rPr>
          <w:rFonts w:cstheme="minorHAnsi"/>
          <w:highlight w:val="yellow"/>
        </w:rPr>
      </w:pPr>
    </w:p>
    <w:p w14:paraId="0C417A3E" w14:textId="76FD6BE2" w:rsidR="00434F3F" w:rsidRPr="00434F3F" w:rsidRDefault="003B3F03" w:rsidP="00434F3F">
      <w:pPr>
        <w:pStyle w:val="BodyText"/>
        <w:rPr>
          <w:rFonts w:cstheme="minorHAnsi"/>
          <w:highlight w:val="yellow"/>
        </w:rPr>
      </w:pPr>
      <w:r>
        <w:rPr>
          <w:rFonts w:cstheme="minorHAnsi"/>
          <w:highlight w:val="yellow"/>
        </w:rPr>
        <w:t>Tannery Drift First School</w:t>
      </w:r>
      <w:r w:rsidR="00434F3F" w:rsidRPr="00434F3F">
        <w:rPr>
          <w:rFonts w:cstheme="minorHAnsi"/>
          <w:i/>
          <w:highlight w:val="yellow"/>
        </w:rPr>
        <w:t xml:space="preserve"> </w:t>
      </w:r>
      <w:r w:rsidR="00434F3F" w:rsidRPr="00434F3F">
        <w:rPr>
          <w:rFonts w:cstheme="minorHAnsi"/>
          <w:highlight w:val="yellow"/>
        </w:rPr>
        <w:t>fosters a safeguarding culture where every staff member is professionally curious. We:</w:t>
      </w:r>
    </w:p>
    <w:p w14:paraId="46FB45F5" w14:textId="77777777" w:rsidR="00434F3F" w:rsidRPr="00434F3F" w:rsidRDefault="00434F3F" w:rsidP="00223914">
      <w:pPr>
        <w:pStyle w:val="BodyText"/>
        <w:numPr>
          <w:ilvl w:val="0"/>
          <w:numId w:val="87"/>
        </w:numPr>
        <w:tabs>
          <w:tab w:val="clear" w:pos="720"/>
          <w:tab w:val="num" w:pos="426"/>
        </w:tabs>
        <w:spacing w:after="217"/>
        <w:ind w:left="426" w:hanging="284"/>
        <w:rPr>
          <w:rFonts w:cstheme="minorHAnsi"/>
          <w:highlight w:val="yellow"/>
        </w:rPr>
      </w:pPr>
      <w:r w:rsidRPr="00434F3F">
        <w:rPr>
          <w:rFonts w:cstheme="minorHAnsi"/>
          <w:highlight w:val="yellow"/>
        </w:rPr>
        <w:t>Clarify expected staff behaviour and help them distinguish it from concerning conduct</w:t>
      </w:r>
    </w:p>
    <w:p w14:paraId="30B7B301" w14:textId="77777777" w:rsidR="00434F3F" w:rsidRPr="00434F3F" w:rsidRDefault="00434F3F" w:rsidP="00223914">
      <w:pPr>
        <w:pStyle w:val="BodyText"/>
        <w:numPr>
          <w:ilvl w:val="0"/>
          <w:numId w:val="87"/>
        </w:numPr>
        <w:tabs>
          <w:tab w:val="clear" w:pos="720"/>
          <w:tab w:val="num" w:pos="426"/>
        </w:tabs>
        <w:spacing w:after="217"/>
        <w:ind w:left="426" w:hanging="284"/>
        <w:rPr>
          <w:rFonts w:cstheme="minorHAnsi"/>
          <w:highlight w:val="yellow"/>
        </w:rPr>
      </w:pPr>
      <w:r w:rsidRPr="00434F3F">
        <w:rPr>
          <w:rFonts w:cstheme="minorHAnsi"/>
          <w:highlight w:val="yellow"/>
        </w:rPr>
        <w:t>Encourage prompt reporting of Low-Level Concerns</w:t>
      </w:r>
    </w:p>
    <w:p w14:paraId="125AEF87" w14:textId="77777777" w:rsidR="00434F3F" w:rsidRPr="00434F3F" w:rsidRDefault="00434F3F" w:rsidP="00223914">
      <w:pPr>
        <w:pStyle w:val="BodyText"/>
        <w:numPr>
          <w:ilvl w:val="0"/>
          <w:numId w:val="87"/>
        </w:numPr>
        <w:tabs>
          <w:tab w:val="clear" w:pos="720"/>
          <w:tab w:val="num" w:pos="426"/>
        </w:tabs>
        <w:spacing w:after="217"/>
        <w:ind w:left="426" w:hanging="284"/>
        <w:rPr>
          <w:rFonts w:cstheme="minorHAnsi"/>
          <w:highlight w:val="yellow"/>
        </w:rPr>
      </w:pPr>
      <w:r w:rsidRPr="00434F3F">
        <w:rPr>
          <w:rFonts w:cstheme="minorHAnsi"/>
          <w:highlight w:val="yellow"/>
        </w:rPr>
        <w:t>Address unprofessional behaviour early and support corrective measures</w:t>
      </w:r>
    </w:p>
    <w:p w14:paraId="45A3D06E" w14:textId="77777777" w:rsidR="00434F3F" w:rsidRPr="00434F3F" w:rsidRDefault="00434F3F" w:rsidP="00223914">
      <w:pPr>
        <w:pStyle w:val="BodyText"/>
        <w:numPr>
          <w:ilvl w:val="0"/>
          <w:numId w:val="87"/>
        </w:numPr>
        <w:tabs>
          <w:tab w:val="clear" w:pos="720"/>
          <w:tab w:val="num" w:pos="426"/>
        </w:tabs>
        <w:spacing w:after="217"/>
        <w:ind w:left="426" w:hanging="284"/>
        <w:rPr>
          <w:rFonts w:cstheme="minorHAnsi"/>
          <w:highlight w:val="yellow"/>
        </w:rPr>
      </w:pPr>
      <w:r w:rsidRPr="00434F3F">
        <w:rPr>
          <w:rFonts w:cstheme="minorHAnsi"/>
          <w:highlight w:val="yellow"/>
        </w:rPr>
        <w:t>Handle concerns sensitively and in proportion to their nature</w:t>
      </w:r>
    </w:p>
    <w:p w14:paraId="387FE341" w14:textId="77777777" w:rsidR="00434F3F" w:rsidRPr="00434F3F" w:rsidRDefault="00434F3F" w:rsidP="00223914">
      <w:pPr>
        <w:pStyle w:val="BodyText"/>
        <w:numPr>
          <w:ilvl w:val="0"/>
          <w:numId w:val="87"/>
        </w:numPr>
        <w:tabs>
          <w:tab w:val="clear" w:pos="720"/>
          <w:tab w:val="num" w:pos="426"/>
        </w:tabs>
        <w:ind w:left="426" w:hanging="284"/>
        <w:rPr>
          <w:rFonts w:cstheme="minorHAnsi"/>
          <w:highlight w:val="yellow"/>
        </w:rPr>
      </w:pPr>
      <w:r w:rsidRPr="00434F3F">
        <w:rPr>
          <w:rFonts w:cstheme="minorHAnsi"/>
          <w:highlight w:val="yellow"/>
        </w:rPr>
        <w:t>Use reported concerns to identify and address any weaknesses in our safeguarding systems</w:t>
      </w:r>
    </w:p>
    <w:p w14:paraId="1D3DFF8B" w14:textId="77777777" w:rsidR="00434F3F" w:rsidRPr="00434F3F" w:rsidRDefault="00434F3F" w:rsidP="00434F3F">
      <w:pPr>
        <w:pStyle w:val="BodyText"/>
        <w:rPr>
          <w:rFonts w:cstheme="minorHAnsi"/>
          <w:b/>
          <w:bCs/>
          <w:highlight w:val="yellow"/>
        </w:rPr>
      </w:pPr>
    </w:p>
    <w:p w14:paraId="6E81438C" w14:textId="77777777" w:rsidR="00434F3F" w:rsidRPr="00434F3F" w:rsidRDefault="00434F3F" w:rsidP="00434F3F">
      <w:pPr>
        <w:pStyle w:val="BodyText"/>
        <w:rPr>
          <w:rFonts w:cstheme="minorHAnsi"/>
          <w:bCs/>
          <w:highlight w:val="yellow"/>
        </w:rPr>
      </w:pPr>
      <w:r w:rsidRPr="00434F3F">
        <w:rPr>
          <w:rFonts w:cstheme="minorHAnsi"/>
          <w:b/>
          <w:bCs/>
          <w:highlight w:val="yellow"/>
        </w:rPr>
        <w:t>Record keeping for Concerns and Allegations</w:t>
      </w:r>
    </w:p>
    <w:p w14:paraId="700939B5" w14:textId="77777777" w:rsidR="00434F3F" w:rsidRPr="00434F3F" w:rsidRDefault="00434F3F" w:rsidP="00434F3F">
      <w:pPr>
        <w:pStyle w:val="BodyText"/>
        <w:rPr>
          <w:rFonts w:cstheme="minorHAnsi"/>
          <w:highlight w:val="yellow"/>
        </w:rPr>
      </w:pPr>
    </w:p>
    <w:p w14:paraId="2CF7CBAB" w14:textId="77777777" w:rsidR="00434F3F" w:rsidRDefault="00434F3F" w:rsidP="00434F3F">
      <w:pPr>
        <w:pStyle w:val="BodyText"/>
        <w:rPr>
          <w:rFonts w:cstheme="minorHAnsi"/>
          <w:highlight w:val="yellow"/>
        </w:rPr>
      </w:pPr>
      <w:r w:rsidRPr="00434F3F">
        <w:rPr>
          <w:rFonts w:cstheme="minorHAnsi"/>
          <w:highlight w:val="yellow"/>
        </w:rPr>
        <w:lastRenderedPageBreak/>
        <w:t>It is vital that all stakeholders understand how to raise concerns about professionals and volunteers working with children and have confidence that concerns will be managed appropriately.</w:t>
      </w:r>
    </w:p>
    <w:p w14:paraId="2FABAFC1" w14:textId="77777777" w:rsidR="003B3F03" w:rsidRPr="00434F3F" w:rsidRDefault="003B3F03" w:rsidP="00434F3F">
      <w:pPr>
        <w:pStyle w:val="BodyText"/>
        <w:rPr>
          <w:rFonts w:cstheme="minorHAnsi"/>
          <w:highlight w:val="yellow"/>
        </w:rPr>
      </w:pPr>
    </w:p>
    <w:p w14:paraId="394D1CCA" w14:textId="4CFD78AD" w:rsidR="00434F3F" w:rsidRPr="00434F3F" w:rsidRDefault="00434F3F" w:rsidP="00434F3F">
      <w:pPr>
        <w:pStyle w:val="BodyText"/>
        <w:rPr>
          <w:rFonts w:cstheme="minorHAnsi"/>
          <w:highlight w:val="yellow"/>
        </w:rPr>
      </w:pPr>
      <w:r w:rsidRPr="00434F3F">
        <w:rPr>
          <w:rFonts w:cstheme="minorHAnsi"/>
          <w:highlight w:val="yellow"/>
        </w:rPr>
        <w:t xml:space="preserve">At </w:t>
      </w:r>
      <w:r w:rsidR="003B3F03">
        <w:rPr>
          <w:rFonts w:cstheme="minorHAnsi"/>
          <w:highlight w:val="yellow"/>
        </w:rPr>
        <w:t>Tannery Drift First School</w:t>
      </w:r>
      <w:r w:rsidRPr="00434F3F">
        <w:rPr>
          <w:rFonts w:cstheme="minorHAnsi"/>
          <w:i/>
          <w:highlight w:val="yellow"/>
        </w:rPr>
        <w:t xml:space="preserve"> </w:t>
      </w:r>
      <w:r w:rsidRPr="00434F3F">
        <w:rPr>
          <w:rFonts w:cstheme="minorHAnsi"/>
          <w:highlight w:val="yellow"/>
        </w:rPr>
        <w:t>recording low-level concerns supports a culture of safeguarding, openness, and professional accountability. Low-level concerns are reviewed objectively and fairly and do not automatically imply wrongdoing. Recording concerns helps to identify patterns of behaviour, supports appropriate interventions, and contributes to the ongoing safety and welfare of children and young people.</w:t>
      </w:r>
    </w:p>
    <w:p w14:paraId="576A2A07" w14:textId="77777777" w:rsidR="003B3F03" w:rsidRDefault="003B3F03" w:rsidP="00434F3F">
      <w:pPr>
        <w:pStyle w:val="BodyText"/>
        <w:rPr>
          <w:rFonts w:cstheme="minorHAnsi"/>
          <w:b/>
          <w:bCs/>
          <w:highlight w:val="yellow"/>
        </w:rPr>
      </w:pPr>
    </w:p>
    <w:p w14:paraId="5E5637AA" w14:textId="330B668E" w:rsidR="00434F3F" w:rsidRPr="00434F3F" w:rsidRDefault="00434F3F" w:rsidP="00434F3F">
      <w:pPr>
        <w:pStyle w:val="BodyText"/>
        <w:rPr>
          <w:rFonts w:cstheme="minorHAnsi"/>
          <w:bCs/>
          <w:highlight w:val="yellow"/>
        </w:rPr>
      </w:pPr>
      <w:r w:rsidRPr="00434F3F">
        <w:rPr>
          <w:rFonts w:cstheme="minorHAnsi"/>
          <w:b/>
          <w:bCs/>
          <w:highlight w:val="yellow"/>
        </w:rPr>
        <w:t>To ensure safe working practice:</w:t>
      </w:r>
    </w:p>
    <w:p w14:paraId="2CA25D22" w14:textId="1EDB4395" w:rsidR="00434F3F" w:rsidRPr="00434F3F" w:rsidRDefault="00434F3F" w:rsidP="00223914">
      <w:pPr>
        <w:pStyle w:val="BodyText"/>
        <w:numPr>
          <w:ilvl w:val="0"/>
          <w:numId w:val="166"/>
        </w:numPr>
        <w:tabs>
          <w:tab w:val="clear" w:pos="720"/>
          <w:tab w:val="num" w:pos="426"/>
        </w:tabs>
        <w:spacing w:after="217"/>
        <w:ind w:left="426" w:hanging="284"/>
        <w:rPr>
          <w:rFonts w:cstheme="minorHAnsi"/>
          <w:highlight w:val="yellow"/>
        </w:rPr>
      </w:pPr>
      <w:r w:rsidRPr="00434F3F">
        <w:rPr>
          <w:rFonts w:cstheme="minorHAnsi"/>
          <w:highlight w:val="yellow"/>
        </w:rPr>
        <w:t>All staff and volunteers must record and report low-level concerns to the Headteacher (or appropriate Case Manager) as soon as possible.</w:t>
      </w:r>
    </w:p>
    <w:p w14:paraId="6BDBBC2A" w14:textId="77777777" w:rsidR="00434F3F" w:rsidRPr="00434F3F" w:rsidRDefault="00434F3F" w:rsidP="00223914">
      <w:pPr>
        <w:pStyle w:val="BodyText"/>
        <w:numPr>
          <w:ilvl w:val="0"/>
          <w:numId w:val="166"/>
        </w:numPr>
        <w:tabs>
          <w:tab w:val="clear" w:pos="720"/>
          <w:tab w:val="num" w:pos="426"/>
        </w:tabs>
        <w:spacing w:after="217"/>
        <w:ind w:left="426" w:hanging="284"/>
        <w:rPr>
          <w:rFonts w:cstheme="minorHAnsi"/>
          <w:highlight w:val="yellow"/>
        </w:rPr>
      </w:pPr>
      <w:r w:rsidRPr="00434F3F">
        <w:rPr>
          <w:rFonts w:cstheme="minorHAnsi"/>
          <w:highlight w:val="yellow"/>
        </w:rPr>
        <w:t xml:space="preserve">Records are kept confidentially, stored securely, and managed in accordance with the </w:t>
      </w:r>
      <w:hyperlink r:id="rId207" w:history="1">
        <w:r w:rsidRPr="003B3F03">
          <w:rPr>
            <w:rStyle w:val="Hyperlink"/>
            <w:rFonts w:ascii="GE Inspira" w:hAnsi="GE Inspira" w:cstheme="minorHAnsi"/>
            <w:color w:val="000000" w:themeColor="text1"/>
            <w:highlight w:val="yellow"/>
            <w:u w:val="single"/>
          </w:rPr>
          <w:t>Data Protection Act 2018 and UK GDPR.</w:t>
        </w:r>
      </w:hyperlink>
    </w:p>
    <w:p w14:paraId="67CE76CA" w14:textId="77777777" w:rsidR="00434F3F" w:rsidRPr="00434F3F" w:rsidRDefault="00434F3F" w:rsidP="00223914">
      <w:pPr>
        <w:pStyle w:val="BodyText"/>
        <w:numPr>
          <w:ilvl w:val="0"/>
          <w:numId w:val="166"/>
        </w:numPr>
        <w:tabs>
          <w:tab w:val="clear" w:pos="720"/>
          <w:tab w:val="num" w:pos="426"/>
        </w:tabs>
        <w:spacing w:after="217"/>
        <w:ind w:left="426" w:hanging="284"/>
        <w:rPr>
          <w:rFonts w:cstheme="minorHAnsi"/>
          <w:highlight w:val="yellow"/>
        </w:rPr>
      </w:pPr>
      <w:r w:rsidRPr="00434F3F">
        <w:rPr>
          <w:rFonts w:cstheme="minorHAnsi"/>
          <w:highlight w:val="yellow"/>
        </w:rPr>
        <w:t>Concerns are considered in context and reviewed proportionately, taking account of the individual's circumstances and any previous concerns.</w:t>
      </w:r>
    </w:p>
    <w:p w14:paraId="76B013FF" w14:textId="77777777" w:rsidR="00434F3F" w:rsidRPr="00434F3F" w:rsidRDefault="00434F3F" w:rsidP="00223914">
      <w:pPr>
        <w:pStyle w:val="BodyText"/>
        <w:numPr>
          <w:ilvl w:val="0"/>
          <w:numId w:val="166"/>
        </w:numPr>
        <w:tabs>
          <w:tab w:val="clear" w:pos="720"/>
          <w:tab w:val="num" w:pos="426"/>
        </w:tabs>
        <w:spacing w:after="217"/>
        <w:ind w:left="426" w:hanging="284"/>
        <w:rPr>
          <w:rFonts w:cstheme="minorHAnsi"/>
          <w:highlight w:val="yellow"/>
        </w:rPr>
      </w:pPr>
      <w:r w:rsidRPr="00434F3F">
        <w:rPr>
          <w:rFonts w:cstheme="minorHAnsi"/>
          <w:highlight w:val="yellow"/>
        </w:rPr>
        <w:t>Where a pattern of concerning behaviour emerges, the Case Manager will determine whether further action is required, including support, guidance, disciplinary procedures, or referral to the Local Authority Designated Officer (LADO) if the harm threshold is met.</w:t>
      </w:r>
    </w:p>
    <w:p w14:paraId="5BFC1E10" w14:textId="77777777" w:rsidR="00434F3F" w:rsidRPr="00434F3F" w:rsidRDefault="00434F3F" w:rsidP="00223914">
      <w:pPr>
        <w:pStyle w:val="BodyText"/>
        <w:numPr>
          <w:ilvl w:val="0"/>
          <w:numId w:val="166"/>
        </w:numPr>
        <w:tabs>
          <w:tab w:val="clear" w:pos="720"/>
          <w:tab w:val="num" w:pos="426"/>
        </w:tabs>
        <w:spacing w:after="217"/>
        <w:ind w:left="426" w:hanging="284"/>
        <w:rPr>
          <w:rFonts w:cstheme="minorHAnsi"/>
          <w:highlight w:val="yellow"/>
        </w:rPr>
      </w:pPr>
      <w:r w:rsidRPr="00434F3F">
        <w:rPr>
          <w:rFonts w:cstheme="minorHAnsi"/>
          <w:highlight w:val="yellow"/>
        </w:rPr>
        <w:t>Trends, themes, and learning from low-level concerns will be used to inform safeguarding practice, staff training, supervision, and policy development.</w:t>
      </w:r>
    </w:p>
    <w:p w14:paraId="721A3289" w14:textId="77777777" w:rsidR="00434F3F" w:rsidRPr="00434F3F" w:rsidRDefault="00434F3F" w:rsidP="00223914">
      <w:pPr>
        <w:pStyle w:val="BodyText"/>
        <w:numPr>
          <w:ilvl w:val="0"/>
          <w:numId w:val="166"/>
        </w:numPr>
        <w:tabs>
          <w:tab w:val="clear" w:pos="720"/>
          <w:tab w:val="num" w:pos="426"/>
        </w:tabs>
        <w:ind w:left="426" w:hanging="284"/>
        <w:rPr>
          <w:rFonts w:cstheme="minorHAnsi"/>
          <w:highlight w:val="yellow"/>
        </w:rPr>
      </w:pPr>
      <w:r w:rsidRPr="00434F3F">
        <w:rPr>
          <w:rFonts w:cstheme="minorHAnsi"/>
          <w:highlight w:val="yellow"/>
        </w:rPr>
        <w:t>Records of concerns are retained by until the individual reaches normal retirement age or for ten years from the date of the concern, whichever is longer.</w:t>
      </w:r>
    </w:p>
    <w:p w14:paraId="45ADC221" w14:textId="77777777" w:rsidR="003B3F03" w:rsidRDefault="003B3F03" w:rsidP="00434F3F">
      <w:pPr>
        <w:pStyle w:val="BodyText"/>
        <w:rPr>
          <w:rFonts w:cstheme="minorHAnsi"/>
          <w:highlight w:val="yellow"/>
        </w:rPr>
      </w:pPr>
    </w:p>
    <w:p w14:paraId="7211B318" w14:textId="5CBC7A54" w:rsidR="00434F3F" w:rsidRPr="00434F3F" w:rsidRDefault="00434F3F" w:rsidP="00434F3F">
      <w:pPr>
        <w:pStyle w:val="BodyText"/>
        <w:rPr>
          <w:rFonts w:cstheme="minorHAnsi"/>
          <w:highlight w:val="yellow"/>
        </w:rPr>
      </w:pPr>
      <w:r w:rsidRPr="00434F3F">
        <w:rPr>
          <w:rFonts w:cstheme="minorHAnsi"/>
          <w:highlight w:val="yellow"/>
        </w:rPr>
        <w:t>By maintaining accurate records and responding appropriately to concerns, seeks to protect children, promote professional standards, support staff development, and ensure that any safeguarding risks are identified and addressed at the earliest opportunity.</w:t>
      </w:r>
    </w:p>
    <w:p w14:paraId="2C108D57" w14:textId="77777777" w:rsidR="00434F3F" w:rsidRPr="00434F3F" w:rsidRDefault="00434F3F" w:rsidP="00434F3F">
      <w:pPr>
        <w:pStyle w:val="BodyText"/>
        <w:rPr>
          <w:rFonts w:cstheme="minorHAnsi"/>
          <w:b/>
          <w:bCs/>
          <w:highlight w:val="yellow"/>
        </w:rPr>
      </w:pPr>
    </w:p>
    <w:p w14:paraId="120B128F" w14:textId="77777777" w:rsidR="00434F3F" w:rsidRPr="00434F3F" w:rsidRDefault="00434F3F" w:rsidP="00434F3F">
      <w:pPr>
        <w:pStyle w:val="BodyText"/>
        <w:rPr>
          <w:rFonts w:cstheme="minorHAnsi"/>
          <w:bCs/>
          <w:highlight w:val="yellow"/>
        </w:rPr>
      </w:pPr>
      <w:r w:rsidRPr="00434F3F">
        <w:rPr>
          <w:rFonts w:cstheme="minorHAnsi"/>
          <w:b/>
          <w:bCs/>
          <w:highlight w:val="yellow"/>
        </w:rPr>
        <w:t>Managing Allegations (concerns that MEET threshold for LADO)</w:t>
      </w:r>
    </w:p>
    <w:p w14:paraId="4DD3A428" w14:textId="0F3FE050" w:rsidR="00434F3F" w:rsidRPr="00434F3F" w:rsidRDefault="00434F3F" w:rsidP="00434F3F">
      <w:pPr>
        <w:pStyle w:val="BodyText"/>
        <w:rPr>
          <w:rFonts w:cstheme="minorHAnsi"/>
          <w:highlight w:val="yellow"/>
        </w:rPr>
      </w:pPr>
      <w:r w:rsidRPr="00434F3F">
        <w:rPr>
          <w:rFonts w:cstheme="minorHAnsi"/>
          <w:highlight w:val="yellow"/>
        </w:rPr>
        <w:t xml:space="preserve">Where a concern or allegation meets the harm threshold, will respond in accordance with statutory guidance, including HSCP </w:t>
      </w:r>
      <w:hyperlink r:id="rId208">
        <w:r w:rsidRPr="00C32DEF">
          <w:rPr>
            <w:rStyle w:val="Hyperlink"/>
            <w:rFonts w:ascii="GE Inspira" w:hAnsi="GE Inspira" w:cstheme="minorHAnsi"/>
            <w:color w:val="000000" w:themeColor="text1"/>
            <w:highlight w:val="yellow"/>
            <w:u w:val="single"/>
          </w:rPr>
          <w:t>Section 5.1.5 Managing Allegations Against Adults Who Work With Children and Young People</w:t>
        </w:r>
      </w:hyperlink>
      <w:r w:rsidR="00C32DEF">
        <w:rPr>
          <w:rFonts w:cstheme="minorHAnsi"/>
          <w:highlight w:val="yellow"/>
        </w:rPr>
        <w:t>.</w:t>
      </w:r>
      <w:r w:rsidRPr="00434F3F">
        <w:rPr>
          <w:rFonts w:cstheme="minorHAnsi"/>
          <w:highlight w:val="yellow"/>
        </w:rPr>
        <w:t xml:space="preserve">  </w:t>
      </w:r>
    </w:p>
    <w:p w14:paraId="5E41D57E" w14:textId="77777777" w:rsidR="00C32DEF" w:rsidRDefault="00C32DEF" w:rsidP="00434F3F">
      <w:pPr>
        <w:pStyle w:val="BodyText"/>
        <w:rPr>
          <w:rFonts w:cstheme="minorHAnsi"/>
          <w:highlight w:val="yellow"/>
        </w:rPr>
      </w:pPr>
    </w:p>
    <w:p w14:paraId="4B4D72D0" w14:textId="208D0D3E" w:rsidR="00434F3F" w:rsidRPr="00434F3F" w:rsidRDefault="00434F3F" w:rsidP="00434F3F">
      <w:pPr>
        <w:pStyle w:val="BodyText"/>
        <w:rPr>
          <w:rFonts w:cstheme="minorHAnsi"/>
          <w:highlight w:val="yellow"/>
        </w:rPr>
      </w:pPr>
      <w:r w:rsidRPr="00434F3F">
        <w:rPr>
          <w:rFonts w:cstheme="minorHAnsi"/>
          <w:highlight w:val="yellow"/>
        </w:rPr>
        <w:t>All staff, volunteers, governors, trustees, contractors, and any adults working on behalf of have a responsibility to immediately report concerns about the behaviour or conduct of an adult towards a child. This includes concerns relating to individuals delivering out-of-school activities or using school facilities.</w:t>
      </w:r>
    </w:p>
    <w:p w14:paraId="367A9560" w14:textId="77777777" w:rsidR="00C32DEF" w:rsidRDefault="00C32DEF" w:rsidP="00434F3F">
      <w:pPr>
        <w:pStyle w:val="BodyText"/>
        <w:rPr>
          <w:rFonts w:cstheme="minorHAnsi"/>
          <w:highlight w:val="yellow"/>
        </w:rPr>
      </w:pPr>
    </w:p>
    <w:p w14:paraId="753A7F0F" w14:textId="3F9E5B09" w:rsidR="00434F3F" w:rsidRPr="00434F3F" w:rsidRDefault="00C32DEF" w:rsidP="00434F3F">
      <w:pPr>
        <w:pStyle w:val="BodyText"/>
        <w:rPr>
          <w:rFonts w:cstheme="minorHAnsi"/>
          <w:highlight w:val="yellow"/>
        </w:rPr>
      </w:pPr>
      <w:r>
        <w:rPr>
          <w:rFonts w:cstheme="minorHAnsi"/>
          <w:highlight w:val="yellow"/>
        </w:rPr>
        <w:t xml:space="preserve">Tannery Drift First School </w:t>
      </w:r>
      <w:r w:rsidR="00434F3F" w:rsidRPr="00434F3F">
        <w:rPr>
          <w:rFonts w:cstheme="minorHAnsi"/>
          <w:highlight w:val="yellow"/>
        </w:rPr>
        <w:t>takes all allegations seriously and will ensure that concerns are managed fairly, consistently, quickly, and in a way that provides effective protection for children whilst supporting those involved.</w:t>
      </w:r>
    </w:p>
    <w:p w14:paraId="4A0E37D7" w14:textId="77777777" w:rsidR="00C32DEF" w:rsidRDefault="00C32DEF" w:rsidP="00434F3F">
      <w:pPr>
        <w:pStyle w:val="BodyText"/>
        <w:rPr>
          <w:rFonts w:cstheme="minorHAnsi"/>
          <w:highlight w:val="yellow"/>
        </w:rPr>
      </w:pPr>
    </w:p>
    <w:p w14:paraId="6029590F" w14:textId="3917330C" w:rsidR="00434F3F" w:rsidRPr="00434F3F" w:rsidRDefault="00434F3F" w:rsidP="00434F3F">
      <w:pPr>
        <w:pStyle w:val="BodyText"/>
        <w:rPr>
          <w:rFonts w:cstheme="minorHAnsi"/>
          <w:highlight w:val="yellow"/>
        </w:rPr>
      </w:pPr>
      <w:r w:rsidRPr="00434F3F">
        <w:rPr>
          <w:rFonts w:cstheme="minorHAnsi"/>
          <w:highlight w:val="yellow"/>
        </w:rPr>
        <w:t>The procedures outlined in this section apply where it is alleged that a person working or volunteering in the school, including supply staff, contractors, and volunteers, has:</w:t>
      </w:r>
    </w:p>
    <w:p w14:paraId="2D4A82F8" w14:textId="77777777" w:rsidR="00434F3F" w:rsidRPr="00434F3F" w:rsidRDefault="00434F3F" w:rsidP="00223914">
      <w:pPr>
        <w:pStyle w:val="BodyText"/>
        <w:numPr>
          <w:ilvl w:val="0"/>
          <w:numId w:val="167"/>
        </w:numPr>
        <w:tabs>
          <w:tab w:val="clear" w:pos="720"/>
          <w:tab w:val="num" w:pos="426"/>
        </w:tabs>
        <w:spacing w:after="217"/>
        <w:ind w:left="426" w:hanging="284"/>
        <w:rPr>
          <w:rFonts w:cstheme="minorHAnsi"/>
          <w:highlight w:val="yellow"/>
        </w:rPr>
      </w:pPr>
      <w:r w:rsidRPr="00434F3F">
        <w:rPr>
          <w:rFonts w:cstheme="minorHAnsi"/>
          <w:highlight w:val="yellow"/>
        </w:rPr>
        <w:t>Behaved in a way that has harmed a child, or may have harmed a child;</w:t>
      </w:r>
    </w:p>
    <w:p w14:paraId="1E8F3ADD" w14:textId="77777777" w:rsidR="00434F3F" w:rsidRPr="00434F3F" w:rsidRDefault="00434F3F" w:rsidP="00223914">
      <w:pPr>
        <w:pStyle w:val="BodyText"/>
        <w:numPr>
          <w:ilvl w:val="0"/>
          <w:numId w:val="167"/>
        </w:numPr>
        <w:tabs>
          <w:tab w:val="clear" w:pos="720"/>
          <w:tab w:val="num" w:pos="426"/>
        </w:tabs>
        <w:spacing w:after="217"/>
        <w:ind w:left="426" w:hanging="284"/>
        <w:rPr>
          <w:rFonts w:cstheme="minorHAnsi"/>
          <w:highlight w:val="yellow"/>
        </w:rPr>
      </w:pPr>
      <w:r w:rsidRPr="00434F3F">
        <w:rPr>
          <w:rFonts w:cstheme="minorHAnsi"/>
          <w:highlight w:val="yellow"/>
        </w:rPr>
        <w:t>Possibly committed a criminal offence against, or related to, a child;</w:t>
      </w:r>
    </w:p>
    <w:p w14:paraId="77D1F0CC" w14:textId="77777777" w:rsidR="00434F3F" w:rsidRPr="00434F3F" w:rsidRDefault="00434F3F" w:rsidP="00223914">
      <w:pPr>
        <w:pStyle w:val="BodyText"/>
        <w:numPr>
          <w:ilvl w:val="0"/>
          <w:numId w:val="167"/>
        </w:numPr>
        <w:tabs>
          <w:tab w:val="clear" w:pos="720"/>
          <w:tab w:val="num" w:pos="426"/>
        </w:tabs>
        <w:spacing w:after="217"/>
        <w:ind w:left="426" w:hanging="284"/>
        <w:rPr>
          <w:rFonts w:cstheme="minorHAnsi"/>
          <w:highlight w:val="yellow"/>
        </w:rPr>
      </w:pPr>
      <w:r w:rsidRPr="00434F3F">
        <w:rPr>
          <w:rFonts w:cstheme="minorHAnsi"/>
          <w:highlight w:val="yellow"/>
        </w:rPr>
        <w:lastRenderedPageBreak/>
        <w:t>Behaved towards a child or children in a way that indicates they may pose a risk of harm to children; or</w:t>
      </w:r>
    </w:p>
    <w:p w14:paraId="4C0FAB02" w14:textId="77777777" w:rsidR="00434F3F" w:rsidRPr="00434F3F" w:rsidRDefault="00434F3F" w:rsidP="00223914">
      <w:pPr>
        <w:pStyle w:val="BodyText"/>
        <w:numPr>
          <w:ilvl w:val="0"/>
          <w:numId w:val="167"/>
        </w:numPr>
        <w:tabs>
          <w:tab w:val="clear" w:pos="720"/>
          <w:tab w:val="num" w:pos="426"/>
        </w:tabs>
        <w:ind w:left="426" w:hanging="284"/>
        <w:rPr>
          <w:rFonts w:cstheme="minorHAnsi"/>
          <w:highlight w:val="yellow"/>
        </w:rPr>
      </w:pPr>
      <w:r w:rsidRPr="00434F3F">
        <w:rPr>
          <w:rFonts w:cstheme="minorHAnsi"/>
          <w:highlight w:val="yellow"/>
        </w:rPr>
        <w:t>Behaved, or may have behaved, in a way that indicates they may not be suitable to work with children.</w:t>
      </w:r>
    </w:p>
    <w:p w14:paraId="55706D64" w14:textId="77777777" w:rsidR="00C32DEF" w:rsidRDefault="00C32DEF" w:rsidP="00434F3F">
      <w:pPr>
        <w:pStyle w:val="BodyText"/>
        <w:rPr>
          <w:rFonts w:cstheme="minorHAnsi"/>
          <w:highlight w:val="yellow"/>
        </w:rPr>
      </w:pPr>
    </w:p>
    <w:p w14:paraId="102050F5" w14:textId="1E80FCD6" w:rsidR="00434F3F" w:rsidRPr="00434F3F" w:rsidRDefault="00434F3F" w:rsidP="00434F3F">
      <w:pPr>
        <w:pStyle w:val="BodyText"/>
        <w:rPr>
          <w:rFonts w:cstheme="minorHAnsi"/>
          <w:highlight w:val="yellow"/>
        </w:rPr>
      </w:pPr>
      <w:r w:rsidRPr="00434F3F">
        <w:rPr>
          <w:rFonts w:cstheme="minorHAnsi"/>
          <w:highlight w:val="yellow"/>
        </w:rPr>
        <w:t>These criteria may also apply to behaviour that has occurred outside the workplace where it suggests that an individual may pose a risk to children or is unsuitable to work with children and young people.</w:t>
      </w:r>
    </w:p>
    <w:p w14:paraId="42CE89B1" w14:textId="77777777" w:rsidR="00434F3F" w:rsidRPr="00434F3F" w:rsidRDefault="00434F3F" w:rsidP="00434F3F">
      <w:pPr>
        <w:pStyle w:val="BodyText"/>
        <w:rPr>
          <w:rFonts w:cstheme="minorHAnsi"/>
          <w:highlight w:val="yellow"/>
        </w:rPr>
      </w:pPr>
    </w:p>
    <w:p w14:paraId="0885181B" w14:textId="77777777" w:rsidR="00434F3F" w:rsidRPr="00434F3F" w:rsidRDefault="00434F3F" w:rsidP="00434F3F">
      <w:pPr>
        <w:pStyle w:val="BodyText"/>
        <w:rPr>
          <w:rFonts w:cstheme="minorHAnsi"/>
          <w:highlight w:val="yellow"/>
        </w:rPr>
      </w:pPr>
      <w:r w:rsidRPr="00434F3F">
        <w:rPr>
          <w:rFonts w:cstheme="minorHAnsi"/>
          <w:highlight w:val="yellow"/>
        </w:rPr>
        <w:t>Any allegation meeting the harm threshold will be reported to the Local Authority Designated Officer (LADO) without delay, and all subsequent actions will be taken in accordance with advice received and relevant safeguarding procedures. The welfare of the child or children involved will remain the paramount consideration throughout the process.</w:t>
      </w:r>
    </w:p>
    <w:p w14:paraId="74FA7E40" w14:textId="77777777" w:rsidR="00434F3F" w:rsidRPr="00434F3F" w:rsidRDefault="00434F3F" w:rsidP="00434F3F">
      <w:pPr>
        <w:pStyle w:val="BodyText"/>
        <w:rPr>
          <w:rFonts w:cstheme="minorHAnsi"/>
          <w:highlight w:val="yellow"/>
        </w:rPr>
      </w:pPr>
    </w:p>
    <w:p w14:paraId="1498921A" w14:textId="77777777" w:rsidR="00434F3F" w:rsidRPr="00434F3F" w:rsidRDefault="00434F3F" w:rsidP="00434F3F">
      <w:pPr>
        <w:pStyle w:val="BodyText"/>
        <w:rPr>
          <w:rFonts w:cstheme="minorHAnsi"/>
          <w:b/>
          <w:highlight w:val="yellow"/>
        </w:rPr>
      </w:pPr>
      <w:r w:rsidRPr="00434F3F">
        <w:rPr>
          <w:rFonts w:cstheme="minorHAnsi"/>
          <w:b/>
          <w:bCs/>
          <w:highlight w:val="yellow"/>
        </w:rPr>
        <w:t>Examples</w:t>
      </w:r>
      <w:r w:rsidRPr="00434F3F">
        <w:rPr>
          <w:rFonts w:cstheme="minorHAnsi"/>
          <w:b/>
          <w:highlight w:val="yellow"/>
        </w:rPr>
        <w:t xml:space="preserve"> of threshold criteria </w:t>
      </w:r>
    </w:p>
    <w:tbl>
      <w:tblPr>
        <w:tblStyle w:val="TableGrid"/>
        <w:tblW w:w="9795" w:type="dxa"/>
        <w:jc w:val="center"/>
        <w:tblLook w:val="04A0" w:firstRow="1" w:lastRow="0" w:firstColumn="1" w:lastColumn="0" w:noHBand="0" w:noVBand="1"/>
      </w:tblPr>
      <w:tblGrid>
        <w:gridCol w:w="2600"/>
        <w:gridCol w:w="2399"/>
        <w:gridCol w:w="2367"/>
        <w:gridCol w:w="2429"/>
      </w:tblGrid>
      <w:tr w:rsidR="00434F3F" w:rsidRPr="00434F3F" w14:paraId="1FE39227" w14:textId="77777777" w:rsidTr="003E56B8">
        <w:trPr>
          <w:jc w:val="center"/>
        </w:trPr>
        <w:tc>
          <w:tcPr>
            <w:tcW w:w="2600" w:type="dxa"/>
          </w:tcPr>
          <w:p w14:paraId="3C299AC1" w14:textId="77777777" w:rsidR="00434F3F" w:rsidRPr="00434F3F" w:rsidRDefault="00434F3F" w:rsidP="00434F3F">
            <w:pPr>
              <w:pStyle w:val="BodyText"/>
              <w:widowControl w:val="0"/>
              <w:autoSpaceDE w:val="0"/>
              <w:autoSpaceDN w:val="0"/>
              <w:rPr>
                <w:rFonts w:cstheme="minorHAnsi"/>
                <w:i/>
                <w:highlight w:val="yellow"/>
              </w:rPr>
            </w:pPr>
            <w:r w:rsidRPr="00434F3F">
              <w:rPr>
                <w:rFonts w:cstheme="minorHAnsi"/>
                <w:i/>
                <w:highlight w:val="yellow"/>
              </w:rPr>
              <w:t>Behaved in a way that has, or may have harmed a child/young person</w:t>
            </w:r>
          </w:p>
        </w:tc>
        <w:tc>
          <w:tcPr>
            <w:tcW w:w="2399" w:type="dxa"/>
          </w:tcPr>
          <w:p w14:paraId="2322B781" w14:textId="77777777" w:rsidR="00434F3F" w:rsidRPr="00434F3F" w:rsidRDefault="00434F3F" w:rsidP="00434F3F">
            <w:pPr>
              <w:pStyle w:val="BodyText"/>
              <w:widowControl w:val="0"/>
              <w:autoSpaceDE w:val="0"/>
              <w:autoSpaceDN w:val="0"/>
              <w:rPr>
                <w:rFonts w:cstheme="minorHAnsi"/>
                <w:i/>
                <w:highlight w:val="yellow"/>
              </w:rPr>
            </w:pPr>
            <w:r w:rsidRPr="00434F3F">
              <w:rPr>
                <w:rFonts w:cstheme="minorHAnsi"/>
                <w:i/>
                <w:highlight w:val="yellow"/>
              </w:rPr>
              <w:t>Possibly committed a criminal offence against/related to a child/young person</w:t>
            </w:r>
          </w:p>
        </w:tc>
        <w:tc>
          <w:tcPr>
            <w:tcW w:w="2367" w:type="dxa"/>
          </w:tcPr>
          <w:p w14:paraId="05E69E18" w14:textId="77777777" w:rsidR="00434F3F" w:rsidRPr="00434F3F" w:rsidRDefault="00434F3F" w:rsidP="00434F3F">
            <w:pPr>
              <w:pStyle w:val="BodyText"/>
              <w:widowControl w:val="0"/>
              <w:autoSpaceDE w:val="0"/>
              <w:autoSpaceDN w:val="0"/>
              <w:rPr>
                <w:rFonts w:cstheme="minorHAnsi"/>
                <w:i/>
                <w:highlight w:val="yellow"/>
              </w:rPr>
            </w:pPr>
            <w:r w:rsidRPr="00434F3F">
              <w:rPr>
                <w:rFonts w:cstheme="minorHAnsi"/>
                <w:i/>
                <w:highlight w:val="yellow"/>
              </w:rPr>
              <w:t>Behaved toward a child/young person in a way that indicates he or she would pose a risk of harm</w:t>
            </w:r>
          </w:p>
        </w:tc>
        <w:tc>
          <w:tcPr>
            <w:tcW w:w="2429" w:type="dxa"/>
          </w:tcPr>
          <w:p w14:paraId="7B4BA41B" w14:textId="77777777" w:rsidR="00434F3F" w:rsidRPr="00434F3F" w:rsidRDefault="00434F3F" w:rsidP="00434F3F">
            <w:pPr>
              <w:pStyle w:val="BodyText"/>
              <w:widowControl w:val="0"/>
              <w:autoSpaceDE w:val="0"/>
              <w:autoSpaceDN w:val="0"/>
              <w:rPr>
                <w:rFonts w:cstheme="minorHAnsi"/>
                <w:i/>
                <w:highlight w:val="yellow"/>
              </w:rPr>
            </w:pPr>
            <w:r w:rsidRPr="00434F3F">
              <w:rPr>
                <w:rFonts w:cstheme="minorHAnsi"/>
                <w:i/>
                <w:highlight w:val="yellow"/>
              </w:rPr>
              <w:t>Behaved or may have behaved in a way that indicates they may not be suitable to work with children/young people</w:t>
            </w:r>
          </w:p>
        </w:tc>
      </w:tr>
      <w:tr w:rsidR="00434F3F" w:rsidRPr="00434F3F" w14:paraId="298B749D" w14:textId="77777777" w:rsidTr="003E56B8">
        <w:trPr>
          <w:jc w:val="center"/>
        </w:trPr>
        <w:tc>
          <w:tcPr>
            <w:tcW w:w="2600" w:type="dxa"/>
            <w:vAlign w:val="center"/>
          </w:tcPr>
          <w:p w14:paraId="786A9CD5" w14:textId="77777777" w:rsidR="00434F3F" w:rsidRPr="00434F3F" w:rsidRDefault="00434F3F" w:rsidP="00434F3F">
            <w:pPr>
              <w:pStyle w:val="BodyText"/>
              <w:widowControl w:val="0"/>
              <w:autoSpaceDE w:val="0"/>
              <w:autoSpaceDN w:val="0"/>
              <w:rPr>
                <w:rFonts w:cstheme="minorHAnsi"/>
                <w:b/>
                <w:highlight w:val="yellow"/>
              </w:rPr>
            </w:pPr>
            <w:r w:rsidRPr="00434F3F">
              <w:rPr>
                <w:rFonts w:cstheme="minorHAnsi"/>
                <w:b/>
                <w:highlight w:val="yellow"/>
              </w:rPr>
              <w:t>Harm Threshold</w:t>
            </w:r>
          </w:p>
        </w:tc>
        <w:tc>
          <w:tcPr>
            <w:tcW w:w="2399" w:type="dxa"/>
            <w:vAlign w:val="center"/>
          </w:tcPr>
          <w:p w14:paraId="2D0FA033"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rPr>
              <w:t>Criminal Threshold</w:t>
            </w:r>
          </w:p>
        </w:tc>
        <w:tc>
          <w:tcPr>
            <w:tcW w:w="2367" w:type="dxa"/>
            <w:vAlign w:val="center"/>
          </w:tcPr>
          <w:p w14:paraId="4B819214" w14:textId="77777777" w:rsidR="00434F3F" w:rsidRPr="00434F3F" w:rsidRDefault="00434F3F" w:rsidP="00434F3F">
            <w:pPr>
              <w:pStyle w:val="BodyText"/>
              <w:widowControl w:val="0"/>
              <w:autoSpaceDE w:val="0"/>
              <w:autoSpaceDN w:val="0"/>
              <w:rPr>
                <w:rFonts w:cstheme="minorHAnsi"/>
                <w:b/>
                <w:highlight w:val="yellow"/>
              </w:rPr>
            </w:pPr>
            <w:r w:rsidRPr="00434F3F">
              <w:rPr>
                <w:rFonts w:cstheme="minorHAnsi"/>
                <w:b/>
                <w:highlight w:val="yellow"/>
              </w:rPr>
              <w:t>Suitability Threshold</w:t>
            </w:r>
          </w:p>
        </w:tc>
        <w:tc>
          <w:tcPr>
            <w:tcW w:w="2429" w:type="dxa"/>
            <w:vAlign w:val="center"/>
          </w:tcPr>
          <w:p w14:paraId="44CDE308" w14:textId="77777777" w:rsidR="00434F3F" w:rsidRPr="00434F3F" w:rsidRDefault="00434F3F" w:rsidP="00434F3F">
            <w:pPr>
              <w:pStyle w:val="BodyText"/>
              <w:widowControl w:val="0"/>
              <w:autoSpaceDE w:val="0"/>
              <w:autoSpaceDN w:val="0"/>
              <w:rPr>
                <w:rFonts w:cstheme="minorHAnsi"/>
                <w:highlight w:val="yellow"/>
              </w:rPr>
            </w:pPr>
            <w:r w:rsidRPr="00434F3F">
              <w:rPr>
                <w:rFonts w:cstheme="minorHAnsi"/>
                <w:b/>
                <w:highlight w:val="yellow"/>
              </w:rPr>
              <w:t>Transferable Risk Threshold</w:t>
            </w:r>
          </w:p>
        </w:tc>
      </w:tr>
      <w:tr w:rsidR="00434F3F" w:rsidRPr="00434F3F" w14:paraId="5178E403" w14:textId="77777777" w:rsidTr="003E56B8">
        <w:trPr>
          <w:jc w:val="center"/>
        </w:trPr>
        <w:tc>
          <w:tcPr>
            <w:tcW w:w="2600" w:type="dxa"/>
          </w:tcPr>
          <w:p w14:paraId="6605622E" w14:textId="77777777" w:rsidR="00434F3F" w:rsidRPr="00434F3F" w:rsidRDefault="00434F3F" w:rsidP="00434F3F">
            <w:pPr>
              <w:pStyle w:val="BodyText"/>
              <w:widowControl w:val="0"/>
              <w:autoSpaceDE w:val="0"/>
              <w:autoSpaceDN w:val="0"/>
              <w:rPr>
                <w:rFonts w:cstheme="minorHAnsi"/>
                <w:highlight w:val="yellow"/>
                <w:u w:val="single"/>
              </w:rPr>
            </w:pPr>
            <w:r w:rsidRPr="00434F3F">
              <w:rPr>
                <w:rFonts w:cstheme="minorHAnsi"/>
                <w:highlight w:val="yellow"/>
                <w:u w:val="single"/>
              </w:rPr>
              <w:t xml:space="preserve">Examples: </w:t>
            </w:r>
          </w:p>
          <w:p w14:paraId="779472EC" w14:textId="77777777" w:rsidR="00434F3F" w:rsidRPr="00434F3F" w:rsidRDefault="00434F3F" w:rsidP="00223914">
            <w:pPr>
              <w:pStyle w:val="BodyText"/>
              <w:widowControl w:val="0"/>
              <w:numPr>
                <w:ilvl w:val="0"/>
                <w:numId w:val="169"/>
              </w:numPr>
              <w:autoSpaceDE w:val="0"/>
              <w:autoSpaceDN w:val="0"/>
              <w:ind w:left="306" w:hanging="284"/>
              <w:rPr>
                <w:rFonts w:cstheme="minorHAnsi"/>
                <w:highlight w:val="yellow"/>
              </w:rPr>
            </w:pPr>
            <w:r w:rsidRPr="00434F3F">
              <w:rPr>
                <w:rFonts w:cstheme="minorHAnsi"/>
                <w:highlight w:val="yellow"/>
              </w:rPr>
              <w:t xml:space="preserve">Sexual abuse, including grooming, both directly and online </w:t>
            </w:r>
          </w:p>
          <w:p w14:paraId="1509BD60" w14:textId="77777777" w:rsidR="00434F3F" w:rsidRPr="00434F3F" w:rsidRDefault="00434F3F" w:rsidP="00223914">
            <w:pPr>
              <w:pStyle w:val="BodyText"/>
              <w:widowControl w:val="0"/>
              <w:numPr>
                <w:ilvl w:val="0"/>
                <w:numId w:val="169"/>
              </w:numPr>
              <w:autoSpaceDE w:val="0"/>
              <w:autoSpaceDN w:val="0"/>
              <w:ind w:left="306" w:hanging="284"/>
              <w:rPr>
                <w:rFonts w:cstheme="minorHAnsi"/>
                <w:highlight w:val="yellow"/>
              </w:rPr>
            </w:pPr>
            <w:r w:rsidRPr="00434F3F">
              <w:rPr>
                <w:rFonts w:cstheme="minorHAnsi"/>
                <w:highlight w:val="yellow"/>
              </w:rPr>
              <w:t>Physical abuse</w:t>
            </w:r>
          </w:p>
          <w:p w14:paraId="31B2C63F" w14:textId="77777777" w:rsidR="00434F3F" w:rsidRPr="00434F3F" w:rsidRDefault="00434F3F" w:rsidP="00223914">
            <w:pPr>
              <w:pStyle w:val="BodyText"/>
              <w:widowControl w:val="0"/>
              <w:numPr>
                <w:ilvl w:val="0"/>
                <w:numId w:val="169"/>
              </w:numPr>
              <w:autoSpaceDE w:val="0"/>
              <w:autoSpaceDN w:val="0"/>
              <w:ind w:left="306" w:hanging="284"/>
              <w:rPr>
                <w:rFonts w:cstheme="minorHAnsi"/>
                <w:highlight w:val="yellow"/>
              </w:rPr>
            </w:pPr>
            <w:r w:rsidRPr="00434F3F">
              <w:rPr>
                <w:rFonts w:cstheme="minorHAnsi"/>
                <w:highlight w:val="yellow"/>
              </w:rPr>
              <w:t>Emotional abuse</w:t>
            </w:r>
          </w:p>
          <w:p w14:paraId="326C2578" w14:textId="77777777" w:rsidR="00434F3F" w:rsidRPr="00434F3F" w:rsidRDefault="00434F3F" w:rsidP="00223914">
            <w:pPr>
              <w:pStyle w:val="BodyText"/>
              <w:widowControl w:val="0"/>
              <w:numPr>
                <w:ilvl w:val="0"/>
                <w:numId w:val="169"/>
              </w:numPr>
              <w:autoSpaceDE w:val="0"/>
              <w:autoSpaceDN w:val="0"/>
              <w:ind w:left="306" w:hanging="284"/>
              <w:rPr>
                <w:rFonts w:cstheme="minorHAnsi"/>
                <w:highlight w:val="yellow"/>
              </w:rPr>
            </w:pPr>
            <w:r w:rsidRPr="00434F3F">
              <w:rPr>
                <w:rFonts w:cstheme="minorHAnsi"/>
                <w:highlight w:val="yellow"/>
              </w:rPr>
              <w:t>Neglect</w:t>
            </w:r>
          </w:p>
          <w:p w14:paraId="79E64A7A" w14:textId="77777777" w:rsidR="00434F3F" w:rsidRPr="00434F3F" w:rsidRDefault="00434F3F" w:rsidP="00223914">
            <w:pPr>
              <w:pStyle w:val="BodyText"/>
              <w:widowControl w:val="0"/>
              <w:numPr>
                <w:ilvl w:val="0"/>
                <w:numId w:val="169"/>
              </w:numPr>
              <w:autoSpaceDE w:val="0"/>
              <w:autoSpaceDN w:val="0"/>
              <w:ind w:left="306" w:hanging="284"/>
              <w:rPr>
                <w:rFonts w:cstheme="minorHAnsi"/>
                <w:highlight w:val="yellow"/>
              </w:rPr>
            </w:pPr>
            <w:r w:rsidRPr="00434F3F">
              <w:rPr>
                <w:rFonts w:cstheme="minorHAnsi"/>
                <w:highlight w:val="yellow"/>
              </w:rPr>
              <w:t>Exploitation</w:t>
            </w:r>
          </w:p>
          <w:p w14:paraId="12C41B04" w14:textId="77777777" w:rsidR="00434F3F" w:rsidRPr="00434F3F" w:rsidRDefault="00434F3F" w:rsidP="00223914">
            <w:pPr>
              <w:pStyle w:val="BodyText"/>
              <w:widowControl w:val="0"/>
              <w:numPr>
                <w:ilvl w:val="0"/>
                <w:numId w:val="169"/>
              </w:numPr>
              <w:autoSpaceDE w:val="0"/>
              <w:autoSpaceDN w:val="0"/>
              <w:ind w:left="306" w:hanging="284"/>
              <w:rPr>
                <w:rFonts w:cstheme="minorHAnsi"/>
                <w:highlight w:val="yellow"/>
              </w:rPr>
            </w:pPr>
            <w:r w:rsidRPr="00434F3F">
              <w:rPr>
                <w:rFonts w:cstheme="minorHAnsi"/>
                <w:highlight w:val="yellow"/>
              </w:rPr>
              <w:t>Any form of abuse and neglect that has caused a child significant harm (as defined in the Children Act 1989)</w:t>
            </w:r>
          </w:p>
        </w:tc>
        <w:tc>
          <w:tcPr>
            <w:tcW w:w="2399" w:type="dxa"/>
          </w:tcPr>
          <w:p w14:paraId="084D2320" w14:textId="77777777" w:rsidR="00434F3F" w:rsidRPr="00434F3F" w:rsidRDefault="00434F3F" w:rsidP="00434F3F">
            <w:pPr>
              <w:pStyle w:val="BodyText"/>
              <w:widowControl w:val="0"/>
              <w:autoSpaceDE w:val="0"/>
              <w:autoSpaceDN w:val="0"/>
              <w:rPr>
                <w:rFonts w:cstheme="minorHAnsi"/>
                <w:highlight w:val="yellow"/>
                <w:u w:val="single"/>
              </w:rPr>
            </w:pPr>
            <w:r w:rsidRPr="00434F3F">
              <w:rPr>
                <w:rFonts w:cstheme="minorHAnsi"/>
                <w:highlight w:val="yellow"/>
                <w:u w:val="single"/>
              </w:rPr>
              <w:t xml:space="preserve">Examples: </w:t>
            </w:r>
          </w:p>
          <w:p w14:paraId="12493EB8" w14:textId="77777777" w:rsidR="00434F3F" w:rsidRPr="00434F3F" w:rsidRDefault="00434F3F" w:rsidP="00223914">
            <w:pPr>
              <w:pStyle w:val="BodyText"/>
              <w:widowControl w:val="0"/>
              <w:numPr>
                <w:ilvl w:val="0"/>
                <w:numId w:val="170"/>
              </w:numPr>
              <w:autoSpaceDE w:val="0"/>
              <w:autoSpaceDN w:val="0"/>
              <w:ind w:left="263" w:hanging="283"/>
              <w:rPr>
                <w:rFonts w:cstheme="minorHAnsi"/>
                <w:highlight w:val="yellow"/>
              </w:rPr>
            </w:pPr>
            <w:r w:rsidRPr="00434F3F">
              <w:rPr>
                <w:rFonts w:cstheme="minorHAnsi"/>
                <w:highlight w:val="yellow"/>
              </w:rPr>
              <w:t>Adult has been arrested / reported for downloading indecent images of a child</w:t>
            </w:r>
          </w:p>
          <w:p w14:paraId="1EF7E63F" w14:textId="77777777" w:rsidR="00434F3F" w:rsidRPr="00434F3F" w:rsidRDefault="00434F3F" w:rsidP="00223914">
            <w:pPr>
              <w:pStyle w:val="BodyText"/>
              <w:widowControl w:val="0"/>
              <w:numPr>
                <w:ilvl w:val="0"/>
                <w:numId w:val="170"/>
              </w:numPr>
              <w:autoSpaceDE w:val="0"/>
              <w:autoSpaceDN w:val="0"/>
              <w:ind w:left="263" w:hanging="283"/>
              <w:rPr>
                <w:rFonts w:cstheme="minorHAnsi"/>
                <w:highlight w:val="yellow"/>
              </w:rPr>
            </w:pPr>
            <w:r w:rsidRPr="00434F3F">
              <w:rPr>
                <w:rFonts w:cstheme="minorHAnsi"/>
                <w:highlight w:val="yellow"/>
              </w:rPr>
              <w:t>Any sexual act that meets a criminal threshold</w:t>
            </w:r>
          </w:p>
          <w:p w14:paraId="2748CAB7" w14:textId="77777777" w:rsidR="00434F3F" w:rsidRPr="00434F3F" w:rsidRDefault="00434F3F" w:rsidP="00434F3F">
            <w:pPr>
              <w:pStyle w:val="BodyText"/>
              <w:widowControl w:val="0"/>
              <w:autoSpaceDE w:val="0"/>
              <w:autoSpaceDN w:val="0"/>
              <w:rPr>
                <w:rFonts w:cstheme="minorHAnsi"/>
                <w:highlight w:val="yellow"/>
              </w:rPr>
            </w:pPr>
          </w:p>
        </w:tc>
        <w:tc>
          <w:tcPr>
            <w:tcW w:w="2367" w:type="dxa"/>
          </w:tcPr>
          <w:p w14:paraId="2E95A16D" w14:textId="77777777" w:rsidR="00434F3F" w:rsidRPr="00434F3F" w:rsidRDefault="00434F3F" w:rsidP="00434F3F">
            <w:pPr>
              <w:pStyle w:val="BodyText"/>
              <w:widowControl w:val="0"/>
              <w:autoSpaceDE w:val="0"/>
              <w:autoSpaceDN w:val="0"/>
              <w:rPr>
                <w:rFonts w:cstheme="minorHAnsi"/>
                <w:highlight w:val="yellow"/>
                <w:u w:val="single"/>
              </w:rPr>
            </w:pPr>
            <w:r w:rsidRPr="00434F3F">
              <w:rPr>
                <w:rFonts w:cstheme="minorHAnsi"/>
                <w:highlight w:val="yellow"/>
                <w:u w:val="single"/>
              </w:rPr>
              <w:t xml:space="preserve">Examples: </w:t>
            </w:r>
          </w:p>
          <w:p w14:paraId="3D5EAF5C" w14:textId="77777777" w:rsidR="00434F3F" w:rsidRPr="00434F3F" w:rsidRDefault="00434F3F" w:rsidP="00223914">
            <w:pPr>
              <w:pStyle w:val="BodyText"/>
              <w:widowControl w:val="0"/>
              <w:numPr>
                <w:ilvl w:val="0"/>
                <w:numId w:val="171"/>
              </w:numPr>
              <w:autoSpaceDE w:val="0"/>
              <w:autoSpaceDN w:val="0"/>
              <w:ind w:left="273" w:hanging="273"/>
              <w:rPr>
                <w:rFonts w:cstheme="minorHAnsi"/>
                <w:highlight w:val="yellow"/>
              </w:rPr>
            </w:pPr>
            <w:r w:rsidRPr="00434F3F">
              <w:rPr>
                <w:rFonts w:cstheme="minorHAnsi"/>
                <w:highlight w:val="yellow"/>
              </w:rPr>
              <w:t xml:space="preserve">Adult has been the subject of criminal procedures </w:t>
            </w:r>
          </w:p>
          <w:p w14:paraId="747A3150" w14:textId="77777777" w:rsidR="00434F3F" w:rsidRPr="00434F3F" w:rsidRDefault="00434F3F" w:rsidP="00223914">
            <w:pPr>
              <w:pStyle w:val="BodyText"/>
              <w:widowControl w:val="0"/>
              <w:numPr>
                <w:ilvl w:val="0"/>
                <w:numId w:val="171"/>
              </w:numPr>
              <w:autoSpaceDE w:val="0"/>
              <w:autoSpaceDN w:val="0"/>
              <w:ind w:left="273" w:hanging="273"/>
              <w:rPr>
                <w:rFonts w:cstheme="minorHAnsi"/>
                <w:highlight w:val="yellow"/>
              </w:rPr>
            </w:pPr>
            <w:r w:rsidRPr="00434F3F">
              <w:rPr>
                <w:rFonts w:cstheme="minorHAnsi"/>
                <w:highlight w:val="yellow"/>
              </w:rPr>
              <w:t xml:space="preserve">Caused harm or possible harm to a child or adult at risk </w:t>
            </w:r>
          </w:p>
          <w:p w14:paraId="0EC2C28D" w14:textId="77777777" w:rsidR="00434F3F" w:rsidRPr="00434F3F" w:rsidRDefault="00434F3F" w:rsidP="00223914">
            <w:pPr>
              <w:pStyle w:val="BodyText"/>
              <w:widowControl w:val="0"/>
              <w:numPr>
                <w:ilvl w:val="0"/>
                <w:numId w:val="171"/>
              </w:numPr>
              <w:autoSpaceDE w:val="0"/>
              <w:autoSpaceDN w:val="0"/>
              <w:ind w:left="273" w:hanging="273"/>
              <w:rPr>
                <w:rFonts w:cstheme="minorHAnsi"/>
                <w:highlight w:val="yellow"/>
              </w:rPr>
            </w:pPr>
            <w:r w:rsidRPr="00434F3F">
              <w:rPr>
                <w:rFonts w:cstheme="minorHAnsi"/>
                <w:highlight w:val="yellow"/>
              </w:rPr>
              <w:t>Failed to understand or comply with the need for clear personal and professional boundaries in the workplace</w:t>
            </w:r>
          </w:p>
          <w:p w14:paraId="60AE51B2" w14:textId="77777777" w:rsidR="00434F3F" w:rsidRPr="00434F3F" w:rsidRDefault="00434F3F" w:rsidP="00223914">
            <w:pPr>
              <w:pStyle w:val="BodyText"/>
              <w:widowControl w:val="0"/>
              <w:numPr>
                <w:ilvl w:val="0"/>
                <w:numId w:val="171"/>
              </w:numPr>
              <w:autoSpaceDE w:val="0"/>
              <w:autoSpaceDN w:val="0"/>
              <w:ind w:left="273" w:hanging="273"/>
              <w:rPr>
                <w:rFonts w:cstheme="minorHAnsi"/>
                <w:highlight w:val="yellow"/>
              </w:rPr>
            </w:pPr>
            <w:r w:rsidRPr="00434F3F">
              <w:rPr>
                <w:rFonts w:cstheme="minorHAnsi"/>
                <w:highlight w:val="yellow"/>
              </w:rPr>
              <w:t>Conduct concerns or breach of policies that are more serious than Low-Level Concerns e.g. persistent, concerning behaviour</w:t>
            </w:r>
          </w:p>
        </w:tc>
        <w:tc>
          <w:tcPr>
            <w:tcW w:w="2429" w:type="dxa"/>
          </w:tcPr>
          <w:p w14:paraId="1A80F587" w14:textId="77777777" w:rsidR="00434F3F" w:rsidRPr="00434F3F" w:rsidRDefault="00434F3F" w:rsidP="00434F3F">
            <w:pPr>
              <w:pStyle w:val="BodyText"/>
              <w:widowControl w:val="0"/>
              <w:autoSpaceDE w:val="0"/>
              <w:autoSpaceDN w:val="0"/>
              <w:rPr>
                <w:rFonts w:cstheme="minorHAnsi"/>
                <w:highlight w:val="yellow"/>
                <w:u w:val="single"/>
              </w:rPr>
            </w:pPr>
            <w:r w:rsidRPr="00434F3F">
              <w:rPr>
                <w:rFonts w:cstheme="minorHAnsi"/>
                <w:highlight w:val="yellow"/>
                <w:u w:val="single"/>
              </w:rPr>
              <w:t xml:space="preserve">Examples: </w:t>
            </w:r>
          </w:p>
          <w:p w14:paraId="60580A0B" w14:textId="77777777" w:rsidR="00434F3F" w:rsidRPr="00434F3F" w:rsidRDefault="00434F3F" w:rsidP="00223914">
            <w:pPr>
              <w:pStyle w:val="BodyText"/>
              <w:widowControl w:val="0"/>
              <w:numPr>
                <w:ilvl w:val="0"/>
                <w:numId w:val="172"/>
              </w:numPr>
              <w:autoSpaceDE w:val="0"/>
              <w:autoSpaceDN w:val="0"/>
              <w:ind w:left="313" w:hanging="284"/>
              <w:rPr>
                <w:rFonts w:cstheme="minorHAnsi"/>
                <w:highlight w:val="yellow"/>
              </w:rPr>
            </w:pPr>
            <w:r w:rsidRPr="00434F3F">
              <w:rPr>
                <w:rFonts w:cstheme="minorHAnsi"/>
                <w:highlight w:val="yellow"/>
              </w:rPr>
              <w:t>Concerns about the adult’s ‘reckless’ behaviour and conduct in their personal and private life that could bring the school into disrepute</w:t>
            </w:r>
          </w:p>
          <w:p w14:paraId="2C862535" w14:textId="77777777" w:rsidR="00434F3F" w:rsidRPr="00434F3F" w:rsidRDefault="00434F3F" w:rsidP="00223914">
            <w:pPr>
              <w:pStyle w:val="BodyText"/>
              <w:widowControl w:val="0"/>
              <w:numPr>
                <w:ilvl w:val="0"/>
                <w:numId w:val="172"/>
              </w:numPr>
              <w:autoSpaceDE w:val="0"/>
              <w:autoSpaceDN w:val="0"/>
              <w:ind w:left="313" w:hanging="284"/>
              <w:rPr>
                <w:rFonts w:cstheme="minorHAnsi"/>
                <w:highlight w:val="yellow"/>
              </w:rPr>
            </w:pPr>
            <w:r w:rsidRPr="00434F3F">
              <w:rPr>
                <w:rFonts w:cstheme="minorHAnsi"/>
                <w:highlight w:val="yellow"/>
              </w:rPr>
              <w:t>Criminal misuse of substances, alcohol, drugs</w:t>
            </w:r>
          </w:p>
          <w:p w14:paraId="314E3A98" w14:textId="77777777" w:rsidR="00434F3F" w:rsidRPr="00434F3F" w:rsidRDefault="00434F3F" w:rsidP="00223914">
            <w:pPr>
              <w:pStyle w:val="BodyText"/>
              <w:widowControl w:val="0"/>
              <w:numPr>
                <w:ilvl w:val="0"/>
                <w:numId w:val="172"/>
              </w:numPr>
              <w:autoSpaceDE w:val="0"/>
              <w:autoSpaceDN w:val="0"/>
              <w:ind w:left="313" w:hanging="284"/>
              <w:rPr>
                <w:rFonts w:cstheme="minorHAnsi"/>
                <w:highlight w:val="yellow"/>
              </w:rPr>
            </w:pPr>
            <w:r w:rsidRPr="00434F3F">
              <w:rPr>
                <w:rFonts w:cstheme="minorHAnsi"/>
                <w:highlight w:val="yellow"/>
              </w:rPr>
              <w:t>Criminal acts of dishonesty or violence against another person</w:t>
            </w:r>
          </w:p>
          <w:p w14:paraId="212AB8FB" w14:textId="77777777" w:rsidR="00434F3F" w:rsidRPr="00434F3F" w:rsidRDefault="00434F3F" w:rsidP="00223914">
            <w:pPr>
              <w:pStyle w:val="BodyText"/>
              <w:widowControl w:val="0"/>
              <w:numPr>
                <w:ilvl w:val="0"/>
                <w:numId w:val="172"/>
              </w:numPr>
              <w:autoSpaceDE w:val="0"/>
              <w:autoSpaceDN w:val="0"/>
              <w:ind w:left="313" w:hanging="284"/>
              <w:rPr>
                <w:rFonts w:cstheme="minorHAnsi"/>
                <w:highlight w:val="yellow"/>
              </w:rPr>
            </w:pPr>
            <w:r w:rsidRPr="00434F3F">
              <w:rPr>
                <w:rFonts w:cstheme="minorHAnsi"/>
                <w:highlight w:val="yellow"/>
              </w:rPr>
              <w:t>Sexual violence and harassment towards another adult or child</w:t>
            </w:r>
          </w:p>
          <w:p w14:paraId="7F072DE7" w14:textId="77777777" w:rsidR="00434F3F" w:rsidRPr="00434F3F" w:rsidRDefault="00434F3F" w:rsidP="00223914">
            <w:pPr>
              <w:pStyle w:val="BodyText"/>
              <w:widowControl w:val="0"/>
              <w:numPr>
                <w:ilvl w:val="0"/>
                <w:numId w:val="172"/>
              </w:numPr>
              <w:autoSpaceDE w:val="0"/>
              <w:autoSpaceDN w:val="0"/>
              <w:ind w:left="313" w:hanging="284"/>
              <w:rPr>
                <w:rFonts w:cstheme="minorHAnsi"/>
                <w:highlight w:val="yellow"/>
              </w:rPr>
            </w:pPr>
            <w:r w:rsidRPr="00434F3F">
              <w:rPr>
                <w:rFonts w:cstheme="minorHAnsi"/>
                <w:highlight w:val="yellow"/>
              </w:rPr>
              <w:t>Internet crime</w:t>
            </w:r>
          </w:p>
        </w:tc>
      </w:tr>
    </w:tbl>
    <w:p w14:paraId="25D032EA" w14:textId="77777777" w:rsidR="00434F3F" w:rsidRPr="00434F3F" w:rsidRDefault="00434F3F" w:rsidP="00434F3F">
      <w:pPr>
        <w:pStyle w:val="BodyText"/>
        <w:rPr>
          <w:rFonts w:cstheme="minorHAnsi"/>
          <w:b/>
          <w:bCs/>
          <w:highlight w:val="yellow"/>
        </w:rPr>
      </w:pPr>
    </w:p>
    <w:p w14:paraId="3F3DFD18" w14:textId="2B78FBE6" w:rsidR="00434F3F" w:rsidRPr="00434F3F" w:rsidRDefault="00434F3F" w:rsidP="00434F3F">
      <w:pPr>
        <w:pStyle w:val="BodyText"/>
        <w:rPr>
          <w:rFonts w:cstheme="minorHAnsi"/>
          <w:bCs/>
          <w:highlight w:val="yellow"/>
        </w:rPr>
      </w:pPr>
      <w:r w:rsidRPr="00434F3F">
        <w:rPr>
          <w:rFonts w:cstheme="minorHAnsi"/>
          <w:b/>
          <w:bCs/>
          <w:highlight w:val="yellow"/>
        </w:rPr>
        <w:lastRenderedPageBreak/>
        <w:t>The role of our school Case Manager for managing allegations against an adult/s.</w:t>
      </w:r>
    </w:p>
    <w:p w14:paraId="10AD00EA" w14:textId="4041E760" w:rsidR="00434F3F" w:rsidRDefault="00434F3F" w:rsidP="00434F3F">
      <w:pPr>
        <w:pStyle w:val="BodyText"/>
        <w:rPr>
          <w:rFonts w:cstheme="minorHAnsi"/>
          <w:highlight w:val="yellow"/>
        </w:rPr>
      </w:pPr>
      <w:r w:rsidRPr="00434F3F">
        <w:rPr>
          <w:rFonts w:cstheme="minorHAnsi"/>
          <w:highlight w:val="yellow"/>
        </w:rPr>
        <w:t xml:space="preserve">Headteacher/Chair of Governors will undertake initial inquiries to gather key information. They will assess whether the allegation meets the Local Authority Designated Officer (LADO) threshold criteria as above, if met they will make a referral to LADO in line with Hertfordshire’s Safeguarding Children Partnership procedures </w:t>
      </w:r>
      <w:hyperlink r:id="rId209">
        <w:r w:rsidRPr="003E56B8">
          <w:rPr>
            <w:rStyle w:val="Hyperlink"/>
            <w:rFonts w:ascii="GE Inspira" w:hAnsi="GE Inspira" w:cstheme="minorHAnsi"/>
            <w:color w:val="000000" w:themeColor="text1"/>
            <w:highlight w:val="yellow"/>
            <w:u w:val="single"/>
          </w:rPr>
          <w:t>5.1.5 HSCP procedures</w:t>
        </w:r>
      </w:hyperlink>
      <w:r w:rsidRPr="00434F3F">
        <w:rPr>
          <w:rFonts w:cstheme="minorHAnsi"/>
          <w:highlight w:val="yellow"/>
        </w:rPr>
        <w:t xml:space="preserve">. This will be made within one working day. </w:t>
      </w:r>
    </w:p>
    <w:p w14:paraId="730AAB7A" w14:textId="77777777" w:rsidR="003E56B8" w:rsidRPr="00434F3F" w:rsidRDefault="003E56B8" w:rsidP="00434F3F">
      <w:pPr>
        <w:pStyle w:val="BodyText"/>
        <w:rPr>
          <w:rFonts w:cstheme="minorHAnsi"/>
          <w:highlight w:val="yellow"/>
        </w:rPr>
      </w:pPr>
    </w:p>
    <w:p w14:paraId="5808DB8F" w14:textId="77777777" w:rsidR="00434F3F" w:rsidRPr="00434F3F" w:rsidRDefault="00434F3F" w:rsidP="00434F3F">
      <w:pPr>
        <w:pStyle w:val="BodyText"/>
        <w:rPr>
          <w:rFonts w:cstheme="minorHAnsi"/>
          <w:highlight w:val="yellow"/>
        </w:rPr>
      </w:pPr>
      <w:r w:rsidRPr="00434F3F">
        <w:rPr>
          <w:rFonts w:cstheme="minorHAnsi"/>
          <w:highlight w:val="yellow"/>
        </w:rPr>
        <w:t xml:space="preserve">When allegation threshold is met our case manager will: </w:t>
      </w:r>
    </w:p>
    <w:p w14:paraId="66DBF2E2" w14:textId="77777777" w:rsidR="00434F3F" w:rsidRPr="00434F3F" w:rsidRDefault="00434F3F" w:rsidP="00223914">
      <w:pPr>
        <w:pStyle w:val="BodyText"/>
        <w:numPr>
          <w:ilvl w:val="0"/>
          <w:numId w:val="60"/>
        </w:numPr>
        <w:tabs>
          <w:tab w:val="clear" w:pos="720"/>
          <w:tab w:val="num" w:pos="426"/>
        </w:tabs>
        <w:spacing w:after="217"/>
        <w:ind w:left="426" w:hanging="284"/>
        <w:rPr>
          <w:rFonts w:cstheme="minorHAnsi"/>
          <w:highlight w:val="yellow"/>
        </w:rPr>
      </w:pPr>
      <w:r w:rsidRPr="00434F3F">
        <w:rPr>
          <w:rFonts w:cstheme="minorHAnsi"/>
          <w:highlight w:val="yellow"/>
        </w:rPr>
        <w:t>Clarify facts of the concerns/allegation (not investigate) before contacting the LADO.</w:t>
      </w:r>
    </w:p>
    <w:p w14:paraId="1F01C48F" w14:textId="77777777" w:rsidR="00434F3F" w:rsidRPr="00434F3F" w:rsidRDefault="00434F3F" w:rsidP="00223914">
      <w:pPr>
        <w:pStyle w:val="BodyText"/>
        <w:numPr>
          <w:ilvl w:val="0"/>
          <w:numId w:val="60"/>
        </w:numPr>
        <w:tabs>
          <w:tab w:val="clear" w:pos="720"/>
          <w:tab w:val="num" w:pos="426"/>
        </w:tabs>
        <w:spacing w:after="217"/>
        <w:ind w:left="426" w:hanging="284"/>
        <w:rPr>
          <w:rFonts w:cstheme="minorHAnsi"/>
          <w:highlight w:val="yellow"/>
        </w:rPr>
      </w:pPr>
      <w:r w:rsidRPr="00434F3F">
        <w:rPr>
          <w:rFonts w:cstheme="minorHAnsi"/>
          <w:highlight w:val="yellow"/>
        </w:rPr>
        <w:t>Take part in Strategy Meetings to liaise with other partner agencies.</w:t>
      </w:r>
    </w:p>
    <w:p w14:paraId="21DE707A" w14:textId="77777777" w:rsidR="00434F3F" w:rsidRPr="00434F3F" w:rsidRDefault="00434F3F" w:rsidP="00223914">
      <w:pPr>
        <w:pStyle w:val="BodyText"/>
        <w:numPr>
          <w:ilvl w:val="0"/>
          <w:numId w:val="60"/>
        </w:numPr>
        <w:tabs>
          <w:tab w:val="clear" w:pos="720"/>
          <w:tab w:val="num" w:pos="426"/>
        </w:tabs>
        <w:spacing w:after="217"/>
        <w:ind w:left="426" w:hanging="284"/>
        <w:rPr>
          <w:rFonts w:cstheme="minorHAnsi"/>
          <w:highlight w:val="yellow"/>
        </w:rPr>
      </w:pPr>
      <w:r w:rsidRPr="00434F3F">
        <w:rPr>
          <w:rFonts w:cstheme="minorHAnsi"/>
          <w:highlight w:val="yellow"/>
        </w:rPr>
        <w:t>Undertake internal planned inquiries/fact finding.</w:t>
      </w:r>
    </w:p>
    <w:p w14:paraId="6D8DB995" w14:textId="77777777" w:rsidR="00434F3F" w:rsidRPr="00434F3F" w:rsidRDefault="00434F3F" w:rsidP="00223914">
      <w:pPr>
        <w:pStyle w:val="BodyText"/>
        <w:numPr>
          <w:ilvl w:val="0"/>
          <w:numId w:val="60"/>
        </w:numPr>
        <w:tabs>
          <w:tab w:val="clear" w:pos="720"/>
          <w:tab w:val="num" w:pos="426"/>
        </w:tabs>
        <w:spacing w:after="217"/>
        <w:ind w:left="426" w:hanging="284"/>
        <w:rPr>
          <w:rFonts w:cstheme="minorHAnsi"/>
          <w:highlight w:val="yellow"/>
        </w:rPr>
      </w:pPr>
      <w:r w:rsidRPr="00434F3F">
        <w:rPr>
          <w:rFonts w:cstheme="minorHAnsi"/>
          <w:highlight w:val="yellow"/>
        </w:rPr>
        <w:t>Take part to review the progress of the case in which there is a Police officer investigation.</w:t>
      </w:r>
    </w:p>
    <w:p w14:paraId="71156AFC" w14:textId="77777777" w:rsidR="00434F3F" w:rsidRPr="00434F3F" w:rsidRDefault="00434F3F" w:rsidP="00223914">
      <w:pPr>
        <w:pStyle w:val="BodyText"/>
        <w:numPr>
          <w:ilvl w:val="0"/>
          <w:numId w:val="60"/>
        </w:numPr>
        <w:tabs>
          <w:tab w:val="clear" w:pos="720"/>
          <w:tab w:val="num" w:pos="426"/>
        </w:tabs>
        <w:spacing w:after="217"/>
        <w:ind w:left="426" w:hanging="284"/>
        <w:rPr>
          <w:rFonts w:cstheme="minorHAnsi"/>
          <w:highlight w:val="yellow"/>
        </w:rPr>
      </w:pPr>
      <w:r w:rsidRPr="00434F3F">
        <w:rPr>
          <w:rFonts w:cstheme="minorHAnsi"/>
          <w:highlight w:val="yellow"/>
        </w:rPr>
        <w:t>Operate a thorough disciplinary process when appropriate.</w:t>
      </w:r>
    </w:p>
    <w:p w14:paraId="5DB62813" w14:textId="77777777" w:rsidR="00434F3F" w:rsidRPr="00434F3F" w:rsidRDefault="00434F3F" w:rsidP="00223914">
      <w:pPr>
        <w:pStyle w:val="BodyText"/>
        <w:numPr>
          <w:ilvl w:val="0"/>
          <w:numId w:val="60"/>
        </w:numPr>
        <w:tabs>
          <w:tab w:val="clear" w:pos="720"/>
          <w:tab w:val="num" w:pos="426"/>
        </w:tabs>
        <w:ind w:left="426" w:hanging="284"/>
        <w:rPr>
          <w:rFonts w:cstheme="minorHAnsi"/>
          <w:highlight w:val="yellow"/>
        </w:rPr>
      </w:pPr>
      <w:r w:rsidRPr="00434F3F">
        <w:rPr>
          <w:rFonts w:cstheme="minorHAnsi"/>
          <w:highlight w:val="yellow"/>
        </w:rPr>
        <w:t>Ensure a properly managed conclusion and outcome to process.</w:t>
      </w:r>
    </w:p>
    <w:p w14:paraId="302C5BB6" w14:textId="77777777" w:rsidR="00434F3F" w:rsidRPr="00434F3F" w:rsidRDefault="00434F3F" w:rsidP="00434F3F">
      <w:pPr>
        <w:pStyle w:val="BodyText"/>
        <w:rPr>
          <w:rFonts w:cstheme="minorHAnsi"/>
          <w:highlight w:val="yellow"/>
        </w:rPr>
      </w:pPr>
    </w:p>
    <w:p w14:paraId="30C723CB" w14:textId="4FB7C48E" w:rsidR="00434F3F" w:rsidRPr="00434F3F" w:rsidRDefault="00434F3F" w:rsidP="00434F3F">
      <w:pPr>
        <w:pStyle w:val="BodyText"/>
        <w:rPr>
          <w:rFonts w:cstheme="minorHAnsi"/>
          <w:highlight w:val="yellow"/>
        </w:rPr>
      </w:pPr>
      <w:r w:rsidRPr="00434F3F">
        <w:rPr>
          <w:rFonts w:cstheme="minorHAnsi"/>
          <w:highlight w:val="yellow"/>
        </w:rPr>
        <w:t>If the allegation does not meet the harm threshold for LADO, our Headteacher/Chair of Governors will follow the school’s Low Level Concerns procedure.</w:t>
      </w:r>
    </w:p>
    <w:p w14:paraId="62B4F1F2" w14:textId="77777777" w:rsidR="00434F3F" w:rsidRPr="00434F3F" w:rsidRDefault="00434F3F" w:rsidP="00434F3F">
      <w:pPr>
        <w:pStyle w:val="BodyText"/>
        <w:rPr>
          <w:rFonts w:cstheme="minorHAnsi"/>
          <w:highlight w:val="yellow"/>
        </w:rPr>
      </w:pPr>
    </w:p>
    <w:p w14:paraId="52B2AA87" w14:textId="38FB5EEF" w:rsidR="00434F3F" w:rsidRDefault="00434F3F" w:rsidP="00434F3F">
      <w:pPr>
        <w:pStyle w:val="BodyText"/>
        <w:rPr>
          <w:rFonts w:cstheme="minorHAnsi"/>
          <w:b/>
          <w:bCs/>
          <w:highlight w:val="yellow"/>
        </w:rPr>
      </w:pPr>
      <w:r w:rsidRPr="00434F3F">
        <w:rPr>
          <w:rFonts w:cstheme="minorHAnsi"/>
          <w:b/>
          <w:bCs/>
          <w:highlight w:val="yellow"/>
          <w:lang w:val="en-US"/>
        </w:rPr>
        <w:t xml:space="preserve">All staff and volunteers should feel able to raise concerns about poor or unsafe practice and potential failures in the school’s or college’s safeguarding procedures and arrangements. </w:t>
      </w:r>
      <w:r w:rsidRPr="00434F3F">
        <w:rPr>
          <w:rFonts w:cstheme="minorHAnsi"/>
          <w:b/>
          <w:bCs/>
          <w:highlight w:val="yellow"/>
        </w:rPr>
        <w:t>Role of the Local Authority Designated Officer</w:t>
      </w:r>
      <w:r w:rsidR="003E56B8">
        <w:rPr>
          <w:rFonts w:cstheme="minorHAnsi"/>
          <w:b/>
          <w:bCs/>
          <w:highlight w:val="yellow"/>
        </w:rPr>
        <w:t>.</w:t>
      </w:r>
    </w:p>
    <w:p w14:paraId="0668E825" w14:textId="77777777" w:rsidR="003E56B8" w:rsidRPr="00434F3F" w:rsidRDefault="003E56B8" w:rsidP="00434F3F">
      <w:pPr>
        <w:pStyle w:val="BodyText"/>
        <w:rPr>
          <w:rFonts w:cstheme="minorHAnsi"/>
          <w:b/>
          <w:bCs/>
          <w:highlight w:val="yellow"/>
        </w:rPr>
      </w:pPr>
    </w:p>
    <w:p w14:paraId="2B44E02D" w14:textId="77777777" w:rsidR="00434F3F" w:rsidRPr="00434F3F" w:rsidRDefault="00434F3F" w:rsidP="00434F3F">
      <w:pPr>
        <w:pStyle w:val="BodyText"/>
        <w:rPr>
          <w:rFonts w:cstheme="minorHAnsi"/>
          <w:bCs/>
          <w:highlight w:val="yellow"/>
        </w:rPr>
      </w:pPr>
      <w:r w:rsidRPr="00434F3F">
        <w:rPr>
          <w:rFonts w:cstheme="minorHAnsi"/>
          <w:bCs/>
          <w:highlight w:val="yellow"/>
        </w:rPr>
        <w:t>The</w:t>
      </w:r>
      <w:r w:rsidRPr="00434F3F" w:rsidDel="008E7E4D">
        <w:rPr>
          <w:rFonts w:cstheme="minorHAnsi"/>
          <w:bCs/>
          <w:highlight w:val="yellow"/>
        </w:rPr>
        <w:t xml:space="preserve"> </w:t>
      </w:r>
      <w:r w:rsidRPr="00434F3F">
        <w:rPr>
          <w:rFonts w:cstheme="minorHAnsi"/>
          <w:bCs/>
          <w:highlight w:val="yellow"/>
        </w:rPr>
        <w:t xml:space="preserve">LADO does not have a public facing role, they do not liaise directly with children and their families or directly investigate allegations. Their role comprises:   </w:t>
      </w:r>
    </w:p>
    <w:p w14:paraId="0C58DDBE" w14:textId="77777777" w:rsidR="00434F3F" w:rsidRPr="00434F3F" w:rsidRDefault="00434F3F" w:rsidP="00223914">
      <w:pPr>
        <w:pStyle w:val="BodyText"/>
        <w:numPr>
          <w:ilvl w:val="0"/>
          <w:numId w:val="59"/>
        </w:numPr>
        <w:spacing w:after="217"/>
        <w:ind w:left="426" w:hanging="284"/>
        <w:rPr>
          <w:rFonts w:cstheme="minorHAnsi"/>
          <w:highlight w:val="yellow"/>
        </w:rPr>
      </w:pPr>
      <w:r w:rsidRPr="00434F3F">
        <w:rPr>
          <w:rFonts w:cstheme="minorHAnsi"/>
          <w:b/>
          <w:highlight w:val="yellow"/>
        </w:rPr>
        <w:t xml:space="preserve">Case management </w:t>
      </w:r>
      <w:r w:rsidRPr="00434F3F">
        <w:rPr>
          <w:rFonts w:cstheme="minorHAnsi"/>
          <w:highlight w:val="yellow"/>
        </w:rPr>
        <w:t xml:space="preserve">– they oversee the process and ensure it is working, not to investigate. </w:t>
      </w:r>
    </w:p>
    <w:p w14:paraId="483F68C3" w14:textId="77777777" w:rsidR="00434F3F" w:rsidRPr="00434F3F" w:rsidRDefault="00434F3F" w:rsidP="00223914">
      <w:pPr>
        <w:pStyle w:val="BodyText"/>
        <w:numPr>
          <w:ilvl w:val="0"/>
          <w:numId w:val="59"/>
        </w:numPr>
        <w:spacing w:after="217"/>
        <w:ind w:left="426" w:hanging="284"/>
        <w:rPr>
          <w:rFonts w:cstheme="minorHAnsi"/>
          <w:highlight w:val="yellow"/>
        </w:rPr>
      </w:pPr>
      <w:r w:rsidRPr="00434F3F">
        <w:rPr>
          <w:rFonts w:cstheme="minorHAnsi"/>
          <w:b/>
          <w:highlight w:val="yellow"/>
          <w:lang w:val="en-US"/>
        </w:rPr>
        <w:t xml:space="preserve">Consultation </w:t>
      </w:r>
      <w:r w:rsidRPr="00434F3F">
        <w:rPr>
          <w:rFonts w:cstheme="minorHAnsi"/>
          <w:highlight w:val="yellow"/>
          <w:lang w:val="en-US"/>
        </w:rPr>
        <w:t xml:space="preserve">– they provide advice and guidance to employers and voluntary </w:t>
      </w:r>
      <w:r w:rsidRPr="00434F3F">
        <w:rPr>
          <w:rFonts w:cstheme="minorHAnsi"/>
          <w:highlight w:val="yellow"/>
        </w:rPr>
        <w:t>organisations.</w:t>
      </w:r>
    </w:p>
    <w:p w14:paraId="43A2D728" w14:textId="77777777" w:rsidR="00434F3F" w:rsidRPr="00434F3F" w:rsidRDefault="00434F3F" w:rsidP="00223914">
      <w:pPr>
        <w:pStyle w:val="BodyText"/>
        <w:numPr>
          <w:ilvl w:val="0"/>
          <w:numId w:val="59"/>
        </w:numPr>
        <w:spacing w:after="217"/>
        <w:ind w:left="426" w:hanging="284"/>
        <w:rPr>
          <w:rFonts w:cstheme="minorHAnsi"/>
          <w:highlight w:val="yellow"/>
        </w:rPr>
      </w:pPr>
      <w:r w:rsidRPr="00434F3F">
        <w:rPr>
          <w:rFonts w:cstheme="minorHAnsi"/>
          <w:b/>
          <w:highlight w:val="yellow"/>
          <w:lang w:val="en-US"/>
        </w:rPr>
        <w:t xml:space="preserve">Monitoring </w:t>
      </w:r>
      <w:r w:rsidRPr="00434F3F">
        <w:rPr>
          <w:rFonts w:cstheme="minorHAnsi"/>
          <w:highlight w:val="yellow"/>
          <w:lang w:val="en-US"/>
        </w:rPr>
        <w:t>– they ensure progress of cases to ensure that they are dealt with as quickly as possible consistent with a thorough and fair process.</w:t>
      </w:r>
    </w:p>
    <w:p w14:paraId="5924FCF6" w14:textId="77777777" w:rsidR="00434F3F" w:rsidRPr="00434F3F" w:rsidRDefault="00434F3F" w:rsidP="00223914">
      <w:pPr>
        <w:pStyle w:val="BodyText"/>
        <w:numPr>
          <w:ilvl w:val="0"/>
          <w:numId w:val="59"/>
        </w:numPr>
        <w:ind w:left="426" w:hanging="284"/>
        <w:rPr>
          <w:rFonts w:cstheme="minorHAnsi"/>
          <w:highlight w:val="yellow"/>
        </w:rPr>
      </w:pPr>
      <w:r w:rsidRPr="00434F3F">
        <w:rPr>
          <w:rFonts w:cstheme="minorHAnsi"/>
          <w:b/>
          <w:highlight w:val="yellow"/>
        </w:rPr>
        <w:t xml:space="preserve">Liaison </w:t>
      </w:r>
      <w:r w:rsidRPr="00434F3F">
        <w:rPr>
          <w:rFonts w:cstheme="minorHAnsi"/>
          <w:highlight w:val="yellow"/>
        </w:rPr>
        <w:t xml:space="preserve">– they share information with the Police, Children’s Services, and other partner agencies (managers of the subject of allegation). </w:t>
      </w:r>
    </w:p>
    <w:p w14:paraId="7B0944A0" w14:textId="77777777" w:rsidR="00434F3F" w:rsidRPr="00434F3F" w:rsidRDefault="00434F3F" w:rsidP="00434F3F">
      <w:pPr>
        <w:pStyle w:val="BodyText"/>
        <w:rPr>
          <w:rFonts w:cstheme="minorHAnsi"/>
          <w:highlight w:val="yellow"/>
        </w:rPr>
      </w:pPr>
    </w:p>
    <w:p w14:paraId="237D4E7D" w14:textId="2A763566" w:rsidR="00434F3F" w:rsidRPr="00434F3F" w:rsidRDefault="00434F3F" w:rsidP="00434F3F">
      <w:pPr>
        <w:pStyle w:val="BodyText"/>
        <w:rPr>
          <w:rFonts w:cstheme="minorHAnsi"/>
          <w:highlight w:val="yellow"/>
        </w:rPr>
      </w:pPr>
      <w:r w:rsidRPr="00434F3F">
        <w:rPr>
          <w:rFonts w:cstheme="minorHAnsi"/>
          <w:b/>
          <w:highlight w:val="yellow"/>
          <w:lang w:val="en-US"/>
        </w:rPr>
        <w:t>Concern about the Quality of Care/Practice</w:t>
      </w:r>
      <w:r w:rsidRPr="00434F3F">
        <w:rPr>
          <w:rFonts w:cstheme="minorHAnsi"/>
          <w:highlight w:val="yellow"/>
          <w:lang w:val="en-US"/>
        </w:rPr>
        <w:t xml:space="preserve">: If a stakeholder is concerned about a matter that is not of a </w:t>
      </w:r>
      <w:r w:rsidRPr="00434F3F">
        <w:rPr>
          <w:rFonts w:cstheme="minorHAnsi"/>
          <w:highlight w:val="yellow"/>
        </w:rPr>
        <w:t>child protection nature, but general queries about the perceived quality and standard of certain practice in our school and it is considered that something is not good enough or/suitable for its purpose.</w:t>
      </w:r>
      <w:r w:rsidR="003E56B8">
        <w:rPr>
          <w:rFonts w:cstheme="minorHAnsi"/>
          <w:highlight w:val="yellow"/>
        </w:rPr>
        <w:t xml:space="preserve"> </w:t>
      </w:r>
      <w:r w:rsidRPr="00434F3F">
        <w:rPr>
          <w:rFonts w:cstheme="minorHAnsi"/>
          <w:highlight w:val="yellow"/>
        </w:rPr>
        <w:t>Please speak to Headteacher or our Chair of Governors.</w:t>
      </w:r>
    </w:p>
    <w:p w14:paraId="1938C75C" w14:textId="77777777" w:rsidR="00434F3F" w:rsidRPr="00434F3F" w:rsidRDefault="00434F3F" w:rsidP="00434F3F">
      <w:pPr>
        <w:pStyle w:val="BodyText"/>
        <w:rPr>
          <w:rFonts w:cstheme="minorHAnsi"/>
          <w:b/>
          <w:highlight w:val="yellow"/>
          <w:lang w:val="en-US"/>
        </w:rPr>
      </w:pPr>
    </w:p>
    <w:p w14:paraId="18336080" w14:textId="3D17C58D" w:rsidR="00434F3F" w:rsidRDefault="00434F3F" w:rsidP="00434F3F">
      <w:pPr>
        <w:pStyle w:val="BodyText"/>
        <w:rPr>
          <w:rFonts w:cstheme="minorHAnsi"/>
          <w:highlight w:val="yellow"/>
        </w:rPr>
      </w:pPr>
      <w:r w:rsidRPr="00434F3F">
        <w:rPr>
          <w:rFonts w:cstheme="minorHAnsi"/>
          <w:b/>
          <w:highlight w:val="yellow"/>
          <w:lang w:val="en-US"/>
        </w:rPr>
        <w:t xml:space="preserve">Complaints: </w:t>
      </w:r>
      <w:r w:rsidRPr="00434F3F">
        <w:rPr>
          <w:rFonts w:cstheme="minorHAnsi"/>
          <w:highlight w:val="yellow"/>
          <w:lang w:val="en-US"/>
        </w:rPr>
        <w:t xml:space="preserve">if a stakeholder is </w:t>
      </w:r>
      <w:r w:rsidRPr="00434F3F">
        <w:rPr>
          <w:rFonts w:cstheme="minorHAnsi"/>
          <w:highlight w:val="yellow"/>
        </w:rPr>
        <w:t>unsatisfied with any aspects of how we implement and comply with safeguarding policies and procedures, to keep children and young people safe in our school.</w:t>
      </w:r>
      <w:r w:rsidR="006D5505">
        <w:rPr>
          <w:rFonts w:cstheme="minorHAnsi"/>
          <w:highlight w:val="yellow"/>
        </w:rPr>
        <w:t xml:space="preserve"> </w:t>
      </w:r>
      <w:r w:rsidRPr="00434F3F">
        <w:rPr>
          <w:rFonts w:cstheme="minorHAnsi"/>
          <w:highlight w:val="yellow"/>
        </w:rPr>
        <w:t>Please refer to our Complaints Procedures which will advise as part of the stages, to share any initial queries and concerns with our school</w:t>
      </w:r>
      <w:r w:rsidR="006D5505">
        <w:rPr>
          <w:rFonts w:cstheme="minorHAnsi"/>
          <w:highlight w:val="yellow"/>
        </w:rPr>
        <w:t>’</w:t>
      </w:r>
      <w:r w:rsidRPr="00434F3F">
        <w:rPr>
          <w:rFonts w:cstheme="minorHAnsi"/>
          <w:highlight w:val="yellow"/>
        </w:rPr>
        <w:t xml:space="preserve">s Headteacher/DSL or our Chair of Governors. Your feedback is important to us, and we would like to ensure to have an opportunity to reassure our stakeholders that any expression of dissatisfaction however made, about actions taken or a lack of action’ is a priority to understand so that we can find a solution and support a complainant. </w:t>
      </w:r>
    </w:p>
    <w:p w14:paraId="7E2091DF" w14:textId="77777777" w:rsidR="006D5505" w:rsidRPr="00434F3F" w:rsidRDefault="006D5505" w:rsidP="00434F3F">
      <w:pPr>
        <w:pStyle w:val="BodyText"/>
        <w:rPr>
          <w:rFonts w:cstheme="minorHAnsi"/>
          <w:highlight w:val="yellow"/>
        </w:rPr>
      </w:pPr>
    </w:p>
    <w:p w14:paraId="14818A17" w14:textId="5712C6C2" w:rsidR="0048183D" w:rsidRDefault="00434F3F" w:rsidP="00434F3F">
      <w:pPr>
        <w:pStyle w:val="BodyText"/>
        <w:rPr>
          <w:rFonts w:cstheme="minorHAnsi"/>
          <w:i/>
        </w:rPr>
      </w:pPr>
      <w:r w:rsidRPr="00434F3F">
        <w:rPr>
          <w:rFonts w:cstheme="minorHAnsi"/>
          <w:highlight w:val="yellow"/>
        </w:rPr>
        <w:lastRenderedPageBreak/>
        <w:t>Our Complaints Procedures can be found on our school website</w:t>
      </w:r>
      <w:r w:rsidRPr="0048183D">
        <w:rPr>
          <w:rFonts w:cstheme="minorHAnsi"/>
          <w:highlight w:val="yellow"/>
        </w:rPr>
        <w:t xml:space="preserve"> </w:t>
      </w:r>
      <w:hyperlink r:id="rId210" w:history="1">
        <w:r w:rsidR="0048183D" w:rsidRPr="0048183D">
          <w:rPr>
            <w:rStyle w:val="Hyperlink"/>
            <w:rFonts w:ascii="GE Inspira" w:hAnsi="GE Inspira" w:cstheme="minorHAnsi"/>
            <w:color w:val="000000" w:themeColor="text1"/>
            <w:highlight w:val="yellow"/>
            <w:u w:val="single"/>
          </w:rPr>
          <w:t>here</w:t>
        </w:r>
      </w:hyperlink>
      <w:r w:rsidR="0048183D">
        <w:rPr>
          <w:rFonts w:cstheme="minorHAnsi"/>
        </w:rPr>
        <w:t xml:space="preserve">. </w:t>
      </w:r>
    </w:p>
    <w:p w14:paraId="556EFC76" w14:textId="77777777" w:rsidR="0048183D" w:rsidRPr="00434F3F" w:rsidRDefault="0048183D" w:rsidP="00434F3F">
      <w:pPr>
        <w:pStyle w:val="BodyText"/>
        <w:rPr>
          <w:rFonts w:cstheme="minorHAnsi"/>
          <w:b/>
          <w:bCs/>
          <w:highlight w:val="yellow"/>
        </w:rPr>
      </w:pPr>
    </w:p>
    <w:p w14:paraId="31F98F12" w14:textId="77777777" w:rsidR="00434F3F" w:rsidRPr="00434F3F" w:rsidRDefault="00434F3F" w:rsidP="00434F3F">
      <w:pPr>
        <w:pStyle w:val="BodyText"/>
        <w:rPr>
          <w:rFonts w:cstheme="minorHAnsi"/>
          <w:b/>
          <w:bCs/>
          <w:i/>
          <w:highlight w:val="yellow"/>
        </w:rPr>
      </w:pPr>
      <w:r w:rsidRPr="00434F3F">
        <w:rPr>
          <w:rFonts w:cstheme="minorHAnsi"/>
          <w:b/>
          <w:bCs/>
          <w:highlight w:val="yellow"/>
        </w:rPr>
        <w:t xml:space="preserve">After-school clubs, community activities and tuition: safeguarding guidance for providers </w:t>
      </w:r>
    </w:p>
    <w:p w14:paraId="69DFAB7D" w14:textId="624E1A5E" w:rsidR="00434F3F" w:rsidRPr="00434F3F" w:rsidRDefault="0048183D" w:rsidP="00434F3F">
      <w:pPr>
        <w:pStyle w:val="BodyText"/>
        <w:rPr>
          <w:rFonts w:cstheme="minorHAnsi"/>
          <w:highlight w:val="yellow"/>
        </w:rPr>
      </w:pPr>
      <w:r>
        <w:rPr>
          <w:rFonts w:cstheme="minorHAnsi"/>
          <w:highlight w:val="yellow"/>
        </w:rPr>
        <w:t xml:space="preserve">Tannery Drift First School </w:t>
      </w:r>
      <w:r w:rsidR="00434F3F" w:rsidRPr="00434F3F">
        <w:rPr>
          <w:rFonts w:cstheme="minorHAnsi"/>
          <w:highlight w:val="yellow"/>
        </w:rPr>
        <w:t xml:space="preserve">have a legal duty of care to ensure we maintain a safe environment for children. If we receive an allegation or concern relating to an incident that has happened when an outside individual or organisation are using our school premises, we will ensure that we follow our school’s safeguarding and child protection procedures, which includes reporting allegations to the LADO, Children’s Social Care and Police if a crime has been committed. </w:t>
      </w:r>
    </w:p>
    <w:p w14:paraId="37215D39" w14:textId="77777777" w:rsidR="0048183D" w:rsidRDefault="0048183D" w:rsidP="00434F3F">
      <w:pPr>
        <w:pStyle w:val="BodyText"/>
        <w:rPr>
          <w:rFonts w:cstheme="minorHAnsi"/>
          <w:highlight w:val="yellow"/>
        </w:rPr>
      </w:pPr>
    </w:p>
    <w:p w14:paraId="44C2BE84" w14:textId="4B8A9C35" w:rsidR="00434F3F" w:rsidRPr="00434F3F" w:rsidRDefault="00434F3F" w:rsidP="00434F3F">
      <w:pPr>
        <w:pStyle w:val="BodyText"/>
        <w:rPr>
          <w:rFonts w:cstheme="minorHAnsi"/>
          <w:highlight w:val="yellow"/>
        </w:rPr>
      </w:pPr>
      <w:r w:rsidRPr="00434F3F">
        <w:rPr>
          <w:rFonts w:cstheme="minorHAnsi"/>
          <w:highlight w:val="yellow"/>
        </w:rPr>
        <w:t xml:space="preserve">It is the role of </w:t>
      </w:r>
      <w:r w:rsidR="0048183D">
        <w:rPr>
          <w:rFonts w:cstheme="minorHAnsi"/>
          <w:highlight w:val="yellow"/>
        </w:rPr>
        <w:t>Tannery Drift First School’s</w:t>
      </w:r>
      <w:r w:rsidRPr="00434F3F">
        <w:rPr>
          <w:rFonts w:cstheme="minorHAnsi"/>
          <w:i/>
          <w:highlight w:val="yellow"/>
        </w:rPr>
        <w:t xml:space="preserve"> </w:t>
      </w:r>
      <w:r w:rsidRPr="00434F3F">
        <w:rPr>
          <w:rFonts w:cstheme="minorHAnsi"/>
          <w:highlight w:val="yellow"/>
        </w:rPr>
        <w:t xml:space="preserve">governing body to ensure any organisation that hires the school premises is compliant with the guidance set out in </w:t>
      </w:r>
      <w:hyperlink w:history="1">
        <w:r w:rsidRPr="00434F3F">
          <w:rPr>
            <w:rStyle w:val="Hyperlink"/>
            <w:rFonts w:ascii="GE Inspira" w:hAnsi="GE Inspira" w:cstheme="minorHAnsi"/>
            <w:highlight w:val="yellow"/>
          </w:rPr>
          <w:t xml:space="preserve"> </w:t>
        </w:r>
        <w:hyperlink r:id="rId211" w:history="1">
          <w:r w:rsidRPr="00255F71">
            <w:rPr>
              <w:rStyle w:val="Hyperlink"/>
              <w:rFonts w:ascii="GE Inspira" w:hAnsi="GE Inspira" w:cstheme="minorHAnsi"/>
              <w:color w:val="000000" w:themeColor="text1"/>
              <w:highlight w:val="yellow"/>
              <w:u w:val="single"/>
            </w:rPr>
            <w:t>After-school clubs, community activities and tuition: safeguarding guidance for providers – GOV.UK (www.gov.uk)</w:t>
          </w:r>
        </w:hyperlink>
      </w:hyperlink>
      <w:r w:rsidRPr="00434F3F">
        <w:rPr>
          <w:rFonts w:cstheme="minorHAnsi"/>
          <w:highlight w:val="yellow"/>
        </w:rPr>
        <w:t xml:space="preserve"> In particular we have embedded within our lease agreement with external organisations the standards and expectations for them to provide evidence and assurance of their safeguarding and child protection procedures.   </w:t>
      </w:r>
    </w:p>
    <w:p w14:paraId="7E139B33" w14:textId="77777777" w:rsidR="00434F3F" w:rsidRPr="00434F3F" w:rsidRDefault="00434F3F" w:rsidP="00434F3F">
      <w:pPr>
        <w:pStyle w:val="BodyText"/>
        <w:rPr>
          <w:rFonts w:cstheme="minorHAnsi"/>
          <w:b/>
          <w:bCs/>
          <w:highlight w:val="yellow"/>
        </w:rPr>
      </w:pPr>
    </w:p>
    <w:p w14:paraId="5135FE25" w14:textId="77777777" w:rsidR="00434F3F" w:rsidRPr="00434F3F" w:rsidRDefault="00434F3F" w:rsidP="00434F3F">
      <w:pPr>
        <w:pStyle w:val="BodyText"/>
        <w:rPr>
          <w:rFonts w:cstheme="minorHAnsi"/>
          <w:b/>
          <w:bCs/>
          <w:highlight w:val="yellow"/>
        </w:rPr>
      </w:pPr>
      <w:r w:rsidRPr="00434F3F">
        <w:rPr>
          <w:rFonts w:cstheme="minorHAnsi"/>
          <w:b/>
          <w:bCs/>
          <w:highlight w:val="yellow"/>
        </w:rPr>
        <w:t>Whistleblowing</w:t>
      </w:r>
    </w:p>
    <w:p w14:paraId="1F63ACC8" w14:textId="4FA97FF8" w:rsidR="00434F3F" w:rsidRDefault="00434F3F" w:rsidP="00434F3F">
      <w:pPr>
        <w:pStyle w:val="BodyText"/>
        <w:rPr>
          <w:rFonts w:cstheme="minorHAnsi"/>
          <w:highlight w:val="yellow"/>
        </w:rPr>
      </w:pPr>
      <w:r w:rsidRPr="00434F3F">
        <w:rPr>
          <w:rFonts w:cstheme="minorHAnsi"/>
          <w:highlight w:val="yellow"/>
        </w:rPr>
        <w:t xml:space="preserve">At </w:t>
      </w:r>
      <w:r w:rsidR="00255F71">
        <w:rPr>
          <w:rFonts w:cstheme="minorHAnsi"/>
          <w:highlight w:val="yellow"/>
        </w:rPr>
        <w:t>Tannery Drift First School</w:t>
      </w:r>
      <w:r w:rsidRPr="00434F3F">
        <w:rPr>
          <w:rFonts w:cstheme="minorHAnsi"/>
          <w:highlight w:val="yellow"/>
        </w:rPr>
        <w:t xml:space="preserve"> we strive to create a culture of openness, trust, and transparency to encourage all staff to confidentially share any concerns they have about poor or unsafe practice, concerns or allegations against staff or the school’s safeguarding practice and arrangements so they can be addressed appropriately. </w:t>
      </w:r>
    </w:p>
    <w:p w14:paraId="5BD01A69" w14:textId="77777777" w:rsidR="00255F71" w:rsidRPr="00434F3F" w:rsidRDefault="00255F71" w:rsidP="00434F3F">
      <w:pPr>
        <w:pStyle w:val="BodyText"/>
        <w:rPr>
          <w:rFonts w:cstheme="minorHAnsi"/>
          <w:highlight w:val="yellow"/>
        </w:rPr>
      </w:pPr>
    </w:p>
    <w:p w14:paraId="4DE8383E" w14:textId="77777777" w:rsidR="00434F3F" w:rsidRPr="00434F3F" w:rsidRDefault="00434F3F" w:rsidP="00434F3F">
      <w:pPr>
        <w:pStyle w:val="BodyText"/>
        <w:rPr>
          <w:rFonts w:cstheme="minorHAnsi"/>
          <w:highlight w:val="yellow"/>
        </w:rPr>
      </w:pPr>
      <w:r w:rsidRPr="00434F3F">
        <w:rPr>
          <w:rFonts w:cstheme="minorHAnsi"/>
          <w:b/>
          <w:bCs/>
          <w:highlight w:val="yellow"/>
        </w:rPr>
        <w:t>Examples where Whistleblowing may apply</w:t>
      </w:r>
      <w:r w:rsidRPr="00434F3F">
        <w:rPr>
          <w:rFonts w:cstheme="minorHAnsi"/>
          <w:b/>
          <w:highlight w:val="yellow"/>
        </w:rPr>
        <w:t>:</w:t>
      </w:r>
    </w:p>
    <w:p w14:paraId="60C27637" w14:textId="77777777" w:rsidR="00434F3F" w:rsidRPr="00434F3F" w:rsidRDefault="00434F3F" w:rsidP="00223914">
      <w:pPr>
        <w:pStyle w:val="BodyText"/>
        <w:numPr>
          <w:ilvl w:val="0"/>
          <w:numId w:val="163"/>
        </w:numPr>
        <w:tabs>
          <w:tab w:val="clear" w:pos="720"/>
          <w:tab w:val="num" w:pos="426"/>
        </w:tabs>
        <w:spacing w:after="217"/>
        <w:ind w:left="426" w:hanging="284"/>
        <w:rPr>
          <w:rFonts w:cstheme="minorHAnsi"/>
          <w:highlight w:val="yellow"/>
        </w:rPr>
      </w:pPr>
      <w:r w:rsidRPr="00434F3F">
        <w:rPr>
          <w:rFonts w:cstheme="minorHAnsi"/>
          <w:highlight w:val="yellow"/>
        </w:rPr>
        <w:t>Pupil’s or staff member’s health and safety are being put in danger.</w:t>
      </w:r>
    </w:p>
    <w:p w14:paraId="1F3E1810" w14:textId="77777777" w:rsidR="00434F3F" w:rsidRPr="00434F3F" w:rsidRDefault="00434F3F" w:rsidP="00223914">
      <w:pPr>
        <w:pStyle w:val="BodyText"/>
        <w:numPr>
          <w:ilvl w:val="0"/>
          <w:numId w:val="163"/>
        </w:numPr>
        <w:tabs>
          <w:tab w:val="clear" w:pos="720"/>
          <w:tab w:val="num" w:pos="426"/>
        </w:tabs>
        <w:spacing w:after="217"/>
        <w:ind w:left="426" w:hanging="284"/>
        <w:rPr>
          <w:rFonts w:cstheme="minorHAnsi"/>
          <w:highlight w:val="yellow"/>
        </w:rPr>
      </w:pPr>
      <w:r w:rsidRPr="00434F3F">
        <w:rPr>
          <w:rFonts w:cstheme="minorHAnsi"/>
          <w:highlight w:val="yellow"/>
        </w:rPr>
        <w:t>Failure to comply with a legal obligation or statutory requirement.</w:t>
      </w:r>
    </w:p>
    <w:p w14:paraId="2C2DEFDC" w14:textId="77777777" w:rsidR="00434F3F" w:rsidRPr="00434F3F" w:rsidRDefault="00434F3F" w:rsidP="00223914">
      <w:pPr>
        <w:pStyle w:val="BodyText"/>
        <w:numPr>
          <w:ilvl w:val="0"/>
          <w:numId w:val="163"/>
        </w:numPr>
        <w:tabs>
          <w:tab w:val="clear" w:pos="720"/>
          <w:tab w:val="num" w:pos="426"/>
        </w:tabs>
        <w:ind w:left="426" w:hanging="284"/>
        <w:rPr>
          <w:rFonts w:cstheme="minorHAnsi"/>
          <w:highlight w:val="yellow"/>
        </w:rPr>
      </w:pPr>
      <w:r w:rsidRPr="00434F3F">
        <w:rPr>
          <w:rFonts w:cstheme="minorHAnsi"/>
          <w:highlight w:val="yellow"/>
        </w:rPr>
        <w:t>Attempts to cover up the above, or any other wrongdoing that is in the public/school interest</w:t>
      </w:r>
    </w:p>
    <w:p w14:paraId="34E498E3" w14:textId="77777777" w:rsidR="00255F71" w:rsidRDefault="00255F71" w:rsidP="00434F3F">
      <w:pPr>
        <w:pStyle w:val="BodyText"/>
        <w:rPr>
          <w:rFonts w:cstheme="minorHAnsi"/>
          <w:highlight w:val="yellow"/>
        </w:rPr>
      </w:pPr>
    </w:p>
    <w:p w14:paraId="7957A0C9" w14:textId="4625D837" w:rsidR="00434F3F" w:rsidRDefault="00434F3F" w:rsidP="00434F3F">
      <w:pPr>
        <w:pStyle w:val="BodyText"/>
        <w:rPr>
          <w:rFonts w:cstheme="minorHAnsi"/>
          <w:highlight w:val="yellow"/>
        </w:rPr>
      </w:pPr>
      <w:r w:rsidRPr="00434F3F">
        <w:rPr>
          <w:rFonts w:cstheme="minorHAnsi"/>
          <w:highlight w:val="yellow"/>
        </w:rPr>
        <w:t>Do not delay! Your concerns should be taken seriously and investigated, and your confidentiality respected.</w:t>
      </w:r>
    </w:p>
    <w:p w14:paraId="226D8F87" w14:textId="77777777" w:rsidR="00255F71" w:rsidRPr="00434F3F" w:rsidRDefault="00255F71" w:rsidP="00434F3F">
      <w:pPr>
        <w:pStyle w:val="BodyText"/>
        <w:rPr>
          <w:rFonts w:cstheme="minorHAnsi"/>
          <w:highlight w:val="yellow"/>
        </w:rPr>
      </w:pPr>
    </w:p>
    <w:p w14:paraId="31C0455E" w14:textId="6028033C" w:rsidR="00434F3F" w:rsidRDefault="00434F3F" w:rsidP="00434F3F">
      <w:pPr>
        <w:pStyle w:val="BodyText"/>
        <w:rPr>
          <w:rFonts w:cstheme="minorHAnsi"/>
          <w:highlight w:val="yellow"/>
        </w:rPr>
      </w:pPr>
      <w:r w:rsidRPr="00434F3F">
        <w:rPr>
          <w:rFonts w:cstheme="minorHAnsi"/>
          <w:highlight w:val="yellow"/>
        </w:rPr>
        <w:t>You should report your concern to the Headteacher/other member of staff on the Senior Leadership Team, and if concerns are about the Headteacher, report to the Chair of the Governing Board.</w:t>
      </w:r>
    </w:p>
    <w:p w14:paraId="50E3D595" w14:textId="77777777" w:rsidR="00255F71" w:rsidRPr="00434F3F" w:rsidRDefault="00255F71" w:rsidP="00434F3F">
      <w:pPr>
        <w:pStyle w:val="BodyText"/>
        <w:rPr>
          <w:rFonts w:cstheme="minorHAnsi"/>
          <w:highlight w:val="yellow"/>
        </w:rPr>
      </w:pPr>
    </w:p>
    <w:p w14:paraId="58EAF7F3" w14:textId="1B2FC43A" w:rsidR="00333E77" w:rsidRDefault="00434F3F" w:rsidP="000A71BA">
      <w:pPr>
        <w:pStyle w:val="BodyText"/>
        <w:rPr>
          <w:rFonts w:cstheme="minorHAnsi"/>
        </w:rPr>
      </w:pPr>
      <w:r w:rsidRPr="00434F3F">
        <w:rPr>
          <w:rFonts w:cstheme="minorHAnsi"/>
          <w:highlight w:val="yellow"/>
        </w:rPr>
        <w:t>If, for any reason, there are difficulties with following the above procedure, you can whistle-blow directly to Children’s Social Care on 0300 123 4043 and/or the Police on 999, or to the NSPCC Whistleblowing Helpline</w:t>
      </w:r>
      <w:r w:rsidRPr="00434F3F">
        <w:rPr>
          <w:rFonts w:cstheme="minorHAnsi"/>
          <w:b/>
          <w:highlight w:val="yellow"/>
        </w:rPr>
        <w:t xml:space="preserve"> </w:t>
      </w:r>
      <w:r w:rsidRPr="00434F3F">
        <w:rPr>
          <w:rFonts w:cstheme="minorHAnsi"/>
          <w:highlight w:val="yellow"/>
        </w:rPr>
        <w:t xml:space="preserve">0800 028 0285 or email </w:t>
      </w:r>
      <w:hyperlink r:id="rId212" w:history="1">
        <w:r w:rsidRPr="00255F71">
          <w:rPr>
            <w:rStyle w:val="Hyperlink"/>
            <w:rFonts w:ascii="GE Inspira" w:hAnsi="GE Inspira" w:cstheme="minorHAnsi"/>
            <w:color w:val="000000" w:themeColor="text1"/>
            <w:highlight w:val="yellow"/>
            <w:u w:val="single"/>
          </w:rPr>
          <w:t>help@nspcc.org.uk</w:t>
        </w:r>
      </w:hyperlink>
      <w:r w:rsidR="00255F71">
        <w:rPr>
          <w:rFonts w:cstheme="minorHAnsi"/>
          <w:color w:val="000000" w:themeColor="text1"/>
          <w:u w:val="single"/>
        </w:rPr>
        <w:t>.</w:t>
      </w:r>
    </w:p>
    <w:p w14:paraId="3D8FEE7A" w14:textId="2CEB460C" w:rsidR="009E4A9F" w:rsidRPr="00333E77" w:rsidRDefault="009E4A9F" w:rsidP="008A281F">
      <w:pPr>
        <w:pStyle w:val="BodyText"/>
        <w:spacing w:before="209"/>
        <w:rPr>
          <w:rFonts w:cstheme="minorHAnsi"/>
          <w:strike/>
          <w:color w:val="FF0000"/>
        </w:rPr>
      </w:pPr>
      <w:r w:rsidRPr="00333E77">
        <w:rPr>
          <w:rFonts w:cstheme="minorHAnsi"/>
          <w:strike/>
          <w:color w:val="FF0000"/>
        </w:rPr>
        <w:t xml:space="preserve">All staff receive approved safeguarding and child protection training (including online safety) so that everyone understands the expectations, applicable to their role and responsibilities. </w:t>
      </w:r>
    </w:p>
    <w:p w14:paraId="426415A3" w14:textId="11500CB1" w:rsidR="009E4A9F" w:rsidRPr="00333E77" w:rsidRDefault="009E4A9F" w:rsidP="009E4A9F">
      <w:pPr>
        <w:pStyle w:val="BodyText"/>
        <w:rPr>
          <w:rFonts w:cstheme="minorHAnsi"/>
          <w:strike/>
          <w:color w:val="FF0000"/>
        </w:rPr>
      </w:pPr>
      <w:r w:rsidRPr="00333E77">
        <w:rPr>
          <w:rFonts w:cstheme="minorHAnsi"/>
          <w:strike/>
          <w:color w:val="FF0000"/>
        </w:rPr>
        <w:t>We ensure that all staff and volunteers</w:t>
      </w:r>
      <w:r w:rsidR="006C2B47" w:rsidRPr="00333E77">
        <w:rPr>
          <w:rFonts w:cstheme="minorHAnsi"/>
          <w:strike/>
          <w:color w:val="FF0000"/>
        </w:rPr>
        <w:t>’</w:t>
      </w:r>
      <w:r w:rsidRPr="00333E77">
        <w:rPr>
          <w:rFonts w:cstheme="minorHAnsi"/>
          <w:strike/>
          <w:color w:val="FF0000"/>
        </w:rPr>
        <w:t xml:space="preserve"> continuous professional development (CPD) is maintained and keep a record of this. In addition to statutory training all staff receive regular updates and CPD via email, e-bulletins, and staff meetings. </w:t>
      </w:r>
    </w:p>
    <w:p w14:paraId="5FEAB84A" w14:textId="77777777" w:rsidR="009E4A9F" w:rsidRPr="00333E77" w:rsidRDefault="009E4A9F" w:rsidP="009E4A9F">
      <w:pPr>
        <w:pStyle w:val="BodyText"/>
        <w:rPr>
          <w:rFonts w:cstheme="minorHAnsi"/>
          <w:strike/>
          <w:color w:val="FF0000"/>
        </w:rPr>
      </w:pPr>
    </w:p>
    <w:p w14:paraId="7FE46C9E" w14:textId="77777777" w:rsidR="0035088F" w:rsidRPr="00333E77" w:rsidRDefault="0035088F" w:rsidP="0035088F">
      <w:pPr>
        <w:pStyle w:val="BodyText"/>
        <w:rPr>
          <w:rFonts w:cstheme="minorHAnsi"/>
          <w:strike/>
          <w:color w:val="FF0000"/>
        </w:rPr>
      </w:pPr>
      <w:r w:rsidRPr="00333E77">
        <w:rPr>
          <w:rFonts w:cstheme="minorHAnsi"/>
          <w:strike/>
          <w:color w:val="FF0000"/>
        </w:rPr>
        <w:t>The statutory and non-statutory training offer provided by the CPSLO service is set out in Appendix 4.</w:t>
      </w:r>
    </w:p>
    <w:p w14:paraId="1FF840ED" w14:textId="77777777" w:rsidR="0035088F" w:rsidRPr="00333E77" w:rsidRDefault="0035088F" w:rsidP="009E4A9F">
      <w:pPr>
        <w:pStyle w:val="BodyText"/>
        <w:rPr>
          <w:rFonts w:cstheme="minorHAnsi"/>
          <w:strike/>
          <w:color w:val="FF0000"/>
        </w:rPr>
      </w:pPr>
    </w:p>
    <w:p w14:paraId="149EDEEA" w14:textId="4703ADAE" w:rsidR="009E4A9F" w:rsidRPr="00333E77" w:rsidRDefault="009E4A9F" w:rsidP="009E4A9F">
      <w:pPr>
        <w:pStyle w:val="BodyText"/>
        <w:rPr>
          <w:rFonts w:cstheme="minorHAnsi"/>
          <w:strike/>
          <w:color w:val="FF0000"/>
        </w:rPr>
      </w:pPr>
      <w:r w:rsidRPr="00333E77">
        <w:rPr>
          <w:rFonts w:cstheme="minorHAnsi"/>
          <w:strike/>
          <w:color w:val="FF0000"/>
        </w:rPr>
        <w:t xml:space="preserve">At Tannery Drift First School we access training in line with our statutory requirements in Keeping Children Safe in Education, local expectations set out by Hertfordshire Safeguarding Children Partnership and recommendations of good practice by HCC’s Child Protection School </w:t>
      </w:r>
      <w:r w:rsidRPr="00333E77">
        <w:rPr>
          <w:rFonts w:cstheme="minorHAnsi"/>
          <w:strike/>
          <w:color w:val="FF0000"/>
        </w:rPr>
        <w:lastRenderedPageBreak/>
        <w:t xml:space="preserve">Liaison Service. </w:t>
      </w:r>
    </w:p>
    <w:p w14:paraId="5B387CE0" w14:textId="77777777" w:rsidR="00DE3B00" w:rsidRDefault="00DE3B00" w:rsidP="00B13128">
      <w:pPr>
        <w:pStyle w:val="BodyText"/>
        <w:rPr>
          <w:rFonts w:cstheme="minorHAnsi"/>
        </w:rPr>
      </w:pPr>
    </w:p>
    <w:p w14:paraId="740C40FB" w14:textId="77777777" w:rsidR="0059146E" w:rsidRDefault="0059146E" w:rsidP="00B13128">
      <w:pPr>
        <w:pStyle w:val="BodyText"/>
        <w:rPr>
          <w:rFonts w:cstheme="minorHAnsi"/>
        </w:rPr>
      </w:pPr>
    </w:p>
    <w:p w14:paraId="76C326BA" w14:textId="56A51560" w:rsidR="000A71BA" w:rsidRPr="000A71BA" w:rsidRDefault="000A71BA" w:rsidP="00223914">
      <w:pPr>
        <w:pStyle w:val="BodyText"/>
        <w:numPr>
          <w:ilvl w:val="0"/>
          <w:numId w:val="96"/>
        </w:numPr>
        <w:ind w:left="284" w:hanging="284"/>
        <w:rPr>
          <w:rFonts w:cstheme="minorHAnsi"/>
          <w:b/>
          <w:bCs/>
        </w:rPr>
      </w:pPr>
      <w:r w:rsidRPr="000A71BA">
        <w:rPr>
          <w:rFonts w:cstheme="minorHAnsi"/>
          <w:b/>
          <w:bCs/>
        </w:rPr>
        <w:t>Safer Recruitment and Safer Working Practice</w:t>
      </w:r>
    </w:p>
    <w:p w14:paraId="29A2F27B" w14:textId="37FD177D" w:rsidR="00BD072B" w:rsidRPr="00BD072B" w:rsidRDefault="00BD072B" w:rsidP="00BD072B">
      <w:pPr>
        <w:pStyle w:val="BodyText"/>
        <w:spacing w:before="209"/>
        <w:rPr>
          <w:rFonts w:cstheme="minorHAnsi"/>
        </w:rPr>
      </w:pPr>
      <w:r w:rsidRPr="00F77DCC">
        <w:rPr>
          <w:rFonts w:cstheme="minorHAnsi"/>
          <w:highlight w:val="yellow"/>
        </w:rPr>
        <w:t xml:space="preserve">At </w:t>
      </w:r>
      <w:r w:rsidR="00F77DCC" w:rsidRPr="00F77DCC">
        <w:rPr>
          <w:rFonts w:cstheme="minorHAnsi"/>
          <w:highlight w:val="yellow"/>
        </w:rPr>
        <w:t xml:space="preserve">Tannery Drift First School </w:t>
      </w:r>
      <w:r w:rsidRPr="00F77DCC">
        <w:rPr>
          <w:rFonts w:cstheme="minorHAnsi"/>
          <w:highlight w:val="yellow"/>
        </w:rPr>
        <w:t>we are committed to ensuring that safeguarding and promoting the welfare of children is embedded throughout the recruitment and selection process. The school will maintain a culture of vigilance and follow the requirements set out in Keeping Children Safe in Education (KCSIE) 2026 and all relevant safeguarding legislation.</w:t>
      </w:r>
      <w:r w:rsidRPr="00BD072B">
        <w:rPr>
          <w:rFonts w:cstheme="minorHAnsi"/>
        </w:rPr>
        <w:t xml:space="preserve"> </w:t>
      </w:r>
    </w:p>
    <w:p w14:paraId="1D5724D2" w14:textId="77777777" w:rsidR="00F77DCC" w:rsidRDefault="00F77DCC" w:rsidP="00F77DCC">
      <w:pPr>
        <w:pStyle w:val="BodyText"/>
        <w:rPr>
          <w:rFonts w:cstheme="minorHAnsi"/>
        </w:rPr>
      </w:pPr>
    </w:p>
    <w:p w14:paraId="6B3D2C87" w14:textId="037AE95C" w:rsidR="00BD072B" w:rsidRPr="00F77DCC" w:rsidRDefault="00BD072B" w:rsidP="00F77DCC">
      <w:pPr>
        <w:pStyle w:val="BodyText"/>
        <w:rPr>
          <w:rFonts w:cstheme="minorHAnsi"/>
          <w:b/>
          <w:highlight w:val="yellow"/>
        </w:rPr>
      </w:pPr>
      <w:r w:rsidRPr="00F77DCC">
        <w:rPr>
          <w:rFonts w:cstheme="minorHAnsi"/>
          <w:highlight w:val="yellow"/>
        </w:rPr>
        <w:t>The school will ensure that:</w:t>
      </w:r>
    </w:p>
    <w:p w14:paraId="24E21AB3" w14:textId="77777777" w:rsidR="00BD072B" w:rsidRPr="00F77DCC" w:rsidRDefault="00BD072B" w:rsidP="00223914">
      <w:pPr>
        <w:pStyle w:val="BodyText"/>
        <w:numPr>
          <w:ilvl w:val="0"/>
          <w:numId w:val="173"/>
        </w:numPr>
        <w:tabs>
          <w:tab w:val="clear" w:pos="720"/>
          <w:tab w:val="num" w:pos="426"/>
        </w:tabs>
        <w:spacing w:after="217"/>
        <w:ind w:left="426" w:hanging="284"/>
        <w:rPr>
          <w:rFonts w:cstheme="minorHAnsi"/>
          <w:highlight w:val="yellow"/>
        </w:rPr>
      </w:pPr>
      <w:r w:rsidRPr="00F77DCC">
        <w:rPr>
          <w:rFonts w:cstheme="minorHAnsi"/>
          <w:highlight w:val="yellow"/>
        </w:rPr>
        <w:t>Appropriate safeguarding and child protection checks are undertaken on all staff, governors, agency workers, contractors and volunteers before they commence work.</w:t>
      </w:r>
    </w:p>
    <w:p w14:paraId="11270EFC" w14:textId="77777777" w:rsidR="00BD072B" w:rsidRPr="00F77DCC" w:rsidRDefault="00BD072B" w:rsidP="00223914">
      <w:pPr>
        <w:pStyle w:val="BodyText"/>
        <w:numPr>
          <w:ilvl w:val="0"/>
          <w:numId w:val="173"/>
        </w:numPr>
        <w:tabs>
          <w:tab w:val="clear" w:pos="720"/>
          <w:tab w:val="num" w:pos="426"/>
        </w:tabs>
        <w:spacing w:after="217"/>
        <w:ind w:left="426" w:hanging="284"/>
        <w:rPr>
          <w:rFonts w:cstheme="minorHAnsi"/>
          <w:highlight w:val="yellow"/>
        </w:rPr>
      </w:pPr>
      <w:r w:rsidRPr="00F77DCC">
        <w:rPr>
          <w:rFonts w:cstheme="minorHAnsi"/>
          <w:highlight w:val="yellow"/>
        </w:rPr>
        <w:t>At least one member of every recruitment panel has completed appropriate safer recruitment training.</w:t>
      </w:r>
    </w:p>
    <w:p w14:paraId="227697BD" w14:textId="77777777" w:rsidR="00BD072B" w:rsidRPr="00F77DCC" w:rsidRDefault="00BD072B" w:rsidP="00223914">
      <w:pPr>
        <w:pStyle w:val="BodyText"/>
        <w:numPr>
          <w:ilvl w:val="0"/>
          <w:numId w:val="173"/>
        </w:numPr>
        <w:tabs>
          <w:tab w:val="clear" w:pos="720"/>
          <w:tab w:val="num" w:pos="426"/>
        </w:tabs>
        <w:spacing w:after="217"/>
        <w:ind w:left="426" w:hanging="284"/>
        <w:rPr>
          <w:rFonts w:cstheme="minorHAnsi"/>
          <w:highlight w:val="yellow"/>
        </w:rPr>
      </w:pPr>
      <w:r w:rsidRPr="00F77DCC">
        <w:rPr>
          <w:rFonts w:cstheme="minorHAnsi"/>
          <w:highlight w:val="yellow"/>
        </w:rPr>
        <w:t>Applicants are required to explain any gaps in employment history and provide satisfactory references.</w:t>
      </w:r>
    </w:p>
    <w:p w14:paraId="3AA7FE5C" w14:textId="77777777" w:rsidR="00BD072B" w:rsidRPr="00F77DCC" w:rsidRDefault="00BD072B" w:rsidP="00223914">
      <w:pPr>
        <w:pStyle w:val="BodyText"/>
        <w:numPr>
          <w:ilvl w:val="0"/>
          <w:numId w:val="173"/>
        </w:numPr>
        <w:tabs>
          <w:tab w:val="clear" w:pos="720"/>
          <w:tab w:val="num" w:pos="426"/>
        </w:tabs>
        <w:spacing w:after="217"/>
        <w:ind w:left="426" w:hanging="284"/>
        <w:rPr>
          <w:rFonts w:cstheme="minorHAnsi"/>
          <w:highlight w:val="yellow"/>
        </w:rPr>
      </w:pPr>
      <w:r w:rsidRPr="00F77DCC">
        <w:rPr>
          <w:rFonts w:cstheme="minorHAnsi"/>
          <w:highlight w:val="yellow"/>
        </w:rPr>
        <w:t>Online searches are carried out as part of the shortlisting process to identify any incidents or issues that may be relevant to an applicant's suitability to work with children.</w:t>
      </w:r>
    </w:p>
    <w:p w14:paraId="59D5DAF3" w14:textId="77777777" w:rsidR="00BD072B" w:rsidRPr="00F77DCC" w:rsidRDefault="00BD072B" w:rsidP="00223914">
      <w:pPr>
        <w:pStyle w:val="BodyText"/>
        <w:numPr>
          <w:ilvl w:val="0"/>
          <w:numId w:val="173"/>
        </w:numPr>
        <w:tabs>
          <w:tab w:val="clear" w:pos="720"/>
          <w:tab w:val="num" w:pos="426"/>
        </w:tabs>
        <w:spacing w:after="217"/>
        <w:ind w:left="426" w:hanging="284"/>
        <w:rPr>
          <w:rFonts w:cstheme="minorHAnsi"/>
          <w:highlight w:val="yellow"/>
        </w:rPr>
      </w:pPr>
      <w:r w:rsidRPr="00F77DCC">
        <w:rPr>
          <w:rFonts w:cstheme="minorHAnsi"/>
          <w:highlight w:val="yellow"/>
        </w:rPr>
        <w:t>All required pre-employment checks are completed and recorded on the Single Central Record (SCR).</w:t>
      </w:r>
    </w:p>
    <w:p w14:paraId="7C3D79B6" w14:textId="77777777" w:rsidR="00BD072B" w:rsidRPr="00F77DCC" w:rsidRDefault="00BD072B" w:rsidP="00223914">
      <w:pPr>
        <w:pStyle w:val="BodyText"/>
        <w:numPr>
          <w:ilvl w:val="0"/>
          <w:numId w:val="173"/>
        </w:numPr>
        <w:tabs>
          <w:tab w:val="clear" w:pos="720"/>
          <w:tab w:val="num" w:pos="426"/>
        </w:tabs>
        <w:ind w:left="426" w:hanging="284"/>
        <w:rPr>
          <w:rFonts w:cstheme="minorHAnsi"/>
          <w:highlight w:val="yellow"/>
        </w:rPr>
      </w:pPr>
      <w:r w:rsidRPr="00F77DCC">
        <w:rPr>
          <w:rFonts w:cstheme="minorHAnsi"/>
          <w:highlight w:val="yellow"/>
        </w:rPr>
        <w:t>Any concerns arising during the recruitment process are explored and risk assessed before an appointment is confirmed.</w:t>
      </w:r>
    </w:p>
    <w:p w14:paraId="5D73285C" w14:textId="77777777" w:rsidR="00BD072B" w:rsidRPr="00BD072B" w:rsidRDefault="00BD072B" w:rsidP="00F77DCC">
      <w:pPr>
        <w:pStyle w:val="BodyText"/>
        <w:rPr>
          <w:rFonts w:cstheme="minorHAnsi"/>
          <w:b/>
          <w:bCs/>
        </w:rPr>
      </w:pPr>
    </w:p>
    <w:p w14:paraId="25E04B55" w14:textId="77777777" w:rsidR="00BD072B" w:rsidRPr="00F77DCC" w:rsidRDefault="00BD072B" w:rsidP="00F77DCC">
      <w:pPr>
        <w:pStyle w:val="BodyText"/>
        <w:rPr>
          <w:rFonts w:cstheme="minorHAnsi"/>
          <w:bCs/>
          <w:highlight w:val="yellow"/>
        </w:rPr>
      </w:pPr>
      <w:r w:rsidRPr="00F77DCC">
        <w:rPr>
          <w:rFonts w:cstheme="minorHAnsi"/>
          <w:b/>
          <w:bCs/>
          <w:highlight w:val="yellow"/>
        </w:rPr>
        <w:t>Volunteer Roles and Safeguarding Arrangements</w:t>
      </w:r>
    </w:p>
    <w:p w14:paraId="067D04B0" w14:textId="37EFB215" w:rsidR="00BD072B" w:rsidRPr="00F77DCC" w:rsidRDefault="00BD072B" w:rsidP="00F77DCC">
      <w:pPr>
        <w:pStyle w:val="BodyText"/>
        <w:rPr>
          <w:rFonts w:cstheme="minorHAnsi"/>
          <w:highlight w:val="yellow"/>
        </w:rPr>
      </w:pPr>
      <w:r w:rsidRPr="00F77DCC">
        <w:rPr>
          <w:rFonts w:cstheme="minorHAnsi"/>
          <w:highlight w:val="yellow"/>
        </w:rPr>
        <w:t xml:space="preserve">At </w:t>
      </w:r>
      <w:r w:rsidR="00F77DCC" w:rsidRPr="00F77DCC">
        <w:rPr>
          <w:rFonts w:cstheme="minorHAnsi"/>
          <w:highlight w:val="yellow"/>
        </w:rPr>
        <w:t>Tannery Drift First School</w:t>
      </w:r>
      <w:r w:rsidRPr="00F77DCC">
        <w:rPr>
          <w:rFonts w:cstheme="minorHAnsi"/>
          <w:highlight w:val="yellow"/>
        </w:rPr>
        <w:t>, we greatly value the time, commitment and support that our volunteers provide to our pupils and wider school community. Volunteers make a significant contribution to children's learning, wellbeing and development, and we are committed to ensuring that all volunteers feel welcomed, supported and respected.</w:t>
      </w:r>
    </w:p>
    <w:p w14:paraId="7C6B7489" w14:textId="77777777" w:rsidR="00F77DCC" w:rsidRPr="00F77DCC" w:rsidRDefault="00F77DCC" w:rsidP="00F77DCC">
      <w:pPr>
        <w:pStyle w:val="BodyText"/>
        <w:rPr>
          <w:rFonts w:cstheme="minorHAnsi"/>
          <w:highlight w:val="yellow"/>
        </w:rPr>
      </w:pPr>
    </w:p>
    <w:p w14:paraId="052982B2" w14:textId="77777777" w:rsidR="00BD072B" w:rsidRPr="00BD072B" w:rsidRDefault="00BD072B" w:rsidP="00F77DCC">
      <w:pPr>
        <w:pStyle w:val="BodyText"/>
        <w:rPr>
          <w:rFonts w:cstheme="minorHAnsi"/>
        </w:rPr>
      </w:pPr>
      <w:r w:rsidRPr="00F77DCC">
        <w:rPr>
          <w:rFonts w:cstheme="minorHAnsi"/>
          <w:highlight w:val="yellow"/>
        </w:rPr>
        <w:t xml:space="preserve">From </w:t>
      </w:r>
      <w:r w:rsidRPr="00F77DCC">
        <w:rPr>
          <w:rFonts w:cstheme="minorHAnsi"/>
          <w:b/>
          <w:highlight w:val="yellow"/>
        </w:rPr>
        <w:t xml:space="preserve">1 September 2026 </w:t>
      </w:r>
      <w:hyperlink r:id="rId213">
        <w:r w:rsidRPr="00F77DCC">
          <w:rPr>
            <w:rStyle w:val="Hyperlink"/>
            <w:rFonts w:ascii="GE Inspira" w:hAnsi="GE Inspira" w:cstheme="minorHAnsi"/>
            <w:color w:val="auto"/>
            <w:highlight w:val="yellow"/>
            <w:u w:val="single"/>
          </w:rPr>
          <w:t>Crime and Policing Act 2026</w:t>
        </w:r>
      </w:hyperlink>
      <w:r w:rsidRPr="00F77DCC">
        <w:rPr>
          <w:rFonts w:cstheme="minorHAnsi"/>
          <w:highlight w:val="yellow"/>
        </w:rPr>
        <w:t xml:space="preserve">  legislation means that some volunteer roles that were previously able to operate under supervision arrangements may now fall within the definition of </w:t>
      </w:r>
      <w:r w:rsidRPr="00F77DCC">
        <w:rPr>
          <w:rFonts w:cstheme="minorHAnsi"/>
          <w:b/>
          <w:highlight w:val="yellow"/>
        </w:rPr>
        <w:t>regulated activity</w:t>
      </w:r>
      <w:r w:rsidRPr="00F77DCC">
        <w:rPr>
          <w:rFonts w:cstheme="minorHAnsi"/>
          <w:highlight w:val="yellow"/>
        </w:rPr>
        <w:t>. As a result, the school is required to review all current and planned volunteer roles to determine whether additional safeguarding checks are needed. This review will include, but is not limited to:</w:t>
      </w:r>
    </w:p>
    <w:p w14:paraId="2487A754" w14:textId="77777777" w:rsidR="00BD072B" w:rsidRPr="00DA23CF" w:rsidRDefault="00BD072B" w:rsidP="00223914">
      <w:pPr>
        <w:pStyle w:val="BodyText"/>
        <w:numPr>
          <w:ilvl w:val="0"/>
          <w:numId w:val="174"/>
        </w:numPr>
        <w:spacing w:after="217"/>
        <w:ind w:left="426" w:hanging="284"/>
        <w:rPr>
          <w:rFonts w:cstheme="minorHAnsi"/>
          <w:highlight w:val="yellow"/>
        </w:rPr>
      </w:pPr>
      <w:r w:rsidRPr="00DA23CF">
        <w:rPr>
          <w:rFonts w:cstheme="minorHAnsi"/>
          <w:highlight w:val="yellow"/>
        </w:rPr>
        <w:t>Reading and classroom volunteers;</w:t>
      </w:r>
    </w:p>
    <w:p w14:paraId="032B11FE" w14:textId="77777777" w:rsidR="00BD072B" w:rsidRPr="00DA23CF" w:rsidRDefault="00BD072B" w:rsidP="00223914">
      <w:pPr>
        <w:pStyle w:val="BodyText"/>
        <w:numPr>
          <w:ilvl w:val="0"/>
          <w:numId w:val="174"/>
        </w:numPr>
        <w:spacing w:after="217"/>
        <w:ind w:left="426" w:hanging="284"/>
        <w:rPr>
          <w:rFonts w:cstheme="minorHAnsi"/>
          <w:highlight w:val="yellow"/>
        </w:rPr>
      </w:pPr>
      <w:r w:rsidRPr="00DA23CF">
        <w:rPr>
          <w:rFonts w:cstheme="minorHAnsi"/>
          <w:highlight w:val="yellow"/>
        </w:rPr>
        <w:t>Volunteers supporting educational visits and enrichment activities;</w:t>
      </w:r>
    </w:p>
    <w:p w14:paraId="265DF3E6" w14:textId="77777777" w:rsidR="00BD072B" w:rsidRPr="00DA23CF" w:rsidRDefault="00BD072B" w:rsidP="00223914">
      <w:pPr>
        <w:pStyle w:val="BodyText"/>
        <w:numPr>
          <w:ilvl w:val="0"/>
          <w:numId w:val="174"/>
        </w:numPr>
        <w:spacing w:after="217"/>
        <w:ind w:left="426" w:hanging="284"/>
        <w:rPr>
          <w:rFonts w:cstheme="minorHAnsi"/>
          <w:highlight w:val="yellow"/>
        </w:rPr>
      </w:pPr>
      <w:r w:rsidRPr="00DA23CF">
        <w:rPr>
          <w:rFonts w:cstheme="minorHAnsi"/>
          <w:highlight w:val="yellow"/>
        </w:rPr>
        <w:t>Sports coaches and extracurricular club volunteers;</w:t>
      </w:r>
    </w:p>
    <w:p w14:paraId="7D6281FD" w14:textId="77777777" w:rsidR="00BD072B" w:rsidRPr="00DA23CF" w:rsidRDefault="00BD072B" w:rsidP="00223914">
      <w:pPr>
        <w:pStyle w:val="BodyText"/>
        <w:numPr>
          <w:ilvl w:val="0"/>
          <w:numId w:val="174"/>
        </w:numPr>
        <w:spacing w:after="217"/>
        <w:ind w:left="426" w:hanging="284"/>
        <w:rPr>
          <w:rFonts w:cstheme="minorHAnsi"/>
          <w:highlight w:val="yellow"/>
        </w:rPr>
      </w:pPr>
      <w:r w:rsidRPr="00DA23CF">
        <w:rPr>
          <w:rFonts w:cstheme="minorHAnsi"/>
          <w:highlight w:val="yellow"/>
        </w:rPr>
        <w:t>Volunteer mentors;</w:t>
      </w:r>
    </w:p>
    <w:p w14:paraId="4721CA09" w14:textId="77777777" w:rsidR="00BD072B" w:rsidRPr="00DA23CF" w:rsidRDefault="00BD072B" w:rsidP="00223914">
      <w:pPr>
        <w:pStyle w:val="BodyText"/>
        <w:numPr>
          <w:ilvl w:val="0"/>
          <w:numId w:val="174"/>
        </w:numPr>
        <w:spacing w:after="217"/>
        <w:ind w:left="426" w:hanging="284"/>
        <w:rPr>
          <w:rFonts w:cstheme="minorHAnsi"/>
          <w:highlight w:val="yellow"/>
        </w:rPr>
      </w:pPr>
      <w:r w:rsidRPr="00DA23CF">
        <w:rPr>
          <w:rFonts w:cstheme="minorHAnsi"/>
          <w:highlight w:val="yellow"/>
        </w:rPr>
        <w:t>Parents and carers who regularly support school activities; and</w:t>
      </w:r>
    </w:p>
    <w:p w14:paraId="7650904F" w14:textId="77777777" w:rsidR="00BD072B" w:rsidRPr="00DA23CF" w:rsidRDefault="00BD072B" w:rsidP="00223914">
      <w:pPr>
        <w:pStyle w:val="BodyText"/>
        <w:numPr>
          <w:ilvl w:val="0"/>
          <w:numId w:val="174"/>
        </w:numPr>
        <w:spacing w:after="217"/>
        <w:ind w:left="426" w:hanging="284"/>
        <w:rPr>
          <w:rFonts w:cstheme="minorHAnsi"/>
          <w:highlight w:val="yellow"/>
        </w:rPr>
      </w:pPr>
      <w:r w:rsidRPr="00DA23CF">
        <w:rPr>
          <w:rFonts w:cstheme="minorHAnsi"/>
          <w:highlight w:val="yellow"/>
        </w:rPr>
        <w:t>Other volunteers who work regularly with children.</w:t>
      </w:r>
    </w:p>
    <w:p w14:paraId="16891B08" w14:textId="77777777" w:rsidR="00DA23CF" w:rsidRPr="00DA23CF" w:rsidRDefault="00BD072B" w:rsidP="00223914">
      <w:pPr>
        <w:pStyle w:val="BodyText"/>
        <w:numPr>
          <w:ilvl w:val="0"/>
          <w:numId w:val="174"/>
        </w:numPr>
        <w:spacing w:after="217"/>
        <w:ind w:left="426" w:hanging="284"/>
        <w:rPr>
          <w:rFonts w:cstheme="minorHAnsi"/>
          <w:highlight w:val="yellow"/>
        </w:rPr>
      </w:pPr>
      <w:r w:rsidRPr="00DA23CF">
        <w:rPr>
          <w:rFonts w:cstheme="minorHAnsi"/>
          <w:highlight w:val="yellow"/>
        </w:rPr>
        <w:t>Classroom helpers;</w:t>
      </w:r>
    </w:p>
    <w:p w14:paraId="7378D301" w14:textId="2A1F86F4" w:rsidR="00BD072B" w:rsidRPr="00DA23CF" w:rsidRDefault="00BD072B" w:rsidP="00223914">
      <w:pPr>
        <w:pStyle w:val="BodyText"/>
        <w:numPr>
          <w:ilvl w:val="0"/>
          <w:numId w:val="174"/>
        </w:numPr>
        <w:ind w:left="426" w:hanging="284"/>
        <w:rPr>
          <w:rFonts w:cstheme="minorHAnsi"/>
          <w:highlight w:val="yellow"/>
        </w:rPr>
      </w:pPr>
      <w:r w:rsidRPr="00DA23CF">
        <w:rPr>
          <w:rFonts w:cstheme="minorHAnsi"/>
          <w:highlight w:val="yellow"/>
        </w:rPr>
        <w:t>Individuals provide regular supervision or care of pupils.</w:t>
      </w:r>
    </w:p>
    <w:p w14:paraId="7E577B7C" w14:textId="77777777" w:rsidR="00DA23CF" w:rsidRPr="00DA23CF" w:rsidRDefault="00DA23CF" w:rsidP="00F77DCC">
      <w:pPr>
        <w:pStyle w:val="BodyText"/>
        <w:rPr>
          <w:rFonts w:cstheme="minorHAnsi"/>
          <w:highlight w:val="yellow"/>
        </w:rPr>
      </w:pPr>
    </w:p>
    <w:p w14:paraId="7D43B7E8" w14:textId="62735A2E" w:rsidR="00BD072B" w:rsidRPr="00BD072B" w:rsidRDefault="00BD072B" w:rsidP="00F77DCC">
      <w:pPr>
        <w:pStyle w:val="BodyText"/>
        <w:rPr>
          <w:rFonts w:cstheme="minorHAnsi"/>
        </w:rPr>
      </w:pPr>
      <w:r w:rsidRPr="00DA23CF">
        <w:rPr>
          <w:rFonts w:cstheme="minorHAnsi"/>
          <w:highlight w:val="yellow"/>
        </w:rPr>
        <w:t>Where additional checks are required, (an Enhanced DBS check with Children's Barred List information) the school will provide clear information and support throughout the process. We are grateful for the valuable contribution our volunteers make and remain committed to ensuring that volunteering within our school continues to be a positive and rewarding experience for all involved.</w:t>
      </w:r>
    </w:p>
    <w:p w14:paraId="34EF689E" w14:textId="77777777" w:rsidR="00DA23CF" w:rsidRDefault="00DA23CF" w:rsidP="00F77DCC">
      <w:pPr>
        <w:pStyle w:val="BodyText"/>
        <w:rPr>
          <w:rFonts w:cstheme="minorHAnsi"/>
        </w:rPr>
      </w:pPr>
    </w:p>
    <w:p w14:paraId="29F34AE0" w14:textId="7D295002" w:rsidR="00BD072B" w:rsidRPr="00DA23CF" w:rsidRDefault="00BD072B" w:rsidP="00F77DCC">
      <w:pPr>
        <w:pStyle w:val="BodyText"/>
        <w:rPr>
          <w:rFonts w:cstheme="minorHAnsi"/>
          <w:highlight w:val="yellow"/>
        </w:rPr>
      </w:pPr>
      <w:r w:rsidRPr="00DA23CF">
        <w:rPr>
          <w:rFonts w:cstheme="minorHAnsi"/>
          <w:highlight w:val="yellow"/>
        </w:rPr>
        <w:t>We recognise that upcoming changes to safeguarding legislation may have implications for some volunteer roles. We want to reassure our volunteers that we will work openly and sensitively with individuals throughout this process, respecting their privacy, dignity and personal decisions. School leaders are available to discuss any questions, concerns or support needs that may arise.</w:t>
      </w:r>
    </w:p>
    <w:p w14:paraId="7366BB7C" w14:textId="77777777" w:rsidR="00DA23CF" w:rsidRPr="00DA23CF" w:rsidRDefault="00DA23CF" w:rsidP="00F77DCC">
      <w:pPr>
        <w:pStyle w:val="BodyText"/>
        <w:rPr>
          <w:rFonts w:cstheme="minorHAnsi"/>
          <w:b/>
          <w:bCs/>
          <w:highlight w:val="yellow"/>
        </w:rPr>
      </w:pPr>
    </w:p>
    <w:p w14:paraId="1F05B07D" w14:textId="5CE25F16" w:rsidR="00BD072B" w:rsidRPr="00BD072B" w:rsidRDefault="00BD072B" w:rsidP="00F77DCC">
      <w:pPr>
        <w:pStyle w:val="BodyText"/>
        <w:rPr>
          <w:rFonts w:cstheme="minorHAnsi"/>
          <w:b/>
          <w:bCs/>
        </w:rPr>
      </w:pPr>
      <w:r w:rsidRPr="00DA23CF">
        <w:rPr>
          <w:rFonts w:cstheme="minorHAnsi"/>
          <w:b/>
          <w:bCs/>
          <w:highlight w:val="yellow"/>
        </w:rPr>
        <w:t>Ongoing Vigilance</w:t>
      </w:r>
    </w:p>
    <w:p w14:paraId="7EC7F6F6" w14:textId="3B9CB5AE" w:rsidR="00BD072B" w:rsidRPr="007569CE" w:rsidRDefault="00BD072B" w:rsidP="00F77DCC">
      <w:pPr>
        <w:pStyle w:val="BodyText"/>
        <w:rPr>
          <w:rFonts w:cstheme="minorHAnsi"/>
          <w:highlight w:val="yellow"/>
        </w:rPr>
      </w:pPr>
      <w:r w:rsidRPr="007569CE">
        <w:rPr>
          <w:rFonts w:cstheme="minorHAnsi"/>
          <w:highlight w:val="yellow"/>
        </w:rPr>
        <w:t xml:space="preserve">We understand the importance of ensuring that Safer </w:t>
      </w:r>
      <w:r w:rsidR="00DA23CF" w:rsidRPr="007569CE">
        <w:rPr>
          <w:rFonts w:cstheme="minorHAnsi"/>
          <w:highlight w:val="yellow"/>
        </w:rPr>
        <w:t>R</w:t>
      </w:r>
      <w:r w:rsidRPr="007569CE">
        <w:rPr>
          <w:rFonts w:cstheme="minorHAnsi"/>
          <w:highlight w:val="yellow"/>
        </w:rPr>
        <w:t xml:space="preserve">ecruitment does not end at appointing a person into a post and in line with best safer working practice we maintain ongoing vigilance regarding the suitability of new positions alongside all staff and volunteers. At </w:t>
      </w:r>
      <w:r w:rsidR="00DA23CF" w:rsidRPr="007569CE">
        <w:rPr>
          <w:rFonts w:cstheme="minorHAnsi"/>
          <w:iCs/>
          <w:highlight w:val="yellow"/>
        </w:rPr>
        <w:t xml:space="preserve">Tannery Drift First School </w:t>
      </w:r>
      <w:r w:rsidRPr="007569CE">
        <w:rPr>
          <w:rFonts w:cstheme="minorHAnsi"/>
          <w:highlight w:val="yellow"/>
        </w:rPr>
        <w:t>we are following local HSCP procedures where we would respond appropriately to any safeguarding concerns, either if this is an allegation against an adult or a low-level concern (as set out in part 13)</w:t>
      </w:r>
      <w:r w:rsidR="007569CE" w:rsidRPr="007569CE">
        <w:rPr>
          <w:rFonts w:cstheme="minorHAnsi"/>
          <w:highlight w:val="yellow"/>
        </w:rPr>
        <w:t>.</w:t>
      </w:r>
      <w:r w:rsidRPr="007569CE">
        <w:rPr>
          <w:rFonts w:cstheme="minorHAnsi"/>
          <w:highlight w:val="yellow"/>
        </w:rPr>
        <w:t xml:space="preserve"> </w:t>
      </w:r>
    </w:p>
    <w:p w14:paraId="55871E28" w14:textId="77777777" w:rsidR="007569CE" w:rsidRPr="007569CE" w:rsidRDefault="007569CE" w:rsidP="00F77DCC">
      <w:pPr>
        <w:pStyle w:val="BodyText"/>
        <w:rPr>
          <w:rFonts w:cstheme="minorHAnsi"/>
          <w:highlight w:val="yellow"/>
        </w:rPr>
      </w:pPr>
    </w:p>
    <w:p w14:paraId="585A2FBB" w14:textId="77777777" w:rsidR="00BD072B" w:rsidRPr="007569CE" w:rsidRDefault="00BD072B" w:rsidP="00F77DCC">
      <w:pPr>
        <w:pStyle w:val="BodyText"/>
        <w:rPr>
          <w:rFonts w:cstheme="minorHAnsi"/>
          <w:bCs/>
          <w:highlight w:val="yellow"/>
        </w:rPr>
      </w:pPr>
      <w:r w:rsidRPr="007569CE">
        <w:rPr>
          <w:rFonts w:cstheme="minorHAnsi"/>
          <w:b/>
          <w:bCs/>
          <w:highlight w:val="yellow"/>
        </w:rPr>
        <w:t>Principles of Safer Working Practice</w:t>
      </w:r>
    </w:p>
    <w:p w14:paraId="0F23A1A8" w14:textId="0B91D3A4" w:rsidR="00BD072B" w:rsidRPr="007569CE" w:rsidRDefault="00BD072B" w:rsidP="00F77DCC">
      <w:pPr>
        <w:pStyle w:val="BodyText"/>
        <w:rPr>
          <w:rFonts w:cstheme="minorHAnsi"/>
          <w:highlight w:val="yellow"/>
        </w:rPr>
      </w:pPr>
      <w:r w:rsidRPr="007569CE">
        <w:rPr>
          <w:rFonts w:cstheme="minorHAnsi"/>
          <w:highlight w:val="yellow"/>
        </w:rPr>
        <w:t xml:space="preserve">At </w:t>
      </w:r>
      <w:r w:rsidR="007569CE" w:rsidRPr="007569CE">
        <w:rPr>
          <w:rFonts w:cstheme="minorHAnsi"/>
          <w:iCs/>
          <w:highlight w:val="yellow"/>
        </w:rPr>
        <w:t>Tannery Drift First School t</w:t>
      </w:r>
      <w:r w:rsidRPr="007569CE">
        <w:rPr>
          <w:rFonts w:cstheme="minorHAnsi"/>
          <w:highlight w:val="yellow"/>
        </w:rPr>
        <w:t xml:space="preserve">he school recognises that effective safeguarding is everyone's responsibility and that safeguarding and promoting the welfare of children underpins all aspects of school life. The school is committed to maintaining a strong safeguarding culture in which the welfare and best interests of the child are paramount in all decisions and actions. </w:t>
      </w:r>
    </w:p>
    <w:p w14:paraId="64FD5F4E" w14:textId="77777777" w:rsidR="00BD072B" w:rsidRPr="00BD072B" w:rsidRDefault="00BD072B" w:rsidP="00F77DCC">
      <w:pPr>
        <w:pStyle w:val="BodyText"/>
        <w:rPr>
          <w:rFonts w:cstheme="minorHAnsi"/>
          <w:lang w:val="en-US"/>
        </w:rPr>
      </w:pPr>
      <w:r w:rsidRPr="007569CE">
        <w:rPr>
          <w:rFonts w:cstheme="minorHAnsi"/>
          <w:highlight w:val="yellow"/>
          <w:lang w:val="en-US"/>
        </w:rPr>
        <w:t>The school will promote a whole-school safeguarding approach in which:</w:t>
      </w:r>
    </w:p>
    <w:p w14:paraId="673E12CB" w14:textId="77777777" w:rsidR="00BD072B" w:rsidRPr="007569CE" w:rsidRDefault="00BD072B" w:rsidP="00223914">
      <w:pPr>
        <w:pStyle w:val="BodyText"/>
        <w:numPr>
          <w:ilvl w:val="0"/>
          <w:numId w:val="175"/>
        </w:numPr>
        <w:spacing w:after="217"/>
        <w:ind w:left="426" w:hanging="284"/>
        <w:rPr>
          <w:rFonts w:cstheme="minorHAnsi"/>
          <w:highlight w:val="yellow"/>
        </w:rPr>
      </w:pPr>
      <w:r w:rsidRPr="007569CE">
        <w:rPr>
          <w:rFonts w:cstheme="minorHAnsi"/>
          <w:highlight w:val="yellow"/>
        </w:rPr>
        <w:t xml:space="preserve">Children are at the centre of all safeguarding practice and decision-making. </w:t>
      </w:r>
    </w:p>
    <w:p w14:paraId="5363DF52" w14:textId="77777777" w:rsidR="00BD072B" w:rsidRPr="007569CE" w:rsidRDefault="00BD072B" w:rsidP="00223914">
      <w:pPr>
        <w:pStyle w:val="BodyText"/>
        <w:numPr>
          <w:ilvl w:val="0"/>
          <w:numId w:val="175"/>
        </w:numPr>
        <w:spacing w:after="217"/>
        <w:ind w:left="426" w:hanging="284"/>
        <w:rPr>
          <w:rFonts w:cstheme="minorHAnsi"/>
          <w:highlight w:val="yellow"/>
        </w:rPr>
      </w:pPr>
      <w:r w:rsidRPr="007569CE">
        <w:rPr>
          <w:rFonts w:cstheme="minorHAnsi"/>
          <w:highlight w:val="yellow"/>
        </w:rPr>
        <w:t xml:space="preserve">All staff share responsibility for safeguarding and recognise that safeguarding is not solely the role of the Designated Safeguarding Lead (DSL). </w:t>
      </w:r>
    </w:p>
    <w:p w14:paraId="397B2402" w14:textId="77777777" w:rsidR="00BD072B" w:rsidRPr="007569CE" w:rsidRDefault="00BD072B" w:rsidP="00223914">
      <w:pPr>
        <w:pStyle w:val="BodyText"/>
        <w:numPr>
          <w:ilvl w:val="0"/>
          <w:numId w:val="175"/>
        </w:numPr>
        <w:spacing w:after="217"/>
        <w:ind w:left="426" w:hanging="284"/>
        <w:rPr>
          <w:rFonts w:cstheme="minorHAnsi"/>
          <w:highlight w:val="yellow"/>
        </w:rPr>
      </w:pPr>
      <w:r w:rsidRPr="007569CE">
        <w:rPr>
          <w:rFonts w:cstheme="minorHAnsi"/>
          <w:highlight w:val="yellow"/>
        </w:rPr>
        <w:t xml:space="preserve">Safeguarding is embedded throughout the school's policies, procedures, curriculum, culture and daily practice. </w:t>
      </w:r>
    </w:p>
    <w:p w14:paraId="442124B0" w14:textId="77777777" w:rsidR="00BD072B" w:rsidRPr="007569CE" w:rsidRDefault="00BD072B" w:rsidP="00223914">
      <w:pPr>
        <w:pStyle w:val="BodyText"/>
        <w:numPr>
          <w:ilvl w:val="0"/>
          <w:numId w:val="175"/>
        </w:numPr>
        <w:spacing w:after="217"/>
        <w:ind w:left="426" w:hanging="284"/>
        <w:rPr>
          <w:rFonts w:cstheme="minorHAnsi"/>
          <w:highlight w:val="yellow"/>
        </w:rPr>
      </w:pPr>
      <w:r w:rsidRPr="007569CE">
        <w:rPr>
          <w:rFonts w:cstheme="minorHAnsi"/>
          <w:highlight w:val="yellow"/>
        </w:rPr>
        <w:t xml:space="preserve">All staff receive appropriate safeguarding training, induction and ongoing support to enable them to identify concerns and respond effectively. </w:t>
      </w:r>
    </w:p>
    <w:p w14:paraId="4689441C" w14:textId="77777777" w:rsidR="00BD072B" w:rsidRPr="007569CE" w:rsidRDefault="00BD072B" w:rsidP="00223914">
      <w:pPr>
        <w:pStyle w:val="BodyText"/>
        <w:numPr>
          <w:ilvl w:val="0"/>
          <w:numId w:val="175"/>
        </w:numPr>
        <w:spacing w:after="217"/>
        <w:ind w:left="426" w:hanging="284"/>
        <w:rPr>
          <w:rFonts w:cstheme="minorHAnsi"/>
          <w:highlight w:val="yellow"/>
        </w:rPr>
      </w:pPr>
      <w:r w:rsidRPr="007569CE">
        <w:rPr>
          <w:rFonts w:cstheme="minorHAnsi"/>
          <w:highlight w:val="yellow"/>
        </w:rPr>
        <w:t xml:space="preserve">Children are encouraged to share their views, wishes and feelings and know that they will be listened to and taken seriously. </w:t>
      </w:r>
    </w:p>
    <w:p w14:paraId="1B06CDA7" w14:textId="77777777" w:rsidR="00BD072B" w:rsidRPr="007569CE" w:rsidRDefault="00BD072B" w:rsidP="00223914">
      <w:pPr>
        <w:pStyle w:val="BodyText"/>
        <w:numPr>
          <w:ilvl w:val="0"/>
          <w:numId w:val="175"/>
        </w:numPr>
        <w:spacing w:after="217"/>
        <w:ind w:left="426" w:hanging="284"/>
        <w:rPr>
          <w:rFonts w:cstheme="minorHAnsi"/>
          <w:highlight w:val="yellow"/>
        </w:rPr>
      </w:pPr>
      <w:r w:rsidRPr="007569CE">
        <w:rPr>
          <w:rFonts w:cstheme="minorHAnsi"/>
          <w:highlight w:val="yellow"/>
        </w:rPr>
        <w:t xml:space="preserve">Staff maintain an attitude of "it could happen here" when considering safeguarding concerns and indicators of abuse, neglect or exploitation. </w:t>
      </w:r>
    </w:p>
    <w:p w14:paraId="6F0C2D39" w14:textId="77777777" w:rsidR="00BD072B" w:rsidRPr="007569CE" w:rsidRDefault="00BD072B" w:rsidP="00223914">
      <w:pPr>
        <w:pStyle w:val="BodyText"/>
        <w:numPr>
          <w:ilvl w:val="0"/>
          <w:numId w:val="175"/>
        </w:numPr>
        <w:spacing w:after="217"/>
        <w:ind w:left="426" w:hanging="284"/>
        <w:rPr>
          <w:rFonts w:cstheme="minorHAnsi"/>
          <w:highlight w:val="yellow"/>
        </w:rPr>
      </w:pPr>
      <w:r w:rsidRPr="007569CE">
        <w:rPr>
          <w:rFonts w:cstheme="minorHAnsi"/>
          <w:highlight w:val="yellow"/>
        </w:rPr>
        <w:t xml:space="preserve">Staff exercise professional curiosity, share concerns promptly and work collaboratively with safeguarding partners to secure the best outcomes for children. </w:t>
      </w:r>
    </w:p>
    <w:p w14:paraId="412FCE55" w14:textId="77777777" w:rsidR="00BD072B" w:rsidRPr="007569CE" w:rsidRDefault="00BD072B" w:rsidP="00223914">
      <w:pPr>
        <w:pStyle w:val="BodyText"/>
        <w:numPr>
          <w:ilvl w:val="0"/>
          <w:numId w:val="175"/>
        </w:numPr>
        <w:ind w:left="426" w:hanging="284"/>
        <w:rPr>
          <w:rFonts w:cstheme="minorHAnsi"/>
          <w:b/>
          <w:highlight w:val="yellow"/>
        </w:rPr>
      </w:pPr>
      <w:r w:rsidRPr="007569CE">
        <w:rPr>
          <w:rFonts w:cstheme="minorHAnsi"/>
          <w:highlight w:val="yellow"/>
        </w:rPr>
        <w:t xml:space="preserve">Safeguarding arrangements create an open, transparent and respectful culture where concerns about children or adults working with children can be raised without fear of reprisal. </w:t>
      </w:r>
    </w:p>
    <w:p w14:paraId="620B58A3" w14:textId="77777777" w:rsidR="00BD072B" w:rsidRDefault="00BD072B" w:rsidP="00F77DCC">
      <w:pPr>
        <w:pStyle w:val="BodyText"/>
        <w:rPr>
          <w:rFonts w:cstheme="minorHAnsi"/>
          <w:b/>
        </w:rPr>
      </w:pPr>
    </w:p>
    <w:p w14:paraId="03A1E6A6" w14:textId="7BEC9229" w:rsidR="00BD072B" w:rsidRPr="007569CE" w:rsidRDefault="00BD072B" w:rsidP="00F77DCC">
      <w:pPr>
        <w:pStyle w:val="BodyText"/>
        <w:rPr>
          <w:rFonts w:cstheme="minorHAnsi"/>
          <w:b/>
          <w:bCs/>
          <w:highlight w:val="yellow"/>
        </w:rPr>
      </w:pPr>
      <w:r w:rsidRPr="007569CE">
        <w:rPr>
          <w:rFonts w:cstheme="minorHAnsi"/>
          <w:b/>
          <w:bCs/>
          <w:highlight w:val="yellow"/>
        </w:rPr>
        <w:t>Safer Working Practice</w:t>
      </w:r>
    </w:p>
    <w:p w14:paraId="751A24D9" w14:textId="77777777" w:rsidR="00BD072B" w:rsidRPr="007569CE" w:rsidRDefault="00BD072B" w:rsidP="00F77DCC">
      <w:pPr>
        <w:pStyle w:val="BodyText"/>
        <w:rPr>
          <w:rFonts w:cstheme="minorHAnsi"/>
          <w:highlight w:val="yellow"/>
        </w:rPr>
      </w:pPr>
      <w:r w:rsidRPr="007569CE">
        <w:rPr>
          <w:rFonts w:cstheme="minorHAnsi"/>
          <w:highlight w:val="yellow"/>
        </w:rPr>
        <w:t xml:space="preserve">The school expects all adults working with children to maintain appropriate professional </w:t>
      </w:r>
      <w:r w:rsidRPr="007569CE">
        <w:rPr>
          <w:rFonts w:cstheme="minorHAnsi"/>
          <w:highlight w:val="yellow"/>
        </w:rPr>
        <w:lastRenderedPageBreak/>
        <w:t>boundaries and to always act as positive role models.</w:t>
      </w:r>
    </w:p>
    <w:p w14:paraId="6011369E" w14:textId="77777777" w:rsidR="007569CE" w:rsidRPr="007569CE" w:rsidRDefault="007569CE" w:rsidP="00F77DCC">
      <w:pPr>
        <w:pStyle w:val="BodyText"/>
        <w:rPr>
          <w:rFonts w:cstheme="minorHAnsi"/>
          <w:highlight w:val="yellow"/>
        </w:rPr>
      </w:pPr>
    </w:p>
    <w:p w14:paraId="0704A208" w14:textId="6EFFA2B0" w:rsidR="00BD072B" w:rsidRPr="007569CE" w:rsidRDefault="00BD072B" w:rsidP="00F77DCC">
      <w:pPr>
        <w:pStyle w:val="BodyText"/>
        <w:rPr>
          <w:rFonts w:cstheme="minorHAnsi"/>
          <w:highlight w:val="yellow"/>
        </w:rPr>
      </w:pPr>
      <w:r w:rsidRPr="007569CE">
        <w:rPr>
          <w:rFonts w:cstheme="minorHAnsi"/>
          <w:highlight w:val="yellow"/>
        </w:rPr>
        <w:t>All staff, trainee teachers, governors, volunteers, agency staff, contractors and visitors working with children are expected to comply with:</w:t>
      </w:r>
    </w:p>
    <w:p w14:paraId="57C8B07F" w14:textId="77777777" w:rsidR="00BD072B" w:rsidRPr="007569CE" w:rsidRDefault="00BD072B" w:rsidP="00223914">
      <w:pPr>
        <w:pStyle w:val="BodyText"/>
        <w:numPr>
          <w:ilvl w:val="0"/>
          <w:numId w:val="176"/>
        </w:numPr>
        <w:spacing w:after="217"/>
        <w:ind w:left="426" w:hanging="284"/>
        <w:rPr>
          <w:rFonts w:cstheme="minorHAnsi"/>
          <w:highlight w:val="yellow"/>
        </w:rPr>
      </w:pPr>
      <w:r w:rsidRPr="007569CE">
        <w:rPr>
          <w:rFonts w:cstheme="minorHAnsi"/>
          <w:highlight w:val="yellow"/>
        </w:rPr>
        <w:t>The Staff Code of Conduct.</w:t>
      </w:r>
    </w:p>
    <w:p w14:paraId="4927DCB1" w14:textId="77777777" w:rsidR="00BD072B" w:rsidRPr="007569CE" w:rsidRDefault="00BD072B" w:rsidP="00223914">
      <w:pPr>
        <w:pStyle w:val="BodyText"/>
        <w:numPr>
          <w:ilvl w:val="0"/>
          <w:numId w:val="176"/>
        </w:numPr>
        <w:spacing w:after="217"/>
        <w:ind w:left="426" w:hanging="284"/>
        <w:rPr>
          <w:rFonts w:cstheme="minorHAnsi"/>
          <w:highlight w:val="yellow"/>
        </w:rPr>
      </w:pPr>
      <w:r w:rsidRPr="007569CE">
        <w:rPr>
          <w:rFonts w:cstheme="minorHAnsi"/>
          <w:highlight w:val="yellow"/>
        </w:rPr>
        <w:t>The school's safeguarding and child protection procedures.</w:t>
      </w:r>
    </w:p>
    <w:p w14:paraId="194A4300" w14:textId="77777777" w:rsidR="00BD072B" w:rsidRPr="007569CE" w:rsidRDefault="00BD072B" w:rsidP="00223914">
      <w:pPr>
        <w:pStyle w:val="BodyText"/>
        <w:numPr>
          <w:ilvl w:val="0"/>
          <w:numId w:val="176"/>
        </w:numPr>
        <w:spacing w:after="217"/>
        <w:ind w:left="426" w:hanging="284"/>
        <w:rPr>
          <w:rFonts w:cstheme="minorHAnsi"/>
          <w:highlight w:val="yellow"/>
        </w:rPr>
      </w:pPr>
      <w:r w:rsidRPr="007569CE">
        <w:rPr>
          <w:rFonts w:cstheme="minorHAnsi"/>
          <w:highlight w:val="yellow"/>
        </w:rPr>
        <w:t>Relevant professional standards.</w:t>
      </w:r>
    </w:p>
    <w:p w14:paraId="50F92287" w14:textId="77777777" w:rsidR="00BD072B" w:rsidRPr="007569CE" w:rsidRDefault="00BD072B" w:rsidP="00223914">
      <w:pPr>
        <w:pStyle w:val="BodyText"/>
        <w:numPr>
          <w:ilvl w:val="0"/>
          <w:numId w:val="176"/>
        </w:numPr>
        <w:ind w:left="426" w:hanging="284"/>
        <w:rPr>
          <w:rFonts w:cstheme="minorHAnsi"/>
          <w:highlight w:val="yellow"/>
        </w:rPr>
      </w:pPr>
      <w:hyperlink r:id="rId214" w:history="1">
        <w:r w:rsidRPr="007569CE">
          <w:rPr>
            <w:rStyle w:val="Hyperlink"/>
            <w:rFonts w:ascii="GE Inspira" w:hAnsi="GE Inspira" w:cstheme="minorHAnsi"/>
            <w:color w:val="auto"/>
            <w:highlight w:val="yellow"/>
            <w:u w:val="single"/>
          </w:rPr>
          <w:t>The Guidance for Safer Working Practice for Adults who Work with Children and Young People</w:t>
        </w:r>
      </w:hyperlink>
      <w:r w:rsidRPr="007569CE">
        <w:rPr>
          <w:rFonts w:cstheme="minorHAnsi"/>
          <w:highlight w:val="yellow"/>
          <w:u w:val="single"/>
        </w:rPr>
        <w:t xml:space="preserve"> </w:t>
      </w:r>
      <w:r w:rsidRPr="007569CE">
        <w:rPr>
          <w:rFonts w:cstheme="minorHAnsi"/>
          <w:highlight w:val="yellow"/>
        </w:rPr>
        <w:t>published by the Safer Recruitment Consortium.</w:t>
      </w:r>
    </w:p>
    <w:p w14:paraId="00AE727C" w14:textId="77777777" w:rsidR="00BD072B" w:rsidRPr="007569CE" w:rsidRDefault="00BD072B" w:rsidP="00F77DCC">
      <w:pPr>
        <w:pStyle w:val="BodyText"/>
        <w:rPr>
          <w:rFonts w:cstheme="minorHAnsi"/>
          <w:b/>
          <w:bCs/>
          <w:highlight w:val="yellow"/>
        </w:rPr>
      </w:pPr>
    </w:p>
    <w:p w14:paraId="3F6A9F91" w14:textId="77777777" w:rsidR="00BD072B" w:rsidRPr="00BD072B" w:rsidRDefault="00BD072B" w:rsidP="00F77DCC">
      <w:pPr>
        <w:pStyle w:val="BodyText"/>
        <w:rPr>
          <w:rFonts w:cstheme="minorHAnsi"/>
          <w:bCs/>
        </w:rPr>
      </w:pPr>
      <w:r w:rsidRPr="007569CE">
        <w:rPr>
          <w:rFonts w:cstheme="minorHAnsi"/>
          <w:b/>
          <w:bCs/>
          <w:highlight w:val="yellow"/>
        </w:rPr>
        <w:t>Creating and Maintaining a Safe Culture for children and staff</w:t>
      </w:r>
      <w:r w:rsidRPr="00BD072B">
        <w:rPr>
          <w:rFonts w:cstheme="minorHAnsi"/>
          <w:b/>
          <w:bCs/>
        </w:rPr>
        <w:t xml:space="preserve"> </w:t>
      </w:r>
    </w:p>
    <w:p w14:paraId="3ACB0B36" w14:textId="5ED3FA1D" w:rsidR="00BD072B" w:rsidRPr="007569CE" w:rsidRDefault="00BD072B" w:rsidP="00F77DCC">
      <w:pPr>
        <w:pStyle w:val="BodyText"/>
        <w:rPr>
          <w:rFonts w:cstheme="minorHAnsi"/>
          <w:highlight w:val="yellow"/>
          <w:lang w:val="en-US"/>
        </w:rPr>
      </w:pPr>
      <w:r w:rsidRPr="007569CE">
        <w:rPr>
          <w:rFonts w:cstheme="minorHAnsi"/>
          <w:bCs/>
          <w:highlight w:val="yellow"/>
          <w:lang w:val="en-US"/>
        </w:rPr>
        <w:t xml:space="preserve">At </w:t>
      </w:r>
      <w:r w:rsidR="007569CE" w:rsidRPr="007569CE">
        <w:rPr>
          <w:rFonts w:cstheme="minorHAnsi"/>
          <w:iCs/>
          <w:highlight w:val="yellow"/>
          <w:lang w:val="en-US"/>
        </w:rPr>
        <w:t xml:space="preserve">Tannery Drift First School </w:t>
      </w:r>
      <w:r w:rsidRPr="007569CE">
        <w:rPr>
          <w:rFonts w:cstheme="minorHAnsi"/>
          <w:highlight w:val="yellow"/>
          <w:lang w:val="en-US"/>
        </w:rPr>
        <w:t>we are</w:t>
      </w:r>
      <w:r w:rsidRPr="007569CE">
        <w:rPr>
          <w:rFonts w:cstheme="minorHAnsi"/>
          <w:b/>
          <w:highlight w:val="yellow"/>
          <w:lang w:val="en-US"/>
        </w:rPr>
        <w:t xml:space="preserve"> </w:t>
      </w:r>
      <w:r w:rsidRPr="007569CE">
        <w:rPr>
          <w:rFonts w:cstheme="minorHAnsi"/>
          <w:highlight w:val="yellow"/>
          <w:lang w:val="en-US"/>
        </w:rPr>
        <w:t>committed to creating a safeguarding culture where:</w:t>
      </w:r>
    </w:p>
    <w:p w14:paraId="1A79F135" w14:textId="77777777" w:rsidR="00BD072B" w:rsidRPr="007569CE" w:rsidRDefault="00BD072B" w:rsidP="00223914">
      <w:pPr>
        <w:pStyle w:val="BodyText"/>
        <w:numPr>
          <w:ilvl w:val="0"/>
          <w:numId w:val="177"/>
        </w:numPr>
        <w:spacing w:after="217"/>
        <w:ind w:left="426" w:hanging="284"/>
        <w:rPr>
          <w:rFonts w:cstheme="minorHAnsi"/>
          <w:highlight w:val="yellow"/>
        </w:rPr>
      </w:pPr>
      <w:r w:rsidRPr="007569CE">
        <w:rPr>
          <w:rFonts w:cstheme="minorHAnsi"/>
          <w:highlight w:val="yellow"/>
        </w:rPr>
        <w:t>Children feel safe, valued and respected.</w:t>
      </w:r>
    </w:p>
    <w:p w14:paraId="532748E2" w14:textId="77777777" w:rsidR="00BD072B" w:rsidRPr="007569CE" w:rsidRDefault="00BD072B" w:rsidP="00223914">
      <w:pPr>
        <w:pStyle w:val="BodyText"/>
        <w:numPr>
          <w:ilvl w:val="0"/>
          <w:numId w:val="177"/>
        </w:numPr>
        <w:spacing w:after="217"/>
        <w:ind w:left="426" w:hanging="284"/>
        <w:rPr>
          <w:rFonts w:cstheme="minorHAnsi"/>
          <w:highlight w:val="yellow"/>
        </w:rPr>
      </w:pPr>
      <w:r w:rsidRPr="007569CE">
        <w:rPr>
          <w:rFonts w:cstheme="minorHAnsi"/>
          <w:highlight w:val="yellow"/>
        </w:rPr>
        <w:t>Staff understand their safeguarding responsibilities.</w:t>
      </w:r>
    </w:p>
    <w:p w14:paraId="2523DCA5" w14:textId="77777777" w:rsidR="00BD072B" w:rsidRPr="007569CE" w:rsidRDefault="00BD072B" w:rsidP="00223914">
      <w:pPr>
        <w:pStyle w:val="BodyText"/>
        <w:numPr>
          <w:ilvl w:val="0"/>
          <w:numId w:val="177"/>
        </w:numPr>
        <w:spacing w:after="217"/>
        <w:ind w:left="426" w:hanging="284"/>
        <w:rPr>
          <w:rFonts w:cstheme="minorHAnsi"/>
          <w:highlight w:val="yellow"/>
        </w:rPr>
      </w:pPr>
      <w:r w:rsidRPr="007569CE">
        <w:rPr>
          <w:rFonts w:cstheme="minorHAnsi"/>
          <w:highlight w:val="yellow"/>
        </w:rPr>
        <w:t>Concerns are identified and acted upon early.</w:t>
      </w:r>
    </w:p>
    <w:p w14:paraId="6BD477E9" w14:textId="77777777" w:rsidR="00BD072B" w:rsidRPr="007569CE" w:rsidRDefault="00BD072B" w:rsidP="00223914">
      <w:pPr>
        <w:pStyle w:val="BodyText"/>
        <w:numPr>
          <w:ilvl w:val="0"/>
          <w:numId w:val="177"/>
        </w:numPr>
        <w:spacing w:after="217"/>
        <w:ind w:left="426" w:hanging="284"/>
        <w:rPr>
          <w:rFonts w:cstheme="minorHAnsi"/>
          <w:highlight w:val="yellow"/>
        </w:rPr>
      </w:pPr>
      <w:r w:rsidRPr="007569CE">
        <w:rPr>
          <w:rFonts w:cstheme="minorHAnsi"/>
          <w:highlight w:val="yellow"/>
        </w:rPr>
        <w:t>Poor practice, low-level concerns and allegations are addressed promptly and proportionately.</w:t>
      </w:r>
    </w:p>
    <w:p w14:paraId="51091AE8" w14:textId="77777777" w:rsidR="00BD072B" w:rsidRPr="007569CE" w:rsidRDefault="00BD072B" w:rsidP="00223914">
      <w:pPr>
        <w:pStyle w:val="BodyText"/>
        <w:numPr>
          <w:ilvl w:val="0"/>
          <w:numId w:val="177"/>
        </w:numPr>
        <w:spacing w:after="217"/>
        <w:ind w:left="426" w:hanging="284"/>
        <w:rPr>
          <w:rFonts w:cstheme="minorHAnsi"/>
          <w:highlight w:val="yellow"/>
        </w:rPr>
      </w:pPr>
      <w:r w:rsidRPr="007569CE">
        <w:rPr>
          <w:rFonts w:cstheme="minorHAnsi"/>
          <w:highlight w:val="yellow"/>
        </w:rPr>
        <w:t>There is a clear commitment to equality, inclusion, diversity and the protection of vulnerable children.</w:t>
      </w:r>
    </w:p>
    <w:p w14:paraId="655A1A75" w14:textId="77777777" w:rsidR="00BD072B" w:rsidRPr="007569CE" w:rsidRDefault="00BD072B" w:rsidP="00223914">
      <w:pPr>
        <w:pStyle w:val="BodyText"/>
        <w:numPr>
          <w:ilvl w:val="0"/>
          <w:numId w:val="177"/>
        </w:numPr>
        <w:ind w:left="426" w:hanging="284"/>
        <w:rPr>
          <w:rFonts w:cstheme="minorHAnsi"/>
          <w:highlight w:val="yellow"/>
          <w:lang w:val="en-US"/>
        </w:rPr>
      </w:pPr>
      <w:r w:rsidRPr="007569CE">
        <w:rPr>
          <w:rFonts w:cstheme="minorHAnsi"/>
          <w:highlight w:val="yellow"/>
        </w:rPr>
        <w:t>Safeguarding arrangements are regularly reviewed to ensure they remain effective and reflect local and national guidance.</w:t>
      </w:r>
    </w:p>
    <w:p w14:paraId="1255D764" w14:textId="686DAE91" w:rsidR="00D8291A" w:rsidRPr="00F77DCC" w:rsidRDefault="00D8291A" w:rsidP="00D8291A">
      <w:pPr>
        <w:pStyle w:val="BodyText"/>
        <w:spacing w:before="209"/>
        <w:rPr>
          <w:rFonts w:cstheme="minorHAnsi"/>
          <w:strike/>
          <w:color w:val="FF0000"/>
        </w:rPr>
      </w:pPr>
      <w:r w:rsidRPr="00F77DCC">
        <w:rPr>
          <w:rFonts w:cstheme="minorHAnsi"/>
          <w:strike/>
          <w:color w:val="FF0000"/>
        </w:rPr>
        <w:t>The purpose of auditing is to quality assure safeguarding arrangements and identify where they need to improve professional development and strengthen practice, it can also evidence the settings strengths and practice. Effective safeguarding should be part of a school</w:t>
      </w:r>
      <w:r w:rsidR="007A13D7" w:rsidRPr="00F77DCC">
        <w:rPr>
          <w:rFonts w:cstheme="minorHAnsi"/>
          <w:strike/>
          <w:color w:val="FF0000"/>
        </w:rPr>
        <w:t>’</w:t>
      </w:r>
      <w:r w:rsidRPr="00F77DCC">
        <w:rPr>
          <w:rFonts w:cstheme="minorHAnsi"/>
          <w:strike/>
          <w:color w:val="FF0000"/>
        </w:rPr>
        <w:t>s management shared approach and should be embedded in the vision, ethos, and strategic direction so that a ‘whole school approach’ is achieved as this is what ultimately creates a safe and secure environment for children and young people to learn and develop and feel safe.</w:t>
      </w:r>
    </w:p>
    <w:p w14:paraId="7BBCC70E" w14:textId="77777777" w:rsidR="00D8291A" w:rsidRPr="00F77DCC" w:rsidRDefault="00D8291A" w:rsidP="00D8291A">
      <w:pPr>
        <w:pStyle w:val="BodyText"/>
        <w:rPr>
          <w:rFonts w:cstheme="minorHAnsi"/>
          <w:strike/>
          <w:color w:val="FF0000"/>
        </w:rPr>
      </w:pPr>
    </w:p>
    <w:p w14:paraId="06019548" w14:textId="36D1613B" w:rsidR="00D8291A" w:rsidRPr="00F77DCC" w:rsidRDefault="00D8291A" w:rsidP="00D8291A">
      <w:pPr>
        <w:pStyle w:val="BodyText"/>
        <w:rPr>
          <w:rFonts w:cstheme="minorHAnsi"/>
          <w:strike/>
          <w:color w:val="FF0000"/>
        </w:rPr>
      </w:pPr>
      <w:r w:rsidRPr="00F77DCC">
        <w:rPr>
          <w:rFonts w:cstheme="minorHAnsi"/>
          <w:strike/>
          <w:color w:val="FF0000"/>
        </w:rPr>
        <w:t>Auditing is essential for management and leaders to be able to reassure stakeholders about how schools are complying with the contractual requirements for safeguarding arrangements are met.</w:t>
      </w:r>
    </w:p>
    <w:p w14:paraId="526E73B7" w14:textId="77777777" w:rsidR="00D8291A" w:rsidRPr="00F77DCC" w:rsidRDefault="00D8291A" w:rsidP="00D8291A">
      <w:pPr>
        <w:pStyle w:val="BodyText"/>
        <w:rPr>
          <w:rFonts w:cstheme="minorHAnsi"/>
          <w:strike/>
          <w:color w:val="FF0000"/>
        </w:rPr>
      </w:pPr>
    </w:p>
    <w:p w14:paraId="7C0404F0" w14:textId="38F50FFE" w:rsidR="005C1157" w:rsidRPr="00F77DCC" w:rsidRDefault="00183690" w:rsidP="00D8291A">
      <w:pPr>
        <w:pStyle w:val="BodyText"/>
        <w:rPr>
          <w:rFonts w:cstheme="minorHAnsi"/>
          <w:strike/>
          <w:color w:val="FF0000"/>
        </w:rPr>
      </w:pPr>
      <w:r w:rsidRPr="00F77DCC">
        <w:rPr>
          <w:rFonts w:cstheme="minorHAnsi"/>
          <w:strike/>
          <w:color w:val="FF0000"/>
        </w:rPr>
        <w:t xml:space="preserve">Tannery Drift First School </w:t>
      </w:r>
      <w:r w:rsidR="005C1157" w:rsidRPr="00F77DCC">
        <w:rPr>
          <w:rFonts w:cstheme="minorHAnsi"/>
          <w:strike/>
          <w:color w:val="FF0000"/>
        </w:rPr>
        <w:t xml:space="preserve">endeavours at all times to provide an education and learning where children feel safe and are kept safe by all staff. One way we review and monitor our practice is through auditing: it is important that we are aware of the level of our school’s compliance to key guidance such as </w:t>
      </w:r>
      <w:proofErr w:type="spellStart"/>
      <w:r w:rsidR="005C1157" w:rsidRPr="00F77DCC">
        <w:rPr>
          <w:rFonts w:cstheme="minorHAnsi"/>
          <w:strike/>
          <w:color w:val="FF0000"/>
        </w:rPr>
        <w:t>KSCiE</w:t>
      </w:r>
      <w:proofErr w:type="spellEnd"/>
      <w:r w:rsidR="005C1157" w:rsidRPr="00F77DCC">
        <w:rPr>
          <w:rFonts w:cstheme="minorHAnsi"/>
          <w:strike/>
          <w:color w:val="FF0000"/>
        </w:rPr>
        <w:t xml:space="preserve">. We want to be open, transparent and reassure </w:t>
      </w:r>
      <w:r w:rsidR="0059146E" w:rsidRPr="00F77DCC">
        <w:rPr>
          <w:rFonts w:cstheme="minorHAnsi"/>
          <w:strike/>
          <w:color w:val="FF0000"/>
        </w:rPr>
        <w:t xml:space="preserve">ourselves and </w:t>
      </w:r>
      <w:r w:rsidR="005C1157" w:rsidRPr="00F77DCC">
        <w:rPr>
          <w:rFonts w:cstheme="minorHAnsi"/>
          <w:strike/>
          <w:color w:val="FF0000"/>
        </w:rPr>
        <w:t>our stakeholders, including regulators, what we are proud of and what we need to strengthen to meet our own ambitions for standards. It is therefore standard practice that we factor in on-going auditing schedule objectivity and scrutiny by our Governing Body and all Senior Leadership, children, students and their parents and carers.</w:t>
      </w:r>
    </w:p>
    <w:p w14:paraId="5E4F8FA8" w14:textId="77777777" w:rsidR="00C8107D" w:rsidRPr="00F77DCC" w:rsidRDefault="00C8107D" w:rsidP="00D8291A">
      <w:pPr>
        <w:pStyle w:val="BodyText"/>
        <w:rPr>
          <w:rFonts w:cstheme="minorHAnsi"/>
          <w:strike/>
          <w:color w:val="FF0000"/>
        </w:rPr>
      </w:pPr>
    </w:p>
    <w:p w14:paraId="413E6758" w14:textId="57AFE5D6" w:rsidR="005C1157" w:rsidRPr="00F77DCC" w:rsidRDefault="005C1157" w:rsidP="00D8291A">
      <w:pPr>
        <w:pStyle w:val="BodyText"/>
        <w:rPr>
          <w:rFonts w:cstheme="minorHAnsi"/>
          <w:strike/>
          <w:color w:val="FF0000"/>
        </w:rPr>
      </w:pPr>
      <w:r w:rsidRPr="00F77DCC">
        <w:rPr>
          <w:rFonts w:cstheme="minorHAnsi"/>
          <w:strike/>
          <w:color w:val="FF0000"/>
        </w:rPr>
        <w:t xml:space="preserve">We also commission other scrutineers to help us seek reassurance of our practice e.g. Herts for Learning Education, School Effective Advisors and the Local Authority Child Protection School Liaison Service who act as the interface between education and Hertfordshire Social </w:t>
      </w:r>
      <w:r w:rsidRPr="00F77DCC">
        <w:rPr>
          <w:rFonts w:cstheme="minorHAnsi"/>
          <w:strike/>
          <w:color w:val="FF0000"/>
        </w:rPr>
        <w:lastRenderedPageBreak/>
        <w:t xml:space="preserve">Care and provide support and advice when required.   </w:t>
      </w:r>
    </w:p>
    <w:p w14:paraId="5F0B9A5F" w14:textId="77777777" w:rsidR="00D8291A" w:rsidRPr="00F77DCC" w:rsidRDefault="00D8291A" w:rsidP="00D8291A">
      <w:pPr>
        <w:pStyle w:val="BodyText"/>
        <w:rPr>
          <w:rFonts w:cstheme="minorHAnsi"/>
          <w:bCs/>
          <w:strike/>
          <w:color w:val="FF0000"/>
        </w:rPr>
      </w:pPr>
    </w:p>
    <w:p w14:paraId="753C5B19" w14:textId="4B322D95" w:rsidR="005E62C9" w:rsidRPr="00F77DCC" w:rsidRDefault="005E62C9" w:rsidP="00D8291A">
      <w:pPr>
        <w:pStyle w:val="BodyText"/>
        <w:rPr>
          <w:rFonts w:cstheme="minorHAnsi"/>
          <w:bCs/>
          <w:strike/>
          <w:color w:val="FF0000"/>
        </w:rPr>
      </w:pPr>
      <w:r w:rsidRPr="00F77DCC">
        <w:rPr>
          <w:rFonts w:cstheme="minorHAnsi"/>
          <w:bCs/>
          <w:strike/>
          <w:color w:val="FF0000"/>
        </w:rPr>
        <w:t xml:space="preserve">Parents and carers please note that schools designated leads for safeguarding access the CPSLO service to talk about concerns they may have about a child, young person.    </w:t>
      </w:r>
    </w:p>
    <w:p w14:paraId="632B32E2" w14:textId="77777777" w:rsidR="005E62C9" w:rsidRPr="00F77DCC" w:rsidRDefault="005E62C9" w:rsidP="00D8291A">
      <w:pPr>
        <w:pStyle w:val="BodyText"/>
        <w:rPr>
          <w:rFonts w:cstheme="minorHAnsi"/>
          <w:strike/>
          <w:color w:val="FF0000"/>
        </w:rPr>
      </w:pPr>
    </w:p>
    <w:p w14:paraId="60CC8DF2" w14:textId="19801ED3" w:rsidR="00B976DA" w:rsidRPr="00F77DCC" w:rsidRDefault="005C1157" w:rsidP="00D8291A">
      <w:pPr>
        <w:pStyle w:val="BodyText"/>
        <w:rPr>
          <w:rFonts w:cstheme="minorHAnsi"/>
          <w:strike/>
          <w:color w:val="FF0000"/>
        </w:rPr>
      </w:pPr>
      <w:r w:rsidRPr="00F77DCC">
        <w:rPr>
          <w:rFonts w:cstheme="minorHAnsi"/>
          <w:strike/>
          <w:color w:val="FF0000"/>
        </w:rPr>
        <w:t xml:space="preserve">This policy will be reviewed annually by </w:t>
      </w:r>
      <w:r w:rsidR="004B7614" w:rsidRPr="00F77DCC">
        <w:rPr>
          <w:rFonts w:cstheme="minorHAnsi"/>
          <w:strike/>
          <w:color w:val="FF0000"/>
        </w:rPr>
        <w:t>Natalie Phillips, School Business Manager</w:t>
      </w:r>
      <w:r w:rsidRPr="00F77DCC">
        <w:rPr>
          <w:rFonts w:cstheme="minorHAnsi"/>
          <w:strike/>
          <w:color w:val="FF0000"/>
        </w:rPr>
        <w:t>. At every review, it will be approved by our full Governing Board/ Board of Trustees.</w:t>
      </w:r>
    </w:p>
    <w:p w14:paraId="6E83C740" w14:textId="77777777" w:rsidR="00B976DA" w:rsidRDefault="00B976DA" w:rsidP="00D8291A">
      <w:pPr>
        <w:pStyle w:val="BodyText"/>
        <w:rPr>
          <w:rFonts w:cstheme="minorHAnsi"/>
        </w:rPr>
      </w:pPr>
    </w:p>
    <w:p w14:paraId="51621907" w14:textId="77777777" w:rsidR="00B976DA" w:rsidRDefault="00B976DA" w:rsidP="004B7614">
      <w:pPr>
        <w:pStyle w:val="BodyText"/>
        <w:rPr>
          <w:rFonts w:cstheme="minorHAnsi"/>
        </w:rPr>
      </w:pPr>
    </w:p>
    <w:p w14:paraId="76031287" w14:textId="582DC2E6" w:rsidR="007569CE" w:rsidRPr="00AA2C1F" w:rsidRDefault="00AA2C1F" w:rsidP="00223914">
      <w:pPr>
        <w:pStyle w:val="BodyText"/>
        <w:numPr>
          <w:ilvl w:val="0"/>
          <w:numId w:val="96"/>
        </w:numPr>
        <w:ind w:left="284" w:hanging="284"/>
        <w:rPr>
          <w:rFonts w:cstheme="minorHAnsi"/>
          <w:b/>
          <w:bCs/>
        </w:rPr>
      </w:pPr>
      <w:r w:rsidRPr="00AA2C1F">
        <w:rPr>
          <w:rFonts w:cstheme="minorHAnsi"/>
          <w:b/>
          <w:bCs/>
        </w:rPr>
        <w:t xml:space="preserve">Safeguarding Records and Record Keeping </w:t>
      </w:r>
    </w:p>
    <w:p w14:paraId="55B0751C" w14:textId="77777777" w:rsidR="00C9473B" w:rsidRPr="00953006" w:rsidRDefault="005261DA" w:rsidP="00A677E5">
      <w:pPr>
        <w:spacing w:before="209"/>
        <w:rPr>
          <w:rFonts w:eastAsia="Times New Roman" w:cstheme="minorHAnsi"/>
          <w:bCs/>
          <w:sz w:val="24"/>
          <w:szCs w:val="24"/>
          <w:highlight w:val="yellow"/>
        </w:rPr>
      </w:pPr>
      <w:r w:rsidRPr="00953006">
        <w:rPr>
          <w:rFonts w:eastAsia="Times New Roman" w:cstheme="minorHAnsi"/>
          <w:bCs/>
          <w:sz w:val="24"/>
          <w:szCs w:val="24"/>
          <w:highlight w:val="yellow"/>
        </w:rPr>
        <w:t xml:space="preserve">Tannery Drift first School </w:t>
      </w:r>
      <w:r w:rsidR="00C9473B" w:rsidRPr="00953006">
        <w:rPr>
          <w:rFonts w:eastAsia="Times New Roman" w:cstheme="minorHAnsi"/>
          <w:bCs/>
          <w:sz w:val="24"/>
          <w:szCs w:val="24"/>
          <w:highlight w:val="yellow"/>
        </w:rPr>
        <w:t xml:space="preserve">will hold records confidentially, safely, securely and in line with our records retention schedule. </w:t>
      </w:r>
    </w:p>
    <w:p w14:paraId="79BB1355" w14:textId="77777777" w:rsidR="00C9473B" w:rsidRPr="00953006" w:rsidRDefault="00C9473B" w:rsidP="00C9473B">
      <w:pPr>
        <w:rPr>
          <w:rFonts w:eastAsia="Times New Roman" w:cstheme="minorHAnsi"/>
          <w:bCs/>
          <w:sz w:val="24"/>
          <w:szCs w:val="24"/>
          <w:highlight w:val="yellow"/>
        </w:rPr>
      </w:pPr>
    </w:p>
    <w:p w14:paraId="6D898E6F" w14:textId="77777777" w:rsidR="00C9473B" w:rsidRPr="00953006" w:rsidRDefault="00C9473B" w:rsidP="00C9473B">
      <w:pPr>
        <w:rPr>
          <w:rFonts w:eastAsia="Times New Roman" w:cstheme="minorHAnsi"/>
          <w:bCs/>
          <w:sz w:val="24"/>
          <w:szCs w:val="24"/>
          <w:highlight w:val="yellow"/>
        </w:rPr>
      </w:pPr>
      <w:r w:rsidRPr="00953006">
        <w:rPr>
          <w:rFonts w:eastAsia="Times New Roman" w:cstheme="minorHAnsi"/>
          <w:bCs/>
          <w:sz w:val="24"/>
          <w:szCs w:val="24"/>
          <w:highlight w:val="yellow"/>
        </w:rPr>
        <w:t xml:space="preserve">All safeguarding concerns, discussions, decisions made and the reasons for those decisions, must be recorded in writing. If you are in any doubt about whether to record something, discuss it with the DSL. </w:t>
      </w:r>
    </w:p>
    <w:p w14:paraId="24468108" w14:textId="77777777" w:rsidR="00C9473B" w:rsidRPr="00953006" w:rsidRDefault="00C9473B" w:rsidP="00C9473B">
      <w:pPr>
        <w:rPr>
          <w:rFonts w:eastAsia="Times New Roman" w:cstheme="minorHAnsi"/>
          <w:bCs/>
          <w:sz w:val="24"/>
          <w:szCs w:val="24"/>
          <w:highlight w:val="yellow"/>
        </w:rPr>
      </w:pPr>
    </w:p>
    <w:p w14:paraId="512A1B4E" w14:textId="18E1AA14" w:rsidR="00C9473B" w:rsidRPr="00953006" w:rsidRDefault="00C9473B" w:rsidP="00C9473B">
      <w:pPr>
        <w:rPr>
          <w:rFonts w:eastAsia="Times New Roman" w:cstheme="minorHAnsi"/>
          <w:bCs/>
          <w:sz w:val="24"/>
          <w:szCs w:val="24"/>
          <w:highlight w:val="yellow"/>
        </w:rPr>
      </w:pPr>
      <w:r w:rsidRPr="00953006">
        <w:rPr>
          <w:rFonts w:eastAsia="Times New Roman" w:cstheme="minorHAnsi"/>
          <w:bCs/>
          <w:sz w:val="24"/>
          <w:szCs w:val="24"/>
          <w:highlight w:val="yellow"/>
        </w:rPr>
        <w:t>Records will include:</w:t>
      </w:r>
    </w:p>
    <w:p w14:paraId="5766573A" w14:textId="77777777" w:rsidR="00C9473B" w:rsidRPr="00953006" w:rsidRDefault="00C9473B" w:rsidP="00223914">
      <w:pPr>
        <w:numPr>
          <w:ilvl w:val="0"/>
          <w:numId w:val="178"/>
        </w:numPr>
        <w:spacing w:after="217"/>
        <w:ind w:left="426" w:hanging="284"/>
        <w:rPr>
          <w:rFonts w:eastAsia="Times New Roman" w:cstheme="minorHAnsi"/>
          <w:bCs/>
          <w:sz w:val="24"/>
          <w:szCs w:val="24"/>
          <w:highlight w:val="yellow"/>
        </w:rPr>
      </w:pPr>
      <w:r w:rsidRPr="00953006">
        <w:rPr>
          <w:rFonts w:eastAsia="Times New Roman" w:cstheme="minorHAnsi"/>
          <w:bCs/>
          <w:sz w:val="24"/>
          <w:szCs w:val="24"/>
          <w:highlight w:val="yellow"/>
        </w:rPr>
        <w:t>a clear and comprehensive summary of the concern</w:t>
      </w:r>
    </w:p>
    <w:p w14:paraId="0C2D2863" w14:textId="77777777" w:rsidR="00C9473B" w:rsidRPr="00953006" w:rsidRDefault="00C9473B" w:rsidP="00223914">
      <w:pPr>
        <w:numPr>
          <w:ilvl w:val="0"/>
          <w:numId w:val="178"/>
        </w:numPr>
        <w:spacing w:after="217"/>
        <w:ind w:left="426" w:hanging="284"/>
        <w:rPr>
          <w:rFonts w:eastAsia="Times New Roman" w:cstheme="minorHAnsi"/>
          <w:bCs/>
          <w:sz w:val="24"/>
          <w:szCs w:val="24"/>
          <w:highlight w:val="yellow"/>
        </w:rPr>
      </w:pPr>
      <w:r w:rsidRPr="00953006">
        <w:rPr>
          <w:rFonts w:eastAsia="Times New Roman" w:cstheme="minorHAnsi"/>
          <w:bCs/>
          <w:sz w:val="24"/>
          <w:szCs w:val="24"/>
          <w:highlight w:val="yellow"/>
        </w:rPr>
        <w:t>details of how the concern was followed up and resolved</w:t>
      </w:r>
    </w:p>
    <w:p w14:paraId="3B73090D" w14:textId="77777777" w:rsidR="00C9473B" w:rsidRPr="00953006" w:rsidRDefault="00C9473B" w:rsidP="00223914">
      <w:pPr>
        <w:numPr>
          <w:ilvl w:val="0"/>
          <w:numId w:val="178"/>
        </w:numPr>
        <w:ind w:left="426" w:hanging="284"/>
        <w:rPr>
          <w:rFonts w:eastAsia="Times New Roman" w:cstheme="minorHAnsi"/>
          <w:bCs/>
          <w:sz w:val="24"/>
          <w:szCs w:val="24"/>
          <w:highlight w:val="yellow"/>
        </w:rPr>
      </w:pPr>
      <w:r w:rsidRPr="00953006">
        <w:rPr>
          <w:rFonts w:eastAsia="Times New Roman" w:cstheme="minorHAnsi"/>
          <w:bCs/>
          <w:sz w:val="24"/>
          <w:szCs w:val="24"/>
          <w:highlight w:val="yellow"/>
        </w:rPr>
        <w:t>a note of any action taken, decisions reached (including rationale), and the outcome.</w:t>
      </w:r>
    </w:p>
    <w:p w14:paraId="4A34521F" w14:textId="77777777" w:rsidR="00C9473B" w:rsidRPr="00953006" w:rsidRDefault="00C9473B" w:rsidP="00C9473B">
      <w:pPr>
        <w:rPr>
          <w:rFonts w:eastAsia="Times New Roman" w:cstheme="minorHAnsi"/>
          <w:bCs/>
          <w:sz w:val="24"/>
          <w:szCs w:val="24"/>
          <w:highlight w:val="yellow"/>
        </w:rPr>
      </w:pPr>
    </w:p>
    <w:p w14:paraId="472EFC35" w14:textId="3FD0D97C" w:rsidR="00C9473B" w:rsidRPr="00953006" w:rsidRDefault="00C9473B" w:rsidP="00C9473B">
      <w:pPr>
        <w:rPr>
          <w:rFonts w:eastAsia="Times New Roman" w:cstheme="minorHAnsi"/>
          <w:bCs/>
          <w:sz w:val="24"/>
          <w:szCs w:val="24"/>
          <w:highlight w:val="yellow"/>
        </w:rPr>
      </w:pPr>
      <w:r w:rsidRPr="00953006">
        <w:rPr>
          <w:rFonts w:eastAsia="Times New Roman" w:cstheme="minorHAnsi"/>
          <w:bCs/>
          <w:sz w:val="24"/>
          <w:szCs w:val="24"/>
          <w:highlight w:val="yellow"/>
        </w:rPr>
        <w:t>Concerns and referrals will be kept in a separate child protection file for each child (either paper recorded or electronically).</w:t>
      </w:r>
    </w:p>
    <w:p w14:paraId="1C9C0855" w14:textId="77777777" w:rsidR="00C9473B" w:rsidRPr="00953006" w:rsidRDefault="00C9473B" w:rsidP="00C9473B">
      <w:pPr>
        <w:rPr>
          <w:rFonts w:eastAsia="Times New Roman" w:cstheme="minorHAnsi"/>
          <w:bCs/>
          <w:sz w:val="24"/>
          <w:szCs w:val="24"/>
          <w:highlight w:val="yellow"/>
        </w:rPr>
      </w:pPr>
    </w:p>
    <w:p w14:paraId="708E57D7" w14:textId="543F5490" w:rsidR="00C9473B" w:rsidRPr="00953006" w:rsidRDefault="00C9473B" w:rsidP="00C9473B">
      <w:pPr>
        <w:rPr>
          <w:rFonts w:eastAsia="Times New Roman" w:cstheme="minorHAnsi"/>
          <w:bCs/>
          <w:sz w:val="24"/>
          <w:szCs w:val="24"/>
          <w:highlight w:val="yellow"/>
        </w:rPr>
      </w:pPr>
      <w:r w:rsidRPr="00953006">
        <w:rPr>
          <w:rFonts w:eastAsia="Times New Roman" w:cstheme="minorHAnsi"/>
          <w:bCs/>
          <w:sz w:val="24"/>
          <w:szCs w:val="24"/>
          <w:highlight w:val="yellow"/>
        </w:rPr>
        <w:t xml:space="preserve">Any non-confidential records will be readily accessible and available. Confidential information and records will be held securely and only available to those who have a right or professional need to know/access them. </w:t>
      </w:r>
    </w:p>
    <w:p w14:paraId="5D8FE821" w14:textId="77777777" w:rsidR="00C9473B" w:rsidRPr="00953006" w:rsidRDefault="00C9473B" w:rsidP="00C9473B">
      <w:pPr>
        <w:rPr>
          <w:rFonts w:eastAsia="Times New Roman" w:cstheme="minorHAnsi"/>
          <w:bCs/>
          <w:sz w:val="24"/>
          <w:szCs w:val="24"/>
          <w:highlight w:val="yellow"/>
        </w:rPr>
      </w:pPr>
    </w:p>
    <w:p w14:paraId="1FCCC41A" w14:textId="28F86D90" w:rsidR="00C9473B" w:rsidRPr="00953006" w:rsidRDefault="00C9473B" w:rsidP="00C9473B">
      <w:pPr>
        <w:rPr>
          <w:rFonts w:eastAsia="Times New Roman" w:cstheme="minorHAnsi"/>
          <w:bCs/>
          <w:sz w:val="24"/>
          <w:szCs w:val="24"/>
          <w:highlight w:val="yellow"/>
          <w:u w:val="single"/>
        </w:rPr>
      </w:pPr>
      <w:r w:rsidRPr="00953006">
        <w:rPr>
          <w:rFonts w:eastAsia="Times New Roman" w:cstheme="minorHAnsi"/>
          <w:bCs/>
          <w:sz w:val="24"/>
          <w:szCs w:val="24"/>
          <w:highlight w:val="yellow"/>
        </w:rPr>
        <w:t>Safeguarding records relating to an individual child will be retained for the student until they reach their 25th birthday or 31st birthday if there is an EHCP in place (</w:t>
      </w:r>
      <w:hyperlink r:id="rId215" w:history="1">
        <w:r w:rsidRPr="00953006">
          <w:rPr>
            <w:rStyle w:val="Hyperlink"/>
            <w:rFonts w:ascii="GE Inspira" w:eastAsia="Times New Roman" w:hAnsi="GE Inspira" w:cstheme="minorHAnsi"/>
            <w:color w:val="auto"/>
            <w:sz w:val="24"/>
            <w:szCs w:val="24"/>
            <w:highlight w:val="yellow"/>
            <w:u w:val="single"/>
          </w:rPr>
          <w:t>Information Records Management Society 2022</w:t>
        </w:r>
      </w:hyperlink>
      <w:r w:rsidRPr="00953006">
        <w:rPr>
          <w:rFonts w:eastAsia="Times New Roman" w:cstheme="minorHAnsi"/>
          <w:bCs/>
          <w:sz w:val="24"/>
          <w:szCs w:val="24"/>
          <w:highlight w:val="yellow"/>
        </w:rPr>
        <w:t xml:space="preserve">). </w:t>
      </w:r>
      <w:hyperlink r:id="rId216" w:history="1">
        <w:r w:rsidRPr="00953006">
          <w:rPr>
            <w:rStyle w:val="Hyperlink"/>
            <w:rFonts w:ascii="GE Inspira" w:eastAsia="Times New Roman" w:hAnsi="GE Inspira" w:cstheme="minorHAnsi"/>
            <w:color w:val="auto"/>
            <w:sz w:val="24"/>
            <w:szCs w:val="24"/>
            <w:highlight w:val="yellow"/>
            <w:u w:val="single"/>
          </w:rPr>
          <w:t>eBook: Ultimate Guide to Electronic Records Management | Laserfiche</w:t>
        </w:r>
      </w:hyperlink>
      <w:r w:rsidRPr="00953006">
        <w:rPr>
          <w:rFonts w:eastAsia="Times New Roman" w:cstheme="minorHAnsi"/>
          <w:bCs/>
          <w:sz w:val="24"/>
          <w:szCs w:val="24"/>
          <w:highlight w:val="yellow"/>
          <w:u w:val="single"/>
        </w:rPr>
        <w:t xml:space="preserve"> </w:t>
      </w:r>
    </w:p>
    <w:p w14:paraId="646BB6C2" w14:textId="77777777" w:rsidR="00C9473B" w:rsidRPr="00953006" w:rsidRDefault="00C9473B" w:rsidP="00C9473B">
      <w:pPr>
        <w:rPr>
          <w:rFonts w:eastAsia="Times New Roman" w:cstheme="minorHAnsi"/>
          <w:bCs/>
          <w:sz w:val="24"/>
          <w:szCs w:val="24"/>
          <w:highlight w:val="yellow"/>
        </w:rPr>
      </w:pPr>
    </w:p>
    <w:p w14:paraId="0D8BC9A1" w14:textId="74C92A61" w:rsidR="00C9473B" w:rsidRPr="00953006" w:rsidRDefault="00C9473B" w:rsidP="00C9473B">
      <w:pPr>
        <w:rPr>
          <w:rFonts w:eastAsia="Times New Roman" w:cstheme="minorHAnsi"/>
          <w:bCs/>
          <w:sz w:val="24"/>
          <w:szCs w:val="24"/>
          <w:highlight w:val="yellow"/>
        </w:rPr>
      </w:pPr>
      <w:r w:rsidRPr="00953006">
        <w:rPr>
          <w:rFonts w:eastAsia="Times New Roman" w:cstheme="minorHAnsi"/>
          <w:bCs/>
          <w:sz w:val="24"/>
          <w:szCs w:val="24"/>
          <w:highlight w:val="yellow"/>
        </w:rPr>
        <w:t>Safeguarding records which contain information about allegations of sexual abuse were being retained for the Independent Inquiry into Child Sexual Abuse (IICSA). This has now concluded, and the Home Office sent a letter to schools advising that files no longer needed to be kept indefinitely. However, the recommendations from the inquiry have stated:</w:t>
      </w:r>
    </w:p>
    <w:p w14:paraId="46C2D119" w14:textId="77777777" w:rsidR="00C9473B" w:rsidRPr="00953006" w:rsidRDefault="00C9473B" w:rsidP="00C9473B">
      <w:pPr>
        <w:rPr>
          <w:rFonts w:eastAsia="Times New Roman" w:cstheme="minorHAnsi"/>
          <w:bCs/>
          <w:sz w:val="24"/>
          <w:szCs w:val="24"/>
          <w:highlight w:val="yellow"/>
        </w:rPr>
      </w:pPr>
      <w:r w:rsidRPr="00953006">
        <w:rPr>
          <w:rFonts w:eastAsia="Times New Roman" w:cstheme="minorHAnsi"/>
          <w:bCs/>
          <w:i/>
          <w:sz w:val="24"/>
          <w:szCs w:val="24"/>
          <w:highlight w:val="yellow"/>
        </w:rPr>
        <w:t>Recommendation 17: Access to records The UK government should direct the Information Commissioner’s Office to introduce a code of practice on keeping and accessing records which relate to child sexual abuse. The code should require records about child sexual abuse and allegations of child sexual abuse to be kept for 75 years, with appropriate review periods.</w:t>
      </w:r>
    </w:p>
    <w:p w14:paraId="3ADC7AFB" w14:textId="77777777" w:rsidR="00C9473B" w:rsidRDefault="00C9473B" w:rsidP="00C9473B">
      <w:pPr>
        <w:rPr>
          <w:rFonts w:eastAsia="Times New Roman" w:cstheme="minorHAnsi"/>
          <w:bCs/>
          <w:sz w:val="24"/>
          <w:szCs w:val="24"/>
        </w:rPr>
      </w:pPr>
      <w:r w:rsidRPr="00953006">
        <w:rPr>
          <w:rFonts w:eastAsia="Times New Roman" w:cstheme="minorHAnsi"/>
          <w:bCs/>
          <w:sz w:val="24"/>
          <w:szCs w:val="24"/>
          <w:highlight w:val="yellow"/>
        </w:rPr>
        <w:t>The school will follow Recommendation 17.</w:t>
      </w:r>
    </w:p>
    <w:p w14:paraId="6314F2D9" w14:textId="77777777" w:rsidR="00FF0381" w:rsidRDefault="00FF0381" w:rsidP="00C9473B">
      <w:pPr>
        <w:rPr>
          <w:rFonts w:eastAsia="Times New Roman" w:cstheme="minorHAnsi"/>
          <w:bCs/>
          <w:sz w:val="24"/>
          <w:szCs w:val="24"/>
        </w:rPr>
      </w:pPr>
    </w:p>
    <w:p w14:paraId="14B8F3D0" w14:textId="77777777" w:rsidR="00FF0381" w:rsidRPr="00FF0381" w:rsidRDefault="00FF0381" w:rsidP="00FF0381">
      <w:pPr>
        <w:rPr>
          <w:rFonts w:eastAsia="Times New Roman" w:cstheme="minorHAnsi"/>
          <w:b/>
          <w:bCs/>
          <w:sz w:val="24"/>
          <w:szCs w:val="24"/>
          <w:highlight w:val="yellow"/>
        </w:rPr>
      </w:pPr>
      <w:r w:rsidRPr="00FF0381">
        <w:rPr>
          <w:rFonts w:eastAsia="Times New Roman" w:cstheme="minorHAnsi"/>
          <w:b/>
          <w:bCs/>
          <w:sz w:val="24"/>
          <w:szCs w:val="24"/>
          <w:highlight w:val="yellow"/>
        </w:rPr>
        <w:t>Receiving in and transferring pupil records to other education provision</w:t>
      </w:r>
    </w:p>
    <w:p w14:paraId="166E2F68" w14:textId="77777777" w:rsidR="00FF0381" w:rsidRPr="00FF0381" w:rsidRDefault="00FF0381" w:rsidP="00FF0381">
      <w:pPr>
        <w:rPr>
          <w:rFonts w:eastAsia="Times New Roman" w:cstheme="minorHAnsi"/>
          <w:bCs/>
          <w:sz w:val="24"/>
          <w:szCs w:val="24"/>
          <w:highlight w:val="yellow"/>
        </w:rPr>
      </w:pPr>
      <w:r w:rsidRPr="00FF0381">
        <w:rPr>
          <w:rFonts w:eastAsia="Times New Roman" w:cstheme="minorHAnsi"/>
          <w:bCs/>
          <w:sz w:val="24"/>
          <w:szCs w:val="24"/>
          <w:highlight w:val="yellow"/>
        </w:rPr>
        <w:t xml:space="preserve">If a child for whom the school has, or has had, safeguarding concerns moves to another school, the DSL will ensure that their safeguarding information file is forwarded as soon as possible, securely, and separately from the main pupil file. </w:t>
      </w:r>
    </w:p>
    <w:p w14:paraId="497E4285" w14:textId="77777777" w:rsidR="00FF0381" w:rsidRPr="00FF0381" w:rsidRDefault="00FF0381" w:rsidP="00FF0381">
      <w:pPr>
        <w:rPr>
          <w:rFonts w:eastAsia="Times New Roman" w:cstheme="minorHAnsi"/>
          <w:bCs/>
          <w:sz w:val="24"/>
          <w:szCs w:val="24"/>
          <w:highlight w:val="yellow"/>
        </w:rPr>
      </w:pPr>
    </w:p>
    <w:p w14:paraId="1C1D6F24" w14:textId="6AB554AC" w:rsidR="00FF0381" w:rsidRPr="00FF0381" w:rsidRDefault="00FF0381" w:rsidP="00FF0381">
      <w:pPr>
        <w:rPr>
          <w:rFonts w:eastAsia="Times New Roman" w:cstheme="minorHAnsi"/>
          <w:bCs/>
          <w:sz w:val="24"/>
          <w:szCs w:val="24"/>
        </w:rPr>
      </w:pPr>
      <w:r w:rsidRPr="00FF0381">
        <w:rPr>
          <w:rFonts w:eastAsia="Times New Roman" w:cstheme="minorHAnsi"/>
          <w:bCs/>
          <w:sz w:val="24"/>
          <w:szCs w:val="24"/>
          <w:highlight w:val="yellow"/>
        </w:rPr>
        <w:t xml:space="preserve">To allow the new school/college to have support in place when the child arrives, this should </w:t>
      </w:r>
      <w:r w:rsidRPr="00FF0381">
        <w:rPr>
          <w:rFonts w:eastAsia="Times New Roman" w:cstheme="minorHAnsi"/>
          <w:bCs/>
          <w:sz w:val="24"/>
          <w:szCs w:val="24"/>
          <w:highlight w:val="yellow"/>
        </w:rPr>
        <w:lastRenderedPageBreak/>
        <w:t>be within:</w:t>
      </w:r>
    </w:p>
    <w:p w14:paraId="303D810F" w14:textId="77777777" w:rsidR="00FF0381" w:rsidRPr="00A677E5" w:rsidRDefault="00FF0381" w:rsidP="00223914">
      <w:pPr>
        <w:numPr>
          <w:ilvl w:val="0"/>
          <w:numId w:val="179"/>
        </w:numPr>
        <w:spacing w:after="217"/>
        <w:ind w:left="426" w:hanging="284"/>
        <w:rPr>
          <w:rFonts w:eastAsia="Times New Roman" w:cstheme="minorHAnsi"/>
          <w:bCs/>
          <w:sz w:val="24"/>
          <w:szCs w:val="24"/>
          <w:highlight w:val="yellow"/>
        </w:rPr>
      </w:pPr>
      <w:r w:rsidRPr="00A677E5">
        <w:rPr>
          <w:rFonts w:eastAsia="Times New Roman" w:cstheme="minorHAnsi"/>
          <w:b/>
          <w:bCs/>
          <w:sz w:val="24"/>
          <w:szCs w:val="24"/>
          <w:highlight w:val="yellow"/>
        </w:rPr>
        <w:t>5 days</w:t>
      </w:r>
      <w:r w:rsidRPr="00A677E5">
        <w:rPr>
          <w:rFonts w:eastAsia="Times New Roman" w:cstheme="minorHAnsi"/>
          <w:bCs/>
          <w:sz w:val="24"/>
          <w:szCs w:val="24"/>
          <w:highlight w:val="yellow"/>
        </w:rPr>
        <w:t xml:space="preserve"> for an in-year transfer, or  </w:t>
      </w:r>
    </w:p>
    <w:p w14:paraId="428CF324" w14:textId="77777777" w:rsidR="00FF0381" w:rsidRPr="00A677E5" w:rsidRDefault="00FF0381" w:rsidP="00223914">
      <w:pPr>
        <w:numPr>
          <w:ilvl w:val="0"/>
          <w:numId w:val="179"/>
        </w:numPr>
        <w:ind w:left="426" w:hanging="284"/>
        <w:rPr>
          <w:rFonts w:eastAsia="Times New Roman" w:cstheme="minorHAnsi"/>
          <w:bCs/>
          <w:sz w:val="24"/>
          <w:szCs w:val="24"/>
          <w:highlight w:val="yellow"/>
        </w:rPr>
      </w:pPr>
      <w:r w:rsidRPr="00A677E5">
        <w:rPr>
          <w:rFonts w:eastAsia="Times New Roman" w:cstheme="minorHAnsi"/>
          <w:b/>
          <w:bCs/>
          <w:sz w:val="24"/>
          <w:szCs w:val="24"/>
          <w:highlight w:val="yellow"/>
        </w:rPr>
        <w:t>the first 5 days</w:t>
      </w:r>
      <w:r w:rsidRPr="00A677E5">
        <w:rPr>
          <w:rFonts w:eastAsia="Times New Roman" w:cstheme="minorHAnsi"/>
          <w:bCs/>
          <w:sz w:val="24"/>
          <w:szCs w:val="24"/>
          <w:highlight w:val="yellow"/>
        </w:rPr>
        <w:t xml:space="preserve"> of the start of a new term.</w:t>
      </w:r>
    </w:p>
    <w:p w14:paraId="12930B56" w14:textId="77777777" w:rsidR="00FF0381" w:rsidRPr="00A677E5" w:rsidRDefault="00FF0381" w:rsidP="00FF0381">
      <w:pPr>
        <w:rPr>
          <w:rFonts w:eastAsia="Times New Roman" w:cstheme="minorHAnsi"/>
          <w:bCs/>
          <w:sz w:val="24"/>
          <w:szCs w:val="24"/>
          <w:highlight w:val="yellow"/>
        </w:rPr>
      </w:pPr>
    </w:p>
    <w:p w14:paraId="34588BFD" w14:textId="45421100" w:rsidR="00FF0381" w:rsidRPr="00A677E5" w:rsidRDefault="00FF0381" w:rsidP="00FF0381">
      <w:pPr>
        <w:rPr>
          <w:rFonts w:eastAsia="Times New Roman" w:cstheme="minorHAnsi"/>
          <w:bCs/>
          <w:sz w:val="24"/>
          <w:szCs w:val="24"/>
          <w:highlight w:val="yellow"/>
        </w:rPr>
      </w:pPr>
      <w:r w:rsidRPr="00A677E5">
        <w:rPr>
          <w:rFonts w:eastAsia="Times New Roman" w:cstheme="minorHAnsi"/>
          <w:bCs/>
          <w:sz w:val="24"/>
          <w:szCs w:val="24"/>
          <w:highlight w:val="yellow"/>
        </w:rPr>
        <w:t xml:space="preserve">In addition, if the concerns are significant or complex, and/or social services are involved, the DSL will speak to the DSL of the receiving school and provide information to enable them to have time to make any necessary preparations to ensure the wellbeing and safety of the child. </w:t>
      </w:r>
    </w:p>
    <w:p w14:paraId="1D3B7820" w14:textId="77777777" w:rsidR="00FF0381" w:rsidRPr="00A677E5" w:rsidRDefault="00FF0381" w:rsidP="00FF0381">
      <w:pPr>
        <w:rPr>
          <w:rFonts w:eastAsia="Times New Roman" w:cstheme="minorHAnsi"/>
          <w:bCs/>
          <w:sz w:val="24"/>
          <w:szCs w:val="24"/>
          <w:highlight w:val="yellow"/>
        </w:rPr>
      </w:pPr>
    </w:p>
    <w:p w14:paraId="43FF2F91" w14:textId="77777777" w:rsidR="00FF0381" w:rsidRPr="00A677E5" w:rsidRDefault="00FF0381" w:rsidP="00FF0381">
      <w:pPr>
        <w:rPr>
          <w:rFonts w:eastAsia="Times New Roman" w:cstheme="minorHAnsi"/>
          <w:b/>
          <w:bCs/>
          <w:sz w:val="24"/>
          <w:szCs w:val="24"/>
          <w:highlight w:val="yellow"/>
        </w:rPr>
      </w:pPr>
      <w:r w:rsidRPr="00A677E5">
        <w:rPr>
          <w:rFonts w:eastAsia="Times New Roman" w:cstheme="minorHAnsi"/>
          <w:b/>
          <w:bCs/>
          <w:sz w:val="24"/>
          <w:szCs w:val="24"/>
          <w:highlight w:val="yellow"/>
        </w:rPr>
        <w:t xml:space="preserve">Retention, archiving and destruction of records </w:t>
      </w:r>
    </w:p>
    <w:p w14:paraId="2FD0B288" w14:textId="77777777" w:rsidR="00FF0381" w:rsidRPr="00A677E5" w:rsidRDefault="00FF0381" w:rsidP="00FF0381">
      <w:pPr>
        <w:rPr>
          <w:rFonts w:eastAsia="Times New Roman" w:cstheme="minorHAnsi"/>
          <w:bCs/>
          <w:sz w:val="24"/>
          <w:szCs w:val="24"/>
          <w:highlight w:val="yellow"/>
        </w:rPr>
      </w:pPr>
      <w:r w:rsidRPr="00A677E5">
        <w:rPr>
          <w:rFonts w:eastAsia="Times New Roman" w:cstheme="minorHAnsi"/>
          <w:bCs/>
          <w:sz w:val="24"/>
          <w:szCs w:val="24"/>
          <w:highlight w:val="yellow"/>
        </w:rPr>
        <w:t>For records that are not transferred to another school, for example the child leaves the country or is going to be home educated, we have:</w:t>
      </w:r>
    </w:p>
    <w:p w14:paraId="745DD19C" w14:textId="77777777" w:rsidR="00FF0381" w:rsidRPr="00A677E5" w:rsidRDefault="00FF0381" w:rsidP="00223914">
      <w:pPr>
        <w:numPr>
          <w:ilvl w:val="0"/>
          <w:numId w:val="27"/>
        </w:numPr>
        <w:spacing w:after="217"/>
        <w:ind w:left="426" w:hanging="284"/>
        <w:rPr>
          <w:rFonts w:eastAsia="Times New Roman" w:cstheme="minorHAnsi"/>
          <w:bCs/>
          <w:sz w:val="24"/>
          <w:szCs w:val="24"/>
          <w:highlight w:val="yellow"/>
        </w:rPr>
      </w:pPr>
      <w:r w:rsidRPr="00A677E5">
        <w:rPr>
          <w:rFonts w:eastAsia="Times New Roman" w:cstheme="minorHAnsi"/>
          <w:bCs/>
          <w:sz w:val="24"/>
          <w:szCs w:val="24"/>
          <w:highlight w:val="yellow"/>
        </w:rPr>
        <w:t>a clear retention policy</w:t>
      </w:r>
    </w:p>
    <w:p w14:paraId="4E3F5571" w14:textId="77777777" w:rsidR="00FF0381" w:rsidRPr="00A677E5" w:rsidRDefault="00FF0381" w:rsidP="00223914">
      <w:pPr>
        <w:numPr>
          <w:ilvl w:val="0"/>
          <w:numId w:val="27"/>
        </w:numPr>
        <w:spacing w:after="217"/>
        <w:ind w:left="426" w:hanging="284"/>
        <w:rPr>
          <w:rFonts w:eastAsia="Times New Roman" w:cstheme="minorHAnsi"/>
          <w:bCs/>
          <w:sz w:val="24"/>
          <w:szCs w:val="24"/>
          <w:highlight w:val="yellow"/>
        </w:rPr>
      </w:pPr>
      <w:r w:rsidRPr="00A677E5">
        <w:rPr>
          <w:rFonts w:eastAsia="Times New Roman" w:cstheme="minorHAnsi"/>
          <w:bCs/>
          <w:sz w:val="24"/>
          <w:szCs w:val="24"/>
          <w:highlight w:val="yellow"/>
        </w:rPr>
        <w:t>secure and appropriate system to archive with restricted access</w:t>
      </w:r>
    </w:p>
    <w:p w14:paraId="6EBDAEFB" w14:textId="77777777" w:rsidR="00FF0381" w:rsidRPr="00A677E5" w:rsidRDefault="00FF0381" w:rsidP="00223914">
      <w:pPr>
        <w:numPr>
          <w:ilvl w:val="0"/>
          <w:numId w:val="27"/>
        </w:numPr>
        <w:ind w:left="426" w:hanging="284"/>
        <w:rPr>
          <w:rFonts w:eastAsia="Times New Roman" w:cstheme="minorHAnsi"/>
          <w:bCs/>
          <w:sz w:val="24"/>
          <w:szCs w:val="24"/>
          <w:highlight w:val="yellow"/>
        </w:rPr>
      </w:pPr>
      <w:r w:rsidRPr="00A677E5">
        <w:rPr>
          <w:rFonts w:eastAsia="Times New Roman" w:cstheme="minorHAnsi"/>
          <w:bCs/>
          <w:sz w:val="24"/>
          <w:szCs w:val="24"/>
          <w:highlight w:val="yellow"/>
        </w:rPr>
        <w:t xml:space="preserve">we have a written assurance from our providers of our electronic recording systems that all records are maintained securely which includes any archived records. </w:t>
      </w:r>
    </w:p>
    <w:p w14:paraId="6E2FDF5D" w14:textId="77777777" w:rsidR="00FF0381" w:rsidRPr="00A677E5" w:rsidRDefault="00FF0381" w:rsidP="00FF0381">
      <w:pPr>
        <w:rPr>
          <w:rFonts w:eastAsia="Times New Roman" w:cstheme="minorHAnsi"/>
          <w:bCs/>
          <w:sz w:val="24"/>
          <w:szCs w:val="24"/>
          <w:highlight w:val="yellow"/>
        </w:rPr>
      </w:pPr>
    </w:p>
    <w:p w14:paraId="7DEED8B4" w14:textId="0D7C21F8" w:rsidR="00FF0381" w:rsidRPr="00FF0381" w:rsidRDefault="00FF0381" w:rsidP="00FF0381">
      <w:pPr>
        <w:rPr>
          <w:rFonts w:eastAsia="Times New Roman" w:cstheme="minorHAnsi"/>
          <w:bCs/>
          <w:sz w:val="24"/>
          <w:szCs w:val="24"/>
        </w:rPr>
      </w:pPr>
      <w:r w:rsidRPr="00A677E5">
        <w:rPr>
          <w:rFonts w:eastAsia="Times New Roman" w:cstheme="minorHAnsi"/>
          <w:bCs/>
          <w:sz w:val="24"/>
          <w:szCs w:val="24"/>
          <w:highlight w:val="yellow"/>
        </w:rPr>
        <w:t>Storage, retention, and destruction of our child protection files is also made clear in our data management policy.</w:t>
      </w:r>
    </w:p>
    <w:p w14:paraId="772C174E" w14:textId="77777777" w:rsidR="00FF0381" w:rsidRPr="005B4F89" w:rsidRDefault="00FF0381" w:rsidP="00C51682">
      <w:pPr>
        <w:rPr>
          <w:rFonts w:asciiTheme="minorHAnsi" w:eastAsia="Times New Roman" w:hAnsiTheme="minorHAnsi" w:cstheme="minorHAnsi"/>
          <w:b/>
          <w:color w:val="FF0000"/>
          <w:sz w:val="24"/>
          <w:szCs w:val="24"/>
          <w:u w:val="single"/>
        </w:rPr>
      </w:pPr>
    </w:p>
    <w:p w14:paraId="08FF9284" w14:textId="5DCF0218"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 xml:space="preserve">See below additional associated safeguarding polices for </w:t>
      </w:r>
      <w:r w:rsidR="004B7614" w:rsidRPr="00AA2C1F">
        <w:rPr>
          <w:rFonts w:cstheme="minorHAnsi"/>
          <w:bCs/>
          <w:strike/>
          <w:color w:val="FF0000"/>
          <w:sz w:val="24"/>
          <w:szCs w:val="24"/>
        </w:rPr>
        <w:t>Tannery Drift First School:</w:t>
      </w:r>
    </w:p>
    <w:p w14:paraId="4FA482E1" w14:textId="1547D350"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 xml:space="preserve">Staff </w:t>
      </w:r>
      <w:r w:rsidR="004B7614" w:rsidRPr="00AA2C1F">
        <w:rPr>
          <w:rFonts w:cstheme="minorHAnsi"/>
          <w:bCs/>
          <w:strike/>
          <w:color w:val="FF0000"/>
          <w:sz w:val="24"/>
          <w:szCs w:val="24"/>
        </w:rPr>
        <w:t>C</w:t>
      </w:r>
      <w:r w:rsidRPr="00AA2C1F">
        <w:rPr>
          <w:rFonts w:cstheme="minorHAnsi"/>
          <w:bCs/>
          <w:strike/>
          <w:color w:val="FF0000"/>
          <w:sz w:val="24"/>
          <w:szCs w:val="24"/>
        </w:rPr>
        <w:t xml:space="preserve">ode of </w:t>
      </w:r>
      <w:r w:rsidR="004B7614" w:rsidRPr="00AA2C1F">
        <w:rPr>
          <w:rFonts w:cstheme="minorHAnsi"/>
          <w:bCs/>
          <w:strike/>
          <w:color w:val="FF0000"/>
          <w:sz w:val="24"/>
          <w:szCs w:val="24"/>
        </w:rPr>
        <w:t>C</w:t>
      </w:r>
      <w:r w:rsidRPr="00AA2C1F">
        <w:rPr>
          <w:rFonts w:cstheme="minorHAnsi"/>
          <w:bCs/>
          <w:strike/>
          <w:color w:val="FF0000"/>
          <w:sz w:val="24"/>
          <w:szCs w:val="24"/>
        </w:rPr>
        <w:t>onduct</w:t>
      </w:r>
    </w:p>
    <w:p w14:paraId="753DE307" w14:textId="1B816181" w:rsidR="00183690" w:rsidRPr="00AA2C1F" w:rsidRDefault="004B7614" w:rsidP="00183690">
      <w:pPr>
        <w:rPr>
          <w:rFonts w:cstheme="minorHAnsi"/>
          <w:bCs/>
          <w:strike/>
          <w:color w:val="FF0000"/>
          <w:sz w:val="24"/>
          <w:szCs w:val="24"/>
        </w:rPr>
      </w:pPr>
      <w:r w:rsidRPr="00AA2C1F">
        <w:rPr>
          <w:rFonts w:cstheme="minorHAnsi"/>
          <w:bCs/>
          <w:strike/>
          <w:color w:val="FF0000"/>
          <w:sz w:val="24"/>
          <w:szCs w:val="24"/>
        </w:rPr>
        <w:t>B</w:t>
      </w:r>
      <w:r w:rsidR="00183690" w:rsidRPr="00AA2C1F">
        <w:rPr>
          <w:rFonts w:cstheme="minorHAnsi"/>
          <w:bCs/>
          <w:strike/>
          <w:color w:val="FF0000"/>
          <w:sz w:val="24"/>
          <w:szCs w:val="24"/>
        </w:rPr>
        <w:t>ehaviour</w:t>
      </w:r>
      <w:r w:rsidRPr="00AA2C1F">
        <w:rPr>
          <w:rFonts w:cstheme="minorHAnsi"/>
          <w:bCs/>
          <w:strike/>
          <w:color w:val="FF0000"/>
          <w:sz w:val="24"/>
          <w:szCs w:val="24"/>
        </w:rPr>
        <w:t xml:space="preserve"> Policy</w:t>
      </w:r>
    </w:p>
    <w:p w14:paraId="623B75F5" w14:textId="3769F920"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Complaints</w:t>
      </w:r>
      <w:r w:rsidR="004B7614" w:rsidRPr="00AA2C1F">
        <w:rPr>
          <w:rFonts w:cstheme="minorHAnsi"/>
          <w:bCs/>
          <w:strike/>
          <w:color w:val="FF0000"/>
          <w:sz w:val="24"/>
          <w:szCs w:val="24"/>
        </w:rPr>
        <w:t xml:space="preserve"> Policy </w:t>
      </w:r>
      <w:r w:rsidR="00DE0364" w:rsidRPr="00AA2C1F">
        <w:rPr>
          <w:rFonts w:cstheme="minorHAnsi"/>
          <w:bCs/>
          <w:strike/>
          <w:color w:val="FF0000"/>
          <w:sz w:val="24"/>
          <w:szCs w:val="24"/>
        </w:rPr>
        <w:t>and Complaints Procedure for Parents</w:t>
      </w:r>
    </w:p>
    <w:p w14:paraId="1E291FEF" w14:textId="751C5592"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 xml:space="preserve">Health and </w:t>
      </w:r>
      <w:r w:rsidR="00DE0364" w:rsidRPr="00AA2C1F">
        <w:rPr>
          <w:rFonts w:cstheme="minorHAnsi"/>
          <w:bCs/>
          <w:strike/>
          <w:color w:val="FF0000"/>
          <w:sz w:val="24"/>
          <w:szCs w:val="24"/>
        </w:rPr>
        <w:t>S</w:t>
      </w:r>
      <w:r w:rsidRPr="00AA2C1F">
        <w:rPr>
          <w:rFonts w:cstheme="minorHAnsi"/>
          <w:bCs/>
          <w:strike/>
          <w:color w:val="FF0000"/>
          <w:sz w:val="24"/>
          <w:szCs w:val="24"/>
        </w:rPr>
        <w:t>afety</w:t>
      </w:r>
      <w:r w:rsidR="00DE0364" w:rsidRPr="00AA2C1F">
        <w:rPr>
          <w:rFonts w:cstheme="minorHAnsi"/>
          <w:bCs/>
          <w:strike/>
          <w:color w:val="FF0000"/>
          <w:sz w:val="24"/>
          <w:szCs w:val="24"/>
        </w:rPr>
        <w:t xml:space="preserve"> Policy</w:t>
      </w:r>
    </w:p>
    <w:p w14:paraId="2ABAC4D4" w14:textId="4BF91E93"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Attendance</w:t>
      </w:r>
      <w:r w:rsidR="00DE0364" w:rsidRPr="00AA2C1F">
        <w:rPr>
          <w:rFonts w:cstheme="minorHAnsi"/>
          <w:bCs/>
          <w:strike/>
          <w:color w:val="FF0000"/>
          <w:sz w:val="24"/>
          <w:szCs w:val="24"/>
        </w:rPr>
        <w:t xml:space="preserve"> Policy</w:t>
      </w:r>
    </w:p>
    <w:p w14:paraId="43FE3AF0" w14:textId="3E7F9889" w:rsidR="00183690" w:rsidRPr="00AA2C1F" w:rsidRDefault="009471A7" w:rsidP="00183690">
      <w:pPr>
        <w:rPr>
          <w:rFonts w:cstheme="minorHAnsi"/>
          <w:bCs/>
          <w:strike/>
          <w:color w:val="FF0000"/>
          <w:sz w:val="24"/>
          <w:szCs w:val="24"/>
        </w:rPr>
      </w:pPr>
      <w:r w:rsidRPr="00AA2C1F">
        <w:rPr>
          <w:rFonts w:cstheme="minorHAnsi"/>
          <w:bCs/>
          <w:strike/>
          <w:color w:val="FF0000"/>
          <w:sz w:val="24"/>
          <w:szCs w:val="24"/>
        </w:rPr>
        <w:t>Accessibility and Equalities Plan</w:t>
      </w:r>
    </w:p>
    <w:p w14:paraId="0B27F16B" w14:textId="245CCE80"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 xml:space="preserve">Relationships </w:t>
      </w:r>
      <w:r w:rsidR="009471A7" w:rsidRPr="00AA2C1F">
        <w:rPr>
          <w:rFonts w:cstheme="minorHAnsi"/>
          <w:bCs/>
          <w:strike/>
          <w:color w:val="FF0000"/>
          <w:sz w:val="24"/>
          <w:szCs w:val="24"/>
        </w:rPr>
        <w:t>E</w:t>
      </w:r>
      <w:r w:rsidRPr="00AA2C1F">
        <w:rPr>
          <w:rFonts w:cstheme="minorHAnsi"/>
          <w:bCs/>
          <w:strike/>
          <w:color w:val="FF0000"/>
          <w:sz w:val="24"/>
          <w:szCs w:val="24"/>
        </w:rPr>
        <w:t>ducation</w:t>
      </w:r>
      <w:r w:rsidR="009471A7" w:rsidRPr="00AA2C1F">
        <w:rPr>
          <w:rFonts w:cstheme="minorHAnsi"/>
          <w:bCs/>
          <w:strike/>
          <w:color w:val="FF0000"/>
          <w:sz w:val="24"/>
          <w:szCs w:val="24"/>
        </w:rPr>
        <w:t xml:space="preserve"> Policy</w:t>
      </w:r>
    </w:p>
    <w:p w14:paraId="27A25519" w14:textId="75EDF2C7" w:rsidR="00F677CD" w:rsidRPr="00AA2C1F" w:rsidRDefault="00F677CD" w:rsidP="00F677CD">
      <w:pPr>
        <w:rPr>
          <w:rFonts w:cstheme="minorHAnsi"/>
          <w:bCs/>
          <w:strike/>
          <w:color w:val="FF0000"/>
          <w:sz w:val="24"/>
          <w:szCs w:val="24"/>
        </w:rPr>
      </w:pPr>
      <w:r w:rsidRPr="00AA2C1F">
        <w:rPr>
          <w:rFonts w:cstheme="minorHAnsi"/>
          <w:bCs/>
          <w:strike/>
          <w:color w:val="FF0000"/>
          <w:sz w:val="24"/>
          <w:szCs w:val="24"/>
        </w:rPr>
        <w:t>Supporting Pupils with Medical Conditions Policy</w:t>
      </w:r>
    </w:p>
    <w:p w14:paraId="235349AC" w14:textId="223ED316" w:rsidR="00183690" w:rsidRPr="00AA2C1F" w:rsidRDefault="009A468D" w:rsidP="00183690">
      <w:pPr>
        <w:rPr>
          <w:rFonts w:cstheme="minorHAnsi"/>
          <w:bCs/>
          <w:strike/>
          <w:color w:val="FF0000"/>
          <w:sz w:val="24"/>
          <w:szCs w:val="24"/>
        </w:rPr>
      </w:pPr>
      <w:r w:rsidRPr="00AA2C1F">
        <w:rPr>
          <w:rFonts w:cstheme="minorHAnsi"/>
          <w:bCs/>
          <w:strike/>
          <w:color w:val="FF0000"/>
          <w:sz w:val="24"/>
          <w:szCs w:val="24"/>
        </w:rPr>
        <w:t>L</w:t>
      </w:r>
      <w:r w:rsidR="00183690" w:rsidRPr="00AA2C1F">
        <w:rPr>
          <w:rFonts w:cstheme="minorHAnsi"/>
          <w:bCs/>
          <w:strike/>
          <w:color w:val="FF0000"/>
          <w:sz w:val="24"/>
          <w:szCs w:val="24"/>
        </w:rPr>
        <w:t>ooked</w:t>
      </w:r>
      <w:r w:rsidRPr="00AA2C1F">
        <w:rPr>
          <w:rFonts w:cstheme="minorHAnsi"/>
          <w:bCs/>
          <w:strike/>
          <w:color w:val="FF0000"/>
          <w:sz w:val="24"/>
          <w:szCs w:val="24"/>
        </w:rPr>
        <w:t xml:space="preserve"> A</w:t>
      </w:r>
      <w:r w:rsidR="00183690" w:rsidRPr="00AA2C1F">
        <w:rPr>
          <w:rFonts w:cstheme="minorHAnsi"/>
          <w:bCs/>
          <w:strike/>
          <w:color w:val="FF0000"/>
          <w:sz w:val="24"/>
          <w:szCs w:val="24"/>
        </w:rPr>
        <w:t xml:space="preserve">fter </w:t>
      </w:r>
      <w:r w:rsidRPr="00AA2C1F">
        <w:rPr>
          <w:rFonts w:cstheme="minorHAnsi"/>
          <w:bCs/>
          <w:strike/>
          <w:color w:val="FF0000"/>
          <w:sz w:val="24"/>
          <w:szCs w:val="24"/>
        </w:rPr>
        <w:t>C</w:t>
      </w:r>
      <w:r w:rsidR="00183690" w:rsidRPr="00AA2C1F">
        <w:rPr>
          <w:rFonts w:cstheme="minorHAnsi"/>
          <w:bCs/>
          <w:strike/>
          <w:color w:val="FF0000"/>
          <w:sz w:val="24"/>
          <w:szCs w:val="24"/>
        </w:rPr>
        <w:t>hildren</w:t>
      </w:r>
      <w:r w:rsidRPr="00AA2C1F">
        <w:rPr>
          <w:rFonts w:cstheme="minorHAnsi"/>
          <w:bCs/>
          <w:strike/>
          <w:color w:val="FF0000"/>
          <w:sz w:val="24"/>
          <w:szCs w:val="24"/>
        </w:rPr>
        <w:t xml:space="preserve"> Policy</w:t>
      </w:r>
    </w:p>
    <w:p w14:paraId="4D3DFF42" w14:textId="77777777"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 xml:space="preserve">Privacy notices </w:t>
      </w:r>
    </w:p>
    <w:p w14:paraId="5E767485" w14:textId="7D7024EF" w:rsidR="00183690" w:rsidRPr="00AA2C1F" w:rsidRDefault="00B56037" w:rsidP="00183690">
      <w:pPr>
        <w:rPr>
          <w:rFonts w:cstheme="minorHAnsi"/>
          <w:bCs/>
          <w:strike/>
          <w:color w:val="FF0000"/>
          <w:sz w:val="24"/>
          <w:szCs w:val="24"/>
        </w:rPr>
      </w:pPr>
      <w:r w:rsidRPr="00AA2C1F">
        <w:rPr>
          <w:rFonts w:cstheme="minorHAnsi"/>
          <w:bCs/>
          <w:strike/>
          <w:color w:val="FF0000"/>
          <w:sz w:val="24"/>
          <w:szCs w:val="24"/>
        </w:rPr>
        <w:t>Disciplinary Policy</w:t>
      </w:r>
    </w:p>
    <w:p w14:paraId="25C9CD03" w14:textId="433D5500"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 xml:space="preserve">Online </w:t>
      </w:r>
      <w:r w:rsidR="00B56037" w:rsidRPr="00AA2C1F">
        <w:rPr>
          <w:rFonts w:cstheme="minorHAnsi"/>
          <w:bCs/>
          <w:strike/>
          <w:color w:val="FF0000"/>
          <w:sz w:val="24"/>
          <w:szCs w:val="24"/>
        </w:rPr>
        <w:t>S</w:t>
      </w:r>
      <w:r w:rsidRPr="00AA2C1F">
        <w:rPr>
          <w:rFonts w:cstheme="minorHAnsi"/>
          <w:bCs/>
          <w:strike/>
          <w:color w:val="FF0000"/>
          <w:sz w:val="24"/>
          <w:szCs w:val="24"/>
        </w:rPr>
        <w:t>afety</w:t>
      </w:r>
      <w:r w:rsidR="00B56037" w:rsidRPr="00AA2C1F">
        <w:rPr>
          <w:rFonts w:cstheme="minorHAnsi"/>
          <w:bCs/>
          <w:strike/>
          <w:color w:val="FF0000"/>
          <w:sz w:val="24"/>
          <w:szCs w:val="24"/>
        </w:rPr>
        <w:t xml:space="preserve"> Policy</w:t>
      </w:r>
    </w:p>
    <w:p w14:paraId="49CABDDF" w14:textId="7009A88E"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Whistleblowing</w:t>
      </w:r>
      <w:r w:rsidR="000C27A0" w:rsidRPr="00AA2C1F">
        <w:rPr>
          <w:rFonts w:cstheme="minorHAnsi"/>
          <w:bCs/>
          <w:strike/>
          <w:color w:val="FF0000"/>
          <w:sz w:val="24"/>
          <w:szCs w:val="24"/>
        </w:rPr>
        <w:t xml:space="preserve"> Policy</w:t>
      </w:r>
    </w:p>
    <w:p w14:paraId="01E2F409" w14:textId="3D14F0A2" w:rsidR="00183690" w:rsidRPr="00AA2C1F" w:rsidRDefault="000C27A0" w:rsidP="00183690">
      <w:pPr>
        <w:rPr>
          <w:rFonts w:cstheme="minorHAnsi"/>
          <w:bCs/>
          <w:strike/>
          <w:color w:val="FF0000"/>
          <w:sz w:val="24"/>
          <w:szCs w:val="24"/>
        </w:rPr>
      </w:pPr>
      <w:r w:rsidRPr="00AA2C1F">
        <w:rPr>
          <w:rFonts w:cstheme="minorHAnsi"/>
          <w:bCs/>
          <w:strike/>
          <w:color w:val="FF0000"/>
          <w:sz w:val="24"/>
          <w:szCs w:val="24"/>
        </w:rPr>
        <w:t>Home School Agreement</w:t>
      </w:r>
    </w:p>
    <w:p w14:paraId="7AB8BB28" w14:textId="77777777"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 xml:space="preserve">Teachers’ standards </w:t>
      </w:r>
    </w:p>
    <w:p w14:paraId="1BF0EF16" w14:textId="77777777" w:rsidR="00183690" w:rsidRPr="00AA2C1F" w:rsidRDefault="00183690" w:rsidP="00183690">
      <w:pPr>
        <w:rPr>
          <w:rFonts w:cstheme="minorHAnsi"/>
          <w:bCs/>
          <w:strike/>
          <w:color w:val="FF0000"/>
          <w:sz w:val="24"/>
          <w:szCs w:val="24"/>
        </w:rPr>
      </w:pPr>
      <w:r w:rsidRPr="00AA2C1F">
        <w:rPr>
          <w:rFonts w:cstheme="minorHAnsi"/>
          <w:bCs/>
          <w:strike/>
          <w:color w:val="FF0000"/>
          <w:sz w:val="24"/>
          <w:szCs w:val="24"/>
        </w:rPr>
        <w:t xml:space="preserve">Teaching assistant regulations </w:t>
      </w:r>
    </w:p>
    <w:p w14:paraId="1AEE0AE2" w14:textId="77777777" w:rsidR="00DE3FC0" w:rsidRDefault="00DE3FC0">
      <w:pPr>
        <w:rPr>
          <w:rFonts w:asciiTheme="minorHAnsi" w:hAnsiTheme="minorHAnsi" w:cstheme="minorHAnsi"/>
          <w:b/>
          <w:sz w:val="24"/>
          <w:szCs w:val="24"/>
        </w:rPr>
      </w:pPr>
    </w:p>
    <w:p w14:paraId="40E37802" w14:textId="77777777" w:rsidR="00DE3FC0" w:rsidRDefault="00DE3FC0">
      <w:pPr>
        <w:rPr>
          <w:rFonts w:asciiTheme="minorHAnsi" w:hAnsiTheme="minorHAnsi" w:cstheme="minorHAnsi"/>
          <w:b/>
          <w:sz w:val="24"/>
          <w:szCs w:val="24"/>
        </w:rPr>
      </w:pPr>
    </w:p>
    <w:p w14:paraId="7CA3AD58" w14:textId="77777777" w:rsidR="00DE3FC0" w:rsidRDefault="00DE3FC0" w:rsidP="00223914">
      <w:pPr>
        <w:pStyle w:val="ListParagraph"/>
        <w:numPr>
          <w:ilvl w:val="0"/>
          <w:numId w:val="96"/>
        </w:numPr>
        <w:ind w:left="284" w:hanging="284"/>
        <w:rPr>
          <w:rFonts w:cstheme="minorHAnsi"/>
          <w:b/>
          <w:sz w:val="24"/>
          <w:szCs w:val="24"/>
        </w:rPr>
      </w:pPr>
      <w:r w:rsidRPr="00DE3FC0">
        <w:rPr>
          <w:rFonts w:cstheme="minorHAnsi"/>
          <w:b/>
          <w:sz w:val="24"/>
          <w:szCs w:val="24"/>
        </w:rPr>
        <w:t>Safeguarding Quality Assurance, Monitoring and Governance</w:t>
      </w:r>
    </w:p>
    <w:p w14:paraId="4472B000" w14:textId="12CB4B98" w:rsidR="00962350" w:rsidRPr="00115123" w:rsidRDefault="00962350" w:rsidP="00962350">
      <w:pPr>
        <w:pStyle w:val="ListParagraph"/>
        <w:spacing w:before="209"/>
        <w:ind w:left="0" w:firstLine="0"/>
        <w:rPr>
          <w:rFonts w:cstheme="minorHAnsi"/>
          <w:bCs/>
          <w:sz w:val="24"/>
          <w:szCs w:val="24"/>
          <w:highlight w:val="yellow"/>
        </w:rPr>
      </w:pPr>
      <w:r w:rsidRPr="00115123">
        <w:rPr>
          <w:rFonts w:cstheme="minorHAnsi"/>
          <w:bCs/>
          <w:sz w:val="24"/>
          <w:szCs w:val="24"/>
          <w:highlight w:val="yellow"/>
        </w:rPr>
        <w:t xml:space="preserve">At </w:t>
      </w:r>
      <w:r w:rsidRPr="00115123">
        <w:rPr>
          <w:rFonts w:cstheme="minorHAnsi"/>
          <w:bCs/>
          <w:iCs/>
          <w:sz w:val="24"/>
          <w:szCs w:val="24"/>
          <w:highlight w:val="yellow"/>
        </w:rPr>
        <w:t>Tannery Drift First School</w:t>
      </w:r>
      <w:r w:rsidRPr="00115123">
        <w:rPr>
          <w:rFonts w:cstheme="minorHAnsi"/>
          <w:bCs/>
          <w:iCs/>
          <w:sz w:val="24"/>
          <w:szCs w:val="24"/>
          <w:highlight w:val="yellow"/>
        </w:rPr>
        <w:t>,</w:t>
      </w:r>
      <w:r w:rsidRPr="00115123">
        <w:rPr>
          <w:rFonts w:cstheme="minorHAnsi"/>
          <w:bCs/>
          <w:sz w:val="24"/>
          <w:szCs w:val="24"/>
          <w:highlight w:val="yellow"/>
        </w:rPr>
        <w:t xml:space="preserve"> safeguarding is central to our vision, values and culture. We are committed to maintaining effective safeguarding arrangements and continually improving our practice to ensure that children, young people and staff feel safe, supported and able to thrive.</w:t>
      </w:r>
    </w:p>
    <w:p w14:paraId="42AF748B" w14:textId="77777777" w:rsidR="00962350" w:rsidRPr="00115123" w:rsidRDefault="00962350" w:rsidP="00962350">
      <w:pPr>
        <w:pStyle w:val="ListParagraph"/>
        <w:spacing w:before="0"/>
        <w:ind w:left="0" w:firstLine="0"/>
        <w:rPr>
          <w:rFonts w:cstheme="minorHAnsi"/>
          <w:bCs/>
          <w:sz w:val="24"/>
          <w:szCs w:val="24"/>
          <w:highlight w:val="yellow"/>
        </w:rPr>
      </w:pPr>
    </w:p>
    <w:p w14:paraId="7ED6BB60" w14:textId="63AA6047" w:rsidR="00962350" w:rsidRPr="00115123" w:rsidRDefault="00962350" w:rsidP="00962350">
      <w:pPr>
        <w:pStyle w:val="ListParagraph"/>
        <w:spacing w:before="0"/>
        <w:ind w:left="0" w:firstLine="0"/>
        <w:rPr>
          <w:rFonts w:cstheme="minorHAnsi"/>
          <w:bCs/>
          <w:sz w:val="24"/>
          <w:szCs w:val="24"/>
          <w:highlight w:val="yellow"/>
        </w:rPr>
      </w:pPr>
      <w:r w:rsidRPr="00115123">
        <w:rPr>
          <w:rFonts w:cstheme="minorHAnsi"/>
          <w:bCs/>
          <w:sz w:val="24"/>
          <w:szCs w:val="24"/>
          <w:highlight w:val="yellow"/>
        </w:rPr>
        <w:t>T</w:t>
      </w:r>
      <w:r w:rsidRPr="00115123">
        <w:rPr>
          <w:rFonts w:cstheme="minorHAnsi"/>
          <w:bCs/>
          <w:sz w:val="24"/>
          <w:szCs w:val="24"/>
          <w:highlight w:val="yellow"/>
        </w:rPr>
        <w:t>he Governing Body recognises its statutory responsibility for safeguarding and promoting the welfare of children and is committed to ensuring that safeguarding arrangements are effective, child-centred and compliant with current legislation and statutory guidance.</w:t>
      </w:r>
    </w:p>
    <w:p w14:paraId="0EDF47BE" w14:textId="77777777" w:rsidR="00962350" w:rsidRPr="00115123" w:rsidRDefault="00962350" w:rsidP="00A677E5">
      <w:pPr>
        <w:pStyle w:val="ListParagraph"/>
        <w:spacing w:before="0"/>
        <w:ind w:left="0" w:firstLine="0"/>
        <w:rPr>
          <w:rFonts w:cstheme="minorHAnsi"/>
          <w:b/>
          <w:sz w:val="24"/>
          <w:szCs w:val="24"/>
          <w:highlight w:val="yellow"/>
        </w:rPr>
      </w:pPr>
      <w:r w:rsidRPr="00115123">
        <w:rPr>
          <w:rFonts w:cstheme="minorHAnsi"/>
          <w:b/>
          <w:sz w:val="24"/>
          <w:szCs w:val="24"/>
          <w:highlight w:val="yellow"/>
        </w:rPr>
        <w:lastRenderedPageBreak/>
        <w:t>Governance Responsibilities</w:t>
      </w:r>
    </w:p>
    <w:p w14:paraId="26CFECDC" w14:textId="60CF0EC0" w:rsidR="00962350" w:rsidRPr="00115123" w:rsidRDefault="00962350" w:rsidP="00A677E5">
      <w:pPr>
        <w:pStyle w:val="ListParagraph"/>
        <w:spacing w:before="0"/>
        <w:ind w:left="0" w:firstLine="0"/>
        <w:rPr>
          <w:rFonts w:cstheme="minorHAnsi"/>
          <w:bCs/>
          <w:sz w:val="24"/>
          <w:szCs w:val="24"/>
          <w:highlight w:val="yellow"/>
        </w:rPr>
      </w:pPr>
      <w:r w:rsidRPr="00115123">
        <w:rPr>
          <w:rFonts w:cstheme="minorHAnsi"/>
          <w:bCs/>
          <w:sz w:val="24"/>
          <w:szCs w:val="24"/>
          <w:highlight w:val="yellow"/>
        </w:rPr>
        <w:t>The Governing Body</w:t>
      </w:r>
      <w:r w:rsidRPr="00962350">
        <w:rPr>
          <w:rFonts w:cstheme="minorHAnsi"/>
          <w:bCs/>
          <w:sz w:val="24"/>
          <w:szCs w:val="24"/>
        </w:rPr>
        <w:t xml:space="preserve"> </w:t>
      </w:r>
      <w:r w:rsidRPr="00115123">
        <w:rPr>
          <w:rFonts w:cstheme="minorHAnsi"/>
          <w:bCs/>
          <w:sz w:val="24"/>
          <w:szCs w:val="24"/>
          <w:highlight w:val="yellow"/>
        </w:rPr>
        <w:t>will:</w:t>
      </w:r>
    </w:p>
    <w:p w14:paraId="11BE8D8A" w14:textId="77777777" w:rsidR="00962350" w:rsidRPr="00115123" w:rsidRDefault="00962350" w:rsidP="00223914">
      <w:pPr>
        <w:pStyle w:val="ListParagraph"/>
        <w:numPr>
          <w:ilvl w:val="0"/>
          <w:numId w:val="181"/>
        </w:numPr>
        <w:spacing w:before="0" w:after="217"/>
        <w:ind w:left="426" w:hanging="284"/>
        <w:rPr>
          <w:rFonts w:cstheme="minorHAnsi"/>
          <w:bCs/>
          <w:sz w:val="24"/>
          <w:szCs w:val="24"/>
          <w:highlight w:val="yellow"/>
        </w:rPr>
      </w:pPr>
      <w:r w:rsidRPr="00115123">
        <w:rPr>
          <w:rFonts w:cstheme="minorHAnsi"/>
          <w:bCs/>
          <w:sz w:val="24"/>
          <w:szCs w:val="24"/>
          <w:highlight w:val="yellow"/>
        </w:rPr>
        <w:t>Ensure appropriate safeguarding and child protection policies, procedures and training are in place and implemented effectively.</w:t>
      </w:r>
    </w:p>
    <w:p w14:paraId="5648A3E6" w14:textId="77777777" w:rsidR="00962350" w:rsidRPr="00115123" w:rsidRDefault="00962350" w:rsidP="00223914">
      <w:pPr>
        <w:pStyle w:val="ListParagraph"/>
        <w:numPr>
          <w:ilvl w:val="0"/>
          <w:numId w:val="181"/>
        </w:numPr>
        <w:spacing w:before="0" w:after="217"/>
        <w:ind w:left="426" w:hanging="284"/>
        <w:rPr>
          <w:rFonts w:cstheme="minorHAnsi"/>
          <w:bCs/>
          <w:sz w:val="24"/>
          <w:szCs w:val="24"/>
          <w:highlight w:val="yellow"/>
        </w:rPr>
      </w:pPr>
      <w:r w:rsidRPr="00115123">
        <w:rPr>
          <w:rFonts w:cstheme="minorHAnsi"/>
          <w:bCs/>
          <w:sz w:val="24"/>
          <w:szCs w:val="24"/>
          <w:highlight w:val="yellow"/>
        </w:rPr>
        <w:t xml:space="preserve">Monitor compliance with statutory safeguarding responsibilities, including those set out in </w:t>
      </w:r>
      <w:r w:rsidRPr="00115123">
        <w:rPr>
          <w:rFonts w:cstheme="minorHAnsi"/>
          <w:bCs/>
          <w:i/>
          <w:sz w:val="24"/>
          <w:szCs w:val="24"/>
          <w:highlight w:val="yellow"/>
        </w:rPr>
        <w:t>Keeping Children Safe in Education (KCSIE)</w:t>
      </w:r>
      <w:r w:rsidRPr="00115123">
        <w:rPr>
          <w:rFonts w:cstheme="minorHAnsi"/>
          <w:bCs/>
          <w:sz w:val="24"/>
          <w:szCs w:val="24"/>
          <w:highlight w:val="yellow"/>
        </w:rPr>
        <w:t>.</w:t>
      </w:r>
    </w:p>
    <w:p w14:paraId="3BC4944F" w14:textId="3FCFA0D8" w:rsidR="00962350" w:rsidRPr="00115123" w:rsidRDefault="00962350" w:rsidP="00223914">
      <w:pPr>
        <w:pStyle w:val="ListParagraph"/>
        <w:numPr>
          <w:ilvl w:val="0"/>
          <w:numId w:val="181"/>
        </w:numPr>
        <w:spacing w:before="0" w:after="217"/>
        <w:ind w:left="426" w:hanging="284"/>
        <w:rPr>
          <w:rFonts w:cstheme="minorHAnsi"/>
          <w:bCs/>
          <w:sz w:val="24"/>
          <w:szCs w:val="24"/>
          <w:highlight w:val="yellow"/>
        </w:rPr>
      </w:pPr>
      <w:r w:rsidRPr="00115123">
        <w:rPr>
          <w:rFonts w:cstheme="minorHAnsi"/>
          <w:bCs/>
          <w:sz w:val="24"/>
          <w:szCs w:val="24"/>
          <w:highlight w:val="yellow"/>
        </w:rPr>
        <w:t>Appoint an appropriately trained safeguarding governor</w:t>
      </w:r>
      <w:r w:rsidRPr="00962350">
        <w:rPr>
          <w:rFonts w:cstheme="minorHAnsi"/>
          <w:bCs/>
          <w:sz w:val="24"/>
          <w:szCs w:val="24"/>
        </w:rPr>
        <w:t xml:space="preserve"> </w:t>
      </w:r>
      <w:r w:rsidRPr="00115123">
        <w:rPr>
          <w:rFonts w:cstheme="minorHAnsi"/>
          <w:bCs/>
          <w:sz w:val="24"/>
          <w:szCs w:val="24"/>
          <w:highlight w:val="yellow"/>
        </w:rPr>
        <w:t>to provide strategic oversight, support and challenge.</w:t>
      </w:r>
    </w:p>
    <w:p w14:paraId="7F7A67CC" w14:textId="77777777" w:rsidR="00962350" w:rsidRPr="00115123" w:rsidRDefault="00962350" w:rsidP="00223914">
      <w:pPr>
        <w:pStyle w:val="ListParagraph"/>
        <w:numPr>
          <w:ilvl w:val="0"/>
          <w:numId w:val="181"/>
        </w:numPr>
        <w:spacing w:before="0" w:after="217"/>
        <w:ind w:left="426" w:hanging="284"/>
        <w:rPr>
          <w:rFonts w:cstheme="minorHAnsi"/>
          <w:bCs/>
          <w:sz w:val="24"/>
          <w:szCs w:val="24"/>
          <w:highlight w:val="yellow"/>
        </w:rPr>
      </w:pPr>
      <w:r w:rsidRPr="00115123">
        <w:rPr>
          <w:rFonts w:cstheme="minorHAnsi"/>
          <w:bCs/>
          <w:sz w:val="24"/>
          <w:szCs w:val="24"/>
          <w:highlight w:val="yellow"/>
        </w:rPr>
        <w:t>Receive regular safeguarding reports from the Headteacher and Designated Safeguarding Lead (DSL), whilst maintaining appropriate confidentiality.</w:t>
      </w:r>
    </w:p>
    <w:p w14:paraId="15ECF9CB" w14:textId="77777777" w:rsidR="00962350" w:rsidRPr="00115123" w:rsidRDefault="00962350" w:rsidP="00223914">
      <w:pPr>
        <w:pStyle w:val="ListParagraph"/>
        <w:numPr>
          <w:ilvl w:val="0"/>
          <w:numId w:val="181"/>
        </w:numPr>
        <w:spacing w:before="0" w:after="217"/>
        <w:ind w:left="426" w:hanging="284"/>
        <w:rPr>
          <w:rFonts w:cstheme="minorHAnsi"/>
          <w:bCs/>
          <w:sz w:val="24"/>
          <w:szCs w:val="24"/>
          <w:highlight w:val="yellow"/>
        </w:rPr>
      </w:pPr>
      <w:r w:rsidRPr="00115123">
        <w:rPr>
          <w:rFonts w:cstheme="minorHAnsi"/>
          <w:bCs/>
          <w:sz w:val="24"/>
          <w:szCs w:val="24"/>
          <w:highlight w:val="yellow"/>
        </w:rPr>
        <w:t>Seek assurance that safeguarding concerns are identified, reported and responded to appropriately and in a timely manner.</w:t>
      </w:r>
    </w:p>
    <w:p w14:paraId="3F379DD0" w14:textId="77777777" w:rsidR="00962350" w:rsidRPr="00115123" w:rsidRDefault="00962350" w:rsidP="00223914">
      <w:pPr>
        <w:pStyle w:val="ListParagraph"/>
        <w:numPr>
          <w:ilvl w:val="0"/>
          <w:numId w:val="181"/>
        </w:numPr>
        <w:spacing w:before="0" w:after="217"/>
        <w:ind w:left="426" w:hanging="284"/>
        <w:rPr>
          <w:rFonts w:cstheme="minorHAnsi"/>
          <w:bCs/>
          <w:sz w:val="24"/>
          <w:szCs w:val="24"/>
          <w:highlight w:val="yellow"/>
        </w:rPr>
      </w:pPr>
      <w:r w:rsidRPr="00115123">
        <w:rPr>
          <w:rFonts w:cstheme="minorHAnsi"/>
          <w:bCs/>
          <w:sz w:val="24"/>
          <w:szCs w:val="24"/>
          <w:highlight w:val="yellow"/>
        </w:rPr>
        <w:t>Ensure that online safety, filtering and monitoring arrangements are regularly reviewed and remain effective.</w:t>
      </w:r>
    </w:p>
    <w:p w14:paraId="53AE0FD3" w14:textId="77777777" w:rsidR="00962350" w:rsidRPr="00115123" w:rsidRDefault="00962350" w:rsidP="00223914">
      <w:pPr>
        <w:pStyle w:val="ListParagraph"/>
        <w:numPr>
          <w:ilvl w:val="0"/>
          <w:numId w:val="181"/>
        </w:numPr>
        <w:spacing w:before="0"/>
        <w:ind w:left="426" w:hanging="284"/>
        <w:rPr>
          <w:rFonts w:cstheme="minorHAnsi"/>
          <w:bCs/>
          <w:sz w:val="24"/>
          <w:szCs w:val="24"/>
          <w:highlight w:val="yellow"/>
        </w:rPr>
      </w:pPr>
      <w:r w:rsidRPr="00115123">
        <w:rPr>
          <w:rFonts w:cstheme="minorHAnsi"/>
          <w:bCs/>
          <w:sz w:val="24"/>
          <w:szCs w:val="24"/>
          <w:highlight w:val="yellow"/>
        </w:rPr>
        <w:t>Ensure sufficient resources, staffing and training are available to enable safeguarding responsibilities to be discharged effectively.</w:t>
      </w:r>
    </w:p>
    <w:p w14:paraId="57A1F4A2" w14:textId="77777777" w:rsidR="00962350" w:rsidRPr="00115123" w:rsidRDefault="00962350" w:rsidP="008826F7">
      <w:pPr>
        <w:pStyle w:val="ListParagraph"/>
        <w:spacing w:before="0"/>
        <w:ind w:left="0" w:firstLine="0"/>
        <w:rPr>
          <w:rFonts w:cstheme="minorHAnsi"/>
          <w:bCs/>
          <w:sz w:val="24"/>
          <w:szCs w:val="24"/>
          <w:highlight w:val="yellow"/>
        </w:rPr>
      </w:pPr>
    </w:p>
    <w:p w14:paraId="7B32C2AA" w14:textId="77777777" w:rsidR="00962350" w:rsidRPr="00115123" w:rsidRDefault="00962350" w:rsidP="008826F7">
      <w:pPr>
        <w:pStyle w:val="ListParagraph"/>
        <w:spacing w:before="0"/>
        <w:ind w:left="0" w:firstLine="0"/>
        <w:rPr>
          <w:rFonts w:cstheme="minorHAnsi"/>
          <w:b/>
          <w:sz w:val="24"/>
          <w:szCs w:val="24"/>
          <w:highlight w:val="yellow"/>
        </w:rPr>
      </w:pPr>
      <w:r w:rsidRPr="00115123">
        <w:rPr>
          <w:rFonts w:cstheme="minorHAnsi"/>
          <w:b/>
          <w:sz w:val="24"/>
          <w:szCs w:val="24"/>
          <w:highlight w:val="yellow"/>
        </w:rPr>
        <w:t>Monitoring and Quality Assurance</w:t>
      </w:r>
    </w:p>
    <w:p w14:paraId="1F897DE0" w14:textId="77777777" w:rsidR="00962350" w:rsidRPr="00115123" w:rsidRDefault="00962350" w:rsidP="008826F7">
      <w:pPr>
        <w:pStyle w:val="ListParagraph"/>
        <w:spacing w:before="0"/>
        <w:ind w:left="0" w:firstLine="0"/>
        <w:rPr>
          <w:rFonts w:cstheme="minorHAnsi"/>
          <w:bCs/>
          <w:sz w:val="24"/>
          <w:szCs w:val="24"/>
          <w:highlight w:val="yellow"/>
        </w:rPr>
      </w:pPr>
      <w:r w:rsidRPr="00115123">
        <w:rPr>
          <w:rFonts w:cstheme="minorHAnsi"/>
          <w:bCs/>
          <w:sz w:val="24"/>
          <w:szCs w:val="24"/>
          <w:highlight w:val="yellow"/>
        </w:rPr>
        <w:t>The effectiveness of safeguarding arrangements will be monitored through a programme of ongoing review, quality assurance and scrutiny. This will include:</w:t>
      </w:r>
    </w:p>
    <w:p w14:paraId="78AEC573" w14:textId="77777777" w:rsidR="00962350" w:rsidRPr="00115123" w:rsidRDefault="00962350" w:rsidP="00223914">
      <w:pPr>
        <w:pStyle w:val="ListParagraph"/>
        <w:numPr>
          <w:ilvl w:val="0"/>
          <w:numId w:val="182"/>
        </w:numPr>
        <w:spacing w:before="0" w:after="217"/>
        <w:ind w:left="426" w:hanging="284"/>
        <w:rPr>
          <w:rFonts w:cstheme="minorHAnsi"/>
          <w:bCs/>
          <w:sz w:val="24"/>
          <w:szCs w:val="24"/>
          <w:highlight w:val="yellow"/>
        </w:rPr>
      </w:pPr>
      <w:r w:rsidRPr="00115123">
        <w:rPr>
          <w:rFonts w:cstheme="minorHAnsi"/>
          <w:bCs/>
          <w:sz w:val="24"/>
          <w:szCs w:val="24"/>
          <w:highlight w:val="yellow"/>
        </w:rPr>
        <w:t>Regular safeguarding audits and self-evaluation activities.</w:t>
      </w:r>
    </w:p>
    <w:p w14:paraId="63D9CD21" w14:textId="77777777" w:rsidR="00962350" w:rsidRPr="00115123" w:rsidRDefault="00962350" w:rsidP="00223914">
      <w:pPr>
        <w:pStyle w:val="ListParagraph"/>
        <w:numPr>
          <w:ilvl w:val="0"/>
          <w:numId w:val="182"/>
        </w:numPr>
        <w:spacing w:before="0" w:after="217"/>
        <w:ind w:left="426" w:hanging="284"/>
        <w:rPr>
          <w:rFonts w:cstheme="minorHAnsi"/>
          <w:bCs/>
          <w:sz w:val="24"/>
          <w:szCs w:val="24"/>
          <w:highlight w:val="yellow"/>
        </w:rPr>
      </w:pPr>
      <w:r w:rsidRPr="00115123">
        <w:rPr>
          <w:rFonts w:cstheme="minorHAnsi"/>
          <w:bCs/>
          <w:sz w:val="24"/>
          <w:szCs w:val="24"/>
          <w:highlight w:val="yellow"/>
        </w:rPr>
        <w:t>Review of safeguarding records, referral processes and decision-making.</w:t>
      </w:r>
    </w:p>
    <w:p w14:paraId="359F4AAC" w14:textId="77777777" w:rsidR="00962350" w:rsidRPr="00115123" w:rsidRDefault="00962350" w:rsidP="00223914">
      <w:pPr>
        <w:pStyle w:val="ListParagraph"/>
        <w:numPr>
          <w:ilvl w:val="0"/>
          <w:numId w:val="182"/>
        </w:numPr>
        <w:spacing w:before="0" w:after="217"/>
        <w:ind w:left="426" w:hanging="284"/>
        <w:rPr>
          <w:rFonts w:cstheme="minorHAnsi"/>
          <w:bCs/>
          <w:sz w:val="24"/>
          <w:szCs w:val="24"/>
          <w:highlight w:val="yellow"/>
        </w:rPr>
      </w:pPr>
      <w:r w:rsidRPr="00115123">
        <w:rPr>
          <w:rFonts w:cstheme="minorHAnsi"/>
          <w:bCs/>
          <w:sz w:val="24"/>
          <w:szCs w:val="24"/>
          <w:highlight w:val="yellow"/>
        </w:rPr>
        <w:t>Monitoring of safeguarding training compliance and workforce development.</w:t>
      </w:r>
    </w:p>
    <w:p w14:paraId="3B00809A" w14:textId="77777777" w:rsidR="00962350" w:rsidRPr="00115123" w:rsidRDefault="00962350" w:rsidP="00223914">
      <w:pPr>
        <w:pStyle w:val="ListParagraph"/>
        <w:numPr>
          <w:ilvl w:val="0"/>
          <w:numId w:val="182"/>
        </w:numPr>
        <w:spacing w:before="0" w:after="217"/>
        <w:ind w:left="426" w:hanging="284"/>
        <w:rPr>
          <w:rFonts w:cstheme="minorHAnsi"/>
          <w:bCs/>
          <w:sz w:val="24"/>
          <w:szCs w:val="24"/>
          <w:highlight w:val="yellow"/>
        </w:rPr>
      </w:pPr>
      <w:r w:rsidRPr="00115123">
        <w:rPr>
          <w:rFonts w:cstheme="minorHAnsi"/>
          <w:bCs/>
          <w:sz w:val="24"/>
          <w:szCs w:val="24"/>
          <w:highlight w:val="yellow"/>
        </w:rPr>
        <w:t>Analysis of safeguarding, attendance, behaviour, exclusion and wellbeing data to identify emerging risks, trends and areas for development.</w:t>
      </w:r>
    </w:p>
    <w:p w14:paraId="1D525ECD" w14:textId="77777777" w:rsidR="00962350" w:rsidRPr="00115123" w:rsidRDefault="00962350" w:rsidP="00223914">
      <w:pPr>
        <w:pStyle w:val="ListParagraph"/>
        <w:numPr>
          <w:ilvl w:val="0"/>
          <w:numId w:val="182"/>
        </w:numPr>
        <w:spacing w:before="0" w:after="217"/>
        <w:ind w:left="426" w:hanging="284"/>
        <w:rPr>
          <w:rFonts w:cstheme="minorHAnsi"/>
          <w:bCs/>
          <w:sz w:val="24"/>
          <w:szCs w:val="24"/>
          <w:highlight w:val="yellow"/>
        </w:rPr>
      </w:pPr>
      <w:r w:rsidRPr="00115123">
        <w:rPr>
          <w:rFonts w:cstheme="minorHAnsi"/>
          <w:bCs/>
          <w:sz w:val="24"/>
          <w:szCs w:val="24"/>
          <w:highlight w:val="yellow"/>
        </w:rPr>
        <w:t>Review of safeguarding incidents and learning from outcomes.</w:t>
      </w:r>
    </w:p>
    <w:p w14:paraId="7C0BA38E" w14:textId="77777777" w:rsidR="00962350" w:rsidRPr="00115123" w:rsidRDefault="00962350" w:rsidP="00223914">
      <w:pPr>
        <w:pStyle w:val="ListParagraph"/>
        <w:numPr>
          <w:ilvl w:val="0"/>
          <w:numId w:val="182"/>
        </w:numPr>
        <w:spacing w:before="0" w:after="217"/>
        <w:ind w:left="426" w:hanging="284"/>
        <w:rPr>
          <w:rFonts w:cstheme="minorHAnsi"/>
          <w:bCs/>
          <w:sz w:val="24"/>
          <w:szCs w:val="24"/>
          <w:highlight w:val="yellow"/>
        </w:rPr>
      </w:pPr>
      <w:r w:rsidRPr="00115123">
        <w:rPr>
          <w:rFonts w:cstheme="minorHAnsi"/>
          <w:bCs/>
          <w:sz w:val="24"/>
          <w:szCs w:val="24"/>
          <w:highlight w:val="yellow"/>
        </w:rPr>
        <w:t>Monitoring compliance with safer recruitment procedures.</w:t>
      </w:r>
    </w:p>
    <w:p w14:paraId="658E6A8E" w14:textId="77777777" w:rsidR="00962350" w:rsidRPr="00115123" w:rsidRDefault="00962350" w:rsidP="00223914">
      <w:pPr>
        <w:pStyle w:val="ListParagraph"/>
        <w:numPr>
          <w:ilvl w:val="0"/>
          <w:numId w:val="182"/>
        </w:numPr>
        <w:spacing w:before="0" w:after="217"/>
        <w:ind w:left="426" w:hanging="284"/>
        <w:rPr>
          <w:rFonts w:cstheme="minorHAnsi"/>
          <w:bCs/>
          <w:sz w:val="24"/>
          <w:szCs w:val="24"/>
          <w:highlight w:val="yellow"/>
        </w:rPr>
      </w:pPr>
      <w:r w:rsidRPr="00115123">
        <w:rPr>
          <w:rFonts w:cstheme="minorHAnsi"/>
          <w:bCs/>
          <w:sz w:val="24"/>
          <w:szCs w:val="24"/>
          <w:highlight w:val="yellow"/>
        </w:rPr>
        <w:t>Evaluation of filtering, monitoring and wider online safety arrangements.</w:t>
      </w:r>
    </w:p>
    <w:p w14:paraId="239AC00D" w14:textId="77777777" w:rsidR="00962350" w:rsidRPr="00115123" w:rsidRDefault="00962350" w:rsidP="00223914">
      <w:pPr>
        <w:pStyle w:val="ListParagraph"/>
        <w:numPr>
          <w:ilvl w:val="0"/>
          <w:numId w:val="182"/>
        </w:numPr>
        <w:spacing w:before="0" w:after="217"/>
        <w:ind w:left="426" w:hanging="284"/>
        <w:rPr>
          <w:rFonts w:cstheme="minorHAnsi"/>
          <w:bCs/>
          <w:sz w:val="24"/>
          <w:szCs w:val="24"/>
          <w:highlight w:val="yellow"/>
        </w:rPr>
      </w:pPr>
      <w:r w:rsidRPr="00115123">
        <w:rPr>
          <w:rFonts w:cstheme="minorHAnsi"/>
          <w:bCs/>
          <w:sz w:val="24"/>
          <w:szCs w:val="24"/>
          <w:highlight w:val="yellow"/>
        </w:rPr>
        <w:t>Feedback from pupils, staff, parents/carers and other stakeholders, where appropriate.</w:t>
      </w:r>
    </w:p>
    <w:p w14:paraId="02C66CDF" w14:textId="6CF5D977" w:rsidR="00962350" w:rsidRPr="00962350" w:rsidRDefault="00962350" w:rsidP="00223914">
      <w:pPr>
        <w:pStyle w:val="ListParagraph"/>
        <w:numPr>
          <w:ilvl w:val="0"/>
          <w:numId w:val="182"/>
        </w:numPr>
        <w:spacing w:before="0"/>
        <w:ind w:left="426" w:hanging="284"/>
        <w:rPr>
          <w:rFonts w:cstheme="minorHAnsi"/>
          <w:bCs/>
          <w:sz w:val="24"/>
          <w:szCs w:val="24"/>
        </w:rPr>
      </w:pPr>
      <w:r w:rsidRPr="00115123">
        <w:rPr>
          <w:rFonts w:cstheme="minorHAnsi"/>
          <w:bCs/>
          <w:sz w:val="24"/>
          <w:szCs w:val="24"/>
          <w:highlight w:val="yellow"/>
        </w:rPr>
        <w:t>Safeguarding visits, reports and challenge from governors</w:t>
      </w:r>
      <w:r w:rsidRPr="00962350">
        <w:rPr>
          <w:rFonts w:cstheme="minorHAnsi"/>
          <w:bCs/>
          <w:sz w:val="24"/>
          <w:szCs w:val="24"/>
        </w:rPr>
        <w:t>.</w:t>
      </w:r>
    </w:p>
    <w:p w14:paraId="011E8E99" w14:textId="77777777" w:rsidR="00115123" w:rsidRDefault="00115123" w:rsidP="00115123">
      <w:pPr>
        <w:pStyle w:val="ListParagraph"/>
        <w:spacing w:before="0"/>
        <w:ind w:left="0" w:firstLine="0"/>
        <w:rPr>
          <w:rFonts w:cstheme="minorHAnsi"/>
          <w:bCs/>
          <w:sz w:val="24"/>
          <w:szCs w:val="24"/>
        </w:rPr>
      </w:pPr>
    </w:p>
    <w:p w14:paraId="114B58B1" w14:textId="33027A67" w:rsidR="00962350" w:rsidRPr="00115123" w:rsidRDefault="00962350" w:rsidP="00115123">
      <w:pPr>
        <w:pStyle w:val="ListParagraph"/>
        <w:spacing w:before="0"/>
        <w:ind w:left="0" w:firstLine="0"/>
        <w:rPr>
          <w:rFonts w:cstheme="minorHAnsi"/>
          <w:bCs/>
          <w:sz w:val="24"/>
          <w:szCs w:val="24"/>
          <w:highlight w:val="yellow"/>
        </w:rPr>
      </w:pPr>
      <w:r w:rsidRPr="00115123">
        <w:rPr>
          <w:rFonts w:cstheme="minorHAnsi"/>
          <w:bCs/>
          <w:sz w:val="24"/>
          <w:szCs w:val="24"/>
          <w:highlight w:val="yellow"/>
        </w:rPr>
        <w:t>Audit activity enables leaders and governors to evaluate the effectiveness of safeguarding practice, identify strengths and areas for development, and provide assurance that statutory duties are being met. Where areas for improvement are identified, action plans will be implemented, monitored and reviewed to secure continuous improvement.</w:t>
      </w:r>
    </w:p>
    <w:p w14:paraId="233E462D" w14:textId="77777777" w:rsidR="00115123" w:rsidRPr="00115123" w:rsidRDefault="00115123" w:rsidP="00115123">
      <w:pPr>
        <w:pStyle w:val="ListParagraph"/>
        <w:spacing w:before="0"/>
        <w:ind w:left="0" w:firstLine="0"/>
        <w:rPr>
          <w:rFonts w:cstheme="minorHAnsi"/>
          <w:bCs/>
          <w:sz w:val="24"/>
          <w:szCs w:val="24"/>
          <w:highlight w:val="yellow"/>
        </w:rPr>
      </w:pPr>
    </w:p>
    <w:p w14:paraId="12964231" w14:textId="0C513A82" w:rsidR="00962350" w:rsidRPr="00115123" w:rsidRDefault="00962350" w:rsidP="00115123">
      <w:pPr>
        <w:pStyle w:val="ListParagraph"/>
        <w:spacing w:before="0"/>
        <w:ind w:left="0" w:firstLine="0"/>
        <w:rPr>
          <w:rFonts w:cstheme="minorHAnsi"/>
          <w:bCs/>
          <w:sz w:val="24"/>
          <w:szCs w:val="24"/>
          <w:highlight w:val="yellow"/>
        </w:rPr>
      </w:pPr>
      <w:r w:rsidRPr="00115123">
        <w:rPr>
          <w:rFonts w:cstheme="minorHAnsi"/>
          <w:bCs/>
          <w:sz w:val="24"/>
          <w:szCs w:val="24"/>
          <w:highlight w:val="yellow"/>
        </w:rPr>
        <w:t>The school may also seek external review, support, challenge or scrutiny from safeguarding professionals, advisers or partner agencies to further strengthen safeguarding practice.</w:t>
      </w:r>
    </w:p>
    <w:p w14:paraId="29760BA6" w14:textId="77777777" w:rsidR="00962350" w:rsidRPr="00115123" w:rsidRDefault="00962350" w:rsidP="00115123">
      <w:pPr>
        <w:pStyle w:val="ListParagraph"/>
        <w:spacing w:before="0"/>
        <w:ind w:left="0" w:firstLine="0"/>
        <w:rPr>
          <w:rFonts w:cstheme="minorHAnsi"/>
          <w:bCs/>
          <w:sz w:val="24"/>
          <w:szCs w:val="24"/>
          <w:highlight w:val="yellow"/>
        </w:rPr>
      </w:pPr>
    </w:p>
    <w:p w14:paraId="75BE4553" w14:textId="7D487C22" w:rsidR="00962350" w:rsidRPr="00115123" w:rsidRDefault="00962350" w:rsidP="00115123">
      <w:pPr>
        <w:pStyle w:val="ListParagraph"/>
        <w:spacing w:before="0"/>
        <w:ind w:left="0" w:firstLine="0"/>
        <w:rPr>
          <w:rFonts w:cstheme="minorHAnsi"/>
          <w:b/>
          <w:sz w:val="24"/>
          <w:szCs w:val="24"/>
        </w:rPr>
      </w:pPr>
      <w:r w:rsidRPr="00115123">
        <w:rPr>
          <w:rFonts w:cstheme="minorHAnsi"/>
          <w:b/>
          <w:sz w:val="24"/>
          <w:szCs w:val="24"/>
          <w:highlight w:val="yellow"/>
        </w:rPr>
        <w:t>Policy Review</w:t>
      </w:r>
    </w:p>
    <w:p w14:paraId="1F766F39" w14:textId="1C81F32F" w:rsidR="00962350" w:rsidRPr="00115123" w:rsidRDefault="00962350" w:rsidP="00115123">
      <w:pPr>
        <w:pStyle w:val="ListParagraph"/>
        <w:spacing w:before="0"/>
        <w:ind w:left="0" w:firstLine="0"/>
        <w:rPr>
          <w:rFonts w:cstheme="minorHAnsi"/>
          <w:bCs/>
          <w:sz w:val="24"/>
          <w:szCs w:val="24"/>
          <w:highlight w:val="yellow"/>
        </w:rPr>
      </w:pPr>
      <w:r w:rsidRPr="00115123">
        <w:rPr>
          <w:rFonts w:cstheme="minorHAnsi"/>
          <w:bCs/>
          <w:sz w:val="24"/>
          <w:szCs w:val="24"/>
          <w:highlight w:val="yellow"/>
        </w:rPr>
        <w:t>This policy will be reviewed annually by</w:t>
      </w:r>
      <w:r w:rsidR="00115123" w:rsidRPr="00115123">
        <w:rPr>
          <w:rFonts w:cstheme="minorHAnsi"/>
          <w:bCs/>
          <w:sz w:val="24"/>
          <w:szCs w:val="24"/>
          <w:highlight w:val="yellow"/>
        </w:rPr>
        <w:t xml:space="preserve"> Natalie Phillips, School Business Manager</w:t>
      </w:r>
      <w:r w:rsidRPr="00115123">
        <w:rPr>
          <w:rFonts w:cstheme="minorHAnsi"/>
          <w:bCs/>
          <w:sz w:val="24"/>
          <w:szCs w:val="24"/>
          <w:highlight w:val="yellow"/>
        </w:rPr>
        <w:t xml:space="preserve"> and </w:t>
      </w:r>
      <w:r w:rsidRPr="00115123">
        <w:rPr>
          <w:rFonts w:cstheme="minorHAnsi"/>
          <w:bCs/>
          <w:sz w:val="24"/>
          <w:szCs w:val="24"/>
          <w:highlight w:val="yellow"/>
        </w:rPr>
        <w:lastRenderedPageBreak/>
        <w:t>approved by the Governing Body.</w:t>
      </w:r>
    </w:p>
    <w:p w14:paraId="7F721E12" w14:textId="77777777" w:rsidR="00115123" w:rsidRPr="00115123" w:rsidRDefault="00115123" w:rsidP="00115123">
      <w:pPr>
        <w:pStyle w:val="ListParagraph"/>
        <w:spacing w:before="0"/>
        <w:ind w:left="0" w:firstLine="0"/>
        <w:rPr>
          <w:rFonts w:cstheme="minorHAnsi"/>
          <w:bCs/>
          <w:sz w:val="24"/>
          <w:szCs w:val="24"/>
          <w:highlight w:val="yellow"/>
        </w:rPr>
      </w:pPr>
    </w:p>
    <w:p w14:paraId="1D95B11B" w14:textId="405B08EC" w:rsidR="00962350" w:rsidRPr="00115123" w:rsidRDefault="00962350" w:rsidP="00115123">
      <w:pPr>
        <w:pStyle w:val="ListParagraph"/>
        <w:spacing w:before="0"/>
        <w:ind w:left="0" w:firstLine="0"/>
        <w:rPr>
          <w:rFonts w:cstheme="minorHAnsi"/>
          <w:bCs/>
          <w:sz w:val="24"/>
          <w:szCs w:val="24"/>
          <w:highlight w:val="yellow"/>
        </w:rPr>
      </w:pPr>
      <w:r w:rsidRPr="00115123">
        <w:rPr>
          <w:rFonts w:cstheme="minorHAnsi"/>
          <w:bCs/>
          <w:sz w:val="24"/>
          <w:szCs w:val="24"/>
          <w:highlight w:val="yellow"/>
        </w:rPr>
        <w:t>The policy will also be reviewed and updated as required in response to:</w:t>
      </w:r>
    </w:p>
    <w:p w14:paraId="12B812A8" w14:textId="77777777" w:rsidR="00962350" w:rsidRPr="00115123" w:rsidRDefault="00962350" w:rsidP="00223914">
      <w:pPr>
        <w:pStyle w:val="ListParagraph"/>
        <w:numPr>
          <w:ilvl w:val="0"/>
          <w:numId w:val="183"/>
        </w:numPr>
        <w:spacing w:before="0" w:after="217"/>
        <w:ind w:left="426" w:hanging="284"/>
        <w:rPr>
          <w:rFonts w:cstheme="minorHAnsi"/>
          <w:bCs/>
          <w:sz w:val="24"/>
          <w:szCs w:val="24"/>
          <w:highlight w:val="yellow"/>
        </w:rPr>
      </w:pPr>
      <w:r w:rsidRPr="00115123">
        <w:rPr>
          <w:rFonts w:cstheme="minorHAnsi"/>
          <w:bCs/>
          <w:sz w:val="24"/>
          <w:szCs w:val="24"/>
          <w:highlight w:val="yellow"/>
        </w:rPr>
        <w:t>Changes in legislation, statutory guidance or local safeguarding arrangements.</w:t>
      </w:r>
    </w:p>
    <w:p w14:paraId="3AB07333" w14:textId="77777777" w:rsidR="00962350" w:rsidRPr="00115123" w:rsidRDefault="00962350" w:rsidP="00223914">
      <w:pPr>
        <w:pStyle w:val="ListParagraph"/>
        <w:numPr>
          <w:ilvl w:val="0"/>
          <w:numId w:val="183"/>
        </w:numPr>
        <w:spacing w:before="0" w:after="217"/>
        <w:ind w:left="426" w:hanging="284"/>
        <w:rPr>
          <w:rFonts w:cstheme="minorHAnsi"/>
          <w:bCs/>
          <w:sz w:val="24"/>
          <w:szCs w:val="24"/>
          <w:highlight w:val="yellow"/>
        </w:rPr>
      </w:pPr>
      <w:r w:rsidRPr="00115123">
        <w:rPr>
          <w:rFonts w:cstheme="minorHAnsi"/>
          <w:bCs/>
          <w:sz w:val="24"/>
          <w:szCs w:val="24"/>
          <w:highlight w:val="yellow"/>
        </w:rPr>
        <w:t>Findings from safeguarding audits or reviews.</w:t>
      </w:r>
    </w:p>
    <w:p w14:paraId="1E403FE6" w14:textId="77777777" w:rsidR="00962350" w:rsidRPr="00115123" w:rsidRDefault="00962350" w:rsidP="00223914">
      <w:pPr>
        <w:pStyle w:val="ListParagraph"/>
        <w:numPr>
          <w:ilvl w:val="0"/>
          <w:numId w:val="183"/>
        </w:numPr>
        <w:spacing w:before="0" w:after="217"/>
        <w:ind w:left="426" w:hanging="284"/>
        <w:rPr>
          <w:rFonts w:cstheme="minorHAnsi"/>
          <w:bCs/>
          <w:sz w:val="24"/>
          <w:szCs w:val="24"/>
          <w:highlight w:val="yellow"/>
        </w:rPr>
      </w:pPr>
      <w:r w:rsidRPr="00115123">
        <w:rPr>
          <w:rFonts w:cstheme="minorHAnsi"/>
          <w:bCs/>
          <w:sz w:val="24"/>
          <w:szCs w:val="24"/>
          <w:highlight w:val="yellow"/>
        </w:rPr>
        <w:t>Emerging safeguarding risks or themes.</w:t>
      </w:r>
    </w:p>
    <w:p w14:paraId="21E02243" w14:textId="77777777" w:rsidR="00962350" w:rsidRPr="00115123" w:rsidRDefault="00962350" w:rsidP="00223914">
      <w:pPr>
        <w:pStyle w:val="ListParagraph"/>
        <w:numPr>
          <w:ilvl w:val="0"/>
          <w:numId w:val="183"/>
        </w:numPr>
        <w:spacing w:before="0"/>
        <w:ind w:left="426" w:hanging="284"/>
        <w:rPr>
          <w:rFonts w:cstheme="minorHAnsi"/>
          <w:bCs/>
          <w:sz w:val="24"/>
          <w:szCs w:val="24"/>
          <w:highlight w:val="yellow"/>
        </w:rPr>
      </w:pPr>
      <w:r w:rsidRPr="00115123">
        <w:rPr>
          <w:rFonts w:cstheme="minorHAnsi"/>
          <w:bCs/>
          <w:sz w:val="24"/>
          <w:szCs w:val="24"/>
          <w:highlight w:val="yellow"/>
        </w:rPr>
        <w:t>Learning arising from safeguarding incidents, allegations or practice reviews.</w:t>
      </w:r>
    </w:p>
    <w:p w14:paraId="77EB98A0" w14:textId="77777777" w:rsidR="00115123" w:rsidRPr="00115123" w:rsidRDefault="00115123" w:rsidP="00115123">
      <w:pPr>
        <w:pStyle w:val="ListParagraph"/>
        <w:spacing w:before="0"/>
        <w:ind w:left="0" w:firstLine="0"/>
        <w:rPr>
          <w:rFonts w:cstheme="minorHAnsi"/>
          <w:bCs/>
          <w:sz w:val="24"/>
          <w:szCs w:val="24"/>
          <w:highlight w:val="yellow"/>
        </w:rPr>
      </w:pPr>
    </w:p>
    <w:p w14:paraId="2E8F37A9" w14:textId="57F89EA9" w:rsidR="00962350" w:rsidRPr="00115123" w:rsidRDefault="00962350" w:rsidP="00115123">
      <w:pPr>
        <w:pStyle w:val="ListParagraph"/>
        <w:spacing w:before="0"/>
        <w:ind w:left="0" w:firstLine="0"/>
        <w:rPr>
          <w:rFonts w:cstheme="minorHAnsi"/>
          <w:bCs/>
          <w:sz w:val="24"/>
          <w:szCs w:val="24"/>
          <w:highlight w:val="yellow"/>
        </w:rPr>
      </w:pPr>
      <w:r w:rsidRPr="00115123">
        <w:rPr>
          <w:rFonts w:cstheme="minorHAnsi"/>
          <w:bCs/>
          <w:sz w:val="24"/>
          <w:szCs w:val="24"/>
          <w:highlight w:val="yellow"/>
        </w:rPr>
        <w:t>The Headteacher and Designated Safeguarding Lead are responsible for ensuring that staff are informed of any changes to safeguarding procedures and practice throughout the academic year.</w:t>
      </w:r>
    </w:p>
    <w:p w14:paraId="4D22806B" w14:textId="77777777" w:rsidR="00115123" w:rsidRPr="00115123" w:rsidRDefault="00115123" w:rsidP="00115123">
      <w:pPr>
        <w:pStyle w:val="ListParagraph"/>
        <w:spacing w:before="0"/>
        <w:ind w:left="0" w:firstLine="0"/>
        <w:rPr>
          <w:rFonts w:cstheme="minorHAnsi"/>
          <w:bCs/>
          <w:sz w:val="24"/>
          <w:szCs w:val="24"/>
          <w:highlight w:val="yellow"/>
        </w:rPr>
      </w:pPr>
    </w:p>
    <w:p w14:paraId="475727A2" w14:textId="77777777" w:rsidR="00962350" w:rsidRPr="00115123" w:rsidRDefault="00962350" w:rsidP="00115123">
      <w:pPr>
        <w:pStyle w:val="ListParagraph"/>
        <w:spacing w:before="0"/>
        <w:ind w:left="0" w:firstLine="0"/>
        <w:rPr>
          <w:rFonts w:cstheme="minorHAnsi"/>
          <w:bCs/>
          <w:sz w:val="24"/>
          <w:szCs w:val="24"/>
          <w:highlight w:val="yellow"/>
        </w:rPr>
      </w:pPr>
      <w:r w:rsidRPr="00115123">
        <w:rPr>
          <w:rFonts w:cstheme="minorHAnsi"/>
          <w:bCs/>
          <w:sz w:val="24"/>
          <w:szCs w:val="24"/>
          <w:highlight w:val="yellow"/>
        </w:rPr>
        <w:t>This policy should be read alongside the school's associated safeguarding policies and procedures. A full list of related policies can be found in Appendix 1.</w:t>
      </w:r>
    </w:p>
    <w:p w14:paraId="45AC1E98" w14:textId="77777777" w:rsidR="00115123" w:rsidRPr="00115123" w:rsidRDefault="00115123" w:rsidP="00115123">
      <w:pPr>
        <w:pStyle w:val="ListParagraph"/>
        <w:spacing w:before="0"/>
        <w:ind w:left="0" w:firstLine="0"/>
        <w:rPr>
          <w:rFonts w:cstheme="minorHAnsi"/>
          <w:bCs/>
          <w:sz w:val="24"/>
          <w:szCs w:val="24"/>
          <w:highlight w:val="yellow"/>
        </w:rPr>
      </w:pPr>
    </w:p>
    <w:p w14:paraId="75985880" w14:textId="3FA55B4B" w:rsidR="00962350" w:rsidRPr="00115123" w:rsidRDefault="00962350" w:rsidP="00115123">
      <w:pPr>
        <w:pStyle w:val="ListParagraph"/>
        <w:spacing w:before="0"/>
        <w:ind w:left="0" w:firstLine="0"/>
        <w:rPr>
          <w:rFonts w:cstheme="minorHAnsi"/>
          <w:bCs/>
          <w:sz w:val="24"/>
          <w:szCs w:val="24"/>
          <w:highlight w:val="yellow"/>
        </w:rPr>
      </w:pPr>
      <w:r w:rsidRPr="00115123">
        <w:rPr>
          <w:rFonts w:cstheme="minorHAnsi"/>
          <w:bCs/>
          <w:sz w:val="24"/>
          <w:szCs w:val="24"/>
          <w:highlight w:val="yellow"/>
        </w:rPr>
        <w:t>The Designated Safeguarding Lead and Headteacher are responsible for ensuring that staff are informed of any updates to safeguarding procedures and practice throughout the academic year.</w:t>
      </w:r>
    </w:p>
    <w:p w14:paraId="422E59CA" w14:textId="77777777" w:rsidR="00115123" w:rsidRPr="00115123" w:rsidRDefault="00115123" w:rsidP="00115123">
      <w:pPr>
        <w:rPr>
          <w:rFonts w:cstheme="minorHAnsi"/>
          <w:bCs/>
          <w:sz w:val="24"/>
          <w:szCs w:val="24"/>
          <w:highlight w:val="yellow"/>
        </w:rPr>
      </w:pPr>
    </w:p>
    <w:p w14:paraId="3161633A" w14:textId="310FB20D" w:rsidR="00962350" w:rsidRPr="00115123" w:rsidRDefault="00962350" w:rsidP="00115123">
      <w:pPr>
        <w:rPr>
          <w:rFonts w:cstheme="minorHAnsi"/>
          <w:b/>
          <w:sz w:val="24"/>
          <w:szCs w:val="24"/>
          <w:highlight w:val="yellow"/>
        </w:rPr>
      </w:pPr>
      <w:r w:rsidRPr="00115123">
        <w:rPr>
          <w:rFonts w:cstheme="minorHAnsi"/>
          <w:b/>
          <w:sz w:val="24"/>
          <w:szCs w:val="24"/>
          <w:highlight w:val="yellow"/>
        </w:rPr>
        <w:t>Linked Policies</w:t>
      </w:r>
    </w:p>
    <w:p w14:paraId="002870AE" w14:textId="77777777" w:rsidR="00962350" w:rsidRPr="00115123" w:rsidRDefault="00962350" w:rsidP="00115123">
      <w:pPr>
        <w:rPr>
          <w:rFonts w:cstheme="minorHAnsi"/>
          <w:bCs/>
          <w:sz w:val="24"/>
          <w:szCs w:val="24"/>
          <w:highlight w:val="yellow"/>
        </w:rPr>
      </w:pPr>
      <w:r w:rsidRPr="00115123">
        <w:rPr>
          <w:rFonts w:cstheme="minorHAnsi"/>
          <w:bCs/>
          <w:sz w:val="24"/>
          <w:szCs w:val="24"/>
          <w:highlight w:val="yellow"/>
        </w:rPr>
        <w:t>This policy should be read alongside the schools:</w:t>
      </w:r>
    </w:p>
    <w:p w14:paraId="2A777710"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Staff Code of Conduct</w:t>
      </w:r>
    </w:p>
    <w:p w14:paraId="441F6EF7"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Behaviour Policy</w:t>
      </w:r>
    </w:p>
    <w:p w14:paraId="04F0CCE8"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Online Safety Policy</w:t>
      </w:r>
    </w:p>
    <w:p w14:paraId="24F18539"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Attendance Policy</w:t>
      </w:r>
    </w:p>
    <w:p w14:paraId="6090A43C"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Whistleblowing Policy</w:t>
      </w:r>
    </w:p>
    <w:p w14:paraId="27F98B68"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Safer Recruitment Procedures</w:t>
      </w:r>
    </w:p>
    <w:p w14:paraId="2B65E70E"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Anti-Bullying Policy</w:t>
      </w:r>
    </w:p>
    <w:p w14:paraId="7F5DC87E"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Relationships, Sex and Health Education (RSHE) Policy</w:t>
      </w:r>
    </w:p>
    <w:p w14:paraId="4BE183C2"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SEND Policy</w:t>
      </w:r>
    </w:p>
    <w:p w14:paraId="2588783A"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Equality Information and Objectives</w:t>
      </w:r>
    </w:p>
    <w:p w14:paraId="7F791F3C" w14:textId="77777777" w:rsidR="00962350" w:rsidRPr="00115123" w:rsidRDefault="00962350" w:rsidP="00223914">
      <w:pPr>
        <w:pStyle w:val="ListParagraph"/>
        <w:numPr>
          <w:ilvl w:val="0"/>
          <w:numId w:val="180"/>
        </w:numPr>
        <w:spacing w:before="0" w:after="217"/>
        <w:ind w:left="426" w:hanging="284"/>
        <w:rPr>
          <w:rFonts w:cstheme="minorHAnsi"/>
          <w:bCs/>
          <w:sz w:val="24"/>
          <w:szCs w:val="24"/>
          <w:highlight w:val="yellow"/>
        </w:rPr>
      </w:pPr>
      <w:r w:rsidRPr="00115123">
        <w:rPr>
          <w:rFonts w:cstheme="minorHAnsi"/>
          <w:bCs/>
          <w:sz w:val="24"/>
          <w:szCs w:val="24"/>
          <w:highlight w:val="yellow"/>
        </w:rPr>
        <w:t>Managing Allegations Procedures</w:t>
      </w:r>
    </w:p>
    <w:p w14:paraId="64B03CA7" w14:textId="77777777" w:rsidR="00962350" w:rsidRPr="00115123" w:rsidRDefault="00962350" w:rsidP="00223914">
      <w:pPr>
        <w:pStyle w:val="ListParagraph"/>
        <w:numPr>
          <w:ilvl w:val="0"/>
          <w:numId w:val="180"/>
        </w:numPr>
        <w:spacing w:before="0"/>
        <w:ind w:left="426" w:hanging="284"/>
        <w:rPr>
          <w:rFonts w:cstheme="minorHAnsi"/>
          <w:bCs/>
          <w:sz w:val="24"/>
          <w:szCs w:val="24"/>
          <w:highlight w:val="yellow"/>
        </w:rPr>
      </w:pPr>
      <w:r w:rsidRPr="00115123">
        <w:rPr>
          <w:rFonts w:cstheme="minorHAnsi"/>
          <w:bCs/>
          <w:sz w:val="24"/>
          <w:szCs w:val="24"/>
          <w:highlight w:val="yellow"/>
        </w:rPr>
        <w:t>Data Protection and Information Sharing Policies</w:t>
      </w:r>
    </w:p>
    <w:p w14:paraId="3475C1E4" w14:textId="77777777" w:rsidR="00115123" w:rsidRPr="00115123" w:rsidRDefault="00115123" w:rsidP="00115123">
      <w:pPr>
        <w:rPr>
          <w:rFonts w:cstheme="minorHAnsi"/>
          <w:bCs/>
          <w:sz w:val="24"/>
          <w:szCs w:val="24"/>
          <w:highlight w:val="yellow"/>
        </w:rPr>
      </w:pPr>
    </w:p>
    <w:p w14:paraId="07437817" w14:textId="72A80FDF" w:rsidR="00962350" w:rsidRPr="00115123" w:rsidRDefault="00962350" w:rsidP="00115123">
      <w:pPr>
        <w:rPr>
          <w:rFonts w:cstheme="minorHAnsi"/>
          <w:bCs/>
          <w:sz w:val="24"/>
          <w:szCs w:val="24"/>
          <w:highlight w:val="yellow"/>
        </w:rPr>
      </w:pPr>
      <w:r w:rsidRPr="00115123">
        <w:rPr>
          <w:rFonts w:cstheme="minorHAnsi"/>
          <w:bCs/>
          <w:sz w:val="24"/>
          <w:szCs w:val="24"/>
          <w:highlight w:val="yellow"/>
        </w:rPr>
        <w:t xml:space="preserve">A full and comprehensive list of these Associated School Safeguarding Policies and Procedures can be found in Appendix 1. </w:t>
      </w:r>
    </w:p>
    <w:p w14:paraId="08983547" w14:textId="6FF3F24F" w:rsidR="00B561BD" w:rsidRPr="00115123" w:rsidRDefault="00B561BD" w:rsidP="00223914">
      <w:pPr>
        <w:pStyle w:val="ListParagraph"/>
        <w:numPr>
          <w:ilvl w:val="0"/>
          <w:numId w:val="180"/>
        </w:numPr>
        <w:ind w:left="426" w:hanging="284"/>
        <w:rPr>
          <w:rFonts w:cstheme="minorHAnsi"/>
          <w:b/>
          <w:sz w:val="24"/>
          <w:szCs w:val="24"/>
          <w:highlight w:val="yellow"/>
        </w:rPr>
      </w:pPr>
      <w:r w:rsidRPr="00115123">
        <w:rPr>
          <w:rFonts w:cstheme="minorHAnsi"/>
          <w:b/>
          <w:sz w:val="24"/>
          <w:szCs w:val="24"/>
          <w:highlight w:val="yellow"/>
        </w:rPr>
        <w:br w:type="page"/>
      </w:r>
    </w:p>
    <w:p w14:paraId="6DDDA000" w14:textId="77777777" w:rsidR="00DE3FC0" w:rsidRPr="005B4F89" w:rsidRDefault="00DE3FC0">
      <w:pPr>
        <w:rPr>
          <w:rFonts w:asciiTheme="minorHAnsi" w:hAnsiTheme="minorHAnsi" w:cstheme="minorHAnsi"/>
          <w:b/>
          <w:sz w:val="24"/>
          <w:szCs w:val="24"/>
        </w:rPr>
      </w:pPr>
    </w:p>
    <w:p w14:paraId="47DCF240" w14:textId="34A74462" w:rsidR="00E141FB" w:rsidRPr="00D713E8" w:rsidRDefault="00EE075A" w:rsidP="007225FB">
      <w:pPr>
        <w:pStyle w:val="Heading1"/>
        <w:pBdr>
          <w:top w:val="single" w:sz="4" w:space="1" w:color="auto"/>
          <w:left w:val="single" w:sz="4" w:space="4" w:color="auto"/>
          <w:bottom w:val="single" w:sz="4" w:space="1" w:color="auto"/>
          <w:right w:val="single" w:sz="4" w:space="4" w:color="auto"/>
        </w:pBdr>
        <w:spacing w:before="0"/>
        <w:ind w:left="0"/>
        <w:rPr>
          <w:sz w:val="40"/>
          <w:szCs w:val="40"/>
        </w:rPr>
      </w:pPr>
      <w:r w:rsidRPr="005B4F89">
        <w:rPr>
          <w:color w:val="006EC0"/>
          <w:w w:val="110"/>
        </w:rPr>
        <w:t>Appendix 1</w:t>
      </w:r>
      <w:r w:rsidR="00D713E8">
        <w:rPr>
          <w:color w:val="006EC0"/>
          <w:w w:val="110"/>
        </w:rPr>
        <w:t xml:space="preserve">: </w:t>
      </w:r>
      <w:r w:rsidR="008B7900">
        <w:rPr>
          <w:color w:val="006EC0"/>
          <w:w w:val="110"/>
        </w:rPr>
        <w:t>School Safeguarding Policies and Procedures</w:t>
      </w:r>
    </w:p>
    <w:p w14:paraId="00B93209" w14:textId="77777777" w:rsidR="00825323" w:rsidRDefault="00825323" w:rsidP="00825323">
      <w:pPr>
        <w:adjustRightInd w:val="0"/>
        <w:rPr>
          <w:rFonts w:cstheme="minorHAnsi"/>
          <w:sz w:val="24"/>
          <w:szCs w:val="24"/>
        </w:rPr>
      </w:pPr>
    </w:p>
    <w:p w14:paraId="1055D1DD" w14:textId="08B388EB" w:rsidR="000E7005" w:rsidRPr="000E7005" w:rsidRDefault="000E7005" w:rsidP="000E7005">
      <w:pPr>
        <w:adjustRightInd w:val="0"/>
        <w:rPr>
          <w:rFonts w:cstheme="minorHAnsi"/>
          <w:sz w:val="24"/>
          <w:szCs w:val="24"/>
          <w:highlight w:val="yellow"/>
        </w:rPr>
      </w:pPr>
      <w:r w:rsidRPr="000E7005">
        <w:rPr>
          <w:rFonts w:cstheme="minorHAnsi"/>
          <w:sz w:val="24"/>
          <w:szCs w:val="24"/>
          <w:highlight w:val="yellow"/>
        </w:rPr>
        <w:t>The following policies, procedures and guidance are aligned to KCSiE a</w:t>
      </w:r>
      <w:r w:rsidRPr="000E7005">
        <w:rPr>
          <w:rFonts w:cstheme="minorHAnsi"/>
          <w:sz w:val="24"/>
          <w:szCs w:val="24"/>
          <w:highlight w:val="yellow"/>
        </w:rPr>
        <w:t>nd</w:t>
      </w:r>
      <w:r w:rsidRPr="000E7005">
        <w:rPr>
          <w:rFonts w:cstheme="minorHAnsi"/>
          <w:sz w:val="24"/>
          <w:szCs w:val="24"/>
          <w:highlight w:val="yellow"/>
        </w:rPr>
        <w:t xml:space="preserve"> apply to maintained schools, academies, federations and trusts. These should be read alongside </w:t>
      </w:r>
      <w:bookmarkStart w:id="32" w:name="_Int_sg5IhYdu"/>
      <w:r w:rsidRPr="000E7005">
        <w:rPr>
          <w:rFonts w:cstheme="minorHAnsi"/>
          <w:sz w:val="24"/>
          <w:szCs w:val="24"/>
          <w:highlight w:val="yellow"/>
        </w:rPr>
        <w:t>this school</w:t>
      </w:r>
      <w:r w:rsidRPr="000E7005">
        <w:rPr>
          <w:rFonts w:cstheme="minorHAnsi"/>
          <w:sz w:val="24"/>
          <w:szCs w:val="24"/>
          <w:highlight w:val="yellow"/>
        </w:rPr>
        <w:t>’</w:t>
      </w:r>
      <w:r w:rsidRPr="000E7005">
        <w:rPr>
          <w:rFonts w:cstheme="minorHAnsi"/>
          <w:sz w:val="24"/>
          <w:szCs w:val="24"/>
          <w:highlight w:val="yellow"/>
        </w:rPr>
        <w:t>s</w:t>
      </w:r>
      <w:bookmarkEnd w:id="32"/>
      <w:r w:rsidRPr="000E7005">
        <w:rPr>
          <w:rFonts w:cstheme="minorHAnsi"/>
          <w:sz w:val="24"/>
          <w:szCs w:val="24"/>
          <w:highlight w:val="yellow"/>
        </w:rPr>
        <w:t xml:space="preserve"> Child Protection </w:t>
      </w:r>
      <w:r w:rsidRPr="000E7005">
        <w:rPr>
          <w:rFonts w:cstheme="minorHAnsi"/>
          <w:sz w:val="24"/>
          <w:szCs w:val="24"/>
          <w:highlight w:val="yellow"/>
        </w:rPr>
        <w:t>Policy;</w:t>
      </w:r>
      <w:r w:rsidRPr="000E7005">
        <w:rPr>
          <w:rFonts w:cstheme="minorHAnsi"/>
          <w:sz w:val="24"/>
          <w:szCs w:val="24"/>
          <w:highlight w:val="yellow"/>
        </w:rPr>
        <w:t xml:space="preserve"> it is the responsibility of leadership and management to make these accessible to staff and stakeholders. </w:t>
      </w:r>
      <w:r w:rsidR="000F5ACE">
        <w:rPr>
          <w:rFonts w:cstheme="minorHAnsi"/>
          <w:sz w:val="24"/>
          <w:szCs w:val="24"/>
          <w:highlight w:val="yellow"/>
        </w:rPr>
        <w:t>Staff can find electronic copies on the staff server</w:t>
      </w:r>
      <w:r w:rsidR="00AB09E6">
        <w:rPr>
          <w:rFonts w:cstheme="minorHAnsi"/>
          <w:sz w:val="24"/>
          <w:szCs w:val="24"/>
          <w:highlight w:val="yellow"/>
        </w:rPr>
        <w:t>.</w:t>
      </w:r>
    </w:p>
    <w:p w14:paraId="1F5E2C0B" w14:textId="77777777" w:rsidR="000E7005" w:rsidRPr="000E7005" w:rsidRDefault="000E7005" w:rsidP="000E7005">
      <w:pPr>
        <w:adjustRightInd w:val="0"/>
        <w:rPr>
          <w:rFonts w:cstheme="minorHAnsi"/>
          <w:sz w:val="24"/>
          <w:szCs w:val="24"/>
          <w:highlight w:val="yellow"/>
        </w:rPr>
      </w:pPr>
    </w:p>
    <w:p w14:paraId="7AEE773C" w14:textId="0AE5724A" w:rsidR="000E7005" w:rsidRPr="000E7005" w:rsidRDefault="000E7005" w:rsidP="000E7005">
      <w:pPr>
        <w:adjustRightInd w:val="0"/>
        <w:rPr>
          <w:rFonts w:cstheme="minorHAnsi"/>
          <w:i/>
          <w:sz w:val="24"/>
          <w:szCs w:val="24"/>
        </w:rPr>
      </w:pPr>
      <w:r w:rsidRPr="000E7005">
        <w:rPr>
          <w:rFonts w:cstheme="minorHAnsi"/>
          <w:sz w:val="24"/>
          <w:szCs w:val="24"/>
          <w:highlight w:val="yellow"/>
        </w:rPr>
        <w:t>These form part of th</w:t>
      </w:r>
      <w:r w:rsidRPr="000E7005">
        <w:rPr>
          <w:rFonts w:cstheme="minorHAnsi"/>
          <w:sz w:val="24"/>
          <w:szCs w:val="24"/>
          <w:highlight w:val="yellow"/>
        </w:rPr>
        <w:t xml:space="preserve">e Tannery Drift First School </w:t>
      </w:r>
      <w:r w:rsidRPr="000E7005">
        <w:rPr>
          <w:rFonts w:cstheme="minorHAnsi"/>
          <w:sz w:val="24"/>
          <w:szCs w:val="24"/>
          <w:highlight w:val="yellow"/>
        </w:rPr>
        <w:t>wider safeguarding framework and support the school's commitment to safeguarding and promoting the welfare of children and therefore it is best practice that all staff familiarise them self.</w:t>
      </w:r>
      <w:r w:rsidRPr="000E7005">
        <w:rPr>
          <w:rFonts w:cstheme="minorHAnsi"/>
          <w:sz w:val="24"/>
          <w:szCs w:val="24"/>
        </w:rPr>
        <w:t xml:space="preserve">  </w:t>
      </w:r>
    </w:p>
    <w:p w14:paraId="1B58E596" w14:textId="77777777" w:rsidR="00857D8C" w:rsidRDefault="00857D8C" w:rsidP="00825323">
      <w:pPr>
        <w:adjustRightInd w:val="0"/>
        <w:rPr>
          <w:rFonts w:cstheme="minorHAnsi"/>
          <w:sz w:val="24"/>
          <w:szCs w:val="24"/>
        </w:rPr>
      </w:pPr>
    </w:p>
    <w:tbl>
      <w:tblPr>
        <w:tblStyle w:val="TableGrid"/>
        <w:tblW w:w="10490" w:type="dxa"/>
        <w:tblInd w:w="-5" w:type="dxa"/>
        <w:tblLook w:val="04A0" w:firstRow="1" w:lastRow="0" w:firstColumn="1" w:lastColumn="0" w:noHBand="0" w:noVBand="1"/>
      </w:tblPr>
      <w:tblGrid>
        <w:gridCol w:w="4666"/>
        <w:gridCol w:w="5824"/>
      </w:tblGrid>
      <w:tr w:rsidR="00425050" w:rsidRPr="00425050" w14:paraId="0B68E8B1" w14:textId="77777777" w:rsidTr="00F32BE0">
        <w:tc>
          <w:tcPr>
            <w:tcW w:w="4666" w:type="dxa"/>
          </w:tcPr>
          <w:p w14:paraId="406E385B" w14:textId="1BEACA60"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Staff Code of Conduct </w:t>
            </w:r>
          </w:p>
          <w:p w14:paraId="7667300C" w14:textId="77777777" w:rsidR="00425050" w:rsidRPr="00DF65C8" w:rsidRDefault="00425050" w:rsidP="00425050">
            <w:pPr>
              <w:widowControl w:val="0"/>
              <w:autoSpaceDE w:val="0"/>
              <w:autoSpaceDN w:val="0"/>
              <w:adjustRightInd w:val="0"/>
              <w:rPr>
                <w:rFonts w:cstheme="minorHAnsi"/>
                <w:bCs/>
                <w:sz w:val="24"/>
                <w:szCs w:val="24"/>
                <w:highlight w:val="yellow"/>
              </w:rPr>
            </w:pPr>
          </w:p>
          <w:p w14:paraId="5F74C9A8" w14:textId="196297D3"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Children's Behaviour Policy </w:t>
            </w:r>
          </w:p>
          <w:p w14:paraId="52D847B9" w14:textId="77777777" w:rsidR="00AB09E6" w:rsidRPr="00DF65C8" w:rsidRDefault="00AB09E6" w:rsidP="00425050">
            <w:pPr>
              <w:widowControl w:val="0"/>
              <w:autoSpaceDE w:val="0"/>
              <w:autoSpaceDN w:val="0"/>
              <w:adjustRightInd w:val="0"/>
              <w:rPr>
                <w:rFonts w:cstheme="minorHAnsi"/>
                <w:bCs/>
                <w:sz w:val="24"/>
                <w:szCs w:val="24"/>
                <w:highlight w:val="yellow"/>
              </w:rPr>
            </w:pPr>
          </w:p>
          <w:p w14:paraId="1E6920A1" w14:textId="2D167D79" w:rsidR="00425050" w:rsidRPr="00DF65C8" w:rsidRDefault="00AB09E6" w:rsidP="00425050">
            <w:pPr>
              <w:widowControl w:val="0"/>
              <w:autoSpaceDE w:val="0"/>
              <w:autoSpaceDN w:val="0"/>
              <w:adjustRightInd w:val="0"/>
              <w:rPr>
                <w:rFonts w:cstheme="minorHAnsi"/>
                <w:sz w:val="24"/>
                <w:szCs w:val="24"/>
                <w:highlight w:val="yellow"/>
                <w:u w:val="single"/>
              </w:rPr>
            </w:pPr>
            <w:r w:rsidRPr="00DF65C8">
              <w:rPr>
                <w:rFonts w:cstheme="minorHAnsi"/>
                <w:bCs/>
                <w:sz w:val="24"/>
                <w:szCs w:val="24"/>
                <w:highlight w:val="yellow"/>
              </w:rPr>
              <w:t xml:space="preserve">Positive Behaviour and </w:t>
            </w:r>
            <w:r w:rsidR="00425050" w:rsidRPr="00DF65C8">
              <w:rPr>
                <w:rFonts w:cstheme="minorHAnsi"/>
                <w:bCs/>
                <w:sz w:val="24"/>
                <w:szCs w:val="24"/>
                <w:highlight w:val="yellow"/>
              </w:rPr>
              <w:t>Anti-Bullying Policy</w:t>
            </w:r>
            <w:r w:rsidR="00425050" w:rsidRPr="00DF65C8">
              <w:rPr>
                <w:rFonts w:cstheme="minorHAnsi"/>
                <w:sz w:val="24"/>
                <w:szCs w:val="24"/>
                <w:highlight w:val="yellow"/>
              </w:rPr>
              <w:t xml:space="preserve"> </w:t>
            </w:r>
            <w:r w:rsidR="00425050" w:rsidRPr="00DF65C8">
              <w:rPr>
                <w:rFonts w:cstheme="minorHAnsi"/>
                <w:sz w:val="24"/>
                <w:szCs w:val="24"/>
                <w:highlight w:val="yellow"/>
              </w:rPr>
              <w:br/>
            </w:r>
            <w:hyperlink r:id="rId217" w:history="1">
              <w:r w:rsidR="00425050" w:rsidRPr="00DF65C8">
                <w:rPr>
                  <w:rStyle w:val="Hyperlink"/>
                  <w:rFonts w:ascii="GE Inspira" w:hAnsi="GE Inspira" w:cstheme="minorHAnsi"/>
                  <w:color w:val="auto"/>
                  <w:sz w:val="24"/>
                  <w:szCs w:val="24"/>
                  <w:highlight w:val="yellow"/>
                  <w:u w:val="single"/>
                </w:rPr>
                <w:t>Preventing bullying - GOV.UK</w:t>
              </w:r>
            </w:hyperlink>
          </w:p>
          <w:p w14:paraId="421577DC" w14:textId="77777777" w:rsidR="00425050" w:rsidRPr="00DF65C8" w:rsidRDefault="00425050" w:rsidP="00425050">
            <w:pPr>
              <w:widowControl w:val="0"/>
              <w:autoSpaceDE w:val="0"/>
              <w:autoSpaceDN w:val="0"/>
              <w:adjustRightInd w:val="0"/>
              <w:rPr>
                <w:rFonts w:cstheme="minorHAnsi"/>
                <w:b/>
                <w:sz w:val="24"/>
                <w:szCs w:val="24"/>
                <w:highlight w:val="yellow"/>
              </w:rPr>
            </w:pPr>
          </w:p>
          <w:p w14:paraId="4CA415AD" w14:textId="7777777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Complaints Policy </w:t>
            </w:r>
          </w:p>
          <w:p w14:paraId="4DE0771F" w14:textId="77777777" w:rsidR="00425050" w:rsidRPr="00DF65C8" w:rsidRDefault="00425050" w:rsidP="00425050">
            <w:pPr>
              <w:widowControl w:val="0"/>
              <w:autoSpaceDE w:val="0"/>
              <w:autoSpaceDN w:val="0"/>
              <w:adjustRightInd w:val="0"/>
              <w:rPr>
                <w:rFonts w:cstheme="minorHAnsi"/>
                <w:bCs/>
                <w:sz w:val="24"/>
                <w:szCs w:val="24"/>
                <w:highlight w:val="yellow"/>
              </w:rPr>
            </w:pPr>
          </w:p>
          <w:p w14:paraId="3746C1F8" w14:textId="7777777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Whistleblowing Policy </w:t>
            </w:r>
          </w:p>
          <w:p w14:paraId="308C1B8A"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18" w:history="1">
              <w:r w:rsidRPr="00DF65C8">
                <w:rPr>
                  <w:rStyle w:val="Hyperlink"/>
                  <w:rFonts w:ascii="GE Inspira" w:hAnsi="GE Inspira" w:cstheme="minorHAnsi"/>
                  <w:color w:val="auto"/>
                  <w:sz w:val="24"/>
                  <w:szCs w:val="24"/>
                  <w:highlight w:val="yellow"/>
                  <w:u w:val="single"/>
                </w:rPr>
                <w:t>Whistleblowing for employees: What is a whistleblower - GOV.UK</w:t>
              </w:r>
            </w:hyperlink>
          </w:p>
          <w:p w14:paraId="0A094BD0" w14:textId="77777777" w:rsidR="00425050" w:rsidRPr="00DF65C8" w:rsidRDefault="00425050" w:rsidP="00425050">
            <w:pPr>
              <w:widowControl w:val="0"/>
              <w:autoSpaceDE w:val="0"/>
              <w:autoSpaceDN w:val="0"/>
              <w:adjustRightInd w:val="0"/>
              <w:rPr>
                <w:rFonts w:cstheme="minorHAnsi"/>
                <w:b/>
                <w:sz w:val="24"/>
                <w:szCs w:val="24"/>
                <w:highlight w:val="yellow"/>
              </w:rPr>
            </w:pPr>
          </w:p>
          <w:p w14:paraId="21AE1367" w14:textId="7777777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Health and Safety Policy </w:t>
            </w:r>
          </w:p>
          <w:p w14:paraId="2E2B09AC" w14:textId="77777777" w:rsidR="00425050" w:rsidRPr="00DF65C8" w:rsidRDefault="00425050" w:rsidP="00425050">
            <w:pPr>
              <w:widowControl w:val="0"/>
              <w:autoSpaceDE w:val="0"/>
              <w:autoSpaceDN w:val="0"/>
              <w:adjustRightInd w:val="0"/>
              <w:rPr>
                <w:rFonts w:cstheme="minorHAnsi"/>
                <w:bCs/>
                <w:sz w:val="24"/>
                <w:szCs w:val="24"/>
                <w:highlight w:val="yellow"/>
              </w:rPr>
            </w:pPr>
          </w:p>
          <w:p w14:paraId="441EC840" w14:textId="7777777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Attendance Policy </w:t>
            </w:r>
          </w:p>
          <w:p w14:paraId="6BF52500"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19" w:history="1">
              <w:r w:rsidRPr="00DF65C8">
                <w:rPr>
                  <w:rStyle w:val="Hyperlink"/>
                  <w:rFonts w:ascii="GE Inspira" w:hAnsi="GE Inspira" w:cstheme="minorHAnsi"/>
                  <w:color w:val="auto"/>
                  <w:sz w:val="24"/>
                  <w:szCs w:val="24"/>
                  <w:highlight w:val="yellow"/>
                  <w:u w:val="single"/>
                </w:rPr>
                <w:t>Working together to improve school attendance - GOV.UK</w:t>
              </w:r>
            </w:hyperlink>
          </w:p>
          <w:p w14:paraId="36996477" w14:textId="77777777" w:rsidR="00425050" w:rsidRPr="00DF65C8" w:rsidRDefault="00425050" w:rsidP="00425050">
            <w:pPr>
              <w:widowControl w:val="0"/>
              <w:autoSpaceDE w:val="0"/>
              <w:autoSpaceDN w:val="0"/>
              <w:adjustRightInd w:val="0"/>
              <w:rPr>
                <w:rFonts w:cstheme="minorHAnsi"/>
                <w:b/>
                <w:sz w:val="24"/>
                <w:szCs w:val="24"/>
                <w:highlight w:val="yellow"/>
              </w:rPr>
            </w:pPr>
          </w:p>
          <w:p w14:paraId="35AFFFA0" w14:textId="7777777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Children Missing Education Procedures </w:t>
            </w:r>
          </w:p>
          <w:p w14:paraId="3BEE6129" w14:textId="77777777" w:rsidR="00425050" w:rsidRPr="00DF65C8" w:rsidRDefault="00425050" w:rsidP="00425050">
            <w:pPr>
              <w:widowControl w:val="0"/>
              <w:autoSpaceDE w:val="0"/>
              <w:autoSpaceDN w:val="0"/>
              <w:adjustRightInd w:val="0"/>
              <w:rPr>
                <w:rFonts w:cstheme="minorHAnsi"/>
                <w:bCs/>
                <w:sz w:val="24"/>
                <w:szCs w:val="24"/>
                <w:highlight w:val="yellow"/>
              </w:rPr>
            </w:pPr>
          </w:p>
          <w:p w14:paraId="2D22F1A0" w14:textId="4385943F"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Online Safety</w:t>
            </w:r>
            <w:r w:rsidR="00185B71" w:rsidRPr="00DF65C8">
              <w:rPr>
                <w:rFonts w:cstheme="minorHAnsi"/>
                <w:bCs/>
                <w:sz w:val="24"/>
                <w:szCs w:val="24"/>
                <w:highlight w:val="yellow"/>
              </w:rPr>
              <w:t xml:space="preserve"> </w:t>
            </w:r>
            <w:r w:rsidRPr="00DF65C8">
              <w:rPr>
                <w:rFonts w:cstheme="minorHAnsi"/>
                <w:bCs/>
                <w:sz w:val="24"/>
                <w:szCs w:val="24"/>
                <w:highlight w:val="yellow"/>
              </w:rPr>
              <w:t xml:space="preserve">Policy </w:t>
            </w:r>
          </w:p>
          <w:p w14:paraId="796BFEF8" w14:textId="77777777" w:rsidR="00425050" w:rsidRPr="00DF65C8" w:rsidRDefault="00425050" w:rsidP="00425050">
            <w:pPr>
              <w:widowControl w:val="0"/>
              <w:autoSpaceDE w:val="0"/>
              <w:autoSpaceDN w:val="0"/>
              <w:adjustRightInd w:val="0"/>
              <w:rPr>
                <w:rFonts w:cstheme="minorHAnsi"/>
                <w:bCs/>
                <w:sz w:val="24"/>
                <w:szCs w:val="24"/>
                <w:highlight w:val="yellow"/>
              </w:rPr>
            </w:pPr>
          </w:p>
          <w:p w14:paraId="54F0307D" w14:textId="678AEF04" w:rsidR="00425050" w:rsidRPr="00DF65C8" w:rsidRDefault="00285A94"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SEND</w:t>
            </w:r>
            <w:r w:rsidR="00425050" w:rsidRPr="00DF65C8">
              <w:rPr>
                <w:rFonts w:cstheme="minorHAnsi"/>
                <w:bCs/>
                <w:sz w:val="24"/>
                <w:szCs w:val="24"/>
                <w:highlight w:val="yellow"/>
              </w:rPr>
              <w:t xml:space="preserve"> Policy</w:t>
            </w:r>
          </w:p>
          <w:p w14:paraId="5FE4734F" w14:textId="77777777" w:rsidR="00285A94" w:rsidRPr="00DF65C8" w:rsidRDefault="00285A94" w:rsidP="00285A94">
            <w:pPr>
              <w:widowControl w:val="0"/>
              <w:autoSpaceDE w:val="0"/>
              <w:autoSpaceDN w:val="0"/>
              <w:adjustRightInd w:val="0"/>
              <w:rPr>
                <w:rFonts w:cstheme="minorHAnsi"/>
                <w:sz w:val="24"/>
                <w:szCs w:val="24"/>
                <w:highlight w:val="yellow"/>
                <w:u w:val="single"/>
              </w:rPr>
            </w:pPr>
            <w:hyperlink r:id="rId220" w:history="1">
              <w:r w:rsidRPr="00DF65C8">
                <w:rPr>
                  <w:rStyle w:val="Hyperlink"/>
                  <w:rFonts w:ascii="GE Inspira" w:hAnsi="GE Inspira" w:cstheme="minorHAnsi"/>
                  <w:color w:val="auto"/>
                  <w:sz w:val="24"/>
                  <w:szCs w:val="24"/>
                  <w:highlight w:val="yellow"/>
                  <w:u w:val="single"/>
                </w:rPr>
                <w:t>SEND code of practice: 0 to 25 years - GOV.UK</w:t>
              </w:r>
            </w:hyperlink>
          </w:p>
          <w:p w14:paraId="1D8100A5"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21" w:history="1">
              <w:r w:rsidRPr="00DF65C8">
                <w:rPr>
                  <w:rStyle w:val="Hyperlink"/>
                  <w:rFonts w:ascii="GE Inspira" w:hAnsi="GE Inspira" w:cstheme="minorHAnsi"/>
                  <w:color w:val="auto"/>
                  <w:sz w:val="24"/>
                  <w:szCs w:val="24"/>
                  <w:highlight w:val="yellow"/>
                  <w:u w:val="single"/>
                </w:rPr>
                <w:t>Equality Act 2010: guidance - GOV.UK</w:t>
              </w:r>
            </w:hyperlink>
          </w:p>
          <w:p w14:paraId="790271D6" w14:textId="77777777" w:rsidR="00425050" w:rsidRPr="00DF65C8" w:rsidRDefault="00425050" w:rsidP="00425050">
            <w:pPr>
              <w:widowControl w:val="0"/>
              <w:autoSpaceDE w:val="0"/>
              <w:autoSpaceDN w:val="0"/>
              <w:adjustRightInd w:val="0"/>
              <w:rPr>
                <w:rFonts w:cstheme="minorHAnsi"/>
                <w:b/>
                <w:sz w:val="24"/>
                <w:szCs w:val="24"/>
                <w:highlight w:val="yellow"/>
              </w:rPr>
            </w:pPr>
          </w:p>
          <w:p w14:paraId="6DD60BE9" w14:textId="21A04E5D"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Relationships Education Policy </w:t>
            </w:r>
          </w:p>
          <w:p w14:paraId="4793DC82"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22" w:history="1">
              <w:r w:rsidRPr="00DF65C8">
                <w:rPr>
                  <w:rStyle w:val="Hyperlink"/>
                  <w:rFonts w:ascii="GE Inspira" w:hAnsi="GE Inspira" w:cstheme="minorHAnsi"/>
                  <w:color w:val="auto"/>
                  <w:sz w:val="24"/>
                  <w:szCs w:val="24"/>
                  <w:highlight w:val="yellow"/>
                  <w:u w:val="single"/>
                </w:rPr>
                <w:t>Relationships and sex education (RSE) and health education - GOV.UK</w:t>
              </w:r>
            </w:hyperlink>
          </w:p>
          <w:p w14:paraId="0E7F529A" w14:textId="77777777" w:rsidR="00425050" w:rsidRPr="00DF65C8" w:rsidRDefault="00425050" w:rsidP="00425050">
            <w:pPr>
              <w:widowControl w:val="0"/>
              <w:autoSpaceDE w:val="0"/>
              <w:autoSpaceDN w:val="0"/>
              <w:adjustRightInd w:val="0"/>
              <w:rPr>
                <w:rFonts w:cstheme="minorHAnsi"/>
                <w:b/>
                <w:sz w:val="24"/>
                <w:szCs w:val="24"/>
                <w:highlight w:val="yellow"/>
              </w:rPr>
            </w:pPr>
          </w:p>
          <w:p w14:paraId="45909C96" w14:textId="1DEB056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Supporting Pupils with Medical Conditions Policy </w:t>
            </w:r>
          </w:p>
          <w:p w14:paraId="57D3FAA3"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23" w:history="1">
              <w:r w:rsidRPr="00DF65C8">
                <w:rPr>
                  <w:rStyle w:val="Hyperlink"/>
                  <w:rFonts w:ascii="GE Inspira" w:hAnsi="GE Inspira" w:cstheme="minorHAnsi"/>
                  <w:color w:val="auto"/>
                  <w:sz w:val="24"/>
                  <w:szCs w:val="24"/>
                  <w:highlight w:val="yellow"/>
                  <w:u w:val="single"/>
                </w:rPr>
                <w:t>Supporting pupils with medical conditions at school - GOV.UK</w:t>
              </w:r>
            </w:hyperlink>
          </w:p>
          <w:p w14:paraId="59462AC6" w14:textId="77777777" w:rsidR="00285A94" w:rsidRPr="00DF65C8" w:rsidRDefault="00285A94" w:rsidP="00425050">
            <w:pPr>
              <w:widowControl w:val="0"/>
              <w:autoSpaceDE w:val="0"/>
              <w:autoSpaceDN w:val="0"/>
              <w:adjustRightInd w:val="0"/>
              <w:rPr>
                <w:rFonts w:cstheme="minorHAnsi"/>
                <w:b/>
                <w:sz w:val="24"/>
                <w:szCs w:val="24"/>
                <w:highlight w:val="yellow"/>
              </w:rPr>
            </w:pPr>
          </w:p>
          <w:p w14:paraId="4F61AEC5" w14:textId="73E3D46E"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lastRenderedPageBreak/>
              <w:t xml:space="preserve">Wellbeing Policy </w:t>
            </w:r>
          </w:p>
          <w:p w14:paraId="717AAAAF"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24" w:history="1">
              <w:r w:rsidRPr="00DF65C8">
                <w:rPr>
                  <w:rStyle w:val="Hyperlink"/>
                  <w:rFonts w:ascii="GE Inspira" w:hAnsi="GE Inspira" w:cstheme="minorHAnsi"/>
                  <w:color w:val="auto"/>
                  <w:sz w:val="24"/>
                  <w:szCs w:val="24"/>
                  <w:highlight w:val="yellow"/>
                  <w:u w:val="single"/>
                </w:rPr>
                <w:t>Promoting and supporting mental health and wellbeing in schools and colleges - GOV.UK</w:t>
              </w:r>
            </w:hyperlink>
          </w:p>
          <w:p w14:paraId="47357F07" w14:textId="77777777" w:rsidR="00403BD8" w:rsidRPr="00DF65C8" w:rsidRDefault="00403BD8" w:rsidP="00425050">
            <w:pPr>
              <w:widowControl w:val="0"/>
              <w:autoSpaceDE w:val="0"/>
              <w:autoSpaceDN w:val="0"/>
              <w:adjustRightInd w:val="0"/>
              <w:rPr>
                <w:rFonts w:cstheme="minorHAnsi"/>
                <w:sz w:val="24"/>
                <w:szCs w:val="24"/>
                <w:highlight w:val="yellow"/>
              </w:rPr>
            </w:pPr>
          </w:p>
          <w:p w14:paraId="09F2E3BA" w14:textId="6A570B0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Looked After and Previously Looked After Children Policy </w:t>
            </w:r>
          </w:p>
          <w:p w14:paraId="46171CA1"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25" w:history="1">
              <w:r w:rsidRPr="00DF65C8">
                <w:rPr>
                  <w:rStyle w:val="Hyperlink"/>
                  <w:rFonts w:ascii="GE Inspira" w:hAnsi="GE Inspira" w:cstheme="minorHAnsi"/>
                  <w:color w:val="auto"/>
                  <w:sz w:val="24"/>
                  <w:szCs w:val="24"/>
                  <w:highlight w:val="yellow"/>
                  <w:u w:val="single"/>
                </w:rPr>
                <w:t>Designated teacher for looked-after and previously looked-after children - GOV.UK</w:t>
              </w:r>
            </w:hyperlink>
          </w:p>
          <w:p w14:paraId="2E31E9FF" w14:textId="77777777" w:rsidR="00403BD8" w:rsidRPr="00DF65C8" w:rsidRDefault="00403BD8" w:rsidP="00425050">
            <w:pPr>
              <w:widowControl w:val="0"/>
              <w:autoSpaceDE w:val="0"/>
              <w:autoSpaceDN w:val="0"/>
              <w:adjustRightInd w:val="0"/>
              <w:rPr>
                <w:rFonts w:cstheme="minorHAnsi"/>
                <w:b/>
                <w:sz w:val="24"/>
                <w:szCs w:val="24"/>
                <w:highlight w:val="yellow"/>
              </w:rPr>
            </w:pPr>
          </w:p>
          <w:p w14:paraId="3E4B8032" w14:textId="3AD947D5" w:rsidR="00425050" w:rsidRPr="00DF65C8" w:rsidRDefault="00403BD8"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Alcohol, Drugs and Gambling at Work </w:t>
            </w:r>
            <w:r w:rsidR="00425050" w:rsidRPr="00DF65C8">
              <w:rPr>
                <w:rFonts w:cstheme="minorHAnsi"/>
                <w:bCs/>
                <w:sz w:val="24"/>
                <w:szCs w:val="24"/>
                <w:highlight w:val="yellow"/>
              </w:rPr>
              <w:t xml:space="preserve">Policy </w:t>
            </w:r>
          </w:p>
          <w:p w14:paraId="7181D9F3"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26" w:history="1">
              <w:r w:rsidRPr="00DF65C8">
                <w:rPr>
                  <w:rStyle w:val="Hyperlink"/>
                  <w:rFonts w:ascii="GE Inspira" w:hAnsi="GE Inspira" w:cstheme="minorHAnsi"/>
                  <w:color w:val="auto"/>
                  <w:sz w:val="24"/>
                  <w:szCs w:val="24"/>
                  <w:highlight w:val="yellow"/>
                  <w:u w:val="single"/>
                </w:rPr>
                <w:t>Drugs: advice for schools - GOV.UK</w:t>
              </w:r>
            </w:hyperlink>
          </w:p>
          <w:p w14:paraId="3225A3D1" w14:textId="309631CD" w:rsidR="00425050" w:rsidRPr="00DF65C8" w:rsidRDefault="00425050" w:rsidP="00425050">
            <w:pPr>
              <w:widowControl w:val="0"/>
              <w:autoSpaceDE w:val="0"/>
              <w:autoSpaceDN w:val="0"/>
              <w:adjustRightInd w:val="0"/>
              <w:rPr>
                <w:rFonts w:cstheme="minorHAnsi"/>
                <w:sz w:val="24"/>
                <w:szCs w:val="24"/>
                <w:highlight w:val="yellow"/>
              </w:rPr>
            </w:pPr>
          </w:p>
        </w:tc>
        <w:tc>
          <w:tcPr>
            <w:tcW w:w="5824" w:type="dxa"/>
          </w:tcPr>
          <w:p w14:paraId="690A60E4" w14:textId="77777777" w:rsidR="00425050" w:rsidRPr="00DF65C8" w:rsidRDefault="00425050" w:rsidP="00425050">
            <w:pPr>
              <w:widowControl w:val="0"/>
              <w:autoSpaceDE w:val="0"/>
              <w:autoSpaceDN w:val="0"/>
              <w:adjustRightInd w:val="0"/>
              <w:rPr>
                <w:rFonts w:cstheme="minorHAnsi"/>
                <w:sz w:val="24"/>
                <w:szCs w:val="24"/>
                <w:highlight w:val="yellow"/>
                <w:u w:val="single"/>
              </w:rPr>
            </w:pPr>
            <w:r w:rsidRPr="00DF65C8">
              <w:rPr>
                <w:rFonts w:cstheme="minorHAnsi"/>
                <w:bCs/>
                <w:sz w:val="24"/>
                <w:szCs w:val="24"/>
                <w:highlight w:val="yellow"/>
              </w:rPr>
              <w:lastRenderedPageBreak/>
              <w:t xml:space="preserve">Privacy Notices and Data Protection Policy </w:t>
            </w:r>
            <w:r w:rsidRPr="00DF65C8">
              <w:rPr>
                <w:rFonts w:cstheme="minorHAnsi"/>
                <w:bCs/>
                <w:sz w:val="24"/>
                <w:szCs w:val="24"/>
                <w:highlight w:val="yellow"/>
              </w:rPr>
              <w:br/>
            </w:r>
            <w:hyperlink r:id="rId227" w:history="1">
              <w:r w:rsidRPr="00DF65C8">
                <w:rPr>
                  <w:rStyle w:val="Hyperlink"/>
                  <w:rFonts w:ascii="GE Inspira" w:hAnsi="GE Inspira" w:cstheme="minorHAnsi"/>
                  <w:color w:val="auto"/>
                  <w:sz w:val="24"/>
                  <w:szCs w:val="24"/>
                  <w:highlight w:val="yellow"/>
                  <w:u w:val="single"/>
                </w:rPr>
                <w:t>Data protection: The UK's data protection legislation - GOV.UK</w:t>
              </w:r>
            </w:hyperlink>
          </w:p>
          <w:p w14:paraId="4E33EE1C" w14:textId="77777777" w:rsidR="00425050" w:rsidRPr="00DF65C8" w:rsidRDefault="00425050" w:rsidP="00425050">
            <w:pPr>
              <w:widowControl w:val="0"/>
              <w:autoSpaceDE w:val="0"/>
              <w:autoSpaceDN w:val="0"/>
              <w:adjustRightInd w:val="0"/>
              <w:rPr>
                <w:rFonts w:cstheme="minorHAnsi"/>
                <w:b/>
                <w:sz w:val="24"/>
                <w:szCs w:val="24"/>
                <w:highlight w:val="yellow"/>
              </w:rPr>
            </w:pPr>
          </w:p>
          <w:p w14:paraId="39427580" w14:textId="7777777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Safer Recruitment Policy </w:t>
            </w:r>
          </w:p>
          <w:p w14:paraId="45A2745C" w14:textId="77777777" w:rsidR="00425050" w:rsidRPr="00DF65C8" w:rsidRDefault="00425050" w:rsidP="00425050">
            <w:pPr>
              <w:widowControl w:val="0"/>
              <w:autoSpaceDE w:val="0"/>
              <w:autoSpaceDN w:val="0"/>
              <w:adjustRightInd w:val="0"/>
              <w:rPr>
                <w:rFonts w:cstheme="minorHAnsi"/>
                <w:sz w:val="24"/>
                <w:szCs w:val="24"/>
                <w:highlight w:val="yellow"/>
              </w:rPr>
            </w:pPr>
            <w:r w:rsidRPr="00DF65C8">
              <w:rPr>
                <w:rFonts w:cstheme="minorHAnsi"/>
                <w:sz w:val="24"/>
                <w:szCs w:val="24"/>
                <w:highlight w:val="yellow"/>
              </w:rPr>
              <w:t xml:space="preserve">Part three </w:t>
            </w:r>
            <w:hyperlink r:id="rId228" w:history="1">
              <w:r w:rsidRPr="00DF65C8">
                <w:rPr>
                  <w:rStyle w:val="Hyperlink"/>
                  <w:rFonts w:ascii="GE Inspira" w:hAnsi="GE Inspira" w:cstheme="minorHAnsi"/>
                  <w:color w:val="auto"/>
                  <w:sz w:val="24"/>
                  <w:szCs w:val="24"/>
                  <w:highlight w:val="yellow"/>
                  <w:u w:val="single"/>
                </w:rPr>
                <w:t>Keeping children safe in education - GOV.UK</w:t>
              </w:r>
            </w:hyperlink>
          </w:p>
          <w:p w14:paraId="0456C47E" w14:textId="77777777" w:rsidR="00425050" w:rsidRPr="00DF65C8" w:rsidRDefault="00425050" w:rsidP="00425050">
            <w:pPr>
              <w:widowControl w:val="0"/>
              <w:autoSpaceDE w:val="0"/>
              <w:autoSpaceDN w:val="0"/>
              <w:adjustRightInd w:val="0"/>
              <w:rPr>
                <w:rFonts w:cstheme="minorHAnsi"/>
                <w:b/>
                <w:sz w:val="24"/>
                <w:szCs w:val="24"/>
                <w:highlight w:val="yellow"/>
              </w:rPr>
            </w:pPr>
          </w:p>
          <w:p w14:paraId="0FBCCBCD" w14:textId="77777777"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Managing Allegations Against Staff and Low-Level Concerns Policy </w:t>
            </w:r>
          </w:p>
          <w:p w14:paraId="58E32986" w14:textId="77777777" w:rsidR="00425050" w:rsidRPr="00DF65C8" w:rsidRDefault="00425050" w:rsidP="00425050">
            <w:pPr>
              <w:widowControl w:val="0"/>
              <w:autoSpaceDE w:val="0"/>
              <w:autoSpaceDN w:val="0"/>
              <w:adjustRightInd w:val="0"/>
              <w:rPr>
                <w:rFonts w:cstheme="minorHAnsi"/>
                <w:sz w:val="24"/>
                <w:szCs w:val="24"/>
                <w:highlight w:val="yellow"/>
                <w:u w:val="single"/>
              </w:rPr>
            </w:pPr>
            <w:r w:rsidRPr="00DF65C8">
              <w:rPr>
                <w:rFonts w:cstheme="minorHAnsi"/>
                <w:sz w:val="24"/>
                <w:szCs w:val="24"/>
                <w:highlight w:val="yellow"/>
              </w:rPr>
              <w:t xml:space="preserve">Part four </w:t>
            </w:r>
            <w:hyperlink r:id="rId229" w:history="1">
              <w:r w:rsidRPr="00DF65C8">
                <w:rPr>
                  <w:rStyle w:val="Hyperlink"/>
                  <w:rFonts w:ascii="GE Inspira" w:hAnsi="GE Inspira" w:cstheme="minorHAnsi"/>
                  <w:color w:val="auto"/>
                  <w:sz w:val="24"/>
                  <w:szCs w:val="24"/>
                  <w:highlight w:val="yellow"/>
                  <w:u w:val="single"/>
                </w:rPr>
                <w:t>Keeping children safe in education - GOV.UK</w:t>
              </w:r>
            </w:hyperlink>
          </w:p>
          <w:p w14:paraId="1DBCE069"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30" w:history="1">
              <w:r w:rsidRPr="00DF65C8">
                <w:rPr>
                  <w:rStyle w:val="Hyperlink"/>
                  <w:rFonts w:ascii="GE Inspira" w:hAnsi="GE Inspira" w:cstheme="minorHAnsi"/>
                  <w:color w:val="auto"/>
                  <w:sz w:val="24"/>
                  <w:szCs w:val="24"/>
                  <w:highlight w:val="yellow"/>
                  <w:u w:val="single"/>
                </w:rPr>
                <w:t>Managing Allegations Against People who work with...</w:t>
              </w:r>
            </w:hyperlink>
          </w:p>
          <w:p w14:paraId="71F9D0BE" w14:textId="77777777" w:rsidR="00425050" w:rsidRPr="00DF65C8" w:rsidRDefault="00425050" w:rsidP="00425050">
            <w:pPr>
              <w:widowControl w:val="0"/>
              <w:autoSpaceDE w:val="0"/>
              <w:autoSpaceDN w:val="0"/>
              <w:adjustRightInd w:val="0"/>
              <w:rPr>
                <w:rFonts w:cstheme="minorHAnsi"/>
                <w:b/>
                <w:sz w:val="24"/>
                <w:szCs w:val="24"/>
                <w:highlight w:val="yellow"/>
              </w:rPr>
            </w:pPr>
          </w:p>
          <w:p w14:paraId="55004DD5" w14:textId="77777777" w:rsidR="00080AA8"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Staff Disciplinary and Grievance </w:t>
            </w:r>
            <w:r w:rsidR="00080AA8" w:rsidRPr="00DF65C8">
              <w:rPr>
                <w:rFonts w:cstheme="minorHAnsi"/>
                <w:bCs/>
                <w:sz w:val="24"/>
                <w:szCs w:val="24"/>
                <w:highlight w:val="yellow"/>
              </w:rPr>
              <w:t xml:space="preserve">Policies and </w:t>
            </w:r>
            <w:r w:rsidRPr="00DF65C8">
              <w:rPr>
                <w:rFonts w:cstheme="minorHAnsi"/>
                <w:bCs/>
                <w:sz w:val="24"/>
                <w:szCs w:val="24"/>
                <w:highlight w:val="yellow"/>
              </w:rPr>
              <w:t>Procedures</w:t>
            </w:r>
          </w:p>
          <w:p w14:paraId="17C9F67F" w14:textId="07B6D753" w:rsidR="00425050" w:rsidRPr="00DF65C8" w:rsidRDefault="00425050" w:rsidP="00425050">
            <w:pPr>
              <w:widowControl w:val="0"/>
              <w:autoSpaceDE w:val="0"/>
              <w:autoSpaceDN w:val="0"/>
              <w:adjustRightInd w:val="0"/>
              <w:rPr>
                <w:rFonts w:cstheme="minorHAnsi"/>
                <w:sz w:val="24"/>
                <w:szCs w:val="24"/>
                <w:highlight w:val="yellow"/>
                <w:u w:val="single"/>
              </w:rPr>
            </w:pPr>
            <w:hyperlink r:id="rId231" w:history="1">
              <w:proofErr w:type="spellStart"/>
              <w:r w:rsidRPr="00DF65C8">
                <w:rPr>
                  <w:rStyle w:val="Hyperlink"/>
                  <w:rFonts w:ascii="GE Inspira" w:hAnsi="GE Inspira" w:cstheme="minorHAnsi"/>
                  <w:color w:val="auto"/>
                  <w:sz w:val="24"/>
                  <w:szCs w:val="24"/>
                  <w:highlight w:val="yellow"/>
                  <w:u w:val="single"/>
                </w:rPr>
                <w:t>Acas</w:t>
              </w:r>
              <w:proofErr w:type="spellEnd"/>
              <w:r w:rsidRPr="00DF65C8">
                <w:rPr>
                  <w:rStyle w:val="Hyperlink"/>
                  <w:rFonts w:ascii="GE Inspira" w:hAnsi="GE Inspira" w:cstheme="minorHAnsi"/>
                  <w:color w:val="auto"/>
                  <w:sz w:val="24"/>
                  <w:szCs w:val="24"/>
                  <w:highlight w:val="yellow"/>
                  <w:u w:val="single"/>
                </w:rPr>
                <w:t xml:space="preserve"> | Making working life better for everyone in Britain</w:t>
              </w:r>
            </w:hyperlink>
          </w:p>
          <w:p w14:paraId="3A022826" w14:textId="77777777" w:rsidR="00425050" w:rsidRPr="00DF65C8" w:rsidRDefault="00425050" w:rsidP="00425050">
            <w:pPr>
              <w:widowControl w:val="0"/>
              <w:autoSpaceDE w:val="0"/>
              <w:autoSpaceDN w:val="0"/>
              <w:adjustRightInd w:val="0"/>
              <w:rPr>
                <w:rFonts w:cstheme="minorHAnsi"/>
                <w:b/>
                <w:sz w:val="24"/>
                <w:szCs w:val="24"/>
                <w:highlight w:val="yellow"/>
              </w:rPr>
            </w:pPr>
          </w:p>
          <w:p w14:paraId="145F7855" w14:textId="04E69AC0"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Volunteers </w:t>
            </w:r>
            <w:r w:rsidR="00C82FE5" w:rsidRPr="00DF65C8">
              <w:rPr>
                <w:rFonts w:cstheme="minorHAnsi"/>
                <w:bCs/>
                <w:sz w:val="24"/>
                <w:szCs w:val="24"/>
                <w:highlight w:val="yellow"/>
              </w:rPr>
              <w:t>in School</w:t>
            </w:r>
            <w:r w:rsidRPr="00DF65C8">
              <w:rPr>
                <w:rFonts w:cstheme="minorHAnsi"/>
                <w:bCs/>
                <w:sz w:val="24"/>
                <w:szCs w:val="24"/>
                <w:highlight w:val="yellow"/>
              </w:rPr>
              <w:t xml:space="preserve"> Policy </w:t>
            </w:r>
          </w:p>
          <w:p w14:paraId="2D981518" w14:textId="77777777" w:rsidR="00425050" w:rsidRPr="00DF65C8" w:rsidRDefault="00425050" w:rsidP="00425050">
            <w:pPr>
              <w:widowControl w:val="0"/>
              <w:autoSpaceDE w:val="0"/>
              <w:autoSpaceDN w:val="0"/>
              <w:adjustRightInd w:val="0"/>
              <w:rPr>
                <w:rFonts w:cstheme="minorHAnsi"/>
                <w:bCs/>
                <w:sz w:val="24"/>
                <w:szCs w:val="24"/>
                <w:highlight w:val="yellow"/>
              </w:rPr>
            </w:pPr>
          </w:p>
          <w:p w14:paraId="585ABFD9" w14:textId="69D981F9" w:rsidR="00425050" w:rsidRPr="00DF65C8" w:rsidRDefault="003832A5" w:rsidP="00425050">
            <w:pPr>
              <w:widowControl w:val="0"/>
              <w:autoSpaceDE w:val="0"/>
              <w:autoSpaceDN w:val="0"/>
              <w:adjustRightInd w:val="0"/>
              <w:rPr>
                <w:rFonts w:cstheme="minorHAnsi"/>
                <w:sz w:val="24"/>
                <w:szCs w:val="24"/>
                <w:highlight w:val="yellow"/>
              </w:rPr>
            </w:pPr>
            <w:r w:rsidRPr="00DF65C8">
              <w:rPr>
                <w:rFonts w:cstheme="minorHAnsi"/>
                <w:bCs/>
                <w:sz w:val="24"/>
                <w:szCs w:val="24"/>
                <w:highlight w:val="yellow"/>
              </w:rPr>
              <w:t>Reducing the Need for Restrictive Physical Interventions in School</w:t>
            </w:r>
            <w:r w:rsidR="00425050" w:rsidRPr="00DF65C8">
              <w:rPr>
                <w:rFonts w:cstheme="minorHAnsi"/>
                <w:bCs/>
                <w:sz w:val="24"/>
                <w:szCs w:val="24"/>
                <w:highlight w:val="yellow"/>
              </w:rPr>
              <w:t xml:space="preserve"> Policy </w:t>
            </w:r>
            <w:r w:rsidR="00425050" w:rsidRPr="00DF65C8">
              <w:rPr>
                <w:rFonts w:cstheme="minorHAnsi"/>
                <w:bCs/>
                <w:sz w:val="24"/>
                <w:szCs w:val="24"/>
                <w:highlight w:val="yellow"/>
              </w:rPr>
              <w:br/>
            </w:r>
            <w:hyperlink r:id="rId232" w:history="1">
              <w:r w:rsidR="00425050" w:rsidRPr="00DF65C8">
                <w:rPr>
                  <w:rStyle w:val="Hyperlink"/>
                  <w:rFonts w:ascii="GE Inspira" w:hAnsi="GE Inspira" w:cstheme="minorHAnsi"/>
                  <w:color w:val="auto"/>
                  <w:sz w:val="24"/>
                  <w:szCs w:val="24"/>
                  <w:highlight w:val="yellow"/>
                  <w:u w:val="single"/>
                </w:rPr>
                <w:t>Use of reasonable force in schools - GOV.UK</w:t>
              </w:r>
            </w:hyperlink>
          </w:p>
          <w:p w14:paraId="2C7EC2B9" w14:textId="77777777" w:rsidR="00425050" w:rsidRPr="00DF65C8" w:rsidRDefault="00425050" w:rsidP="00425050">
            <w:pPr>
              <w:widowControl w:val="0"/>
              <w:autoSpaceDE w:val="0"/>
              <w:autoSpaceDN w:val="0"/>
              <w:adjustRightInd w:val="0"/>
              <w:rPr>
                <w:rFonts w:cstheme="minorHAnsi"/>
                <w:b/>
                <w:sz w:val="24"/>
                <w:szCs w:val="24"/>
                <w:highlight w:val="yellow"/>
              </w:rPr>
            </w:pPr>
          </w:p>
          <w:p w14:paraId="1600F359" w14:textId="5EE5EFB0"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 xml:space="preserve">Intimate Care </w:t>
            </w:r>
            <w:r w:rsidR="009603A8" w:rsidRPr="00DF65C8">
              <w:rPr>
                <w:rFonts w:cstheme="minorHAnsi"/>
                <w:bCs/>
                <w:sz w:val="24"/>
                <w:szCs w:val="24"/>
                <w:highlight w:val="yellow"/>
              </w:rPr>
              <w:t>Guidance</w:t>
            </w:r>
            <w:r w:rsidRPr="00DF65C8">
              <w:rPr>
                <w:rFonts w:cstheme="minorHAnsi"/>
                <w:bCs/>
                <w:sz w:val="24"/>
                <w:szCs w:val="24"/>
                <w:highlight w:val="yellow"/>
              </w:rPr>
              <w:t xml:space="preserve"> </w:t>
            </w:r>
          </w:p>
          <w:p w14:paraId="3D846364"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33" w:history="1">
              <w:r w:rsidRPr="00DF65C8">
                <w:rPr>
                  <w:rStyle w:val="Hyperlink"/>
                  <w:rFonts w:ascii="GE Inspira" w:hAnsi="GE Inspira" w:cstheme="minorHAnsi"/>
                  <w:color w:val="auto"/>
                  <w:sz w:val="24"/>
                  <w:szCs w:val="24"/>
                  <w:highlight w:val="yellow"/>
                  <w:u w:val="single"/>
                </w:rPr>
                <w:t>Early years foundation stage (EYFS) statutory framework - GOV.UK</w:t>
              </w:r>
            </w:hyperlink>
            <w:r w:rsidRPr="00DF65C8">
              <w:rPr>
                <w:rFonts w:cstheme="minorHAnsi"/>
                <w:sz w:val="24"/>
                <w:szCs w:val="24"/>
                <w:highlight w:val="yellow"/>
                <w:u w:val="single"/>
              </w:rPr>
              <w:br/>
            </w:r>
            <w:hyperlink r:id="rId234" w:history="1">
              <w:r w:rsidRPr="00DF65C8">
                <w:rPr>
                  <w:rStyle w:val="Hyperlink"/>
                  <w:rFonts w:ascii="GE Inspira" w:hAnsi="GE Inspira" w:cstheme="minorHAnsi"/>
                  <w:color w:val="auto"/>
                  <w:sz w:val="24"/>
                  <w:szCs w:val="24"/>
                  <w:highlight w:val="yellow"/>
                  <w:u w:val="single"/>
                </w:rPr>
                <w:t>Intimate care of children | NSPCC Learning</w:t>
              </w:r>
            </w:hyperlink>
          </w:p>
          <w:p w14:paraId="1AE5C6CD" w14:textId="77777777" w:rsidR="00425050" w:rsidRPr="00DF65C8" w:rsidRDefault="00425050" w:rsidP="00425050">
            <w:pPr>
              <w:widowControl w:val="0"/>
              <w:autoSpaceDE w:val="0"/>
              <w:autoSpaceDN w:val="0"/>
              <w:adjustRightInd w:val="0"/>
              <w:rPr>
                <w:rFonts w:cstheme="minorHAnsi"/>
                <w:b/>
                <w:sz w:val="24"/>
                <w:szCs w:val="24"/>
                <w:highlight w:val="yellow"/>
              </w:rPr>
            </w:pPr>
          </w:p>
          <w:p w14:paraId="1AF59971"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35" w:history="1">
              <w:r w:rsidRPr="00DF65C8">
                <w:rPr>
                  <w:rStyle w:val="Hyperlink"/>
                  <w:rFonts w:ascii="GE Inspira" w:hAnsi="GE Inspira" w:cstheme="minorHAnsi"/>
                  <w:color w:val="auto"/>
                  <w:sz w:val="24"/>
                  <w:szCs w:val="24"/>
                  <w:highlight w:val="yellow"/>
                  <w:u w:val="single"/>
                </w:rPr>
                <w:t>Data protection in schools - Taking and using photos and videos, and using CCTV in schools - Guidance - GOV.UK</w:t>
              </w:r>
            </w:hyperlink>
          </w:p>
          <w:p w14:paraId="5B0C42EA" w14:textId="77777777" w:rsidR="00425050" w:rsidRPr="00DF65C8" w:rsidRDefault="00425050" w:rsidP="00425050">
            <w:pPr>
              <w:widowControl w:val="0"/>
              <w:autoSpaceDE w:val="0"/>
              <w:autoSpaceDN w:val="0"/>
              <w:adjustRightInd w:val="0"/>
              <w:rPr>
                <w:rFonts w:cstheme="minorHAnsi"/>
                <w:b/>
                <w:sz w:val="24"/>
                <w:szCs w:val="24"/>
                <w:highlight w:val="yellow"/>
              </w:rPr>
            </w:pPr>
          </w:p>
          <w:p w14:paraId="23A406FB" w14:textId="5D52437D" w:rsidR="00425050" w:rsidRPr="00DF65C8" w:rsidRDefault="00425050" w:rsidP="00425050">
            <w:pPr>
              <w:widowControl w:val="0"/>
              <w:autoSpaceDE w:val="0"/>
              <w:autoSpaceDN w:val="0"/>
              <w:adjustRightInd w:val="0"/>
              <w:rPr>
                <w:rFonts w:cstheme="minorHAnsi"/>
                <w:bCs/>
                <w:sz w:val="24"/>
                <w:szCs w:val="24"/>
                <w:highlight w:val="yellow"/>
              </w:rPr>
            </w:pPr>
            <w:r w:rsidRPr="00DF65C8">
              <w:rPr>
                <w:rFonts w:cstheme="minorHAnsi"/>
                <w:bCs/>
                <w:sz w:val="24"/>
                <w:szCs w:val="24"/>
                <w:highlight w:val="yellow"/>
              </w:rPr>
              <w:t>Guidance for safer working practice for those working with children and young people in education settings</w:t>
            </w:r>
            <w:r w:rsidR="009603A8" w:rsidRPr="00DF65C8">
              <w:rPr>
                <w:rFonts w:cstheme="minorHAnsi"/>
                <w:bCs/>
                <w:sz w:val="24"/>
                <w:szCs w:val="24"/>
                <w:highlight w:val="yellow"/>
              </w:rPr>
              <w:t>:</w:t>
            </w:r>
          </w:p>
          <w:p w14:paraId="66AC852D" w14:textId="77777777" w:rsidR="00425050" w:rsidRPr="00DF65C8" w:rsidRDefault="00425050" w:rsidP="00425050">
            <w:pPr>
              <w:widowControl w:val="0"/>
              <w:autoSpaceDE w:val="0"/>
              <w:autoSpaceDN w:val="0"/>
              <w:adjustRightInd w:val="0"/>
              <w:rPr>
                <w:rFonts w:cstheme="minorHAnsi"/>
                <w:sz w:val="24"/>
                <w:szCs w:val="24"/>
                <w:highlight w:val="yellow"/>
                <w:u w:val="single"/>
              </w:rPr>
            </w:pPr>
            <w:hyperlink r:id="rId236" w:history="1">
              <w:r w:rsidRPr="00DF65C8">
                <w:rPr>
                  <w:rStyle w:val="Hyperlink"/>
                  <w:rFonts w:ascii="GE Inspira" w:hAnsi="GE Inspira" w:cstheme="minorHAnsi"/>
                  <w:color w:val="auto"/>
                  <w:sz w:val="24"/>
                  <w:szCs w:val="24"/>
                  <w:highlight w:val="yellow"/>
                  <w:u w:val="single"/>
                </w:rPr>
                <w:t>Professional and Personnel Relationships</w:t>
              </w:r>
            </w:hyperlink>
          </w:p>
          <w:p w14:paraId="037DFFD2" w14:textId="77777777" w:rsidR="00425050" w:rsidRPr="00DF65C8" w:rsidRDefault="00425050" w:rsidP="00425050">
            <w:pPr>
              <w:widowControl w:val="0"/>
              <w:autoSpaceDE w:val="0"/>
              <w:autoSpaceDN w:val="0"/>
              <w:adjustRightInd w:val="0"/>
              <w:rPr>
                <w:rFonts w:cstheme="minorHAnsi"/>
                <w:b/>
                <w:sz w:val="24"/>
                <w:szCs w:val="24"/>
                <w:highlight w:val="yellow"/>
              </w:rPr>
            </w:pPr>
          </w:p>
          <w:p w14:paraId="1C66E6C7" w14:textId="467E6CE0" w:rsidR="00425050" w:rsidRPr="00DF65C8" w:rsidRDefault="00425050" w:rsidP="00425050">
            <w:pPr>
              <w:widowControl w:val="0"/>
              <w:autoSpaceDE w:val="0"/>
              <w:autoSpaceDN w:val="0"/>
              <w:adjustRightInd w:val="0"/>
              <w:rPr>
                <w:rFonts w:cstheme="minorHAnsi"/>
                <w:sz w:val="24"/>
                <w:szCs w:val="24"/>
                <w:highlight w:val="yellow"/>
                <w:u w:val="single"/>
              </w:rPr>
            </w:pPr>
            <w:r w:rsidRPr="00DF65C8">
              <w:rPr>
                <w:rFonts w:cstheme="minorHAnsi"/>
                <w:bCs/>
                <w:sz w:val="24"/>
                <w:szCs w:val="24"/>
                <w:highlight w:val="yellow"/>
              </w:rPr>
              <w:t>Teachers' Standards</w:t>
            </w:r>
            <w:r w:rsidR="009603A8" w:rsidRPr="00DF65C8">
              <w:rPr>
                <w:rFonts w:cstheme="minorHAnsi"/>
                <w:bCs/>
                <w:sz w:val="24"/>
                <w:szCs w:val="24"/>
                <w:highlight w:val="yellow"/>
              </w:rPr>
              <w:t>:</w:t>
            </w:r>
            <w:r w:rsidRPr="00DF65C8">
              <w:rPr>
                <w:rFonts w:cstheme="minorHAnsi"/>
                <w:sz w:val="24"/>
                <w:szCs w:val="24"/>
                <w:highlight w:val="yellow"/>
              </w:rPr>
              <w:br/>
            </w:r>
            <w:hyperlink r:id="rId237" w:history="1">
              <w:r w:rsidRPr="00DF65C8">
                <w:rPr>
                  <w:rStyle w:val="Hyperlink"/>
                  <w:rFonts w:ascii="GE Inspira" w:hAnsi="GE Inspira" w:cstheme="minorHAnsi"/>
                  <w:color w:val="auto"/>
                  <w:sz w:val="24"/>
                  <w:szCs w:val="24"/>
                  <w:highlight w:val="yellow"/>
                  <w:u w:val="single"/>
                </w:rPr>
                <w:t>Teachers' standards - GOV.UK</w:t>
              </w:r>
            </w:hyperlink>
          </w:p>
          <w:p w14:paraId="32B01053" w14:textId="77777777" w:rsidR="00425050" w:rsidRPr="00DF65C8" w:rsidRDefault="00425050" w:rsidP="00425050">
            <w:pPr>
              <w:widowControl w:val="0"/>
              <w:autoSpaceDE w:val="0"/>
              <w:autoSpaceDN w:val="0"/>
              <w:adjustRightInd w:val="0"/>
              <w:rPr>
                <w:rFonts w:cstheme="minorHAnsi"/>
                <w:b/>
                <w:sz w:val="24"/>
                <w:szCs w:val="24"/>
                <w:highlight w:val="yellow"/>
              </w:rPr>
            </w:pPr>
          </w:p>
          <w:p w14:paraId="276F0430" w14:textId="46B5C61F" w:rsidR="00425050" w:rsidRPr="00DF65C8" w:rsidRDefault="00425050" w:rsidP="00425050">
            <w:pPr>
              <w:widowControl w:val="0"/>
              <w:autoSpaceDE w:val="0"/>
              <w:autoSpaceDN w:val="0"/>
              <w:adjustRightInd w:val="0"/>
              <w:rPr>
                <w:rFonts w:cstheme="minorHAnsi"/>
                <w:sz w:val="24"/>
                <w:szCs w:val="24"/>
                <w:highlight w:val="yellow"/>
              </w:rPr>
            </w:pPr>
            <w:r w:rsidRPr="00DF65C8">
              <w:rPr>
                <w:rFonts w:cstheme="minorHAnsi"/>
                <w:bCs/>
                <w:sz w:val="24"/>
                <w:szCs w:val="24"/>
                <w:highlight w:val="yellow"/>
              </w:rPr>
              <w:t>Teaching Assistant Deployment and Standards Guidance</w:t>
            </w:r>
            <w:r w:rsidR="009603A8" w:rsidRPr="00DF65C8">
              <w:rPr>
                <w:rFonts w:cstheme="minorHAnsi"/>
                <w:bCs/>
                <w:sz w:val="24"/>
                <w:szCs w:val="24"/>
                <w:highlight w:val="yellow"/>
              </w:rPr>
              <w:t>:</w:t>
            </w:r>
            <w:r w:rsidRPr="00DF65C8">
              <w:rPr>
                <w:rFonts w:cstheme="minorHAnsi"/>
                <w:bCs/>
                <w:sz w:val="24"/>
                <w:szCs w:val="24"/>
                <w:highlight w:val="yellow"/>
              </w:rPr>
              <w:br/>
            </w:r>
            <w:hyperlink r:id="rId238" w:history="1">
              <w:r w:rsidRPr="00DF65C8">
                <w:rPr>
                  <w:rStyle w:val="Hyperlink"/>
                  <w:rFonts w:ascii="GE Inspira" w:hAnsi="GE Inspira" w:cstheme="minorHAnsi"/>
                  <w:color w:val="auto"/>
                  <w:sz w:val="24"/>
                  <w:szCs w:val="24"/>
                  <w:highlight w:val="yellow"/>
                  <w:u w:val="single"/>
                </w:rPr>
                <w:t>New Education Endowment Foundation (EEF) Resources | Can-Do | Bracknell Forest</w:t>
              </w:r>
            </w:hyperlink>
          </w:p>
          <w:p w14:paraId="69007C94" w14:textId="77777777" w:rsidR="00425050" w:rsidRPr="00DF65C8" w:rsidRDefault="00425050" w:rsidP="00425050">
            <w:pPr>
              <w:widowControl w:val="0"/>
              <w:autoSpaceDE w:val="0"/>
              <w:autoSpaceDN w:val="0"/>
              <w:adjustRightInd w:val="0"/>
              <w:rPr>
                <w:rFonts w:cstheme="minorHAnsi"/>
                <w:b/>
                <w:sz w:val="24"/>
                <w:szCs w:val="24"/>
                <w:highlight w:val="yellow"/>
              </w:rPr>
            </w:pPr>
          </w:p>
          <w:p w14:paraId="52B81D1F" w14:textId="2F4A0BDC" w:rsidR="00425050" w:rsidRPr="00DF65C8" w:rsidRDefault="00425050" w:rsidP="00425050">
            <w:pPr>
              <w:widowControl w:val="0"/>
              <w:autoSpaceDE w:val="0"/>
              <w:autoSpaceDN w:val="0"/>
              <w:adjustRightInd w:val="0"/>
              <w:rPr>
                <w:rFonts w:cstheme="minorHAnsi"/>
                <w:sz w:val="24"/>
                <w:szCs w:val="24"/>
                <w:highlight w:val="yellow"/>
              </w:rPr>
            </w:pPr>
            <w:r w:rsidRPr="00DF65C8">
              <w:rPr>
                <w:rFonts w:cstheme="minorHAnsi"/>
                <w:bCs/>
                <w:sz w:val="24"/>
                <w:szCs w:val="24"/>
                <w:highlight w:val="yellow"/>
              </w:rPr>
              <w:t>Information Sharing Guidance</w:t>
            </w:r>
            <w:r w:rsidR="009603A8" w:rsidRPr="00DF65C8">
              <w:rPr>
                <w:rFonts w:cstheme="minorHAnsi"/>
                <w:bCs/>
                <w:sz w:val="24"/>
                <w:szCs w:val="24"/>
                <w:highlight w:val="yellow"/>
              </w:rPr>
              <w:t>:</w:t>
            </w:r>
            <w:r w:rsidRPr="00DF65C8">
              <w:rPr>
                <w:rFonts w:cstheme="minorHAnsi"/>
                <w:bCs/>
                <w:sz w:val="24"/>
                <w:szCs w:val="24"/>
                <w:highlight w:val="yellow"/>
              </w:rPr>
              <w:br/>
            </w:r>
            <w:hyperlink r:id="rId239" w:history="1">
              <w:r w:rsidRPr="00DF65C8">
                <w:rPr>
                  <w:rStyle w:val="Hyperlink"/>
                  <w:rFonts w:ascii="GE Inspira" w:hAnsi="GE Inspira" w:cstheme="minorHAnsi"/>
                  <w:color w:val="auto"/>
                  <w:sz w:val="24"/>
                  <w:szCs w:val="24"/>
                  <w:highlight w:val="yellow"/>
                  <w:u w:val="single"/>
                </w:rPr>
                <w:t>Information sharing advice for safeguarding practitioners - GOV.UK</w:t>
              </w:r>
            </w:hyperlink>
          </w:p>
          <w:p w14:paraId="7C42028D" w14:textId="77777777" w:rsidR="00425050" w:rsidRPr="00DF65C8" w:rsidRDefault="00425050" w:rsidP="00425050">
            <w:pPr>
              <w:widowControl w:val="0"/>
              <w:autoSpaceDE w:val="0"/>
              <w:autoSpaceDN w:val="0"/>
              <w:adjustRightInd w:val="0"/>
              <w:rPr>
                <w:rFonts w:cstheme="minorHAnsi"/>
                <w:sz w:val="24"/>
                <w:szCs w:val="24"/>
                <w:highlight w:val="yellow"/>
              </w:rPr>
            </w:pPr>
          </w:p>
        </w:tc>
      </w:tr>
    </w:tbl>
    <w:p w14:paraId="4094C29D" w14:textId="77777777" w:rsidR="00857D8C" w:rsidRDefault="00857D8C" w:rsidP="00825323">
      <w:pPr>
        <w:adjustRightInd w:val="0"/>
        <w:rPr>
          <w:rFonts w:cstheme="minorHAnsi"/>
          <w:sz w:val="24"/>
          <w:szCs w:val="24"/>
        </w:rPr>
      </w:pPr>
    </w:p>
    <w:p w14:paraId="254F422B" w14:textId="77777777" w:rsidR="00857D8C" w:rsidRDefault="00857D8C" w:rsidP="00825323">
      <w:pPr>
        <w:adjustRightInd w:val="0"/>
        <w:rPr>
          <w:rFonts w:cstheme="minorHAnsi"/>
          <w:sz w:val="24"/>
          <w:szCs w:val="24"/>
        </w:rPr>
      </w:pPr>
    </w:p>
    <w:p w14:paraId="57383F94" w14:textId="77777777" w:rsidR="00857D8C" w:rsidRDefault="00857D8C" w:rsidP="00825323">
      <w:pPr>
        <w:adjustRightInd w:val="0"/>
        <w:rPr>
          <w:rFonts w:cstheme="minorHAnsi"/>
          <w:sz w:val="24"/>
          <w:szCs w:val="24"/>
        </w:rPr>
      </w:pPr>
    </w:p>
    <w:p w14:paraId="2DECFE76" w14:textId="77777777" w:rsidR="00857D8C" w:rsidRDefault="00857D8C" w:rsidP="00825323">
      <w:pPr>
        <w:adjustRightInd w:val="0"/>
        <w:rPr>
          <w:rFonts w:cstheme="minorHAnsi"/>
          <w:sz w:val="24"/>
          <w:szCs w:val="24"/>
        </w:rPr>
      </w:pPr>
    </w:p>
    <w:p w14:paraId="069880F7" w14:textId="77777777" w:rsidR="00857D8C" w:rsidRDefault="00857D8C" w:rsidP="00825323">
      <w:pPr>
        <w:adjustRightInd w:val="0"/>
        <w:rPr>
          <w:rFonts w:cstheme="minorHAnsi"/>
          <w:sz w:val="24"/>
          <w:szCs w:val="24"/>
        </w:rPr>
      </w:pPr>
    </w:p>
    <w:p w14:paraId="1F575747" w14:textId="77777777" w:rsidR="00857D8C" w:rsidRDefault="00857D8C" w:rsidP="00825323">
      <w:pPr>
        <w:adjustRightInd w:val="0"/>
        <w:rPr>
          <w:rFonts w:cstheme="minorHAnsi"/>
          <w:sz w:val="24"/>
          <w:szCs w:val="24"/>
        </w:rPr>
      </w:pPr>
    </w:p>
    <w:p w14:paraId="69894FE4" w14:textId="77777777" w:rsidR="00857D8C" w:rsidRDefault="00857D8C" w:rsidP="00825323">
      <w:pPr>
        <w:adjustRightInd w:val="0"/>
        <w:rPr>
          <w:rFonts w:cstheme="minorHAnsi"/>
          <w:sz w:val="24"/>
          <w:szCs w:val="24"/>
        </w:rPr>
      </w:pPr>
    </w:p>
    <w:p w14:paraId="0393EF35" w14:textId="77777777" w:rsidR="00AF0919" w:rsidRDefault="00AF0919" w:rsidP="00825323">
      <w:pPr>
        <w:adjustRightInd w:val="0"/>
        <w:rPr>
          <w:rFonts w:cstheme="minorHAnsi"/>
          <w:sz w:val="24"/>
          <w:szCs w:val="24"/>
        </w:rPr>
      </w:pPr>
    </w:p>
    <w:p w14:paraId="58BF9C6F" w14:textId="77777777" w:rsidR="00AF0919" w:rsidRDefault="00AF0919" w:rsidP="00825323">
      <w:pPr>
        <w:adjustRightInd w:val="0"/>
        <w:rPr>
          <w:rFonts w:cstheme="minorHAnsi"/>
          <w:sz w:val="24"/>
          <w:szCs w:val="24"/>
        </w:rPr>
      </w:pPr>
    </w:p>
    <w:p w14:paraId="5EAEDAD7" w14:textId="77777777" w:rsidR="00AF0919" w:rsidRDefault="00AF0919" w:rsidP="00825323">
      <w:pPr>
        <w:adjustRightInd w:val="0"/>
        <w:rPr>
          <w:rFonts w:cstheme="minorHAnsi"/>
          <w:sz w:val="24"/>
          <w:szCs w:val="24"/>
        </w:rPr>
      </w:pPr>
    </w:p>
    <w:p w14:paraId="42D2443D" w14:textId="77777777" w:rsidR="00AF0919" w:rsidRDefault="00AF0919" w:rsidP="00825323">
      <w:pPr>
        <w:adjustRightInd w:val="0"/>
        <w:rPr>
          <w:rFonts w:cstheme="minorHAnsi"/>
          <w:sz w:val="24"/>
          <w:szCs w:val="24"/>
        </w:rPr>
      </w:pPr>
    </w:p>
    <w:p w14:paraId="22071E55" w14:textId="77777777" w:rsidR="00AF0919" w:rsidRDefault="00AF0919" w:rsidP="00825323">
      <w:pPr>
        <w:adjustRightInd w:val="0"/>
        <w:rPr>
          <w:rFonts w:cstheme="minorHAnsi"/>
          <w:sz w:val="24"/>
          <w:szCs w:val="24"/>
        </w:rPr>
      </w:pPr>
    </w:p>
    <w:p w14:paraId="192CBF43" w14:textId="77777777" w:rsidR="00AF0919" w:rsidRDefault="00AF0919" w:rsidP="00825323">
      <w:pPr>
        <w:adjustRightInd w:val="0"/>
        <w:rPr>
          <w:rFonts w:cstheme="minorHAnsi"/>
          <w:sz w:val="24"/>
          <w:szCs w:val="24"/>
        </w:rPr>
      </w:pPr>
    </w:p>
    <w:p w14:paraId="21FAB415" w14:textId="77777777" w:rsidR="00AF0919" w:rsidRDefault="00AF0919" w:rsidP="00825323">
      <w:pPr>
        <w:adjustRightInd w:val="0"/>
        <w:rPr>
          <w:rFonts w:cstheme="minorHAnsi"/>
          <w:sz w:val="24"/>
          <w:szCs w:val="24"/>
        </w:rPr>
      </w:pPr>
    </w:p>
    <w:p w14:paraId="5B53C003" w14:textId="77777777" w:rsidR="00AF0919" w:rsidRDefault="00AF0919" w:rsidP="00825323">
      <w:pPr>
        <w:adjustRightInd w:val="0"/>
        <w:rPr>
          <w:rFonts w:cstheme="minorHAnsi"/>
          <w:sz w:val="24"/>
          <w:szCs w:val="24"/>
        </w:rPr>
      </w:pPr>
    </w:p>
    <w:p w14:paraId="355B2F44" w14:textId="77777777" w:rsidR="00AF0919" w:rsidRDefault="00AF0919" w:rsidP="00825323">
      <w:pPr>
        <w:adjustRightInd w:val="0"/>
        <w:rPr>
          <w:rFonts w:cstheme="minorHAnsi"/>
          <w:sz w:val="24"/>
          <w:szCs w:val="24"/>
        </w:rPr>
      </w:pPr>
    </w:p>
    <w:p w14:paraId="25866C53" w14:textId="77777777" w:rsidR="00AF0919" w:rsidRDefault="00AF0919" w:rsidP="00825323">
      <w:pPr>
        <w:adjustRightInd w:val="0"/>
        <w:rPr>
          <w:rFonts w:cstheme="minorHAnsi"/>
          <w:sz w:val="24"/>
          <w:szCs w:val="24"/>
        </w:rPr>
      </w:pPr>
    </w:p>
    <w:p w14:paraId="7A574BC6" w14:textId="77777777" w:rsidR="00AF0919" w:rsidRDefault="00AF0919" w:rsidP="00825323">
      <w:pPr>
        <w:adjustRightInd w:val="0"/>
        <w:rPr>
          <w:rFonts w:cstheme="minorHAnsi"/>
          <w:sz w:val="24"/>
          <w:szCs w:val="24"/>
        </w:rPr>
      </w:pPr>
    </w:p>
    <w:p w14:paraId="42CA22B4" w14:textId="77777777" w:rsidR="00AF0919" w:rsidRDefault="00AF0919" w:rsidP="00825323">
      <w:pPr>
        <w:adjustRightInd w:val="0"/>
        <w:rPr>
          <w:rFonts w:cstheme="minorHAnsi"/>
          <w:sz w:val="24"/>
          <w:szCs w:val="24"/>
        </w:rPr>
      </w:pPr>
    </w:p>
    <w:p w14:paraId="6E34DC02" w14:textId="77777777" w:rsidR="00AF0919" w:rsidRDefault="00AF0919" w:rsidP="00825323">
      <w:pPr>
        <w:adjustRightInd w:val="0"/>
        <w:rPr>
          <w:rFonts w:cstheme="minorHAnsi"/>
          <w:sz w:val="24"/>
          <w:szCs w:val="24"/>
        </w:rPr>
      </w:pPr>
    </w:p>
    <w:p w14:paraId="17D2AFE3" w14:textId="77777777" w:rsidR="00AF0919" w:rsidRDefault="00AF0919" w:rsidP="00825323">
      <w:pPr>
        <w:adjustRightInd w:val="0"/>
        <w:rPr>
          <w:rFonts w:cstheme="minorHAnsi"/>
          <w:sz w:val="24"/>
          <w:szCs w:val="24"/>
        </w:rPr>
      </w:pPr>
    </w:p>
    <w:p w14:paraId="3BDD869E" w14:textId="77777777" w:rsidR="00AF0919" w:rsidRDefault="00AF0919" w:rsidP="00825323">
      <w:pPr>
        <w:adjustRightInd w:val="0"/>
        <w:rPr>
          <w:rFonts w:cstheme="minorHAnsi"/>
          <w:sz w:val="24"/>
          <w:szCs w:val="24"/>
        </w:rPr>
      </w:pPr>
    </w:p>
    <w:p w14:paraId="6B49AAEF" w14:textId="77777777" w:rsidR="00AF0919" w:rsidRDefault="00AF0919" w:rsidP="00825323">
      <w:pPr>
        <w:adjustRightInd w:val="0"/>
        <w:rPr>
          <w:rFonts w:cstheme="minorHAnsi"/>
          <w:sz w:val="24"/>
          <w:szCs w:val="24"/>
        </w:rPr>
      </w:pPr>
    </w:p>
    <w:p w14:paraId="2B03C086" w14:textId="77777777" w:rsidR="00AF0919" w:rsidRDefault="00AF0919" w:rsidP="00825323">
      <w:pPr>
        <w:adjustRightInd w:val="0"/>
        <w:rPr>
          <w:rFonts w:cstheme="minorHAnsi"/>
          <w:sz w:val="24"/>
          <w:szCs w:val="24"/>
        </w:rPr>
      </w:pPr>
    </w:p>
    <w:p w14:paraId="207C7FC3" w14:textId="77777777" w:rsidR="00AF0919" w:rsidRDefault="00AF0919" w:rsidP="00825323">
      <w:pPr>
        <w:adjustRightInd w:val="0"/>
        <w:rPr>
          <w:rFonts w:cstheme="minorHAnsi"/>
          <w:sz w:val="24"/>
          <w:szCs w:val="24"/>
        </w:rPr>
      </w:pPr>
    </w:p>
    <w:p w14:paraId="62CF5AB4" w14:textId="77777777" w:rsidR="00AF0919" w:rsidRDefault="00AF0919" w:rsidP="00825323">
      <w:pPr>
        <w:adjustRightInd w:val="0"/>
        <w:rPr>
          <w:rFonts w:cstheme="minorHAnsi"/>
          <w:sz w:val="24"/>
          <w:szCs w:val="24"/>
        </w:rPr>
      </w:pPr>
    </w:p>
    <w:p w14:paraId="33BFC75B" w14:textId="77777777" w:rsidR="00AF0919" w:rsidRDefault="00AF0919" w:rsidP="00825323">
      <w:pPr>
        <w:adjustRightInd w:val="0"/>
        <w:rPr>
          <w:rFonts w:cstheme="minorHAnsi"/>
          <w:sz w:val="24"/>
          <w:szCs w:val="24"/>
        </w:rPr>
      </w:pPr>
    </w:p>
    <w:p w14:paraId="0F535B28" w14:textId="77777777" w:rsidR="00AF0919" w:rsidRDefault="00AF0919" w:rsidP="00825323">
      <w:pPr>
        <w:adjustRightInd w:val="0"/>
        <w:rPr>
          <w:rFonts w:cstheme="minorHAnsi"/>
          <w:sz w:val="24"/>
          <w:szCs w:val="24"/>
        </w:rPr>
      </w:pPr>
    </w:p>
    <w:p w14:paraId="30BF8610" w14:textId="77777777" w:rsidR="00AF0919" w:rsidRDefault="00AF0919" w:rsidP="00825323">
      <w:pPr>
        <w:adjustRightInd w:val="0"/>
        <w:rPr>
          <w:rFonts w:cstheme="minorHAnsi"/>
          <w:sz w:val="24"/>
          <w:szCs w:val="24"/>
        </w:rPr>
      </w:pPr>
    </w:p>
    <w:p w14:paraId="551C4218" w14:textId="77777777" w:rsidR="00AF0919" w:rsidRDefault="00AF0919" w:rsidP="00825323">
      <w:pPr>
        <w:adjustRightInd w:val="0"/>
        <w:rPr>
          <w:rFonts w:cstheme="minorHAnsi"/>
          <w:sz w:val="24"/>
          <w:szCs w:val="24"/>
        </w:rPr>
      </w:pPr>
    </w:p>
    <w:p w14:paraId="51BD3B6B" w14:textId="77777777" w:rsidR="00AF0919" w:rsidRDefault="00AF0919" w:rsidP="00825323">
      <w:pPr>
        <w:adjustRightInd w:val="0"/>
        <w:rPr>
          <w:rFonts w:cstheme="minorHAnsi"/>
          <w:sz w:val="24"/>
          <w:szCs w:val="24"/>
        </w:rPr>
      </w:pPr>
    </w:p>
    <w:p w14:paraId="26B614E2" w14:textId="77777777" w:rsidR="00AF0919" w:rsidRDefault="00AF0919" w:rsidP="00825323">
      <w:pPr>
        <w:adjustRightInd w:val="0"/>
        <w:rPr>
          <w:rFonts w:cstheme="minorHAnsi"/>
          <w:sz w:val="24"/>
          <w:szCs w:val="24"/>
        </w:rPr>
      </w:pPr>
    </w:p>
    <w:p w14:paraId="26C28D19" w14:textId="77777777" w:rsidR="00AF0919" w:rsidRDefault="00AF0919" w:rsidP="00825323">
      <w:pPr>
        <w:adjustRightInd w:val="0"/>
        <w:rPr>
          <w:rFonts w:cstheme="minorHAnsi"/>
          <w:sz w:val="24"/>
          <w:szCs w:val="24"/>
        </w:rPr>
      </w:pPr>
    </w:p>
    <w:p w14:paraId="26D867FE" w14:textId="77777777" w:rsidR="00AF0919" w:rsidRDefault="00AF0919" w:rsidP="00825323">
      <w:pPr>
        <w:adjustRightInd w:val="0"/>
        <w:rPr>
          <w:rFonts w:cstheme="minorHAnsi"/>
          <w:sz w:val="24"/>
          <w:szCs w:val="24"/>
        </w:rPr>
      </w:pPr>
    </w:p>
    <w:p w14:paraId="239720E1" w14:textId="77777777" w:rsidR="00AF0919" w:rsidRDefault="00AF0919" w:rsidP="00825323">
      <w:pPr>
        <w:adjustRightInd w:val="0"/>
        <w:rPr>
          <w:rFonts w:cstheme="minorHAnsi"/>
          <w:sz w:val="24"/>
          <w:szCs w:val="24"/>
        </w:rPr>
      </w:pPr>
    </w:p>
    <w:p w14:paraId="46608905" w14:textId="77777777" w:rsidR="00AF0919" w:rsidRDefault="00AF0919" w:rsidP="00825323">
      <w:pPr>
        <w:adjustRightInd w:val="0"/>
        <w:rPr>
          <w:rFonts w:cstheme="minorHAnsi"/>
          <w:sz w:val="24"/>
          <w:szCs w:val="24"/>
        </w:rPr>
      </w:pPr>
    </w:p>
    <w:p w14:paraId="3030768D" w14:textId="77777777" w:rsidR="00AF0919" w:rsidRDefault="00AF0919" w:rsidP="00825323">
      <w:pPr>
        <w:adjustRightInd w:val="0"/>
        <w:rPr>
          <w:rFonts w:cstheme="minorHAnsi"/>
          <w:sz w:val="24"/>
          <w:szCs w:val="24"/>
        </w:rPr>
      </w:pPr>
    </w:p>
    <w:p w14:paraId="27C02467" w14:textId="77777777" w:rsidR="00AF0919" w:rsidRDefault="00AF0919" w:rsidP="00825323">
      <w:pPr>
        <w:adjustRightInd w:val="0"/>
        <w:rPr>
          <w:rFonts w:cstheme="minorHAnsi"/>
          <w:sz w:val="24"/>
          <w:szCs w:val="24"/>
        </w:rPr>
      </w:pPr>
    </w:p>
    <w:p w14:paraId="11CEF3BB" w14:textId="77777777" w:rsidR="00AF0919" w:rsidRDefault="00AF0919" w:rsidP="00825323">
      <w:pPr>
        <w:adjustRightInd w:val="0"/>
        <w:rPr>
          <w:rFonts w:cstheme="minorHAnsi"/>
          <w:sz w:val="24"/>
          <w:szCs w:val="24"/>
        </w:rPr>
      </w:pPr>
    </w:p>
    <w:p w14:paraId="440DDE6F" w14:textId="11178F60" w:rsidR="00AF0919" w:rsidRPr="005B4F89" w:rsidRDefault="00AF0919" w:rsidP="00AF0919">
      <w:pPr>
        <w:pBdr>
          <w:top w:val="single" w:sz="4" w:space="1" w:color="auto"/>
          <w:left w:val="single" w:sz="4" w:space="4" w:color="auto"/>
          <w:bottom w:val="single" w:sz="4" w:space="1" w:color="auto"/>
          <w:right w:val="single" w:sz="4" w:space="4" w:color="auto"/>
        </w:pBdr>
        <w:spacing w:before="70"/>
        <w:rPr>
          <w:b/>
          <w:sz w:val="44"/>
        </w:rPr>
      </w:pPr>
      <w:r w:rsidRPr="005B4F89">
        <w:rPr>
          <w:b/>
          <w:color w:val="006EC0"/>
          <w:w w:val="110"/>
          <w:sz w:val="44"/>
        </w:rPr>
        <w:lastRenderedPageBreak/>
        <w:t xml:space="preserve">Appendix </w:t>
      </w:r>
      <w:r>
        <w:rPr>
          <w:b/>
          <w:color w:val="006EC0"/>
          <w:w w:val="110"/>
          <w:sz w:val="44"/>
        </w:rPr>
        <w:t>2</w:t>
      </w:r>
      <w:r w:rsidRPr="000A0AAD">
        <w:rPr>
          <w:b/>
          <w:color w:val="006EC0"/>
          <w:w w:val="110"/>
          <w:sz w:val="44"/>
        </w:rPr>
        <w:t xml:space="preserve">: </w:t>
      </w:r>
      <w:r w:rsidRPr="00997773">
        <w:rPr>
          <w:b/>
          <w:color w:val="006EC0"/>
          <w:w w:val="110"/>
          <w:sz w:val="44"/>
        </w:rPr>
        <w:t xml:space="preserve">Safeguarding </w:t>
      </w:r>
      <w:r>
        <w:rPr>
          <w:b/>
          <w:color w:val="006EC0"/>
          <w:w w:val="110"/>
          <w:sz w:val="44"/>
        </w:rPr>
        <w:t>Training and Development</w:t>
      </w:r>
      <w:r w:rsidR="00DF65C8">
        <w:rPr>
          <w:b/>
          <w:color w:val="006EC0"/>
          <w:w w:val="110"/>
          <w:sz w:val="44"/>
        </w:rPr>
        <w:t xml:space="preserve"> </w:t>
      </w:r>
    </w:p>
    <w:p w14:paraId="191E8CD7" w14:textId="77777777" w:rsidR="00AF0919" w:rsidRDefault="00AF0919" w:rsidP="00825323">
      <w:pPr>
        <w:adjustRightInd w:val="0"/>
        <w:rPr>
          <w:rFonts w:cstheme="minorHAnsi"/>
          <w:sz w:val="24"/>
          <w:szCs w:val="24"/>
        </w:rPr>
      </w:pPr>
    </w:p>
    <w:p w14:paraId="2905754F" w14:textId="4E15DD71" w:rsidR="00DF5734" w:rsidRPr="00DF65C8" w:rsidRDefault="00DF5734" w:rsidP="00DF5734">
      <w:pPr>
        <w:adjustRightInd w:val="0"/>
        <w:rPr>
          <w:rFonts w:cstheme="minorHAnsi"/>
          <w:sz w:val="24"/>
          <w:szCs w:val="24"/>
          <w:highlight w:val="yellow"/>
        </w:rPr>
      </w:pPr>
      <w:r w:rsidRPr="00DF65C8">
        <w:rPr>
          <w:rFonts w:cstheme="minorHAnsi"/>
          <w:sz w:val="24"/>
          <w:szCs w:val="24"/>
          <w:highlight w:val="yellow"/>
        </w:rPr>
        <w:t>T</w:t>
      </w:r>
      <w:r w:rsidRPr="00DF65C8">
        <w:rPr>
          <w:rFonts w:cstheme="minorHAnsi"/>
          <w:sz w:val="24"/>
          <w:szCs w:val="24"/>
          <w:highlight w:val="yellow"/>
        </w:rPr>
        <w:t xml:space="preserve">o book training with Child Protection School Liaison Service contact: </w:t>
      </w:r>
    </w:p>
    <w:p w14:paraId="517233A3" w14:textId="32948AE0" w:rsidR="00DF5734" w:rsidRPr="00DF5734" w:rsidRDefault="00DF5734" w:rsidP="00DF5734">
      <w:pPr>
        <w:adjustRightInd w:val="0"/>
        <w:rPr>
          <w:rFonts w:cstheme="minorHAnsi"/>
          <w:sz w:val="24"/>
          <w:szCs w:val="24"/>
          <w:u w:val="single"/>
        </w:rPr>
      </w:pPr>
      <w:hyperlink r:id="rId240" w:history="1">
        <w:r w:rsidRPr="00DF65C8">
          <w:rPr>
            <w:rStyle w:val="Hyperlink"/>
            <w:rFonts w:ascii="GE Inspira" w:hAnsi="GE Inspira" w:cstheme="minorHAnsi"/>
            <w:color w:val="auto"/>
            <w:sz w:val="24"/>
            <w:szCs w:val="24"/>
            <w:highlight w:val="yellow"/>
            <w:u w:val="single"/>
          </w:rPr>
          <w:t>Child protection training - Hertfordshire Grid for Learning</w:t>
        </w:r>
      </w:hyperlink>
      <w:r w:rsidRPr="00DF65C8">
        <w:rPr>
          <w:rFonts w:cstheme="minorHAnsi"/>
          <w:sz w:val="24"/>
          <w:szCs w:val="24"/>
          <w:highlight w:val="yellow"/>
        </w:rPr>
        <w:t xml:space="preserve"> or email CPSL</w:t>
      </w:r>
      <w:r w:rsidR="00DF65C8" w:rsidRPr="00DF65C8">
        <w:rPr>
          <w:rFonts w:cstheme="minorHAnsi"/>
          <w:sz w:val="24"/>
          <w:szCs w:val="24"/>
          <w:highlight w:val="yellow"/>
        </w:rPr>
        <w:t>O</w:t>
      </w:r>
      <w:r w:rsidRPr="00DF65C8">
        <w:rPr>
          <w:rFonts w:cstheme="minorHAnsi"/>
          <w:sz w:val="24"/>
          <w:szCs w:val="24"/>
          <w:highlight w:val="yellow"/>
        </w:rPr>
        <w:t xml:space="preserve">admin </w:t>
      </w:r>
      <w:hyperlink r:id="rId241" w:history="1">
        <w:r w:rsidRPr="00DF65C8">
          <w:rPr>
            <w:rStyle w:val="Hyperlink"/>
            <w:rFonts w:ascii="GE Inspira" w:hAnsi="GE Inspira" w:cstheme="minorHAnsi"/>
            <w:color w:val="auto"/>
            <w:sz w:val="24"/>
            <w:szCs w:val="24"/>
            <w:highlight w:val="yellow"/>
            <w:u w:val="single"/>
          </w:rPr>
          <w:t>cpsloadmin@hertfordshire.gov.uk</w:t>
        </w:r>
      </w:hyperlink>
    </w:p>
    <w:p w14:paraId="268CC369" w14:textId="77777777" w:rsidR="00857D8C" w:rsidRDefault="00857D8C" w:rsidP="00825323">
      <w:pPr>
        <w:adjustRightInd w:val="0"/>
        <w:rPr>
          <w:rFonts w:cstheme="minorHAnsi"/>
          <w:sz w:val="24"/>
          <w:szCs w:val="24"/>
        </w:rPr>
      </w:pPr>
    </w:p>
    <w:tbl>
      <w:tblPr>
        <w:tblStyle w:val="TableGrid"/>
        <w:tblW w:w="9781" w:type="dxa"/>
        <w:tblInd w:w="-147" w:type="dxa"/>
        <w:tblLayout w:type="fixed"/>
        <w:tblLook w:val="04A0" w:firstRow="1" w:lastRow="0" w:firstColumn="1" w:lastColumn="0" w:noHBand="0" w:noVBand="1"/>
      </w:tblPr>
      <w:tblGrid>
        <w:gridCol w:w="1560"/>
        <w:gridCol w:w="3635"/>
        <w:gridCol w:w="4586"/>
      </w:tblGrid>
      <w:tr w:rsidR="00DF65C8" w:rsidRPr="00DF65C8" w14:paraId="58595089" w14:textId="77777777" w:rsidTr="00DF65C8">
        <w:trPr>
          <w:trHeight w:val="492"/>
        </w:trPr>
        <w:tc>
          <w:tcPr>
            <w:tcW w:w="1560" w:type="dxa"/>
            <w:shd w:val="clear" w:color="auto" w:fill="D9D9D9" w:themeFill="background1" w:themeFillShade="D9"/>
          </w:tcPr>
          <w:p w14:paraId="292CD8B1"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 xml:space="preserve">Training Standard </w:t>
            </w:r>
          </w:p>
        </w:tc>
        <w:tc>
          <w:tcPr>
            <w:tcW w:w="3635" w:type="dxa"/>
            <w:shd w:val="clear" w:color="auto" w:fill="D9D9D9" w:themeFill="background1" w:themeFillShade="D9"/>
          </w:tcPr>
          <w:p w14:paraId="3881C81B"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 xml:space="preserve">Staff group / s </w:t>
            </w:r>
          </w:p>
        </w:tc>
        <w:tc>
          <w:tcPr>
            <w:tcW w:w="4586" w:type="dxa"/>
            <w:shd w:val="clear" w:color="auto" w:fill="D9D9D9" w:themeFill="background1" w:themeFillShade="D9"/>
          </w:tcPr>
          <w:p w14:paraId="65E68A6C"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 xml:space="preserve">Type of training </w:t>
            </w:r>
          </w:p>
        </w:tc>
      </w:tr>
      <w:tr w:rsidR="00DF65C8" w:rsidRPr="00DF65C8" w14:paraId="3BCF42C7" w14:textId="77777777" w:rsidTr="00DF65C8">
        <w:trPr>
          <w:trHeight w:val="1764"/>
        </w:trPr>
        <w:tc>
          <w:tcPr>
            <w:tcW w:w="1560" w:type="dxa"/>
          </w:tcPr>
          <w:p w14:paraId="757388E9"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 xml:space="preserve">Group 1: </w:t>
            </w:r>
          </w:p>
          <w:p w14:paraId="6C58371F"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Essential Awareness</w:t>
            </w:r>
          </w:p>
          <w:p w14:paraId="0F47906F" w14:textId="77777777" w:rsidR="00DF65C8" w:rsidRPr="00B81FD4" w:rsidRDefault="00DF65C8" w:rsidP="00DF65C8">
            <w:pPr>
              <w:widowControl w:val="0"/>
              <w:autoSpaceDE w:val="0"/>
              <w:autoSpaceDN w:val="0"/>
              <w:adjustRightInd w:val="0"/>
              <w:rPr>
                <w:rFonts w:cstheme="minorHAnsi"/>
                <w:sz w:val="24"/>
                <w:szCs w:val="24"/>
                <w:highlight w:val="yellow"/>
              </w:rPr>
            </w:pPr>
          </w:p>
          <w:p w14:paraId="477CA2A7" w14:textId="77777777"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 xml:space="preserve"> </w:t>
            </w:r>
          </w:p>
        </w:tc>
        <w:tc>
          <w:tcPr>
            <w:tcW w:w="3635" w:type="dxa"/>
          </w:tcPr>
          <w:p w14:paraId="1378C094" w14:textId="556D05E4"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 xml:space="preserve">All staff including supply teachers, trainee teachers’ volunteers, contractors, and FSW, </w:t>
            </w:r>
            <w:r w:rsidRPr="00B81FD4">
              <w:rPr>
                <w:rFonts w:cstheme="minorHAnsi"/>
                <w:sz w:val="24"/>
                <w:szCs w:val="24"/>
                <w:highlight w:val="yellow"/>
              </w:rPr>
              <w:t>S</w:t>
            </w:r>
            <w:r w:rsidRPr="00B81FD4">
              <w:rPr>
                <w:rFonts w:cstheme="minorHAnsi"/>
                <w:sz w:val="24"/>
                <w:szCs w:val="24"/>
                <w:highlight w:val="yellow"/>
              </w:rPr>
              <w:t>enco, past</w:t>
            </w:r>
            <w:r w:rsidR="00A0622D" w:rsidRPr="00B81FD4">
              <w:rPr>
                <w:rFonts w:cstheme="minorHAnsi"/>
                <w:sz w:val="24"/>
                <w:szCs w:val="24"/>
                <w:highlight w:val="yellow"/>
              </w:rPr>
              <w:t>o</w:t>
            </w:r>
            <w:r w:rsidRPr="00B81FD4">
              <w:rPr>
                <w:rFonts w:cstheme="minorHAnsi"/>
                <w:sz w:val="24"/>
                <w:szCs w:val="24"/>
                <w:highlight w:val="yellow"/>
              </w:rPr>
              <w:t xml:space="preserve">ral staff, DSL / DDSL- Designated </w:t>
            </w:r>
            <w:r w:rsidR="00BC7E60" w:rsidRPr="00B81FD4">
              <w:rPr>
                <w:rFonts w:cstheme="minorHAnsi"/>
                <w:sz w:val="24"/>
                <w:szCs w:val="24"/>
                <w:highlight w:val="yellow"/>
              </w:rPr>
              <w:t>T</w:t>
            </w:r>
            <w:r w:rsidRPr="00B81FD4">
              <w:rPr>
                <w:rFonts w:cstheme="minorHAnsi"/>
                <w:sz w:val="24"/>
                <w:szCs w:val="24"/>
                <w:highlight w:val="yellow"/>
              </w:rPr>
              <w:t xml:space="preserve">eacher for CLA, Mental </w:t>
            </w:r>
            <w:r w:rsidR="00EB36E6" w:rsidRPr="00B81FD4">
              <w:rPr>
                <w:rFonts w:cstheme="minorHAnsi"/>
                <w:sz w:val="24"/>
                <w:szCs w:val="24"/>
                <w:highlight w:val="yellow"/>
              </w:rPr>
              <w:t>H</w:t>
            </w:r>
            <w:r w:rsidRPr="00B81FD4">
              <w:rPr>
                <w:rFonts w:cstheme="minorHAnsi"/>
                <w:sz w:val="24"/>
                <w:szCs w:val="24"/>
                <w:highlight w:val="yellow"/>
              </w:rPr>
              <w:t xml:space="preserve">ealth </w:t>
            </w:r>
            <w:r w:rsidR="00EB36E6" w:rsidRPr="00B81FD4">
              <w:rPr>
                <w:rFonts w:cstheme="minorHAnsi"/>
                <w:sz w:val="24"/>
                <w:szCs w:val="24"/>
                <w:highlight w:val="yellow"/>
              </w:rPr>
              <w:t>L</w:t>
            </w:r>
            <w:r w:rsidRPr="00B81FD4">
              <w:rPr>
                <w:rFonts w:cstheme="minorHAnsi"/>
                <w:sz w:val="24"/>
                <w:szCs w:val="24"/>
                <w:highlight w:val="yellow"/>
              </w:rPr>
              <w:t>ead who come into contact with children, young people and/or parents/carers who may become aware of possible abuse or neglect.</w:t>
            </w:r>
          </w:p>
        </w:tc>
        <w:tc>
          <w:tcPr>
            <w:tcW w:w="4586" w:type="dxa"/>
          </w:tcPr>
          <w:p w14:paraId="1A80B46D" w14:textId="77777777" w:rsidR="00DF65C8" w:rsidRPr="00B81FD4" w:rsidRDefault="00DF65C8" w:rsidP="00223914">
            <w:pPr>
              <w:widowControl w:val="0"/>
              <w:numPr>
                <w:ilvl w:val="0"/>
                <w:numId w:val="185"/>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Safeguarding Children Induction Mandatory </w:t>
            </w:r>
          </w:p>
          <w:p w14:paraId="56967816" w14:textId="7C6C9AAA" w:rsidR="00DF65C8" w:rsidRPr="00B81FD4" w:rsidRDefault="00DF65C8" w:rsidP="00223914">
            <w:pPr>
              <w:widowControl w:val="0"/>
              <w:numPr>
                <w:ilvl w:val="0"/>
                <w:numId w:val="185"/>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Safeguarding Children Training - Every 3 years (if you have EYF</w:t>
            </w:r>
            <w:r w:rsidRPr="00B81FD4">
              <w:rPr>
                <w:rFonts w:cstheme="minorHAnsi"/>
                <w:sz w:val="24"/>
                <w:szCs w:val="24"/>
                <w:highlight w:val="yellow"/>
              </w:rPr>
              <w:t>S</w:t>
            </w:r>
            <w:r w:rsidRPr="00B81FD4">
              <w:rPr>
                <w:rFonts w:cstheme="minorHAnsi"/>
                <w:sz w:val="24"/>
                <w:szCs w:val="24"/>
                <w:highlight w:val="yellow"/>
              </w:rPr>
              <w:t xml:space="preserve"> provision e</w:t>
            </w:r>
            <w:r w:rsidRPr="00B81FD4">
              <w:rPr>
                <w:rFonts w:cstheme="minorHAnsi"/>
                <w:sz w:val="24"/>
                <w:szCs w:val="24"/>
                <w:highlight w:val="yellow"/>
              </w:rPr>
              <w:t>v</w:t>
            </w:r>
            <w:r w:rsidRPr="00B81FD4">
              <w:rPr>
                <w:rFonts w:cstheme="minorHAnsi"/>
                <w:sz w:val="24"/>
                <w:szCs w:val="24"/>
                <w:highlight w:val="yellow"/>
              </w:rPr>
              <w:t xml:space="preserve">ery 2 years) </w:t>
            </w:r>
          </w:p>
          <w:p w14:paraId="6589D090" w14:textId="77777777" w:rsidR="00DF65C8" w:rsidRPr="00B81FD4" w:rsidRDefault="00DF65C8" w:rsidP="00223914">
            <w:pPr>
              <w:widowControl w:val="0"/>
              <w:numPr>
                <w:ilvl w:val="0"/>
                <w:numId w:val="185"/>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Safeguarding Children Annual update training- Annually </w:t>
            </w:r>
          </w:p>
          <w:p w14:paraId="731305B7" w14:textId="77777777" w:rsidR="00DF65C8" w:rsidRPr="00B81FD4" w:rsidRDefault="00DF65C8" w:rsidP="00223914">
            <w:pPr>
              <w:widowControl w:val="0"/>
              <w:numPr>
                <w:ilvl w:val="0"/>
                <w:numId w:val="185"/>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Safeguarding Spotlight Quiz - half termly </w:t>
            </w:r>
          </w:p>
        </w:tc>
      </w:tr>
      <w:tr w:rsidR="00DF65C8" w:rsidRPr="00DF65C8" w14:paraId="62982581" w14:textId="77777777" w:rsidTr="00DF65C8">
        <w:tc>
          <w:tcPr>
            <w:tcW w:w="1560" w:type="dxa"/>
          </w:tcPr>
          <w:p w14:paraId="1941AB88"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Group 2:</w:t>
            </w:r>
          </w:p>
          <w:p w14:paraId="075E2EB7"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 xml:space="preserve">Informed </w:t>
            </w:r>
          </w:p>
        </w:tc>
        <w:tc>
          <w:tcPr>
            <w:tcW w:w="3635" w:type="dxa"/>
          </w:tcPr>
          <w:p w14:paraId="4332DFB2" w14:textId="427956E1"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 xml:space="preserve">All staff including supply teachers, trainee teachers’ volunteers, contractors, and FSW, </w:t>
            </w:r>
            <w:r w:rsidR="00A0622D" w:rsidRPr="00B81FD4">
              <w:rPr>
                <w:rFonts w:cstheme="minorHAnsi"/>
                <w:sz w:val="24"/>
                <w:szCs w:val="24"/>
                <w:highlight w:val="yellow"/>
              </w:rPr>
              <w:t>S</w:t>
            </w:r>
            <w:r w:rsidRPr="00B81FD4">
              <w:rPr>
                <w:rFonts w:cstheme="minorHAnsi"/>
                <w:sz w:val="24"/>
                <w:szCs w:val="24"/>
                <w:highlight w:val="yellow"/>
              </w:rPr>
              <w:t>enco, past</w:t>
            </w:r>
            <w:r w:rsidR="00A0622D" w:rsidRPr="00B81FD4">
              <w:rPr>
                <w:rFonts w:cstheme="minorHAnsi"/>
                <w:sz w:val="24"/>
                <w:szCs w:val="24"/>
                <w:highlight w:val="yellow"/>
              </w:rPr>
              <w:t>o</w:t>
            </w:r>
            <w:r w:rsidRPr="00B81FD4">
              <w:rPr>
                <w:rFonts w:cstheme="minorHAnsi"/>
                <w:sz w:val="24"/>
                <w:szCs w:val="24"/>
                <w:highlight w:val="yellow"/>
              </w:rPr>
              <w:t xml:space="preserve">ral staff, DSL / DDSL- Designated </w:t>
            </w:r>
            <w:r w:rsidR="00BC7E60" w:rsidRPr="00B81FD4">
              <w:rPr>
                <w:rFonts w:cstheme="minorHAnsi"/>
                <w:sz w:val="24"/>
                <w:szCs w:val="24"/>
                <w:highlight w:val="yellow"/>
              </w:rPr>
              <w:t>T</w:t>
            </w:r>
            <w:r w:rsidRPr="00B81FD4">
              <w:rPr>
                <w:rFonts w:cstheme="minorHAnsi"/>
                <w:sz w:val="24"/>
                <w:szCs w:val="24"/>
                <w:highlight w:val="yellow"/>
              </w:rPr>
              <w:t xml:space="preserve">eacher for CLA, Mental </w:t>
            </w:r>
            <w:r w:rsidR="00EB36E6" w:rsidRPr="00B81FD4">
              <w:rPr>
                <w:rFonts w:cstheme="minorHAnsi"/>
                <w:sz w:val="24"/>
                <w:szCs w:val="24"/>
                <w:highlight w:val="yellow"/>
              </w:rPr>
              <w:t>H</w:t>
            </w:r>
            <w:r w:rsidRPr="00B81FD4">
              <w:rPr>
                <w:rFonts w:cstheme="minorHAnsi"/>
                <w:sz w:val="24"/>
                <w:szCs w:val="24"/>
                <w:highlight w:val="yellow"/>
              </w:rPr>
              <w:t xml:space="preserve">ealth </w:t>
            </w:r>
            <w:r w:rsidR="00EB36E6" w:rsidRPr="00B81FD4">
              <w:rPr>
                <w:rFonts w:cstheme="minorHAnsi"/>
                <w:sz w:val="24"/>
                <w:szCs w:val="24"/>
                <w:highlight w:val="yellow"/>
              </w:rPr>
              <w:t>L</w:t>
            </w:r>
            <w:r w:rsidRPr="00B81FD4">
              <w:rPr>
                <w:rFonts w:cstheme="minorHAnsi"/>
                <w:sz w:val="24"/>
                <w:szCs w:val="24"/>
                <w:highlight w:val="yellow"/>
              </w:rPr>
              <w:t xml:space="preserve">ead – staff who are likely to come into contact with CYP and their families who are experiencing any level of need and have a duty to recognise CYP who would benefit from support under the following thresholds: </w:t>
            </w:r>
          </w:p>
          <w:p w14:paraId="11BC98DE" w14:textId="5E4D1969"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Universal (personalised support), Additional (targeted), Intensive (multi agency / family support framework) and Specialist (high level intervention / statutory support)</w:t>
            </w:r>
            <w:r w:rsidR="00CC7975" w:rsidRPr="00B81FD4">
              <w:rPr>
                <w:rFonts w:cstheme="minorHAnsi"/>
                <w:sz w:val="24"/>
                <w:szCs w:val="24"/>
                <w:highlight w:val="yellow"/>
              </w:rPr>
              <w:t>.</w:t>
            </w:r>
            <w:r w:rsidRPr="00B81FD4">
              <w:rPr>
                <w:rFonts w:cstheme="minorHAnsi"/>
                <w:sz w:val="24"/>
                <w:szCs w:val="24"/>
                <w:highlight w:val="yellow"/>
              </w:rPr>
              <w:t xml:space="preserve"> </w:t>
            </w:r>
          </w:p>
        </w:tc>
        <w:tc>
          <w:tcPr>
            <w:tcW w:w="4586" w:type="dxa"/>
          </w:tcPr>
          <w:p w14:paraId="0B413107" w14:textId="404C063F" w:rsidR="00DF65C8" w:rsidRPr="00B81FD4" w:rsidRDefault="00DF65C8" w:rsidP="00223914">
            <w:pPr>
              <w:widowControl w:val="0"/>
              <w:numPr>
                <w:ilvl w:val="0"/>
                <w:numId w:val="184"/>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Safeguarding and Child Protection Training Every 3 years (if you have EYF</w:t>
            </w:r>
            <w:r w:rsidR="00CC7975" w:rsidRPr="00B81FD4">
              <w:rPr>
                <w:rFonts w:cstheme="minorHAnsi"/>
                <w:sz w:val="24"/>
                <w:szCs w:val="24"/>
                <w:highlight w:val="yellow"/>
              </w:rPr>
              <w:t>S</w:t>
            </w:r>
            <w:r w:rsidRPr="00B81FD4">
              <w:rPr>
                <w:rFonts w:cstheme="minorHAnsi"/>
                <w:sz w:val="24"/>
                <w:szCs w:val="24"/>
                <w:highlight w:val="yellow"/>
              </w:rPr>
              <w:t xml:space="preserve"> provision </w:t>
            </w:r>
            <w:r w:rsidR="00F553C8" w:rsidRPr="00B81FD4">
              <w:rPr>
                <w:rFonts w:cstheme="minorHAnsi"/>
                <w:sz w:val="24"/>
                <w:szCs w:val="24"/>
                <w:highlight w:val="yellow"/>
              </w:rPr>
              <w:t>e</w:t>
            </w:r>
            <w:r w:rsidR="00CC7975" w:rsidRPr="00B81FD4">
              <w:rPr>
                <w:rFonts w:cstheme="minorHAnsi"/>
                <w:sz w:val="24"/>
                <w:szCs w:val="24"/>
                <w:highlight w:val="yellow"/>
              </w:rPr>
              <w:t>v</w:t>
            </w:r>
            <w:r w:rsidRPr="00B81FD4">
              <w:rPr>
                <w:rFonts w:cstheme="minorHAnsi"/>
                <w:sz w:val="24"/>
                <w:szCs w:val="24"/>
                <w:highlight w:val="yellow"/>
              </w:rPr>
              <w:t xml:space="preserve">ery 2 years) </w:t>
            </w:r>
          </w:p>
          <w:p w14:paraId="5F028BBE" w14:textId="77777777" w:rsidR="00DF65C8" w:rsidRPr="00B81FD4" w:rsidRDefault="00DF65C8" w:rsidP="00223914">
            <w:pPr>
              <w:widowControl w:val="0"/>
              <w:numPr>
                <w:ilvl w:val="0"/>
                <w:numId w:val="184"/>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Safeguarding Children Training - Annual update </w:t>
            </w:r>
          </w:p>
          <w:p w14:paraId="7FB7ECAF" w14:textId="77777777" w:rsidR="00DF65C8" w:rsidRPr="00B81FD4" w:rsidRDefault="00DF65C8" w:rsidP="00223914">
            <w:pPr>
              <w:widowControl w:val="0"/>
              <w:numPr>
                <w:ilvl w:val="0"/>
                <w:numId w:val="184"/>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Safeguarding Spotlight Quiz - half termly</w:t>
            </w:r>
          </w:p>
          <w:p w14:paraId="4DFFEEA8" w14:textId="77777777" w:rsidR="00DF65C8" w:rsidRPr="00B81FD4" w:rsidRDefault="00DF65C8" w:rsidP="00223914">
            <w:pPr>
              <w:widowControl w:val="0"/>
              <w:numPr>
                <w:ilvl w:val="0"/>
                <w:numId w:val="184"/>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 working Practice Training – Recommended every 4 years </w:t>
            </w:r>
          </w:p>
          <w:p w14:paraId="6E739140" w14:textId="55A47D07" w:rsidR="00DF65C8" w:rsidRPr="00B81FD4" w:rsidRDefault="00DF65C8" w:rsidP="00223914">
            <w:pPr>
              <w:widowControl w:val="0"/>
              <w:numPr>
                <w:ilvl w:val="0"/>
                <w:numId w:val="184"/>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Prevent training – </w:t>
            </w:r>
            <w:r w:rsidR="00F553C8" w:rsidRPr="00B81FD4">
              <w:rPr>
                <w:rFonts w:cstheme="minorHAnsi"/>
                <w:sz w:val="24"/>
                <w:szCs w:val="24"/>
                <w:highlight w:val="yellow"/>
              </w:rPr>
              <w:t>E</w:t>
            </w:r>
            <w:r w:rsidRPr="00B81FD4">
              <w:rPr>
                <w:rFonts w:cstheme="minorHAnsi"/>
                <w:sz w:val="24"/>
                <w:szCs w:val="24"/>
                <w:highlight w:val="yellow"/>
              </w:rPr>
              <w:t xml:space="preserve">very 4 years </w:t>
            </w:r>
          </w:p>
        </w:tc>
      </w:tr>
      <w:tr w:rsidR="00DF65C8" w:rsidRPr="00DF65C8" w14:paraId="59E7EF56" w14:textId="77777777" w:rsidTr="00DF65C8">
        <w:tc>
          <w:tcPr>
            <w:tcW w:w="1560" w:type="dxa"/>
          </w:tcPr>
          <w:p w14:paraId="01E3BD61"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Group 3:</w:t>
            </w:r>
          </w:p>
          <w:p w14:paraId="18E4DADA"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 xml:space="preserve">Skilled and specialist </w:t>
            </w:r>
          </w:p>
        </w:tc>
        <w:tc>
          <w:tcPr>
            <w:tcW w:w="3635" w:type="dxa"/>
          </w:tcPr>
          <w:p w14:paraId="1EACA1E9" w14:textId="6E0BB5ED"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All staff, DSL / DDSL</w:t>
            </w:r>
            <w:r w:rsidR="00CC7975" w:rsidRPr="00B81FD4">
              <w:rPr>
                <w:rFonts w:cstheme="minorHAnsi"/>
                <w:sz w:val="24"/>
                <w:szCs w:val="24"/>
                <w:highlight w:val="yellow"/>
              </w:rPr>
              <w:t xml:space="preserve"> </w:t>
            </w:r>
            <w:r w:rsidRPr="00B81FD4">
              <w:rPr>
                <w:rFonts w:cstheme="minorHAnsi"/>
                <w:sz w:val="24"/>
                <w:szCs w:val="24"/>
                <w:highlight w:val="yellow"/>
              </w:rPr>
              <w:t xml:space="preserve">- Designated </w:t>
            </w:r>
            <w:r w:rsidR="00BC7E60" w:rsidRPr="00B81FD4">
              <w:rPr>
                <w:rFonts w:cstheme="minorHAnsi"/>
                <w:sz w:val="24"/>
                <w:szCs w:val="24"/>
                <w:highlight w:val="yellow"/>
              </w:rPr>
              <w:t>T</w:t>
            </w:r>
            <w:r w:rsidRPr="00B81FD4">
              <w:rPr>
                <w:rFonts w:cstheme="minorHAnsi"/>
                <w:sz w:val="24"/>
                <w:szCs w:val="24"/>
                <w:highlight w:val="yellow"/>
              </w:rPr>
              <w:t>eacher for CLA, S</w:t>
            </w:r>
            <w:r w:rsidR="00CC7975" w:rsidRPr="00B81FD4">
              <w:rPr>
                <w:rFonts w:cstheme="minorHAnsi"/>
                <w:sz w:val="24"/>
                <w:szCs w:val="24"/>
                <w:highlight w:val="yellow"/>
              </w:rPr>
              <w:t>enco,</w:t>
            </w:r>
            <w:r w:rsidRPr="00B81FD4">
              <w:rPr>
                <w:rFonts w:cstheme="minorHAnsi"/>
                <w:sz w:val="24"/>
                <w:szCs w:val="24"/>
                <w:highlight w:val="yellow"/>
              </w:rPr>
              <w:t xml:space="preserve"> </w:t>
            </w:r>
            <w:r w:rsidR="00CC7975" w:rsidRPr="00B81FD4">
              <w:rPr>
                <w:rFonts w:cstheme="minorHAnsi"/>
                <w:sz w:val="24"/>
                <w:szCs w:val="24"/>
                <w:highlight w:val="yellow"/>
              </w:rPr>
              <w:t>M</w:t>
            </w:r>
            <w:r w:rsidRPr="00B81FD4">
              <w:rPr>
                <w:rFonts w:cstheme="minorHAnsi"/>
                <w:sz w:val="24"/>
                <w:szCs w:val="24"/>
                <w:highlight w:val="yellow"/>
              </w:rPr>
              <w:t>e</w:t>
            </w:r>
            <w:r w:rsidR="00CC7975" w:rsidRPr="00B81FD4">
              <w:rPr>
                <w:rFonts w:cstheme="minorHAnsi"/>
                <w:sz w:val="24"/>
                <w:szCs w:val="24"/>
                <w:highlight w:val="yellow"/>
              </w:rPr>
              <w:t>n</w:t>
            </w:r>
            <w:r w:rsidRPr="00B81FD4">
              <w:rPr>
                <w:rFonts w:cstheme="minorHAnsi"/>
                <w:sz w:val="24"/>
                <w:szCs w:val="24"/>
                <w:highlight w:val="yellow"/>
              </w:rPr>
              <w:t xml:space="preserve">tal </w:t>
            </w:r>
            <w:r w:rsidR="00CC7975" w:rsidRPr="00B81FD4">
              <w:rPr>
                <w:rFonts w:cstheme="minorHAnsi"/>
                <w:sz w:val="24"/>
                <w:szCs w:val="24"/>
                <w:highlight w:val="yellow"/>
              </w:rPr>
              <w:t>H</w:t>
            </w:r>
            <w:r w:rsidRPr="00B81FD4">
              <w:rPr>
                <w:rFonts w:cstheme="minorHAnsi"/>
                <w:sz w:val="24"/>
                <w:szCs w:val="24"/>
                <w:highlight w:val="yellow"/>
              </w:rPr>
              <w:t xml:space="preserve">ealth </w:t>
            </w:r>
            <w:r w:rsidR="00CC7975" w:rsidRPr="00B81FD4">
              <w:rPr>
                <w:rFonts w:cstheme="minorHAnsi"/>
                <w:sz w:val="24"/>
                <w:szCs w:val="24"/>
                <w:highlight w:val="yellow"/>
              </w:rPr>
              <w:t>L</w:t>
            </w:r>
            <w:r w:rsidRPr="00B81FD4">
              <w:rPr>
                <w:rFonts w:cstheme="minorHAnsi"/>
                <w:sz w:val="24"/>
                <w:szCs w:val="24"/>
                <w:highlight w:val="yellow"/>
              </w:rPr>
              <w:t xml:space="preserve">ead </w:t>
            </w:r>
          </w:p>
          <w:p w14:paraId="5FCC216A" w14:textId="43F2B4E5"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and past</w:t>
            </w:r>
            <w:r w:rsidR="00CC7975" w:rsidRPr="00B81FD4">
              <w:rPr>
                <w:rFonts w:cstheme="minorHAnsi"/>
                <w:sz w:val="24"/>
                <w:szCs w:val="24"/>
                <w:highlight w:val="yellow"/>
              </w:rPr>
              <w:t>o</w:t>
            </w:r>
            <w:r w:rsidRPr="00B81FD4">
              <w:rPr>
                <w:rFonts w:cstheme="minorHAnsi"/>
                <w:sz w:val="24"/>
                <w:szCs w:val="24"/>
                <w:highlight w:val="yellow"/>
              </w:rPr>
              <w:t xml:space="preserve">ral staff, who work with children, young people and/or their parents/carers and who could potentially contribute to assessing, planning, supporting and reviewing the needs of CYP and their families where there are safeguarding concerns. </w:t>
            </w:r>
          </w:p>
          <w:p w14:paraId="352ABB12" w14:textId="511295EC"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 xml:space="preserve">Specialist and senior staff with </w:t>
            </w:r>
            <w:r w:rsidRPr="00B81FD4">
              <w:rPr>
                <w:rFonts w:cstheme="minorHAnsi"/>
                <w:sz w:val="24"/>
                <w:szCs w:val="24"/>
                <w:highlight w:val="yellow"/>
              </w:rPr>
              <w:lastRenderedPageBreak/>
              <w:t>prevention and risk management roles</w:t>
            </w:r>
            <w:r w:rsidR="00CC7975" w:rsidRPr="00B81FD4">
              <w:rPr>
                <w:rFonts w:cstheme="minorHAnsi"/>
                <w:sz w:val="24"/>
                <w:szCs w:val="24"/>
                <w:highlight w:val="yellow"/>
              </w:rPr>
              <w:t>.</w:t>
            </w:r>
          </w:p>
        </w:tc>
        <w:tc>
          <w:tcPr>
            <w:tcW w:w="4586" w:type="dxa"/>
          </w:tcPr>
          <w:p w14:paraId="43577A08" w14:textId="4D172E9E" w:rsidR="00DF65C8" w:rsidRPr="00B81FD4" w:rsidRDefault="00DF65C8" w:rsidP="00223914">
            <w:pPr>
              <w:widowControl w:val="0"/>
              <w:numPr>
                <w:ilvl w:val="0"/>
                <w:numId w:val="186"/>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lastRenderedPageBreak/>
              <w:t xml:space="preserve">Designated </w:t>
            </w:r>
            <w:r w:rsidR="00BC7E60" w:rsidRPr="00B81FD4">
              <w:rPr>
                <w:rFonts w:cstheme="minorHAnsi"/>
                <w:sz w:val="24"/>
                <w:szCs w:val="24"/>
                <w:highlight w:val="yellow"/>
              </w:rPr>
              <w:t>S</w:t>
            </w:r>
            <w:r w:rsidRPr="00B81FD4">
              <w:rPr>
                <w:rFonts w:cstheme="minorHAnsi"/>
                <w:sz w:val="24"/>
                <w:szCs w:val="24"/>
                <w:highlight w:val="yellow"/>
              </w:rPr>
              <w:t xml:space="preserve">afeguarding Lead (and </w:t>
            </w:r>
            <w:r w:rsidR="00BC7E60" w:rsidRPr="00B81FD4">
              <w:rPr>
                <w:rFonts w:cstheme="minorHAnsi"/>
                <w:sz w:val="24"/>
                <w:szCs w:val="24"/>
                <w:highlight w:val="yellow"/>
              </w:rPr>
              <w:t>D</w:t>
            </w:r>
            <w:r w:rsidRPr="00B81FD4">
              <w:rPr>
                <w:rFonts w:cstheme="minorHAnsi"/>
                <w:sz w:val="24"/>
                <w:szCs w:val="24"/>
                <w:highlight w:val="yellow"/>
              </w:rPr>
              <w:t>eput</w:t>
            </w:r>
            <w:r w:rsidR="00BC7E60" w:rsidRPr="00B81FD4">
              <w:rPr>
                <w:rFonts w:cstheme="minorHAnsi"/>
                <w:sz w:val="24"/>
                <w:szCs w:val="24"/>
                <w:highlight w:val="yellow"/>
              </w:rPr>
              <w:t>y</w:t>
            </w:r>
            <w:r w:rsidRPr="00B81FD4">
              <w:rPr>
                <w:rFonts w:cstheme="minorHAnsi"/>
                <w:sz w:val="24"/>
                <w:szCs w:val="24"/>
                <w:highlight w:val="yellow"/>
              </w:rPr>
              <w:t xml:space="preserve"> DSL</w:t>
            </w:r>
            <w:r w:rsidR="00BC7E60" w:rsidRPr="00B81FD4">
              <w:rPr>
                <w:rFonts w:cstheme="minorHAnsi"/>
                <w:sz w:val="24"/>
                <w:szCs w:val="24"/>
                <w:highlight w:val="yellow"/>
              </w:rPr>
              <w:t>s</w:t>
            </w:r>
            <w:r w:rsidRPr="00B81FD4">
              <w:rPr>
                <w:rFonts w:cstheme="minorHAnsi"/>
                <w:sz w:val="24"/>
                <w:szCs w:val="24"/>
                <w:highlight w:val="yellow"/>
              </w:rPr>
              <w:t>) 2 Day training</w:t>
            </w:r>
            <w:r w:rsidR="00BC7E60" w:rsidRPr="00B81FD4">
              <w:rPr>
                <w:rFonts w:cstheme="minorHAnsi"/>
                <w:sz w:val="24"/>
                <w:szCs w:val="24"/>
                <w:highlight w:val="yellow"/>
              </w:rPr>
              <w:t xml:space="preserve"> </w:t>
            </w:r>
            <w:r w:rsidRPr="00B81FD4">
              <w:rPr>
                <w:rFonts w:cstheme="minorHAnsi"/>
                <w:sz w:val="24"/>
                <w:szCs w:val="24"/>
                <w:highlight w:val="yellow"/>
              </w:rPr>
              <w:t xml:space="preserve">- When appointed to DSL post </w:t>
            </w:r>
          </w:p>
          <w:p w14:paraId="0DF14C3E" w14:textId="721684E7" w:rsidR="00DF65C8" w:rsidRPr="00B81FD4" w:rsidRDefault="00DF65C8" w:rsidP="00223914">
            <w:pPr>
              <w:widowControl w:val="0"/>
              <w:numPr>
                <w:ilvl w:val="0"/>
                <w:numId w:val="186"/>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Designated </w:t>
            </w:r>
            <w:r w:rsidR="00BC7E60" w:rsidRPr="00B81FD4">
              <w:rPr>
                <w:rFonts w:cstheme="minorHAnsi"/>
                <w:sz w:val="24"/>
                <w:szCs w:val="24"/>
                <w:highlight w:val="yellow"/>
              </w:rPr>
              <w:t>S</w:t>
            </w:r>
            <w:r w:rsidRPr="00B81FD4">
              <w:rPr>
                <w:rFonts w:cstheme="minorHAnsi"/>
                <w:sz w:val="24"/>
                <w:szCs w:val="24"/>
                <w:highlight w:val="yellow"/>
              </w:rPr>
              <w:t xml:space="preserve">afeguarding Lead (and </w:t>
            </w:r>
            <w:r w:rsidR="00BC7E60" w:rsidRPr="00B81FD4">
              <w:rPr>
                <w:rFonts w:cstheme="minorHAnsi"/>
                <w:sz w:val="24"/>
                <w:szCs w:val="24"/>
                <w:highlight w:val="yellow"/>
              </w:rPr>
              <w:t>D</w:t>
            </w:r>
            <w:r w:rsidRPr="00B81FD4">
              <w:rPr>
                <w:rFonts w:cstheme="minorHAnsi"/>
                <w:sz w:val="24"/>
                <w:szCs w:val="24"/>
                <w:highlight w:val="yellow"/>
              </w:rPr>
              <w:t>eput</w:t>
            </w:r>
            <w:r w:rsidR="00BC7E60" w:rsidRPr="00B81FD4">
              <w:rPr>
                <w:rFonts w:cstheme="minorHAnsi"/>
                <w:sz w:val="24"/>
                <w:szCs w:val="24"/>
                <w:highlight w:val="yellow"/>
              </w:rPr>
              <w:t>y</w:t>
            </w:r>
            <w:r w:rsidRPr="00B81FD4">
              <w:rPr>
                <w:rFonts w:cstheme="minorHAnsi"/>
                <w:sz w:val="24"/>
                <w:szCs w:val="24"/>
                <w:highlight w:val="yellow"/>
              </w:rPr>
              <w:t xml:space="preserve"> DSL</w:t>
            </w:r>
            <w:r w:rsidR="00BC7E60" w:rsidRPr="00B81FD4">
              <w:rPr>
                <w:rFonts w:cstheme="minorHAnsi"/>
                <w:sz w:val="24"/>
                <w:szCs w:val="24"/>
                <w:highlight w:val="yellow"/>
              </w:rPr>
              <w:t>s</w:t>
            </w:r>
            <w:r w:rsidRPr="00B81FD4">
              <w:rPr>
                <w:rFonts w:cstheme="minorHAnsi"/>
                <w:sz w:val="24"/>
                <w:szCs w:val="24"/>
                <w:highlight w:val="yellow"/>
              </w:rPr>
              <w:t>) half day refresher training – Every 2 year</w:t>
            </w:r>
            <w:r w:rsidR="00BC7E60" w:rsidRPr="00B81FD4">
              <w:rPr>
                <w:rFonts w:cstheme="minorHAnsi"/>
                <w:sz w:val="24"/>
                <w:szCs w:val="24"/>
                <w:highlight w:val="yellow"/>
              </w:rPr>
              <w:t>s</w:t>
            </w:r>
          </w:p>
          <w:p w14:paraId="7D069700" w14:textId="37523F90" w:rsidR="00DF65C8" w:rsidRPr="00B81FD4" w:rsidRDefault="00DF65C8" w:rsidP="00223914">
            <w:pPr>
              <w:widowControl w:val="0"/>
              <w:numPr>
                <w:ilvl w:val="0"/>
                <w:numId w:val="186"/>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Designated Safeguarding Lead (including </w:t>
            </w:r>
            <w:r w:rsidR="00BC7E60" w:rsidRPr="00B81FD4">
              <w:rPr>
                <w:rFonts w:cstheme="minorHAnsi"/>
                <w:sz w:val="24"/>
                <w:szCs w:val="24"/>
                <w:highlight w:val="yellow"/>
              </w:rPr>
              <w:t>D</w:t>
            </w:r>
            <w:r w:rsidRPr="00B81FD4">
              <w:rPr>
                <w:rFonts w:cstheme="minorHAnsi"/>
                <w:sz w:val="24"/>
                <w:szCs w:val="24"/>
                <w:highlight w:val="yellow"/>
              </w:rPr>
              <w:t>eputies) Annual Updates</w:t>
            </w:r>
            <w:r w:rsidR="00BC7E60" w:rsidRPr="00B81FD4">
              <w:rPr>
                <w:rFonts w:cstheme="minorHAnsi"/>
                <w:sz w:val="24"/>
                <w:szCs w:val="24"/>
                <w:highlight w:val="yellow"/>
              </w:rPr>
              <w:t xml:space="preserve"> </w:t>
            </w:r>
            <w:r w:rsidRPr="00B81FD4">
              <w:rPr>
                <w:rFonts w:cstheme="minorHAnsi"/>
                <w:sz w:val="24"/>
                <w:szCs w:val="24"/>
                <w:highlight w:val="yellow"/>
              </w:rPr>
              <w:t xml:space="preserve">- Annually </w:t>
            </w:r>
          </w:p>
          <w:p w14:paraId="00DBC8D9" w14:textId="19BC8095" w:rsidR="00DF65C8" w:rsidRPr="00B81FD4" w:rsidRDefault="00DF65C8" w:rsidP="00223914">
            <w:pPr>
              <w:widowControl w:val="0"/>
              <w:numPr>
                <w:ilvl w:val="0"/>
                <w:numId w:val="186"/>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Prevent</w:t>
            </w:r>
            <w:r w:rsidR="00BC7E60" w:rsidRPr="00B81FD4">
              <w:rPr>
                <w:rFonts w:cstheme="minorHAnsi"/>
                <w:sz w:val="24"/>
                <w:szCs w:val="24"/>
                <w:highlight w:val="yellow"/>
              </w:rPr>
              <w:t xml:space="preserve"> T</w:t>
            </w:r>
            <w:r w:rsidRPr="00B81FD4">
              <w:rPr>
                <w:rFonts w:cstheme="minorHAnsi"/>
                <w:sz w:val="24"/>
                <w:szCs w:val="24"/>
                <w:highlight w:val="yellow"/>
              </w:rPr>
              <w:t xml:space="preserve">rain the </w:t>
            </w:r>
            <w:r w:rsidR="00BC7E60" w:rsidRPr="00B81FD4">
              <w:rPr>
                <w:rFonts w:cstheme="minorHAnsi"/>
                <w:sz w:val="24"/>
                <w:szCs w:val="24"/>
                <w:highlight w:val="yellow"/>
              </w:rPr>
              <w:t>T</w:t>
            </w:r>
            <w:r w:rsidRPr="00B81FD4">
              <w:rPr>
                <w:rFonts w:cstheme="minorHAnsi"/>
                <w:sz w:val="24"/>
                <w:szCs w:val="24"/>
                <w:highlight w:val="yellow"/>
              </w:rPr>
              <w:t xml:space="preserve">rainer - </w:t>
            </w:r>
            <w:r w:rsidR="00A37627" w:rsidRPr="00B81FD4">
              <w:rPr>
                <w:rFonts w:cstheme="minorHAnsi"/>
                <w:sz w:val="24"/>
                <w:szCs w:val="24"/>
                <w:highlight w:val="yellow"/>
              </w:rPr>
              <w:t>E</w:t>
            </w:r>
            <w:r w:rsidRPr="00B81FD4">
              <w:rPr>
                <w:rFonts w:cstheme="minorHAnsi"/>
                <w:sz w:val="24"/>
                <w:szCs w:val="24"/>
                <w:highlight w:val="yellow"/>
              </w:rPr>
              <w:t>very 4 years</w:t>
            </w:r>
          </w:p>
          <w:p w14:paraId="0AB4EB67" w14:textId="77777777" w:rsidR="00DF65C8" w:rsidRPr="00B81FD4" w:rsidRDefault="00DF65C8" w:rsidP="00223914">
            <w:pPr>
              <w:widowControl w:val="0"/>
              <w:numPr>
                <w:ilvl w:val="0"/>
                <w:numId w:val="186"/>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Safeguarding Spotlight Quiz - half </w:t>
            </w:r>
            <w:r w:rsidRPr="00B81FD4">
              <w:rPr>
                <w:rFonts w:cstheme="minorHAnsi"/>
                <w:sz w:val="24"/>
                <w:szCs w:val="24"/>
                <w:highlight w:val="yellow"/>
              </w:rPr>
              <w:lastRenderedPageBreak/>
              <w:t>termly</w:t>
            </w:r>
          </w:p>
          <w:p w14:paraId="6E194138" w14:textId="77777777" w:rsidR="00DF65C8" w:rsidRPr="00B81FD4" w:rsidRDefault="00DF65C8" w:rsidP="00DF65C8">
            <w:pPr>
              <w:widowControl w:val="0"/>
              <w:autoSpaceDE w:val="0"/>
              <w:autoSpaceDN w:val="0"/>
              <w:adjustRightInd w:val="0"/>
              <w:rPr>
                <w:rFonts w:cstheme="minorHAnsi"/>
                <w:sz w:val="24"/>
                <w:szCs w:val="24"/>
                <w:highlight w:val="yellow"/>
              </w:rPr>
            </w:pPr>
          </w:p>
        </w:tc>
      </w:tr>
      <w:tr w:rsidR="00DF65C8" w:rsidRPr="00DF65C8" w14:paraId="519DB92A" w14:textId="77777777" w:rsidTr="00DF65C8">
        <w:tc>
          <w:tcPr>
            <w:tcW w:w="1560" w:type="dxa"/>
          </w:tcPr>
          <w:p w14:paraId="31D5A8F5"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lastRenderedPageBreak/>
              <w:t>Group 4:</w:t>
            </w:r>
          </w:p>
          <w:p w14:paraId="6CBF9C5D" w14:textId="77777777" w:rsidR="00DF65C8" w:rsidRPr="00B81FD4" w:rsidRDefault="00DF65C8" w:rsidP="00DF65C8">
            <w:pPr>
              <w:widowControl w:val="0"/>
              <w:autoSpaceDE w:val="0"/>
              <w:autoSpaceDN w:val="0"/>
              <w:adjustRightInd w:val="0"/>
              <w:rPr>
                <w:rFonts w:cstheme="minorHAnsi"/>
                <w:b/>
                <w:bCs/>
                <w:sz w:val="24"/>
                <w:szCs w:val="24"/>
                <w:highlight w:val="yellow"/>
              </w:rPr>
            </w:pPr>
            <w:r w:rsidRPr="00B81FD4">
              <w:rPr>
                <w:rFonts w:cstheme="minorHAnsi"/>
                <w:b/>
                <w:sz w:val="24"/>
                <w:szCs w:val="24"/>
                <w:highlight w:val="yellow"/>
              </w:rPr>
              <w:t xml:space="preserve">Specialist and skilled </w:t>
            </w:r>
          </w:p>
          <w:p w14:paraId="0DDE8211" w14:textId="77777777" w:rsidR="00DF65C8" w:rsidRPr="00B81FD4" w:rsidRDefault="00DF65C8" w:rsidP="00DF65C8">
            <w:pPr>
              <w:widowControl w:val="0"/>
              <w:autoSpaceDE w:val="0"/>
              <w:autoSpaceDN w:val="0"/>
              <w:adjustRightInd w:val="0"/>
              <w:rPr>
                <w:rFonts w:cstheme="minorHAnsi"/>
                <w:sz w:val="24"/>
                <w:szCs w:val="24"/>
                <w:highlight w:val="yellow"/>
              </w:rPr>
            </w:pPr>
          </w:p>
          <w:p w14:paraId="2C307768" w14:textId="77777777" w:rsidR="00DF65C8" w:rsidRPr="00B81FD4" w:rsidRDefault="00DF65C8" w:rsidP="00DF65C8">
            <w:pPr>
              <w:widowControl w:val="0"/>
              <w:autoSpaceDE w:val="0"/>
              <w:autoSpaceDN w:val="0"/>
              <w:adjustRightInd w:val="0"/>
              <w:rPr>
                <w:rFonts w:cstheme="minorHAnsi"/>
                <w:sz w:val="24"/>
                <w:szCs w:val="24"/>
                <w:highlight w:val="yellow"/>
              </w:rPr>
            </w:pPr>
          </w:p>
          <w:p w14:paraId="5A619138" w14:textId="77777777" w:rsidR="00DF65C8" w:rsidRPr="00B81FD4" w:rsidRDefault="00DF65C8" w:rsidP="00DF65C8">
            <w:pPr>
              <w:widowControl w:val="0"/>
              <w:autoSpaceDE w:val="0"/>
              <w:autoSpaceDN w:val="0"/>
              <w:adjustRightInd w:val="0"/>
              <w:rPr>
                <w:rFonts w:cstheme="minorHAnsi"/>
                <w:b/>
                <w:bCs/>
                <w:sz w:val="24"/>
                <w:szCs w:val="24"/>
                <w:highlight w:val="yellow"/>
              </w:rPr>
            </w:pPr>
          </w:p>
          <w:p w14:paraId="6C0CF346" w14:textId="77777777" w:rsidR="00DF65C8" w:rsidRPr="00B81FD4" w:rsidRDefault="00DF65C8" w:rsidP="00DF65C8">
            <w:pPr>
              <w:widowControl w:val="0"/>
              <w:autoSpaceDE w:val="0"/>
              <w:autoSpaceDN w:val="0"/>
              <w:adjustRightInd w:val="0"/>
              <w:rPr>
                <w:rFonts w:cstheme="minorHAnsi"/>
                <w:sz w:val="24"/>
                <w:szCs w:val="24"/>
                <w:highlight w:val="yellow"/>
              </w:rPr>
            </w:pPr>
          </w:p>
        </w:tc>
        <w:tc>
          <w:tcPr>
            <w:tcW w:w="3635" w:type="dxa"/>
          </w:tcPr>
          <w:p w14:paraId="47DDADC7" w14:textId="71722AF1"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Those in a specialist or senior safeguarding professional/lead role, DSLs, S</w:t>
            </w:r>
            <w:r w:rsidR="00BC7E60" w:rsidRPr="00B81FD4">
              <w:rPr>
                <w:rFonts w:cstheme="minorHAnsi"/>
                <w:sz w:val="24"/>
                <w:szCs w:val="24"/>
                <w:highlight w:val="yellow"/>
              </w:rPr>
              <w:t>enco</w:t>
            </w:r>
            <w:r w:rsidRPr="00B81FD4">
              <w:rPr>
                <w:rFonts w:cstheme="minorHAnsi"/>
                <w:sz w:val="24"/>
                <w:szCs w:val="24"/>
                <w:highlight w:val="yellow"/>
              </w:rPr>
              <w:t xml:space="preserve">, </w:t>
            </w:r>
            <w:r w:rsidR="00BC7E60" w:rsidRPr="00B81FD4">
              <w:rPr>
                <w:rFonts w:cstheme="minorHAnsi"/>
                <w:sz w:val="24"/>
                <w:szCs w:val="24"/>
                <w:highlight w:val="yellow"/>
              </w:rPr>
              <w:t>D</w:t>
            </w:r>
            <w:r w:rsidRPr="00B81FD4">
              <w:rPr>
                <w:rFonts w:cstheme="minorHAnsi"/>
                <w:sz w:val="24"/>
                <w:szCs w:val="24"/>
                <w:highlight w:val="yellow"/>
              </w:rPr>
              <w:t xml:space="preserve">esignated </w:t>
            </w:r>
            <w:r w:rsidR="00BC7E60" w:rsidRPr="00B81FD4">
              <w:rPr>
                <w:rFonts w:cstheme="minorHAnsi"/>
                <w:sz w:val="24"/>
                <w:szCs w:val="24"/>
                <w:highlight w:val="yellow"/>
              </w:rPr>
              <w:t>T</w:t>
            </w:r>
            <w:r w:rsidRPr="00B81FD4">
              <w:rPr>
                <w:rFonts w:cstheme="minorHAnsi"/>
                <w:sz w:val="24"/>
                <w:szCs w:val="24"/>
                <w:highlight w:val="yellow"/>
              </w:rPr>
              <w:t xml:space="preserve">eacher for CLA = service/practice leads in schools and colleges.  </w:t>
            </w:r>
          </w:p>
          <w:p w14:paraId="1E60941F" w14:textId="77777777"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Staff who have a specific remit to provide specialist safeguarding and risk management interventions for CYP with complex needs and who are at risk or have suffered significant harm of abuse and neglect.</w:t>
            </w:r>
          </w:p>
          <w:p w14:paraId="7A1F2128" w14:textId="77777777"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Ensure multi-agency and multi-disciplinary working to identify and respond to the needs of CYP and their families</w:t>
            </w:r>
          </w:p>
        </w:tc>
        <w:tc>
          <w:tcPr>
            <w:tcW w:w="4586" w:type="dxa"/>
          </w:tcPr>
          <w:p w14:paraId="1747E8B4" w14:textId="57EB4DE1" w:rsidR="00DF65C8" w:rsidRPr="00B81FD4" w:rsidRDefault="00DF65C8" w:rsidP="00223914">
            <w:pPr>
              <w:pStyle w:val="ListParagraph"/>
              <w:numPr>
                <w:ilvl w:val="0"/>
                <w:numId w:val="191"/>
              </w:numPr>
              <w:adjustRightInd w:val="0"/>
              <w:spacing w:before="0"/>
              <w:ind w:left="370" w:hanging="284"/>
              <w:rPr>
                <w:rFonts w:cstheme="minorHAnsi"/>
                <w:sz w:val="24"/>
                <w:szCs w:val="24"/>
                <w:highlight w:val="yellow"/>
              </w:rPr>
            </w:pPr>
            <w:r w:rsidRPr="00B81FD4">
              <w:rPr>
                <w:rFonts w:cstheme="minorHAnsi"/>
                <w:sz w:val="24"/>
                <w:szCs w:val="24"/>
                <w:highlight w:val="yellow"/>
              </w:rPr>
              <w:t xml:space="preserve">Designated </w:t>
            </w:r>
            <w:r w:rsidR="00BC7E60" w:rsidRPr="00B81FD4">
              <w:rPr>
                <w:rFonts w:cstheme="minorHAnsi"/>
                <w:sz w:val="24"/>
                <w:szCs w:val="24"/>
                <w:highlight w:val="yellow"/>
              </w:rPr>
              <w:t>S</w:t>
            </w:r>
            <w:r w:rsidRPr="00B81FD4">
              <w:rPr>
                <w:rFonts w:cstheme="minorHAnsi"/>
                <w:sz w:val="24"/>
                <w:szCs w:val="24"/>
                <w:highlight w:val="yellow"/>
              </w:rPr>
              <w:t xml:space="preserve">afeguarding Lead (and </w:t>
            </w:r>
            <w:r w:rsidR="00BC7E60" w:rsidRPr="00B81FD4">
              <w:rPr>
                <w:rFonts w:cstheme="minorHAnsi"/>
                <w:sz w:val="24"/>
                <w:szCs w:val="24"/>
                <w:highlight w:val="yellow"/>
              </w:rPr>
              <w:t>D</w:t>
            </w:r>
            <w:r w:rsidRPr="00B81FD4">
              <w:rPr>
                <w:rFonts w:cstheme="minorHAnsi"/>
                <w:sz w:val="24"/>
                <w:szCs w:val="24"/>
                <w:highlight w:val="yellow"/>
              </w:rPr>
              <w:t>eput</w:t>
            </w:r>
            <w:r w:rsidR="00BC7E60" w:rsidRPr="00B81FD4">
              <w:rPr>
                <w:rFonts w:cstheme="minorHAnsi"/>
                <w:sz w:val="24"/>
                <w:szCs w:val="24"/>
                <w:highlight w:val="yellow"/>
              </w:rPr>
              <w:t>y</w:t>
            </w:r>
            <w:r w:rsidRPr="00B81FD4">
              <w:rPr>
                <w:rFonts w:cstheme="minorHAnsi"/>
                <w:sz w:val="24"/>
                <w:szCs w:val="24"/>
                <w:highlight w:val="yellow"/>
              </w:rPr>
              <w:t xml:space="preserve"> DSL</w:t>
            </w:r>
            <w:r w:rsidR="00BC7E60" w:rsidRPr="00B81FD4">
              <w:rPr>
                <w:rFonts w:cstheme="minorHAnsi"/>
                <w:sz w:val="24"/>
                <w:szCs w:val="24"/>
                <w:highlight w:val="yellow"/>
              </w:rPr>
              <w:t>s</w:t>
            </w:r>
            <w:r w:rsidRPr="00B81FD4">
              <w:rPr>
                <w:rFonts w:cstheme="minorHAnsi"/>
                <w:sz w:val="24"/>
                <w:szCs w:val="24"/>
                <w:highlight w:val="yellow"/>
              </w:rPr>
              <w:t xml:space="preserve">) half day refresher training </w:t>
            </w:r>
            <w:r w:rsidR="00A37627" w:rsidRPr="00B81FD4">
              <w:rPr>
                <w:rFonts w:cstheme="minorHAnsi"/>
                <w:sz w:val="24"/>
                <w:szCs w:val="24"/>
                <w:highlight w:val="yellow"/>
              </w:rPr>
              <w:t>- E</w:t>
            </w:r>
            <w:r w:rsidRPr="00B81FD4">
              <w:rPr>
                <w:rFonts w:cstheme="minorHAnsi"/>
                <w:sz w:val="24"/>
                <w:szCs w:val="24"/>
                <w:highlight w:val="yellow"/>
              </w:rPr>
              <w:t xml:space="preserve">very 2 years </w:t>
            </w:r>
          </w:p>
          <w:p w14:paraId="3CB70DE5" w14:textId="1AA73959" w:rsidR="00DF65C8" w:rsidRPr="00B81FD4" w:rsidRDefault="00DF65C8" w:rsidP="00223914">
            <w:pPr>
              <w:pStyle w:val="ListParagraph"/>
              <w:numPr>
                <w:ilvl w:val="0"/>
                <w:numId w:val="191"/>
              </w:numPr>
              <w:adjustRightInd w:val="0"/>
              <w:spacing w:before="0"/>
              <w:ind w:left="370" w:hanging="284"/>
              <w:rPr>
                <w:rFonts w:cstheme="minorHAnsi"/>
                <w:sz w:val="24"/>
                <w:szCs w:val="24"/>
                <w:highlight w:val="yellow"/>
              </w:rPr>
            </w:pPr>
            <w:r w:rsidRPr="00B81FD4">
              <w:rPr>
                <w:rFonts w:cstheme="minorHAnsi"/>
                <w:sz w:val="24"/>
                <w:szCs w:val="24"/>
                <w:highlight w:val="yellow"/>
              </w:rPr>
              <w:t xml:space="preserve">Designated Safeguarding Lead (including </w:t>
            </w:r>
            <w:r w:rsidR="00A37627" w:rsidRPr="00B81FD4">
              <w:rPr>
                <w:rFonts w:cstheme="minorHAnsi"/>
                <w:sz w:val="24"/>
                <w:szCs w:val="24"/>
                <w:highlight w:val="yellow"/>
              </w:rPr>
              <w:t>D</w:t>
            </w:r>
            <w:r w:rsidRPr="00B81FD4">
              <w:rPr>
                <w:rFonts w:cstheme="minorHAnsi"/>
                <w:sz w:val="24"/>
                <w:szCs w:val="24"/>
                <w:highlight w:val="yellow"/>
              </w:rPr>
              <w:t xml:space="preserve">eputies) Annual Updates- Annually </w:t>
            </w:r>
          </w:p>
          <w:p w14:paraId="559CCF20" w14:textId="77777777" w:rsidR="00DF65C8" w:rsidRPr="00B81FD4" w:rsidRDefault="00DF65C8" w:rsidP="00223914">
            <w:pPr>
              <w:pStyle w:val="ListParagraph"/>
              <w:numPr>
                <w:ilvl w:val="0"/>
                <w:numId w:val="191"/>
              </w:numPr>
              <w:adjustRightInd w:val="0"/>
              <w:spacing w:before="0"/>
              <w:ind w:left="370" w:hanging="284"/>
              <w:rPr>
                <w:rFonts w:cstheme="minorHAnsi"/>
                <w:sz w:val="24"/>
                <w:szCs w:val="24"/>
                <w:highlight w:val="yellow"/>
              </w:rPr>
            </w:pPr>
            <w:r w:rsidRPr="00B81FD4">
              <w:rPr>
                <w:rFonts w:cstheme="minorHAnsi"/>
                <w:sz w:val="24"/>
                <w:szCs w:val="24"/>
                <w:highlight w:val="yellow"/>
              </w:rPr>
              <w:t>Safeguarding Spotlight Quiz - half termly</w:t>
            </w:r>
          </w:p>
          <w:p w14:paraId="7BC2DCA8" w14:textId="1C4FD92F" w:rsidR="00DF65C8" w:rsidRPr="00B81FD4" w:rsidRDefault="00DF65C8" w:rsidP="00223914">
            <w:pPr>
              <w:pStyle w:val="ListParagraph"/>
              <w:numPr>
                <w:ilvl w:val="0"/>
                <w:numId w:val="191"/>
              </w:numPr>
              <w:adjustRightInd w:val="0"/>
              <w:spacing w:before="0"/>
              <w:ind w:left="370" w:hanging="284"/>
              <w:rPr>
                <w:rFonts w:cstheme="minorHAnsi"/>
                <w:sz w:val="24"/>
                <w:szCs w:val="24"/>
                <w:highlight w:val="yellow"/>
              </w:rPr>
            </w:pPr>
            <w:r w:rsidRPr="00B81FD4">
              <w:rPr>
                <w:rFonts w:cstheme="minorHAnsi"/>
                <w:sz w:val="24"/>
                <w:szCs w:val="24"/>
                <w:highlight w:val="yellow"/>
              </w:rPr>
              <w:t>Managing concerns and allegations against adults working with children</w:t>
            </w:r>
            <w:r w:rsidR="00A37627" w:rsidRPr="00B81FD4">
              <w:rPr>
                <w:rFonts w:cstheme="minorHAnsi"/>
                <w:sz w:val="24"/>
                <w:szCs w:val="24"/>
                <w:highlight w:val="yellow"/>
              </w:rPr>
              <w:t xml:space="preserve"> </w:t>
            </w:r>
            <w:r w:rsidRPr="00B81FD4">
              <w:rPr>
                <w:rFonts w:cstheme="minorHAnsi"/>
                <w:sz w:val="24"/>
                <w:szCs w:val="24"/>
                <w:highlight w:val="yellow"/>
              </w:rPr>
              <w:t xml:space="preserve">- Every 4 years  </w:t>
            </w:r>
          </w:p>
          <w:p w14:paraId="7D9817A8" w14:textId="77777777" w:rsidR="00DF65C8" w:rsidRPr="00B81FD4" w:rsidRDefault="00DF65C8" w:rsidP="00223914">
            <w:pPr>
              <w:pStyle w:val="ListParagraph"/>
              <w:numPr>
                <w:ilvl w:val="0"/>
                <w:numId w:val="191"/>
              </w:numPr>
              <w:adjustRightInd w:val="0"/>
              <w:spacing w:before="0"/>
              <w:ind w:left="370" w:hanging="284"/>
              <w:rPr>
                <w:rFonts w:cstheme="minorHAnsi"/>
                <w:b/>
                <w:sz w:val="24"/>
                <w:szCs w:val="24"/>
                <w:highlight w:val="yellow"/>
              </w:rPr>
            </w:pPr>
            <w:hyperlink r:id="rId242" w:history="1">
              <w:r w:rsidRPr="00B81FD4">
                <w:rPr>
                  <w:rStyle w:val="Hyperlink"/>
                  <w:rFonts w:ascii="GE Inspira" w:hAnsi="GE Inspira" w:cstheme="minorHAnsi"/>
                  <w:color w:val="auto"/>
                  <w:sz w:val="24"/>
                  <w:szCs w:val="24"/>
                  <w:highlight w:val="yellow"/>
                  <w:u w:val="single"/>
                </w:rPr>
                <w:t>Hertfordshire Safeguarding Partnership Multi Agencies Training.</w:t>
              </w:r>
            </w:hyperlink>
            <w:r w:rsidRPr="00B81FD4">
              <w:rPr>
                <w:rFonts w:cstheme="minorHAnsi"/>
                <w:sz w:val="24"/>
                <w:szCs w:val="24"/>
                <w:highlight w:val="yellow"/>
              </w:rPr>
              <w:t xml:space="preserve"> Highly recommended by KCSiE</w:t>
            </w:r>
          </w:p>
          <w:p w14:paraId="4ED08755" w14:textId="7892C9E9" w:rsidR="00DF65C8" w:rsidRPr="00B81FD4" w:rsidRDefault="00DF65C8" w:rsidP="00223914">
            <w:pPr>
              <w:pStyle w:val="ListParagraph"/>
              <w:numPr>
                <w:ilvl w:val="0"/>
                <w:numId w:val="191"/>
              </w:numPr>
              <w:adjustRightInd w:val="0"/>
              <w:spacing w:before="0"/>
              <w:ind w:left="370" w:hanging="284"/>
              <w:rPr>
                <w:rFonts w:cstheme="minorHAnsi"/>
                <w:sz w:val="24"/>
                <w:szCs w:val="24"/>
                <w:highlight w:val="yellow"/>
              </w:rPr>
            </w:pPr>
            <w:r w:rsidRPr="00B81FD4">
              <w:rPr>
                <w:rFonts w:cstheme="minorHAnsi"/>
                <w:sz w:val="24"/>
                <w:szCs w:val="24"/>
                <w:highlight w:val="yellow"/>
              </w:rPr>
              <w:t xml:space="preserve">Prevent- </w:t>
            </w:r>
            <w:r w:rsidR="00A37627" w:rsidRPr="00B81FD4">
              <w:rPr>
                <w:rFonts w:cstheme="minorHAnsi"/>
                <w:sz w:val="24"/>
                <w:szCs w:val="24"/>
                <w:highlight w:val="yellow"/>
              </w:rPr>
              <w:t>E</w:t>
            </w:r>
            <w:r w:rsidRPr="00B81FD4">
              <w:rPr>
                <w:rFonts w:cstheme="minorHAnsi"/>
                <w:sz w:val="24"/>
                <w:szCs w:val="24"/>
                <w:highlight w:val="yellow"/>
              </w:rPr>
              <w:t xml:space="preserve">very 4 years  </w:t>
            </w:r>
          </w:p>
          <w:p w14:paraId="30E4B919" w14:textId="77777777" w:rsidR="00DF65C8" w:rsidRPr="00B81FD4" w:rsidRDefault="00DF65C8" w:rsidP="00DF65C8">
            <w:pPr>
              <w:widowControl w:val="0"/>
              <w:autoSpaceDE w:val="0"/>
              <w:autoSpaceDN w:val="0"/>
              <w:adjustRightInd w:val="0"/>
              <w:rPr>
                <w:rFonts w:cstheme="minorHAnsi"/>
                <w:sz w:val="24"/>
                <w:szCs w:val="24"/>
                <w:highlight w:val="yellow"/>
              </w:rPr>
            </w:pPr>
          </w:p>
        </w:tc>
      </w:tr>
      <w:tr w:rsidR="00DF65C8" w:rsidRPr="00DF65C8" w14:paraId="25E2A8DA" w14:textId="77777777" w:rsidTr="00DF65C8">
        <w:tc>
          <w:tcPr>
            <w:tcW w:w="1560" w:type="dxa"/>
          </w:tcPr>
          <w:p w14:paraId="2AD56C3B"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Group 5:</w:t>
            </w:r>
          </w:p>
          <w:p w14:paraId="58A5E375" w14:textId="77777777" w:rsidR="00DF65C8" w:rsidRPr="00B81FD4" w:rsidRDefault="00DF65C8" w:rsidP="00DF65C8">
            <w:pPr>
              <w:widowControl w:val="0"/>
              <w:autoSpaceDE w:val="0"/>
              <w:autoSpaceDN w:val="0"/>
              <w:adjustRightInd w:val="0"/>
              <w:rPr>
                <w:rFonts w:cstheme="minorHAnsi"/>
                <w:b/>
                <w:sz w:val="24"/>
                <w:szCs w:val="24"/>
                <w:highlight w:val="yellow"/>
              </w:rPr>
            </w:pPr>
            <w:r w:rsidRPr="00B81FD4">
              <w:rPr>
                <w:rFonts w:cstheme="minorHAnsi"/>
                <w:b/>
                <w:sz w:val="24"/>
                <w:szCs w:val="24"/>
                <w:highlight w:val="yellow"/>
              </w:rPr>
              <w:t>Strategic Specialist Leadership</w:t>
            </w:r>
          </w:p>
          <w:p w14:paraId="6F13D90A" w14:textId="77777777" w:rsidR="00DF65C8" w:rsidRPr="00B81FD4" w:rsidRDefault="00DF65C8" w:rsidP="00DF65C8">
            <w:pPr>
              <w:widowControl w:val="0"/>
              <w:autoSpaceDE w:val="0"/>
              <w:autoSpaceDN w:val="0"/>
              <w:adjustRightInd w:val="0"/>
              <w:rPr>
                <w:rFonts w:cstheme="minorHAnsi"/>
                <w:b/>
                <w:sz w:val="24"/>
                <w:szCs w:val="24"/>
                <w:highlight w:val="yellow"/>
              </w:rPr>
            </w:pPr>
          </w:p>
          <w:p w14:paraId="677A5728" w14:textId="77777777" w:rsidR="00DF65C8" w:rsidRPr="00B81FD4" w:rsidRDefault="00DF65C8" w:rsidP="00DF65C8">
            <w:pPr>
              <w:widowControl w:val="0"/>
              <w:autoSpaceDE w:val="0"/>
              <w:autoSpaceDN w:val="0"/>
              <w:adjustRightInd w:val="0"/>
              <w:rPr>
                <w:rFonts w:cstheme="minorHAnsi"/>
                <w:sz w:val="24"/>
                <w:szCs w:val="24"/>
                <w:highlight w:val="yellow"/>
              </w:rPr>
            </w:pPr>
          </w:p>
        </w:tc>
        <w:tc>
          <w:tcPr>
            <w:tcW w:w="3635" w:type="dxa"/>
          </w:tcPr>
          <w:p w14:paraId="5B6E838E" w14:textId="77777777"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 xml:space="preserve">Staff who have strategic management, decision-making and service planning responsibilities for staff requiring group 3 &amp; 4, with additional responsibility for a safeguarding function.  </w:t>
            </w:r>
          </w:p>
          <w:p w14:paraId="39B9B940" w14:textId="77777777" w:rsidR="00DF65C8" w:rsidRPr="00B81FD4" w:rsidRDefault="00DF65C8" w:rsidP="00DF65C8">
            <w:pPr>
              <w:widowControl w:val="0"/>
              <w:autoSpaceDE w:val="0"/>
              <w:autoSpaceDN w:val="0"/>
              <w:adjustRightInd w:val="0"/>
              <w:rPr>
                <w:rFonts w:cstheme="minorHAnsi"/>
                <w:sz w:val="24"/>
                <w:szCs w:val="24"/>
                <w:highlight w:val="yellow"/>
              </w:rPr>
            </w:pPr>
          </w:p>
          <w:p w14:paraId="25049DD9" w14:textId="77777777"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 xml:space="preserve">Senior Managers /Leadership teams, Headteachers, Principals proprietors </w:t>
            </w:r>
          </w:p>
          <w:p w14:paraId="3D286041" w14:textId="77777777" w:rsidR="00DF65C8" w:rsidRPr="00B81FD4" w:rsidRDefault="00DF65C8" w:rsidP="00DF65C8">
            <w:pPr>
              <w:widowControl w:val="0"/>
              <w:autoSpaceDE w:val="0"/>
              <w:autoSpaceDN w:val="0"/>
              <w:adjustRightInd w:val="0"/>
              <w:rPr>
                <w:rFonts w:cstheme="minorHAnsi"/>
                <w:sz w:val="24"/>
                <w:szCs w:val="24"/>
                <w:highlight w:val="yellow"/>
              </w:rPr>
            </w:pPr>
          </w:p>
          <w:p w14:paraId="51016FF5" w14:textId="77777777" w:rsidR="00DF65C8" w:rsidRPr="00B81FD4" w:rsidRDefault="00DF65C8" w:rsidP="00DF65C8">
            <w:pPr>
              <w:widowControl w:val="0"/>
              <w:autoSpaceDE w:val="0"/>
              <w:autoSpaceDN w:val="0"/>
              <w:adjustRightInd w:val="0"/>
              <w:rPr>
                <w:rFonts w:cstheme="minorHAnsi"/>
                <w:sz w:val="24"/>
                <w:szCs w:val="24"/>
                <w:highlight w:val="yellow"/>
              </w:rPr>
            </w:pPr>
            <w:r w:rsidRPr="00B81FD4">
              <w:rPr>
                <w:rFonts w:cstheme="minorHAnsi"/>
                <w:sz w:val="24"/>
                <w:szCs w:val="24"/>
                <w:highlight w:val="yellow"/>
              </w:rPr>
              <w:t xml:space="preserve">Schools Human Resources Providers </w:t>
            </w:r>
          </w:p>
          <w:p w14:paraId="3F30FBBF" w14:textId="77777777" w:rsidR="00DF65C8" w:rsidRPr="00B81FD4" w:rsidRDefault="00DF65C8" w:rsidP="00DF65C8">
            <w:pPr>
              <w:widowControl w:val="0"/>
              <w:autoSpaceDE w:val="0"/>
              <w:autoSpaceDN w:val="0"/>
              <w:adjustRightInd w:val="0"/>
              <w:rPr>
                <w:rFonts w:cstheme="minorHAnsi"/>
                <w:sz w:val="24"/>
                <w:szCs w:val="24"/>
                <w:highlight w:val="yellow"/>
              </w:rPr>
            </w:pPr>
          </w:p>
        </w:tc>
        <w:tc>
          <w:tcPr>
            <w:tcW w:w="4586" w:type="dxa"/>
          </w:tcPr>
          <w:p w14:paraId="55369DE2" w14:textId="5280FD18" w:rsidR="00DF65C8" w:rsidRPr="00B81FD4" w:rsidRDefault="00DF65C8" w:rsidP="00223914">
            <w:pPr>
              <w:widowControl w:val="0"/>
              <w:numPr>
                <w:ilvl w:val="0"/>
                <w:numId w:val="188"/>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Induction for Headteacher and other relevant management- new to post / Hertfordshire </w:t>
            </w:r>
          </w:p>
          <w:p w14:paraId="2B53DC97" w14:textId="0818AC4A" w:rsidR="00DF65C8" w:rsidRPr="00B81FD4" w:rsidRDefault="00DF65C8" w:rsidP="00223914">
            <w:pPr>
              <w:widowControl w:val="0"/>
              <w:numPr>
                <w:ilvl w:val="0"/>
                <w:numId w:val="186"/>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Designated safeguarding Lead (and </w:t>
            </w:r>
            <w:r w:rsidR="00F553C8" w:rsidRPr="00B81FD4">
              <w:rPr>
                <w:rFonts w:cstheme="minorHAnsi"/>
                <w:sz w:val="24"/>
                <w:szCs w:val="24"/>
                <w:highlight w:val="yellow"/>
              </w:rPr>
              <w:t>D</w:t>
            </w:r>
            <w:r w:rsidRPr="00B81FD4">
              <w:rPr>
                <w:rFonts w:cstheme="minorHAnsi"/>
                <w:sz w:val="24"/>
                <w:szCs w:val="24"/>
                <w:highlight w:val="yellow"/>
              </w:rPr>
              <w:t>eput</w:t>
            </w:r>
            <w:r w:rsidR="00F553C8" w:rsidRPr="00B81FD4">
              <w:rPr>
                <w:rFonts w:cstheme="minorHAnsi"/>
                <w:sz w:val="24"/>
                <w:szCs w:val="24"/>
                <w:highlight w:val="yellow"/>
              </w:rPr>
              <w:t>y</w:t>
            </w:r>
            <w:r w:rsidRPr="00B81FD4">
              <w:rPr>
                <w:rFonts w:cstheme="minorHAnsi"/>
                <w:sz w:val="24"/>
                <w:szCs w:val="24"/>
                <w:highlight w:val="yellow"/>
              </w:rPr>
              <w:t xml:space="preserve"> DSL</w:t>
            </w:r>
            <w:r w:rsidR="00F553C8" w:rsidRPr="00B81FD4">
              <w:rPr>
                <w:rFonts w:cstheme="minorHAnsi"/>
                <w:sz w:val="24"/>
                <w:szCs w:val="24"/>
                <w:highlight w:val="yellow"/>
              </w:rPr>
              <w:t>s</w:t>
            </w:r>
            <w:r w:rsidRPr="00B81FD4">
              <w:rPr>
                <w:rFonts w:cstheme="minorHAnsi"/>
                <w:sz w:val="24"/>
                <w:szCs w:val="24"/>
                <w:highlight w:val="yellow"/>
              </w:rPr>
              <w:t>) 2 Day training</w:t>
            </w:r>
            <w:r w:rsidR="00F553C8" w:rsidRPr="00B81FD4">
              <w:rPr>
                <w:rFonts w:cstheme="minorHAnsi"/>
                <w:sz w:val="24"/>
                <w:szCs w:val="24"/>
                <w:highlight w:val="yellow"/>
              </w:rPr>
              <w:t xml:space="preserve"> </w:t>
            </w:r>
            <w:r w:rsidRPr="00B81FD4">
              <w:rPr>
                <w:rFonts w:cstheme="minorHAnsi"/>
                <w:sz w:val="24"/>
                <w:szCs w:val="24"/>
                <w:highlight w:val="yellow"/>
              </w:rPr>
              <w:t xml:space="preserve">- When appointed to DSL post </w:t>
            </w:r>
          </w:p>
          <w:p w14:paraId="4B425F80" w14:textId="76F73BB2" w:rsidR="00DF65C8" w:rsidRPr="00B81FD4" w:rsidRDefault="00DF65C8" w:rsidP="00223914">
            <w:pPr>
              <w:widowControl w:val="0"/>
              <w:numPr>
                <w:ilvl w:val="0"/>
                <w:numId w:val="187"/>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Designated </w:t>
            </w:r>
            <w:r w:rsidR="00F553C8" w:rsidRPr="00B81FD4">
              <w:rPr>
                <w:rFonts w:cstheme="minorHAnsi"/>
                <w:sz w:val="24"/>
                <w:szCs w:val="24"/>
                <w:highlight w:val="yellow"/>
              </w:rPr>
              <w:t>S</w:t>
            </w:r>
            <w:r w:rsidRPr="00B81FD4">
              <w:rPr>
                <w:rFonts w:cstheme="minorHAnsi"/>
                <w:sz w:val="24"/>
                <w:szCs w:val="24"/>
                <w:highlight w:val="yellow"/>
              </w:rPr>
              <w:t xml:space="preserve">afeguarding Lead (and </w:t>
            </w:r>
            <w:r w:rsidR="00F553C8" w:rsidRPr="00B81FD4">
              <w:rPr>
                <w:rFonts w:cstheme="minorHAnsi"/>
                <w:sz w:val="24"/>
                <w:szCs w:val="24"/>
                <w:highlight w:val="yellow"/>
              </w:rPr>
              <w:t>D</w:t>
            </w:r>
            <w:r w:rsidRPr="00B81FD4">
              <w:rPr>
                <w:rFonts w:cstheme="minorHAnsi"/>
                <w:sz w:val="24"/>
                <w:szCs w:val="24"/>
                <w:highlight w:val="yellow"/>
              </w:rPr>
              <w:t>eput</w:t>
            </w:r>
            <w:r w:rsidR="00F553C8" w:rsidRPr="00B81FD4">
              <w:rPr>
                <w:rFonts w:cstheme="minorHAnsi"/>
                <w:sz w:val="24"/>
                <w:szCs w:val="24"/>
                <w:highlight w:val="yellow"/>
              </w:rPr>
              <w:t>y</w:t>
            </w:r>
            <w:r w:rsidRPr="00B81FD4">
              <w:rPr>
                <w:rFonts w:cstheme="minorHAnsi"/>
                <w:sz w:val="24"/>
                <w:szCs w:val="24"/>
                <w:highlight w:val="yellow"/>
              </w:rPr>
              <w:t xml:space="preserve"> DSL</w:t>
            </w:r>
            <w:r w:rsidR="00F553C8" w:rsidRPr="00B81FD4">
              <w:rPr>
                <w:rFonts w:cstheme="minorHAnsi"/>
                <w:sz w:val="24"/>
                <w:szCs w:val="24"/>
                <w:highlight w:val="yellow"/>
              </w:rPr>
              <w:t>s</w:t>
            </w:r>
            <w:r w:rsidRPr="00B81FD4">
              <w:rPr>
                <w:rFonts w:cstheme="minorHAnsi"/>
                <w:sz w:val="24"/>
                <w:szCs w:val="24"/>
                <w:highlight w:val="yellow"/>
              </w:rPr>
              <w:t>) half day refresher training</w:t>
            </w:r>
            <w:r w:rsidR="00F553C8" w:rsidRPr="00B81FD4">
              <w:rPr>
                <w:rFonts w:cstheme="minorHAnsi"/>
                <w:sz w:val="24"/>
                <w:szCs w:val="24"/>
                <w:highlight w:val="yellow"/>
              </w:rPr>
              <w:t xml:space="preserve"> </w:t>
            </w:r>
            <w:r w:rsidRPr="00B81FD4">
              <w:rPr>
                <w:rFonts w:cstheme="minorHAnsi"/>
                <w:sz w:val="24"/>
                <w:szCs w:val="24"/>
                <w:highlight w:val="yellow"/>
              </w:rPr>
              <w:t xml:space="preserve">- </w:t>
            </w:r>
            <w:r w:rsidR="00F553C8" w:rsidRPr="00B81FD4">
              <w:rPr>
                <w:rFonts w:cstheme="minorHAnsi"/>
                <w:sz w:val="24"/>
                <w:szCs w:val="24"/>
                <w:highlight w:val="yellow"/>
              </w:rPr>
              <w:t>E</w:t>
            </w:r>
            <w:r w:rsidRPr="00B81FD4">
              <w:rPr>
                <w:rFonts w:cstheme="minorHAnsi"/>
                <w:sz w:val="24"/>
                <w:szCs w:val="24"/>
                <w:highlight w:val="yellow"/>
              </w:rPr>
              <w:t xml:space="preserve">very 2 years  </w:t>
            </w:r>
          </w:p>
          <w:p w14:paraId="4C5698C0" w14:textId="77777777" w:rsidR="00DF65C8" w:rsidRPr="00B81FD4" w:rsidRDefault="00DF65C8" w:rsidP="00223914">
            <w:pPr>
              <w:widowControl w:val="0"/>
              <w:numPr>
                <w:ilvl w:val="0"/>
                <w:numId w:val="189"/>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DSL and DDSL Safeguarding Annual update </w:t>
            </w:r>
          </w:p>
          <w:p w14:paraId="312EE321" w14:textId="77777777" w:rsidR="00DF65C8" w:rsidRPr="00B81FD4" w:rsidRDefault="00DF65C8" w:rsidP="00223914">
            <w:pPr>
              <w:widowControl w:val="0"/>
              <w:numPr>
                <w:ilvl w:val="0"/>
                <w:numId w:val="189"/>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Safeguarding Spotlight Quiz – half termly </w:t>
            </w:r>
          </w:p>
          <w:p w14:paraId="6ECC399C" w14:textId="17AB0012" w:rsidR="00DF65C8" w:rsidRPr="00B81FD4" w:rsidRDefault="00DF65C8" w:rsidP="00223914">
            <w:pPr>
              <w:widowControl w:val="0"/>
              <w:numPr>
                <w:ilvl w:val="0"/>
                <w:numId w:val="189"/>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Prevent </w:t>
            </w:r>
            <w:r w:rsidR="00F553C8" w:rsidRPr="00B81FD4">
              <w:rPr>
                <w:rFonts w:cstheme="minorHAnsi"/>
                <w:sz w:val="24"/>
                <w:szCs w:val="24"/>
                <w:highlight w:val="yellow"/>
              </w:rPr>
              <w:t>T</w:t>
            </w:r>
            <w:r w:rsidRPr="00B81FD4">
              <w:rPr>
                <w:rFonts w:cstheme="minorHAnsi"/>
                <w:sz w:val="24"/>
                <w:szCs w:val="24"/>
                <w:highlight w:val="yellow"/>
              </w:rPr>
              <w:t xml:space="preserve">rain the </w:t>
            </w:r>
            <w:r w:rsidR="00F553C8" w:rsidRPr="00B81FD4">
              <w:rPr>
                <w:rFonts w:cstheme="minorHAnsi"/>
                <w:sz w:val="24"/>
                <w:szCs w:val="24"/>
                <w:highlight w:val="yellow"/>
              </w:rPr>
              <w:t>T</w:t>
            </w:r>
            <w:r w:rsidRPr="00B81FD4">
              <w:rPr>
                <w:rFonts w:cstheme="minorHAnsi"/>
                <w:sz w:val="24"/>
                <w:szCs w:val="24"/>
                <w:highlight w:val="yellow"/>
              </w:rPr>
              <w:t>rainer</w:t>
            </w:r>
            <w:r w:rsidR="00F553C8" w:rsidRPr="00B81FD4">
              <w:rPr>
                <w:rFonts w:cstheme="minorHAnsi"/>
                <w:sz w:val="24"/>
                <w:szCs w:val="24"/>
                <w:highlight w:val="yellow"/>
              </w:rPr>
              <w:t xml:space="preserve"> - E</w:t>
            </w:r>
            <w:r w:rsidRPr="00B81FD4">
              <w:rPr>
                <w:rFonts w:cstheme="minorHAnsi"/>
                <w:sz w:val="24"/>
                <w:szCs w:val="24"/>
                <w:highlight w:val="yellow"/>
              </w:rPr>
              <w:t>very 4 years</w:t>
            </w:r>
          </w:p>
          <w:p w14:paraId="2BCB0099" w14:textId="3BEC6FA2" w:rsidR="00DF65C8" w:rsidRPr="00B81FD4" w:rsidRDefault="00DF65C8" w:rsidP="00223914">
            <w:pPr>
              <w:widowControl w:val="0"/>
              <w:numPr>
                <w:ilvl w:val="0"/>
                <w:numId w:val="189"/>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Managing concerns and allegations against adults working with children </w:t>
            </w:r>
            <w:r w:rsidR="00F553C8" w:rsidRPr="00B81FD4">
              <w:rPr>
                <w:rFonts w:cstheme="minorHAnsi"/>
                <w:sz w:val="24"/>
                <w:szCs w:val="24"/>
                <w:highlight w:val="yellow"/>
              </w:rPr>
              <w:t>- E</w:t>
            </w:r>
            <w:r w:rsidRPr="00B81FD4">
              <w:rPr>
                <w:rFonts w:cstheme="minorHAnsi"/>
                <w:sz w:val="24"/>
                <w:szCs w:val="24"/>
                <w:highlight w:val="yellow"/>
              </w:rPr>
              <w:t xml:space="preserve">very 4 years </w:t>
            </w:r>
          </w:p>
        </w:tc>
      </w:tr>
      <w:tr w:rsidR="00DF65C8" w:rsidRPr="00DF65C8" w14:paraId="5D1EC51F" w14:textId="77777777" w:rsidTr="00DF65C8">
        <w:trPr>
          <w:trHeight w:val="4594"/>
        </w:trPr>
        <w:tc>
          <w:tcPr>
            <w:tcW w:w="1560" w:type="dxa"/>
          </w:tcPr>
          <w:p w14:paraId="037480AD" w14:textId="77777777" w:rsidR="00DF65C8" w:rsidRPr="00B81FD4" w:rsidRDefault="00DF65C8" w:rsidP="00DF65C8">
            <w:pPr>
              <w:widowControl w:val="0"/>
              <w:autoSpaceDE w:val="0"/>
              <w:autoSpaceDN w:val="0"/>
              <w:adjustRightInd w:val="0"/>
              <w:rPr>
                <w:rFonts w:cstheme="minorHAnsi"/>
                <w:b/>
                <w:bCs/>
                <w:sz w:val="24"/>
                <w:szCs w:val="24"/>
                <w:highlight w:val="yellow"/>
              </w:rPr>
            </w:pPr>
            <w:r w:rsidRPr="00B81FD4">
              <w:rPr>
                <w:rFonts w:cstheme="minorHAnsi"/>
                <w:b/>
                <w:bCs/>
                <w:sz w:val="24"/>
                <w:szCs w:val="24"/>
                <w:highlight w:val="yellow"/>
              </w:rPr>
              <w:lastRenderedPageBreak/>
              <w:t>Group 6:</w:t>
            </w:r>
          </w:p>
          <w:p w14:paraId="27791948" w14:textId="77777777" w:rsidR="00DF65C8" w:rsidRPr="00B81FD4" w:rsidRDefault="00DF65C8" w:rsidP="00DF65C8">
            <w:pPr>
              <w:widowControl w:val="0"/>
              <w:autoSpaceDE w:val="0"/>
              <w:autoSpaceDN w:val="0"/>
              <w:adjustRightInd w:val="0"/>
              <w:rPr>
                <w:rFonts w:cstheme="minorHAnsi"/>
                <w:b/>
                <w:bCs/>
                <w:sz w:val="24"/>
                <w:szCs w:val="24"/>
                <w:highlight w:val="yellow"/>
              </w:rPr>
            </w:pPr>
            <w:r w:rsidRPr="00B81FD4">
              <w:rPr>
                <w:rFonts w:cstheme="minorHAnsi"/>
                <w:b/>
                <w:bCs/>
                <w:sz w:val="24"/>
                <w:szCs w:val="24"/>
                <w:highlight w:val="yellow"/>
              </w:rPr>
              <w:t xml:space="preserve">Board/Governance leads </w:t>
            </w:r>
          </w:p>
          <w:p w14:paraId="6BCBADFA" w14:textId="77777777" w:rsidR="00DF65C8" w:rsidRPr="00B81FD4" w:rsidRDefault="00DF65C8" w:rsidP="00DF65C8">
            <w:pPr>
              <w:widowControl w:val="0"/>
              <w:autoSpaceDE w:val="0"/>
              <w:autoSpaceDN w:val="0"/>
              <w:adjustRightInd w:val="0"/>
              <w:rPr>
                <w:rFonts w:cstheme="minorHAnsi"/>
                <w:sz w:val="24"/>
                <w:szCs w:val="24"/>
                <w:highlight w:val="yellow"/>
              </w:rPr>
            </w:pPr>
          </w:p>
          <w:p w14:paraId="7FDE5351" w14:textId="77777777" w:rsidR="00DF65C8" w:rsidRPr="00B81FD4" w:rsidRDefault="00DF65C8" w:rsidP="00DF65C8">
            <w:pPr>
              <w:widowControl w:val="0"/>
              <w:autoSpaceDE w:val="0"/>
              <w:autoSpaceDN w:val="0"/>
              <w:adjustRightInd w:val="0"/>
              <w:rPr>
                <w:rFonts w:cstheme="minorHAnsi"/>
                <w:sz w:val="24"/>
                <w:szCs w:val="24"/>
                <w:highlight w:val="yellow"/>
              </w:rPr>
            </w:pPr>
          </w:p>
          <w:p w14:paraId="0F2F423D" w14:textId="77777777" w:rsidR="00DF65C8" w:rsidRPr="00B81FD4" w:rsidRDefault="00DF65C8" w:rsidP="00DF65C8">
            <w:pPr>
              <w:widowControl w:val="0"/>
              <w:autoSpaceDE w:val="0"/>
              <w:autoSpaceDN w:val="0"/>
              <w:adjustRightInd w:val="0"/>
              <w:rPr>
                <w:rFonts w:cstheme="minorHAnsi"/>
                <w:sz w:val="24"/>
                <w:szCs w:val="24"/>
                <w:highlight w:val="yellow"/>
              </w:rPr>
            </w:pPr>
          </w:p>
          <w:p w14:paraId="230CE2B9" w14:textId="77777777" w:rsidR="00DF65C8" w:rsidRPr="00B81FD4" w:rsidRDefault="00DF65C8" w:rsidP="00DF65C8">
            <w:pPr>
              <w:widowControl w:val="0"/>
              <w:autoSpaceDE w:val="0"/>
              <w:autoSpaceDN w:val="0"/>
              <w:adjustRightInd w:val="0"/>
              <w:rPr>
                <w:rFonts w:cstheme="minorHAnsi"/>
                <w:sz w:val="24"/>
                <w:szCs w:val="24"/>
                <w:highlight w:val="yellow"/>
              </w:rPr>
            </w:pPr>
          </w:p>
          <w:p w14:paraId="40628E67" w14:textId="77777777" w:rsidR="00DF65C8" w:rsidRPr="00B81FD4" w:rsidRDefault="00DF65C8" w:rsidP="00DF65C8">
            <w:pPr>
              <w:widowControl w:val="0"/>
              <w:autoSpaceDE w:val="0"/>
              <w:autoSpaceDN w:val="0"/>
              <w:adjustRightInd w:val="0"/>
              <w:rPr>
                <w:rFonts w:cstheme="minorHAnsi"/>
                <w:sz w:val="24"/>
                <w:szCs w:val="24"/>
                <w:highlight w:val="yellow"/>
              </w:rPr>
            </w:pPr>
          </w:p>
          <w:p w14:paraId="1FFDCBEE" w14:textId="77777777" w:rsidR="00DF65C8" w:rsidRPr="00B81FD4" w:rsidRDefault="00DF65C8" w:rsidP="00DF65C8">
            <w:pPr>
              <w:widowControl w:val="0"/>
              <w:autoSpaceDE w:val="0"/>
              <w:autoSpaceDN w:val="0"/>
              <w:adjustRightInd w:val="0"/>
              <w:rPr>
                <w:rFonts w:cstheme="minorHAnsi"/>
                <w:sz w:val="24"/>
                <w:szCs w:val="24"/>
                <w:highlight w:val="yellow"/>
              </w:rPr>
            </w:pPr>
          </w:p>
          <w:p w14:paraId="66851A03" w14:textId="77777777" w:rsidR="00DF65C8" w:rsidRPr="00B81FD4" w:rsidRDefault="00DF65C8" w:rsidP="00DF65C8">
            <w:pPr>
              <w:widowControl w:val="0"/>
              <w:autoSpaceDE w:val="0"/>
              <w:autoSpaceDN w:val="0"/>
              <w:adjustRightInd w:val="0"/>
              <w:rPr>
                <w:rFonts w:cstheme="minorHAnsi"/>
                <w:sz w:val="24"/>
                <w:szCs w:val="24"/>
                <w:highlight w:val="yellow"/>
              </w:rPr>
            </w:pPr>
          </w:p>
          <w:p w14:paraId="1B43D9E8" w14:textId="77777777" w:rsidR="00DF65C8" w:rsidRPr="00B81FD4" w:rsidRDefault="00DF65C8" w:rsidP="00DF65C8">
            <w:pPr>
              <w:widowControl w:val="0"/>
              <w:autoSpaceDE w:val="0"/>
              <w:autoSpaceDN w:val="0"/>
              <w:adjustRightInd w:val="0"/>
              <w:rPr>
                <w:rFonts w:cstheme="minorHAnsi"/>
                <w:sz w:val="24"/>
                <w:szCs w:val="24"/>
                <w:highlight w:val="yellow"/>
              </w:rPr>
            </w:pPr>
          </w:p>
          <w:p w14:paraId="150B5394" w14:textId="77777777" w:rsidR="00DF65C8" w:rsidRPr="00B81FD4" w:rsidRDefault="00DF65C8" w:rsidP="00DF65C8">
            <w:pPr>
              <w:widowControl w:val="0"/>
              <w:autoSpaceDE w:val="0"/>
              <w:autoSpaceDN w:val="0"/>
              <w:adjustRightInd w:val="0"/>
              <w:rPr>
                <w:rFonts w:cstheme="minorHAnsi"/>
                <w:sz w:val="24"/>
                <w:szCs w:val="24"/>
                <w:highlight w:val="yellow"/>
              </w:rPr>
            </w:pPr>
          </w:p>
          <w:p w14:paraId="6E921461" w14:textId="77777777" w:rsidR="00DF65C8" w:rsidRPr="00B81FD4" w:rsidRDefault="00DF65C8" w:rsidP="00DF65C8">
            <w:pPr>
              <w:widowControl w:val="0"/>
              <w:autoSpaceDE w:val="0"/>
              <w:autoSpaceDN w:val="0"/>
              <w:adjustRightInd w:val="0"/>
              <w:rPr>
                <w:rFonts w:cstheme="minorHAnsi"/>
                <w:sz w:val="24"/>
                <w:szCs w:val="24"/>
                <w:highlight w:val="yellow"/>
              </w:rPr>
            </w:pPr>
          </w:p>
          <w:p w14:paraId="7524AF3E" w14:textId="77777777" w:rsidR="00DF65C8" w:rsidRPr="00B81FD4" w:rsidRDefault="00DF65C8" w:rsidP="00DF65C8">
            <w:pPr>
              <w:widowControl w:val="0"/>
              <w:autoSpaceDE w:val="0"/>
              <w:autoSpaceDN w:val="0"/>
              <w:adjustRightInd w:val="0"/>
              <w:rPr>
                <w:rFonts w:cstheme="minorHAnsi"/>
                <w:sz w:val="24"/>
                <w:szCs w:val="24"/>
                <w:highlight w:val="yellow"/>
              </w:rPr>
            </w:pPr>
          </w:p>
          <w:p w14:paraId="1B63CDD8" w14:textId="77777777" w:rsidR="00DF65C8" w:rsidRPr="00B81FD4" w:rsidRDefault="00DF65C8" w:rsidP="00DF65C8">
            <w:pPr>
              <w:widowControl w:val="0"/>
              <w:autoSpaceDE w:val="0"/>
              <w:autoSpaceDN w:val="0"/>
              <w:adjustRightInd w:val="0"/>
              <w:rPr>
                <w:rFonts w:cstheme="minorHAnsi"/>
                <w:sz w:val="24"/>
                <w:szCs w:val="24"/>
                <w:highlight w:val="yellow"/>
              </w:rPr>
            </w:pPr>
          </w:p>
          <w:p w14:paraId="5EDC95BC" w14:textId="77777777" w:rsidR="00DF65C8" w:rsidRPr="00B81FD4" w:rsidRDefault="00DF65C8" w:rsidP="00DF65C8">
            <w:pPr>
              <w:widowControl w:val="0"/>
              <w:autoSpaceDE w:val="0"/>
              <w:autoSpaceDN w:val="0"/>
              <w:adjustRightInd w:val="0"/>
              <w:rPr>
                <w:rFonts w:cstheme="minorHAnsi"/>
                <w:b/>
                <w:bCs/>
                <w:sz w:val="24"/>
                <w:szCs w:val="24"/>
                <w:highlight w:val="yellow"/>
              </w:rPr>
            </w:pPr>
          </w:p>
          <w:p w14:paraId="4F6924F6" w14:textId="77777777" w:rsidR="00DF65C8" w:rsidRPr="00B81FD4" w:rsidRDefault="00DF65C8" w:rsidP="00DF65C8">
            <w:pPr>
              <w:widowControl w:val="0"/>
              <w:autoSpaceDE w:val="0"/>
              <w:autoSpaceDN w:val="0"/>
              <w:adjustRightInd w:val="0"/>
              <w:rPr>
                <w:rFonts w:cstheme="minorHAnsi"/>
                <w:sz w:val="24"/>
                <w:szCs w:val="24"/>
                <w:highlight w:val="yellow"/>
              </w:rPr>
            </w:pPr>
          </w:p>
          <w:p w14:paraId="0FBBDF24" w14:textId="77777777" w:rsidR="00DF65C8" w:rsidRPr="00B81FD4" w:rsidRDefault="00DF65C8" w:rsidP="00DF65C8">
            <w:pPr>
              <w:widowControl w:val="0"/>
              <w:autoSpaceDE w:val="0"/>
              <w:autoSpaceDN w:val="0"/>
              <w:adjustRightInd w:val="0"/>
              <w:rPr>
                <w:rFonts w:cstheme="minorHAnsi"/>
                <w:sz w:val="24"/>
                <w:szCs w:val="24"/>
                <w:highlight w:val="yellow"/>
              </w:rPr>
            </w:pPr>
          </w:p>
        </w:tc>
        <w:tc>
          <w:tcPr>
            <w:tcW w:w="3635" w:type="dxa"/>
          </w:tcPr>
          <w:p w14:paraId="356C1F87" w14:textId="572D9DAF" w:rsidR="00DF65C8" w:rsidRPr="00B81FD4" w:rsidRDefault="00DF65C8" w:rsidP="00DF65C8">
            <w:pPr>
              <w:widowControl w:val="0"/>
              <w:adjustRightInd w:val="0"/>
              <w:rPr>
                <w:rFonts w:cstheme="minorHAnsi"/>
                <w:sz w:val="24"/>
                <w:szCs w:val="24"/>
                <w:highlight w:val="yellow"/>
              </w:rPr>
            </w:pPr>
            <w:r w:rsidRPr="00B81FD4">
              <w:rPr>
                <w:rFonts w:cstheme="minorHAnsi"/>
                <w:sz w:val="24"/>
                <w:szCs w:val="24"/>
                <w:highlight w:val="yellow"/>
              </w:rPr>
              <w:t xml:space="preserve">CEO, trustees, governors </w:t>
            </w:r>
            <w:r w:rsidR="005707EA" w:rsidRPr="00B81FD4">
              <w:rPr>
                <w:rFonts w:cstheme="minorHAnsi"/>
                <w:sz w:val="24"/>
                <w:szCs w:val="24"/>
                <w:highlight w:val="yellow"/>
              </w:rPr>
              <w:t>C</w:t>
            </w:r>
            <w:r w:rsidRPr="00B81FD4">
              <w:rPr>
                <w:rFonts w:cstheme="minorHAnsi"/>
                <w:sz w:val="24"/>
                <w:szCs w:val="24"/>
                <w:highlight w:val="yellow"/>
              </w:rPr>
              <w:t xml:space="preserve">hair of </w:t>
            </w:r>
            <w:r w:rsidR="005707EA" w:rsidRPr="00B81FD4">
              <w:rPr>
                <w:rFonts w:cstheme="minorHAnsi"/>
                <w:sz w:val="24"/>
                <w:szCs w:val="24"/>
                <w:highlight w:val="yellow"/>
              </w:rPr>
              <w:t>G</w:t>
            </w:r>
            <w:r w:rsidRPr="00B81FD4">
              <w:rPr>
                <w:rFonts w:cstheme="minorHAnsi"/>
                <w:sz w:val="24"/>
                <w:szCs w:val="24"/>
                <w:highlight w:val="yellow"/>
              </w:rPr>
              <w:t xml:space="preserve">overnors / Vice </w:t>
            </w:r>
            <w:r w:rsidR="005707EA" w:rsidRPr="00B81FD4">
              <w:rPr>
                <w:rFonts w:cstheme="minorHAnsi"/>
                <w:sz w:val="24"/>
                <w:szCs w:val="24"/>
                <w:highlight w:val="yellow"/>
              </w:rPr>
              <w:t>C</w:t>
            </w:r>
            <w:r w:rsidRPr="00B81FD4">
              <w:rPr>
                <w:rFonts w:cstheme="minorHAnsi"/>
                <w:sz w:val="24"/>
                <w:szCs w:val="24"/>
                <w:highlight w:val="yellow"/>
              </w:rPr>
              <w:t xml:space="preserve">hair and </w:t>
            </w:r>
            <w:r w:rsidR="005707EA" w:rsidRPr="00B81FD4">
              <w:rPr>
                <w:rFonts w:cstheme="minorHAnsi"/>
                <w:sz w:val="24"/>
                <w:szCs w:val="24"/>
                <w:highlight w:val="yellow"/>
              </w:rPr>
              <w:t>L</w:t>
            </w:r>
            <w:r w:rsidRPr="00B81FD4">
              <w:rPr>
                <w:rFonts w:cstheme="minorHAnsi"/>
                <w:sz w:val="24"/>
                <w:szCs w:val="24"/>
                <w:highlight w:val="yellow"/>
              </w:rPr>
              <w:t xml:space="preserve">ink </w:t>
            </w:r>
            <w:r w:rsidR="005707EA" w:rsidRPr="00B81FD4">
              <w:rPr>
                <w:rFonts w:cstheme="minorHAnsi"/>
                <w:sz w:val="24"/>
                <w:szCs w:val="24"/>
                <w:highlight w:val="yellow"/>
              </w:rPr>
              <w:t>G</w:t>
            </w:r>
            <w:r w:rsidRPr="00B81FD4">
              <w:rPr>
                <w:rFonts w:cstheme="minorHAnsi"/>
                <w:sz w:val="24"/>
                <w:szCs w:val="24"/>
                <w:highlight w:val="yellow"/>
              </w:rPr>
              <w:t xml:space="preserve">overnor for </w:t>
            </w:r>
            <w:r w:rsidR="005707EA" w:rsidRPr="00B81FD4">
              <w:rPr>
                <w:rFonts w:cstheme="minorHAnsi"/>
                <w:sz w:val="24"/>
                <w:szCs w:val="24"/>
                <w:highlight w:val="yellow"/>
              </w:rPr>
              <w:t>S</w:t>
            </w:r>
            <w:r w:rsidRPr="00B81FD4">
              <w:rPr>
                <w:rFonts w:cstheme="minorHAnsi"/>
                <w:sz w:val="24"/>
                <w:szCs w:val="24"/>
                <w:highlight w:val="yellow"/>
              </w:rPr>
              <w:t xml:space="preserve">afeguarding. </w:t>
            </w:r>
          </w:p>
          <w:p w14:paraId="10024168" w14:textId="77777777" w:rsidR="00DF65C8" w:rsidRPr="00B81FD4" w:rsidRDefault="00DF65C8" w:rsidP="00DF65C8">
            <w:pPr>
              <w:widowControl w:val="0"/>
              <w:adjustRightInd w:val="0"/>
              <w:rPr>
                <w:rFonts w:cstheme="minorHAnsi"/>
                <w:sz w:val="24"/>
                <w:szCs w:val="24"/>
                <w:highlight w:val="yellow"/>
              </w:rPr>
            </w:pPr>
          </w:p>
          <w:p w14:paraId="4193F192" w14:textId="77777777" w:rsidR="00DF65C8" w:rsidRPr="00B81FD4" w:rsidRDefault="00DF65C8" w:rsidP="00DF65C8">
            <w:pPr>
              <w:widowControl w:val="0"/>
              <w:adjustRightInd w:val="0"/>
              <w:rPr>
                <w:rFonts w:cstheme="minorHAnsi"/>
                <w:sz w:val="24"/>
                <w:szCs w:val="24"/>
                <w:highlight w:val="yellow"/>
              </w:rPr>
            </w:pPr>
            <w:r w:rsidRPr="00B81FD4">
              <w:rPr>
                <w:rFonts w:cstheme="minorHAnsi"/>
                <w:sz w:val="24"/>
                <w:szCs w:val="24"/>
                <w:highlight w:val="yellow"/>
              </w:rPr>
              <w:t>The management of safeguarding</w:t>
            </w:r>
          </w:p>
          <w:p w14:paraId="63A7501E" w14:textId="77777777" w:rsidR="00DF65C8" w:rsidRPr="00B81FD4" w:rsidRDefault="00DF65C8" w:rsidP="00DF65C8">
            <w:pPr>
              <w:widowControl w:val="0"/>
              <w:adjustRightInd w:val="0"/>
              <w:rPr>
                <w:rFonts w:cstheme="minorHAnsi"/>
                <w:sz w:val="24"/>
                <w:szCs w:val="24"/>
                <w:highlight w:val="yellow"/>
              </w:rPr>
            </w:pPr>
          </w:p>
          <w:p w14:paraId="24B98630" w14:textId="77777777" w:rsidR="00DF65C8" w:rsidRPr="00B81FD4" w:rsidRDefault="00DF65C8" w:rsidP="00DF65C8">
            <w:pPr>
              <w:widowControl w:val="0"/>
              <w:adjustRightInd w:val="0"/>
              <w:rPr>
                <w:rFonts w:cstheme="minorHAnsi"/>
                <w:sz w:val="24"/>
                <w:szCs w:val="24"/>
                <w:highlight w:val="yellow"/>
              </w:rPr>
            </w:pPr>
            <w:r w:rsidRPr="00B81FD4">
              <w:rPr>
                <w:rFonts w:cstheme="minorHAnsi"/>
                <w:sz w:val="24"/>
                <w:szCs w:val="24"/>
                <w:highlight w:val="yellow"/>
              </w:rPr>
              <w:t>GB have a strategic leadership responsibility for their school or college’s safeguarding arrangements and must ensure that they comply with their duties</w:t>
            </w:r>
          </w:p>
          <w:p w14:paraId="7C5D9981" w14:textId="77777777" w:rsidR="00DF65C8" w:rsidRPr="00B81FD4" w:rsidRDefault="00DF65C8" w:rsidP="00DF65C8">
            <w:pPr>
              <w:widowControl w:val="0"/>
              <w:adjustRightInd w:val="0"/>
              <w:rPr>
                <w:rFonts w:cstheme="minorHAnsi"/>
                <w:sz w:val="24"/>
                <w:szCs w:val="24"/>
                <w:highlight w:val="yellow"/>
              </w:rPr>
            </w:pPr>
          </w:p>
          <w:p w14:paraId="2DD6E14D" w14:textId="34D930E9" w:rsidR="00DF65C8" w:rsidRPr="00B81FD4" w:rsidRDefault="00B81FD4" w:rsidP="00DF65C8">
            <w:pPr>
              <w:widowControl w:val="0"/>
              <w:adjustRightInd w:val="0"/>
              <w:rPr>
                <w:rFonts w:cstheme="minorHAnsi"/>
                <w:sz w:val="24"/>
                <w:szCs w:val="24"/>
                <w:highlight w:val="yellow"/>
              </w:rPr>
            </w:pPr>
            <w:r w:rsidRPr="00B81FD4">
              <w:rPr>
                <w:rFonts w:cstheme="minorHAnsi"/>
                <w:sz w:val="24"/>
                <w:szCs w:val="24"/>
                <w:highlight w:val="yellow"/>
              </w:rPr>
              <w:t>E</w:t>
            </w:r>
            <w:r w:rsidR="00DF65C8" w:rsidRPr="00B81FD4">
              <w:rPr>
                <w:rFonts w:cstheme="minorHAnsi"/>
                <w:sz w:val="24"/>
                <w:szCs w:val="24"/>
                <w:highlight w:val="yellow"/>
              </w:rPr>
              <w:t>nsure there are appropriate policies and procedures in place for appropriate action to be taken in a timely manner to safeguard and promote children’s welfare.</w:t>
            </w:r>
          </w:p>
        </w:tc>
        <w:tc>
          <w:tcPr>
            <w:tcW w:w="4586" w:type="dxa"/>
          </w:tcPr>
          <w:p w14:paraId="278E0F21" w14:textId="313347C8" w:rsidR="00DF65C8" w:rsidRPr="00B81FD4" w:rsidRDefault="00DF65C8" w:rsidP="00223914">
            <w:pPr>
              <w:widowControl w:val="0"/>
              <w:numPr>
                <w:ilvl w:val="0"/>
                <w:numId w:val="190"/>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Managing concerns and allegation</w:t>
            </w:r>
            <w:r w:rsidR="00B81FD4" w:rsidRPr="00B81FD4">
              <w:rPr>
                <w:rFonts w:cstheme="minorHAnsi"/>
                <w:sz w:val="24"/>
                <w:szCs w:val="24"/>
                <w:highlight w:val="yellow"/>
              </w:rPr>
              <w:t>s</w:t>
            </w:r>
            <w:r w:rsidRPr="00B81FD4">
              <w:rPr>
                <w:rFonts w:cstheme="minorHAnsi"/>
                <w:sz w:val="24"/>
                <w:szCs w:val="24"/>
                <w:highlight w:val="yellow"/>
              </w:rPr>
              <w:t xml:space="preserve"> against staff</w:t>
            </w:r>
            <w:r w:rsidR="00B81FD4" w:rsidRPr="00B81FD4">
              <w:rPr>
                <w:rFonts w:cstheme="minorHAnsi"/>
                <w:sz w:val="24"/>
                <w:szCs w:val="24"/>
                <w:highlight w:val="yellow"/>
              </w:rPr>
              <w:t xml:space="preserve"> - </w:t>
            </w:r>
            <w:r w:rsidRPr="00B81FD4">
              <w:rPr>
                <w:rFonts w:cstheme="minorHAnsi"/>
                <w:sz w:val="24"/>
                <w:szCs w:val="24"/>
                <w:highlight w:val="yellow"/>
              </w:rPr>
              <w:t xml:space="preserve">Every 4 years </w:t>
            </w:r>
          </w:p>
          <w:p w14:paraId="0FE73BC2" w14:textId="4AD85F30" w:rsidR="00DF65C8" w:rsidRPr="00B81FD4" w:rsidRDefault="00DF65C8" w:rsidP="00223914">
            <w:pPr>
              <w:widowControl w:val="0"/>
              <w:numPr>
                <w:ilvl w:val="0"/>
                <w:numId w:val="190"/>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Safeguarding Children Induction </w:t>
            </w:r>
            <w:r w:rsidR="00B81FD4" w:rsidRPr="00B81FD4">
              <w:rPr>
                <w:rFonts w:cstheme="minorHAnsi"/>
                <w:sz w:val="24"/>
                <w:szCs w:val="24"/>
                <w:highlight w:val="yellow"/>
              </w:rPr>
              <w:t xml:space="preserve">- </w:t>
            </w:r>
            <w:r w:rsidRPr="00B81FD4">
              <w:rPr>
                <w:rFonts w:cstheme="minorHAnsi"/>
                <w:sz w:val="24"/>
                <w:szCs w:val="24"/>
                <w:highlight w:val="yellow"/>
              </w:rPr>
              <w:t xml:space="preserve">Mandatory </w:t>
            </w:r>
          </w:p>
          <w:p w14:paraId="34EC41FE" w14:textId="69C88D86" w:rsidR="00DF65C8" w:rsidRPr="00B81FD4" w:rsidRDefault="00DF65C8" w:rsidP="00223914">
            <w:pPr>
              <w:widowControl w:val="0"/>
              <w:numPr>
                <w:ilvl w:val="0"/>
                <w:numId w:val="190"/>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Safeguarding Children Training - Every 3 years (if you have EYF</w:t>
            </w:r>
            <w:r w:rsidR="00B81FD4" w:rsidRPr="00B81FD4">
              <w:rPr>
                <w:rFonts w:cstheme="minorHAnsi"/>
                <w:sz w:val="24"/>
                <w:szCs w:val="24"/>
                <w:highlight w:val="yellow"/>
              </w:rPr>
              <w:t>S</w:t>
            </w:r>
            <w:r w:rsidRPr="00B81FD4">
              <w:rPr>
                <w:rFonts w:cstheme="minorHAnsi"/>
                <w:sz w:val="24"/>
                <w:szCs w:val="24"/>
                <w:highlight w:val="yellow"/>
              </w:rPr>
              <w:t xml:space="preserve"> provision every 2 years) </w:t>
            </w:r>
          </w:p>
          <w:p w14:paraId="66AC6FCF" w14:textId="77777777" w:rsidR="00DF65C8" w:rsidRPr="00B81FD4" w:rsidRDefault="00DF65C8" w:rsidP="00223914">
            <w:pPr>
              <w:widowControl w:val="0"/>
              <w:numPr>
                <w:ilvl w:val="0"/>
                <w:numId w:val="190"/>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HSCP Multi agency safeguarding Children Training </w:t>
            </w:r>
          </w:p>
          <w:p w14:paraId="004A3D6E" w14:textId="00669DFA" w:rsidR="00DF65C8" w:rsidRPr="00B81FD4" w:rsidRDefault="00DF65C8" w:rsidP="00223914">
            <w:pPr>
              <w:widowControl w:val="0"/>
              <w:numPr>
                <w:ilvl w:val="0"/>
                <w:numId w:val="190"/>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Safer Recruitment </w:t>
            </w:r>
            <w:r w:rsidR="00B81FD4" w:rsidRPr="00B81FD4">
              <w:rPr>
                <w:rFonts w:cstheme="minorHAnsi"/>
                <w:sz w:val="24"/>
                <w:szCs w:val="24"/>
                <w:highlight w:val="yellow"/>
              </w:rPr>
              <w:t>- E</w:t>
            </w:r>
            <w:r w:rsidRPr="00B81FD4">
              <w:rPr>
                <w:rFonts w:cstheme="minorHAnsi"/>
                <w:sz w:val="24"/>
                <w:szCs w:val="24"/>
                <w:highlight w:val="yellow"/>
              </w:rPr>
              <w:t xml:space="preserve">very 4 years </w:t>
            </w:r>
          </w:p>
          <w:p w14:paraId="3B2367A6" w14:textId="24161BA3" w:rsidR="00DF65C8" w:rsidRPr="00B81FD4" w:rsidRDefault="00DF65C8" w:rsidP="00223914">
            <w:pPr>
              <w:widowControl w:val="0"/>
              <w:numPr>
                <w:ilvl w:val="0"/>
                <w:numId w:val="190"/>
              </w:numPr>
              <w:autoSpaceDE w:val="0"/>
              <w:autoSpaceDN w:val="0"/>
              <w:adjustRightInd w:val="0"/>
              <w:ind w:left="370" w:hanging="284"/>
              <w:rPr>
                <w:rFonts w:cstheme="minorHAnsi"/>
                <w:sz w:val="24"/>
                <w:szCs w:val="24"/>
                <w:highlight w:val="yellow"/>
              </w:rPr>
            </w:pPr>
            <w:r w:rsidRPr="00B81FD4">
              <w:rPr>
                <w:rFonts w:cstheme="minorHAnsi"/>
                <w:sz w:val="24"/>
                <w:szCs w:val="24"/>
                <w:highlight w:val="yellow"/>
              </w:rPr>
              <w:t xml:space="preserve">Safeguarding Children Training for Governors and Trustees – </w:t>
            </w:r>
            <w:r w:rsidR="00B81FD4" w:rsidRPr="00B81FD4">
              <w:rPr>
                <w:rFonts w:cstheme="minorHAnsi"/>
                <w:sz w:val="24"/>
                <w:szCs w:val="24"/>
                <w:highlight w:val="yellow"/>
              </w:rPr>
              <w:t>E</w:t>
            </w:r>
            <w:r w:rsidRPr="00B81FD4">
              <w:rPr>
                <w:rFonts w:cstheme="minorHAnsi"/>
                <w:sz w:val="24"/>
                <w:szCs w:val="24"/>
                <w:highlight w:val="yellow"/>
              </w:rPr>
              <w:t xml:space="preserve">very 4 years </w:t>
            </w:r>
          </w:p>
          <w:p w14:paraId="584C181B" w14:textId="77777777" w:rsidR="00DF65C8" w:rsidRPr="00B81FD4" w:rsidRDefault="00DF65C8" w:rsidP="00DF65C8">
            <w:pPr>
              <w:widowControl w:val="0"/>
              <w:autoSpaceDE w:val="0"/>
              <w:autoSpaceDN w:val="0"/>
              <w:adjustRightInd w:val="0"/>
              <w:rPr>
                <w:rFonts w:cstheme="minorHAnsi"/>
                <w:b/>
                <w:bCs/>
                <w:sz w:val="24"/>
                <w:szCs w:val="24"/>
                <w:highlight w:val="yellow"/>
              </w:rPr>
            </w:pPr>
            <w:r w:rsidRPr="00B81FD4">
              <w:rPr>
                <w:rFonts w:cstheme="minorHAnsi"/>
                <w:sz w:val="24"/>
                <w:szCs w:val="24"/>
                <w:highlight w:val="yellow"/>
              </w:rPr>
              <w:t xml:space="preserve">Provided for by Herts for Learning Education. </w:t>
            </w:r>
            <w:hyperlink r:id="rId243" w:history="1">
              <w:r w:rsidRPr="00B81FD4">
                <w:rPr>
                  <w:rStyle w:val="Hyperlink"/>
                  <w:rFonts w:ascii="GE Inspira" w:hAnsi="GE Inspira" w:cstheme="minorHAnsi"/>
                  <w:sz w:val="24"/>
                  <w:szCs w:val="24"/>
                  <w:highlight w:val="yellow"/>
                </w:rPr>
                <w:t>gov.courses@hfleducation.org</w:t>
              </w:r>
            </w:hyperlink>
          </w:p>
          <w:p w14:paraId="7A45B300" w14:textId="77777777" w:rsidR="00DF65C8" w:rsidRPr="00B81FD4" w:rsidRDefault="00DF65C8" w:rsidP="00DF65C8">
            <w:pPr>
              <w:widowControl w:val="0"/>
              <w:autoSpaceDE w:val="0"/>
              <w:autoSpaceDN w:val="0"/>
              <w:adjustRightInd w:val="0"/>
              <w:rPr>
                <w:rFonts w:cstheme="minorHAnsi"/>
                <w:sz w:val="24"/>
                <w:szCs w:val="24"/>
                <w:highlight w:val="yellow"/>
              </w:rPr>
            </w:pPr>
          </w:p>
          <w:p w14:paraId="5EF0F61E" w14:textId="77777777" w:rsidR="00DF65C8" w:rsidRPr="00B81FD4" w:rsidRDefault="00DF65C8" w:rsidP="00DF65C8">
            <w:pPr>
              <w:widowControl w:val="0"/>
              <w:autoSpaceDE w:val="0"/>
              <w:autoSpaceDN w:val="0"/>
              <w:adjustRightInd w:val="0"/>
              <w:rPr>
                <w:rFonts w:cstheme="minorHAnsi"/>
                <w:sz w:val="24"/>
                <w:szCs w:val="24"/>
                <w:highlight w:val="yellow"/>
              </w:rPr>
            </w:pPr>
          </w:p>
        </w:tc>
      </w:tr>
    </w:tbl>
    <w:p w14:paraId="5DF5AAD3" w14:textId="77777777" w:rsidR="00857D8C" w:rsidRDefault="00857D8C" w:rsidP="00825323">
      <w:pPr>
        <w:adjustRightInd w:val="0"/>
        <w:rPr>
          <w:rFonts w:cstheme="minorHAnsi"/>
          <w:sz w:val="24"/>
          <w:szCs w:val="24"/>
        </w:rPr>
      </w:pPr>
    </w:p>
    <w:p w14:paraId="25B512DC" w14:textId="77777777" w:rsidR="00DF5734" w:rsidRDefault="00DF5734" w:rsidP="00825323">
      <w:pPr>
        <w:adjustRightInd w:val="0"/>
        <w:rPr>
          <w:rFonts w:cstheme="minorHAnsi"/>
          <w:sz w:val="24"/>
          <w:szCs w:val="24"/>
        </w:rPr>
      </w:pPr>
    </w:p>
    <w:p w14:paraId="7C813995" w14:textId="77777777" w:rsidR="00DF5734" w:rsidRDefault="00DF5734" w:rsidP="00825323">
      <w:pPr>
        <w:adjustRightInd w:val="0"/>
        <w:rPr>
          <w:rFonts w:cstheme="minorHAnsi"/>
          <w:sz w:val="24"/>
          <w:szCs w:val="24"/>
        </w:rPr>
      </w:pPr>
    </w:p>
    <w:p w14:paraId="62CFAC32" w14:textId="77777777" w:rsidR="00DF5734" w:rsidRDefault="00DF5734" w:rsidP="00825323">
      <w:pPr>
        <w:adjustRightInd w:val="0"/>
        <w:rPr>
          <w:rFonts w:cstheme="minorHAnsi"/>
          <w:sz w:val="24"/>
          <w:szCs w:val="24"/>
        </w:rPr>
      </w:pPr>
    </w:p>
    <w:p w14:paraId="7849762C" w14:textId="77777777" w:rsidR="00BC6335" w:rsidRDefault="00BC6335" w:rsidP="00825323">
      <w:pPr>
        <w:adjustRightInd w:val="0"/>
        <w:rPr>
          <w:rFonts w:cstheme="minorHAnsi"/>
          <w:sz w:val="24"/>
          <w:szCs w:val="24"/>
        </w:rPr>
      </w:pPr>
    </w:p>
    <w:p w14:paraId="0F68D9D0" w14:textId="77777777" w:rsidR="00BC6335" w:rsidRDefault="00BC6335" w:rsidP="00825323">
      <w:pPr>
        <w:adjustRightInd w:val="0"/>
        <w:rPr>
          <w:rFonts w:cstheme="minorHAnsi"/>
          <w:sz w:val="24"/>
          <w:szCs w:val="24"/>
        </w:rPr>
      </w:pPr>
    </w:p>
    <w:p w14:paraId="688833CF" w14:textId="77777777" w:rsidR="00BC6335" w:rsidRDefault="00BC6335" w:rsidP="00825323">
      <w:pPr>
        <w:adjustRightInd w:val="0"/>
        <w:rPr>
          <w:rFonts w:cstheme="minorHAnsi"/>
          <w:sz w:val="24"/>
          <w:szCs w:val="24"/>
        </w:rPr>
      </w:pPr>
    </w:p>
    <w:p w14:paraId="2BA3B450" w14:textId="77777777" w:rsidR="00BC6335" w:rsidRDefault="00BC6335" w:rsidP="00825323">
      <w:pPr>
        <w:adjustRightInd w:val="0"/>
        <w:rPr>
          <w:rFonts w:cstheme="minorHAnsi"/>
          <w:sz w:val="24"/>
          <w:szCs w:val="24"/>
        </w:rPr>
      </w:pPr>
    </w:p>
    <w:p w14:paraId="0D93AB09" w14:textId="77777777" w:rsidR="00BC6335" w:rsidRDefault="00BC6335" w:rsidP="00825323">
      <w:pPr>
        <w:adjustRightInd w:val="0"/>
        <w:rPr>
          <w:rFonts w:cstheme="minorHAnsi"/>
          <w:sz w:val="24"/>
          <w:szCs w:val="24"/>
        </w:rPr>
      </w:pPr>
    </w:p>
    <w:p w14:paraId="4741FB4F" w14:textId="77777777" w:rsidR="00BC6335" w:rsidRDefault="00BC6335" w:rsidP="00825323">
      <w:pPr>
        <w:adjustRightInd w:val="0"/>
        <w:rPr>
          <w:rFonts w:cstheme="minorHAnsi"/>
          <w:sz w:val="24"/>
          <w:szCs w:val="24"/>
        </w:rPr>
      </w:pPr>
    </w:p>
    <w:p w14:paraId="0D44EC90" w14:textId="77777777" w:rsidR="00BC6335" w:rsidRDefault="00BC6335" w:rsidP="00825323">
      <w:pPr>
        <w:adjustRightInd w:val="0"/>
        <w:rPr>
          <w:rFonts w:cstheme="minorHAnsi"/>
          <w:sz w:val="24"/>
          <w:szCs w:val="24"/>
        </w:rPr>
      </w:pPr>
    </w:p>
    <w:p w14:paraId="71734C2B" w14:textId="77777777" w:rsidR="00BC6335" w:rsidRDefault="00BC6335" w:rsidP="00825323">
      <w:pPr>
        <w:adjustRightInd w:val="0"/>
        <w:rPr>
          <w:rFonts w:cstheme="minorHAnsi"/>
          <w:sz w:val="24"/>
          <w:szCs w:val="24"/>
        </w:rPr>
      </w:pPr>
    </w:p>
    <w:p w14:paraId="39BF33BF" w14:textId="77777777" w:rsidR="00BC6335" w:rsidRDefault="00BC6335" w:rsidP="00825323">
      <w:pPr>
        <w:adjustRightInd w:val="0"/>
        <w:rPr>
          <w:rFonts w:cstheme="minorHAnsi"/>
          <w:sz w:val="24"/>
          <w:szCs w:val="24"/>
        </w:rPr>
      </w:pPr>
    </w:p>
    <w:p w14:paraId="2C899243" w14:textId="77777777" w:rsidR="00BC6335" w:rsidRDefault="00BC6335" w:rsidP="00825323">
      <w:pPr>
        <w:adjustRightInd w:val="0"/>
        <w:rPr>
          <w:rFonts w:cstheme="minorHAnsi"/>
          <w:sz w:val="24"/>
          <w:szCs w:val="24"/>
        </w:rPr>
      </w:pPr>
    </w:p>
    <w:p w14:paraId="4E5DB424" w14:textId="77777777" w:rsidR="00BC6335" w:rsidRDefault="00BC6335" w:rsidP="00825323">
      <w:pPr>
        <w:adjustRightInd w:val="0"/>
        <w:rPr>
          <w:rFonts w:cstheme="minorHAnsi"/>
          <w:sz w:val="24"/>
          <w:szCs w:val="24"/>
        </w:rPr>
      </w:pPr>
    </w:p>
    <w:p w14:paraId="29F90656" w14:textId="77777777" w:rsidR="00BC6335" w:rsidRDefault="00BC6335" w:rsidP="00825323">
      <w:pPr>
        <w:adjustRightInd w:val="0"/>
        <w:rPr>
          <w:rFonts w:cstheme="minorHAnsi"/>
          <w:sz w:val="24"/>
          <w:szCs w:val="24"/>
        </w:rPr>
      </w:pPr>
    </w:p>
    <w:p w14:paraId="087A8F35" w14:textId="77777777" w:rsidR="00BC6335" w:rsidRDefault="00BC6335" w:rsidP="00825323">
      <w:pPr>
        <w:adjustRightInd w:val="0"/>
        <w:rPr>
          <w:rFonts w:cstheme="minorHAnsi"/>
          <w:sz w:val="24"/>
          <w:szCs w:val="24"/>
        </w:rPr>
      </w:pPr>
    </w:p>
    <w:p w14:paraId="584361CB" w14:textId="77777777" w:rsidR="00BC6335" w:rsidRDefault="00BC6335" w:rsidP="00825323">
      <w:pPr>
        <w:adjustRightInd w:val="0"/>
        <w:rPr>
          <w:rFonts w:cstheme="minorHAnsi"/>
          <w:sz w:val="24"/>
          <w:szCs w:val="24"/>
        </w:rPr>
      </w:pPr>
    </w:p>
    <w:p w14:paraId="50C0049D" w14:textId="77777777" w:rsidR="00BC6335" w:rsidRDefault="00BC6335" w:rsidP="00825323">
      <w:pPr>
        <w:adjustRightInd w:val="0"/>
        <w:rPr>
          <w:rFonts w:cstheme="minorHAnsi"/>
          <w:sz w:val="24"/>
          <w:szCs w:val="24"/>
        </w:rPr>
      </w:pPr>
    </w:p>
    <w:p w14:paraId="01A1BAF8" w14:textId="77777777" w:rsidR="00BC6335" w:rsidRDefault="00BC6335" w:rsidP="00825323">
      <w:pPr>
        <w:adjustRightInd w:val="0"/>
        <w:rPr>
          <w:rFonts w:cstheme="minorHAnsi"/>
          <w:sz w:val="24"/>
          <w:szCs w:val="24"/>
        </w:rPr>
      </w:pPr>
    </w:p>
    <w:p w14:paraId="54A924C0" w14:textId="77777777" w:rsidR="00BC6335" w:rsidRDefault="00BC6335" w:rsidP="00825323">
      <w:pPr>
        <w:adjustRightInd w:val="0"/>
        <w:rPr>
          <w:rFonts w:cstheme="minorHAnsi"/>
          <w:sz w:val="24"/>
          <w:szCs w:val="24"/>
        </w:rPr>
      </w:pPr>
    </w:p>
    <w:p w14:paraId="5BA384F9" w14:textId="77777777" w:rsidR="00BC6335" w:rsidRDefault="00BC6335" w:rsidP="00825323">
      <w:pPr>
        <w:adjustRightInd w:val="0"/>
        <w:rPr>
          <w:rFonts w:cstheme="minorHAnsi"/>
          <w:sz w:val="24"/>
          <w:szCs w:val="24"/>
        </w:rPr>
      </w:pPr>
    </w:p>
    <w:p w14:paraId="17EB09B2" w14:textId="77777777" w:rsidR="00BC6335" w:rsidRDefault="00BC6335" w:rsidP="00825323">
      <w:pPr>
        <w:adjustRightInd w:val="0"/>
        <w:rPr>
          <w:rFonts w:cstheme="minorHAnsi"/>
          <w:sz w:val="24"/>
          <w:szCs w:val="24"/>
        </w:rPr>
      </w:pPr>
    </w:p>
    <w:p w14:paraId="56FCCEA9" w14:textId="77777777" w:rsidR="00BC6335" w:rsidRDefault="00BC6335" w:rsidP="00825323">
      <w:pPr>
        <w:adjustRightInd w:val="0"/>
        <w:rPr>
          <w:rFonts w:cstheme="minorHAnsi"/>
          <w:sz w:val="24"/>
          <w:szCs w:val="24"/>
        </w:rPr>
      </w:pPr>
    </w:p>
    <w:p w14:paraId="46105CA4" w14:textId="77777777" w:rsidR="00BC6335" w:rsidRDefault="00BC6335" w:rsidP="00825323">
      <w:pPr>
        <w:adjustRightInd w:val="0"/>
        <w:rPr>
          <w:rFonts w:cstheme="minorHAnsi"/>
          <w:sz w:val="24"/>
          <w:szCs w:val="24"/>
        </w:rPr>
      </w:pPr>
    </w:p>
    <w:p w14:paraId="3FA4FB2F" w14:textId="77777777" w:rsidR="00BC6335" w:rsidRDefault="00BC6335" w:rsidP="00825323">
      <w:pPr>
        <w:adjustRightInd w:val="0"/>
        <w:rPr>
          <w:rFonts w:cstheme="minorHAnsi"/>
          <w:sz w:val="24"/>
          <w:szCs w:val="24"/>
        </w:rPr>
      </w:pPr>
    </w:p>
    <w:p w14:paraId="6E1FE070" w14:textId="77777777" w:rsidR="00BC6335" w:rsidRDefault="00BC6335" w:rsidP="00825323">
      <w:pPr>
        <w:adjustRightInd w:val="0"/>
        <w:rPr>
          <w:rFonts w:cstheme="minorHAnsi"/>
          <w:sz w:val="24"/>
          <w:szCs w:val="24"/>
        </w:rPr>
      </w:pPr>
    </w:p>
    <w:p w14:paraId="7F7C4B8E" w14:textId="77777777" w:rsidR="00BC6335" w:rsidRDefault="00BC6335" w:rsidP="00825323">
      <w:pPr>
        <w:adjustRightInd w:val="0"/>
        <w:rPr>
          <w:rFonts w:cstheme="minorHAnsi"/>
          <w:sz w:val="24"/>
          <w:szCs w:val="24"/>
        </w:rPr>
      </w:pPr>
    </w:p>
    <w:p w14:paraId="5DF3A6FE" w14:textId="77777777" w:rsidR="00BC6335" w:rsidRDefault="00BC6335" w:rsidP="00825323">
      <w:pPr>
        <w:adjustRightInd w:val="0"/>
        <w:rPr>
          <w:rFonts w:cstheme="minorHAnsi"/>
          <w:sz w:val="24"/>
          <w:szCs w:val="24"/>
        </w:rPr>
      </w:pPr>
    </w:p>
    <w:p w14:paraId="0E99FA82" w14:textId="77777777" w:rsidR="00BC6335" w:rsidRDefault="00BC6335" w:rsidP="00825323">
      <w:pPr>
        <w:adjustRightInd w:val="0"/>
        <w:rPr>
          <w:rFonts w:cstheme="minorHAnsi"/>
          <w:sz w:val="24"/>
          <w:szCs w:val="24"/>
        </w:rPr>
      </w:pPr>
    </w:p>
    <w:p w14:paraId="67322A6A" w14:textId="77777777" w:rsidR="00BC6335" w:rsidRDefault="00BC6335" w:rsidP="00825323">
      <w:pPr>
        <w:adjustRightInd w:val="0"/>
        <w:rPr>
          <w:rFonts w:cstheme="minorHAnsi"/>
          <w:sz w:val="24"/>
          <w:szCs w:val="24"/>
        </w:rPr>
      </w:pPr>
    </w:p>
    <w:p w14:paraId="206F7022" w14:textId="77777777" w:rsidR="00BC6335" w:rsidRDefault="00BC6335" w:rsidP="00825323">
      <w:pPr>
        <w:adjustRightInd w:val="0"/>
        <w:rPr>
          <w:rFonts w:cstheme="minorHAnsi"/>
          <w:sz w:val="24"/>
          <w:szCs w:val="24"/>
        </w:rPr>
      </w:pPr>
    </w:p>
    <w:p w14:paraId="62F41A2D" w14:textId="77777777" w:rsidR="00BC6335" w:rsidRDefault="00BC6335" w:rsidP="00825323">
      <w:pPr>
        <w:adjustRightInd w:val="0"/>
        <w:rPr>
          <w:rFonts w:cstheme="minorHAnsi"/>
          <w:sz w:val="24"/>
          <w:szCs w:val="24"/>
        </w:rPr>
      </w:pPr>
    </w:p>
    <w:p w14:paraId="2B1508A9" w14:textId="77777777" w:rsidR="00BC6335" w:rsidRDefault="00BC6335" w:rsidP="00825323">
      <w:pPr>
        <w:adjustRightInd w:val="0"/>
        <w:rPr>
          <w:rFonts w:cstheme="minorHAnsi"/>
          <w:sz w:val="24"/>
          <w:szCs w:val="24"/>
        </w:rPr>
      </w:pPr>
    </w:p>
    <w:p w14:paraId="78DC0510" w14:textId="04F7F566" w:rsidR="00BC6335" w:rsidRPr="005B4F89" w:rsidRDefault="00BC6335" w:rsidP="00BC6335">
      <w:pPr>
        <w:pBdr>
          <w:top w:val="single" w:sz="4" w:space="1" w:color="auto"/>
          <w:left w:val="single" w:sz="4" w:space="4" w:color="auto"/>
          <w:bottom w:val="single" w:sz="4" w:space="1" w:color="auto"/>
          <w:right w:val="single" w:sz="4" w:space="4" w:color="auto"/>
        </w:pBdr>
        <w:spacing w:before="70"/>
        <w:rPr>
          <w:b/>
          <w:sz w:val="44"/>
        </w:rPr>
      </w:pPr>
      <w:r w:rsidRPr="005B4F89">
        <w:rPr>
          <w:b/>
          <w:color w:val="006EC0"/>
          <w:w w:val="110"/>
          <w:sz w:val="44"/>
        </w:rPr>
        <w:lastRenderedPageBreak/>
        <w:t xml:space="preserve">Appendix </w:t>
      </w:r>
      <w:r>
        <w:rPr>
          <w:b/>
          <w:color w:val="006EC0"/>
          <w:w w:val="110"/>
          <w:sz w:val="44"/>
        </w:rPr>
        <w:t>3</w:t>
      </w:r>
      <w:r w:rsidRPr="000A0AAD">
        <w:rPr>
          <w:b/>
          <w:color w:val="006EC0"/>
          <w:w w:val="110"/>
          <w:sz w:val="44"/>
        </w:rPr>
        <w:t xml:space="preserve">: </w:t>
      </w:r>
      <w:r>
        <w:rPr>
          <w:b/>
          <w:color w:val="006EC0"/>
          <w:w w:val="110"/>
          <w:sz w:val="44"/>
        </w:rPr>
        <w:t xml:space="preserve">Operation Encompass Safeguarding </w:t>
      </w:r>
      <w:r>
        <w:rPr>
          <w:b/>
          <w:color w:val="006EC0"/>
          <w:w w:val="110"/>
          <w:sz w:val="44"/>
        </w:rPr>
        <w:t>S</w:t>
      </w:r>
      <w:r>
        <w:rPr>
          <w:b/>
          <w:color w:val="006EC0"/>
          <w:w w:val="110"/>
          <w:sz w:val="44"/>
        </w:rPr>
        <w:t>tatement</w:t>
      </w:r>
      <w:r w:rsidR="00FC58C3">
        <w:rPr>
          <w:b/>
          <w:color w:val="006EC0"/>
          <w:w w:val="110"/>
          <w:sz w:val="44"/>
        </w:rPr>
        <w:t xml:space="preserve"> </w:t>
      </w:r>
    </w:p>
    <w:p w14:paraId="2BBB22F0" w14:textId="77777777" w:rsidR="00BC6335" w:rsidRPr="005B4F89" w:rsidRDefault="00BC6335" w:rsidP="00BC6335">
      <w:pPr>
        <w:rPr>
          <w:rFonts w:cstheme="minorHAnsi"/>
          <w:sz w:val="24"/>
          <w:szCs w:val="24"/>
        </w:rPr>
      </w:pPr>
    </w:p>
    <w:p w14:paraId="453808DC" w14:textId="1A448C52" w:rsidR="00BC6335" w:rsidRPr="00D022B8" w:rsidRDefault="00BC6335" w:rsidP="00BC6335">
      <w:pPr>
        <w:rPr>
          <w:rFonts w:cstheme="minorHAnsi"/>
          <w:sz w:val="24"/>
          <w:szCs w:val="24"/>
        </w:rPr>
      </w:pPr>
      <w:r>
        <w:rPr>
          <w:rFonts w:cstheme="minorHAnsi"/>
          <w:sz w:val="24"/>
          <w:szCs w:val="24"/>
        </w:rPr>
        <w:t>Tannery Drift First School</w:t>
      </w:r>
      <w:r w:rsidRPr="00D022B8">
        <w:rPr>
          <w:rFonts w:cstheme="minorHAnsi"/>
          <w:sz w:val="24"/>
          <w:szCs w:val="24"/>
        </w:rPr>
        <w:t xml:space="preserve"> is part of Operation Encompass. Operation Encompass is a national Police and education early intervention safeguarding partnership which supports children and young people who experience Domestic Violence and Abuse</w:t>
      </w:r>
      <w:r w:rsidR="00C80125">
        <w:rPr>
          <w:rFonts w:cstheme="minorHAnsi"/>
          <w:sz w:val="24"/>
          <w:szCs w:val="24"/>
        </w:rPr>
        <w:t>,</w:t>
      </w:r>
      <w:r w:rsidRPr="00D022B8">
        <w:rPr>
          <w:rFonts w:cstheme="minorHAnsi"/>
          <w:sz w:val="24"/>
          <w:szCs w:val="24"/>
        </w:rPr>
        <w:t xml:space="preserve"> and which is in place in every Police force in England and Wales.</w:t>
      </w:r>
    </w:p>
    <w:p w14:paraId="11B8B831" w14:textId="77777777" w:rsidR="00BC6335" w:rsidRPr="00D022B8" w:rsidRDefault="00BC6335" w:rsidP="00BC6335">
      <w:pPr>
        <w:rPr>
          <w:rFonts w:cstheme="minorHAnsi"/>
          <w:sz w:val="24"/>
          <w:szCs w:val="24"/>
        </w:rPr>
      </w:pPr>
    </w:p>
    <w:p w14:paraId="767EE239" w14:textId="77777777" w:rsidR="00BC6335" w:rsidRPr="00D022B8" w:rsidRDefault="00BC6335" w:rsidP="00BC6335">
      <w:pPr>
        <w:rPr>
          <w:rFonts w:cstheme="minorHAnsi"/>
          <w:sz w:val="24"/>
          <w:szCs w:val="24"/>
        </w:rPr>
      </w:pPr>
      <w:r w:rsidRPr="00D022B8">
        <w:rPr>
          <w:rFonts w:cstheme="minorHAnsi"/>
          <w:sz w:val="24"/>
          <w:szCs w:val="24"/>
        </w:rPr>
        <w:t>Children were recognised as victims of domestic abuse in their own right in the 2021 Domestic Abuse Act.</w:t>
      </w:r>
    </w:p>
    <w:p w14:paraId="7CB9AE46" w14:textId="77777777" w:rsidR="00BC6335" w:rsidRPr="00D022B8" w:rsidRDefault="00BC6335" w:rsidP="00BC6335">
      <w:pPr>
        <w:rPr>
          <w:rFonts w:cstheme="minorHAnsi"/>
          <w:sz w:val="24"/>
          <w:szCs w:val="24"/>
        </w:rPr>
      </w:pPr>
    </w:p>
    <w:p w14:paraId="7A5FA026" w14:textId="77777777" w:rsidR="00BC6335" w:rsidRPr="00D022B8" w:rsidRDefault="00BC6335" w:rsidP="00BC6335">
      <w:pPr>
        <w:rPr>
          <w:rFonts w:cstheme="minorHAnsi"/>
          <w:sz w:val="24"/>
          <w:szCs w:val="24"/>
        </w:rPr>
      </w:pPr>
      <w:r w:rsidRPr="00D022B8">
        <w:rPr>
          <w:rFonts w:cstheme="minorHAnsi"/>
          <w:sz w:val="24"/>
          <w:szCs w:val="24"/>
        </w:rPr>
        <w:t xml:space="preserve">Operation Encompass means that the Police will share information with our school about </w:t>
      </w:r>
      <w:r w:rsidRPr="00D022B8">
        <w:rPr>
          <w:rFonts w:cstheme="minorHAnsi"/>
          <w:b/>
          <w:sz w:val="24"/>
          <w:szCs w:val="24"/>
        </w:rPr>
        <w:t>all</w:t>
      </w:r>
      <w:r w:rsidRPr="00D022B8">
        <w:rPr>
          <w:rFonts w:cstheme="minorHAnsi"/>
          <w:sz w:val="24"/>
          <w:szCs w:val="24"/>
        </w:rPr>
        <w:t xml:space="preserve"> Police-attended Domestic Abuse incidents which involve any of our children PRIOR to the start of the next school day.</w:t>
      </w:r>
    </w:p>
    <w:p w14:paraId="418FC139" w14:textId="77777777" w:rsidR="00BC6335" w:rsidRPr="00D022B8" w:rsidRDefault="00BC6335" w:rsidP="00BC6335">
      <w:pPr>
        <w:rPr>
          <w:rFonts w:cstheme="minorHAnsi"/>
          <w:sz w:val="24"/>
          <w:szCs w:val="24"/>
        </w:rPr>
      </w:pPr>
    </w:p>
    <w:p w14:paraId="42F48571" w14:textId="77777777" w:rsidR="00BC6335" w:rsidRPr="00D022B8" w:rsidRDefault="00BC6335" w:rsidP="00BC6335">
      <w:pPr>
        <w:rPr>
          <w:rFonts w:cstheme="minorHAnsi"/>
          <w:sz w:val="24"/>
          <w:szCs w:val="24"/>
        </w:rPr>
      </w:pPr>
      <w:r w:rsidRPr="00D022B8">
        <w:rPr>
          <w:rFonts w:cstheme="minorHAnsi"/>
          <w:sz w:val="24"/>
          <w:szCs w:val="24"/>
        </w:rPr>
        <w:t>Once a Key Adult (DSL) and their deputy/</w:t>
      </w:r>
      <w:proofErr w:type="spellStart"/>
      <w:r w:rsidRPr="00D022B8">
        <w:rPr>
          <w:rFonts w:cstheme="minorHAnsi"/>
          <w:sz w:val="24"/>
          <w:szCs w:val="24"/>
        </w:rPr>
        <w:t>ies</w:t>
      </w:r>
      <w:proofErr w:type="spellEnd"/>
      <w:r w:rsidRPr="00D022B8">
        <w:rPr>
          <w:rFonts w:cstheme="minorHAnsi"/>
          <w:sz w:val="24"/>
          <w:szCs w:val="24"/>
        </w:rPr>
        <w:t xml:space="preserve"> (DDSLs) have attended either an Operation Encompass briefing or completed the online Operation Encompass Key Adult training they will cascade the principles of Operation Encompass to all other school staff and Governors. All school’s staff and Governors can undertake the online training.</w:t>
      </w:r>
    </w:p>
    <w:p w14:paraId="39B022CF" w14:textId="77777777" w:rsidR="00BC6335" w:rsidRPr="00D022B8" w:rsidRDefault="00BC6335" w:rsidP="00BC6335">
      <w:pPr>
        <w:rPr>
          <w:rFonts w:cstheme="minorHAnsi"/>
          <w:sz w:val="24"/>
          <w:szCs w:val="24"/>
        </w:rPr>
      </w:pPr>
    </w:p>
    <w:p w14:paraId="3534221C" w14:textId="77777777" w:rsidR="00BC6335" w:rsidRPr="00D022B8" w:rsidRDefault="00BC6335" w:rsidP="00BC6335">
      <w:pPr>
        <w:rPr>
          <w:rFonts w:cstheme="minorHAnsi"/>
          <w:sz w:val="24"/>
          <w:szCs w:val="24"/>
        </w:rPr>
      </w:pPr>
      <w:r w:rsidRPr="00D022B8">
        <w:rPr>
          <w:rFonts w:cstheme="minorHAnsi"/>
          <w:sz w:val="24"/>
          <w:szCs w:val="24"/>
        </w:rPr>
        <w:t>Our DSL undertook training on: Anna Greetham – 21</w:t>
      </w:r>
      <w:r w:rsidRPr="00D022B8">
        <w:rPr>
          <w:rFonts w:cstheme="minorHAnsi"/>
          <w:sz w:val="24"/>
          <w:szCs w:val="24"/>
          <w:vertAlign w:val="superscript"/>
        </w:rPr>
        <w:t>st</w:t>
      </w:r>
      <w:r w:rsidRPr="00D022B8">
        <w:rPr>
          <w:rFonts w:cstheme="minorHAnsi"/>
          <w:sz w:val="24"/>
          <w:szCs w:val="24"/>
        </w:rPr>
        <w:t xml:space="preserve"> October 2024</w:t>
      </w:r>
    </w:p>
    <w:p w14:paraId="2C0D6DE1" w14:textId="77777777" w:rsidR="00BC6335" w:rsidRPr="00D022B8" w:rsidRDefault="00BC6335" w:rsidP="00BC6335">
      <w:pPr>
        <w:rPr>
          <w:rFonts w:cstheme="minorHAnsi"/>
          <w:sz w:val="24"/>
          <w:szCs w:val="24"/>
        </w:rPr>
      </w:pPr>
    </w:p>
    <w:p w14:paraId="1A3D252F" w14:textId="77777777" w:rsidR="00BC6335" w:rsidRPr="00D022B8" w:rsidRDefault="00BC6335" w:rsidP="00BC6335">
      <w:pPr>
        <w:rPr>
          <w:rFonts w:cstheme="minorHAnsi"/>
          <w:sz w:val="24"/>
          <w:szCs w:val="24"/>
        </w:rPr>
      </w:pPr>
      <w:r w:rsidRPr="00D022B8">
        <w:rPr>
          <w:rFonts w:cstheme="minorHAnsi"/>
          <w:sz w:val="24"/>
          <w:szCs w:val="24"/>
        </w:rPr>
        <w:t>Our DDSLs undertook training on:</w:t>
      </w:r>
      <w:r w:rsidRPr="00D022B8">
        <w:rPr>
          <w:rFonts w:cstheme="minorHAnsi"/>
          <w:sz w:val="24"/>
          <w:szCs w:val="24"/>
        </w:rPr>
        <w:tab/>
        <w:t>Roz Torres – 21</w:t>
      </w:r>
      <w:r w:rsidRPr="00D022B8">
        <w:rPr>
          <w:rFonts w:cstheme="minorHAnsi"/>
          <w:sz w:val="24"/>
          <w:szCs w:val="24"/>
          <w:vertAlign w:val="superscript"/>
        </w:rPr>
        <w:t>st</w:t>
      </w:r>
      <w:r w:rsidRPr="00D022B8">
        <w:rPr>
          <w:rFonts w:cstheme="minorHAnsi"/>
          <w:sz w:val="24"/>
          <w:szCs w:val="24"/>
        </w:rPr>
        <w:t xml:space="preserve"> October 2024</w:t>
      </w:r>
    </w:p>
    <w:p w14:paraId="36C84AC0" w14:textId="77777777" w:rsidR="00BC6335" w:rsidRPr="00D022B8" w:rsidRDefault="00BC6335" w:rsidP="006D78E1">
      <w:pPr>
        <w:ind w:left="2880" w:firstLine="720"/>
        <w:rPr>
          <w:rFonts w:cstheme="minorHAnsi"/>
          <w:bCs/>
          <w:iCs/>
          <w:sz w:val="24"/>
          <w:szCs w:val="24"/>
        </w:rPr>
      </w:pPr>
      <w:r w:rsidRPr="00D022B8">
        <w:rPr>
          <w:rFonts w:cstheme="minorHAnsi"/>
          <w:bCs/>
          <w:iCs/>
          <w:sz w:val="24"/>
          <w:szCs w:val="24"/>
        </w:rPr>
        <w:t>Beth Kerr –    22</w:t>
      </w:r>
      <w:r w:rsidRPr="00D022B8">
        <w:rPr>
          <w:rFonts w:cstheme="minorHAnsi"/>
          <w:bCs/>
          <w:iCs/>
          <w:sz w:val="24"/>
          <w:szCs w:val="24"/>
          <w:vertAlign w:val="superscript"/>
        </w:rPr>
        <w:t>nd</w:t>
      </w:r>
      <w:r w:rsidRPr="00D022B8">
        <w:rPr>
          <w:rFonts w:cstheme="minorHAnsi"/>
          <w:bCs/>
          <w:iCs/>
          <w:sz w:val="24"/>
          <w:szCs w:val="24"/>
        </w:rPr>
        <w:t xml:space="preserve"> October 2024</w:t>
      </w:r>
    </w:p>
    <w:p w14:paraId="3CE876F3" w14:textId="77777777" w:rsidR="00BC6335" w:rsidRPr="00D022B8" w:rsidRDefault="00BC6335" w:rsidP="006D78E1">
      <w:pPr>
        <w:ind w:left="2880" w:firstLine="720"/>
        <w:rPr>
          <w:rFonts w:cstheme="minorHAnsi"/>
          <w:bCs/>
          <w:iCs/>
          <w:sz w:val="24"/>
          <w:szCs w:val="24"/>
        </w:rPr>
      </w:pPr>
      <w:r w:rsidRPr="00D022B8">
        <w:rPr>
          <w:rFonts w:cstheme="minorHAnsi"/>
          <w:bCs/>
          <w:iCs/>
          <w:sz w:val="24"/>
          <w:szCs w:val="24"/>
        </w:rPr>
        <w:t>Ellie Hanna – 1</w:t>
      </w:r>
      <w:r w:rsidRPr="00D022B8">
        <w:rPr>
          <w:rFonts w:cstheme="minorHAnsi"/>
          <w:bCs/>
          <w:iCs/>
          <w:sz w:val="24"/>
          <w:szCs w:val="24"/>
          <w:vertAlign w:val="superscript"/>
        </w:rPr>
        <w:t>st</w:t>
      </w:r>
      <w:r w:rsidRPr="00D022B8">
        <w:rPr>
          <w:rFonts w:cstheme="minorHAnsi"/>
          <w:bCs/>
          <w:iCs/>
          <w:sz w:val="24"/>
          <w:szCs w:val="24"/>
        </w:rPr>
        <w:t xml:space="preserve"> November 2024</w:t>
      </w:r>
    </w:p>
    <w:p w14:paraId="3D2821E4" w14:textId="77777777" w:rsidR="00BC6335" w:rsidRPr="00D022B8" w:rsidRDefault="00BC6335" w:rsidP="00BC6335">
      <w:pPr>
        <w:rPr>
          <w:rFonts w:cstheme="minorHAnsi"/>
          <w:sz w:val="24"/>
          <w:szCs w:val="24"/>
        </w:rPr>
      </w:pPr>
    </w:p>
    <w:p w14:paraId="47A90AF5" w14:textId="77777777" w:rsidR="00BC6335" w:rsidRPr="00D022B8" w:rsidRDefault="00BC6335" w:rsidP="00BC6335">
      <w:pPr>
        <w:rPr>
          <w:rFonts w:cstheme="minorHAnsi"/>
          <w:sz w:val="24"/>
          <w:szCs w:val="24"/>
        </w:rPr>
      </w:pPr>
      <w:r w:rsidRPr="00D022B8">
        <w:rPr>
          <w:rFonts w:cstheme="minorHAnsi"/>
          <w:sz w:val="24"/>
          <w:szCs w:val="24"/>
        </w:rPr>
        <w:t xml:space="preserve">Our Safeguarding Governor undertook training on: </w:t>
      </w:r>
      <w:r>
        <w:rPr>
          <w:rFonts w:cstheme="minorHAnsi"/>
          <w:sz w:val="24"/>
          <w:szCs w:val="24"/>
        </w:rPr>
        <w:t>Cate Thompson</w:t>
      </w:r>
      <w:r w:rsidRPr="00D022B8">
        <w:rPr>
          <w:rFonts w:cstheme="minorHAnsi"/>
          <w:sz w:val="24"/>
          <w:szCs w:val="24"/>
        </w:rPr>
        <w:t xml:space="preserve"> – </w:t>
      </w:r>
      <w:r>
        <w:rPr>
          <w:rFonts w:cstheme="minorHAnsi"/>
          <w:sz w:val="24"/>
          <w:szCs w:val="24"/>
        </w:rPr>
        <w:t>19</w:t>
      </w:r>
      <w:r w:rsidRPr="001832B4">
        <w:rPr>
          <w:rFonts w:cstheme="minorHAnsi"/>
          <w:sz w:val="24"/>
          <w:szCs w:val="24"/>
          <w:vertAlign w:val="superscript"/>
        </w:rPr>
        <w:t>th</w:t>
      </w:r>
      <w:r>
        <w:rPr>
          <w:rFonts w:cstheme="minorHAnsi"/>
          <w:sz w:val="24"/>
          <w:szCs w:val="24"/>
        </w:rPr>
        <w:t xml:space="preserve"> November 2024</w:t>
      </w:r>
    </w:p>
    <w:p w14:paraId="3B163EC2" w14:textId="77777777" w:rsidR="00BC6335" w:rsidRPr="00D022B8" w:rsidRDefault="00BC6335" w:rsidP="00BC6335">
      <w:pPr>
        <w:rPr>
          <w:rFonts w:cstheme="minorHAnsi"/>
          <w:sz w:val="24"/>
          <w:szCs w:val="24"/>
        </w:rPr>
      </w:pPr>
    </w:p>
    <w:p w14:paraId="5F726594" w14:textId="77777777" w:rsidR="00BC6335" w:rsidRPr="00D022B8" w:rsidRDefault="00BC6335" w:rsidP="00BC6335">
      <w:pPr>
        <w:rPr>
          <w:rFonts w:cstheme="minorHAnsi"/>
          <w:sz w:val="24"/>
          <w:szCs w:val="24"/>
        </w:rPr>
      </w:pPr>
      <w:r w:rsidRPr="00D022B8">
        <w:rPr>
          <w:rFonts w:cstheme="minorHAnsi"/>
          <w:sz w:val="24"/>
          <w:szCs w:val="24"/>
        </w:rPr>
        <w:t xml:space="preserve">Our parents are fully aware that we are an Operation Encompass school, and we ensure that when a new child joins our school the parents/carers are informed about Operation Encompass. </w:t>
      </w:r>
    </w:p>
    <w:p w14:paraId="42AFB515" w14:textId="77777777" w:rsidR="00BC6335" w:rsidRPr="00D022B8" w:rsidRDefault="00BC6335" w:rsidP="00BC6335">
      <w:pPr>
        <w:rPr>
          <w:rFonts w:cstheme="minorHAnsi"/>
          <w:sz w:val="24"/>
          <w:szCs w:val="24"/>
        </w:rPr>
      </w:pPr>
    </w:p>
    <w:p w14:paraId="69C2CA0E" w14:textId="77777777" w:rsidR="00BC6335" w:rsidRPr="00D022B8" w:rsidRDefault="00BC6335" w:rsidP="00BC6335">
      <w:pPr>
        <w:rPr>
          <w:rFonts w:cstheme="minorHAnsi"/>
          <w:sz w:val="24"/>
          <w:szCs w:val="24"/>
        </w:rPr>
      </w:pPr>
      <w:r w:rsidRPr="00D022B8">
        <w:rPr>
          <w:rFonts w:cstheme="minorHAnsi"/>
          <w:sz w:val="24"/>
          <w:szCs w:val="24"/>
        </w:rPr>
        <w:t>The Operation Encompass information is stored in-line with all other confidential safeguarding and child protection information.</w:t>
      </w:r>
    </w:p>
    <w:p w14:paraId="70CE7CB6" w14:textId="77777777" w:rsidR="00BC6335" w:rsidRPr="00D022B8" w:rsidRDefault="00BC6335" w:rsidP="00BC6335">
      <w:pPr>
        <w:rPr>
          <w:rFonts w:cstheme="minorHAnsi"/>
          <w:sz w:val="24"/>
          <w:szCs w:val="24"/>
        </w:rPr>
      </w:pPr>
    </w:p>
    <w:p w14:paraId="7668D7F8" w14:textId="1C59CF76" w:rsidR="00BC6335" w:rsidRPr="00D022B8" w:rsidRDefault="00BC6335" w:rsidP="00BC6335">
      <w:pPr>
        <w:rPr>
          <w:rFonts w:cstheme="minorHAnsi"/>
          <w:sz w:val="24"/>
          <w:szCs w:val="24"/>
        </w:rPr>
      </w:pPr>
      <w:r w:rsidRPr="00D022B8">
        <w:rPr>
          <w:rFonts w:cstheme="minorHAnsi"/>
          <w:sz w:val="24"/>
          <w:szCs w:val="24"/>
        </w:rPr>
        <w:t>As a staff we have discussed how we can support our children who are experiencing Domestic Violence and Abuse on a day-to-day basis and particularly following the Operation Encompass notification. We have used the Operation Encompass Handbooks to inform our thinking.</w:t>
      </w:r>
      <w:r w:rsidR="00FF500B">
        <w:rPr>
          <w:rFonts w:cstheme="minorHAnsi"/>
          <w:sz w:val="24"/>
          <w:szCs w:val="24"/>
        </w:rPr>
        <w:t xml:space="preserve"> </w:t>
      </w:r>
      <w:r w:rsidRPr="00D022B8">
        <w:rPr>
          <w:rFonts w:cstheme="minorHAnsi"/>
          <w:sz w:val="24"/>
          <w:szCs w:val="24"/>
        </w:rPr>
        <w:t>We are aware that we must do nothing that puts the child/ren or the non-abusing adult at risk.</w:t>
      </w:r>
    </w:p>
    <w:p w14:paraId="2F3247C5" w14:textId="77777777" w:rsidR="00BC6335" w:rsidRPr="00D022B8" w:rsidRDefault="00BC6335" w:rsidP="00BC6335">
      <w:pPr>
        <w:rPr>
          <w:rFonts w:cstheme="minorHAnsi"/>
          <w:sz w:val="24"/>
          <w:szCs w:val="24"/>
        </w:rPr>
      </w:pPr>
    </w:p>
    <w:p w14:paraId="36F82204" w14:textId="77777777" w:rsidR="00BC6335" w:rsidRPr="00D022B8" w:rsidRDefault="00BC6335" w:rsidP="00BC6335">
      <w:pPr>
        <w:rPr>
          <w:rFonts w:cstheme="minorHAnsi"/>
          <w:sz w:val="24"/>
          <w:szCs w:val="24"/>
        </w:rPr>
      </w:pPr>
      <w:r w:rsidRPr="00D022B8">
        <w:rPr>
          <w:rFonts w:cstheme="minorHAnsi"/>
          <w:sz w:val="24"/>
          <w:szCs w:val="24"/>
        </w:rPr>
        <w:t>The Safeguarding Governor will report on Operation Encompass in the termly report to Governors. All information is anonymised for these reports.</w:t>
      </w:r>
    </w:p>
    <w:p w14:paraId="683DB7EF" w14:textId="77777777" w:rsidR="00BC6335" w:rsidRPr="00D022B8" w:rsidRDefault="00BC6335" w:rsidP="00BC6335">
      <w:pPr>
        <w:rPr>
          <w:rFonts w:cstheme="minorHAnsi"/>
          <w:sz w:val="24"/>
          <w:szCs w:val="24"/>
        </w:rPr>
      </w:pPr>
    </w:p>
    <w:p w14:paraId="22C64CC7" w14:textId="77777777" w:rsidR="00BC6335" w:rsidRPr="00D022B8" w:rsidRDefault="00BC6335" w:rsidP="00BC6335">
      <w:pPr>
        <w:rPr>
          <w:rFonts w:cstheme="minorHAnsi"/>
          <w:sz w:val="24"/>
          <w:szCs w:val="24"/>
        </w:rPr>
      </w:pPr>
      <w:r w:rsidRPr="00D022B8">
        <w:rPr>
          <w:rFonts w:cstheme="minorHAnsi"/>
          <w:sz w:val="24"/>
          <w:szCs w:val="24"/>
        </w:rPr>
        <w:t>We have used the Operation Encompass Key Adult Responsibilities checklist to ensure that all appropriate actions have been taken by the school.</w:t>
      </w:r>
    </w:p>
    <w:p w14:paraId="2C7C38EC" w14:textId="77777777" w:rsidR="00BC6335" w:rsidRPr="00D022B8" w:rsidRDefault="00BC6335" w:rsidP="00BC6335">
      <w:pPr>
        <w:rPr>
          <w:rFonts w:cstheme="minorHAnsi"/>
          <w:sz w:val="24"/>
          <w:szCs w:val="24"/>
        </w:rPr>
      </w:pPr>
    </w:p>
    <w:p w14:paraId="34A08C47" w14:textId="77777777" w:rsidR="00BC6335" w:rsidRPr="00D022B8" w:rsidRDefault="00BC6335" w:rsidP="00BC6335">
      <w:pPr>
        <w:rPr>
          <w:rFonts w:cstheme="minorHAnsi"/>
          <w:sz w:val="24"/>
          <w:szCs w:val="24"/>
        </w:rPr>
      </w:pPr>
      <w:r w:rsidRPr="00D022B8">
        <w:rPr>
          <w:rFonts w:cstheme="minorHAnsi"/>
          <w:sz w:val="24"/>
          <w:szCs w:val="24"/>
        </w:rPr>
        <w:t>When Headteacher, DSL or DDSLs leave the school and other staff are appointed, they will ensure that all Operation Encompass log-in details are shared with the new Headteacher/Key Adults and that the new member of staff will undertake the Operation Encompass online training.</w:t>
      </w:r>
    </w:p>
    <w:p w14:paraId="43C35D4A" w14:textId="50C3C2BF" w:rsidR="00342A86" w:rsidRPr="005B4F89" w:rsidRDefault="00342A86" w:rsidP="00342A86">
      <w:pPr>
        <w:pBdr>
          <w:top w:val="single" w:sz="4" w:space="1" w:color="auto"/>
          <w:left w:val="single" w:sz="4" w:space="4" w:color="auto"/>
          <w:bottom w:val="single" w:sz="4" w:space="1" w:color="auto"/>
          <w:right w:val="single" w:sz="4" w:space="4" w:color="auto"/>
        </w:pBdr>
        <w:spacing w:before="70"/>
        <w:rPr>
          <w:b/>
          <w:sz w:val="44"/>
        </w:rPr>
      </w:pPr>
      <w:r w:rsidRPr="005B4F89">
        <w:rPr>
          <w:b/>
          <w:color w:val="006EC0"/>
          <w:w w:val="110"/>
          <w:sz w:val="44"/>
        </w:rPr>
        <w:lastRenderedPageBreak/>
        <w:t xml:space="preserve">Appendix </w:t>
      </w:r>
      <w:r>
        <w:rPr>
          <w:b/>
          <w:color w:val="006EC0"/>
          <w:w w:val="110"/>
          <w:sz w:val="44"/>
        </w:rPr>
        <w:t>4</w:t>
      </w:r>
      <w:r w:rsidRPr="000A0AAD">
        <w:rPr>
          <w:b/>
          <w:color w:val="006EC0"/>
          <w:w w:val="110"/>
          <w:sz w:val="44"/>
        </w:rPr>
        <w:t xml:space="preserve">: </w:t>
      </w:r>
      <w:r>
        <w:rPr>
          <w:b/>
          <w:color w:val="006EC0"/>
          <w:w w:val="110"/>
          <w:sz w:val="44"/>
        </w:rPr>
        <w:t>Table of changes and updates to KCSiE</w:t>
      </w:r>
    </w:p>
    <w:p w14:paraId="0E3251C5" w14:textId="77777777" w:rsidR="00BC6335" w:rsidRPr="005B4F89" w:rsidRDefault="00BC6335" w:rsidP="00BC6335">
      <w:pPr>
        <w:rPr>
          <w:rFonts w:cstheme="minorHAnsi"/>
          <w:sz w:val="24"/>
          <w:szCs w:val="24"/>
        </w:rPr>
      </w:pPr>
    </w:p>
    <w:tbl>
      <w:tblPr>
        <w:tblStyle w:val="TableGrid"/>
        <w:tblW w:w="9639" w:type="dxa"/>
        <w:tblInd w:w="-5" w:type="dxa"/>
        <w:tblLook w:val="04A0" w:firstRow="1" w:lastRow="0" w:firstColumn="1" w:lastColumn="0" w:noHBand="0" w:noVBand="1"/>
      </w:tblPr>
      <w:tblGrid>
        <w:gridCol w:w="4609"/>
        <w:gridCol w:w="5030"/>
      </w:tblGrid>
      <w:tr w:rsidR="00BE058B" w:rsidRPr="00BE058B" w14:paraId="02CEA195" w14:textId="77777777" w:rsidTr="00BE058B">
        <w:tc>
          <w:tcPr>
            <w:tcW w:w="4609" w:type="dxa"/>
            <w:tcBorders>
              <w:bottom w:val="single" w:sz="4" w:space="0" w:color="auto"/>
            </w:tcBorders>
            <w:shd w:val="clear" w:color="auto" w:fill="F2F2F2" w:themeFill="background1" w:themeFillShade="F2"/>
          </w:tcPr>
          <w:p w14:paraId="4A498594" w14:textId="77777777" w:rsidR="00BE058B" w:rsidRPr="00650F6A" w:rsidRDefault="00BE058B" w:rsidP="00BE058B">
            <w:pPr>
              <w:widowControl w:val="0"/>
              <w:autoSpaceDE w:val="0"/>
              <w:autoSpaceDN w:val="0"/>
              <w:rPr>
                <w:rFonts w:cstheme="minorHAnsi"/>
                <w:sz w:val="24"/>
                <w:szCs w:val="24"/>
                <w:highlight w:val="yellow"/>
              </w:rPr>
            </w:pPr>
            <w:r w:rsidRPr="00650F6A">
              <w:rPr>
                <w:rFonts w:cstheme="minorHAnsi"/>
                <w:b/>
                <w:sz w:val="24"/>
                <w:szCs w:val="24"/>
                <w:highlight w:val="yellow"/>
              </w:rPr>
              <w:t>PART ONE KCSIE 2025</w:t>
            </w:r>
          </w:p>
        </w:tc>
        <w:tc>
          <w:tcPr>
            <w:tcW w:w="5030" w:type="dxa"/>
            <w:tcBorders>
              <w:bottom w:val="single" w:sz="4" w:space="0" w:color="auto"/>
            </w:tcBorders>
            <w:shd w:val="clear" w:color="auto" w:fill="F2F2F2" w:themeFill="background1" w:themeFillShade="F2"/>
          </w:tcPr>
          <w:p w14:paraId="01966C8A" w14:textId="77777777" w:rsidR="00BE058B" w:rsidRPr="00650F6A" w:rsidRDefault="00BE058B" w:rsidP="00BE058B">
            <w:pPr>
              <w:widowControl w:val="0"/>
              <w:autoSpaceDE w:val="0"/>
              <w:autoSpaceDN w:val="0"/>
              <w:rPr>
                <w:rFonts w:cstheme="minorHAnsi"/>
                <w:sz w:val="24"/>
                <w:szCs w:val="24"/>
                <w:highlight w:val="yellow"/>
              </w:rPr>
            </w:pPr>
            <w:r w:rsidRPr="00650F6A">
              <w:rPr>
                <w:rFonts w:cstheme="minorHAnsi"/>
                <w:b/>
                <w:sz w:val="24"/>
                <w:szCs w:val="24"/>
                <w:highlight w:val="yellow"/>
              </w:rPr>
              <w:t>Updates made to KCSiE  2026</w:t>
            </w:r>
          </w:p>
        </w:tc>
      </w:tr>
      <w:tr w:rsidR="00BE058B" w:rsidRPr="00BE058B" w14:paraId="60997EA7" w14:textId="77777777" w:rsidTr="00BE058B">
        <w:tc>
          <w:tcPr>
            <w:tcW w:w="4609" w:type="dxa"/>
          </w:tcPr>
          <w:p w14:paraId="4C19947D" w14:textId="430ACE66" w:rsidR="00BE058B" w:rsidRPr="00650F6A" w:rsidRDefault="00BE058B" w:rsidP="00BE058B">
            <w:pPr>
              <w:widowControl w:val="0"/>
              <w:autoSpaceDE w:val="0"/>
              <w:autoSpaceDN w:val="0"/>
              <w:rPr>
                <w:rFonts w:cstheme="minorHAnsi"/>
                <w:sz w:val="24"/>
                <w:szCs w:val="24"/>
                <w:highlight w:val="yellow"/>
              </w:rPr>
            </w:pPr>
            <w:r w:rsidRPr="00650F6A">
              <w:rPr>
                <w:rFonts w:cstheme="minorHAnsi"/>
                <w:b/>
                <w:sz w:val="24"/>
                <w:szCs w:val="24"/>
                <w:highlight w:val="yellow"/>
              </w:rPr>
              <w:t>Early Help and Family Help</w:t>
            </w:r>
            <w:r w:rsidRPr="00650F6A">
              <w:rPr>
                <w:rFonts w:cstheme="minorHAnsi"/>
                <w:b/>
                <w:sz w:val="24"/>
                <w:szCs w:val="24"/>
                <w:highlight w:val="yellow"/>
              </w:rPr>
              <w:t xml:space="preserve"> </w:t>
            </w:r>
            <w:r w:rsidRPr="00650F6A">
              <w:rPr>
                <w:rFonts w:cstheme="minorHAnsi"/>
                <w:b/>
                <w:sz w:val="24"/>
                <w:szCs w:val="24"/>
                <w:highlight w:val="yellow"/>
              </w:rPr>
              <w:t xml:space="preserve">- </w:t>
            </w:r>
            <w:r w:rsidRPr="00650F6A">
              <w:rPr>
                <w:rFonts w:cstheme="minorHAnsi"/>
                <w:sz w:val="24"/>
                <w:szCs w:val="24"/>
                <w:highlight w:val="yellow"/>
              </w:rPr>
              <w:t>Staff should understand their local early help process and the section 17 and section 47 referral arrangements.</w:t>
            </w:r>
          </w:p>
        </w:tc>
        <w:tc>
          <w:tcPr>
            <w:tcW w:w="5030" w:type="dxa"/>
          </w:tcPr>
          <w:p w14:paraId="0C627011" w14:textId="77777777" w:rsidR="00BE058B" w:rsidRPr="00650F6A" w:rsidRDefault="00BE058B" w:rsidP="00BE058B">
            <w:pPr>
              <w:widowControl w:val="0"/>
              <w:autoSpaceDE w:val="0"/>
              <w:autoSpaceDN w:val="0"/>
              <w:rPr>
                <w:rFonts w:cstheme="minorHAnsi"/>
                <w:sz w:val="24"/>
                <w:szCs w:val="24"/>
                <w:highlight w:val="yellow"/>
              </w:rPr>
            </w:pPr>
            <w:r w:rsidRPr="00650F6A">
              <w:rPr>
                <w:rFonts w:cstheme="minorHAnsi"/>
                <w:sz w:val="24"/>
                <w:szCs w:val="24"/>
                <w:highlight w:val="yellow"/>
              </w:rPr>
              <w:t xml:space="preserve">Paragraph 13: All staff should be aware of the process for </w:t>
            </w:r>
            <w:r w:rsidRPr="00650F6A">
              <w:rPr>
                <w:rFonts w:cstheme="minorHAnsi"/>
                <w:b/>
                <w:sz w:val="24"/>
                <w:szCs w:val="24"/>
                <w:highlight w:val="yellow"/>
              </w:rPr>
              <w:t xml:space="preserve">community-based Family Help assessments </w:t>
            </w:r>
            <w:r w:rsidRPr="00650F6A">
              <w:rPr>
                <w:rFonts w:cstheme="minorHAnsi"/>
                <w:sz w:val="24"/>
                <w:szCs w:val="24"/>
                <w:highlight w:val="yellow"/>
              </w:rPr>
              <w:t>and be able to</w:t>
            </w:r>
            <w:r w:rsidRPr="00650F6A">
              <w:rPr>
                <w:rFonts w:cstheme="minorHAnsi"/>
                <w:b/>
                <w:sz w:val="24"/>
                <w:szCs w:val="24"/>
                <w:highlight w:val="yellow"/>
              </w:rPr>
              <w:t xml:space="preserve"> </w:t>
            </w:r>
            <w:r w:rsidRPr="00650F6A">
              <w:rPr>
                <w:rFonts w:cstheme="minorHAnsi"/>
                <w:sz w:val="24"/>
                <w:szCs w:val="24"/>
                <w:highlight w:val="yellow"/>
              </w:rPr>
              <w:t xml:space="preserve">distinguish between </w:t>
            </w:r>
            <w:r w:rsidRPr="00650F6A">
              <w:rPr>
                <w:rFonts w:cstheme="minorHAnsi"/>
                <w:b/>
                <w:sz w:val="24"/>
                <w:szCs w:val="24"/>
                <w:highlight w:val="yellow"/>
              </w:rPr>
              <w:t>community-based early help</w:t>
            </w:r>
            <w:r w:rsidRPr="00650F6A">
              <w:rPr>
                <w:rFonts w:cstheme="minorHAnsi"/>
                <w:sz w:val="24"/>
                <w:szCs w:val="24"/>
                <w:highlight w:val="yellow"/>
              </w:rPr>
              <w:t xml:space="preserve"> and </w:t>
            </w:r>
            <w:r w:rsidRPr="00650F6A">
              <w:rPr>
                <w:rFonts w:cstheme="minorHAnsi"/>
                <w:b/>
                <w:sz w:val="24"/>
                <w:szCs w:val="24"/>
                <w:highlight w:val="yellow"/>
              </w:rPr>
              <w:t>targeted early help delivered through Family Help</w:t>
            </w:r>
            <w:r w:rsidRPr="00650F6A">
              <w:rPr>
                <w:rFonts w:cstheme="minorHAnsi"/>
                <w:sz w:val="24"/>
                <w:szCs w:val="24"/>
                <w:highlight w:val="yellow"/>
              </w:rPr>
              <w:t>.</w:t>
            </w:r>
          </w:p>
          <w:p w14:paraId="3771EF94" w14:textId="77777777" w:rsidR="00BE058B" w:rsidRPr="00650F6A" w:rsidRDefault="00BE058B" w:rsidP="00BE058B">
            <w:pPr>
              <w:widowControl w:val="0"/>
              <w:autoSpaceDE w:val="0"/>
              <w:autoSpaceDN w:val="0"/>
              <w:rPr>
                <w:rFonts w:cstheme="minorHAnsi"/>
                <w:sz w:val="24"/>
                <w:szCs w:val="24"/>
                <w:highlight w:val="yellow"/>
              </w:rPr>
            </w:pPr>
            <w:r w:rsidRPr="00650F6A">
              <w:rPr>
                <w:rFonts w:cstheme="minorHAnsi"/>
                <w:sz w:val="24"/>
                <w:szCs w:val="24"/>
                <w:highlight w:val="yellow"/>
              </w:rPr>
              <w:t xml:space="preserve">Distinguishes between: </w:t>
            </w:r>
          </w:p>
          <w:p w14:paraId="2900CB79" w14:textId="77777777" w:rsidR="00BE058B" w:rsidRPr="00650F6A" w:rsidRDefault="00BE058B" w:rsidP="00BE058B">
            <w:pPr>
              <w:widowControl w:val="0"/>
              <w:autoSpaceDE w:val="0"/>
              <w:autoSpaceDN w:val="0"/>
              <w:rPr>
                <w:rFonts w:cstheme="minorHAnsi"/>
                <w:sz w:val="24"/>
                <w:szCs w:val="24"/>
                <w:highlight w:val="yellow"/>
              </w:rPr>
            </w:pPr>
            <w:r w:rsidRPr="00650F6A">
              <w:rPr>
                <w:rFonts w:cstheme="minorHAnsi"/>
                <w:sz w:val="24"/>
                <w:szCs w:val="24"/>
                <w:highlight w:val="yellow"/>
              </w:rPr>
              <w:t xml:space="preserve">universal services and community-based Early Help; </w:t>
            </w:r>
          </w:p>
          <w:p w14:paraId="1E8A981B" w14:textId="77777777" w:rsidR="00BE058B" w:rsidRPr="00650F6A" w:rsidRDefault="00BE058B" w:rsidP="00BE058B">
            <w:pPr>
              <w:widowControl w:val="0"/>
              <w:autoSpaceDE w:val="0"/>
              <w:autoSpaceDN w:val="0"/>
              <w:rPr>
                <w:rFonts w:cstheme="minorHAnsi"/>
                <w:sz w:val="24"/>
                <w:szCs w:val="24"/>
                <w:highlight w:val="yellow"/>
              </w:rPr>
            </w:pPr>
            <w:r w:rsidRPr="00650F6A">
              <w:rPr>
                <w:rFonts w:cstheme="minorHAnsi"/>
                <w:sz w:val="24"/>
                <w:szCs w:val="24"/>
                <w:highlight w:val="yellow"/>
              </w:rPr>
              <w:t xml:space="preserve">targeted early help delivered through Family Help; </w:t>
            </w:r>
          </w:p>
          <w:p w14:paraId="45FA11A9" w14:textId="77777777" w:rsidR="00BE058B" w:rsidRPr="00650F6A" w:rsidRDefault="00BE058B" w:rsidP="00223914">
            <w:pPr>
              <w:widowControl w:val="0"/>
              <w:numPr>
                <w:ilvl w:val="0"/>
                <w:numId w:val="186"/>
              </w:numPr>
              <w:autoSpaceDE w:val="0"/>
              <w:autoSpaceDN w:val="0"/>
              <w:rPr>
                <w:rFonts w:cstheme="minorHAnsi"/>
                <w:sz w:val="24"/>
                <w:szCs w:val="24"/>
                <w:highlight w:val="yellow"/>
              </w:rPr>
            </w:pPr>
            <w:r w:rsidRPr="00650F6A">
              <w:rPr>
                <w:rFonts w:cstheme="minorHAnsi"/>
                <w:sz w:val="24"/>
                <w:szCs w:val="24"/>
                <w:highlight w:val="yellow"/>
              </w:rPr>
              <w:t xml:space="preserve">section 17 children-in-need services; </w:t>
            </w:r>
          </w:p>
          <w:p w14:paraId="25844FAC" w14:textId="77777777" w:rsidR="00BE058B" w:rsidRPr="00650F6A" w:rsidRDefault="00BE058B" w:rsidP="00223914">
            <w:pPr>
              <w:widowControl w:val="0"/>
              <w:numPr>
                <w:ilvl w:val="0"/>
                <w:numId w:val="186"/>
              </w:numPr>
              <w:autoSpaceDE w:val="0"/>
              <w:autoSpaceDN w:val="0"/>
              <w:rPr>
                <w:rFonts w:cstheme="minorHAnsi"/>
                <w:sz w:val="24"/>
                <w:szCs w:val="24"/>
                <w:highlight w:val="yellow"/>
              </w:rPr>
            </w:pPr>
            <w:r w:rsidRPr="00650F6A">
              <w:rPr>
                <w:rFonts w:cstheme="minorHAnsi"/>
                <w:sz w:val="24"/>
                <w:szCs w:val="24"/>
                <w:highlight w:val="yellow"/>
              </w:rPr>
              <w:t xml:space="preserve">section 47 child-protection enquiries; </w:t>
            </w:r>
          </w:p>
          <w:p w14:paraId="5FF133B4" w14:textId="77777777" w:rsidR="00BE058B" w:rsidRPr="00650F6A" w:rsidRDefault="00BE058B" w:rsidP="00223914">
            <w:pPr>
              <w:widowControl w:val="0"/>
              <w:numPr>
                <w:ilvl w:val="0"/>
                <w:numId w:val="186"/>
              </w:numPr>
              <w:autoSpaceDE w:val="0"/>
              <w:autoSpaceDN w:val="0"/>
              <w:rPr>
                <w:rFonts w:cstheme="minorHAnsi"/>
                <w:sz w:val="24"/>
                <w:szCs w:val="24"/>
                <w:highlight w:val="yellow"/>
              </w:rPr>
            </w:pPr>
            <w:r w:rsidRPr="00650F6A">
              <w:rPr>
                <w:rFonts w:cstheme="minorHAnsi"/>
                <w:sz w:val="24"/>
                <w:szCs w:val="24"/>
                <w:highlight w:val="yellow"/>
              </w:rPr>
              <w:t xml:space="preserve">section 20 accommodation; and </w:t>
            </w:r>
          </w:p>
          <w:p w14:paraId="43595F66" w14:textId="77777777" w:rsidR="00BE058B" w:rsidRPr="00650F6A" w:rsidRDefault="00BE058B" w:rsidP="00223914">
            <w:pPr>
              <w:widowControl w:val="0"/>
              <w:numPr>
                <w:ilvl w:val="0"/>
                <w:numId w:val="186"/>
              </w:numPr>
              <w:autoSpaceDE w:val="0"/>
              <w:autoSpaceDN w:val="0"/>
              <w:rPr>
                <w:rFonts w:cstheme="minorHAnsi"/>
                <w:sz w:val="24"/>
                <w:szCs w:val="24"/>
                <w:highlight w:val="yellow"/>
              </w:rPr>
            </w:pPr>
            <w:r w:rsidRPr="00650F6A">
              <w:rPr>
                <w:rFonts w:cstheme="minorHAnsi"/>
                <w:sz w:val="24"/>
                <w:szCs w:val="24"/>
                <w:highlight w:val="yellow"/>
              </w:rPr>
              <w:t xml:space="preserve">section 31 care and supervision orders. </w:t>
            </w:r>
          </w:p>
          <w:p w14:paraId="56ADB22E" w14:textId="77777777" w:rsidR="00BE058B" w:rsidRPr="00650F6A" w:rsidRDefault="00BE058B" w:rsidP="00BE058B">
            <w:pPr>
              <w:widowControl w:val="0"/>
              <w:autoSpaceDE w:val="0"/>
              <w:autoSpaceDN w:val="0"/>
              <w:rPr>
                <w:rFonts w:cstheme="minorHAnsi"/>
                <w:sz w:val="24"/>
                <w:szCs w:val="24"/>
                <w:highlight w:val="yellow"/>
              </w:rPr>
            </w:pPr>
            <w:r w:rsidRPr="00650F6A">
              <w:rPr>
                <w:rFonts w:cstheme="minorHAnsi"/>
                <w:sz w:val="24"/>
                <w:szCs w:val="24"/>
                <w:highlight w:val="yellow"/>
              </w:rPr>
              <w:t>Staff should understand the local criteria, levels of need and processes for each.</w:t>
            </w:r>
          </w:p>
        </w:tc>
      </w:tr>
      <w:tr w:rsidR="00BE058B" w:rsidRPr="00BE058B" w14:paraId="2801DA2C" w14:textId="77777777" w:rsidTr="00BE058B">
        <w:tc>
          <w:tcPr>
            <w:tcW w:w="4609" w:type="dxa"/>
          </w:tcPr>
          <w:p w14:paraId="7B9CB4BD" w14:textId="2951B4BD" w:rsidR="00BE058B" w:rsidRPr="002E60BB" w:rsidRDefault="00BE058B" w:rsidP="00BE058B">
            <w:pPr>
              <w:widowControl w:val="0"/>
              <w:autoSpaceDE w:val="0"/>
              <w:autoSpaceDN w:val="0"/>
              <w:rPr>
                <w:rFonts w:cstheme="minorHAnsi"/>
                <w:b/>
                <w:sz w:val="24"/>
                <w:szCs w:val="24"/>
                <w:highlight w:val="yellow"/>
              </w:rPr>
            </w:pPr>
            <w:r w:rsidRPr="002E60BB">
              <w:rPr>
                <w:rFonts w:cstheme="minorHAnsi"/>
                <w:b/>
                <w:sz w:val="24"/>
                <w:szCs w:val="24"/>
                <w:highlight w:val="yellow"/>
              </w:rPr>
              <w:t>Scope of local safeguarding procedures</w:t>
            </w:r>
            <w:r w:rsidR="002E60BB" w:rsidRPr="002E60BB">
              <w:rPr>
                <w:rFonts w:cstheme="minorHAnsi"/>
                <w:b/>
                <w:sz w:val="24"/>
                <w:szCs w:val="24"/>
                <w:highlight w:val="yellow"/>
              </w:rPr>
              <w:t xml:space="preserve"> </w:t>
            </w:r>
            <w:r w:rsidRPr="002E60BB">
              <w:rPr>
                <w:rFonts w:cstheme="minorHAnsi"/>
                <w:b/>
                <w:sz w:val="24"/>
                <w:szCs w:val="24"/>
                <w:highlight w:val="yellow"/>
              </w:rPr>
              <w:t xml:space="preserve">- </w:t>
            </w:r>
            <w:r w:rsidRPr="002E60BB">
              <w:rPr>
                <w:rFonts w:cstheme="minorHAnsi"/>
                <w:sz w:val="24"/>
                <w:szCs w:val="24"/>
                <w:highlight w:val="yellow"/>
              </w:rPr>
              <w:t>Focused principally on early help and section 17 and 47 assessments.</w:t>
            </w:r>
          </w:p>
        </w:tc>
        <w:tc>
          <w:tcPr>
            <w:tcW w:w="5030" w:type="dxa"/>
          </w:tcPr>
          <w:p w14:paraId="45CEC254" w14:textId="77777777" w:rsidR="00BE058B" w:rsidRPr="002E60BB" w:rsidRDefault="00BE058B" w:rsidP="00BE058B">
            <w:pPr>
              <w:widowControl w:val="0"/>
              <w:autoSpaceDE w:val="0"/>
              <w:autoSpaceDN w:val="0"/>
              <w:rPr>
                <w:rFonts w:cstheme="minorHAnsi"/>
                <w:sz w:val="24"/>
                <w:szCs w:val="24"/>
                <w:highlight w:val="yellow"/>
              </w:rPr>
            </w:pPr>
            <w:r w:rsidRPr="002E60BB">
              <w:rPr>
                <w:rFonts w:cstheme="minorHAnsi"/>
                <w:sz w:val="24"/>
                <w:szCs w:val="24"/>
                <w:highlight w:val="yellow"/>
              </w:rPr>
              <w:t>Staff must be able to recognise, report and respond to abuse, neglect and exploitation. They should understand that disabled children and children in the youth secure estate (Those detained in settings such as secure children's homes, secure training centres, or young offender institutions) these children may be at increased risk of harm and require additional safeguarding awareness and support.</w:t>
            </w:r>
          </w:p>
        </w:tc>
      </w:tr>
      <w:tr w:rsidR="00BE058B" w:rsidRPr="00BE058B" w14:paraId="41EB3B95" w14:textId="77777777" w:rsidTr="00BE058B">
        <w:tc>
          <w:tcPr>
            <w:tcW w:w="4609" w:type="dxa"/>
          </w:tcPr>
          <w:p w14:paraId="6A1B92AA" w14:textId="3E8F7E24" w:rsidR="00BE058B" w:rsidRPr="002E60BB" w:rsidRDefault="00BE058B" w:rsidP="00BE058B">
            <w:pPr>
              <w:widowControl w:val="0"/>
              <w:autoSpaceDE w:val="0"/>
              <w:autoSpaceDN w:val="0"/>
              <w:rPr>
                <w:rFonts w:cstheme="minorHAnsi"/>
                <w:sz w:val="24"/>
                <w:szCs w:val="24"/>
                <w:highlight w:val="yellow"/>
              </w:rPr>
            </w:pPr>
            <w:r w:rsidRPr="002E60BB">
              <w:rPr>
                <w:rFonts w:cstheme="minorHAnsi"/>
                <w:b/>
                <w:sz w:val="24"/>
                <w:szCs w:val="24"/>
                <w:highlight w:val="yellow"/>
              </w:rPr>
              <w:t>Children who may require additional support</w:t>
            </w:r>
            <w:r w:rsidR="002E60BB" w:rsidRPr="002E60BB">
              <w:rPr>
                <w:rFonts w:cstheme="minorHAnsi"/>
                <w:b/>
                <w:sz w:val="24"/>
                <w:szCs w:val="24"/>
                <w:highlight w:val="yellow"/>
              </w:rPr>
              <w:t xml:space="preserve"> </w:t>
            </w:r>
            <w:r w:rsidRPr="002E60BB">
              <w:rPr>
                <w:rFonts w:cstheme="minorHAnsi"/>
                <w:b/>
                <w:sz w:val="24"/>
                <w:szCs w:val="24"/>
                <w:highlight w:val="yellow"/>
              </w:rPr>
              <w:t xml:space="preserve">- </w:t>
            </w:r>
            <w:r w:rsidRPr="002E60BB">
              <w:rPr>
                <w:rFonts w:cstheme="minorHAnsi"/>
                <w:sz w:val="24"/>
                <w:szCs w:val="24"/>
                <w:highlight w:val="yellow"/>
              </w:rPr>
              <w:t>Included SEND, mental health needs, young carers, suspensions, exploitation and family difficulties.</w:t>
            </w:r>
          </w:p>
        </w:tc>
        <w:tc>
          <w:tcPr>
            <w:tcW w:w="5030" w:type="dxa"/>
          </w:tcPr>
          <w:p w14:paraId="3ED664F1" w14:textId="77777777" w:rsidR="00BE058B" w:rsidRPr="002E60BB" w:rsidRDefault="00BE058B" w:rsidP="00BE058B">
            <w:pPr>
              <w:widowControl w:val="0"/>
              <w:autoSpaceDE w:val="0"/>
              <w:autoSpaceDN w:val="0"/>
              <w:rPr>
                <w:rFonts w:cstheme="minorHAnsi"/>
                <w:sz w:val="24"/>
                <w:szCs w:val="24"/>
                <w:highlight w:val="yellow"/>
              </w:rPr>
            </w:pPr>
            <w:r w:rsidRPr="002E60BB">
              <w:rPr>
                <w:rFonts w:cstheme="minorHAnsi"/>
                <w:sz w:val="24"/>
                <w:szCs w:val="24"/>
                <w:highlight w:val="yellow"/>
              </w:rPr>
              <w:t xml:space="preserve">Paragraph 17: Expanded examples of issues staff should remain alert to. Support before statutory intervention. Any child may benefit from support before statutory intervention, including from universal services and community-based Early Help, or the targeted early help level of Family Help. All school and college staff should be particularly alert to the potential need for additional support for a child who: The full list is in main body of policy section 9.  </w:t>
            </w:r>
          </w:p>
        </w:tc>
      </w:tr>
      <w:tr w:rsidR="00BE058B" w:rsidRPr="00BE058B" w14:paraId="24B65439" w14:textId="77777777" w:rsidTr="00BE058B">
        <w:tc>
          <w:tcPr>
            <w:tcW w:w="4609" w:type="dxa"/>
          </w:tcPr>
          <w:p w14:paraId="78598849" w14:textId="21E70FDC" w:rsidR="00BE058B" w:rsidRPr="001B44F4" w:rsidRDefault="00BE058B" w:rsidP="00BE058B">
            <w:pPr>
              <w:widowControl w:val="0"/>
              <w:autoSpaceDE w:val="0"/>
              <w:autoSpaceDN w:val="0"/>
              <w:rPr>
                <w:rFonts w:cstheme="minorHAnsi"/>
                <w:sz w:val="24"/>
                <w:szCs w:val="24"/>
                <w:highlight w:val="yellow"/>
              </w:rPr>
            </w:pPr>
            <w:r w:rsidRPr="001B44F4">
              <w:rPr>
                <w:rFonts w:cstheme="minorHAnsi"/>
                <w:b/>
                <w:sz w:val="24"/>
                <w:szCs w:val="24"/>
                <w:highlight w:val="yellow"/>
              </w:rPr>
              <w:t>Modern slavery</w:t>
            </w:r>
            <w:r w:rsidR="002E60BB" w:rsidRPr="001B44F4">
              <w:rPr>
                <w:rFonts w:cstheme="minorHAnsi"/>
                <w:b/>
                <w:sz w:val="24"/>
                <w:szCs w:val="24"/>
                <w:highlight w:val="yellow"/>
              </w:rPr>
              <w:t xml:space="preserve"> </w:t>
            </w:r>
            <w:r w:rsidRPr="001B44F4">
              <w:rPr>
                <w:rFonts w:cstheme="minorHAnsi"/>
                <w:b/>
                <w:sz w:val="24"/>
                <w:szCs w:val="24"/>
                <w:highlight w:val="yellow"/>
              </w:rPr>
              <w:t xml:space="preserve">- </w:t>
            </w:r>
            <w:r w:rsidRPr="001B44F4">
              <w:rPr>
                <w:rFonts w:cstheme="minorHAnsi"/>
                <w:sz w:val="24"/>
                <w:szCs w:val="24"/>
                <w:highlight w:val="yellow"/>
              </w:rPr>
              <w:t>Referred to modern slavery principally in the early help and exploitation material.</w:t>
            </w:r>
          </w:p>
        </w:tc>
        <w:tc>
          <w:tcPr>
            <w:tcW w:w="5030" w:type="dxa"/>
          </w:tcPr>
          <w:p w14:paraId="1DCE4B76" w14:textId="77777777" w:rsidR="00BE058B" w:rsidRPr="001B44F4" w:rsidRDefault="00BE058B" w:rsidP="00BE058B">
            <w:pPr>
              <w:widowControl w:val="0"/>
              <w:autoSpaceDE w:val="0"/>
              <w:autoSpaceDN w:val="0"/>
              <w:rPr>
                <w:rFonts w:cstheme="minorHAnsi"/>
                <w:sz w:val="24"/>
                <w:szCs w:val="24"/>
                <w:highlight w:val="yellow"/>
              </w:rPr>
            </w:pPr>
            <w:r w:rsidRPr="001B44F4">
              <w:rPr>
                <w:rFonts w:cstheme="minorHAnsi"/>
                <w:sz w:val="24"/>
                <w:szCs w:val="24"/>
                <w:highlight w:val="yellow"/>
              </w:rPr>
              <w:t>Emphasised modern slavery within indicators of abuse, neglect and exploitation and links CCE and CSE cases to modern-slavery referral expectations.</w:t>
            </w:r>
          </w:p>
          <w:p w14:paraId="0E31B9EC" w14:textId="5DBB27ED" w:rsidR="00BE058B" w:rsidRPr="001B44F4" w:rsidRDefault="00BE058B" w:rsidP="00BE058B">
            <w:pPr>
              <w:widowControl w:val="0"/>
              <w:autoSpaceDE w:val="0"/>
              <w:autoSpaceDN w:val="0"/>
              <w:rPr>
                <w:rFonts w:cstheme="minorHAnsi"/>
                <w:sz w:val="24"/>
                <w:szCs w:val="24"/>
                <w:highlight w:val="yellow"/>
              </w:rPr>
            </w:pPr>
            <w:r w:rsidRPr="001B44F4">
              <w:rPr>
                <w:rFonts w:cstheme="minorHAnsi"/>
                <w:sz w:val="24"/>
                <w:szCs w:val="24"/>
                <w:highlight w:val="yellow"/>
              </w:rPr>
              <w:t>Paragraph 18: Added “modern slavery.” E</w:t>
            </w:r>
            <w:r w:rsidR="001B44F4" w:rsidRPr="001B44F4">
              <w:rPr>
                <w:rFonts w:cstheme="minorHAnsi"/>
                <w:sz w:val="24"/>
                <w:szCs w:val="24"/>
                <w:highlight w:val="yellow"/>
              </w:rPr>
              <w:t>.g.</w:t>
            </w:r>
            <w:r w:rsidRPr="001B44F4">
              <w:rPr>
                <w:rFonts w:cstheme="minorHAnsi"/>
                <w:sz w:val="24"/>
                <w:szCs w:val="24"/>
                <w:highlight w:val="yellow"/>
              </w:rPr>
              <w:t xml:space="preserve"> All staff should be aware of the indicators of abuse, neglect, exploitation and modern slavery (see below), understanding that children can be at risk of harm inside and </w:t>
            </w:r>
            <w:r w:rsidRPr="001B44F4">
              <w:rPr>
                <w:rFonts w:cstheme="minorHAnsi"/>
                <w:sz w:val="24"/>
                <w:szCs w:val="24"/>
                <w:highlight w:val="yellow"/>
              </w:rPr>
              <w:lastRenderedPageBreak/>
              <w:t>outside of the school/college, inside and outside of home, and online.</w:t>
            </w:r>
          </w:p>
        </w:tc>
      </w:tr>
      <w:tr w:rsidR="00BE058B" w:rsidRPr="00BE058B" w14:paraId="38A0C3CA" w14:textId="77777777" w:rsidTr="00BE058B">
        <w:tc>
          <w:tcPr>
            <w:tcW w:w="4609" w:type="dxa"/>
          </w:tcPr>
          <w:p w14:paraId="01C9DF1C" w14:textId="6FF79C0A" w:rsidR="00BE058B" w:rsidRPr="001B44F4" w:rsidRDefault="00BE058B" w:rsidP="00BE058B">
            <w:pPr>
              <w:widowControl w:val="0"/>
              <w:autoSpaceDE w:val="0"/>
              <w:autoSpaceDN w:val="0"/>
              <w:rPr>
                <w:rFonts w:cstheme="minorHAnsi"/>
                <w:sz w:val="24"/>
                <w:szCs w:val="24"/>
                <w:highlight w:val="yellow"/>
              </w:rPr>
            </w:pPr>
            <w:r w:rsidRPr="001B44F4">
              <w:rPr>
                <w:rFonts w:cstheme="minorHAnsi"/>
                <w:b/>
                <w:sz w:val="24"/>
                <w:szCs w:val="24"/>
                <w:highlight w:val="yellow"/>
              </w:rPr>
              <w:lastRenderedPageBreak/>
              <w:t>Extra-familial harm</w:t>
            </w:r>
            <w:r w:rsidR="001B44F4" w:rsidRPr="001B44F4">
              <w:rPr>
                <w:rFonts w:cstheme="minorHAnsi"/>
                <w:b/>
                <w:sz w:val="24"/>
                <w:szCs w:val="24"/>
                <w:highlight w:val="yellow"/>
              </w:rPr>
              <w:t xml:space="preserve"> </w:t>
            </w:r>
            <w:r w:rsidRPr="001B44F4">
              <w:rPr>
                <w:rFonts w:cstheme="minorHAnsi"/>
                <w:b/>
                <w:sz w:val="24"/>
                <w:szCs w:val="24"/>
                <w:highlight w:val="yellow"/>
              </w:rPr>
              <w:t xml:space="preserve">- </w:t>
            </w:r>
            <w:r w:rsidRPr="001B44F4">
              <w:rPr>
                <w:rFonts w:cstheme="minorHAnsi"/>
                <w:sz w:val="24"/>
                <w:szCs w:val="24"/>
                <w:highlight w:val="yellow"/>
              </w:rPr>
              <w:t>Referred to teenage relationship abuse and criminal exploitation in general terms.</w:t>
            </w:r>
          </w:p>
        </w:tc>
        <w:tc>
          <w:tcPr>
            <w:tcW w:w="5030" w:type="dxa"/>
          </w:tcPr>
          <w:p w14:paraId="43D76093" w14:textId="4FD52BDD" w:rsidR="00BE058B" w:rsidRPr="001B44F4" w:rsidRDefault="00BE058B" w:rsidP="00BE058B">
            <w:pPr>
              <w:widowControl w:val="0"/>
              <w:autoSpaceDE w:val="0"/>
              <w:autoSpaceDN w:val="0"/>
              <w:rPr>
                <w:rFonts w:cstheme="minorHAnsi"/>
                <w:sz w:val="24"/>
                <w:szCs w:val="24"/>
                <w:highlight w:val="yellow"/>
              </w:rPr>
            </w:pPr>
            <w:r w:rsidRPr="001B44F4">
              <w:rPr>
                <w:rFonts w:cstheme="minorHAnsi"/>
                <w:sz w:val="24"/>
                <w:szCs w:val="24"/>
                <w:highlight w:val="yellow"/>
              </w:rPr>
              <w:t>Paragraph 20: Added “including physical, sexual, and emotional abuse, stalking” and “financial exploitation.”</w:t>
            </w:r>
          </w:p>
        </w:tc>
      </w:tr>
      <w:tr w:rsidR="00BE058B" w:rsidRPr="00BE058B" w14:paraId="268618B5" w14:textId="77777777" w:rsidTr="00BE058B">
        <w:tc>
          <w:tcPr>
            <w:tcW w:w="4609" w:type="dxa"/>
          </w:tcPr>
          <w:p w14:paraId="0A83F4CD" w14:textId="40009B9F" w:rsidR="00BE058B" w:rsidRPr="00E8239A" w:rsidRDefault="00BE058B" w:rsidP="00BE058B">
            <w:pPr>
              <w:widowControl w:val="0"/>
              <w:autoSpaceDE w:val="0"/>
              <w:autoSpaceDN w:val="0"/>
              <w:rPr>
                <w:rFonts w:cstheme="minorHAnsi"/>
                <w:sz w:val="24"/>
                <w:szCs w:val="24"/>
                <w:highlight w:val="yellow"/>
              </w:rPr>
            </w:pPr>
            <w:r w:rsidRPr="00E8239A">
              <w:rPr>
                <w:rFonts w:cstheme="minorHAnsi"/>
                <w:b/>
                <w:sz w:val="24"/>
                <w:szCs w:val="24"/>
                <w:highlight w:val="yellow"/>
              </w:rPr>
              <w:t>Child-to-parent or carer abuse</w:t>
            </w:r>
            <w:r w:rsidR="001B44F4" w:rsidRPr="00E8239A">
              <w:rPr>
                <w:rFonts w:cstheme="minorHAnsi"/>
                <w:b/>
                <w:sz w:val="24"/>
                <w:szCs w:val="24"/>
                <w:highlight w:val="yellow"/>
              </w:rPr>
              <w:t xml:space="preserve"> </w:t>
            </w:r>
            <w:r w:rsidRPr="00E8239A">
              <w:rPr>
                <w:rFonts w:cstheme="minorHAnsi"/>
                <w:b/>
                <w:sz w:val="24"/>
                <w:szCs w:val="24"/>
                <w:highlight w:val="yellow"/>
              </w:rPr>
              <w:t xml:space="preserve">- </w:t>
            </w:r>
            <w:r w:rsidRPr="00E8239A">
              <w:rPr>
                <w:rFonts w:cstheme="minorHAnsi"/>
                <w:sz w:val="24"/>
                <w:szCs w:val="24"/>
                <w:highlight w:val="yellow"/>
              </w:rPr>
              <w:t>Did not emphasis this within the core definition of abuse.</w:t>
            </w:r>
          </w:p>
        </w:tc>
        <w:tc>
          <w:tcPr>
            <w:tcW w:w="5030" w:type="dxa"/>
          </w:tcPr>
          <w:p w14:paraId="03531CD7" w14:textId="77777777" w:rsidR="00BE058B" w:rsidRPr="00E8239A" w:rsidRDefault="00BE058B" w:rsidP="00BE058B">
            <w:pPr>
              <w:widowControl w:val="0"/>
              <w:autoSpaceDE w:val="0"/>
              <w:autoSpaceDN w:val="0"/>
              <w:rPr>
                <w:rFonts w:cstheme="minorHAnsi"/>
                <w:sz w:val="24"/>
                <w:szCs w:val="24"/>
                <w:highlight w:val="yellow"/>
              </w:rPr>
            </w:pPr>
            <w:r w:rsidRPr="00E8239A">
              <w:rPr>
                <w:rFonts w:cstheme="minorHAnsi"/>
                <w:sz w:val="24"/>
                <w:szCs w:val="24"/>
                <w:highlight w:val="yellow"/>
              </w:rPr>
              <w:t xml:space="preserve">Indicators of abuse and neglect Paragraph 24: Added additional sentence about children may also cause harm to other family members, often referred to as child to parent or care giver abuse. </w:t>
            </w:r>
          </w:p>
        </w:tc>
      </w:tr>
      <w:tr w:rsidR="00BE058B" w:rsidRPr="00BE058B" w14:paraId="79F244D9" w14:textId="77777777" w:rsidTr="00BE058B">
        <w:tc>
          <w:tcPr>
            <w:tcW w:w="4609" w:type="dxa"/>
          </w:tcPr>
          <w:p w14:paraId="016E9EDE" w14:textId="78364C4C" w:rsidR="00BE058B" w:rsidRPr="00E8239A" w:rsidRDefault="00BE058B" w:rsidP="00BE058B">
            <w:pPr>
              <w:widowControl w:val="0"/>
              <w:autoSpaceDE w:val="0"/>
              <w:autoSpaceDN w:val="0"/>
              <w:rPr>
                <w:rFonts w:cstheme="minorHAnsi"/>
                <w:sz w:val="24"/>
                <w:szCs w:val="24"/>
                <w:highlight w:val="yellow"/>
              </w:rPr>
            </w:pPr>
            <w:r w:rsidRPr="00E8239A">
              <w:rPr>
                <w:rFonts w:cstheme="minorHAnsi"/>
                <w:b/>
                <w:sz w:val="24"/>
                <w:szCs w:val="24"/>
                <w:highlight w:val="yellow"/>
              </w:rPr>
              <w:t>Emotional abuse</w:t>
            </w:r>
            <w:r w:rsidR="00E8239A" w:rsidRPr="00E8239A">
              <w:rPr>
                <w:rFonts w:cstheme="minorHAnsi"/>
                <w:b/>
                <w:sz w:val="24"/>
                <w:szCs w:val="24"/>
                <w:highlight w:val="yellow"/>
              </w:rPr>
              <w:t xml:space="preserve"> </w:t>
            </w:r>
            <w:r w:rsidRPr="00E8239A">
              <w:rPr>
                <w:rFonts w:cstheme="minorHAnsi"/>
                <w:b/>
                <w:sz w:val="24"/>
                <w:szCs w:val="24"/>
                <w:highlight w:val="yellow"/>
              </w:rPr>
              <w:t xml:space="preserve">- </w:t>
            </w:r>
            <w:r w:rsidRPr="00E8239A">
              <w:rPr>
                <w:rFonts w:cstheme="minorHAnsi"/>
                <w:sz w:val="24"/>
                <w:szCs w:val="24"/>
                <w:highlight w:val="yellow"/>
              </w:rPr>
              <w:t>Described persistent emotional maltreatment but gave limited examples of verbal abuse.</w:t>
            </w:r>
          </w:p>
        </w:tc>
        <w:tc>
          <w:tcPr>
            <w:tcW w:w="5030" w:type="dxa"/>
          </w:tcPr>
          <w:p w14:paraId="0BD15D3B" w14:textId="77777777" w:rsidR="00BE058B" w:rsidRPr="00E8239A" w:rsidRDefault="00BE058B" w:rsidP="00BE058B">
            <w:pPr>
              <w:widowControl w:val="0"/>
              <w:autoSpaceDE w:val="0"/>
              <w:autoSpaceDN w:val="0"/>
              <w:rPr>
                <w:rFonts w:cstheme="minorHAnsi"/>
                <w:sz w:val="24"/>
                <w:szCs w:val="24"/>
                <w:highlight w:val="yellow"/>
              </w:rPr>
            </w:pPr>
            <w:r w:rsidRPr="00E8239A">
              <w:rPr>
                <w:rFonts w:cstheme="minorHAnsi"/>
                <w:sz w:val="24"/>
                <w:szCs w:val="24"/>
                <w:highlight w:val="yellow"/>
              </w:rPr>
              <w:t>Emotional abuse: Paragraph 26: Clarified that emotional abuse may include verbal abuse (e.g., criticism, belittling, name-calling).</w:t>
            </w:r>
          </w:p>
        </w:tc>
      </w:tr>
      <w:tr w:rsidR="00BE058B" w:rsidRPr="00BE058B" w14:paraId="26D3BC6B" w14:textId="77777777" w:rsidTr="00BE058B">
        <w:tc>
          <w:tcPr>
            <w:tcW w:w="4609" w:type="dxa"/>
          </w:tcPr>
          <w:p w14:paraId="5E4828D0" w14:textId="5619E848" w:rsidR="00BE058B" w:rsidRPr="00E8239A" w:rsidRDefault="00BE058B" w:rsidP="00BE058B">
            <w:pPr>
              <w:widowControl w:val="0"/>
              <w:autoSpaceDE w:val="0"/>
              <w:autoSpaceDN w:val="0"/>
              <w:rPr>
                <w:rFonts w:cstheme="minorHAnsi"/>
                <w:sz w:val="24"/>
                <w:szCs w:val="24"/>
                <w:highlight w:val="yellow"/>
              </w:rPr>
            </w:pPr>
            <w:r w:rsidRPr="00E8239A">
              <w:rPr>
                <w:rFonts w:cstheme="minorHAnsi"/>
                <w:b/>
                <w:sz w:val="24"/>
                <w:szCs w:val="24"/>
                <w:highlight w:val="yellow"/>
              </w:rPr>
              <w:t>Sexual abuse definition</w:t>
            </w:r>
            <w:r w:rsidR="00E8239A" w:rsidRPr="00E8239A">
              <w:rPr>
                <w:rFonts w:cstheme="minorHAnsi"/>
                <w:b/>
                <w:sz w:val="24"/>
                <w:szCs w:val="24"/>
                <w:highlight w:val="yellow"/>
              </w:rPr>
              <w:t xml:space="preserve"> </w:t>
            </w:r>
            <w:r w:rsidRPr="00E8239A">
              <w:rPr>
                <w:rFonts w:cstheme="minorHAnsi"/>
                <w:b/>
                <w:sz w:val="24"/>
                <w:szCs w:val="24"/>
                <w:highlight w:val="yellow"/>
              </w:rPr>
              <w:t xml:space="preserve">- </w:t>
            </w:r>
            <w:r w:rsidRPr="00E8239A">
              <w:rPr>
                <w:rFonts w:cstheme="minorHAnsi"/>
                <w:sz w:val="24"/>
                <w:szCs w:val="24"/>
                <w:highlight w:val="yellow"/>
              </w:rPr>
              <w:t>Gave the existing general examples of penetrative and non-penetrative abuse.</w:t>
            </w:r>
          </w:p>
        </w:tc>
        <w:tc>
          <w:tcPr>
            <w:tcW w:w="5030" w:type="dxa"/>
          </w:tcPr>
          <w:p w14:paraId="11528C0E" w14:textId="77777777" w:rsidR="00BE058B" w:rsidRPr="00E8239A" w:rsidRDefault="00BE058B" w:rsidP="00BE058B">
            <w:pPr>
              <w:widowControl w:val="0"/>
              <w:autoSpaceDE w:val="0"/>
              <w:autoSpaceDN w:val="0"/>
              <w:rPr>
                <w:rFonts w:cstheme="minorHAnsi"/>
                <w:sz w:val="24"/>
                <w:szCs w:val="24"/>
                <w:highlight w:val="yellow"/>
              </w:rPr>
            </w:pPr>
            <w:r w:rsidRPr="00E8239A">
              <w:rPr>
                <w:rFonts w:cstheme="minorHAnsi"/>
                <w:sz w:val="24"/>
                <w:szCs w:val="24"/>
                <w:highlight w:val="yellow"/>
              </w:rPr>
              <w:t>Sexual abuse: Provides clearer and more legally aligned examples, including penetration with an object, and updates the definitions used elsewhere for assault by penetration and sexual assault.</w:t>
            </w:r>
          </w:p>
        </w:tc>
      </w:tr>
      <w:tr w:rsidR="00BE058B" w:rsidRPr="00BE058B" w14:paraId="0CAF0C26" w14:textId="77777777" w:rsidTr="00BE058B">
        <w:tc>
          <w:tcPr>
            <w:tcW w:w="4609" w:type="dxa"/>
          </w:tcPr>
          <w:p w14:paraId="23F02BB7" w14:textId="75FA706A" w:rsidR="00BE058B" w:rsidRPr="005944B7" w:rsidRDefault="00BE058B" w:rsidP="00BE058B">
            <w:pPr>
              <w:widowControl w:val="0"/>
              <w:autoSpaceDE w:val="0"/>
              <w:autoSpaceDN w:val="0"/>
              <w:rPr>
                <w:rFonts w:cstheme="minorHAnsi"/>
                <w:b/>
                <w:sz w:val="24"/>
                <w:szCs w:val="24"/>
                <w:highlight w:val="yellow"/>
              </w:rPr>
            </w:pPr>
            <w:r w:rsidRPr="005944B7">
              <w:rPr>
                <w:rFonts w:cstheme="minorHAnsi"/>
                <w:b/>
                <w:sz w:val="24"/>
                <w:szCs w:val="24"/>
                <w:highlight w:val="yellow"/>
              </w:rPr>
              <w:t>Safeguarding Issues – Signposted to Anne</w:t>
            </w:r>
            <w:r w:rsidR="005944B7" w:rsidRPr="005944B7">
              <w:rPr>
                <w:rFonts w:cstheme="minorHAnsi"/>
                <w:b/>
                <w:sz w:val="24"/>
                <w:szCs w:val="24"/>
                <w:highlight w:val="yellow"/>
              </w:rPr>
              <w:t>x</w:t>
            </w:r>
            <w:r w:rsidRPr="005944B7">
              <w:rPr>
                <w:rFonts w:cstheme="minorHAnsi"/>
                <w:b/>
                <w:sz w:val="24"/>
                <w:szCs w:val="24"/>
                <w:highlight w:val="yellow"/>
              </w:rPr>
              <w:t xml:space="preserve"> B for </w:t>
            </w:r>
            <w:r w:rsidRPr="005944B7">
              <w:rPr>
                <w:rFonts w:cstheme="minorHAnsi"/>
                <w:sz w:val="24"/>
                <w:szCs w:val="24"/>
                <w:highlight w:val="yellow"/>
              </w:rPr>
              <w:t xml:space="preserve">Further information on Safeguarding Issues and specific forms of abuse and how these place children at greater risk. </w:t>
            </w:r>
            <w:r w:rsidRPr="005944B7">
              <w:rPr>
                <w:rFonts w:cstheme="minorHAnsi"/>
                <w:b/>
                <w:sz w:val="24"/>
                <w:szCs w:val="24"/>
                <w:highlight w:val="yellow"/>
              </w:rPr>
              <w:t xml:space="preserve">  </w:t>
            </w:r>
          </w:p>
        </w:tc>
        <w:tc>
          <w:tcPr>
            <w:tcW w:w="5030" w:type="dxa"/>
          </w:tcPr>
          <w:p w14:paraId="4FC9D2F6" w14:textId="5236DC73" w:rsidR="00BE058B" w:rsidRPr="005944B7" w:rsidRDefault="00BE058B" w:rsidP="00BE058B">
            <w:pPr>
              <w:widowControl w:val="0"/>
              <w:autoSpaceDE w:val="0"/>
              <w:autoSpaceDN w:val="0"/>
              <w:rPr>
                <w:rFonts w:cstheme="minorHAnsi"/>
                <w:sz w:val="24"/>
                <w:szCs w:val="24"/>
                <w:highlight w:val="yellow"/>
              </w:rPr>
            </w:pPr>
            <w:r w:rsidRPr="005944B7">
              <w:rPr>
                <w:rFonts w:cstheme="minorHAnsi"/>
                <w:sz w:val="24"/>
                <w:szCs w:val="24"/>
                <w:highlight w:val="yellow"/>
              </w:rPr>
              <w:t>Paragraph 29: Safeguarding issues (Annex A) Clarified that safeguarding issues often overlap so all staff should have an awareness of this as it can put children at risk of harm (including but not limited to those listed below). See the list of behaviours and Annex A and indicators as these can be signs that children are at risk</w:t>
            </w:r>
            <w:r w:rsidR="005944B7" w:rsidRPr="005944B7">
              <w:rPr>
                <w:rFonts w:cstheme="minorHAnsi"/>
                <w:sz w:val="24"/>
                <w:szCs w:val="24"/>
                <w:highlight w:val="yellow"/>
              </w:rPr>
              <w:t>.</w:t>
            </w:r>
          </w:p>
        </w:tc>
      </w:tr>
      <w:tr w:rsidR="00BE058B" w:rsidRPr="00BE058B" w14:paraId="2ABE673E" w14:textId="77777777" w:rsidTr="00BE058B">
        <w:tc>
          <w:tcPr>
            <w:tcW w:w="4609" w:type="dxa"/>
          </w:tcPr>
          <w:p w14:paraId="3271CD0C" w14:textId="1DB40FEE" w:rsidR="00BE058B" w:rsidRPr="005944B7" w:rsidRDefault="00BE058B" w:rsidP="00BE058B">
            <w:pPr>
              <w:widowControl w:val="0"/>
              <w:autoSpaceDE w:val="0"/>
              <w:autoSpaceDN w:val="0"/>
              <w:rPr>
                <w:rFonts w:cstheme="minorHAnsi"/>
                <w:sz w:val="24"/>
                <w:szCs w:val="24"/>
                <w:highlight w:val="yellow"/>
              </w:rPr>
            </w:pPr>
            <w:r w:rsidRPr="005944B7">
              <w:rPr>
                <w:rFonts w:cstheme="minorHAnsi"/>
                <w:b/>
                <w:sz w:val="24"/>
                <w:szCs w:val="24"/>
                <w:highlight w:val="yellow"/>
              </w:rPr>
              <w:t>Child-on-child abuse as a dual safeguarding issue</w:t>
            </w:r>
            <w:r w:rsidR="005944B7" w:rsidRPr="005944B7">
              <w:rPr>
                <w:rFonts w:cstheme="minorHAnsi"/>
                <w:b/>
                <w:sz w:val="24"/>
                <w:szCs w:val="24"/>
                <w:highlight w:val="yellow"/>
              </w:rPr>
              <w:t xml:space="preserve"> </w:t>
            </w:r>
            <w:r w:rsidRPr="005944B7">
              <w:rPr>
                <w:rFonts w:cstheme="minorHAnsi"/>
                <w:b/>
                <w:sz w:val="24"/>
                <w:szCs w:val="24"/>
                <w:highlight w:val="yellow"/>
              </w:rPr>
              <w:t xml:space="preserve">- </w:t>
            </w:r>
            <w:r w:rsidRPr="005944B7">
              <w:rPr>
                <w:rFonts w:cstheme="minorHAnsi"/>
                <w:sz w:val="24"/>
                <w:szCs w:val="24"/>
                <w:highlight w:val="yellow"/>
              </w:rPr>
              <w:t>Concentrated primarily on identifying and supporting victims.</w:t>
            </w:r>
          </w:p>
        </w:tc>
        <w:tc>
          <w:tcPr>
            <w:tcW w:w="5030" w:type="dxa"/>
          </w:tcPr>
          <w:p w14:paraId="52D40486" w14:textId="77777777" w:rsidR="00BE058B" w:rsidRPr="005944B7" w:rsidRDefault="00BE058B" w:rsidP="00BE058B">
            <w:pPr>
              <w:widowControl w:val="0"/>
              <w:autoSpaceDE w:val="0"/>
              <w:autoSpaceDN w:val="0"/>
              <w:rPr>
                <w:rFonts w:cstheme="minorHAnsi"/>
                <w:sz w:val="24"/>
                <w:szCs w:val="24"/>
                <w:highlight w:val="yellow"/>
              </w:rPr>
            </w:pPr>
            <w:r w:rsidRPr="005944B7">
              <w:rPr>
                <w:rFonts w:cstheme="minorHAnsi"/>
                <w:sz w:val="24"/>
                <w:szCs w:val="24"/>
                <w:highlight w:val="yellow"/>
              </w:rPr>
              <w:t>Paragraph 30 Says child-on-child abuse is a safeguarding issue for both the victim and the alleged perpetrator.</w:t>
            </w:r>
          </w:p>
        </w:tc>
      </w:tr>
      <w:tr w:rsidR="00BE058B" w:rsidRPr="00BE058B" w14:paraId="2843CCF9" w14:textId="77777777" w:rsidTr="00BE058B">
        <w:tc>
          <w:tcPr>
            <w:tcW w:w="4609" w:type="dxa"/>
          </w:tcPr>
          <w:p w14:paraId="658B71D7" w14:textId="1FD3E35F" w:rsidR="00BE058B" w:rsidRPr="005944B7" w:rsidRDefault="00BE058B" w:rsidP="00BE058B">
            <w:pPr>
              <w:widowControl w:val="0"/>
              <w:autoSpaceDE w:val="0"/>
              <w:autoSpaceDN w:val="0"/>
              <w:rPr>
                <w:rFonts w:cstheme="minorHAnsi"/>
                <w:sz w:val="24"/>
                <w:szCs w:val="24"/>
                <w:highlight w:val="yellow"/>
              </w:rPr>
            </w:pPr>
            <w:r w:rsidRPr="005944B7">
              <w:rPr>
                <w:rFonts w:cstheme="minorHAnsi"/>
                <w:b/>
                <w:sz w:val="24"/>
                <w:szCs w:val="24"/>
                <w:highlight w:val="yellow"/>
              </w:rPr>
              <w:t>Preventability of child-on-child abuse</w:t>
            </w:r>
            <w:r w:rsidR="005944B7" w:rsidRPr="005944B7">
              <w:rPr>
                <w:rFonts w:cstheme="minorHAnsi"/>
                <w:b/>
                <w:sz w:val="24"/>
                <w:szCs w:val="24"/>
                <w:highlight w:val="yellow"/>
              </w:rPr>
              <w:t xml:space="preserve"> </w:t>
            </w:r>
            <w:r w:rsidRPr="005944B7">
              <w:rPr>
                <w:rFonts w:cstheme="minorHAnsi"/>
                <w:b/>
                <w:sz w:val="24"/>
                <w:szCs w:val="24"/>
                <w:highlight w:val="yellow"/>
              </w:rPr>
              <w:t xml:space="preserve">- </w:t>
            </w:r>
            <w:r w:rsidRPr="005944B7">
              <w:rPr>
                <w:rFonts w:cstheme="minorHAnsi"/>
                <w:sz w:val="24"/>
                <w:szCs w:val="24"/>
                <w:highlight w:val="yellow"/>
              </w:rPr>
              <w:t>Emphasised recognition, challenge and response.</w:t>
            </w:r>
          </w:p>
        </w:tc>
        <w:tc>
          <w:tcPr>
            <w:tcW w:w="5030" w:type="dxa"/>
          </w:tcPr>
          <w:p w14:paraId="319B276A" w14:textId="77777777" w:rsidR="00BE058B" w:rsidRPr="005944B7" w:rsidRDefault="00BE058B" w:rsidP="00BE058B">
            <w:pPr>
              <w:widowControl w:val="0"/>
              <w:autoSpaceDE w:val="0"/>
              <w:autoSpaceDN w:val="0"/>
              <w:rPr>
                <w:rFonts w:cstheme="minorHAnsi"/>
                <w:sz w:val="24"/>
                <w:szCs w:val="24"/>
                <w:highlight w:val="yellow"/>
              </w:rPr>
            </w:pPr>
            <w:r w:rsidRPr="005944B7">
              <w:rPr>
                <w:rFonts w:cstheme="minorHAnsi"/>
                <w:sz w:val="24"/>
                <w:szCs w:val="24"/>
                <w:highlight w:val="yellow"/>
              </w:rPr>
              <w:t>Paragraph 30 Child-on-child abuse (including harassment and violence) Expanded child-on-child abuse content to emphasise that: it is preventable and it may involve serious physical harm or threats involving weapons- timely, evidence-based support may prevent children progressing to abuse or violence.</w:t>
            </w:r>
          </w:p>
        </w:tc>
      </w:tr>
      <w:tr w:rsidR="00BE058B" w:rsidRPr="00BE058B" w14:paraId="7DAB00F6" w14:textId="77777777" w:rsidTr="00BE058B">
        <w:tc>
          <w:tcPr>
            <w:tcW w:w="4609" w:type="dxa"/>
          </w:tcPr>
          <w:p w14:paraId="4C1B4087" w14:textId="1EC6790C" w:rsidR="00BE058B" w:rsidRPr="005944B7" w:rsidRDefault="00BE058B" w:rsidP="00BE058B">
            <w:pPr>
              <w:widowControl w:val="0"/>
              <w:autoSpaceDE w:val="0"/>
              <w:autoSpaceDN w:val="0"/>
              <w:rPr>
                <w:rFonts w:cstheme="minorHAnsi"/>
                <w:sz w:val="24"/>
                <w:szCs w:val="24"/>
                <w:highlight w:val="yellow"/>
              </w:rPr>
            </w:pPr>
            <w:r w:rsidRPr="005944B7">
              <w:rPr>
                <w:rFonts w:cstheme="minorHAnsi"/>
                <w:b/>
                <w:sz w:val="24"/>
                <w:szCs w:val="24"/>
                <w:highlight w:val="yellow"/>
              </w:rPr>
              <w:t>Weapons and serious physical harm</w:t>
            </w:r>
            <w:r w:rsidR="005944B7" w:rsidRPr="005944B7">
              <w:rPr>
                <w:rFonts w:cstheme="minorHAnsi"/>
                <w:b/>
                <w:sz w:val="24"/>
                <w:szCs w:val="24"/>
                <w:highlight w:val="yellow"/>
              </w:rPr>
              <w:t xml:space="preserve"> </w:t>
            </w:r>
            <w:r w:rsidRPr="005944B7">
              <w:rPr>
                <w:rFonts w:cstheme="minorHAnsi"/>
                <w:b/>
                <w:sz w:val="24"/>
                <w:szCs w:val="24"/>
                <w:highlight w:val="yellow"/>
              </w:rPr>
              <w:t xml:space="preserve">- </w:t>
            </w:r>
            <w:r w:rsidRPr="005944B7">
              <w:rPr>
                <w:rFonts w:cstheme="minorHAnsi"/>
                <w:sz w:val="24"/>
                <w:szCs w:val="24"/>
                <w:highlight w:val="yellow"/>
              </w:rPr>
              <w:t>Listed physical abuse such as hitting, kicking, shaking and biting.</w:t>
            </w:r>
          </w:p>
        </w:tc>
        <w:tc>
          <w:tcPr>
            <w:tcW w:w="5030" w:type="dxa"/>
          </w:tcPr>
          <w:p w14:paraId="4C874D3D" w14:textId="77777777" w:rsidR="00BE058B" w:rsidRPr="005944B7" w:rsidRDefault="00BE058B" w:rsidP="00BE058B">
            <w:pPr>
              <w:widowControl w:val="0"/>
              <w:autoSpaceDE w:val="0"/>
              <w:autoSpaceDN w:val="0"/>
              <w:rPr>
                <w:rFonts w:cstheme="minorHAnsi"/>
                <w:sz w:val="24"/>
                <w:szCs w:val="24"/>
                <w:highlight w:val="yellow"/>
              </w:rPr>
            </w:pPr>
            <w:r w:rsidRPr="005944B7">
              <w:rPr>
                <w:rFonts w:cstheme="minorHAnsi"/>
                <w:sz w:val="24"/>
                <w:szCs w:val="24"/>
                <w:highlight w:val="yellow"/>
              </w:rPr>
              <w:t>Emphasises serious physical assault, serious harm and threats involving weapons.</w:t>
            </w:r>
          </w:p>
        </w:tc>
      </w:tr>
      <w:tr w:rsidR="00BE058B" w:rsidRPr="00BE058B" w14:paraId="27249971" w14:textId="77777777" w:rsidTr="00BE058B">
        <w:tc>
          <w:tcPr>
            <w:tcW w:w="4609" w:type="dxa"/>
          </w:tcPr>
          <w:p w14:paraId="2450DB79" w14:textId="3F1E8A6A" w:rsidR="00BE058B" w:rsidRPr="005944B7" w:rsidRDefault="00BE058B" w:rsidP="00BE058B">
            <w:pPr>
              <w:widowControl w:val="0"/>
              <w:autoSpaceDE w:val="0"/>
              <w:autoSpaceDN w:val="0"/>
              <w:rPr>
                <w:rFonts w:cstheme="minorHAnsi"/>
                <w:sz w:val="24"/>
                <w:szCs w:val="24"/>
                <w:highlight w:val="yellow"/>
              </w:rPr>
            </w:pPr>
            <w:r w:rsidRPr="005944B7">
              <w:rPr>
                <w:rFonts w:cstheme="minorHAnsi"/>
                <w:b/>
                <w:sz w:val="24"/>
                <w:szCs w:val="24"/>
                <w:highlight w:val="yellow"/>
              </w:rPr>
              <w:t>Risk around the school day</w:t>
            </w:r>
            <w:r w:rsidR="005944B7" w:rsidRPr="005944B7">
              <w:rPr>
                <w:rFonts w:cstheme="minorHAnsi"/>
                <w:b/>
                <w:sz w:val="24"/>
                <w:szCs w:val="24"/>
                <w:highlight w:val="yellow"/>
              </w:rPr>
              <w:t xml:space="preserve"> </w:t>
            </w:r>
            <w:r w:rsidRPr="005944B7">
              <w:rPr>
                <w:rFonts w:cstheme="minorHAnsi"/>
                <w:b/>
                <w:sz w:val="24"/>
                <w:szCs w:val="24"/>
                <w:highlight w:val="yellow"/>
              </w:rPr>
              <w:t xml:space="preserve">- </w:t>
            </w:r>
            <w:r w:rsidRPr="005944B7">
              <w:rPr>
                <w:rFonts w:cstheme="minorHAnsi"/>
                <w:sz w:val="24"/>
                <w:szCs w:val="24"/>
                <w:highlight w:val="yellow"/>
              </w:rPr>
              <w:t>Did not specifically direct schools to consider periods of heightened risk.</w:t>
            </w:r>
          </w:p>
        </w:tc>
        <w:tc>
          <w:tcPr>
            <w:tcW w:w="5030" w:type="dxa"/>
          </w:tcPr>
          <w:p w14:paraId="4D007F68" w14:textId="77777777" w:rsidR="00BE058B" w:rsidRPr="005944B7" w:rsidRDefault="00BE058B" w:rsidP="00BE058B">
            <w:pPr>
              <w:widowControl w:val="0"/>
              <w:autoSpaceDE w:val="0"/>
              <w:autoSpaceDN w:val="0"/>
              <w:rPr>
                <w:rFonts w:cstheme="minorHAnsi"/>
                <w:sz w:val="24"/>
                <w:szCs w:val="24"/>
                <w:highlight w:val="yellow"/>
              </w:rPr>
            </w:pPr>
            <w:r w:rsidRPr="005944B7">
              <w:rPr>
                <w:rFonts w:cstheme="minorHAnsi"/>
                <w:sz w:val="24"/>
                <w:szCs w:val="24"/>
                <w:highlight w:val="yellow"/>
              </w:rPr>
              <w:t>Says schools should be alert to periods when children may be at greatest risk, such as immediately after school.</w:t>
            </w:r>
          </w:p>
        </w:tc>
      </w:tr>
      <w:tr w:rsidR="00BE058B" w:rsidRPr="00BE058B" w14:paraId="259DD329" w14:textId="77777777" w:rsidTr="00BE058B">
        <w:tc>
          <w:tcPr>
            <w:tcW w:w="4609" w:type="dxa"/>
          </w:tcPr>
          <w:p w14:paraId="421F43AA" w14:textId="11B0E22C" w:rsidR="00BE058B" w:rsidRPr="009A1637" w:rsidRDefault="00BE058B" w:rsidP="00BE058B">
            <w:pPr>
              <w:widowControl w:val="0"/>
              <w:autoSpaceDE w:val="0"/>
              <w:autoSpaceDN w:val="0"/>
              <w:rPr>
                <w:rFonts w:cstheme="minorHAnsi"/>
                <w:sz w:val="24"/>
                <w:szCs w:val="24"/>
                <w:highlight w:val="yellow"/>
              </w:rPr>
            </w:pPr>
            <w:r w:rsidRPr="009A1637">
              <w:rPr>
                <w:rFonts w:cstheme="minorHAnsi"/>
                <w:b/>
                <w:sz w:val="24"/>
                <w:szCs w:val="24"/>
                <w:highlight w:val="yellow"/>
              </w:rPr>
              <w:t>CCE and CSE</w:t>
            </w:r>
            <w:r w:rsidR="005944B7" w:rsidRPr="009A1637">
              <w:rPr>
                <w:rFonts w:cstheme="minorHAnsi"/>
                <w:b/>
                <w:sz w:val="24"/>
                <w:szCs w:val="24"/>
                <w:highlight w:val="yellow"/>
              </w:rPr>
              <w:t xml:space="preserve"> </w:t>
            </w:r>
            <w:r w:rsidRPr="009A1637">
              <w:rPr>
                <w:rFonts w:cstheme="minorHAnsi"/>
                <w:b/>
                <w:sz w:val="24"/>
                <w:szCs w:val="24"/>
                <w:highlight w:val="yellow"/>
              </w:rPr>
              <w:t xml:space="preserve">- </w:t>
            </w:r>
            <w:r w:rsidRPr="009A1637">
              <w:rPr>
                <w:rFonts w:cstheme="minorHAnsi"/>
                <w:sz w:val="24"/>
                <w:szCs w:val="24"/>
                <w:highlight w:val="yellow"/>
              </w:rPr>
              <w:t>Described exploitation through an imbalance of power, coercion or exchange.</w:t>
            </w:r>
          </w:p>
        </w:tc>
        <w:tc>
          <w:tcPr>
            <w:tcW w:w="5030" w:type="dxa"/>
          </w:tcPr>
          <w:p w14:paraId="4473B2C4" w14:textId="77777777" w:rsidR="00BE058B" w:rsidRPr="009A1637" w:rsidRDefault="00BE058B" w:rsidP="00BE058B">
            <w:pPr>
              <w:widowControl w:val="0"/>
              <w:autoSpaceDE w:val="0"/>
              <w:autoSpaceDN w:val="0"/>
              <w:rPr>
                <w:rFonts w:cstheme="minorHAnsi"/>
                <w:sz w:val="24"/>
                <w:szCs w:val="24"/>
                <w:highlight w:val="yellow"/>
              </w:rPr>
            </w:pPr>
            <w:r w:rsidRPr="009A1637">
              <w:rPr>
                <w:rFonts w:cstheme="minorHAnsi"/>
                <w:sz w:val="24"/>
                <w:szCs w:val="24"/>
                <w:highlight w:val="yellow"/>
              </w:rPr>
              <w:t>Paragraph 36. Expanded Child Criminal Exploitation and Child Sexual Exploitation content: “This can be committed or facilitated by an organised network or gang, and victims may identify as part of this group.”, “This may constitute modern slavery…” and a reference to Modern Slavery statutory guidance, including referral expectations. Added a new footnote defining county lines and linking to Home Office guidance.</w:t>
            </w:r>
          </w:p>
        </w:tc>
      </w:tr>
      <w:tr w:rsidR="00BE058B" w:rsidRPr="00BE058B" w14:paraId="5681D7D4" w14:textId="77777777" w:rsidTr="00BE058B">
        <w:tc>
          <w:tcPr>
            <w:tcW w:w="4609" w:type="dxa"/>
          </w:tcPr>
          <w:p w14:paraId="32BA8A16" w14:textId="5F1FEBD4" w:rsidR="00BE058B" w:rsidRPr="009A1637" w:rsidRDefault="00BE058B" w:rsidP="00BE058B">
            <w:pPr>
              <w:widowControl w:val="0"/>
              <w:autoSpaceDE w:val="0"/>
              <w:autoSpaceDN w:val="0"/>
              <w:rPr>
                <w:rFonts w:cstheme="minorHAnsi"/>
                <w:sz w:val="24"/>
                <w:szCs w:val="24"/>
                <w:highlight w:val="yellow"/>
              </w:rPr>
            </w:pPr>
            <w:r w:rsidRPr="009A1637">
              <w:rPr>
                <w:rFonts w:cstheme="minorHAnsi"/>
                <w:b/>
                <w:sz w:val="24"/>
                <w:szCs w:val="24"/>
                <w:highlight w:val="yellow"/>
              </w:rPr>
              <w:lastRenderedPageBreak/>
              <w:t>Victim criminalisation</w:t>
            </w:r>
            <w:r w:rsidR="009A1637" w:rsidRPr="009A1637">
              <w:rPr>
                <w:rFonts w:cstheme="minorHAnsi"/>
                <w:b/>
                <w:sz w:val="24"/>
                <w:szCs w:val="24"/>
                <w:highlight w:val="yellow"/>
              </w:rPr>
              <w:t xml:space="preserve"> </w:t>
            </w:r>
            <w:r w:rsidRPr="009A1637">
              <w:rPr>
                <w:rFonts w:cstheme="minorHAnsi"/>
                <w:b/>
                <w:sz w:val="24"/>
                <w:szCs w:val="24"/>
                <w:highlight w:val="yellow"/>
              </w:rPr>
              <w:t xml:space="preserve">- </w:t>
            </w:r>
            <w:r w:rsidRPr="009A1637">
              <w:rPr>
                <w:rFonts w:cstheme="minorHAnsi"/>
                <w:sz w:val="24"/>
                <w:szCs w:val="24"/>
                <w:highlight w:val="yellow"/>
              </w:rPr>
              <w:t>Recognised that exploited children may appear to consent or commit offences.</w:t>
            </w:r>
          </w:p>
        </w:tc>
        <w:tc>
          <w:tcPr>
            <w:tcW w:w="5030" w:type="dxa"/>
          </w:tcPr>
          <w:p w14:paraId="39503EB1" w14:textId="77777777" w:rsidR="00BE058B" w:rsidRPr="009A1637" w:rsidRDefault="00BE058B" w:rsidP="00BE058B">
            <w:pPr>
              <w:widowControl w:val="0"/>
              <w:autoSpaceDE w:val="0"/>
              <w:autoSpaceDN w:val="0"/>
              <w:rPr>
                <w:rFonts w:cstheme="minorHAnsi"/>
                <w:sz w:val="24"/>
                <w:szCs w:val="24"/>
                <w:highlight w:val="yellow"/>
              </w:rPr>
            </w:pPr>
            <w:r w:rsidRPr="009A1637">
              <w:rPr>
                <w:rFonts w:cstheme="minorHAnsi"/>
                <w:sz w:val="24"/>
                <w:szCs w:val="24"/>
                <w:highlight w:val="yellow"/>
              </w:rPr>
              <w:t>Strengthens this by stating that exploited children should be treated as victims and may be criminalised for actions undertaken under coercion.</w:t>
            </w:r>
          </w:p>
        </w:tc>
      </w:tr>
      <w:tr w:rsidR="00BE058B" w:rsidRPr="00BE058B" w14:paraId="4878FE9C" w14:textId="77777777" w:rsidTr="00BE058B">
        <w:tc>
          <w:tcPr>
            <w:tcW w:w="4609" w:type="dxa"/>
          </w:tcPr>
          <w:p w14:paraId="4E41BD73" w14:textId="66A6FC94" w:rsidR="00BE058B" w:rsidRPr="009A1637" w:rsidRDefault="00BE058B" w:rsidP="00BE058B">
            <w:pPr>
              <w:widowControl w:val="0"/>
              <w:autoSpaceDE w:val="0"/>
              <w:autoSpaceDN w:val="0"/>
              <w:rPr>
                <w:rFonts w:cstheme="minorHAnsi"/>
                <w:sz w:val="24"/>
                <w:szCs w:val="24"/>
                <w:highlight w:val="yellow"/>
              </w:rPr>
            </w:pPr>
            <w:r w:rsidRPr="009A1637">
              <w:rPr>
                <w:rFonts w:cstheme="minorHAnsi"/>
                <w:b/>
                <w:sz w:val="24"/>
                <w:szCs w:val="24"/>
                <w:highlight w:val="yellow"/>
              </w:rPr>
              <w:t>Organised sexual exploitation</w:t>
            </w:r>
            <w:r w:rsidR="009A1637" w:rsidRPr="009A1637">
              <w:rPr>
                <w:rFonts w:cstheme="minorHAnsi"/>
                <w:b/>
                <w:sz w:val="24"/>
                <w:szCs w:val="24"/>
                <w:highlight w:val="yellow"/>
              </w:rPr>
              <w:t xml:space="preserve"> </w:t>
            </w:r>
            <w:r w:rsidRPr="009A1637">
              <w:rPr>
                <w:rFonts w:cstheme="minorHAnsi"/>
                <w:b/>
                <w:sz w:val="24"/>
                <w:szCs w:val="24"/>
                <w:highlight w:val="yellow"/>
              </w:rPr>
              <w:t xml:space="preserve">- </w:t>
            </w:r>
            <w:r w:rsidRPr="009A1637">
              <w:rPr>
                <w:rFonts w:cstheme="minorHAnsi"/>
                <w:sz w:val="24"/>
                <w:szCs w:val="24"/>
                <w:highlight w:val="yellow"/>
              </w:rPr>
              <w:t>Said CSE could affect any child and may occur within apparent relationships.</w:t>
            </w:r>
          </w:p>
        </w:tc>
        <w:tc>
          <w:tcPr>
            <w:tcW w:w="5030" w:type="dxa"/>
          </w:tcPr>
          <w:p w14:paraId="6C3F0393" w14:textId="5E25FA49" w:rsidR="00BE058B" w:rsidRPr="009A1637" w:rsidRDefault="00BE058B" w:rsidP="00BE058B">
            <w:pPr>
              <w:widowControl w:val="0"/>
              <w:autoSpaceDE w:val="0"/>
              <w:autoSpaceDN w:val="0"/>
              <w:rPr>
                <w:rFonts w:cstheme="minorHAnsi"/>
                <w:sz w:val="24"/>
                <w:szCs w:val="24"/>
                <w:highlight w:val="yellow"/>
              </w:rPr>
            </w:pPr>
            <w:r w:rsidRPr="009A1637">
              <w:rPr>
                <w:rFonts w:cstheme="minorHAnsi"/>
                <w:sz w:val="24"/>
                <w:szCs w:val="24"/>
                <w:highlight w:val="yellow"/>
              </w:rPr>
              <w:t>Paragraph 42: Added “This can be committed by an individual or an organised network…” and “Most sexual abuse is committed by individuals known to the victim and provides a definition of an organised network.” Added clarification that victims may be criminalised for actions taken under coercion. Added a footnote defining “organised network” (from the Independent Inquiry into Child Sexual Abuse).</w:t>
            </w:r>
          </w:p>
        </w:tc>
      </w:tr>
      <w:tr w:rsidR="00BE058B" w:rsidRPr="00BE058B" w14:paraId="088F8E3B" w14:textId="77777777" w:rsidTr="00BE058B">
        <w:tc>
          <w:tcPr>
            <w:tcW w:w="4609" w:type="dxa"/>
          </w:tcPr>
          <w:p w14:paraId="64CC8933" w14:textId="131484AF" w:rsidR="00BE058B" w:rsidRPr="009A1637" w:rsidRDefault="00BE058B" w:rsidP="00BE058B">
            <w:pPr>
              <w:widowControl w:val="0"/>
              <w:autoSpaceDE w:val="0"/>
              <w:autoSpaceDN w:val="0"/>
              <w:rPr>
                <w:rFonts w:cstheme="minorHAnsi"/>
                <w:sz w:val="24"/>
                <w:szCs w:val="24"/>
                <w:highlight w:val="yellow"/>
              </w:rPr>
            </w:pPr>
            <w:r w:rsidRPr="009A1637">
              <w:rPr>
                <w:rFonts w:cstheme="minorHAnsi"/>
                <w:b/>
                <w:sz w:val="24"/>
                <w:szCs w:val="24"/>
                <w:highlight w:val="yellow"/>
              </w:rPr>
              <w:t>Mental health</w:t>
            </w:r>
            <w:r w:rsidR="009A1637" w:rsidRPr="009A1637">
              <w:rPr>
                <w:rFonts w:cstheme="minorHAnsi"/>
                <w:b/>
                <w:sz w:val="24"/>
                <w:szCs w:val="24"/>
                <w:highlight w:val="yellow"/>
              </w:rPr>
              <w:t xml:space="preserve"> </w:t>
            </w:r>
            <w:r w:rsidRPr="009A1637">
              <w:rPr>
                <w:rFonts w:cstheme="minorHAnsi"/>
                <w:b/>
                <w:sz w:val="24"/>
                <w:szCs w:val="24"/>
                <w:highlight w:val="yellow"/>
              </w:rPr>
              <w:t xml:space="preserve">- </w:t>
            </w:r>
            <w:r w:rsidRPr="009A1637">
              <w:rPr>
                <w:rFonts w:cstheme="minorHAnsi"/>
                <w:sz w:val="24"/>
                <w:szCs w:val="24"/>
                <w:highlight w:val="yellow"/>
              </w:rPr>
              <w:t>Said mental health problems could indicate abuse, neglect or exploitation and that safeguarding concerns should be referred to the DSL.</w:t>
            </w:r>
            <w:r w:rsidRPr="009A1637">
              <w:rPr>
                <w:rFonts w:cstheme="minorHAnsi"/>
                <w:b/>
                <w:sz w:val="24"/>
                <w:szCs w:val="24"/>
                <w:highlight w:val="yellow"/>
              </w:rPr>
              <w:t xml:space="preserve"> Suicidal ideation, Self-harm and eating disorders</w:t>
            </w:r>
            <w:r w:rsidRPr="009A1637">
              <w:rPr>
                <w:rFonts w:cstheme="minorHAnsi"/>
                <w:sz w:val="24"/>
                <w:szCs w:val="24"/>
                <w:highlight w:val="yellow"/>
              </w:rPr>
              <w:t xml:space="preserve"> were not explicitly identified in the 2025 guidance.</w:t>
            </w:r>
          </w:p>
          <w:p w14:paraId="15B86443" w14:textId="77777777" w:rsidR="00BE058B" w:rsidRPr="009A1637" w:rsidRDefault="00BE058B" w:rsidP="00BE058B">
            <w:pPr>
              <w:widowControl w:val="0"/>
              <w:autoSpaceDE w:val="0"/>
              <w:autoSpaceDN w:val="0"/>
              <w:rPr>
                <w:rFonts w:cstheme="minorHAnsi"/>
                <w:sz w:val="24"/>
                <w:szCs w:val="24"/>
                <w:highlight w:val="yellow"/>
              </w:rPr>
            </w:pPr>
          </w:p>
        </w:tc>
        <w:tc>
          <w:tcPr>
            <w:tcW w:w="5030" w:type="dxa"/>
          </w:tcPr>
          <w:p w14:paraId="5DEB260B" w14:textId="77777777" w:rsidR="00BE058B" w:rsidRPr="00E52F22" w:rsidRDefault="00BE058B" w:rsidP="00BE058B">
            <w:pPr>
              <w:widowControl w:val="0"/>
              <w:autoSpaceDE w:val="0"/>
              <w:autoSpaceDN w:val="0"/>
              <w:rPr>
                <w:rFonts w:cstheme="minorHAnsi"/>
                <w:sz w:val="24"/>
                <w:szCs w:val="24"/>
                <w:highlight w:val="yellow"/>
              </w:rPr>
            </w:pPr>
            <w:r w:rsidRPr="00E52F22">
              <w:rPr>
                <w:rFonts w:cstheme="minorHAnsi"/>
                <w:sz w:val="24"/>
                <w:szCs w:val="24"/>
                <w:highlight w:val="yellow"/>
              </w:rPr>
              <w:t xml:space="preserve">Chapter 45 onwards says mental health problems may themselves develop into safeguarding concerns and specifically addresses: </w:t>
            </w:r>
          </w:p>
          <w:p w14:paraId="211F6DAF" w14:textId="77777777" w:rsidR="00BE058B" w:rsidRPr="00E52F22" w:rsidRDefault="00BE058B" w:rsidP="00223914">
            <w:pPr>
              <w:widowControl w:val="0"/>
              <w:numPr>
                <w:ilvl w:val="0"/>
                <w:numId w:val="192"/>
              </w:numPr>
              <w:autoSpaceDE w:val="0"/>
              <w:autoSpaceDN w:val="0"/>
              <w:rPr>
                <w:rFonts w:cstheme="minorHAnsi"/>
                <w:sz w:val="24"/>
                <w:szCs w:val="24"/>
                <w:highlight w:val="yellow"/>
              </w:rPr>
            </w:pPr>
            <w:r w:rsidRPr="00E52F22">
              <w:rPr>
                <w:rFonts w:cstheme="minorHAnsi"/>
                <w:sz w:val="24"/>
                <w:szCs w:val="24"/>
                <w:highlight w:val="yellow"/>
              </w:rPr>
              <w:t xml:space="preserve">self-harm; </w:t>
            </w:r>
          </w:p>
          <w:p w14:paraId="4DBF8573" w14:textId="77777777" w:rsidR="00BE058B" w:rsidRPr="00E52F22" w:rsidRDefault="00BE058B" w:rsidP="00223914">
            <w:pPr>
              <w:widowControl w:val="0"/>
              <w:numPr>
                <w:ilvl w:val="0"/>
                <w:numId w:val="192"/>
              </w:numPr>
              <w:autoSpaceDE w:val="0"/>
              <w:autoSpaceDN w:val="0"/>
              <w:rPr>
                <w:rFonts w:cstheme="minorHAnsi"/>
                <w:sz w:val="24"/>
                <w:szCs w:val="24"/>
                <w:highlight w:val="yellow"/>
              </w:rPr>
            </w:pPr>
            <w:r w:rsidRPr="00E52F22">
              <w:rPr>
                <w:rFonts w:cstheme="minorHAnsi"/>
                <w:sz w:val="24"/>
                <w:szCs w:val="24"/>
                <w:highlight w:val="yellow"/>
              </w:rPr>
              <w:t xml:space="preserve">eating disorders; </w:t>
            </w:r>
          </w:p>
          <w:p w14:paraId="476F736E" w14:textId="77777777" w:rsidR="00BE058B" w:rsidRPr="00E52F22" w:rsidRDefault="00BE058B" w:rsidP="00223914">
            <w:pPr>
              <w:widowControl w:val="0"/>
              <w:numPr>
                <w:ilvl w:val="0"/>
                <w:numId w:val="192"/>
              </w:numPr>
              <w:autoSpaceDE w:val="0"/>
              <w:autoSpaceDN w:val="0"/>
              <w:rPr>
                <w:rFonts w:cstheme="minorHAnsi"/>
                <w:sz w:val="24"/>
                <w:szCs w:val="24"/>
                <w:highlight w:val="yellow"/>
              </w:rPr>
            </w:pPr>
            <w:r w:rsidRPr="00E52F22">
              <w:rPr>
                <w:rFonts w:cstheme="minorHAnsi"/>
                <w:sz w:val="24"/>
                <w:szCs w:val="24"/>
                <w:highlight w:val="yellow"/>
              </w:rPr>
              <w:t xml:space="preserve">suicidal ideation and suicide risk; </w:t>
            </w:r>
          </w:p>
          <w:p w14:paraId="19AC16F5" w14:textId="77777777" w:rsidR="00BE058B" w:rsidRPr="00E52F22" w:rsidRDefault="00BE058B" w:rsidP="00223914">
            <w:pPr>
              <w:widowControl w:val="0"/>
              <w:numPr>
                <w:ilvl w:val="0"/>
                <w:numId w:val="192"/>
              </w:numPr>
              <w:autoSpaceDE w:val="0"/>
              <w:autoSpaceDN w:val="0"/>
              <w:rPr>
                <w:rFonts w:cstheme="minorHAnsi"/>
                <w:sz w:val="24"/>
                <w:szCs w:val="24"/>
                <w:highlight w:val="yellow"/>
              </w:rPr>
            </w:pPr>
            <w:r w:rsidRPr="00E52F22">
              <w:rPr>
                <w:rFonts w:cstheme="minorHAnsi"/>
                <w:sz w:val="24"/>
                <w:szCs w:val="24"/>
                <w:highlight w:val="yellow"/>
              </w:rPr>
              <w:t xml:space="preserve">observable warning signs; </w:t>
            </w:r>
          </w:p>
          <w:p w14:paraId="79F9803B" w14:textId="77777777" w:rsidR="00BE058B" w:rsidRPr="00E52F22" w:rsidRDefault="00BE058B" w:rsidP="00223914">
            <w:pPr>
              <w:widowControl w:val="0"/>
              <w:numPr>
                <w:ilvl w:val="0"/>
                <w:numId w:val="192"/>
              </w:numPr>
              <w:autoSpaceDE w:val="0"/>
              <w:autoSpaceDN w:val="0"/>
              <w:rPr>
                <w:rFonts w:cstheme="minorHAnsi"/>
                <w:sz w:val="24"/>
                <w:szCs w:val="24"/>
                <w:highlight w:val="yellow"/>
              </w:rPr>
            </w:pPr>
            <w:r w:rsidRPr="00E52F22">
              <w:rPr>
                <w:rFonts w:cstheme="minorHAnsi"/>
                <w:sz w:val="24"/>
                <w:szCs w:val="24"/>
                <w:highlight w:val="yellow"/>
              </w:rPr>
              <w:t>evidence-based and appropriate interventions;</w:t>
            </w:r>
          </w:p>
          <w:p w14:paraId="73B93F5B" w14:textId="77777777" w:rsidR="00BE058B" w:rsidRPr="00E52F22" w:rsidRDefault="00BE058B" w:rsidP="00223914">
            <w:pPr>
              <w:widowControl w:val="0"/>
              <w:numPr>
                <w:ilvl w:val="0"/>
                <w:numId w:val="192"/>
              </w:numPr>
              <w:autoSpaceDE w:val="0"/>
              <w:autoSpaceDN w:val="0"/>
              <w:rPr>
                <w:rFonts w:cstheme="minorHAnsi"/>
                <w:sz w:val="24"/>
                <w:szCs w:val="24"/>
                <w:highlight w:val="yellow"/>
              </w:rPr>
            </w:pPr>
            <w:r w:rsidRPr="00E52F22">
              <w:rPr>
                <w:rFonts w:cstheme="minorHAnsi"/>
                <w:sz w:val="24"/>
                <w:szCs w:val="24"/>
                <w:highlight w:val="yellow"/>
              </w:rPr>
              <w:t>calling 999 or arranging immediate A&amp;E attendance where a child is in danger; and</w:t>
            </w:r>
          </w:p>
          <w:p w14:paraId="24C083DD" w14:textId="77777777" w:rsidR="00BE058B" w:rsidRPr="00BE058B" w:rsidRDefault="00BE058B" w:rsidP="00223914">
            <w:pPr>
              <w:widowControl w:val="0"/>
              <w:numPr>
                <w:ilvl w:val="0"/>
                <w:numId w:val="192"/>
              </w:numPr>
              <w:autoSpaceDE w:val="0"/>
              <w:autoSpaceDN w:val="0"/>
              <w:rPr>
                <w:rFonts w:cstheme="minorHAnsi"/>
                <w:sz w:val="24"/>
                <w:szCs w:val="24"/>
              </w:rPr>
            </w:pPr>
            <w:r w:rsidRPr="00E52F22">
              <w:rPr>
                <w:rFonts w:cstheme="minorHAnsi"/>
                <w:sz w:val="24"/>
                <w:szCs w:val="24"/>
                <w:highlight w:val="yellow"/>
              </w:rPr>
              <w:t>using NHS 111’s mental health option for urgent   but non-emergency help.</w:t>
            </w:r>
          </w:p>
        </w:tc>
      </w:tr>
      <w:tr w:rsidR="00BE058B" w:rsidRPr="00BE058B" w14:paraId="3A53D2D4" w14:textId="77777777" w:rsidTr="00BE058B">
        <w:tc>
          <w:tcPr>
            <w:tcW w:w="4609" w:type="dxa"/>
          </w:tcPr>
          <w:p w14:paraId="065011DA" w14:textId="34060E9E" w:rsidR="00BE058B" w:rsidRPr="00E52F22" w:rsidRDefault="00BE058B" w:rsidP="00BE058B">
            <w:pPr>
              <w:widowControl w:val="0"/>
              <w:autoSpaceDE w:val="0"/>
              <w:autoSpaceDN w:val="0"/>
              <w:rPr>
                <w:rFonts w:cstheme="minorHAnsi"/>
                <w:sz w:val="24"/>
                <w:szCs w:val="24"/>
                <w:highlight w:val="yellow"/>
              </w:rPr>
            </w:pPr>
            <w:r w:rsidRPr="00E52F22">
              <w:rPr>
                <w:rFonts w:cstheme="minorHAnsi"/>
                <w:b/>
                <w:sz w:val="24"/>
                <w:szCs w:val="24"/>
                <w:highlight w:val="yellow"/>
              </w:rPr>
              <w:t xml:space="preserve">Mental health </w:t>
            </w:r>
            <w:r w:rsidR="00E52F22">
              <w:rPr>
                <w:rFonts w:cstheme="minorHAnsi"/>
                <w:b/>
                <w:sz w:val="24"/>
                <w:szCs w:val="24"/>
                <w:highlight w:val="yellow"/>
              </w:rPr>
              <w:t xml:space="preserve">- </w:t>
            </w:r>
            <w:r w:rsidRPr="00E52F22">
              <w:rPr>
                <w:rFonts w:cstheme="minorHAnsi"/>
                <w:sz w:val="24"/>
                <w:szCs w:val="24"/>
                <w:highlight w:val="yellow"/>
              </w:rPr>
              <w:t>place</w:t>
            </w:r>
            <w:r w:rsidR="00E52F22">
              <w:rPr>
                <w:rFonts w:cstheme="minorHAnsi"/>
                <w:sz w:val="24"/>
                <w:szCs w:val="24"/>
                <w:highlight w:val="yellow"/>
              </w:rPr>
              <w:t>d</w:t>
            </w:r>
            <w:r w:rsidRPr="00E52F22">
              <w:rPr>
                <w:rFonts w:cstheme="minorHAnsi"/>
                <w:sz w:val="24"/>
                <w:szCs w:val="24"/>
                <w:highlight w:val="yellow"/>
              </w:rPr>
              <w:t xml:space="preserve"> a stronger emphasis on the school's role in providing and coordinating support within the setting, rather than focusing primarily on referral pathways and external services.</w:t>
            </w:r>
          </w:p>
          <w:p w14:paraId="48C99650" w14:textId="77777777" w:rsidR="00BE058B" w:rsidRPr="00E52F22" w:rsidRDefault="00BE058B" w:rsidP="00BE058B">
            <w:pPr>
              <w:widowControl w:val="0"/>
              <w:autoSpaceDE w:val="0"/>
              <w:autoSpaceDN w:val="0"/>
              <w:rPr>
                <w:rFonts w:cstheme="minorHAnsi"/>
                <w:b/>
                <w:sz w:val="24"/>
                <w:szCs w:val="24"/>
                <w:highlight w:val="yellow"/>
              </w:rPr>
            </w:pPr>
          </w:p>
        </w:tc>
        <w:tc>
          <w:tcPr>
            <w:tcW w:w="5030" w:type="dxa"/>
          </w:tcPr>
          <w:p w14:paraId="0493EF66" w14:textId="414973D5" w:rsidR="00BE058B" w:rsidRPr="00E52F22" w:rsidRDefault="00BE058B" w:rsidP="00BE058B">
            <w:pPr>
              <w:widowControl w:val="0"/>
              <w:autoSpaceDE w:val="0"/>
              <w:autoSpaceDN w:val="0"/>
              <w:rPr>
                <w:rFonts w:cstheme="minorHAnsi"/>
                <w:sz w:val="24"/>
                <w:szCs w:val="24"/>
                <w:highlight w:val="yellow"/>
              </w:rPr>
            </w:pPr>
            <w:r w:rsidRPr="00E52F22">
              <w:rPr>
                <w:rFonts w:cstheme="minorHAnsi"/>
                <w:sz w:val="24"/>
                <w:szCs w:val="24"/>
                <w:highlight w:val="yellow"/>
              </w:rPr>
              <w:t>Paragraph 58</w:t>
            </w:r>
            <w:r w:rsidRPr="00E52F22">
              <w:rPr>
                <w:rFonts w:cstheme="minorHAnsi"/>
                <w:b/>
                <w:sz w:val="24"/>
                <w:szCs w:val="24"/>
                <w:highlight w:val="yellow"/>
              </w:rPr>
              <w:t>:</w:t>
            </w:r>
            <w:r w:rsidRPr="00E52F22">
              <w:rPr>
                <w:rFonts w:cstheme="minorHAnsi"/>
                <w:sz w:val="24"/>
                <w:szCs w:val="24"/>
                <w:highlight w:val="yellow"/>
              </w:rPr>
              <w:t xml:space="preserve"> provides additional guidance on </w:t>
            </w:r>
            <w:r w:rsidRPr="00E52F22">
              <w:rPr>
                <w:rFonts w:cstheme="minorHAnsi"/>
                <w:b/>
                <w:sz w:val="24"/>
                <w:szCs w:val="24"/>
                <w:highlight w:val="yellow"/>
              </w:rPr>
              <w:t>managing support for a child internally</w:t>
            </w:r>
            <w:r w:rsidRPr="00E52F22">
              <w:rPr>
                <w:rFonts w:cstheme="minorHAnsi"/>
                <w:sz w:val="24"/>
                <w:szCs w:val="24"/>
                <w:highlight w:val="yellow"/>
              </w:rPr>
              <w:t>, emphasising that schools should consider what pastoral, wellbeing or safeguarding support can be provided within the setting, as well as referrals to external services.</w:t>
            </w:r>
          </w:p>
        </w:tc>
      </w:tr>
      <w:tr w:rsidR="00BE058B" w:rsidRPr="00BE058B" w14:paraId="52103A26" w14:textId="77777777" w:rsidTr="00BE058B">
        <w:tc>
          <w:tcPr>
            <w:tcW w:w="4609" w:type="dxa"/>
          </w:tcPr>
          <w:p w14:paraId="3CCBE063" w14:textId="39ED7D3C" w:rsidR="00BE058B" w:rsidRPr="00E52F22" w:rsidRDefault="00BE058B" w:rsidP="00BE058B">
            <w:pPr>
              <w:widowControl w:val="0"/>
              <w:autoSpaceDE w:val="0"/>
              <w:autoSpaceDN w:val="0"/>
              <w:rPr>
                <w:rFonts w:cstheme="minorHAnsi"/>
                <w:sz w:val="24"/>
                <w:szCs w:val="24"/>
                <w:highlight w:val="yellow"/>
              </w:rPr>
            </w:pPr>
            <w:r w:rsidRPr="00E52F22">
              <w:rPr>
                <w:rFonts w:cstheme="minorHAnsi"/>
                <w:b/>
                <w:sz w:val="24"/>
                <w:szCs w:val="24"/>
                <w:highlight w:val="yellow"/>
              </w:rPr>
              <w:t>Serious violence</w:t>
            </w:r>
            <w:r w:rsidR="00E52F22" w:rsidRPr="00E52F22">
              <w:rPr>
                <w:rFonts w:cstheme="minorHAnsi"/>
                <w:b/>
                <w:sz w:val="24"/>
                <w:szCs w:val="24"/>
                <w:highlight w:val="yellow"/>
              </w:rPr>
              <w:t xml:space="preserve"> </w:t>
            </w:r>
            <w:r w:rsidRPr="00E52F22">
              <w:rPr>
                <w:rFonts w:cstheme="minorHAnsi"/>
                <w:b/>
                <w:sz w:val="24"/>
                <w:szCs w:val="24"/>
                <w:highlight w:val="yellow"/>
              </w:rPr>
              <w:t xml:space="preserve">- </w:t>
            </w:r>
            <w:r w:rsidRPr="00E52F22">
              <w:rPr>
                <w:rFonts w:cstheme="minorHAnsi"/>
                <w:sz w:val="24"/>
                <w:szCs w:val="24"/>
                <w:highlight w:val="yellow"/>
              </w:rPr>
              <w:t>Primarily listed possible indicators such as absence, declining performance, injuries and unexplained possessions.</w:t>
            </w:r>
          </w:p>
        </w:tc>
        <w:tc>
          <w:tcPr>
            <w:tcW w:w="5030" w:type="dxa"/>
          </w:tcPr>
          <w:p w14:paraId="746C19D7" w14:textId="77777777" w:rsidR="00BE058B" w:rsidRPr="00E52F22" w:rsidRDefault="00BE058B" w:rsidP="00BE058B">
            <w:pPr>
              <w:widowControl w:val="0"/>
              <w:autoSpaceDE w:val="0"/>
              <w:autoSpaceDN w:val="0"/>
              <w:rPr>
                <w:rFonts w:cstheme="minorHAnsi"/>
                <w:sz w:val="24"/>
                <w:szCs w:val="24"/>
                <w:highlight w:val="yellow"/>
              </w:rPr>
            </w:pPr>
            <w:r w:rsidRPr="00E52F22">
              <w:rPr>
                <w:rFonts w:cstheme="minorHAnsi"/>
                <w:sz w:val="24"/>
                <w:szCs w:val="24"/>
                <w:highlight w:val="yellow"/>
              </w:rPr>
              <w:t xml:space="preserve">Chapter 49 onwards Requires a more structured response, including: </w:t>
            </w:r>
          </w:p>
          <w:p w14:paraId="7228522D" w14:textId="77777777" w:rsidR="00BE058B" w:rsidRPr="00E52F22" w:rsidRDefault="00BE058B" w:rsidP="00BE058B">
            <w:pPr>
              <w:widowControl w:val="0"/>
              <w:autoSpaceDE w:val="0"/>
              <w:autoSpaceDN w:val="0"/>
              <w:rPr>
                <w:rFonts w:cstheme="minorHAnsi"/>
                <w:sz w:val="24"/>
                <w:szCs w:val="24"/>
                <w:highlight w:val="yellow"/>
              </w:rPr>
            </w:pPr>
            <w:r w:rsidRPr="00E52F22">
              <w:rPr>
                <w:rFonts w:cstheme="minorHAnsi"/>
                <w:sz w:val="24"/>
                <w:szCs w:val="24"/>
                <w:highlight w:val="yellow"/>
              </w:rPr>
              <w:t xml:space="preserve">reporting weapon concerns or stated intentions to the DSL; </w:t>
            </w:r>
          </w:p>
          <w:p w14:paraId="0FE578F8" w14:textId="77777777" w:rsidR="00BE058B" w:rsidRPr="00E52F22" w:rsidRDefault="00BE058B" w:rsidP="00223914">
            <w:pPr>
              <w:widowControl w:val="0"/>
              <w:numPr>
                <w:ilvl w:val="0"/>
                <w:numId w:val="193"/>
              </w:numPr>
              <w:autoSpaceDE w:val="0"/>
              <w:autoSpaceDN w:val="0"/>
              <w:rPr>
                <w:rFonts w:cstheme="minorHAnsi"/>
                <w:sz w:val="24"/>
                <w:szCs w:val="24"/>
                <w:highlight w:val="yellow"/>
              </w:rPr>
            </w:pPr>
            <w:r w:rsidRPr="00E52F22">
              <w:rPr>
                <w:rFonts w:cstheme="minorHAnsi"/>
                <w:sz w:val="24"/>
                <w:szCs w:val="24"/>
                <w:highlight w:val="yellow"/>
              </w:rPr>
              <w:t xml:space="preserve">assessing risk to the individual and others; </w:t>
            </w:r>
          </w:p>
          <w:p w14:paraId="715E75DE" w14:textId="77777777" w:rsidR="00BE058B" w:rsidRPr="00E52F22" w:rsidRDefault="00BE058B" w:rsidP="00223914">
            <w:pPr>
              <w:widowControl w:val="0"/>
              <w:numPr>
                <w:ilvl w:val="0"/>
                <w:numId w:val="193"/>
              </w:numPr>
              <w:autoSpaceDE w:val="0"/>
              <w:autoSpaceDN w:val="0"/>
              <w:rPr>
                <w:rFonts w:cstheme="minorHAnsi"/>
                <w:sz w:val="24"/>
                <w:szCs w:val="24"/>
                <w:highlight w:val="yellow"/>
              </w:rPr>
            </w:pPr>
            <w:r w:rsidRPr="00E52F22">
              <w:rPr>
                <w:rFonts w:cstheme="minorHAnsi"/>
                <w:sz w:val="24"/>
                <w:szCs w:val="24"/>
                <w:highlight w:val="yellow"/>
              </w:rPr>
              <w:t xml:space="preserve">considering safety and support plans; </w:t>
            </w:r>
          </w:p>
          <w:p w14:paraId="4FDCB331" w14:textId="77777777" w:rsidR="00BE058B" w:rsidRPr="00E52F22" w:rsidRDefault="00BE058B" w:rsidP="00223914">
            <w:pPr>
              <w:widowControl w:val="0"/>
              <w:numPr>
                <w:ilvl w:val="0"/>
                <w:numId w:val="193"/>
              </w:numPr>
              <w:autoSpaceDE w:val="0"/>
              <w:autoSpaceDN w:val="0"/>
              <w:rPr>
                <w:rFonts w:cstheme="minorHAnsi"/>
                <w:sz w:val="24"/>
                <w:szCs w:val="24"/>
                <w:highlight w:val="yellow"/>
              </w:rPr>
            </w:pPr>
            <w:r w:rsidRPr="00E52F22">
              <w:rPr>
                <w:rFonts w:cstheme="minorHAnsi"/>
                <w:sz w:val="24"/>
                <w:szCs w:val="24"/>
                <w:highlight w:val="yellow"/>
              </w:rPr>
              <w:t xml:space="preserve">considering action to de-escalate peer conflict; </w:t>
            </w:r>
          </w:p>
          <w:p w14:paraId="60D34E38" w14:textId="77777777" w:rsidR="00BE058B" w:rsidRPr="00E52F22" w:rsidRDefault="00BE058B" w:rsidP="00223914">
            <w:pPr>
              <w:widowControl w:val="0"/>
              <w:numPr>
                <w:ilvl w:val="0"/>
                <w:numId w:val="193"/>
              </w:numPr>
              <w:autoSpaceDE w:val="0"/>
              <w:autoSpaceDN w:val="0"/>
              <w:rPr>
                <w:rFonts w:cstheme="minorHAnsi"/>
                <w:sz w:val="24"/>
                <w:szCs w:val="24"/>
                <w:highlight w:val="yellow"/>
              </w:rPr>
            </w:pPr>
            <w:r w:rsidRPr="00E52F22">
              <w:rPr>
                <w:rFonts w:cstheme="minorHAnsi"/>
                <w:sz w:val="24"/>
                <w:szCs w:val="24"/>
                <w:highlight w:val="yellow"/>
              </w:rPr>
              <w:t xml:space="preserve">recognising heightened risks linked to exclusion, alternative provision and offending; and </w:t>
            </w:r>
          </w:p>
          <w:p w14:paraId="256C9802" w14:textId="77777777" w:rsidR="00BE058B" w:rsidRPr="00E52F22" w:rsidRDefault="00BE058B" w:rsidP="00223914">
            <w:pPr>
              <w:widowControl w:val="0"/>
              <w:numPr>
                <w:ilvl w:val="0"/>
                <w:numId w:val="193"/>
              </w:numPr>
              <w:autoSpaceDE w:val="0"/>
              <w:autoSpaceDN w:val="0"/>
              <w:rPr>
                <w:rFonts w:cstheme="minorHAnsi"/>
                <w:sz w:val="24"/>
                <w:szCs w:val="24"/>
                <w:highlight w:val="yellow"/>
              </w:rPr>
            </w:pPr>
            <w:r w:rsidRPr="00E52F22">
              <w:rPr>
                <w:rFonts w:cstheme="minorHAnsi"/>
                <w:sz w:val="24"/>
                <w:szCs w:val="24"/>
                <w:highlight w:val="yellow"/>
              </w:rPr>
              <w:t>providing early, evidence-based intervention.</w:t>
            </w:r>
          </w:p>
        </w:tc>
      </w:tr>
      <w:tr w:rsidR="00BE058B" w:rsidRPr="00BE058B" w14:paraId="350319E4" w14:textId="77777777" w:rsidTr="00BE058B">
        <w:tc>
          <w:tcPr>
            <w:tcW w:w="4609" w:type="dxa"/>
          </w:tcPr>
          <w:p w14:paraId="5393B133" w14:textId="676B9F8F" w:rsidR="00BE058B" w:rsidRPr="00E52F22" w:rsidRDefault="00BE058B" w:rsidP="00BE058B">
            <w:pPr>
              <w:widowControl w:val="0"/>
              <w:autoSpaceDE w:val="0"/>
              <w:autoSpaceDN w:val="0"/>
              <w:rPr>
                <w:rFonts w:cstheme="minorHAnsi"/>
                <w:sz w:val="24"/>
                <w:szCs w:val="24"/>
                <w:highlight w:val="yellow"/>
              </w:rPr>
            </w:pPr>
            <w:r w:rsidRPr="00E52F22">
              <w:rPr>
                <w:rFonts w:cstheme="minorHAnsi"/>
                <w:b/>
                <w:sz w:val="24"/>
                <w:szCs w:val="24"/>
                <w:highlight w:val="yellow"/>
              </w:rPr>
              <w:t>Informing parents about internal support</w:t>
            </w:r>
            <w:r w:rsidR="00E52F22" w:rsidRPr="00E52F22">
              <w:rPr>
                <w:rFonts w:cstheme="minorHAnsi"/>
                <w:b/>
                <w:sz w:val="24"/>
                <w:szCs w:val="24"/>
                <w:highlight w:val="yellow"/>
              </w:rPr>
              <w:t xml:space="preserve"> </w:t>
            </w:r>
            <w:r w:rsidRPr="00E52F22">
              <w:rPr>
                <w:rFonts w:cstheme="minorHAnsi"/>
                <w:b/>
                <w:sz w:val="24"/>
                <w:szCs w:val="24"/>
                <w:highlight w:val="yellow"/>
              </w:rPr>
              <w:t xml:space="preserve">- </w:t>
            </w:r>
            <w:r w:rsidRPr="00E52F22">
              <w:rPr>
                <w:rFonts w:cstheme="minorHAnsi"/>
                <w:sz w:val="24"/>
                <w:szCs w:val="24"/>
                <w:highlight w:val="yellow"/>
              </w:rPr>
              <w:t>Said support could be managed through the setting’s pastoral processes.</w:t>
            </w:r>
          </w:p>
        </w:tc>
        <w:tc>
          <w:tcPr>
            <w:tcW w:w="5030" w:type="dxa"/>
          </w:tcPr>
          <w:p w14:paraId="6401D2DB" w14:textId="77777777" w:rsidR="00BE058B" w:rsidRPr="00E52F22" w:rsidRDefault="00BE058B" w:rsidP="00BE058B">
            <w:pPr>
              <w:widowControl w:val="0"/>
              <w:autoSpaceDE w:val="0"/>
              <w:autoSpaceDN w:val="0"/>
              <w:rPr>
                <w:rFonts w:cstheme="minorHAnsi"/>
                <w:sz w:val="24"/>
                <w:szCs w:val="24"/>
                <w:highlight w:val="yellow"/>
              </w:rPr>
            </w:pPr>
            <w:r w:rsidRPr="00E52F22">
              <w:rPr>
                <w:rFonts w:cstheme="minorHAnsi"/>
                <w:sz w:val="24"/>
                <w:szCs w:val="24"/>
                <w:highlight w:val="yellow"/>
              </w:rPr>
              <w:t xml:space="preserve">Adds that the DSL should consider informing parents or carers to support the child’s wellbeing, provided doing so would not expose </w:t>
            </w:r>
            <w:r w:rsidRPr="00E52F22">
              <w:rPr>
                <w:rFonts w:cstheme="minorHAnsi"/>
                <w:sz w:val="24"/>
                <w:szCs w:val="24"/>
                <w:highlight w:val="yellow"/>
              </w:rPr>
              <w:lastRenderedPageBreak/>
              <w:t>the child to additional risk.</w:t>
            </w:r>
          </w:p>
        </w:tc>
      </w:tr>
      <w:tr w:rsidR="00BE058B" w:rsidRPr="00BE058B" w14:paraId="092D5F60" w14:textId="77777777" w:rsidTr="00BE058B">
        <w:tc>
          <w:tcPr>
            <w:tcW w:w="4609" w:type="dxa"/>
          </w:tcPr>
          <w:p w14:paraId="5304FCBE" w14:textId="58E18C68" w:rsidR="00BE058B" w:rsidRPr="00AA4D7E" w:rsidRDefault="00BE058B" w:rsidP="00BE058B">
            <w:pPr>
              <w:widowControl w:val="0"/>
              <w:autoSpaceDE w:val="0"/>
              <w:autoSpaceDN w:val="0"/>
              <w:rPr>
                <w:rFonts w:cstheme="minorHAnsi"/>
                <w:sz w:val="24"/>
                <w:szCs w:val="24"/>
                <w:highlight w:val="yellow"/>
              </w:rPr>
            </w:pPr>
            <w:r w:rsidRPr="00AA4D7E">
              <w:rPr>
                <w:rFonts w:cstheme="minorHAnsi"/>
                <w:b/>
                <w:sz w:val="24"/>
                <w:szCs w:val="24"/>
                <w:highlight w:val="yellow"/>
              </w:rPr>
              <w:lastRenderedPageBreak/>
              <w:t>Lead practitioners</w:t>
            </w:r>
            <w:r w:rsidR="00E52F22" w:rsidRPr="00AA4D7E">
              <w:rPr>
                <w:rFonts w:cstheme="minorHAnsi"/>
                <w:b/>
                <w:sz w:val="24"/>
                <w:szCs w:val="24"/>
                <w:highlight w:val="yellow"/>
              </w:rPr>
              <w:t xml:space="preserve"> </w:t>
            </w:r>
            <w:r w:rsidRPr="00AA4D7E">
              <w:rPr>
                <w:rFonts w:cstheme="minorHAnsi"/>
                <w:b/>
                <w:sz w:val="24"/>
                <w:szCs w:val="24"/>
                <w:highlight w:val="yellow"/>
              </w:rPr>
              <w:t xml:space="preserve">- </w:t>
            </w:r>
            <w:r w:rsidRPr="00AA4D7E">
              <w:rPr>
                <w:rFonts w:cstheme="minorHAnsi"/>
                <w:sz w:val="24"/>
                <w:szCs w:val="24"/>
                <w:highlight w:val="yellow"/>
              </w:rPr>
              <w:t>Said school staff might support or lead an early help assessment.</w:t>
            </w:r>
            <w:r w:rsidRPr="00AA4D7E">
              <w:rPr>
                <w:rFonts w:cstheme="minorHAnsi"/>
                <w:b/>
                <w:sz w:val="24"/>
                <w:szCs w:val="24"/>
                <w:highlight w:val="yellow"/>
              </w:rPr>
              <w:t xml:space="preserve"> </w:t>
            </w:r>
            <w:r w:rsidRPr="00AA4D7E">
              <w:rPr>
                <w:rFonts w:cstheme="minorHAnsi"/>
                <w:sz w:val="24"/>
                <w:szCs w:val="24"/>
                <w:highlight w:val="yellow"/>
              </w:rPr>
              <w:t xml:space="preserve">The principle already existed in national safeguarding guidance, but </w:t>
            </w:r>
            <w:r w:rsidRPr="00AA4D7E">
              <w:rPr>
                <w:rFonts w:cstheme="minorHAnsi"/>
                <w:b/>
                <w:sz w:val="24"/>
                <w:szCs w:val="24"/>
                <w:highlight w:val="yellow"/>
              </w:rPr>
              <w:t>KCSiE 2026 makes this clearer and more explicit</w:t>
            </w:r>
            <w:r w:rsidRPr="00AA4D7E">
              <w:rPr>
                <w:rFonts w:cstheme="minorHAnsi"/>
                <w:sz w:val="24"/>
                <w:szCs w:val="24"/>
                <w:highlight w:val="yellow"/>
              </w:rPr>
              <w:t xml:space="preserve">, reflecting the wider </w:t>
            </w:r>
            <w:r w:rsidRPr="00AA4D7E">
              <w:rPr>
                <w:rFonts w:cstheme="minorHAnsi"/>
                <w:b/>
                <w:sz w:val="24"/>
                <w:szCs w:val="24"/>
                <w:highlight w:val="yellow"/>
              </w:rPr>
              <w:t>Working Together to Safeguard Children</w:t>
            </w:r>
            <w:r w:rsidRPr="00AA4D7E">
              <w:rPr>
                <w:rFonts w:cstheme="minorHAnsi"/>
                <w:sz w:val="24"/>
                <w:szCs w:val="24"/>
                <w:highlight w:val="yellow"/>
              </w:rPr>
              <w:t xml:space="preserve"> approach and the move towards </w:t>
            </w:r>
            <w:r w:rsidRPr="00AA4D7E">
              <w:rPr>
                <w:rFonts w:cstheme="minorHAnsi"/>
                <w:b/>
                <w:sz w:val="24"/>
                <w:szCs w:val="24"/>
                <w:highlight w:val="yellow"/>
              </w:rPr>
              <w:t>Family Help</w:t>
            </w:r>
            <w:r w:rsidRPr="00AA4D7E">
              <w:rPr>
                <w:rFonts w:cstheme="minorHAnsi"/>
                <w:sz w:val="24"/>
                <w:szCs w:val="24"/>
                <w:highlight w:val="yellow"/>
              </w:rPr>
              <w:t xml:space="preserve"> arrangements</w:t>
            </w:r>
            <w:r w:rsidR="00AA4D7E">
              <w:rPr>
                <w:rFonts w:cstheme="minorHAnsi"/>
                <w:sz w:val="24"/>
                <w:szCs w:val="24"/>
                <w:highlight w:val="yellow"/>
              </w:rPr>
              <w:t>.</w:t>
            </w:r>
          </w:p>
          <w:p w14:paraId="0160F8B8" w14:textId="77777777" w:rsidR="00BE058B" w:rsidRPr="00AA4D7E" w:rsidRDefault="00BE058B" w:rsidP="00BE058B">
            <w:pPr>
              <w:widowControl w:val="0"/>
              <w:autoSpaceDE w:val="0"/>
              <w:autoSpaceDN w:val="0"/>
              <w:rPr>
                <w:rFonts w:cstheme="minorHAnsi"/>
                <w:sz w:val="24"/>
                <w:szCs w:val="24"/>
                <w:highlight w:val="yellow"/>
              </w:rPr>
            </w:pPr>
          </w:p>
        </w:tc>
        <w:tc>
          <w:tcPr>
            <w:tcW w:w="5030" w:type="dxa"/>
          </w:tcPr>
          <w:p w14:paraId="243465AD" w14:textId="32093D06" w:rsidR="00BE058B" w:rsidRPr="00AA4D7E" w:rsidRDefault="00BE058B" w:rsidP="00AA4D7E">
            <w:pPr>
              <w:widowControl w:val="0"/>
              <w:autoSpaceDE w:val="0"/>
              <w:autoSpaceDN w:val="0"/>
              <w:rPr>
                <w:rFonts w:cstheme="minorHAnsi"/>
                <w:sz w:val="24"/>
                <w:szCs w:val="24"/>
                <w:highlight w:val="yellow"/>
              </w:rPr>
            </w:pPr>
            <w:r w:rsidRPr="00AA4D7E">
              <w:rPr>
                <w:rFonts w:cstheme="minorHAnsi"/>
                <w:sz w:val="24"/>
                <w:szCs w:val="24"/>
                <w:highlight w:val="yellow"/>
              </w:rPr>
              <w:t>Paragraph 62: Community-based Early Help assessment</w:t>
            </w:r>
            <w:r w:rsidR="00AA4D7E" w:rsidRPr="00AA4D7E">
              <w:rPr>
                <w:rFonts w:cstheme="minorHAnsi"/>
                <w:sz w:val="24"/>
                <w:szCs w:val="24"/>
                <w:highlight w:val="yellow"/>
              </w:rPr>
              <w:t>.</w:t>
            </w:r>
            <w:r w:rsidRPr="00AA4D7E">
              <w:rPr>
                <w:rFonts w:cstheme="minorHAnsi"/>
                <w:sz w:val="24"/>
                <w:szCs w:val="24"/>
                <w:highlight w:val="yellow"/>
              </w:rPr>
              <w:t xml:space="preserve"> Updated header and clarified when non-social-worker practitioners may lead assessments, the wording explains that, where appropriate, other practitioners or professionals may lead an assessment or support plan as part of early help or multi-agency arrangements. The key point is that the lead practitioner should be the person best placed to coordinate support for the child and family</w:t>
            </w:r>
            <w:r w:rsidR="00AA4D7E" w:rsidRPr="00AA4D7E">
              <w:rPr>
                <w:rFonts w:cstheme="minorHAnsi"/>
                <w:sz w:val="24"/>
                <w:szCs w:val="24"/>
                <w:highlight w:val="yellow"/>
              </w:rPr>
              <w:t xml:space="preserve"> a</w:t>
            </w:r>
            <w:r w:rsidRPr="00AA4D7E">
              <w:rPr>
                <w:rFonts w:cstheme="minorHAnsi"/>
                <w:sz w:val="24"/>
                <w:szCs w:val="24"/>
                <w:highlight w:val="yellow"/>
              </w:rPr>
              <w:t>nd where appropriate may continue working with a family through targeted early help and, where locally agreed, into section 17 support.</w:t>
            </w:r>
          </w:p>
        </w:tc>
      </w:tr>
      <w:tr w:rsidR="00BE058B" w:rsidRPr="00BE058B" w14:paraId="2DF813D3" w14:textId="77777777" w:rsidTr="00BE058B">
        <w:tc>
          <w:tcPr>
            <w:tcW w:w="4609" w:type="dxa"/>
          </w:tcPr>
          <w:p w14:paraId="2CB09275" w14:textId="17775AC2" w:rsidR="00BE058B" w:rsidRPr="00BE058B" w:rsidRDefault="00BE058B" w:rsidP="00BE058B">
            <w:pPr>
              <w:widowControl w:val="0"/>
              <w:autoSpaceDE w:val="0"/>
              <w:autoSpaceDN w:val="0"/>
              <w:rPr>
                <w:rFonts w:cstheme="minorHAnsi"/>
                <w:sz w:val="24"/>
                <w:szCs w:val="24"/>
              </w:rPr>
            </w:pPr>
            <w:r w:rsidRPr="00AA4D7E">
              <w:rPr>
                <w:rFonts w:cstheme="minorHAnsi"/>
                <w:b/>
                <w:sz w:val="24"/>
                <w:szCs w:val="24"/>
                <w:highlight w:val="yellow"/>
              </w:rPr>
              <w:t>Child in Need Local assessment protocols</w:t>
            </w:r>
            <w:r w:rsidR="00AA4D7E" w:rsidRPr="00AA4D7E">
              <w:rPr>
                <w:rFonts w:cstheme="minorHAnsi"/>
                <w:b/>
                <w:sz w:val="24"/>
                <w:szCs w:val="24"/>
                <w:highlight w:val="yellow"/>
              </w:rPr>
              <w:t xml:space="preserve"> </w:t>
            </w:r>
            <w:r w:rsidRPr="00AA4D7E">
              <w:rPr>
                <w:rFonts w:cstheme="minorHAnsi"/>
                <w:b/>
                <w:sz w:val="24"/>
                <w:szCs w:val="24"/>
                <w:highlight w:val="yellow"/>
              </w:rPr>
              <w:t>-</w:t>
            </w:r>
            <w:r w:rsidRPr="00AA4D7E">
              <w:rPr>
                <w:rFonts w:cstheme="minorHAnsi"/>
                <w:sz w:val="24"/>
                <w:szCs w:val="24"/>
                <w:highlight w:val="yellow"/>
              </w:rPr>
              <w:t xml:space="preserve"> Referred generally to local thresholds and statutory assessments. Focused on assessments and support through multi-agency working but was less explicit about when a non-social-worker practitioner could lead the process</w:t>
            </w:r>
            <w:r w:rsidR="00AA4D7E">
              <w:rPr>
                <w:rFonts w:cstheme="minorHAnsi"/>
                <w:sz w:val="24"/>
                <w:szCs w:val="24"/>
              </w:rPr>
              <w:t>.</w:t>
            </w:r>
          </w:p>
          <w:p w14:paraId="0CEF6F45" w14:textId="77777777" w:rsidR="00BE058B" w:rsidRPr="00BE058B" w:rsidRDefault="00BE058B" w:rsidP="00BE058B">
            <w:pPr>
              <w:widowControl w:val="0"/>
              <w:autoSpaceDE w:val="0"/>
              <w:autoSpaceDN w:val="0"/>
              <w:rPr>
                <w:rFonts w:cstheme="minorHAnsi"/>
                <w:sz w:val="24"/>
                <w:szCs w:val="24"/>
              </w:rPr>
            </w:pPr>
          </w:p>
        </w:tc>
        <w:tc>
          <w:tcPr>
            <w:tcW w:w="5030" w:type="dxa"/>
          </w:tcPr>
          <w:p w14:paraId="1B2FB7B5" w14:textId="48EC83F7" w:rsidR="00BE058B" w:rsidRPr="00862007" w:rsidRDefault="00BE058B" w:rsidP="00BE058B">
            <w:pPr>
              <w:widowControl w:val="0"/>
              <w:autoSpaceDE w:val="0"/>
              <w:autoSpaceDN w:val="0"/>
              <w:rPr>
                <w:rFonts w:cstheme="minorHAnsi"/>
                <w:sz w:val="24"/>
                <w:szCs w:val="24"/>
                <w:highlight w:val="yellow"/>
              </w:rPr>
            </w:pPr>
            <w:r w:rsidRPr="00862007">
              <w:rPr>
                <w:rFonts w:cstheme="minorHAnsi"/>
                <w:sz w:val="24"/>
                <w:szCs w:val="24"/>
                <w:highlight w:val="yellow"/>
              </w:rPr>
              <w:t xml:space="preserve">Paragraph 62 has been updated to clarify that assessments and </w:t>
            </w:r>
            <w:r w:rsidRPr="00862007">
              <w:rPr>
                <w:rFonts w:cstheme="minorHAnsi"/>
                <w:b/>
                <w:sz w:val="24"/>
                <w:szCs w:val="24"/>
                <w:highlight w:val="yellow"/>
              </w:rPr>
              <w:t>early help and assessment processes</w:t>
            </w:r>
            <w:r w:rsidRPr="00862007">
              <w:rPr>
                <w:rFonts w:cstheme="minorHAnsi"/>
                <w:sz w:val="24"/>
                <w:szCs w:val="24"/>
                <w:highlight w:val="yellow"/>
              </w:rPr>
              <w:t xml:space="preserve">, the lead professional does </w:t>
            </w:r>
            <w:r w:rsidRPr="00862007">
              <w:rPr>
                <w:rFonts w:cstheme="minorHAnsi"/>
                <w:b/>
                <w:sz w:val="24"/>
                <w:szCs w:val="24"/>
                <w:highlight w:val="yellow"/>
              </w:rPr>
              <w:t>not always need to be a social worker</w:t>
            </w:r>
            <w:r w:rsidRPr="00862007">
              <w:rPr>
                <w:rFonts w:cstheme="minorHAnsi"/>
                <w:sz w:val="24"/>
                <w:szCs w:val="24"/>
                <w:highlight w:val="yellow"/>
              </w:rPr>
              <w:t xml:space="preserve"> may be led by an appropriate non-social-worker practitioner, reflecting the Family Help approach and strengthening multi-agency working</w:t>
            </w:r>
            <w:r w:rsidR="00862007" w:rsidRPr="00862007">
              <w:rPr>
                <w:rFonts w:cstheme="minorHAnsi"/>
                <w:sz w:val="24"/>
                <w:szCs w:val="24"/>
                <w:highlight w:val="yellow"/>
              </w:rPr>
              <w:t xml:space="preserve">. </w:t>
            </w:r>
            <w:r w:rsidRPr="00862007">
              <w:rPr>
                <w:rFonts w:cstheme="minorHAnsi"/>
                <w:sz w:val="24"/>
                <w:szCs w:val="24"/>
                <w:highlight w:val="yellow"/>
              </w:rPr>
              <w:t xml:space="preserve">This aligns with the wider </w:t>
            </w:r>
            <w:r w:rsidRPr="00862007">
              <w:rPr>
                <w:rFonts w:cstheme="minorHAnsi"/>
                <w:b/>
                <w:sz w:val="24"/>
                <w:szCs w:val="24"/>
                <w:highlight w:val="yellow"/>
              </w:rPr>
              <w:t>Working Together to Safeguard Children 2026</w:t>
            </w:r>
            <w:r w:rsidRPr="00862007">
              <w:rPr>
                <w:rFonts w:cstheme="minorHAnsi"/>
                <w:sz w:val="24"/>
                <w:szCs w:val="24"/>
                <w:highlight w:val="yellow"/>
              </w:rPr>
              <w:t xml:space="preserve"> approach and Family Help arrangements.</w:t>
            </w:r>
          </w:p>
          <w:p w14:paraId="10A7513B" w14:textId="77777777" w:rsidR="00BE058B" w:rsidRPr="00862007" w:rsidRDefault="00BE058B" w:rsidP="00BE058B">
            <w:pPr>
              <w:widowControl w:val="0"/>
              <w:autoSpaceDE w:val="0"/>
              <w:autoSpaceDN w:val="0"/>
              <w:rPr>
                <w:rFonts w:cstheme="minorHAnsi"/>
                <w:sz w:val="24"/>
                <w:szCs w:val="24"/>
                <w:highlight w:val="yellow"/>
              </w:rPr>
            </w:pPr>
          </w:p>
          <w:p w14:paraId="7DE3F9EE" w14:textId="77777777" w:rsidR="00BE058B" w:rsidRPr="00BE058B" w:rsidRDefault="00BE058B" w:rsidP="00BE058B">
            <w:pPr>
              <w:widowControl w:val="0"/>
              <w:autoSpaceDE w:val="0"/>
              <w:autoSpaceDN w:val="0"/>
              <w:rPr>
                <w:rFonts w:cstheme="minorHAnsi"/>
                <w:sz w:val="24"/>
                <w:szCs w:val="24"/>
              </w:rPr>
            </w:pPr>
            <w:r w:rsidRPr="00862007">
              <w:rPr>
                <w:rFonts w:cstheme="minorHAnsi"/>
                <w:sz w:val="24"/>
                <w:szCs w:val="24"/>
                <w:highlight w:val="yellow"/>
              </w:rPr>
              <w:t>Expressly expects local authorities and partners to develop and publish protocols identifying who may lead assessments and how cases will be managed following referral.</w:t>
            </w:r>
          </w:p>
        </w:tc>
      </w:tr>
      <w:tr w:rsidR="00BE058B" w:rsidRPr="00BE058B" w14:paraId="0B0D93C7" w14:textId="77777777" w:rsidTr="00BE058B">
        <w:tc>
          <w:tcPr>
            <w:tcW w:w="4609" w:type="dxa"/>
            <w:tcBorders>
              <w:bottom w:val="single" w:sz="4" w:space="0" w:color="auto"/>
            </w:tcBorders>
          </w:tcPr>
          <w:p w14:paraId="211D62F1" w14:textId="348F7432" w:rsidR="00BE058B" w:rsidRPr="00862007" w:rsidRDefault="00BE058B" w:rsidP="00BE058B">
            <w:pPr>
              <w:widowControl w:val="0"/>
              <w:autoSpaceDE w:val="0"/>
              <w:autoSpaceDN w:val="0"/>
              <w:rPr>
                <w:rFonts w:cstheme="minorHAnsi"/>
                <w:sz w:val="24"/>
                <w:szCs w:val="24"/>
                <w:highlight w:val="yellow"/>
              </w:rPr>
            </w:pPr>
            <w:r w:rsidRPr="00862007">
              <w:rPr>
                <w:rFonts w:cstheme="minorHAnsi"/>
                <w:b/>
                <w:sz w:val="24"/>
                <w:szCs w:val="24"/>
                <w:highlight w:val="yellow"/>
              </w:rPr>
              <w:t>Concerns about adults</w:t>
            </w:r>
            <w:r w:rsidR="00862007" w:rsidRPr="00862007">
              <w:rPr>
                <w:rFonts w:cstheme="minorHAnsi"/>
                <w:b/>
                <w:sz w:val="24"/>
                <w:szCs w:val="24"/>
                <w:highlight w:val="yellow"/>
              </w:rPr>
              <w:t xml:space="preserve"> </w:t>
            </w:r>
            <w:r w:rsidRPr="00862007">
              <w:rPr>
                <w:rFonts w:cstheme="minorHAnsi"/>
                <w:b/>
                <w:sz w:val="24"/>
                <w:szCs w:val="24"/>
                <w:highlight w:val="yellow"/>
              </w:rPr>
              <w:t xml:space="preserve">- </w:t>
            </w:r>
            <w:r w:rsidRPr="00862007">
              <w:rPr>
                <w:rFonts w:cstheme="minorHAnsi"/>
                <w:sz w:val="24"/>
                <w:szCs w:val="24"/>
                <w:highlight w:val="yellow"/>
              </w:rPr>
              <w:t>Referred to staff, supply staff, volunteers and contractors.</w:t>
            </w:r>
          </w:p>
        </w:tc>
        <w:tc>
          <w:tcPr>
            <w:tcW w:w="5030" w:type="dxa"/>
            <w:tcBorders>
              <w:bottom w:val="single" w:sz="4" w:space="0" w:color="auto"/>
            </w:tcBorders>
          </w:tcPr>
          <w:p w14:paraId="7F69707E"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sz w:val="24"/>
                <w:szCs w:val="24"/>
                <w:highlight w:val="yellow"/>
              </w:rPr>
              <w:t>Paragraphs 75-77</w:t>
            </w:r>
            <w:r w:rsidRPr="00862007">
              <w:rPr>
                <w:rFonts w:cstheme="minorHAnsi"/>
                <w:b/>
                <w:sz w:val="24"/>
                <w:szCs w:val="24"/>
                <w:highlight w:val="yellow"/>
              </w:rPr>
              <w:t xml:space="preserve"> </w:t>
            </w:r>
            <w:r w:rsidRPr="00862007">
              <w:rPr>
                <w:rFonts w:cstheme="minorHAnsi"/>
                <w:sz w:val="24"/>
                <w:szCs w:val="24"/>
                <w:highlight w:val="yellow"/>
              </w:rPr>
              <w:t xml:space="preserve">have been updated to include explicit references to </w:t>
            </w:r>
            <w:r w:rsidRPr="00862007">
              <w:rPr>
                <w:rFonts w:cstheme="minorHAnsi"/>
                <w:b/>
                <w:sz w:val="24"/>
                <w:szCs w:val="24"/>
                <w:highlight w:val="yellow"/>
              </w:rPr>
              <w:t>trainee teachers</w:t>
            </w:r>
            <w:r w:rsidRPr="00862007">
              <w:rPr>
                <w:rFonts w:cstheme="minorHAnsi"/>
                <w:sz w:val="24"/>
                <w:szCs w:val="24"/>
                <w:highlight w:val="yellow"/>
              </w:rPr>
              <w:t xml:space="preserve"> within safeguarding procedures. This clarifies that trainee teachers are subject to the same safeguarding and allegations management processes as other adults working with children and Added requirement to consider referral to the LADO. </w:t>
            </w:r>
          </w:p>
        </w:tc>
      </w:tr>
      <w:tr w:rsidR="00BE058B" w:rsidRPr="00BE058B" w14:paraId="6DF8543D" w14:textId="77777777" w:rsidTr="00BE058B">
        <w:tc>
          <w:tcPr>
            <w:tcW w:w="4609" w:type="dxa"/>
            <w:tcBorders>
              <w:bottom w:val="single" w:sz="4" w:space="0" w:color="auto"/>
            </w:tcBorders>
            <w:shd w:val="clear" w:color="auto" w:fill="D9D9D9" w:themeFill="background1" w:themeFillShade="D9"/>
          </w:tcPr>
          <w:p w14:paraId="22EAF277"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b/>
                <w:sz w:val="24"/>
                <w:szCs w:val="24"/>
                <w:highlight w:val="yellow"/>
              </w:rPr>
              <w:t>PART TWO KCSIE 2025</w:t>
            </w:r>
          </w:p>
        </w:tc>
        <w:tc>
          <w:tcPr>
            <w:tcW w:w="5030" w:type="dxa"/>
            <w:tcBorders>
              <w:bottom w:val="single" w:sz="4" w:space="0" w:color="auto"/>
            </w:tcBorders>
            <w:shd w:val="clear" w:color="auto" w:fill="D9D9D9" w:themeFill="background1" w:themeFillShade="D9"/>
          </w:tcPr>
          <w:p w14:paraId="2A648969"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b/>
                <w:sz w:val="24"/>
                <w:szCs w:val="24"/>
                <w:highlight w:val="yellow"/>
              </w:rPr>
              <w:t>Updates made to KCSiE  2026</w:t>
            </w:r>
          </w:p>
        </w:tc>
      </w:tr>
      <w:tr w:rsidR="00BE058B" w:rsidRPr="00BE058B" w14:paraId="6F6BA6BD" w14:textId="77777777" w:rsidTr="00BE058B">
        <w:tc>
          <w:tcPr>
            <w:tcW w:w="4609" w:type="dxa"/>
            <w:tcBorders>
              <w:bottom w:val="single" w:sz="4" w:space="0" w:color="auto"/>
            </w:tcBorders>
          </w:tcPr>
          <w:p w14:paraId="6AC492DB" w14:textId="7E69775B" w:rsidR="00BE058B" w:rsidRPr="00862007" w:rsidRDefault="00BE058B" w:rsidP="00BE058B">
            <w:pPr>
              <w:widowControl w:val="0"/>
              <w:autoSpaceDE w:val="0"/>
              <w:autoSpaceDN w:val="0"/>
              <w:rPr>
                <w:rFonts w:cstheme="minorHAnsi"/>
                <w:sz w:val="24"/>
                <w:szCs w:val="24"/>
                <w:highlight w:val="yellow"/>
              </w:rPr>
            </w:pPr>
            <w:r w:rsidRPr="00862007">
              <w:rPr>
                <w:rFonts w:cstheme="minorHAnsi"/>
                <w:b/>
                <w:sz w:val="24"/>
                <w:szCs w:val="24"/>
                <w:highlight w:val="yellow"/>
              </w:rPr>
              <w:t>Data Protection</w:t>
            </w:r>
            <w:r w:rsidR="00862007" w:rsidRPr="00862007">
              <w:rPr>
                <w:rFonts w:cstheme="minorHAnsi"/>
                <w:b/>
                <w:sz w:val="24"/>
                <w:szCs w:val="24"/>
                <w:highlight w:val="yellow"/>
              </w:rPr>
              <w:t xml:space="preserve"> </w:t>
            </w:r>
            <w:r w:rsidRPr="00862007">
              <w:rPr>
                <w:rFonts w:cstheme="minorHAnsi"/>
                <w:b/>
                <w:sz w:val="24"/>
                <w:szCs w:val="24"/>
                <w:highlight w:val="yellow"/>
              </w:rPr>
              <w:t>-</w:t>
            </w:r>
            <w:r w:rsidRPr="00862007">
              <w:rPr>
                <w:rFonts w:cstheme="minorHAnsi"/>
                <w:sz w:val="24"/>
                <w:szCs w:val="24"/>
                <w:highlight w:val="yellow"/>
              </w:rPr>
              <w:t xml:space="preserve"> KCSIE 2025 referred to:</w:t>
            </w:r>
          </w:p>
          <w:p w14:paraId="1242CE94" w14:textId="77777777" w:rsidR="00BE058B" w:rsidRPr="00862007" w:rsidRDefault="00BE058B" w:rsidP="00223914">
            <w:pPr>
              <w:widowControl w:val="0"/>
              <w:numPr>
                <w:ilvl w:val="0"/>
                <w:numId w:val="213"/>
              </w:numPr>
              <w:autoSpaceDE w:val="0"/>
              <w:autoSpaceDN w:val="0"/>
              <w:rPr>
                <w:rFonts w:cstheme="minorHAnsi"/>
                <w:sz w:val="24"/>
                <w:szCs w:val="24"/>
                <w:highlight w:val="yellow"/>
              </w:rPr>
            </w:pPr>
            <w:r w:rsidRPr="00862007">
              <w:rPr>
                <w:rFonts w:cstheme="minorHAnsi"/>
                <w:sz w:val="24"/>
                <w:szCs w:val="24"/>
                <w:highlight w:val="yellow"/>
              </w:rPr>
              <w:t>UK GDPR</w:t>
            </w:r>
          </w:p>
          <w:p w14:paraId="27FBB05A" w14:textId="77777777" w:rsidR="00BE058B" w:rsidRPr="00862007" w:rsidRDefault="00BE058B" w:rsidP="00223914">
            <w:pPr>
              <w:widowControl w:val="0"/>
              <w:numPr>
                <w:ilvl w:val="0"/>
                <w:numId w:val="213"/>
              </w:numPr>
              <w:autoSpaceDE w:val="0"/>
              <w:autoSpaceDN w:val="0"/>
              <w:rPr>
                <w:rFonts w:cstheme="minorHAnsi"/>
                <w:sz w:val="24"/>
                <w:szCs w:val="24"/>
                <w:highlight w:val="yellow"/>
              </w:rPr>
            </w:pPr>
            <w:r w:rsidRPr="00862007">
              <w:rPr>
                <w:rFonts w:cstheme="minorHAnsi"/>
                <w:sz w:val="24"/>
                <w:szCs w:val="24"/>
                <w:highlight w:val="yellow"/>
              </w:rPr>
              <w:t>Data Protection Act 2018</w:t>
            </w:r>
          </w:p>
          <w:p w14:paraId="7DA92317" w14:textId="77777777" w:rsidR="00BE058B" w:rsidRPr="00862007" w:rsidRDefault="00BE058B" w:rsidP="00223914">
            <w:pPr>
              <w:widowControl w:val="0"/>
              <w:numPr>
                <w:ilvl w:val="0"/>
                <w:numId w:val="213"/>
              </w:numPr>
              <w:autoSpaceDE w:val="0"/>
              <w:autoSpaceDN w:val="0"/>
              <w:rPr>
                <w:rFonts w:cstheme="minorHAnsi"/>
                <w:sz w:val="24"/>
                <w:szCs w:val="24"/>
                <w:highlight w:val="yellow"/>
              </w:rPr>
            </w:pPr>
            <w:r w:rsidRPr="00862007">
              <w:rPr>
                <w:rFonts w:cstheme="minorHAnsi"/>
                <w:sz w:val="24"/>
                <w:szCs w:val="24"/>
                <w:highlight w:val="yellow"/>
              </w:rPr>
              <w:t>Information sharing principles</w:t>
            </w:r>
          </w:p>
          <w:p w14:paraId="5CB4249C" w14:textId="77777777" w:rsidR="00BE058B" w:rsidRPr="00862007" w:rsidRDefault="00BE058B" w:rsidP="00223914">
            <w:pPr>
              <w:widowControl w:val="0"/>
              <w:numPr>
                <w:ilvl w:val="0"/>
                <w:numId w:val="213"/>
              </w:numPr>
              <w:autoSpaceDE w:val="0"/>
              <w:autoSpaceDN w:val="0"/>
              <w:rPr>
                <w:rFonts w:cstheme="minorHAnsi"/>
                <w:sz w:val="24"/>
                <w:szCs w:val="24"/>
                <w:highlight w:val="yellow"/>
              </w:rPr>
            </w:pPr>
            <w:r w:rsidRPr="00862007">
              <w:rPr>
                <w:rFonts w:cstheme="minorHAnsi"/>
                <w:sz w:val="24"/>
                <w:szCs w:val="24"/>
                <w:highlight w:val="yellow"/>
              </w:rPr>
              <w:t>The fact that data protection law should not be a barrier to sharing information for safeguarding purposes.</w:t>
            </w:r>
          </w:p>
          <w:p w14:paraId="05ED6D3C"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sz w:val="24"/>
                <w:szCs w:val="24"/>
                <w:highlight w:val="yellow"/>
              </w:rPr>
              <w:t>References UK GDPR and Data Protection Act 2018.</w:t>
            </w:r>
          </w:p>
          <w:p w14:paraId="0084543E"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sz w:val="24"/>
                <w:szCs w:val="24"/>
                <w:highlight w:val="yellow"/>
              </w:rPr>
              <w:t>Existing information-sharing principles.</w:t>
            </w:r>
          </w:p>
          <w:p w14:paraId="7B578F4A" w14:textId="4302C9A3" w:rsidR="00BE058B" w:rsidRPr="00862007" w:rsidRDefault="00BE058B" w:rsidP="00862007">
            <w:pPr>
              <w:widowControl w:val="0"/>
              <w:autoSpaceDE w:val="0"/>
              <w:autoSpaceDN w:val="0"/>
              <w:rPr>
                <w:rFonts w:cstheme="minorHAnsi"/>
                <w:sz w:val="24"/>
                <w:szCs w:val="24"/>
                <w:highlight w:val="yellow"/>
              </w:rPr>
            </w:pPr>
            <w:r w:rsidRPr="00862007">
              <w:rPr>
                <w:rFonts w:cstheme="minorHAnsi"/>
                <w:sz w:val="24"/>
                <w:szCs w:val="24"/>
                <w:highlight w:val="yellow"/>
              </w:rPr>
              <w:t>No reference to Data (Use and Access) Act 2025</w:t>
            </w:r>
            <w:r w:rsidR="00862007" w:rsidRPr="00862007">
              <w:rPr>
                <w:rFonts w:cstheme="minorHAnsi"/>
                <w:sz w:val="24"/>
                <w:szCs w:val="24"/>
                <w:highlight w:val="yellow"/>
              </w:rPr>
              <w:t xml:space="preserve"> </w:t>
            </w:r>
            <w:r w:rsidRPr="00862007">
              <w:rPr>
                <w:rFonts w:cstheme="minorHAnsi"/>
                <w:sz w:val="24"/>
                <w:szCs w:val="24"/>
                <w:highlight w:val="yellow"/>
              </w:rPr>
              <w:t>(DUAA)</w:t>
            </w:r>
          </w:p>
        </w:tc>
        <w:tc>
          <w:tcPr>
            <w:tcW w:w="5030" w:type="dxa"/>
            <w:tcBorders>
              <w:bottom w:val="single" w:sz="4" w:space="0" w:color="auto"/>
            </w:tcBorders>
          </w:tcPr>
          <w:p w14:paraId="69211579"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sz w:val="24"/>
                <w:szCs w:val="24"/>
                <w:highlight w:val="yellow"/>
              </w:rPr>
              <w:t xml:space="preserve">It is not a new duty but reflects the </w:t>
            </w:r>
            <w:r w:rsidRPr="00862007">
              <w:rPr>
                <w:rFonts w:cstheme="minorHAnsi"/>
                <w:b/>
                <w:sz w:val="24"/>
                <w:szCs w:val="24"/>
                <w:highlight w:val="yellow"/>
              </w:rPr>
              <w:t>Data (Use and Access) Act 2025 (DUAA)</w:t>
            </w:r>
            <w:r w:rsidRPr="00862007">
              <w:rPr>
                <w:rFonts w:cstheme="minorHAnsi"/>
                <w:sz w:val="24"/>
                <w:szCs w:val="24"/>
                <w:highlight w:val="yellow"/>
              </w:rPr>
              <w:t>, which began taking effect from January 2026 and amends aspects of existing UK data protection legislation.</w:t>
            </w:r>
          </w:p>
          <w:p w14:paraId="3541AC15"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sz w:val="24"/>
                <w:szCs w:val="24"/>
                <w:highlight w:val="yellow"/>
              </w:rPr>
              <w:t xml:space="preserve">The guidance also recommends that schools, governors and trustees make use of the latest </w:t>
            </w:r>
            <w:r w:rsidRPr="00862007">
              <w:rPr>
                <w:rFonts w:cstheme="minorHAnsi"/>
                <w:b/>
                <w:sz w:val="24"/>
                <w:szCs w:val="24"/>
                <w:highlight w:val="yellow"/>
              </w:rPr>
              <w:t>DfE Data Protection Guidance for Schools</w:t>
            </w:r>
            <w:r w:rsidRPr="00862007">
              <w:rPr>
                <w:rFonts w:cstheme="minorHAnsi"/>
                <w:sz w:val="24"/>
                <w:szCs w:val="24"/>
                <w:highlight w:val="yellow"/>
              </w:rPr>
              <w:t xml:space="preserve"> to understand their responsibilities.</w:t>
            </w:r>
          </w:p>
          <w:p w14:paraId="33737566" w14:textId="77777777" w:rsidR="00BE058B" w:rsidRPr="00862007" w:rsidRDefault="00BE058B" w:rsidP="00BE058B">
            <w:pPr>
              <w:widowControl w:val="0"/>
              <w:autoSpaceDE w:val="0"/>
              <w:autoSpaceDN w:val="0"/>
              <w:rPr>
                <w:rFonts w:cstheme="minorHAnsi"/>
                <w:sz w:val="24"/>
                <w:szCs w:val="24"/>
                <w:highlight w:val="yellow"/>
              </w:rPr>
            </w:pPr>
          </w:p>
        </w:tc>
      </w:tr>
      <w:tr w:rsidR="00BE058B" w:rsidRPr="00BE058B" w14:paraId="492637AD" w14:textId="77777777" w:rsidTr="00BE058B">
        <w:tc>
          <w:tcPr>
            <w:tcW w:w="4609" w:type="dxa"/>
          </w:tcPr>
          <w:p w14:paraId="0FE894F4" w14:textId="5CFE49BB" w:rsidR="00BE058B" w:rsidRPr="00862007" w:rsidRDefault="00BE058B" w:rsidP="00BE058B">
            <w:pPr>
              <w:widowControl w:val="0"/>
              <w:autoSpaceDE w:val="0"/>
              <w:autoSpaceDN w:val="0"/>
              <w:rPr>
                <w:rFonts w:cstheme="minorHAnsi"/>
                <w:sz w:val="24"/>
                <w:szCs w:val="24"/>
                <w:highlight w:val="yellow"/>
              </w:rPr>
            </w:pPr>
            <w:r w:rsidRPr="00862007">
              <w:rPr>
                <w:rFonts w:cstheme="minorHAnsi"/>
                <w:b/>
                <w:sz w:val="24"/>
                <w:szCs w:val="24"/>
                <w:highlight w:val="yellow"/>
              </w:rPr>
              <w:lastRenderedPageBreak/>
              <w:t>Sport</w:t>
            </w:r>
            <w:r w:rsidR="00862007" w:rsidRPr="00862007">
              <w:rPr>
                <w:rFonts w:cstheme="minorHAnsi"/>
                <w:b/>
                <w:sz w:val="24"/>
                <w:szCs w:val="24"/>
                <w:highlight w:val="yellow"/>
              </w:rPr>
              <w:t xml:space="preserve"> </w:t>
            </w:r>
            <w:r w:rsidRPr="00862007">
              <w:rPr>
                <w:rFonts w:cstheme="minorHAnsi"/>
                <w:b/>
                <w:sz w:val="24"/>
                <w:szCs w:val="24"/>
                <w:highlight w:val="yellow"/>
              </w:rPr>
              <w:t xml:space="preserve">- </w:t>
            </w:r>
            <w:r w:rsidRPr="00862007">
              <w:rPr>
                <w:rFonts w:cstheme="minorHAnsi"/>
                <w:sz w:val="24"/>
                <w:szCs w:val="24"/>
                <w:highlight w:val="yellow"/>
              </w:rPr>
              <w:t>Contained no dedicated section on single-sex sport.</w:t>
            </w:r>
          </w:p>
        </w:tc>
        <w:tc>
          <w:tcPr>
            <w:tcW w:w="5030" w:type="dxa"/>
          </w:tcPr>
          <w:p w14:paraId="68A70485"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sz w:val="24"/>
                <w:szCs w:val="24"/>
                <w:highlight w:val="yellow"/>
              </w:rPr>
              <w:t>Paragraphs 95-98: Added new section on “Sport”.</w:t>
            </w:r>
          </w:p>
          <w:p w14:paraId="6A653EC7" w14:textId="77777777" w:rsidR="00BE058B" w:rsidRPr="00862007" w:rsidRDefault="00BE058B" w:rsidP="00BE058B">
            <w:pPr>
              <w:widowControl w:val="0"/>
              <w:autoSpaceDE w:val="0"/>
              <w:autoSpaceDN w:val="0"/>
              <w:rPr>
                <w:rFonts w:cstheme="minorHAnsi"/>
                <w:sz w:val="24"/>
                <w:szCs w:val="24"/>
                <w:highlight w:val="yellow"/>
              </w:rPr>
            </w:pPr>
            <w:r w:rsidRPr="00862007">
              <w:rPr>
                <w:rFonts w:cstheme="minorHAnsi"/>
                <w:sz w:val="24"/>
                <w:szCs w:val="24"/>
                <w:highlight w:val="yellow"/>
              </w:rPr>
              <w:t>Introduces a new section stating that where physical strength, stamina or physique creates a safety or competitive disadvantage, schools and relevant colleges may separate sport by biological sex. Where separation is required for safety, the guidance says there should be no exceptions.</w:t>
            </w:r>
          </w:p>
        </w:tc>
      </w:tr>
      <w:tr w:rsidR="00BE058B" w:rsidRPr="00BE058B" w14:paraId="1DFED9C6" w14:textId="77777777" w:rsidTr="00BE058B">
        <w:tc>
          <w:tcPr>
            <w:tcW w:w="4609" w:type="dxa"/>
          </w:tcPr>
          <w:p w14:paraId="5A32CA74" w14:textId="49741534" w:rsidR="00BE058B" w:rsidRPr="008E1CDC" w:rsidRDefault="00BE058B" w:rsidP="00BE058B">
            <w:pPr>
              <w:widowControl w:val="0"/>
              <w:autoSpaceDE w:val="0"/>
              <w:autoSpaceDN w:val="0"/>
              <w:rPr>
                <w:rFonts w:cstheme="minorHAnsi"/>
                <w:b/>
                <w:sz w:val="24"/>
                <w:szCs w:val="24"/>
                <w:highlight w:val="yellow"/>
              </w:rPr>
            </w:pPr>
            <w:r w:rsidRPr="008E1CDC">
              <w:rPr>
                <w:rFonts w:cstheme="minorHAnsi"/>
                <w:b/>
                <w:sz w:val="24"/>
                <w:szCs w:val="24"/>
                <w:highlight w:val="yellow"/>
              </w:rPr>
              <w:t>Regulations and safeguarding requirements relating to school premises</w:t>
            </w:r>
            <w:r w:rsidR="008E1CDC" w:rsidRPr="008E1CDC">
              <w:rPr>
                <w:rFonts w:cstheme="minorHAnsi"/>
                <w:b/>
                <w:sz w:val="24"/>
                <w:szCs w:val="24"/>
                <w:highlight w:val="yellow"/>
              </w:rPr>
              <w:t xml:space="preserve"> </w:t>
            </w:r>
            <w:r w:rsidRPr="008E1CDC">
              <w:rPr>
                <w:rFonts w:cstheme="minorHAnsi"/>
                <w:b/>
                <w:sz w:val="24"/>
                <w:szCs w:val="24"/>
                <w:highlight w:val="yellow"/>
              </w:rPr>
              <w:t xml:space="preserve">- </w:t>
            </w:r>
          </w:p>
          <w:p w14:paraId="698D9F7A" w14:textId="77777777" w:rsidR="00BE058B" w:rsidRPr="008E1CDC" w:rsidRDefault="00BE058B" w:rsidP="00223914">
            <w:pPr>
              <w:widowControl w:val="0"/>
              <w:numPr>
                <w:ilvl w:val="0"/>
                <w:numId w:val="211"/>
              </w:numPr>
              <w:autoSpaceDE w:val="0"/>
              <w:autoSpaceDN w:val="0"/>
              <w:rPr>
                <w:rFonts w:cstheme="minorHAnsi"/>
                <w:sz w:val="24"/>
                <w:szCs w:val="24"/>
                <w:highlight w:val="yellow"/>
              </w:rPr>
            </w:pPr>
            <w:r w:rsidRPr="008E1CDC">
              <w:rPr>
                <w:rFonts w:cstheme="minorHAnsi"/>
                <w:sz w:val="24"/>
                <w:szCs w:val="24"/>
                <w:highlight w:val="yellow"/>
              </w:rPr>
              <w:t xml:space="preserve">Safeguarding responsibilities relating to school premises were referred to in various parts of the guidance. </w:t>
            </w:r>
          </w:p>
          <w:p w14:paraId="792BF544" w14:textId="77777777" w:rsidR="00BE058B" w:rsidRPr="008E1CDC" w:rsidRDefault="00BE058B" w:rsidP="00223914">
            <w:pPr>
              <w:widowControl w:val="0"/>
              <w:numPr>
                <w:ilvl w:val="0"/>
                <w:numId w:val="211"/>
              </w:numPr>
              <w:autoSpaceDE w:val="0"/>
              <w:autoSpaceDN w:val="0"/>
              <w:rPr>
                <w:rFonts w:cstheme="minorHAnsi"/>
                <w:sz w:val="24"/>
                <w:szCs w:val="24"/>
                <w:highlight w:val="yellow"/>
              </w:rPr>
            </w:pPr>
            <w:r w:rsidRPr="008E1CDC">
              <w:rPr>
                <w:rFonts w:cstheme="minorHAnsi"/>
                <w:sz w:val="24"/>
                <w:szCs w:val="24"/>
                <w:highlight w:val="yellow"/>
              </w:rPr>
              <w:t>There was less explicit guidance about safeguarding expectations when school premises were used by external organisations or third parties.</w:t>
            </w:r>
          </w:p>
          <w:p w14:paraId="266D2BC3" w14:textId="77777777" w:rsidR="00BE058B" w:rsidRPr="00BE058B" w:rsidRDefault="00BE058B" w:rsidP="00BE058B">
            <w:pPr>
              <w:widowControl w:val="0"/>
              <w:autoSpaceDE w:val="0"/>
              <w:autoSpaceDN w:val="0"/>
              <w:rPr>
                <w:rFonts w:cstheme="minorHAnsi"/>
                <w:b/>
                <w:sz w:val="24"/>
                <w:szCs w:val="24"/>
              </w:rPr>
            </w:pPr>
          </w:p>
          <w:p w14:paraId="4534ADA2" w14:textId="77777777" w:rsidR="00BE058B" w:rsidRPr="00BE058B" w:rsidRDefault="00BE058B" w:rsidP="00BE058B">
            <w:pPr>
              <w:widowControl w:val="0"/>
              <w:autoSpaceDE w:val="0"/>
              <w:autoSpaceDN w:val="0"/>
              <w:rPr>
                <w:rFonts w:cstheme="minorHAnsi"/>
                <w:b/>
                <w:sz w:val="24"/>
                <w:szCs w:val="24"/>
              </w:rPr>
            </w:pPr>
          </w:p>
        </w:tc>
        <w:tc>
          <w:tcPr>
            <w:tcW w:w="5030" w:type="dxa"/>
          </w:tcPr>
          <w:p w14:paraId="10F5F8DF" w14:textId="77777777" w:rsidR="00BE058B" w:rsidRPr="008E1CDC" w:rsidRDefault="00BE058B" w:rsidP="00BE058B">
            <w:pPr>
              <w:widowControl w:val="0"/>
              <w:autoSpaceDE w:val="0"/>
              <w:autoSpaceDN w:val="0"/>
              <w:rPr>
                <w:rFonts w:cstheme="minorHAnsi"/>
                <w:sz w:val="24"/>
                <w:szCs w:val="24"/>
                <w:highlight w:val="yellow"/>
              </w:rPr>
            </w:pPr>
            <w:r w:rsidRPr="008E1CDC">
              <w:rPr>
                <w:rFonts w:cstheme="minorHAnsi"/>
                <w:sz w:val="24"/>
                <w:szCs w:val="24"/>
                <w:highlight w:val="yellow"/>
              </w:rPr>
              <w:t>Paragraphs 105-116: Added new section on “Regulations and safeguarding requirements, it reinforces that schools must consider safeguarding arrangements, reporting processes and compliance requirements for third-party activities taking place on site.</w:t>
            </w:r>
          </w:p>
          <w:p w14:paraId="47592E65" w14:textId="77777777" w:rsidR="00BE058B" w:rsidRPr="008E1CDC" w:rsidRDefault="00BE058B" w:rsidP="00BE058B">
            <w:pPr>
              <w:widowControl w:val="0"/>
              <w:autoSpaceDE w:val="0"/>
              <w:autoSpaceDN w:val="0"/>
              <w:rPr>
                <w:rFonts w:cstheme="minorHAnsi"/>
                <w:sz w:val="24"/>
                <w:szCs w:val="24"/>
                <w:highlight w:val="yellow"/>
              </w:rPr>
            </w:pPr>
            <w:r w:rsidRPr="008E1CDC">
              <w:rPr>
                <w:rFonts w:cstheme="minorHAnsi"/>
                <w:sz w:val="24"/>
                <w:szCs w:val="24"/>
                <w:highlight w:val="yellow"/>
              </w:rPr>
              <w:t xml:space="preserve">This is largely </w:t>
            </w:r>
            <w:r w:rsidRPr="008E1CDC">
              <w:rPr>
                <w:rFonts w:cstheme="minorHAnsi"/>
                <w:b/>
                <w:sz w:val="24"/>
                <w:szCs w:val="24"/>
                <w:highlight w:val="yellow"/>
              </w:rPr>
              <w:t>new guidance rather than a clarification</w:t>
            </w:r>
            <w:r w:rsidRPr="008E1CDC">
              <w:rPr>
                <w:rFonts w:cstheme="minorHAnsi"/>
                <w:sz w:val="24"/>
                <w:szCs w:val="24"/>
                <w:highlight w:val="yellow"/>
              </w:rPr>
              <w:t>, and schools should review:</w:t>
            </w:r>
          </w:p>
          <w:p w14:paraId="4355B90D" w14:textId="77777777" w:rsidR="00BE058B" w:rsidRPr="008E1CDC" w:rsidRDefault="00BE058B" w:rsidP="00223914">
            <w:pPr>
              <w:widowControl w:val="0"/>
              <w:numPr>
                <w:ilvl w:val="0"/>
                <w:numId w:val="212"/>
              </w:numPr>
              <w:autoSpaceDE w:val="0"/>
              <w:autoSpaceDN w:val="0"/>
              <w:rPr>
                <w:rFonts w:cstheme="minorHAnsi"/>
                <w:sz w:val="24"/>
                <w:szCs w:val="24"/>
                <w:highlight w:val="yellow"/>
              </w:rPr>
            </w:pPr>
            <w:r w:rsidRPr="008E1CDC">
              <w:rPr>
                <w:rFonts w:cstheme="minorHAnsi"/>
                <w:sz w:val="24"/>
                <w:szCs w:val="24"/>
                <w:highlight w:val="yellow"/>
              </w:rPr>
              <w:t>lettings arrangements,</w:t>
            </w:r>
          </w:p>
          <w:p w14:paraId="4AA8F1D4" w14:textId="77777777" w:rsidR="00BE058B" w:rsidRPr="008E1CDC" w:rsidRDefault="00BE058B" w:rsidP="00223914">
            <w:pPr>
              <w:widowControl w:val="0"/>
              <w:numPr>
                <w:ilvl w:val="0"/>
                <w:numId w:val="212"/>
              </w:numPr>
              <w:autoSpaceDE w:val="0"/>
              <w:autoSpaceDN w:val="0"/>
              <w:rPr>
                <w:rFonts w:cstheme="minorHAnsi"/>
                <w:sz w:val="24"/>
                <w:szCs w:val="24"/>
                <w:highlight w:val="yellow"/>
              </w:rPr>
            </w:pPr>
            <w:r w:rsidRPr="008E1CDC">
              <w:rPr>
                <w:rFonts w:cstheme="minorHAnsi"/>
                <w:sz w:val="24"/>
                <w:szCs w:val="24"/>
                <w:highlight w:val="yellow"/>
              </w:rPr>
              <w:t>wraparound care providers,</w:t>
            </w:r>
          </w:p>
          <w:p w14:paraId="4E521E24" w14:textId="77777777" w:rsidR="00BE058B" w:rsidRPr="008E1CDC" w:rsidRDefault="00BE058B" w:rsidP="00223914">
            <w:pPr>
              <w:widowControl w:val="0"/>
              <w:numPr>
                <w:ilvl w:val="0"/>
                <w:numId w:val="212"/>
              </w:numPr>
              <w:autoSpaceDE w:val="0"/>
              <w:autoSpaceDN w:val="0"/>
              <w:rPr>
                <w:rFonts w:cstheme="minorHAnsi"/>
                <w:sz w:val="24"/>
                <w:szCs w:val="24"/>
                <w:highlight w:val="yellow"/>
              </w:rPr>
            </w:pPr>
            <w:r w:rsidRPr="008E1CDC">
              <w:rPr>
                <w:rFonts w:cstheme="minorHAnsi"/>
                <w:sz w:val="24"/>
                <w:szCs w:val="24"/>
                <w:highlight w:val="yellow"/>
              </w:rPr>
              <w:t>breakfast/after-school clubs,</w:t>
            </w:r>
          </w:p>
          <w:p w14:paraId="3F5B39E6" w14:textId="77777777" w:rsidR="00BE058B" w:rsidRPr="008E1CDC" w:rsidRDefault="00BE058B" w:rsidP="00223914">
            <w:pPr>
              <w:widowControl w:val="0"/>
              <w:numPr>
                <w:ilvl w:val="0"/>
                <w:numId w:val="212"/>
              </w:numPr>
              <w:autoSpaceDE w:val="0"/>
              <w:autoSpaceDN w:val="0"/>
              <w:rPr>
                <w:rFonts w:cstheme="minorHAnsi"/>
                <w:sz w:val="24"/>
                <w:szCs w:val="24"/>
                <w:highlight w:val="yellow"/>
              </w:rPr>
            </w:pPr>
            <w:r w:rsidRPr="008E1CDC">
              <w:rPr>
                <w:rFonts w:cstheme="minorHAnsi"/>
                <w:sz w:val="24"/>
                <w:szCs w:val="24"/>
                <w:highlight w:val="yellow"/>
              </w:rPr>
              <w:t>community users of premises,</w:t>
            </w:r>
          </w:p>
          <w:p w14:paraId="29C8F8D5" w14:textId="77777777" w:rsidR="00BE058B" w:rsidRPr="00BE058B" w:rsidRDefault="00BE058B" w:rsidP="00223914">
            <w:pPr>
              <w:widowControl w:val="0"/>
              <w:numPr>
                <w:ilvl w:val="0"/>
                <w:numId w:val="212"/>
              </w:numPr>
              <w:autoSpaceDE w:val="0"/>
              <w:autoSpaceDN w:val="0"/>
              <w:rPr>
                <w:rFonts w:cstheme="minorHAnsi"/>
                <w:sz w:val="24"/>
                <w:szCs w:val="24"/>
              </w:rPr>
            </w:pPr>
            <w:r w:rsidRPr="008E1CDC">
              <w:rPr>
                <w:rFonts w:cstheme="minorHAnsi"/>
                <w:sz w:val="24"/>
                <w:szCs w:val="24"/>
                <w:highlight w:val="yellow"/>
              </w:rPr>
              <w:t>safeguarding escalation routes for external providers.</w:t>
            </w:r>
          </w:p>
        </w:tc>
      </w:tr>
      <w:tr w:rsidR="00BE058B" w:rsidRPr="00BE058B" w14:paraId="666CE45D" w14:textId="77777777" w:rsidTr="00BE058B">
        <w:tc>
          <w:tcPr>
            <w:tcW w:w="4609" w:type="dxa"/>
          </w:tcPr>
          <w:p w14:paraId="54F544F7" w14:textId="77777777" w:rsidR="00BE058B" w:rsidRPr="00BE058B" w:rsidRDefault="00BE058B" w:rsidP="00BE058B">
            <w:pPr>
              <w:widowControl w:val="0"/>
              <w:autoSpaceDE w:val="0"/>
              <w:autoSpaceDN w:val="0"/>
              <w:rPr>
                <w:rFonts w:cstheme="minorHAnsi"/>
                <w:sz w:val="24"/>
                <w:szCs w:val="24"/>
              </w:rPr>
            </w:pPr>
            <w:r w:rsidRPr="008E1CDC">
              <w:rPr>
                <w:rFonts w:cstheme="minorHAnsi"/>
                <w:b/>
                <w:sz w:val="24"/>
                <w:szCs w:val="24"/>
                <w:highlight w:val="yellow"/>
              </w:rPr>
              <w:t xml:space="preserve">Toilets - </w:t>
            </w:r>
            <w:r w:rsidRPr="008E1CDC">
              <w:rPr>
                <w:rFonts w:cstheme="minorHAnsi"/>
                <w:sz w:val="24"/>
                <w:szCs w:val="24"/>
                <w:highlight w:val="yellow"/>
              </w:rPr>
              <w:t>Did not contain detailed KCSIE instructions on access to toilets by biological sex</w:t>
            </w:r>
            <w:r w:rsidRPr="00BE058B">
              <w:rPr>
                <w:rFonts w:cstheme="minorHAnsi"/>
                <w:sz w:val="24"/>
                <w:szCs w:val="24"/>
              </w:rPr>
              <w:t>.</w:t>
            </w:r>
          </w:p>
        </w:tc>
        <w:tc>
          <w:tcPr>
            <w:tcW w:w="5030" w:type="dxa"/>
          </w:tcPr>
          <w:p w14:paraId="60638EDF" w14:textId="77777777" w:rsidR="00BE058B" w:rsidRPr="00BE058B" w:rsidRDefault="00BE058B" w:rsidP="00BE058B">
            <w:pPr>
              <w:widowControl w:val="0"/>
              <w:autoSpaceDE w:val="0"/>
              <w:autoSpaceDN w:val="0"/>
              <w:rPr>
                <w:rFonts w:cstheme="minorHAnsi"/>
                <w:sz w:val="24"/>
                <w:szCs w:val="24"/>
              </w:rPr>
            </w:pPr>
            <w:r w:rsidRPr="008E1CDC">
              <w:rPr>
                <w:rFonts w:cstheme="minorHAnsi"/>
                <w:sz w:val="24"/>
                <w:szCs w:val="24"/>
                <w:highlight w:val="yellow"/>
              </w:rPr>
              <w:t>States that schools must not allow children to use toilets designated for the opposite biological sex. Where necessary, alternative self-contained facilities should be considered without compromising anyone’s safety, privacy, comfort or dignity.</w:t>
            </w:r>
          </w:p>
        </w:tc>
      </w:tr>
      <w:tr w:rsidR="00BE058B" w:rsidRPr="00BE058B" w14:paraId="25C1D9F2" w14:textId="77777777" w:rsidTr="00BE058B">
        <w:tc>
          <w:tcPr>
            <w:tcW w:w="4609" w:type="dxa"/>
          </w:tcPr>
          <w:p w14:paraId="7A81BE71" w14:textId="055E3FE4" w:rsidR="00BE058B" w:rsidRPr="008E1CDC" w:rsidRDefault="00BE058B" w:rsidP="00BE058B">
            <w:pPr>
              <w:widowControl w:val="0"/>
              <w:autoSpaceDE w:val="0"/>
              <w:autoSpaceDN w:val="0"/>
              <w:rPr>
                <w:rFonts w:cstheme="minorHAnsi"/>
                <w:sz w:val="24"/>
                <w:szCs w:val="24"/>
                <w:highlight w:val="yellow"/>
              </w:rPr>
            </w:pPr>
            <w:r w:rsidRPr="008E1CDC">
              <w:rPr>
                <w:rFonts w:cstheme="minorHAnsi"/>
                <w:b/>
                <w:sz w:val="24"/>
                <w:szCs w:val="24"/>
                <w:highlight w:val="yellow"/>
              </w:rPr>
              <w:t>Changing rooms and showers</w:t>
            </w:r>
            <w:r w:rsidR="008E1CDC" w:rsidRPr="008E1CDC">
              <w:rPr>
                <w:rFonts w:cstheme="minorHAnsi"/>
                <w:b/>
                <w:sz w:val="24"/>
                <w:szCs w:val="24"/>
                <w:highlight w:val="yellow"/>
              </w:rPr>
              <w:t xml:space="preserve"> </w:t>
            </w:r>
            <w:r w:rsidRPr="008E1CDC">
              <w:rPr>
                <w:rFonts w:cstheme="minorHAnsi"/>
                <w:b/>
                <w:sz w:val="24"/>
                <w:szCs w:val="24"/>
                <w:highlight w:val="yellow"/>
              </w:rPr>
              <w:t xml:space="preserve">- </w:t>
            </w:r>
            <w:r w:rsidRPr="008E1CDC">
              <w:rPr>
                <w:rFonts w:cstheme="minorHAnsi"/>
                <w:sz w:val="24"/>
                <w:szCs w:val="24"/>
                <w:highlight w:val="yellow"/>
              </w:rPr>
              <w:t>Did not contain an equivalent detailed section.</w:t>
            </w:r>
          </w:p>
          <w:p w14:paraId="5E73DC27" w14:textId="77777777" w:rsidR="00BE058B" w:rsidRPr="008E1CDC" w:rsidRDefault="00BE058B" w:rsidP="00BE058B">
            <w:pPr>
              <w:widowControl w:val="0"/>
              <w:autoSpaceDE w:val="0"/>
              <w:autoSpaceDN w:val="0"/>
              <w:rPr>
                <w:rFonts w:cstheme="minorHAnsi"/>
                <w:sz w:val="24"/>
                <w:szCs w:val="24"/>
                <w:highlight w:val="yellow"/>
              </w:rPr>
            </w:pPr>
          </w:p>
        </w:tc>
        <w:tc>
          <w:tcPr>
            <w:tcW w:w="5030" w:type="dxa"/>
          </w:tcPr>
          <w:p w14:paraId="0D4B888A" w14:textId="535F4070" w:rsidR="00BE058B" w:rsidRPr="008E1CDC" w:rsidRDefault="00BE058B" w:rsidP="008E1CDC">
            <w:pPr>
              <w:widowControl w:val="0"/>
              <w:autoSpaceDE w:val="0"/>
              <w:autoSpaceDN w:val="0"/>
              <w:rPr>
                <w:rFonts w:cstheme="minorHAnsi"/>
                <w:sz w:val="24"/>
                <w:szCs w:val="24"/>
                <w:highlight w:val="yellow"/>
              </w:rPr>
            </w:pPr>
            <w:r w:rsidRPr="008E1CDC">
              <w:rPr>
                <w:rFonts w:cstheme="minorHAnsi"/>
                <w:sz w:val="24"/>
                <w:szCs w:val="24"/>
                <w:highlight w:val="yellow"/>
              </w:rPr>
              <w:t>Says schools must not allow a child aged 11 or over to undress in front of a child of the opposite biological sex and must not provide access to changing or shower facilities designated for the opposite sex. Alternative private arrangements may be considered.</w:t>
            </w:r>
          </w:p>
        </w:tc>
      </w:tr>
      <w:tr w:rsidR="00BE058B" w:rsidRPr="00BE058B" w14:paraId="6CF4E3C5" w14:textId="77777777" w:rsidTr="00BE058B">
        <w:tc>
          <w:tcPr>
            <w:tcW w:w="4609" w:type="dxa"/>
          </w:tcPr>
          <w:p w14:paraId="18D2DB27" w14:textId="0837DA96" w:rsidR="00BE058B" w:rsidRPr="00BE058B" w:rsidRDefault="00BE058B" w:rsidP="00BE058B">
            <w:pPr>
              <w:widowControl w:val="0"/>
              <w:autoSpaceDE w:val="0"/>
              <w:autoSpaceDN w:val="0"/>
              <w:rPr>
                <w:rFonts w:cstheme="minorHAnsi"/>
                <w:sz w:val="24"/>
                <w:szCs w:val="24"/>
              </w:rPr>
            </w:pPr>
            <w:r w:rsidRPr="008E1CDC">
              <w:rPr>
                <w:rFonts w:cstheme="minorHAnsi"/>
                <w:b/>
                <w:sz w:val="24"/>
                <w:szCs w:val="24"/>
                <w:highlight w:val="yellow"/>
              </w:rPr>
              <w:t>Recording individual arrangements</w:t>
            </w:r>
            <w:r w:rsidR="008E1CDC" w:rsidRPr="008E1CDC">
              <w:rPr>
                <w:rFonts w:cstheme="minorHAnsi"/>
                <w:b/>
                <w:sz w:val="24"/>
                <w:szCs w:val="24"/>
                <w:highlight w:val="yellow"/>
              </w:rPr>
              <w:t xml:space="preserve"> </w:t>
            </w:r>
            <w:r w:rsidRPr="008E1CDC">
              <w:rPr>
                <w:rFonts w:cstheme="minorHAnsi"/>
                <w:b/>
                <w:sz w:val="24"/>
                <w:szCs w:val="24"/>
                <w:highlight w:val="yellow"/>
              </w:rPr>
              <w:t xml:space="preserve">- </w:t>
            </w:r>
            <w:r w:rsidRPr="008E1CDC">
              <w:rPr>
                <w:rFonts w:cstheme="minorHAnsi"/>
                <w:sz w:val="24"/>
                <w:szCs w:val="24"/>
                <w:highlight w:val="yellow"/>
              </w:rPr>
              <w:t>Did not specify a recording and review expectation for toilet or changing arrangements.</w:t>
            </w:r>
          </w:p>
          <w:p w14:paraId="6C2E3085" w14:textId="77777777" w:rsidR="00BE058B" w:rsidRPr="00BE058B" w:rsidRDefault="00BE058B" w:rsidP="00BE058B">
            <w:pPr>
              <w:widowControl w:val="0"/>
              <w:autoSpaceDE w:val="0"/>
              <w:autoSpaceDN w:val="0"/>
              <w:rPr>
                <w:rFonts w:cstheme="minorHAnsi"/>
                <w:sz w:val="24"/>
                <w:szCs w:val="24"/>
              </w:rPr>
            </w:pPr>
          </w:p>
        </w:tc>
        <w:tc>
          <w:tcPr>
            <w:tcW w:w="5030" w:type="dxa"/>
          </w:tcPr>
          <w:p w14:paraId="430857DA" w14:textId="77777777" w:rsidR="00BE058B" w:rsidRPr="008E1CDC" w:rsidRDefault="00BE058B" w:rsidP="00BE058B">
            <w:pPr>
              <w:widowControl w:val="0"/>
              <w:autoSpaceDE w:val="0"/>
              <w:autoSpaceDN w:val="0"/>
              <w:rPr>
                <w:rFonts w:cstheme="minorHAnsi"/>
                <w:sz w:val="24"/>
                <w:szCs w:val="24"/>
              </w:rPr>
            </w:pPr>
            <w:r w:rsidRPr="008E1CDC">
              <w:rPr>
                <w:rFonts w:cstheme="minorHAnsi"/>
                <w:sz w:val="24"/>
                <w:szCs w:val="24"/>
                <w:highlight w:val="yellow"/>
              </w:rPr>
              <w:t>Says arrangements should be clearly recorded, communicated appropriately and reviewed regularly.</w:t>
            </w:r>
          </w:p>
          <w:p w14:paraId="321F11A6" w14:textId="77777777" w:rsidR="00BE058B" w:rsidRPr="00BE058B" w:rsidRDefault="00BE058B" w:rsidP="00BE058B">
            <w:pPr>
              <w:widowControl w:val="0"/>
              <w:autoSpaceDE w:val="0"/>
              <w:autoSpaceDN w:val="0"/>
              <w:rPr>
                <w:rFonts w:cstheme="minorHAnsi"/>
                <w:sz w:val="24"/>
                <w:szCs w:val="24"/>
              </w:rPr>
            </w:pPr>
          </w:p>
        </w:tc>
      </w:tr>
      <w:tr w:rsidR="00BE058B" w:rsidRPr="00BE058B" w14:paraId="41C29B26" w14:textId="77777777" w:rsidTr="00BE058B">
        <w:tc>
          <w:tcPr>
            <w:tcW w:w="4609" w:type="dxa"/>
          </w:tcPr>
          <w:p w14:paraId="09D2EDF0" w14:textId="61C9746C" w:rsidR="00BE058B" w:rsidRPr="00BE058B" w:rsidRDefault="00BE058B" w:rsidP="00BE058B">
            <w:pPr>
              <w:widowControl w:val="0"/>
              <w:autoSpaceDE w:val="0"/>
              <w:autoSpaceDN w:val="0"/>
              <w:rPr>
                <w:rFonts w:cstheme="minorHAnsi"/>
                <w:sz w:val="24"/>
                <w:szCs w:val="24"/>
              </w:rPr>
            </w:pPr>
            <w:r w:rsidRPr="008E1CDC">
              <w:rPr>
                <w:rFonts w:cstheme="minorHAnsi"/>
                <w:b/>
                <w:sz w:val="24"/>
                <w:szCs w:val="24"/>
                <w:highlight w:val="yellow"/>
              </w:rPr>
              <w:t>DSL cover</w:t>
            </w:r>
            <w:r w:rsidR="008E1CDC" w:rsidRPr="008E1CDC">
              <w:rPr>
                <w:rFonts w:cstheme="minorHAnsi"/>
                <w:b/>
                <w:sz w:val="24"/>
                <w:szCs w:val="24"/>
                <w:highlight w:val="yellow"/>
              </w:rPr>
              <w:t xml:space="preserve"> </w:t>
            </w:r>
            <w:r w:rsidRPr="008E1CDC">
              <w:rPr>
                <w:rFonts w:cstheme="minorHAnsi"/>
                <w:b/>
                <w:sz w:val="24"/>
                <w:szCs w:val="24"/>
                <w:highlight w:val="yellow"/>
              </w:rPr>
              <w:t xml:space="preserve">- </w:t>
            </w:r>
            <w:r w:rsidRPr="008E1CDC">
              <w:rPr>
                <w:rFonts w:cstheme="minorHAnsi"/>
                <w:sz w:val="24"/>
                <w:szCs w:val="24"/>
                <w:highlight w:val="yellow"/>
              </w:rPr>
              <w:t>Required the DSL or deputy to be available during term time and appropriate cover for out-of-hours activities.</w:t>
            </w:r>
          </w:p>
          <w:p w14:paraId="7BFEBCEB" w14:textId="77777777" w:rsidR="00BE058B" w:rsidRPr="00BE058B" w:rsidRDefault="00BE058B" w:rsidP="00BE058B">
            <w:pPr>
              <w:widowControl w:val="0"/>
              <w:autoSpaceDE w:val="0"/>
              <w:autoSpaceDN w:val="0"/>
              <w:rPr>
                <w:rFonts w:cstheme="minorHAnsi"/>
                <w:sz w:val="24"/>
                <w:szCs w:val="24"/>
              </w:rPr>
            </w:pPr>
          </w:p>
        </w:tc>
        <w:tc>
          <w:tcPr>
            <w:tcW w:w="5030" w:type="dxa"/>
          </w:tcPr>
          <w:p w14:paraId="76A26E11"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Paragraph 127: Added expectations for robust DSL cover arrangements (e.g., confidential shared mailbox).</w:t>
            </w:r>
          </w:p>
          <w:p w14:paraId="5F4DABBF" w14:textId="77AF92D6" w:rsidR="00BE058B" w:rsidRPr="00BE058B" w:rsidRDefault="00BE058B" w:rsidP="00BE058B">
            <w:pPr>
              <w:widowControl w:val="0"/>
              <w:autoSpaceDE w:val="0"/>
              <w:autoSpaceDN w:val="0"/>
              <w:rPr>
                <w:rFonts w:cstheme="minorHAnsi"/>
                <w:sz w:val="24"/>
                <w:szCs w:val="24"/>
              </w:rPr>
            </w:pPr>
            <w:r w:rsidRPr="00D764C1">
              <w:rPr>
                <w:rFonts w:cstheme="minorHAnsi"/>
                <w:sz w:val="24"/>
                <w:szCs w:val="24"/>
                <w:highlight w:val="yellow"/>
              </w:rPr>
              <w:t>Adds a specific expectation for robust cover during illness, leave or other absence, potentially through a confidential shared mailbox or equivalent monitored system.</w:t>
            </w:r>
          </w:p>
        </w:tc>
      </w:tr>
      <w:tr w:rsidR="00BE058B" w:rsidRPr="00BE058B" w14:paraId="6AFF3F89" w14:textId="77777777" w:rsidTr="00BE058B">
        <w:tc>
          <w:tcPr>
            <w:tcW w:w="4609" w:type="dxa"/>
          </w:tcPr>
          <w:p w14:paraId="61C6D5B2" w14:textId="25A12337" w:rsidR="00BE058B" w:rsidRPr="00BE058B" w:rsidRDefault="00BE058B" w:rsidP="00BE058B">
            <w:pPr>
              <w:widowControl w:val="0"/>
              <w:autoSpaceDE w:val="0"/>
              <w:autoSpaceDN w:val="0"/>
              <w:rPr>
                <w:rFonts w:cstheme="minorHAnsi"/>
                <w:sz w:val="24"/>
                <w:szCs w:val="24"/>
              </w:rPr>
            </w:pPr>
            <w:r w:rsidRPr="00D764C1">
              <w:rPr>
                <w:rFonts w:cstheme="minorHAnsi"/>
                <w:b/>
                <w:sz w:val="24"/>
                <w:szCs w:val="24"/>
                <w:highlight w:val="yellow"/>
              </w:rPr>
              <w:t>Information-sharing principles</w:t>
            </w:r>
            <w:r w:rsidR="00D764C1" w:rsidRPr="00D764C1">
              <w:rPr>
                <w:rFonts w:cstheme="minorHAnsi"/>
                <w:b/>
                <w:sz w:val="24"/>
                <w:szCs w:val="24"/>
                <w:highlight w:val="yellow"/>
              </w:rPr>
              <w:t xml:space="preserve"> </w:t>
            </w:r>
            <w:r w:rsidRPr="00D764C1">
              <w:rPr>
                <w:rFonts w:cstheme="minorHAnsi"/>
                <w:b/>
                <w:sz w:val="24"/>
                <w:szCs w:val="24"/>
                <w:highlight w:val="yellow"/>
              </w:rPr>
              <w:t>-</w:t>
            </w:r>
            <w:r w:rsidRPr="00D764C1">
              <w:rPr>
                <w:rFonts w:cstheme="minorHAnsi"/>
                <w:sz w:val="24"/>
                <w:szCs w:val="24"/>
                <w:highlight w:val="yellow"/>
              </w:rPr>
              <w:t xml:space="preserve"> Emphasised early information sharing and that data protection should not prevent safeguarding.</w:t>
            </w:r>
          </w:p>
          <w:p w14:paraId="24010627" w14:textId="77777777" w:rsidR="00BE058B" w:rsidRPr="00BE058B" w:rsidRDefault="00BE058B" w:rsidP="00BE058B">
            <w:pPr>
              <w:widowControl w:val="0"/>
              <w:autoSpaceDE w:val="0"/>
              <w:autoSpaceDN w:val="0"/>
              <w:rPr>
                <w:rFonts w:cstheme="minorHAnsi"/>
                <w:sz w:val="24"/>
                <w:szCs w:val="24"/>
              </w:rPr>
            </w:pPr>
          </w:p>
        </w:tc>
        <w:tc>
          <w:tcPr>
            <w:tcW w:w="5030" w:type="dxa"/>
          </w:tcPr>
          <w:p w14:paraId="5655BCA4"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Paragraphs 138-150: Added more detailed information about sharing information.</w:t>
            </w:r>
          </w:p>
          <w:p w14:paraId="3232BB71"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 xml:space="preserve">Gives a more structured test, asking settings to consider: </w:t>
            </w:r>
          </w:p>
          <w:p w14:paraId="5F4DAC0D" w14:textId="77777777" w:rsidR="00BE058B" w:rsidRPr="00D764C1" w:rsidRDefault="00BE058B" w:rsidP="00223914">
            <w:pPr>
              <w:widowControl w:val="0"/>
              <w:numPr>
                <w:ilvl w:val="0"/>
                <w:numId w:val="194"/>
              </w:numPr>
              <w:autoSpaceDE w:val="0"/>
              <w:autoSpaceDN w:val="0"/>
              <w:rPr>
                <w:rFonts w:cstheme="minorHAnsi"/>
                <w:sz w:val="24"/>
                <w:szCs w:val="24"/>
                <w:highlight w:val="yellow"/>
              </w:rPr>
            </w:pPr>
            <w:r w:rsidRPr="00D764C1">
              <w:rPr>
                <w:rFonts w:cstheme="minorHAnsi"/>
                <w:sz w:val="24"/>
                <w:szCs w:val="24"/>
                <w:highlight w:val="yellow"/>
              </w:rPr>
              <w:t xml:space="preserve">relevance to the present safeguarding </w:t>
            </w:r>
            <w:r w:rsidRPr="00D764C1">
              <w:rPr>
                <w:rFonts w:cstheme="minorHAnsi"/>
                <w:sz w:val="24"/>
                <w:szCs w:val="24"/>
                <w:highlight w:val="yellow"/>
              </w:rPr>
              <w:lastRenderedPageBreak/>
              <w:t xml:space="preserve">risk; </w:t>
            </w:r>
          </w:p>
          <w:p w14:paraId="41CE4BEF" w14:textId="77777777" w:rsidR="00BE058B" w:rsidRPr="00D764C1" w:rsidRDefault="00BE058B" w:rsidP="00223914">
            <w:pPr>
              <w:widowControl w:val="0"/>
              <w:numPr>
                <w:ilvl w:val="0"/>
                <w:numId w:val="194"/>
              </w:numPr>
              <w:autoSpaceDE w:val="0"/>
              <w:autoSpaceDN w:val="0"/>
              <w:rPr>
                <w:rFonts w:cstheme="minorHAnsi"/>
                <w:sz w:val="24"/>
                <w:szCs w:val="24"/>
                <w:highlight w:val="yellow"/>
              </w:rPr>
            </w:pPr>
            <w:r w:rsidRPr="00D764C1">
              <w:rPr>
                <w:rFonts w:cstheme="minorHAnsi"/>
                <w:sz w:val="24"/>
                <w:szCs w:val="24"/>
                <w:highlight w:val="yellow"/>
              </w:rPr>
              <w:t xml:space="preserve">what the recipient genuinely needs to know; </w:t>
            </w:r>
          </w:p>
          <w:p w14:paraId="2243E82B" w14:textId="77777777" w:rsidR="00BE058B" w:rsidRPr="00D764C1" w:rsidRDefault="00BE058B" w:rsidP="00223914">
            <w:pPr>
              <w:widowControl w:val="0"/>
              <w:numPr>
                <w:ilvl w:val="0"/>
                <w:numId w:val="194"/>
              </w:numPr>
              <w:autoSpaceDE w:val="0"/>
              <w:autoSpaceDN w:val="0"/>
              <w:rPr>
                <w:rFonts w:cstheme="minorHAnsi"/>
                <w:sz w:val="24"/>
                <w:szCs w:val="24"/>
                <w:highlight w:val="yellow"/>
              </w:rPr>
            </w:pPr>
            <w:r w:rsidRPr="00D764C1">
              <w:rPr>
                <w:rFonts w:cstheme="minorHAnsi"/>
                <w:sz w:val="24"/>
                <w:szCs w:val="24"/>
                <w:highlight w:val="yellow"/>
              </w:rPr>
              <w:t xml:space="preserve">whether the information is clearly presented and contextualised; and </w:t>
            </w:r>
          </w:p>
          <w:p w14:paraId="222E7305" w14:textId="77777777" w:rsidR="00BE058B" w:rsidRPr="00BE058B" w:rsidRDefault="00BE058B" w:rsidP="00223914">
            <w:pPr>
              <w:widowControl w:val="0"/>
              <w:numPr>
                <w:ilvl w:val="0"/>
                <w:numId w:val="194"/>
              </w:numPr>
              <w:autoSpaceDE w:val="0"/>
              <w:autoSpaceDN w:val="0"/>
              <w:rPr>
                <w:rFonts w:cstheme="minorHAnsi"/>
                <w:sz w:val="24"/>
                <w:szCs w:val="24"/>
              </w:rPr>
            </w:pPr>
            <w:r w:rsidRPr="00D764C1">
              <w:rPr>
                <w:rFonts w:cstheme="minorHAnsi"/>
                <w:sz w:val="24"/>
                <w:szCs w:val="24"/>
                <w:highlight w:val="yellow"/>
              </w:rPr>
              <w:t>whether sharing is focused and proportionate.</w:t>
            </w:r>
          </w:p>
        </w:tc>
      </w:tr>
      <w:tr w:rsidR="00BE058B" w:rsidRPr="00BE058B" w14:paraId="50644BE3" w14:textId="77777777" w:rsidTr="00BE058B">
        <w:tc>
          <w:tcPr>
            <w:tcW w:w="4609" w:type="dxa"/>
          </w:tcPr>
          <w:p w14:paraId="5D3557DD" w14:textId="77777777" w:rsidR="00BE058B" w:rsidRPr="00BE058B" w:rsidRDefault="00BE058B" w:rsidP="00BE058B">
            <w:pPr>
              <w:widowControl w:val="0"/>
              <w:autoSpaceDE w:val="0"/>
              <w:autoSpaceDN w:val="0"/>
              <w:rPr>
                <w:rFonts w:cstheme="minorHAnsi"/>
                <w:sz w:val="24"/>
                <w:szCs w:val="24"/>
              </w:rPr>
            </w:pPr>
            <w:r w:rsidRPr="00D764C1">
              <w:rPr>
                <w:rFonts w:cstheme="minorHAnsi"/>
                <w:b/>
                <w:sz w:val="24"/>
                <w:szCs w:val="24"/>
                <w:highlight w:val="yellow"/>
              </w:rPr>
              <w:lastRenderedPageBreak/>
              <w:t xml:space="preserve">Information Sharing Duty - </w:t>
            </w:r>
            <w:r w:rsidRPr="00D764C1">
              <w:rPr>
                <w:rFonts w:cstheme="minorHAnsi"/>
                <w:sz w:val="24"/>
                <w:szCs w:val="24"/>
                <w:highlight w:val="yellow"/>
              </w:rPr>
              <w:t>Did not refer to the proposed new statutory Information Sharing Duty.</w:t>
            </w:r>
          </w:p>
          <w:p w14:paraId="6278A51B" w14:textId="77777777" w:rsidR="00BE058B" w:rsidRPr="00BE058B" w:rsidRDefault="00BE058B" w:rsidP="00BE058B">
            <w:pPr>
              <w:widowControl w:val="0"/>
              <w:autoSpaceDE w:val="0"/>
              <w:autoSpaceDN w:val="0"/>
              <w:rPr>
                <w:rFonts w:cstheme="minorHAnsi"/>
                <w:sz w:val="24"/>
                <w:szCs w:val="24"/>
              </w:rPr>
            </w:pPr>
          </w:p>
        </w:tc>
        <w:tc>
          <w:tcPr>
            <w:tcW w:w="5030" w:type="dxa"/>
          </w:tcPr>
          <w:p w14:paraId="4962E542"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 xml:space="preserve">Paragraphs 138-150: Expanded guidance on information sharing, including risk assessment. </w:t>
            </w:r>
          </w:p>
          <w:p w14:paraId="7201F6C1"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Anticipates the duty and says it is intended to give practitioners greater confidence to share safeguarding information. It notes that separate statutory guidance will follow.</w:t>
            </w:r>
          </w:p>
        </w:tc>
      </w:tr>
      <w:tr w:rsidR="00BE058B" w:rsidRPr="00BE058B" w14:paraId="31ED3C94" w14:textId="77777777" w:rsidTr="00BE058B">
        <w:tc>
          <w:tcPr>
            <w:tcW w:w="4609" w:type="dxa"/>
          </w:tcPr>
          <w:p w14:paraId="32C03462" w14:textId="2F314747" w:rsidR="00BE058B" w:rsidRPr="00BE058B" w:rsidRDefault="00BE058B" w:rsidP="00BE058B">
            <w:pPr>
              <w:widowControl w:val="0"/>
              <w:autoSpaceDE w:val="0"/>
              <w:autoSpaceDN w:val="0"/>
              <w:rPr>
                <w:rFonts w:cstheme="minorHAnsi"/>
                <w:sz w:val="24"/>
                <w:szCs w:val="24"/>
              </w:rPr>
            </w:pPr>
            <w:r w:rsidRPr="00D764C1">
              <w:rPr>
                <w:rFonts w:cstheme="minorHAnsi"/>
                <w:b/>
                <w:sz w:val="24"/>
                <w:szCs w:val="24"/>
                <w:highlight w:val="yellow"/>
              </w:rPr>
              <w:t>Risk to other pupils on transfer</w:t>
            </w:r>
            <w:r w:rsidR="00D764C1" w:rsidRPr="00D764C1">
              <w:rPr>
                <w:rFonts w:cstheme="minorHAnsi"/>
                <w:b/>
                <w:sz w:val="24"/>
                <w:szCs w:val="24"/>
                <w:highlight w:val="yellow"/>
              </w:rPr>
              <w:t xml:space="preserve"> </w:t>
            </w:r>
            <w:r w:rsidRPr="00D764C1">
              <w:rPr>
                <w:rFonts w:cstheme="minorHAnsi"/>
                <w:b/>
                <w:sz w:val="24"/>
                <w:szCs w:val="24"/>
                <w:highlight w:val="yellow"/>
              </w:rPr>
              <w:t xml:space="preserve">- </w:t>
            </w:r>
            <w:r w:rsidRPr="00D764C1">
              <w:rPr>
                <w:rFonts w:cstheme="minorHAnsi"/>
                <w:sz w:val="24"/>
                <w:szCs w:val="24"/>
                <w:highlight w:val="yellow"/>
              </w:rPr>
              <w:t>Said relevant safeguarding information should be transferred promptly</w:t>
            </w:r>
            <w:r w:rsidR="00D764C1">
              <w:rPr>
                <w:rFonts w:cstheme="minorHAnsi"/>
                <w:sz w:val="24"/>
                <w:szCs w:val="24"/>
                <w:highlight w:val="yellow"/>
              </w:rPr>
              <w:t>,</w:t>
            </w:r>
            <w:r w:rsidRPr="00D764C1">
              <w:rPr>
                <w:rFonts w:cstheme="minorHAnsi"/>
                <w:sz w:val="24"/>
                <w:szCs w:val="24"/>
                <w:highlight w:val="yellow"/>
              </w:rPr>
              <w:t xml:space="preserve"> and information might be shared in advance.</w:t>
            </w:r>
          </w:p>
          <w:p w14:paraId="12A6632E" w14:textId="77777777" w:rsidR="00BE058B" w:rsidRPr="00BE058B" w:rsidRDefault="00BE058B" w:rsidP="00BE058B">
            <w:pPr>
              <w:widowControl w:val="0"/>
              <w:autoSpaceDE w:val="0"/>
              <w:autoSpaceDN w:val="0"/>
              <w:rPr>
                <w:rFonts w:cstheme="minorHAnsi"/>
                <w:sz w:val="24"/>
                <w:szCs w:val="24"/>
              </w:rPr>
            </w:pPr>
          </w:p>
        </w:tc>
        <w:tc>
          <w:tcPr>
            <w:tcW w:w="5030" w:type="dxa"/>
          </w:tcPr>
          <w:p w14:paraId="14378B71"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Expressly says that where information indicates a risk to the child or others, including previous knife or weapon concerns, the receiving school should assess the risk and put a safety and support plan in place.</w:t>
            </w:r>
          </w:p>
        </w:tc>
      </w:tr>
      <w:tr w:rsidR="00BE058B" w:rsidRPr="00BE058B" w14:paraId="40064FFE" w14:textId="77777777" w:rsidTr="00BE058B">
        <w:tc>
          <w:tcPr>
            <w:tcW w:w="4609" w:type="dxa"/>
          </w:tcPr>
          <w:p w14:paraId="7539BB06" w14:textId="10883B00" w:rsidR="00BE058B" w:rsidRPr="00BE058B" w:rsidRDefault="00BE058B" w:rsidP="00BE058B">
            <w:pPr>
              <w:widowControl w:val="0"/>
              <w:autoSpaceDE w:val="0"/>
              <w:autoSpaceDN w:val="0"/>
              <w:rPr>
                <w:rFonts w:cstheme="minorHAnsi"/>
                <w:sz w:val="24"/>
                <w:szCs w:val="24"/>
              </w:rPr>
            </w:pPr>
            <w:r w:rsidRPr="00D764C1">
              <w:rPr>
                <w:rFonts w:cstheme="minorHAnsi"/>
                <w:b/>
                <w:sz w:val="24"/>
                <w:szCs w:val="24"/>
                <w:highlight w:val="yellow"/>
              </w:rPr>
              <w:t>Preventative education</w:t>
            </w:r>
            <w:r w:rsidR="00D764C1" w:rsidRPr="00D764C1">
              <w:rPr>
                <w:rFonts w:cstheme="minorHAnsi"/>
                <w:b/>
                <w:sz w:val="24"/>
                <w:szCs w:val="24"/>
                <w:highlight w:val="yellow"/>
              </w:rPr>
              <w:t xml:space="preserve"> </w:t>
            </w:r>
            <w:r w:rsidRPr="00D764C1">
              <w:rPr>
                <w:rFonts w:cstheme="minorHAnsi"/>
                <w:b/>
                <w:sz w:val="24"/>
                <w:szCs w:val="24"/>
                <w:highlight w:val="yellow"/>
              </w:rPr>
              <w:t xml:space="preserve">- </w:t>
            </w:r>
            <w:r w:rsidRPr="00D764C1">
              <w:rPr>
                <w:rFonts w:cstheme="minorHAnsi"/>
                <w:sz w:val="24"/>
                <w:szCs w:val="24"/>
                <w:highlight w:val="yellow"/>
              </w:rPr>
              <w:t>Referred to sexism, homophobia, sexual violence and harassment.</w:t>
            </w:r>
          </w:p>
          <w:p w14:paraId="42C8DD66" w14:textId="77777777" w:rsidR="00BE058B" w:rsidRPr="00BE058B" w:rsidRDefault="00BE058B" w:rsidP="00BE058B">
            <w:pPr>
              <w:widowControl w:val="0"/>
              <w:autoSpaceDE w:val="0"/>
              <w:autoSpaceDN w:val="0"/>
              <w:rPr>
                <w:rFonts w:cstheme="minorHAnsi"/>
                <w:sz w:val="24"/>
                <w:szCs w:val="24"/>
              </w:rPr>
            </w:pPr>
          </w:p>
        </w:tc>
        <w:tc>
          <w:tcPr>
            <w:tcW w:w="5030" w:type="dxa"/>
          </w:tcPr>
          <w:p w14:paraId="2EE27496"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 xml:space="preserve">Paragraph 158: Added “racism” and “derogatory behaviour or other forms of physical violence and conflict.” </w:t>
            </w:r>
          </w:p>
          <w:p w14:paraId="409F72DD"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Adds racism, misogyny and misandry, derogatory behaviour, physical violence and conflict, deepfakes and misogynistic online influencers.</w:t>
            </w:r>
          </w:p>
        </w:tc>
      </w:tr>
      <w:tr w:rsidR="00BE058B" w:rsidRPr="00BE058B" w14:paraId="0A283F7A" w14:textId="77777777" w:rsidTr="00BE058B">
        <w:tc>
          <w:tcPr>
            <w:tcW w:w="4609" w:type="dxa"/>
          </w:tcPr>
          <w:p w14:paraId="4D379698"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b/>
                <w:sz w:val="24"/>
                <w:szCs w:val="24"/>
                <w:highlight w:val="yellow"/>
              </w:rPr>
              <w:t>PSHE Association</w:t>
            </w:r>
            <w:r w:rsidRPr="00D764C1">
              <w:rPr>
                <w:rFonts w:cstheme="minorHAnsi"/>
                <w:sz w:val="24"/>
                <w:szCs w:val="24"/>
                <w:highlight w:val="yellow"/>
              </w:rPr>
              <w:t xml:space="preserve"> - KCSIE 2025 already expected schools to provide:</w:t>
            </w:r>
          </w:p>
          <w:p w14:paraId="68991E75" w14:textId="77777777" w:rsidR="00BE058B" w:rsidRPr="00D764C1" w:rsidRDefault="00BE058B" w:rsidP="00223914">
            <w:pPr>
              <w:widowControl w:val="0"/>
              <w:numPr>
                <w:ilvl w:val="0"/>
                <w:numId w:val="208"/>
              </w:numPr>
              <w:autoSpaceDE w:val="0"/>
              <w:autoSpaceDN w:val="0"/>
              <w:rPr>
                <w:rFonts w:cstheme="minorHAnsi"/>
                <w:sz w:val="24"/>
                <w:szCs w:val="24"/>
                <w:highlight w:val="yellow"/>
              </w:rPr>
            </w:pPr>
            <w:r w:rsidRPr="00D764C1">
              <w:rPr>
                <w:rFonts w:cstheme="minorHAnsi"/>
                <w:sz w:val="24"/>
                <w:szCs w:val="24"/>
                <w:highlight w:val="yellow"/>
              </w:rPr>
              <w:t>A broad and balanced curriculum.</w:t>
            </w:r>
          </w:p>
          <w:p w14:paraId="55325528" w14:textId="77777777" w:rsidR="00BE058B" w:rsidRPr="00D764C1" w:rsidRDefault="00BE058B" w:rsidP="00223914">
            <w:pPr>
              <w:widowControl w:val="0"/>
              <w:numPr>
                <w:ilvl w:val="0"/>
                <w:numId w:val="208"/>
              </w:numPr>
              <w:autoSpaceDE w:val="0"/>
              <w:autoSpaceDN w:val="0"/>
              <w:rPr>
                <w:rFonts w:cstheme="minorHAnsi"/>
                <w:sz w:val="24"/>
                <w:szCs w:val="24"/>
                <w:highlight w:val="yellow"/>
              </w:rPr>
            </w:pPr>
            <w:r w:rsidRPr="00D764C1">
              <w:rPr>
                <w:rFonts w:cstheme="minorHAnsi"/>
                <w:sz w:val="24"/>
                <w:szCs w:val="24"/>
                <w:highlight w:val="yellow"/>
              </w:rPr>
              <w:t>Relationships, Sex and Health Education (RSHE).</w:t>
            </w:r>
          </w:p>
          <w:p w14:paraId="06F9B388" w14:textId="77777777" w:rsidR="00BE058B" w:rsidRPr="00D764C1" w:rsidRDefault="00BE058B" w:rsidP="00223914">
            <w:pPr>
              <w:widowControl w:val="0"/>
              <w:numPr>
                <w:ilvl w:val="0"/>
                <w:numId w:val="208"/>
              </w:numPr>
              <w:autoSpaceDE w:val="0"/>
              <w:autoSpaceDN w:val="0"/>
              <w:rPr>
                <w:rFonts w:cstheme="minorHAnsi"/>
                <w:sz w:val="24"/>
                <w:szCs w:val="24"/>
                <w:highlight w:val="yellow"/>
              </w:rPr>
            </w:pPr>
            <w:r w:rsidRPr="00D764C1">
              <w:rPr>
                <w:rFonts w:cstheme="minorHAnsi"/>
                <w:sz w:val="24"/>
                <w:szCs w:val="24"/>
                <w:highlight w:val="yellow"/>
              </w:rPr>
              <w:t>Teaching that helps pupils stay safe, including online safety and safeguarding issues.</w:t>
            </w:r>
          </w:p>
          <w:p w14:paraId="34690D46" w14:textId="77777777" w:rsidR="00BE058B" w:rsidRPr="00BE058B" w:rsidRDefault="00BE058B" w:rsidP="00BE058B">
            <w:pPr>
              <w:widowControl w:val="0"/>
              <w:autoSpaceDE w:val="0"/>
              <w:autoSpaceDN w:val="0"/>
              <w:rPr>
                <w:rFonts w:cstheme="minorHAnsi"/>
                <w:sz w:val="24"/>
                <w:szCs w:val="24"/>
              </w:rPr>
            </w:pPr>
            <w:r w:rsidRPr="00D764C1">
              <w:rPr>
                <w:rFonts w:cstheme="minorHAnsi"/>
                <w:sz w:val="24"/>
                <w:szCs w:val="24"/>
                <w:highlight w:val="yellow"/>
              </w:rPr>
              <w:t>However, it did not specifically signpost PSHE Association quality-assured resources in the same way.</w:t>
            </w:r>
          </w:p>
        </w:tc>
        <w:tc>
          <w:tcPr>
            <w:tcW w:w="5030" w:type="dxa"/>
          </w:tcPr>
          <w:p w14:paraId="3D2EF7FE"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Paragraph 160</w:t>
            </w:r>
            <w:r w:rsidRPr="00D764C1">
              <w:rPr>
                <w:rFonts w:cstheme="minorHAnsi"/>
                <w:b/>
                <w:sz w:val="24"/>
                <w:szCs w:val="24"/>
                <w:highlight w:val="yellow"/>
              </w:rPr>
              <w:t xml:space="preserve"> </w:t>
            </w:r>
            <w:r w:rsidRPr="00D764C1">
              <w:rPr>
                <w:rFonts w:cstheme="minorHAnsi"/>
                <w:sz w:val="24"/>
                <w:szCs w:val="24"/>
                <w:highlight w:val="yellow"/>
              </w:rPr>
              <w:t xml:space="preserve">includes an additional reference directing schools towards </w:t>
            </w:r>
            <w:r w:rsidRPr="00D764C1">
              <w:rPr>
                <w:rFonts w:cstheme="minorHAnsi"/>
                <w:b/>
                <w:sz w:val="24"/>
                <w:szCs w:val="24"/>
                <w:highlight w:val="yellow"/>
              </w:rPr>
              <w:t>PSHE Association approved resources</w:t>
            </w:r>
            <w:r w:rsidRPr="00D764C1">
              <w:rPr>
                <w:rFonts w:cstheme="minorHAnsi"/>
                <w:sz w:val="24"/>
                <w:szCs w:val="24"/>
                <w:highlight w:val="yellow"/>
              </w:rPr>
              <w:t xml:space="preserve"> as a source of high-quality, evidence-based teaching materials for safeguarding, PSHE and RSHE education.</w:t>
            </w:r>
          </w:p>
          <w:p w14:paraId="4DECA2A4" w14:textId="77777777" w:rsidR="00BE058B" w:rsidRPr="00D764C1" w:rsidRDefault="00BE058B" w:rsidP="00BE058B">
            <w:pPr>
              <w:widowControl w:val="0"/>
              <w:autoSpaceDE w:val="0"/>
              <w:autoSpaceDN w:val="0"/>
              <w:rPr>
                <w:rFonts w:cstheme="minorHAnsi"/>
                <w:sz w:val="24"/>
                <w:szCs w:val="24"/>
                <w:highlight w:val="yellow"/>
              </w:rPr>
            </w:pPr>
          </w:p>
        </w:tc>
      </w:tr>
      <w:tr w:rsidR="00BE058B" w:rsidRPr="00BE058B" w14:paraId="7D025D7F" w14:textId="77777777" w:rsidTr="00BE058B">
        <w:tc>
          <w:tcPr>
            <w:tcW w:w="4609" w:type="dxa"/>
          </w:tcPr>
          <w:p w14:paraId="4517F340" w14:textId="554C180F" w:rsidR="00BE058B" w:rsidRPr="00D764C1" w:rsidRDefault="00BE058B" w:rsidP="00BE058B">
            <w:pPr>
              <w:widowControl w:val="0"/>
              <w:autoSpaceDE w:val="0"/>
              <w:autoSpaceDN w:val="0"/>
              <w:rPr>
                <w:rFonts w:cstheme="minorHAnsi"/>
                <w:sz w:val="24"/>
                <w:szCs w:val="24"/>
                <w:highlight w:val="yellow"/>
              </w:rPr>
            </w:pPr>
            <w:r w:rsidRPr="00D764C1">
              <w:rPr>
                <w:rFonts w:cstheme="minorHAnsi"/>
                <w:b/>
                <w:sz w:val="24"/>
                <w:szCs w:val="24"/>
                <w:highlight w:val="yellow"/>
              </w:rPr>
              <w:t>Online risk</w:t>
            </w:r>
            <w:r w:rsidR="00D764C1" w:rsidRPr="00D764C1">
              <w:rPr>
                <w:rFonts w:cstheme="minorHAnsi"/>
                <w:b/>
                <w:sz w:val="24"/>
                <w:szCs w:val="24"/>
                <w:highlight w:val="yellow"/>
              </w:rPr>
              <w:t xml:space="preserve"> </w:t>
            </w:r>
            <w:r w:rsidRPr="00D764C1">
              <w:rPr>
                <w:rFonts w:cstheme="minorHAnsi"/>
                <w:sz w:val="24"/>
                <w:szCs w:val="24"/>
                <w:highlight w:val="yellow"/>
              </w:rPr>
              <w:t>- The four categories were generally described as:</w:t>
            </w:r>
          </w:p>
          <w:p w14:paraId="42DBC67A" w14:textId="77777777" w:rsidR="00BE058B" w:rsidRPr="00D764C1" w:rsidRDefault="00BE058B" w:rsidP="00223914">
            <w:pPr>
              <w:widowControl w:val="0"/>
              <w:numPr>
                <w:ilvl w:val="0"/>
                <w:numId w:val="209"/>
              </w:numPr>
              <w:autoSpaceDE w:val="0"/>
              <w:autoSpaceDN w:val="0"/>
              <w:rPr>
                <w:rFonts w:cstheme="minorHAnsi"/>
                <w:sz w:val="24"/>
                <w:szCs w:val="24"/>
                <w:highlight w:val="yellow"/>
              </w:rPr>
            </w:pPr>
            <w:r w:rsidRPr="00D764C1">
              <w:rPr>
                <w:rFonts w:cstheme="minorHAnsi"/>
                <w:sz w:val="24"/>
                <w:szCs w:val="24"/>
                <w:highlight w:val="yellow"/>
              </w:rPr>
              <w:t>Content: Exposure to harmful material online.</w:t>
            </w:r>
          </w:p>
          <w:p w14:paraId="045A0333" w14:textId="77777777" w:rsidR="00BE058B" w:rsidRPr="00D764C1" w:rsidRDefault="00BE058B" w:rsidP="00223914">
            <w:pPr>
              <w:widowControl w:val="0"/>
              <w:numPr>
                <w:ilvl w:val="0"/>
                <w:numId w:val="209"/>
              </w:numPr>
              <w:autoSpaceDE w:val="0"/>
              <w:autoSpaceDN w:val="0"/>
              <w:rPr>
                <w:rFonts w:cstheme="minorHAnsi"/>
                <w:sz w:val="24"/>
                <w:szCs w:val="24"/>
                <w:highlight w:val="yellow"/>
              </w:rPr>
            </w:pPr>
            <w:r w:rsidRPr="00D764C1">
              <w:rPr>
                <w:rFonts w:cstheme="minorHAnsi"/>
                <w:sz w:val="24"/>
                <w:szCs w:val="24"/>
                <w:highlight w:val="yellow"/>
              </w:rPr>
              <w:t>Contact: Harmful interactions with others online.</w:t>
            </w:r>
          </w:p>
          <w:p w14:paraId="0C397CF1" w14:textId="77777777" w:rsidR="00BE058B" w:rsidRPr="00D764C1" w:rsidRDefault="00BE058B" w:rsidP="00223914">
            <w:pPr>
              <w:widowControl w:val="0"/>
              <w:numPr>
                <w:ilvl w:val="0"/>
                <w:numId w:val="209"/>
              </w:numPr>
              <w:autoSpaceDE w:val="0"/>
              <w:autoSpaceDN w:val="0"/>
              <w:rPr>
                <w:rFonts w:cstheme="minorHAnsi"/>
                <w:sz w:val="24"/>
                <w:szCs w:val="24"/>
                <w:highlight w:val="yellow"/>
              </w:rPr>
            </w:pPr>
            <w:r w:rsidRPr="00D764C1">
              <w:rPr>
                <w:rFonts w:cstheme="minorHAnsi"/>
                <w:sz w:val="24"/>
                <w:szCs w:val="24"/>
                <w:highlight w:val="yellow"/>
              </w:rPr>
              <w:t>Conduct: A child's own online behaviour.</w:t>
            </w:r>
          </w:p>
          <w:p w14:paraId="147AF2FC" w14:textId="77777777" w:rsidR="00BE058B" w:rsidRPr="00D764C1" w:rsidRDefault="00BE058B" w:rsidP="00223914">
            <w:pPr>
              <w:widowControl w:val="0"/>
              <w:numPr>
                <w:ilvl w:val="0"/>
                <w:numId w:val="209"/>
              </w:numPr>
              <w:autoSpaceDE w:val="0"/>
              <w:autoSpaceDN w:val="0"/>
              <w:rPr>
                <w:rFonts w:cstheme="minorHAnsi"/>
                <w:sz w:val="24"/>
                <w:szCs w:val="24"/>
                <w:highlight w:val="yellow"/>
              </w:rPr>
            </w:pPr>
            <w:r w:rsidRPr="00D764C1">
              <w:rPr>
                <w:rFonts w:cstheme="minorHAnsi"/>
                <w:sz w:val="24"/>
                <w:szCs w:val="24"/>
                <w:highlight w:val="yellow"/>
              </w:rPr>
              <w:t>Commerce: Risks related to online gambling, scams, advertising and financial exploitation.</w:t>
            </w:r>
          </w:p>
          <w:p w14:paraId="4BC86152" w14:textId="77777777" w:rsidR="00BE058B" w:rsidRPr="00BE058B" w:rsidRDefault="00BE058B" w:rsidP="00BE058B">
            <w:pPr>
              <w:widowControl w:val="0"/>
              <w:autoSpaceDE w:val="0"/>
              <w:autoSpaceDN w:val="0"/>
              <w:rPr>
                <w:rFonts w:cstheme="minorHAnsi"/>
                <w:b/>
                <w:sz w:val="24"/>
                <w:szCs w:val="24"/>
              </w:rPr>
            </w:pPr>
          </w:p>
        </w:tc>
        <w:tc>
          <w:tcPr>
            <w:tcW w:w="5030" w:type="dxa"/>
          </w:tcPr>
          <w:p w14:paraId="614A7455"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Paragraph 163: Updated definitions of online risk categories is a clarification and expansion of online safety risks, rather than a complete rewrite.</w:t>
            </w:r>
          </w:p>
          <w:p w14:paraId="005DD027"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It expanded on the four categories to reflect emerging digital risks, particularly:</w:t>
            </w:r>
          </w:p>
          <w:p w14:paraId="2A071188" w14:textId="77777777" w:rsidR="00BE058B" w:rsidRPr="00D764C1" w:rsidRDefault="00BE058B" w:rsidP="00223914">
            <w:pPr>
              <w:widowControl w:val="0"/>
              <w:numPr>
                <w:ilvl w:val="0"/>
                <w:numId w:val="210"/>
              </w:numPr>
              <w:autoSpaceDE w:val="0"/>
              <w:autoSpaceDN w:val="0"/>
              <w:rPr>
                <w:rFonts w:cstheme="minorHAnsi"/>
                <w:sz w:val="24"/>
                <w:szCs w:val="24"/>
                <w:highlight w:val="yellow"/>
              </w:rPr>
            </w:pPr>
            <w:r w:rsidRPr="00D764C1">
              <w:rPr>
                <w:rFonts w:cstheme="minorHAnsi"/>
                <w:sz w:val="24"/>
                <w:szCs w:val="24"/>
                <w:highlight w:val="yellow"/>
              </w:rPr>
              <w:t>Misinformation</w:t>
            </w:r>
          </w:p>
          <w:p w14:paraId="6C384C12" w14:textId="77777777" w:rsidR="00BE058B" w:rsidRPr="00D764C1" w:rsidRDefault="00BE058B" w:rsidP="00223914">
            <w:pPr>
              <w:widowControl w:val="0"/>
              <w:numPr>
                <w:ilvl w:val="0"/>
                <w:numId w:val="210"/>
              </w:numPr>
              <w:autoSpaceDE w:val="0"/>
              <w:autoSpaceDN w:val="0"/>
              <w:rPr>
                <w:rFonts w:cstheme="minorHAnsi"/>
                <w:sz w:val="24"/>
                <w:szCs w:val="24"/>
                <w:highlight w:val="yellow"/>
              </w:rPr>
            </w:pPr>
            <w:r w:rsidRPr="00D764C1">
              <w:rPr>
                <w:rFonts w:cstheme="minorHAnsi"/>
                <w:sz w:val="24"/>
                <w:szCs w:val="24"/>
                <w:highlight w:val="yellow"/>
              </w:rPr>
              <w:t>Disinformation</w:t>
            </w:r>
          </w:p>
          <w:p w14:paraId="46CB4992" w14:textId="77777777" w:rsidR="00BE058B" w:rsidRPr="00D764C1" w:rsidRDefault="00BE058B" w:rsidP="00223914">
            <w:pPr>
              <w:widowControl w:val="0"/>
              <w:numPr>
                <w:ilvl w:val="0"/>
                <w:numId w:val="210"/>
              </w:numPr>
              <w:autoSpaceDE w:val="0"/>
              <w:autoSpaceDN w:val="0"/>
              <w:rPr>
                <w:rFonts w:cstheme="minorHAnsi"/>
                <w:sz w:val="24"/>
                <w:szCs w:val="24"/>
                <w:highlight w:val="yellow"/>
              </w:rPr>
            </w:pPr>
            <w:r w:rsidRPr="00D764C1">
              <w:rPr>
                <w:rFonts w:cstheme="minorHAnsi"/>
                <w:sz w:val="24"/>
                <w:szCs w:val="24"/>
                <w:highlight w:val="yellow"/>
              </w:rPr>
              <w:t>Conspiracy theories</w:t>
            </w:r>
          </w:p>
          <w:p w14:paraId="7FD249C4" w14:textId="77777777" w:rsidR="00BE058B" w:rsidRPr="00D764C1" w:rsidRDefault="00BE058B" w:rsidP="00223914">
            <w:pPr>
              <w:widowControl w:val="0"/>
              <w:numPr>
                <w:ilvl w:val="0"/>
                <w:numId w:val="210"/>
              </w:numPr>
              <w:autoSpaceDE w:val="0"/>
              <w:autoSpaceDN w:val="0"/>
              <w:rPr>
                <w:rFonts w:cstheme="minorHAnsi"/>
                <w:sz w:val="24"/>
                <w:szCs w:val="24"/>
                <w:highlight w:val="yellow"/>
              </w:rPr>
            </w:pPr>
            <w:r w:rsidRPr="00D764C1">
              <w:rPr>
                <w:rFonts w:cstheme="minorHAnsi"/>
                <w:sz w:val="24"/>
                <w:szCs w:val="24"/>
                <w:highlight w:val="yellow"/>
              </w:rPr>
              <w:t>AI-generated content</w:t>
            </w:r>
          </w:p>
          <w:p w14:paraId="4164DB57" w14:textId="77777777" w:rsidR="00BE058B" w:rsidRPr="00D764C1" w:rsidRDefault="00BE058B" w:rsidP="00223914">
            <w:pPr>
              <w:widowControl w:val="0"/>
              <w:numPr>
                <w:ilvl w:val="0"/>
                <w:numId w:val="210"/>
              </w:numPr>
              <w:autoSpaceDE w:val="0"/>
              <w:autoSpaceDN w:val="0"/>
              <w:rPr>
                <w:rFonts w:cstheme="minorHAnsi"/>
                <w:sz w:val="24"/>
                <w:szCs w:val="24"/>
                <w:highlight w:val="yellow"/>
              </w:rPr>
            </w:pPr>
            <w:r w:rsidRPr="00D764C1">
              <w:rPr>
                <w:rFonts w:cstheme="minorHAnsi"/>
                <w:sz w:val="24"/>
                <w:szCs w:val="24"/>
                <w:highlight w:val="yellow"/>
              </w:rPr>
              <w:t>Deepfakes</w:t>
            </w:r>
          </w:p>
          <w:p w14:paraId="553F6B40" w14:textId="77777777" w:rsidR="00BE058B" w:rsidRPr="00BE058B" w:rsidRDefault="00BE058B" w:rsidP="00223914">
            <w:pPr>
              <w:widowControl w:val="0"/>
              <w:numPr>
                <w:ilvl w:val="0"/>
                <w:numId w:val="210"/>
              </w:numPr>
              <w:autoSpaceDE w:val="0"/>
              <w:autoSpaceDN w:val="0"/>
              <w:rPr>
                <w:rFonts w:cstheme="minorHAnsi"/>
                <w:sz w:val="24"/>
                <w:szCs w:val="24"/>
              </w:rPr>
            </w:pPr>
            <w:r w:rsidRPr="00D764C1">
              <w:rPr>
                <w:rFonts w:cstheme="minorHAnsi"/>
                <w:sz w:val="24"/>
                <w:szCs w:val="24"/>
                <w:highlight w:val="yellow"/>
              </w:rPr>
              <w:t xml:space="preserve">Image-based abuse and </w:t>
            </w:r>
            <w:proofErr w:type="spellStart"/>
            <w:r w:rsidRPr="00D764C1">
              <w:rPr>
                <w:rFonts w:cstheme="minorHAnsi"/>
                <w:sz w:val="24"/>
                <w:szCs w:val="24"/>
                <w:highlight w:val="yellow"/>
              </w:rPr>
              <w:t>nudification</w:t>
            </w:r>
            <w:proofErr w:type="spellEnd"/>
            <w:r w:rsidRPr="00D764C1">
              <w:rPr>
                <w:rFonts w:cstheme="minorHAnsi"/>
                <w:sz w:val="24"/>
                <w:szCs w:val="24"/>
                <w:highlight w:val="yellow"/>
              </w:rPr>
              <w:t xml:space="preserve"> apps</w:t>
            </w:r>
          </w:p>
        </w:tc>
      </w:tr>
      <w:tr w:rsidR="00BE058B" w:rsidRPr="00BE058B" w14:paraId="2A729DAB" w14:textId="77777777" w:rsidTr="00BE058B">
        <w:tc>
          <w:tcPr>
            <w:tcW w:w="4609" w:type="dxa"/>
          </w:tcPr>
          <w:p w14:paraId="5EC9DCE0"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b/>
                <w:sz w:val="24"/>
                <w:szCs w:val="24"/>
                <w:highlight w:val="yellow"/>
              </w:rPr>
              <w:t xml:space="preserve">Generative AI - </w:t>
            </w:r>
            <w:r w:rsidRPr="00D764C1">
              <w:rPr>
                <w:rFonts w:cstheme="minorHAnsi"/>
                <w:sz w:val="24"/>
                <w:szCs w:val="24"/>
                <w:highlight w:val="yellow"/>
              </w:rPr>
              <w:t>Contained limited references to AI related safeguarding risk.</w:t>
            </w:r>
          </w:p>
          <w:p w14:paraId="012B7471" w14:textId="77777777" w:rsidR="00BE058B" w:rsidRPr="00D764C1" w:rsidRDefault="00BE058B" w:rsidP="00BE058B">
            <w:pPr>
              <w:widowControl w:val="0"/>
              <w:autoSpaceDE w:val="0"/>
              <w:autoSpaceDN w:val="0"/>
              <w:rPr>
                <w:rFonts w:cstheme="minorHAnsi"/>
                <w:sz w:val="24"/>
                <w:szCs w:val="24"/>
                <w:highlight w:val="yellow"/>
              </w:rPr>
            </w:pPr>
          </w:p>
        </w:tc>
        <w:tc>
          <w:tcPr>
            <w:tcW w:w="5030" w:type="dxa"/>
          </w:tcPr>
          <w:p w14:paraId="648DF36A"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Paragraphs 165-166: Added guidance and resources on safe and effective use of Generative AI in education.</w:t>
            </w:r>
          </w:p>
          <w:p w14:paraId="34C0225E"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lastRenderedPageBreak/>
              <w:t xml:space="preserve">Includes: </w:t>
            </w:r>
          </w:p>
          <w:p w14:paraId="49F34976" w14:textId="0A32174E" w:rsidR="00BE058B" w:rsidRPr="00D764C1" w:rsidRDefault="00BE058B" w:rsidP="00223914">
            <w:pPr>
              <w:widowControl w:val="0"/>
              <w:numPr>
                <w:ilvl w:val="0"/>
                <w:numId w:val="195"/>
              </w:numPr>
              <w:autoSpaceDE w:val="0"/>
              <w:autoSpaceDN w:val="0"/>
              <w:ind w:left="678"/>
              <w:rPr>
                <w:rFonts w:cstheme="minorHAnsi"/>
                <w:sz w:val="24"/>
                <w:szCs w:val="24"/>
                <w:highlight w:val="yellow"/>
              </w:rPr>
            </w:pPr>
            <w:r w:rsidRPr="00D764C1">
              <w:rPr>
                <w:rFonts w:cstheme="minorHAnsi"/>
                <w:sz w:val="24"/>
                <w:szCs w:val="24"/>
                <w:highlight w:val="yellow"/>
              </w:rPr>
              <w:t>harmful interaction with generative AI</w:t>
            </w:r>
            <w:r w:rsidR="00D764C1" w:rsidRPr="00D764C1">
              <w:rPr>
                <w:rFonts w:cstheme="minorHAnsi"/>
                <w:sz w:val="24"/>
                <w:szCs w:val="24"/>
                <w:highlight w:val="yellow"/>
              </w:rPr>
              <w:t>-</w:t>
            </w:r>
            <w:r w:rsidRPr="00D764C1">
              <w:rPr>
                <w:rFonts w:cstheme="minorHAnsi"/>
                <w:sz w:val="24"/>
                <w:szCs w:val="24"/>
                <w:highlight w:val="yellow"/>
              </w:rPr>
              <w:t xml:space="preserve">applications; </w:t>
            </w:r>
          </w:p>
          <w:p w14:paraId="1556217D" w14:textId="77777777" w:rsidR="00BE058B" w:rsidRPr="00D764C1" w:rsidRDefault="00BE058B" w:rsidP="00223914">
            <w:pPr>
              <w:widowControl w:val="0"/>
              <w:numPr>
                <w:ilvl w:val="0"/>
                <w:numId w:val="195"/>
              </w:numPr>
              <w:autoSpaceDE w:val="0"/>
              <w:autoSpaceDN w:val="0"/>
              <w:rPr>
                <w:rFonts w:cstheme="minorHAnsi"/>
                <w:sz w:val="24"/>
                <w:szCs w:val="24"/>
                <w:highlight w:val="yellow"/>
              </w:rPr>
            </w:pPr>
            <w:r w:rsidRPr="00D764C1">
              <w:rPr>
                <w:rFonts w:cstheme="minorHAnsi"/>
                <w:sz w:val="24"/>
                <w:szCs w:val="24"/>
                <w:highlight w:val="yellow"/>
              </w:rPr>
              <w:t xml:space="preserve">AI-generated explicit images; </w:t>
            </w:r>
          </w:p>
          <w:p w14:paraId="5A71ECFB" w14:textId="77777777" w:rsidR="00D764C1" w:rsidRPr="00D764C1" w:rsidRDefault="00BE058B" w:rsidP="00223914">
            <w:pPr>
              <w:widowControl w:val="0"/>
              <w:numPr>
                <w:ilvl w:val="0"/>
                <w:numId w:val="195"/>
              </w:numPr>
              <w:autoSpaceDE w:val="0"/>
              <w:autoSpaceDN w:val="0"/>
              <w:ind w:left="678"/>
              <w:rPr>
                <w:rFonts w:cstheme="minorHAnsi"/>
                <w:sz w:val="24"/>
                <w:szCs w:val="24"/>
                <w:highlight w:val="yellow"/>
              </w:rPr>
            </w:pPr>
            <w:r w:rsidRPr="00D764C1">
              <w:rPr>
                <w:rFonts w:cstheme="minorHAnsi"/>
                <w:sz w:val="24"/>
                <w:szCs w:val="24"/>
                <w:highlight w:val="yellow"/>
              </w:rPr>
              <w:t xml:space="preserve">guidance on safe and lawful use of generative AI; and </w:t>
            </w:r>
          </w:p>
          <w:p w14:paraId="1A2C2420" w14:textId="3B9EE988" w:rsidR="00BE058B" w:rsidRPr="00D764C1" w:rsidRDefault="00BE058B" w:rsidP="00223914">
            <w:pPr>
              <w:widowControl w:val="0"/>
              <w:numPr>
                <w:ilvl w:val="0"/>
                <w:numId w:val="195"/>
              </w:numPr>
              <w:autoSpaceDE w:val="0"/>
              <w:autoSpaceDN w:val="0"/>
              <w:ind w:left="678"/>
              <w:rPr>
                <w:rFonts w:cstheme="minorHAnsi"/>
                <w:sz w:val="24"/>
                <w:szCs w:val="24"/>
                <w:highlight w:val="yellow"/>
              </w:rPr>
            </w:pPr>
            <w:r w:rsidRPr="00D764C1">
              <w:rPr>
                <w:rFonts w:cstheme="minorHAnsi"/>
                <w:sz w:val="24"/>
                <w:szCs w:val="24"/>
                <w:highlight w:val="yellow"/>
              </w:rPr>
              <w:t>staff resources covering safeguarding, ethics, data protection and intellectual property.</w:t>
            </w:r>
          </w:p>
        </w:tc>
      </w:tr>
      <w:tr w:rsidR="00BE058B" w:rsidRPr="00BE058B" w14:paraId="437415E2" w14:textId="77777777" w:rsidTr="00BE058B">
        <w:tc>
          <w:tcPr>
            <w:tcW w:w="4609" w:type="dxa"/>
          </w:tcPr>
          <w:p w14:paraId="0A176BE3" w14:textId="3EB4BFDC" w:rsidR="00BE058B" w:rsidRPr="00BE058B" w:rsidRDefault="00BE058B" w:rsidP="00BE058B">
            <w:pPr>
              <w:widowControl w:val="0"/>
              <w:autoSpaceDE w:val="0"/>
              <w:autoSpaceDN w:val="0"/>
              <w:rPr>
                <w:rFonts w:cstheme="minorHAnsi"/>
                <w:sz w:val="24"/>
                <w:szCs w:val="24"/>
              </w:rPr>
            </w:pPr>
            <w:r w:rsidRPr="00D764C1">
              <w:rPr>
                <w:rFonts w:cstheme="minorHAnsi"/>
                <w:b/>
                <w:sz w:val="24"/>
                <w:szCs w:val="24"/>
                <w:highlight w:val="yellow"/>
              </w:rPr>
              <w:lastRenderedPageBreak/>
              <w:t>Mobile phones</w:t>
            </w:r>
            <w:r w:rsidR="00D764C1" w:rsidRPr="00D764C1">
              <w:rPr>
                <w:rFonts w:cstheme="minorHAnsi"/>
                <w:b/>
                <w:sz w:val="24"/>
                <w:szCs w:val="24"/>
                <w:highlight w:val="yellow"/>
              </w:rPr>
              <w:t xml:space="preserve"> </w:t>
            </w:r>
            <w:r w:rsidRPr="00D764C1">
              <w:rPr>
                <w:rFonts w:cstheme="minorHAnsi"/>
                <w:b/>
                <w:sz w:val="24"/>
                <w:szCs w:val="24"/>
                <w:highlight w:val="yellow"/>
              </w:rPr>
              <w:t xml:space="preserve">- </w:t>
            </w:r>
            <w:r w:rsidRPr="00D764C1">
              <w:rPr>
                <w:rFonts w:cstheme="minorHAnsi"/>
                <w:sz w:val="24"/>
                <w:szCs w:val="24"/>
                <w:highlight w:val="yellow"/>
              </w:rPr>
              <w:t>Did not state within KCSIE that schools should ordinarily be phone-free.</w:t>
            </w:r>
          </w:p>
          <w:p w14:paraId="3F9290DF" w14:textId="77777777" w:rsidR="00BE058B" w:rsidRPr="00BE058B" w:rsidRDefault="00BE058B" w:rsidP="00BE058B">
            <w:pPr>
              <w:widowControl w:val="0"/>
              <w:autoSpaceDE w:val="0"/>
              <w:autoSpaceDN w:val="0"/>
              <w:rPr>
                <w:rFonts w:cstheme="minorHAnsi"/>
                <w:sz w:val="24"/>
                <w:szCs w:val="24"/>
              </w:rPr>
            </w:pPr>
          </w:p>
        </w:tc>
        <w:tc>
          <w:tcPr>
            <w:tcW w:w="5030" w:type="dxa"/>
          </w:tcPr>
          <w:p w14:paraId="74CC97B2" w14:textId="7777777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Paragraph 168: Added new section on “Mobile phone policy”.</w:t>
            </w:r>
          </w:p>
          <w:p w14:paraId="67E47BF3" w14:textId="77777777" w:rsidR="00BE058B" w:rsidRPr="00BE058B" w:rsidRDefault="00BE058B" w:rsidP="00BE058B">
            <w:pPr>
              <w:widowControl w:val="0"/>
              <w:autoSpaceDE w:val="0"/>
              <w:autoSpaceDN w:val="0"/>
              <w:rPr>
                <w:rFonts w:cstheme="minorHAnsi"/>
                <w:sz w:val="24"/>
                <w:szCs w:val="24"/>
              </w:rPr>
            </w:pPr>
            <w:r w:rsidRPr="00D764C1">
              <w:rPr>
                <w:rFonts w:cstheme="minorHAnsi"/>
                <w:sz w:val="24"/>
                <w:szCs w:val="24"/>
                <w:highlight w:val="yellow"/>
              </w:rPr>
              <w:t>Says all schools should be mobile-phone-free by default, with any different arrangement being exceptional, and pupils should ordinarily have no access throughout the school day.</w:t>
            </w:r>
          </w:p>
        </w:tc>
      </w:tr>
      <w:tr w:rsidR="00BE058B" w:rsidRPr="00BE058B" w14:paraId="43E07958" w14:textId="77777777" w:rsidTr="00BE058B">
        <w:tc>
          <w:tcPr>
            <w:tcW w:w="4609" w:type="dxa"/>
          </w:tcPr>
          <w:p w14:paraId="57785B90" w14:textId="3731416D" w:rsidR="00BE058B" w:rsidRPr="00BE058B" w:rsidRDefault="00BE058B" w:rsidP="00BE058B">
            <w:pPr>
              <w:widowControl w:val="0"/>
              <w:autoSpaceDE w:val="0"/>
              <w:autoSpaceDN w:val="0"/>
              <w:rPr>
                <w:rFonts w:cstheme="minorHAnsi"/>
                <w:sz w:val="24"/>
                <w:szCs w:val="24"/>
              </w:rPr>
            </w:pPr>
            <w:r w:rsidRPr="00D764C1">
              <w:rPr>
                <w:rFonts w:cstheme="minorHAnsi"/>
                <w:b/>
                <w:sz w:val="24"/>
                <w:szCs w:val="24"/>
                <w:highlight w:val="yellow"/>
              </w:rPr>
              <w:t>Filtering and monitoring reviews</w:t>
            </w:r>
            <w:r w:rsidR="00D764C1" w:rsidRPr="00D764C1">
              <w:rPr>
                <w:rFonts w:cstheme="minorHAnsi"/>
                <w:b/>
                <w:sz w:val="24"/>
                <w:szCs w:val="24"/>
                <w:highlight w:val="yellow"/>
              </w:rPr>
              <w:t xml:space="preserve"> </w:t>
            </w:r>
            <w:r w:rsidRPr="00D764C1">
              <w:rPr>
                <w:rFonts w:cstheme="minorHAnsi"/>
                <w:b/>
                <w:sz w:val="24"/>
                <w:szCs w:val="24"/>
                <w:highlight w:val="yellow"/>
              </w:rPr>
              <w:t xml:space="preserve">- </w:t>
            </w:r>
            <w:r w:rsidRPr="00D764C1">
              <w:rPr>
                <w:rFonts w:cstheme="minorHAnsi"/>
                <w:sz w:val="24"/>
                <w:szCs w:val="24"/>
                <w:highlight w:val="yellow"/>
              </w:rPr>
              <w:t>Required regular review of filtering and monitoring arrangements.</w:t>
            </w:r>
          </w:p>
          <w:p w14:paraId="3F5D82B2" w14:textId="77777777" w:rsidR="00BE058B" w:rsidRPr="00BE058B" w:rsidRDefault="00BE058B" w:rsidP="00BE058B">
            <w:pPr>
              <w:widowControl w:val="0"/>
              <w:autoSpaceDE w:val="0"/>
              <w:autoSpaceDN w:val="0"/>
              <w:rPr>
                <w:rFonts w:cstheme="minorHAnsi"/>
                <w:sz w:val="24"/>
                <w:szCs w:val="24"/>
              </w:rPr>
            </w:pPr>
          </w:p>
          <w:p w14:paraId="016BC946" w14:textId="77777777" w:rsidR="00BE058B" w:rsidRPr="00BE058B" w:rsidRDefault="00BE058B" w:rsidP="00BE058B">
            <w:pPr>
              <w:widowControl w:val="0"/>
              <w:autoSpaceDE w:val="0"/>
              <w:autoSpaceDN w:val="0"/>
              <w:rPr>
                <w:rFonts w:cstheme="minorHAnsi"/>
                <w:sz w:val="24"/>
                <w:szCs w:val="24"/>
              </w:rPr>
            </w:pPr>
          </w:p>
        </w:tc>
        <w:tc>
          <w:tcPr>
            <w:tcW w:w="5030" w:type="dxa"/>
          </w:tcPr>
          <w:p w14:paraId="1F153768" w14:textId="77A7B8A7" w:rsidR="00BE058B" w:rsidRPr="00D764C1" w:rsidRDefault="00BE058B" w:rsidP="00BE058B">
            <w:pPr>
              <w:widowControl w:val="0"/>
              <w:autoSpaceDE w:val="0"/>
              <w:autoSpaceDN w:val="0"/>
              <w:rPr>
                <w:rFonts w:cstheme="minorHAnsi"/>
                <w:sz w:val="24"/>
                <w:szCs w:val="24"/>
                <w:highlight w:val="yellow"/>
              </w:rPr>
            </w:pPr>
            <w:r w:rsidRPr="00D764C1">
              <w:rPr>
                <w:rFonts w:cstheme="minorHAnsi"/>
                <w:sz w:val="24"/>
                <w:szCs w:val="24"/>
                <w:highlight w:val="yellow"/>
              </w:rPr>
              <w:t>Paragraph 171: Updated wording “…ensure that a review of their effectiveness is carried out at least once every academic year. Reviews should be carried out by the SLT member responsible for filtering and monitoring, with the support of the school’s DSL and IT support. They should include checks that filtering is working appropriately on all internet-connected devices in all relevant locations, and a record should be kept of these CHECKS</w:t>
            </w:r>
            <w:r w:rsidR="00D764C1" w:rsidRPr="00D764C1">
              <w:rPr>
                <w:rFonts w:cstheme="minorHAnsi"/>
                <w:sz w:val="24"/>
                <w:szCs w:val="24"/>
                <w:highlight w:val="yellow"/>
              </w:rPr>
              <w:t>.</w:t>
            </w:r>
            <w:r w:rsidRPr="00D764C1">
              <w:rPr>
                <w:rFonts w:cstheme="minorHAnsi"/>
                <w:sz w:val="24"/>
                <w:szCs w:val="24"/>
                <w:highlight w:val="yellow"/>
              </w:rPr>
              <w:t xml:space="preserve"> </w:t>
            </w:r>
          </w:p>
          <w:p w14:paraId="0BFB545F" w14:textId="77777777" w:rsidR="00BE058B" w:rsidRPr="00BE058B" w:rsidRDefault="00BE058B" w:rsidP="00BE058B">
            <w:pPr>
              <w:widowControl w:val="0"/>
              <w:autoSpaceDE w:val="0"/>
              <w:autoSpaceDN w:val="0"/>
              <w:rPr>
                <w:rFonts w:cstheme="minorHAnsi"/>
                <w:sz w:val="24"/>
                <w:szCs w:val="24"/>
              </w:rPr>
            </w:pPr>
            <w:r w:rsidRPr="00D764C1">
              <w:rPr>
                <w:rFonts w:cstheme="minorHAnsi"/>
                <w:sz w:val="24"/>
                <w:szCs w:val="24"/>
                <w:highlight w:val="yellow"/>
              </w:rPr>
              <w:t>Specifies that effectiveness must be reviewed at least once every academic year by the responsible SLT member, supported by the DSL and IT support. Checks should cover all internet-connected devices in relevant locations and records of the checks should be retained.</w:t>
            </w:r>
            <w:r w:rsidRPr="00BE058B">
              <w:rPr>
                <w:rFonts w:cstheme="minorHAnsi"/>
                <w:sz w:val="24"/>
                <w:szCs w:val="24"/>
              </w:rPr>
              <w:t xml:space="preserve"> </w:t>
            </w:r>
          </w:p>
        </w:tc>
      </w:tr>
      <w:tr w:rsidR="00BE058B" w:rsidRPr="00BE058B" w14:paraId="66682B4F" w14:textId="77777777" w:rsidTr="00BE058B">
        <w:tc>
          <w:tcPr>
            <w:tcW w:w="4609" w:type="dxa"/>
          </w:tcPr>
          <w:p w14:paraId="159C0957"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b/>
                <w:sz w:val="24"/>
                <w:szCs w:val="24"/>
                <w:highlight w:val="yellow"/>
              </w:rPr>
              <w:t xml:space="preserve">Cybersecurity and information security- </w:t>
            </w:r>
            <w:r w:rsidRPr="00A23AF2">
              <w:rPr>
                <w:rFonts w:cstheme="minorHAnsi"/>
                <w:sz w:val="24"/>
                <w:szCs w:val="24"/>
                <w:highlight w:val="yellow"/>
              </w:rPr>
              <w:t>Referred to cybersecurity within online safety.</w:t>
            </w:r>
          </w:p>
          <w:p w14:paraId="1E1EFAAA" w14:textId="77777777" w:rsidR="00BE058B" w:rsidRPr="00A23AF2" w:rsidRDefault="00BE058B" w:rsidP="00BE058B">
            <w:pPr>
              <w:widowControl w:val="0"/>
              <w:autoSpaceDE w:val="0"/>
              <w:autoSpaceDN w:val="0"/>
              <w:rPr>
                <w:rFonts w:cstheme="minorHAnsi"/>
                <w:sz w:val="24"/>
                <w:szCs w:val="24"/>
                <w:highlight w:val="yellow"/>
              </w:rPr>
            </w:pPr>
          </w:p>
          <w:p w14:paraId="25831E1B" w14:textId="77777777" w:rsidR="00BE058B" w:rsidRPr="00A23AF2" w:rsidRDefault="00BE058B" w:rsidP="00BE058B">
            <w:pPr>
              <w:widowControl w:val="0"/>
              <w:autoSpaceDE w:val="0"/>
              <w:autoSpaceDN w:val="0"/>
              <w:rPr>
                <w:rFonts w:cstheme="minorHAnsi"/>
                <w:sz w:val="24"/>
                <w:szCs w:val="24"/>
                <w:highlight w:val="yellow"/>
              </w:rPr>
            </w:pPr>
          </w:p>
        </w:tc>
        <w:tc>
          <w:tcPr>
            <w:tcW w:w="5030" w:type="dxa"/>
          </w:tcPr>
          <w:p w14:paraId="3226BD30"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Paragraphs 176-178: Redrafted to improve clarity on information security.</w:t>
            </w:r>
          </w:p>
          <w:p w14:paraId="1334A9F1"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It frames protection of personal information and cyber-resilience as part of the setting’s wider safeguarding responsibilities and directs settings to the departmental cybersecurity standards.</w:t>
            </w:r>
          </w:p>
        </w:tc>
      </w:tr>
      <w:tr w:rsidR="00BE058B" w:rsidRPr="00BE058B" w14:paraId="448FF4BE" w14:textId="77777777" w:rsidTr="00BE058B">
        <w:tc>
          <w:tcPr>
            <w:tcW w:w="4609" w:type="dxa"/>
          </w:tcPr>
          <w:p w14:paraId="45526EB5" w14:textId="77777777" w:rsidR="00BE058B" w:rsidRPr="00A23AF2" w:rsidRDefault="00BE058B" w:rsidP="00BE058B">
            <w:pPr>
              <w:widowControl w:val="0"/>
              <w:autoSpaceDE w:val="0"/>
              <w:autoSpaceDN w:val="0"/>
              <w:rPr>
                <w:rFonts w:cstheme="minorHAnsi"/>
                <w:b/>
                <w:sz w:val="24"/>
                <w:szCs w:val="24"/>
                <w:highlight w:val="yellow"/>
              </w:rPr>
            </w:pPr>
          </w:p>
        </w:tc>
        <w:tc>
          <w:tcPr>
            <w:tcW w:w="5030" w:type="dxa"/>
          </w:tcPr>
          <w:p w14:paraId="066DFD02"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Paragraphs 186-189: Added references to “trainee teachers”.</w:t>
            </w:r>
          </w:p>
        </w:tc>
      </w:tr>
      <w:tr w:rsidR="00BE058B" w:rsidRPr="00BE058B" w14:paraId="4C4A2C61" w14:textId="77777777" w:rsidTr="00BE058B">
        <w:tc>
          <w:tcPr>
            <w:tcW w:w="4609" w:type="dxa"/>
          </w:tcPr>
          <w:p w14:paraId="61ACEDA5" w14:textId="1397C6A8" w:rsidR="00BE058B" w:rsidRPr="00A23AF2" w:rsidRDefault="00BE058B" w:rsidP="00BE058B">
            <w:pPr>
              <w:widowControl w:val="0"/>
              <w:autoSpaceDE w:val="0"/>
              <w:autoSpaceDN w:val="0"/>
              <w:rPr>
                <w:rFonts w:cstheme="minorHAnsi"/>
                <w:sz w:val="24"/>
                <w:szCs w:val="24"/>
                <w:highlight w:val="yellow"/>
              </w:rPr>
            </w:pPr>
            <w:r w:rsidRPr="00A23AF2">
              <w:rPr>
                <w:rFonts w:cstheme="minorHAnsi"/>
                <w:b/>
                <w:sz w:val="24"/>
                <w:szCs w:val="24"/>
                <w:highlight w:val="yellow"/>
              </w:rPr>
              <w:t>Child protection policy content</w:t>
            </w:r>
            <w:r w:rsidR="00A23AF2" w:rsidRPr="00A23AF2">
              <w:rPr>
                <w:rFonts w:cstheme="minorHAnsi"/>
                <w:b/>
                <w:sz w:val="24"/>
                <w:szCs w:val="24"/>
                <w:highlight w:val="yellow"/>
              </w:rPr>
              <w:t xml:space="preserve"> </w:t>
            </w:r>
            <w:r w:rsidRPr="00A23AF2">
              <w:rPr>
                <w:rFonts w:cstheme="minorHAnsi"/>
                <w:b/>
                <w:sz w:val="24"/>
                <w:szCs w:val="24"/>
                <w:highlight w:val="yellow"/>
              </w:rPr>
              <w:t xml:space="preserve">- </w:t>
            </w:r>
            <w:r w:rsidRPr="00A23AF2">
              <w:rPr>
                <w:rFonts w:cstheme="minorHAnsi"/>
                <w:sz w:val="24"/>
                <w:szCs w:val="24"/>
                <w:highlight w:val="yellow"/>
              </w:rPr>
              <w:t>Required policies to address the recognised forms of child-on-child abuse.</w:t>
            </w:r>
          </w:p>
          <w:p w14:paraId="4225BDDD" w14:textId="77777777" w:rsidR="00BE058B" w:rsidRPr="00A23AF2" w:rsidRDefault="00BE058B" w:rsidP="00BE058B">
            <w:pPr>
              <w:widowControl w:val="0"/>
              <w:autoSpaceDE w:val="0"/>
              <w:autoSpaceDN w:val="0"/>
              <w:rPr>
                <w:rFonts w:cstheme="minorHAnsi"/>
                <w:sz w:val="24"/>
                <w:szCs w:val="24"/>
                <w:highlight w:val="yellow"/>
              </w:rPr>
            </w:pPr>
          </w:p>
          <w:p w14:paraId="3CF1A8D8" w14:textId="77777777" w:rsidR="00BE058B" w:rsidRPr="00A23AF2" w:rsidRDefault="00BE058B" w:rsidP="00BE058B">
            <w:pPr>
              <w:widowControl w:val="0"/>
              <w:autoSpaceDE w:val="0"/>
              <w:autoSpaceDN w:val="0"/>
              <w:rPr>
                <w:rFonts w:cstheme="minorHAnsi"/>
                <w:sz w:val="24"/>
                <w:szCs w:val="24"/>
                <w:highlight w:val="yellow"/>
              </w:rPr>
            </w:pPr>
          </w:p>
        </w:tc>
        <w:tc>
          <w:tcPr>
            <w:tcW w:w="5030" w:type="dxa"/>
          </w:tcPr>
          <w:p w14:paraId="1DE72CFB"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Paragraph 191: Updated the list of factors that a school’s child protection policy should include. </w:t>
            </w:r>
          </w:p>
          <w:p w14:paraId="48B549BD"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Adds or strengthens references to: </w:t>
            </w:r>
          </w:p>
          <w:p w14:paraId="6DDAA61C" w14:textId="77777777" w:rsidR="00BE058B" w:rsidRPr="00A23AF2" w:rsidRDefault="00BE058B" w:rsidP="00223914">
            <w:pPr>
              <w:widowControl w:val="0"/>
              <w:numPr>
                <w:ilvl w:val="0"/>
                <w:numId w:val="196"/>
              </w:numPr>
              <w:autoSpaceDE w:val="0"/>
              <w:autoSpaceDN w:val="0"/>
              <w:rPr>
                <w:rFonts w:cstheme="minorHAnsi"/>
                <w:sz w:val="24"/>
                <w:szCs w:val="24"/>
                <w:highlight w:val="yellow"/>
              </w:rPr>
            </w:pPr>
            <w:r w:rsidRPr="00A23AF2">
              <w:rPr>
                <w:rFonts w:cstheme="minorHAnsi"/>
                <w:sz w:val="24"/>
                <w:szCs w:val="24"/>
                <w:highlight w:val="yellow"/>
              </w:rPr>
              <w:t xml:space="preserve">serious assault and weapons; </w:t>
            </w:r>
          </w:p>
          <w:p w14:paraId="782360D4" w14:textId="77777777" w:rsidR="00BE058B" w:rsidRPr="00A23AF2" w:rsidRDefault="00BE058B" w:rsidP="00223914">
            <w:pPr>
              <w:widowControl w:val="0"/>
              <w:numPr>
                <w:ilvl w:val="0"/>
                <w:numId w:val="196"/>
              </w:numPr>
              <w:autoSpaceDE w:val="0"/>
              <w:autoSpaceDN w:val="0"/>
              <w:rPr>
                <w:rFonts w:cstheme="minorHAnsi"/>
                <w:sz w:val="24"/>
                <w:szCs w:val="24"/>
                <w:highlight w:val="yellow"/>
              </w:rPr>
            </w:pPr>
            <w:r w:rsidRPr="00A23AF2">
              <w:rPr>
                <w:rFonts w:cstheme="minorHAnsi"/>
                <w:sz w:val="24"/>
                <w:szCs w:val="24"/>
                <w:highlight w:val="yellow"/>
              </w:rPr>
              <w:t xml:space="preserve">harmful sexual behaviour; </w:t>
            </w:r>
          </w:p>
          <w:p w14:paraId="00468B26" w14:textId="77777777" w:rsidR="00BE058B" w:rsidRPr="00A23AF2" w:rsidRDefault="00BE058B" w:rsidP="00223914">
            <w:pPr>
              <w:widowControl w:val="0"/>
              <w:numPr>
                <w:ilvl w:val="0"/>
                <w:numId w:val="196"/>
              </w:numPr>
              <w:autoSpaceDE w:val="0"/>
              <w:autoSpaceDN w:val="0"/>
              <w:rPr>
                <w:rFonts w:cstheme="minorHAnsi"/>
                <w:sz w:val="24"/>
                <w:szCs w:val="24"/>
                <w:highlight w:val="yellow"/>
              </w:rPr>
            </w:pPr>
            <w:r w:rsidRPr="00A23AF2">
              <w:rPr>
                <w:rFonts w:cstheme="minorHAnsi"/>
                <w:sz w:val="24"/>
                <w:szCs w:val="24"/>
                <w:highlight w:val="yellow"/>
              </w:rPr>
              <w:t xml:space="preserve">misogyny and misandry; </w:t>
            </w:r>
          </w:p>
          <w:p w14:paraId="2D54D419" w14:textId="77777777" w:rsidR="00BE058B" w:rsidRPr="00A23AF2" w:rsidRDefault="00BE058B" w:rsidP="00223914">
            <w:pPr>
              <w:widowControl w:val="0"/>
              <w:numPr>
                <w:ilvl w:val="0"/>
                <w:numId w:val="196"/>
              </w:numPr>
              <w:autoSpaceDE w:val="0"/>
              <w:autoSpaceDN w:val="0"/>
              <w:rPr>
                <w:rFonts w:cstheme="minorHAnsi"/>
                <w:sz w:val="24"/>
                <w:szCs w:val="24"/>
                <w:highlight w:val="yellow"/>
              </w:rPr>
            </w:pPr>
            <w:r w:rsidRPr="00A23AF2">
              <w:rPr>
                <w:rFonts w:cstheme="minorHAnsi"/>
                <w:sz w:val="24"/>
                <w:szCs w:val="24"/>
                <w:highlight w:val="yellow"/>
              </w:rPr>
              <w:t xml:space="preserve">AI-generated nudes and semi-nudes; and </w:t>
            </w:r>
          </w:p>
          <w:p w14:paraId="2A598BC4" w14:textId="77777777" w:rsidR="00BE058B" w:rsidRPr="00A23AF2" w:rsidRDefault="00BE058B" w:rsidP="00223914">
            <w:pPr>
              <w:widowControl w:val="0"/>
              <w:numPr>
                <w:ilvl w:val="0"/>
                <w:numId w:val="196"/>
              </w:numPr>
              <w:autoSpaceDE w:val="0"/>
              <w:autoSpaceDN w:val="0"/>
              <w:rPr>
                <w:rFonts w:cstheme="minorHAnsi"/>
                <w:sz w:val="24"/>
                <w:szCs w:val="24"/>
                <w:highlight w:val="yellow"/>
              </w:rPr>
            </w:pPr>
            <w:r w:rsidRPr="00A23AF2">
              <w:rPr>
                <w:rFonts w:cstheme="minorHAnsi"/>
                <w:sz w:val="24"/>
                <w:szCs w:val="24"/>
                <w:highlight w:val="yellow"/>
              </w:rPr>
              <w:t>support for alleged perpetrators as well as victims.</w:t>
            </w:r>
          </w:p>
          <w:p w14:paraId="4853A768"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lastRenderedPageBreak/>
              <w:t>Paragraph 191: Added reference to “misandry”.</w:t>
            </w:r>
          </w:p>
        </w:tc>
      </w:tr>
      <w:tr w:rsidR="00BE058B" w:rsidRPr="00BE058B" w14:paraId="67415A88" w14:textId="77777777" w:rsidTr="00BE058B">
        <w:tc>
          <w:tcPr>
            <w:tcW w:w="4609" w:type="dxa"/>
          </w:tcPr>
          <w:p w14:paraId="549558C8"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b/>
                <w:sz w:val="24"/>
                <w:szCs w:val="24"/>
                <w:highlight w:val="yellow"/>
              </w:rPr>
              <w:lastRenderedPageBreak/>
              <w:t>Boarding and residential accommodation-</w:t>
            </w:r>
            <w:r w:rsidRPr="00A23AF2">
              <w:rPr>
                <w:rFonts w:cstheme="minorHAnsi"/>
                <w:sz w:val="24"/>
                <w:szCs w:val="24"/>
                <w:highlight w:val="yellow"/>
              </w:rPr>
              <w:t xml:space="preserve"> Contained general references to residential standards. </w:t>
            </w:r>
          </w:p>
          <w:p w14:paraId="007BDECE" w14:textId="77777777" w:rsidR="00BE058B" w:rsidRPr="00A23AF2" w:rsidRDefault="00BE058B" w:rsidP="00BE058B">
            <w:pPr>
              <w:widowControl w:val="0"/>
              <w:autoSpaceDE w:val="0"/>
              <w:autoSpaceDN w:val="0"/>
              <w:rPr>
                <w:rFonts w:cstheme="minorHAnsi"/>
                <w:sz w:val="24"/>
                <w:szCs w:val="24"/>
                <w:highlight w:val="yellow"/>
              </w:rPr>
            </w:pPr>
          </w:p>
        </w:tc>
        <w:tc>
          <w:tcPr>
            <w:tcW w:w="5030" w:type="dxa"/>
          </w:tcPr>
          <w:p w14:paraId="2B1F38C3"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Paragraphs 197-202: Added new section on “Boarding and residential accommodation”. </w:t>
            </w:r>
          </w:p>
          <w:p w14:paraId="67D165F5" w14:textId="77777777" w:rsidR="00BE058B" w:rsidRPr="00A23AF2" w:rsidRDefault="00BE058B" w:rsidP="00BE058B">
            <w:pPr>
              <w:widowControl w:val="0"/>
              <w:autoSpaceDE w:val="0"/>
              <w:autoSpaceDN w:val="0"/>
              <w:rPr>
                <w:rFonts w:cstheme="minorHAnsi"/>
                <w:b/>
                <w:sz w:val="24"/>
                <w:szCs w:val="24"/>
                <w:highlight w:val="yellow"/>
              </w:rPr>
            </w:pPr>
            <w:r w:rsidRPr="00A23AF2">
              <w:rPr>
                <w:rFonts w:cstheme="minorHAnsi"/>
                <w:sz w:val="24"/>
                <w:szCs w:val="24"/>
                <w:highlight w:val="yellow"/>
              </w:rPr>
              <w:t>States that children must not share overnight accommodation with children of the opposite biological sex, including dormitories, tents and shared rooms. Suitable separate arrangements should be considered where required.</w:t>
            </w:r>
          </w:p>
        </w:tc>
      </w:tr>
      <w:tr w:rsidR="00BE058B" w:rsidRPr="00BE058B" w14:paraId="2CE01368" w14:textId="77777777" w:rsidTr="00BE058B">
        <w:tc>
          <w:tcPr>
            <w:tcW w:w="4609" w:type="dxa"/>
          </w:tcPr>
          <w:p w14:paraId="513AF291" w14:textId="40ACCD15" w:rsidR="00BE058B" w:rsidRPr="00BE058B" w:rsidRDefault="00BE058B" w:rsidP="00BE058B">
            <w:pPr>
              <w:widowControl w:val="0"/>
              <w:autoSpaceDE w:val="0"/>
              <w:autoSpaceDN w:val="0"/>
              <w:rPr>
                <w:rFonts w:cstheme="minorHAnsi"/>
                <w:sz w:val="24"/>
                <w:szCs w:val="24"/>
              </w:rPr>
            </w:pPr>
            <w:r w:rsidRPr="00A23AF2">
              <w:rPr>
                <w:rFonts w:cstheme="minorHAnsi"/>
                <w:b/>
                <w:sz w:val="24"/>
                <w:szCs w:val="24"/>
                <w:highlight w:val="yellow"/>
              </w:rPr>
              <w:t>Reasonable force</w:t>
            </w:r>
            <w:r w:rsidR="00A23AF2" w:rsidRPr="00A23AF2">
              <w:rPr>
                <w:rFonts w:cstheme="minorHAnsi"/>
                <w:b/>
                <w:sz w:val="24"/>
                <w:szCs w:val="24"/>
                <w:highlight w:val="yellow"/>
              </w:rPr>
              <w:t xml:space="preserve"> </w:t>
            </w:r>
            <w:r w:rsidRPr="00A23AF2">
              <w:rPr>
                <w:rFonts w:cstheme="minorHAnsi"/>
                <w:b/>
                <w:sz w:val="24"/>
                <w:szCs w:val="24"/>
                <w:highlight w:val="yellow"/>
              </w:rPr>
              <w:t xml:space="preserve">- </w:t>
            </w:r>
            <w:r w:rsidRPr="00A23AF2">
              <w:rPr>
                <w:rFonts w:cstheme="minorHAnsi"/>
                <w:sz w:val="24"/>
                <w:szCs w:val="24"/>
                <w:highlight w:val="yellow"/>
              </w:rPr>
              <w:t>Said reasonable force meant using no more force than necessary.</w:t>
            </w:r>
          </w:p>
          <w:p w14:paraId="5D787260" w14:textId="77777777" w:rsidR="00BE058B" w:rsidRPr="00BE058B" w:rsidRDefault="00BE058B" w:rsidP="00BE058B">
            <w:pPr>
              <w:widowControl w:val="0"/>
              <w:autoSpaceDE w:val="0"/>
              <w:autoSpaceDN w:val="0"/>
              <w:rPr>
                <w:rFonts w:cstheme="minorHAnsi"/>
                <w:sz w:val="24"/>
                <w:szCs w:val="24"/>
              </w:rPr>
            </w:pPr>
          </w:p>
        </w:tc>
        <w:tc>
          <w:tcPr>
            <w:tcW w:w="5030" w:type="dxa"/>
          </w:tcPr>
          <w:p w14:paraId="70C8B493"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Paragraphs 203-205: Updated section on reasonable force to reflect new restrictive intervention guidance.</w:t>
            </w:r>
          </w:p>
          <w:p w14:paraId="5EC4543A" w14:textId="77777777" w:rsidR="00BE058B" w:rsidRPr="00BE058B" w:rsidRDefault="00BE058B" w:rsidP="00BE058B">
            <w:pPr>
              <w:widowControl w:val="0"/>
              <w:autoSpaceDE w:val="0"/>
              <w:autoSpaceDN w:val="0"/>
              <w:rPr>
                <w:rFonts w:cstheme="minorHAnsi"/>
                <w:sz w:val="24"/>
                <w:szCs w:val="24"/>
              </w:rPr>
            </w:pPr>
            <w:r w:rsidRPr="00A23AF2">
              <w:rPr>
                <w:rFonts w:cstheme="minorHAnsi"/>
                <w:sz w:val="24"/>
                <w:szCs w:val="24"/>
                <w:highlight w:val="yellow"/>
              </w:rPr>
              <w:t>Adds that it should be used for the least amount of time and aligns the section with the new restrictive intervention guidance. It also says blanket “no contact” policies may prevent staff from adequately supporting and protecting pupils.</w:t>
            </w:r>
          </w:p>
        </w:tc>
      </w:tr>
      <w:tr w:rsidR="00BE058B" w:rsidRPr="00BE058B" w14:paraId="612E4E90" w14:textId="77777777" w:rsidTr="00BE058B">
        <w:tc>
          <w:tcPr>
            <w:tcW w:w="4609" w:type="dxa"/>
          </w:tcPr>
          <w:p w14:paraId="2B554A8F" w14:textId="4044855B" w:rsidR="00BE058B" w:rsidRPr="00BE058B" w:rsidRDefault="00BE058B" w:rsidP="00BE058B">
            <w:pPr>
              <w:widowControl w:val="0"/>
              <w:autoSpaceDE w:val="0"/>
              <w:autoSpaceDN w:val="0"/>
              <w:rPr>
                <w:rFonts w:cstheme="minorHAnsi"/>
                <w:sz w:val="24"/>
                <w:szCs w:val="24"/>
              </w:rPr>
            </w:pPr>
            <w:r w:rsidRPr="00A23AF2">
              <w:rPr>
                <w:rFonts w:cstheme="minorHAnsi"/>
                <w:b/>
                <w:sz w:val="24"/>
                <w:szCs w:val="24"/>
                <w:highlight w:val="yellow"/>
              </w:rPr>
              <w:t>Alternative provision checks</w:t>
            </w:r>
            <w:r w:rsidR="00A23AF2" w:rsidRPr="00A23AF2">
              <w:rPr>
                <w:rFonts w:cstheme="minorHAnsi"/>
                <w:b/>
                <w:sz w:val="24"/>
                <w:szCs w:val="24"/>
                <w:highlight w:val="yellow"/>
              </w:rPr>
              <w:t xml:space="preserve"> </w:t>
            </w:r>
            <w:r w:rsidRPr="00A23AF2">
              <w:rPr>
                <w:rFonts w:cstheme="minorHAnsi"/>
                <w:b/>
                <w:sz w:val="24"/>
                <w:szCs w:val="24"/>
                <w:highlight w:val="yellow"/>
              </w:rPr>
              <w:t xml:space="preserve">- </w:t>
            </w:r>
            <w:r w:rsidRPr="00A23AF2">
              <w:rPr>
                <w:rFonts w:cstheme="minorHAnsi"/>
                <w:sz w:val="24"/>
                <w:szCs w:val="24"/>
                <w:highlight w:val="yellow"/>
              </w:rPr>
              <w:t>Required commissioning schools to obtain confirmation of appropriate safeguarding checks.</w:t>
            </w:r>
          </w:p>
          <w:p w14:paraId="021A1842" w14:textId="77777777" w:rsidR="00BE058B" w:rsidRPr="00BE058B" w:rsidRDefault="00BE058B" w:rsidP="00BE058B">
            <w:pPr>
              <w:widowControl w:val="0"/>
              <w:autoSpaceDE w:val="0"/>
              <w:autoSpaceDN w:val="0"/>
              <w:rPr>
                <w:rFonts w:cstheme="minorHAnsi"/>
                <w:sz w:val="24"/>
                <w:szCs w:val="24"/>
              </w:rPr>
            </w:pPr>
          </w:p>
          <w:p w14:paraId="3E215A51" w14:textId="77777777" w:rsidR="00BE058B" w:rsidRPr="00BE058B" w:rsidRDefault="00BE058B" w:rsidP="00BE058B">
            <w:pPr>
              <w:widowControl w:val="0"/>
              <w:autoSpaceDE w:val="0"/>
              <w:autoSpaceDN w:val="0"/>
              <w:rPr>
                <w:rFonts w:cstheme="minorHAnsi"/>
                <w:sz w:val="24"/>
                <w:szCs w:val="24"/>
              </w:rPr>
            </w:pPr>
          </w:p>
        </w:tc>
        <w:tc>
          <w:tcPr>
            <w:tcW w:w="5030" w:type="dxa"/>
          </w:tcPr>
          <w:p w14:paraId="2092B411"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Paragraphs 208-213: Updated content relating to alternative provision. </w:t>
            </w:r>
          </w:p>
          <w:p w14:paraId="3712A41A"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Additionally expects providers to notify schools of changes that may place a child at risk, including staff changes, so the school can assure itself that new checks have been completed.</w:t>
            </w:r>
          </w:p>
        </w:tc>
      </w:tr>
      <w:tr w:rsidR="00BE058B" w:rsidRPr="00BE058B" w14:paraId="2E892741" w14:textId="77777777" w:rsidTr="00BE058B">
        <w:tc>
          <w:tcPr>
            <w:tcW w:w="4609" w:type="dxa"/>
          </w:tcPr>
          <w:p w14:paraId="4888D157" w14:textId="1FBCCF06" w:rsidR="00BE058B" w:rsidRPr="00BE058B" w:rsidRDefault="00BE058B" w:rsidP="00BE058B">
            <w:pPr>
              <w:widowControl w:val="0"/>
              <w:autoSpaceDE w:val="0"/>
              <w:autoSpaceDN w:val="0"/>
              <w:rPr>
                <w:rFonts w:cstheme="minorHAnsi"/>
                <w:sz w:val="24"/>
                <w:szCs w:val="24"/>
              </w:rPr>
            </w:pPr>
            <w:r w:rsidRPr="00A23AF2">
              <w:rPr>
                <w:rFonts w:cstheme="minorHAnsi"/>
                <w:b/>
                <w:sz w:val="24"/>
                <w:szCs w:val="24"/>
                <w:highlight w:val="yellow"/>
              </w:rPr>
              <w:t>Alternative provision due diligence</w:t>
            </w:r>
            <w:r w:rsidR="00A23AF2" w:rsidRPr="00A23AF2">
              <w:rPr>
                <w:rFonts w:cstheme="minorHAnsi"/>
                <w:b/>
                <w:sz w:val="24"/>
                <w:szCs w:val="24"/>
                <w:highlight w:val="yellow"/>
              </w:rPr>
              <w:t xml:space="preserve"> </w:t>
            </w:r>
            <w:r w:rsidRPr="00A23AF2">
              <w:rPr>
                <w:rFonts w:cstheme="minorHAnsi"/>
                <w:b/>
                <w:sz w:val="24"/>
                <w:szCs w:val="24"/>
                <w:highlight w:val="yellow"/>
              </w:rPr>
              <w:t xml:space="preserve">- </w:t>
            </w:r>
            <w:r w:rsidRPr="00A23AF2">
              <w:rPr>
                <w:rFonts w:cstheme="minorHAnsi"/>
                <w:sz w:val="24"/>
                <w:szCs w:val="24"/>
                <w:highlight w:val="yellow"/>
              </w:rPr>
              <w:t>Required schools to remain responsible for safeguarding pupils in alternative provision.</w:t>
            </w:r>
          </w:p>
        </w:tc>
        <w:tc>
          <w:tcPr>
            <w:tcW w:w="5030" w:type="dxa"/>
          </w:tcPr>
          <w:p w14:paraId="43D3C714"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Says schools must conduct their own due diligence even where a local authority has an approved-provider register.</w:t>
            </w:r>
          </w:p>
        </w:tc>
      </w:tr>
      <w:tr w:rsidR="00BE058B" w:rsidRPr="00BE058B" w14:paraId="7B14FB3C" w14:textId="77777777" w:rsidTr="00BE058B">
        <w:tc>
          <w:tcPr>
            <w:tcW w:w="4609" w:type="dxa"/>
          </w:tcPr>
          <w:p w14:paraId="5EB3AC0C" w14:textId="295EE04A" w:rsidR="00BE058B" w:rsidRPr="00BE058B" w:rsidRDefault="00BE058B" w:rsidP="00BE058B">
            <w:pPr>
              <w:widowControl w:val="0"/>
              <w:autoSpaceDE w:val="0"/>
              <w:autoSpaceDN w:val="0"/>
              <w:rPr>
                <w:rFonts w:cstheme="minorHAnsi"/>
                <w:sz w:val="24"/>
                <w:szCs w:val="24"/>
              </w:rPr>
            </w:pPr>
            <w:r w:rsidRPr="00A23AF2">
              <w:rPr>
                <w:rFonts w:cstheme="minorHAnsi"/>
                <w:b/>
                <w:sz w:val="24"/>
                <w:szCs w:val="24"/>
                <w:highlight w:val="yellow"/>
              </w:rPr>
              <w:t>Alternative provision locations and review</w:t>
            </w:r>
            <w:r w:rsidR="00A23AF2" w:rsidRPr="00A23AF2">
              <w:rPr>
                <w:rFonts w:cstheme="minorHAnsi"/>
                <w:b/>
                <w:sz w:val="24"/>
                <w:szCs w:val="24"/>
                <w:highlight w:val="yellow"/>
              </w:rPr>
              <w:t xml:space="preserve"> </w:t>
            </w:r>
            <w:r w:rsidRPr="00A23AF2">
              <w:rPr>
                <w:rFonts w:cstheme="minorHAnsi"/>
                <w:b/>
                <w:sz w:val="24"/>
                <w:szCs w:val="24"/>
                <w:highlight w:val="yellow"/>
              </w:rPr>
              <w:t xml:space="preserve">- </w:t>
            </w:r>
            <w:r w:rsidRPr="00A23AF2">
              <w:rPr>
                <w:rFonts w:cstheme="minorHAnsi"/>
                <w:sz w:val="24"/>
                <w:szCs w:val="24"/>
                <w:highlight w:val="yellow"/>
              </w:rPr>
              <w:t>Said schools should know where pupils were and review placements.</w:t>
            </w:r>
          </w:p>
          <w:p w14:paraId="2DDC347B" w14:textId="77777777" w:rsidR="00BE058B" w:rsidRPr="00BE058B" w:rsidRDefault="00BE058B" w:rsidP="00BE058B">
            <w:pPr>
              <w:widowControl w:val="0"/>
              <w:autoSpaceDE w:val="0"/>
              <w:autoSpaceDN w:val="0"/>
              <w:rPr>
                <w:rFonts w:cstheme="minorHAnsi"/>
                <w:sz w:val="24"/>
                <w:szCs w:val="24"/>
              </w:rPr>
            </w:pPr>
          </w:p>
        </w:tc>
        <w:tc>
          <w:tcPr>
            <w:tcW w:w="5030" w:type="dxa"/>
          </w:tcPr>
          <w:p w14:paraId="73D630A4"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Says records should include all provider addresses, subcontracted provision and satellite sites; placements should be reviewed at least half-termly; and safeguarding concerns should trigger immediate review and, where necessary, termination.</w:t>
            </w:r>
          </w:p>
        </w:tc>
      </w:tr>
      <w:tr w:rsidR="00BE058B" w:rsidRPr="00BE058B" w14:paraId="62610C5E" w14:textId="77777777" w:rsidTr="00BE058B">
        <w:tc>
          <w:tcPr>
            <w:tcW w:w="4609" w:type="dxa"/>
          </w:tcPr>
          <w:p w14:paraId="6EF73025" w14:textId="37CF38D2" w:rsidR="00BE058B" w:rsidRPr="00BE058B" w:rsidRDefault="00BE058B" w:rsidP="00BE058B">
            <w:pPr>
              <w:widowControl w:val="0"/>
              <w:autoSpaceDE w:val="0"/>
              <w:autoSpaceDN w:val="0"/>
              <w:rPr>
                <w:rFonts w:cstheme="minorHAnsi"/>
                <w:sz w:val="24"/>
                <w:szCs w:val="24"/>
              </w:rPr>
            </w:pPr>
            <w:r w:rsidRPr="00A23AF2">
              <w:rPr>
                <w:rFonts w:cstheme="minorHAnsi"/>
                <w:b/>
                <w:sz w:val="24"/>
                <w:szCs w:val="24"/>
                <w:highlight w:val="yellow"/>
              </w:rPr>
              <w:t>Children requiring mental health support</w:t>
            </w:r>
            <w:r w:rsidR="00A23AF2" w:rsidRPr="00A23AF2">
              <w:rPr>
                <w:rFonts w:cstheme="minorHAnsi"/>
                <w:b/>
                <w:sz w:val="24"/>
                <w:szCs w:val="24"/>
                <w:highlight w:val="yellow"/>
              </w:rPr>
              <w:t xml:space="preserve"> </w:t>
            </w:r>
            <w:r w:rsidRPr="00A23AF2">
              <w:rPr>
                <w:rFonts w:cstheme="minorHAnsi"/>
                <w:b/>
                <w:sz w:val="24"/>
                <w:szCs w:val="24"/>
                <w:highlight w:val="yellow"/>
              </w:rPr>
              <w:t xml:space="preserve">- </w:t>
            </w:r>
            <w:r w:rsidRPr="00A23AF2">
              <w:rPr>
                <w:rFonts w:cstheme="minorHAnsi"/>
                <w:sz w:val="24"/>
                <w:szCs w:val="24"/>
                <w:highlight w:val="yellow"/>
              </w:rPr>
              <w:t>Contained a shorter section on identifying concerns and accessing support.</w:t>
            </w:r>
          </w:p>
          <w:p w14:paraId="1BFEE551" w14:textId="77777777" w:rsidR="00BE058B" w:rsidRPr="00BE058B" w:rsidRDefault="00BE058B" w:rsidP="00BE058B">
            <w:pPr>
              <w:widowControl w:val="0"/>
              <w:autoSpaceDE w:val="0"/>
              <w:autoSpaceDN w:val="0"/>
              <w:rPr>
                <w:rFonts w:cstheme="minorHAnsi"/>
                <w:sz w:val="24"/>
                <w:szCs w:val="24"/>
              </w:rPr>
            </w:pPr>
          </w:p>
          <w:p w14:paraId="1CB0213B" w14:textId="77777777" w:rsidR="00BE058B" w:rsidRPr="00BE058B" w:rsidRDefault="00BE058B" w:rsidP="00BE058B">
            <w:pPr>
              <w:widowControl w:val="0"/>
              <w:autoSpaceDE w:val="0"/>
              <w:autoSpaceDN w:val="0"/>
              <w:rPr>
                <w:rFonts w:cstheme="minorHAnsi"/>
                <w:sz w:val="24"/>
                <w:szCs w:val="24"/>
              </w:rPr>
            </w:pPr>
          </w:p>
        </w:tc>
        <w:tc>
          <w:tcPr>
            <w:tcW w:w="5030" w:type="dxa"/>
          </w:tcPr>
          <w:p w14:paraId="2BF78EE1"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Paragraphs 224-232: Updated section on “Children requiring mental health support”. </w:t>
            </w:r>
          </w:p>
          <w:p w14:paraId="53311B4A"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Identifies four education roles: </w:t>
            </w:r>
          </w:p>
          <w:p w14:paraId="1DF0BFA6" w14:textId="77777777" w:rsidR="00BE058B" w:rsidRPr="00A23AF2" w:rsidRDefault="00BE058B" w:rsidP="00223914">
            <w:pPr>
              <w:widowControl w:val="0"/>
              <w:numPr>
                <w:ilvl w:val="0"/>
                <w:numId w:val="197"/>
              </w:numPr>
              <w:autoSpaceDE w:val="0"/>
              <w:autoSpaceDN w:val="0"/>
              <w:rPr>
                <w:rFonts w:cstheme="minorHAnsi"/>
                <w:sz w:val="24"/>
                <w:szCs w:val="24"/>
                <w:highlight w:val="yellow"/>
              </w:rPr>
            </w:pPr>
            <w:r w:rsidRPr="00A23AF2">
              <w:rPr>
                <w:rFonts w:cstheme="minorHAnsi"/>
                <w:sz w:val="24"/>
                <w:szCs w:val="24"/>
                <w:highlight w:val="yellow"/>
              </w:rPr>
              <w:t xml:space="preserve">promoting wellbeing; </w:t>
            </w:r>
          </w:p>
          <w:p w14:paraId="37F50E02" w14:textId="77777777" w:rsidR="00BE058B" w:rsidRPr="00A23AF2" w:rsidRDefault="00BE058B" w:rsidP="00223914">
            <w:pPr>
              <w:widowControl w:val="0"/>
              <w:numPr>
                <w:ilvl w:val="0"/>
                <w:numId w:val="197"/>
              </w:numPr>
              <w:autoSpaceDE w:val="0"/>
              <w:autoSpaceDN w:val="0"/>
              <w:rPr>
                <w:rFonts w:cstheme="minorHAnsi"/>
                <w:sz w:val="24"/>
                <w:szCs w:val="24"/>
                <w:highlight w:val="yellow"/>
              </w:rPr>
            </w:pPr>
            <w:r w:rsidRPr="00A23AF2">
              <w:rPr>
                <w:rFonts w:cstheme="minorHAnsi"/>
                <w:sz w:val="24"/>
                <w:szCs w:val="24"/>
                <w:highlight w:val="yellow"/>
              </w:rPr>
              <w:t xml:space="preserve">early identification; </w:t>
            </w:r>
          </w:p>
          <w:p w14:paraId="4F27403D" w14:textId="77777777" w:rsidR="00BE058B" w:rsidRPr="00A23AF2" w:rsidRDefault="00BE058B" w:rsidP="00223914">
            <w:pPr>
              <w:widowControl w:val="0"/>
              <w:numPr>
                <w:ilvl w:val="0"/>
                <w:numId w:val="197"/>
              </w:numPr>
              <w:autoSpaceDE w:val="0"/>
              <w:autoSpaceDN w:val="0"/>
              <w:rPr>
                <w:rFonts w:cstheme="minorHAnsi"/>
                <w:sz w:val="24"/>
                <w:szCs w:val="24"/>
                <w:highlight w:val="yellow"/>
              </w:rPr>
            </w:pPr>
            <w:r w:rsidRPr="00A23AF2">
              <w:rPr>
                <w:rFonts w:cstheme="minorHAnsi"/>
                <w:sz w:val="24"/>
                <w:szCs w:val="24"/>
                <w:highlight w:val="yellow"/>
              </w:rPr>
              <w:t xml:space="preserve">targeted support; and </w:t>
            </w:r>
          </w:p>
          <w:p w14:paraId="2FD83203" w14:textId="77777777" w:rsidR="00BE058B" w:rsidRPr="00A23AF2" w:rsidRDefault="00BE058B" w:rsidP="00223914">
            <w:pPr>
              <w:widowControl w:val="0"/>
              <w:numPr>
                <w:ilvl w:val="0"/>
                <w:numId w:val="197"/>
              </w:numPr>
              <w:autoSpaceDE w:val="0"/>
              <w:autoSpaceDN w:val="0"/>
              <w:rPr>
                <w:rFonts w:cstheme="minorHAnsi"/>
                <w:sz w:val="24"/>
                <w:szCs w:val="24"/>
                <w:highlight w:val="yellow"/>
              </w:rPr>
            </w:pPr>
            <w:r w:rsidRPr="00A23AF2">
              <w:rPr>
                <w:rFonts w:cstheme="minorHAnsi"/>
                <w:sz w:val="24"/>
                <w:szCs w:val="24"/>
                <w:highlight w:val="yellow"/>
              </w:rPr>
              <w:t xml:space="preserve">liaison and referral. </w:t>
            </w:r>
          </w:p>
          <w:p w14:paraId="14036C5E"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It also addresses parental involvement, whole school mental health leadership, Mental Health Support Teams and local support hubs.</w:t>
            </w:r>
          </w:p>
        </w:tc>
      </w:tr>
      <w:tr w:rsidR="00BE058B" w:rsidRPr="00BE058B" w14:paraId="18032FB6" w14:textId="77777777" w:rsidTr="00BE058B">
        <w:tc>
          <w:tcPr>
            <w:tcW w:w="4609" w:type="dxa"/>
          </w:tcPr>
          <w:p w14:paraId="40245128" w14:textId="23C3A423" w:rsidR="00BE058B" w:rsidRPr="00BE058B" w:rsidRDefault="00BE058B" w:rsidP="00BE058B">
            <w:pPr>
              <w:widowControl w:val="0"/>
              <w:autoSpaceDE w:val="0"/>
              <w:autoSpaceDN w:val="0"/>
              <w:rPr>
                <w:rFonts w:cstheme="minorHAnsi"/>
                <w:sz w:val="24"/>
                <w:szCs w:val="24"/>
              </w:rPr>
            </w:pPr>
            <w:r w:rsidRPr="00A23AF2">
              <w:rPr>
                <w:rFonts w:cstheme="minorHAnsi"/>
                <w:b/>
                <w:sz w:val="24"/>
                <w:szCs w:val="24"/>
                <w:highlight w:val="yellow"/>
              </w:rPr>
              <w:t>Virtual School Heads</w:t>
            </w:r>
            <w:r w:rsidR="00A23AF2" w:rsidRPr="00A23AF2">
              <w:rPr>
                <w:rFonts w:cstheme="minorHAnsi"/>
                <w:b/>
                <w:sz w:val="24"/>
                <w:szCs w:val="24"/>
                <w:highlight w:val="yellow"/>
              </w:rPr>
              <w:t xml:space="preserve"> </w:t>
            </w:r>
            <w:r w:rsidRPr="00A23AF2">
              <w:rPr>
                <w:rFonts w:cstheme="minorHAnsi"/>
                <w:b/>
                <w:sz w:val="24"/>
                <w:szCs w:val="24"/>
                <w:highlight w:val="yellow"/>
              </w:rPr>
              <w:t xml:space="preserve">- </w:t>
            </w:r>
            <w:r w:rsidRPr="00A23AF2">
              <w:rPr>
                <w:rFonts w:cstheme="minorHAnsi"/>
                <w:sz w:val="24"/>
                <w:szCs w:val="24"/>
                <w:highlight w:val="yellow"/>
              </w:rPr>
              <w:t>Described the VSH’s strategic</w:t>
            </w:r>
            <w:r w:rsidRPr="00BE058B">
              <w:rPr>
                <w:rFonts w:cstheme="minorHAnsi"/>
                <w:sz w:val="24"/>
                <w:szCs w:val="24"/>
              </w:rPr>
              <w:t xml:space="preserve"> </w:t>
            </w:r>
            <w:r w:rsidRPr="00A23AF2">
              <w:rPr>
                <w:rFonts w:cstheme="minorHAnsi"/>
                <w:sz w:val="24"/>
                <w:szCs w:val="24"/>
                <w:highlight w:val="yellow"/>
              </w:rPr>
              <w:t>role for children with social workers.</w:t>
            </w:r>
          </w:p>
          <w:p w14:paraId="4C4A51A8" w14:textId="77777777" w:rsidR="00BE058B" w:rsidRPr="00BE058B" w:rsidRDefault="00BE058B" w:rsidP="00BE058B">
            <w:pPr>
              <w:widowControl w:val="0"/>
              <w:autoSpaceDE w:val="0"/>
              <w:autoSpaceDN w:val="0"/>
              <w:rPr>
                <w:rFonts w:cstheme="minorHAnsi"/>
                <w:sz w:val="24"/>
                <w:szCs w:val="24"/>
              </w:rPr>
            </w:pPr>
          </w:p>
        </w:tc>
        <w:tc>
          <w:tcPr>
            <w:tcW w:w="5030" w:type="dxa"/>
          </w:tcPr>
          <w:p w14:paraId="5A2B89F9"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Paragraph 242: Highlighted the role of Virtual School Heads in improving attendance. </w:t>
            </w:r>
          </w:p>
          <w:p w14:paraId="5358FD88"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says VSHs should work with local authorities to set and report ambitious attendance targets.</w:t>
            </w:r>
          </w:p>
        </w:tc>
      </w:tr>
      <w:tr w:rsidR="00BE058B" w:rsidRPr="00BE058B" w14:paraId="4DD2C404" w14:textId="77777777" w:rsidTr="00BE058B">
        <w:tc>
          <w:tcPr>
            <w:tcW w:w="4609" w:type="dxa"/>
          </w:tcPr>
          <w:p w14:paraId="4D4A22C5" w14:textId="237C9002" w:rsidR="00BE058B" w:rsidRPr="00BE058B" w:rsidRDefault="00BE058B" w:rsidP="00BE058B">
            <w:pPr>
              <w:widowControl w:val="0"/>
              <w:autoSpaceDE w:val="0"/>
              <w:autoSpaceDN w:val="0"/>
              <w:rPr>
                <w:rFonts w:cstheme="minorHAnsi"/>
                <w:sz w:val="24"/>
                <w:szCs w:val="24"/>
              </w:rPr>
            </w:pPr>
            <w:r w:rsidRPr="00A23AF2">
              <w:rPr>
                <w:rFonts w:cstheme="minorHAnsi"/>
                <w:b/>
                <w:sz w:val="24"/>
                <w:szCs w:val="24"/>
                <w:highlight w:val="yellow"/>
              </w:rPr>
              <w:t>Young carers</w:t>
            </w:r>
            <w:r w:rsidR="00A23AF2" w:rsidRPr="00A23AF2">
              <w:rPr>
                <w:rFonts w:cstheme="minorHAnsi"/>
                <w:b/>
                <w:sz w:val="24"/>
                <w:szCs w:val="24"/>
                <w:highlight w:val="yellow"/>
              </w:rPr>
              <w:t xml:space="preserve"> </w:t>
            </w:r>
            <w:r w:rsidRPr="00A23AF2">
              <w:rPr>
                <w:rFonts w:cstheme="minorHAnsi"/>
                <w:b/>
                <w:sz w:val="24"/>
                <w:szCs w:val="24"/>
                <w:highlight w:val="yellow"/>
              </w:rPr>
              <w:t xml:space="preserve">- </w:t>
            </w:r>
            <w:r w:rsidRPr="00A23AF2">
              <w:rPr>
                <w:rFonts w:cstheme="minorHAnsi"/>
                <w:sz w:val="24"/>
                <w:szCs w:val="24"/>
                <w:highlight w:val="yellow"/>
              </w:rPr>
              <w:t>Listed young carers among children who may require early help.</w:t>
            </w:r>
          </w:p>
          <w:p w14:paraId="3024CE9D" w14:textId="77777777" w:rsidR="00BE058B" w:rsidRPr="00BE058B" w:rsidRDefault="00BE058B" w:rsidP="00BE058B">
            <w:pPr>
              <w:widowControl w:val="0"/>
              <w:autoSpaceDE w:val="0"/>
              <w:autoSpaceDN w:val="0"/>
              <w:rPr>
                <w:rFonts w:cstheme="minorHAnsi"/>
                <w:sz w:val="24"/>
                <w:szCs w:val="24"/>
              </w:rPr>
            </w:pPr>
          </w:p>
        </w:tc>
        <w:tc>
          <w:tcPr>
            <w:tcW w:w="5030" w:type="dxa"/>
          </w:tcPr>
          <w:p w14:paraId="0F1717DB"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Paragraph 246: Added new section on “Young carers” and their specific needs. </w:t>
            </w:r>
          </w:p>
          <w:p w14:paraId="03FAF697" w14:textId="77777777" w:rsidR="00BE058B" w:rsidRPr="00A23AF2" w:rsidRDefault="00BE058B" w:rsidP="00BE058B">
            <w:pPr>
              <w:widowControl w:val="0"/>
              <w:autoSpaceDE w:val="0"/>
              <w:autoSpaceDN w:val="0"/>
              <w:rPr>
                <w:rFonts w:cstheme="minorHAnsi"/>
                <w:sz w:val="24"/>
                <w:szCs w:val="24"/>
                <w:highlight w:val="yellow"/>
              </w:rPr>
            </w:pPr>
            <w:r w:rsidRPr="00A23AF2">
              <w:rPr>
                <w:rFonts w:cstheme="minorHAnsi"/>
                <w:sz w:val="24"/>
                <w:szCs w:val="24"/>
                <w:highlight w:val="yellow"/>
              </w:rPr>
              <w:t xml:space="preserve">Adds a dedicated section requiring schools and colleges to recognise the impact on </w:t>
            </w:r>
            <w:r w:rsidRPr="00A23AF2">
              <w:rPr>
                <w:rFonts w:cstheme="minorHAnsi"/>
                <w:sz w:val="24"/>
                <w:szCs w:val="24"/>
                <w:highlight w:val="yellow"/>
              </w:rPr>
              <w:lastRenderedPageBreak/>
              <w:t>attendance, attainment, behaviour and wellbeing and to identify and connect young carers with appropriate services.</w:t>
            </w:r>
          </w:p>
        </w:tc>
      </w:tr>
      <w:tr w:rsidR="00BE058B" w:rsidRPr="00BE058B" w14:paraId="2D6D27B1" w14:textId="77777777" w:rsidTr="00BE058B">
        <w:tc>
          <w:tcPr>
            <w:tcW w:w="4609" w:type="dxa"/>
          </w:tcPr>
          <w:p w14:paraId="29B69A08" w14:textId="7CAD6687" w:rsidR="00BE058B" w:rsidRPr="005D44DF" w:rsidRDefault="00BE058B" w:rsidP="00BE058B">
            <w:pPr>
              <w:widowControl w:val="0"/>
              <w:autoSpaceDE w:val="0"/>
              <w:autoSpaceDN w:val="0"/>
              <w:rPr>
                <w:rFonts w:cstheme="minorHAnsi"/>
                <w:sz w:val="24"/>
                <w:szCs w:val="24"/>
                <w:highlight w:val="yellow"/>
              </w:rPr>
            </w:pPr>
            <w:r w:rsidRPr="005D44DF">
              <w:rPr>
                <w:rFonts w:cstheme="minorHAnsi"/>
                <w:b/>
                <w:sz w:val="24"/>
                <w:szCs w:val="24"/>
                <w:highlight w:val="yellow"/>
              </w:rPr>
              <w:lastRenderedPageBreak/>
              <w:t>SEND safeguarding barriers</w:t>
            </w:r>
            <w:r w:rsidR="00A23AF2" w:rsidRPr="005D44DF">
              <w:rPr>
                <w:rFonts w:cstheme="minorHAnsi"/>
                <w:b/>
                <w:sz w:val="24"/>
                <w:szCs w:val="24"/>
                <w:highlight w:val="yellow"/>
              </w:rPr>
              <w:t xml:space="preserve"> </w:t>
            </w:r>
            <w:r w:rsidRPr="005D44DF">
              <w:rPr>
                <w:rFonts w:cstheme="minorHAnsi"/>
                <w:b/>
                <w:sz w:val="24"/>
                <w:szCs w:val="24"/>
                <w:highlight w:val="yellow"/>
              </w:rPr>
              <w:t xml:space="preserve">- </w:t>
            </w:r>
            <w:r w:rsidRPr="005D44DF">
              <w:rPr>
                <w:rFonts w:cstheme="minorHAnsi"/>
                <w:sz w:val="24"/>
                <w:szCs w:val="24"/>
                <w:highlight w:val="yellow"/>
              </w:rPr>
              <w:t>Identified assumptions about behaviour, bullying, communication barriers and cognitive understanding.</w:t>
            </w:r>
          </w:p>
          <w:p w14:paraId="5D3FF0CF" w14:textId="77777777" w:rsidR="00BE058B" w:rsidRPr="005D44DF" w:rsidRDefault="00BE058B" w:rsidP="00BE058B">
            <w:pPr>
              <w:widowControl w:val="0"/>
              <w:autoSpaceDE w:val="0"/>
              <w:autoSpaceDN w:val="0"/>
              <w:rPr>
                <w:rFonts w:cstheme="minorHAnsi"/>
                <w:sz w:val="24"/>
                <w:szCs w:val="24"/>
                <w:highlight w:val="yellow"/>
              </w:rPr>
            </w:pPr>
          </w:p>
        </w:tc>
        <w:tc>
          <w:tcPr>
            <w:tcW w:w="5030" w:type="dxa"/>
          </w:tcPr>
          <w:p w14:paraId="79060F1C" w14:textId="77777777" w:rsidR="00BE058B" w:rsidRPr="005D44DF" w:rsidRDefault="00BE058B" w:rsidP="00BE058B">
            <w:pPr>
              <w:widowControl w:val="0"/>
              <w:autoSpaceDE w:val="0"/>
              <w:autoSpaceDN w:val="0"/>
              <w:rPr>
                <w:rFonts w:cstheme="minorHAnsi"/>
                <w:sz w:val="24"/>
                <w:szCs w:val="24"/>
                <w:highlight w:val="yellow"/>
              </w:rPr>
            </w:pPr>
            <w:r w:rsidRPr="005D44DF">
              <w:rPr>
                <w:rFonts w:cstheme="minorHAnsi"/>
                <w:sz w:val="24"/>
                <w:szCs w:val="24"/>
                <w:highlight w:val="yellow"/>
              </w:rPr>
              <w:t xml:space="preserve">Paragraphs 247-249: Added further additional barriers that children with SEND may face. </w:t>
            </w:r>
          </w:p>
          <w:p w14:paraId="787EA42C" w14:textId="77777777" w:rsidR="00BE058B" w:rsidRPr="005D44DF" w:rsidRDefault="00BE058B" w:rsidP="00BE058B">
            <w:pPr>
              <w:widowControl w:val="0"/>
              <w:autoSpaceDE w:val="0"/>
              <w:autoSpaceDN w:val="0"/>
              <w:rPr>
                <w:rFonts w:cstheme="minorHAnsi"/>
                <w:sz w:val="24"/>
                <w:szCs w:val="24"/>
                <w:highlight w:val="yellow"/>
              </w:rPr>
            </w:pPr>
            <w:r w:rsidRPr="005D44DF">
              <w:rPr>
                <w:rFonts w:cstheme="minorHAnsi"/>
                <w:sz w:val="24"/>
                <w:szCs w:val="24"/>
                <w:highlight w:val="yellow"/>
              </w:rPr>
              <w:t>Expands this to include isolation, dependency on adults, intimate-care needs, difficulty recognising that conduct is abusive and further online and offline vulnerabilities.</w:t>
            </w:r>
          </w:p>
        </w:tc>
      </w:tr>
      <w:tr w:rsidR="00BE058B" w:rsidRPr="00BE058B" w14:paraId="6FEFD61C" w14:textId="77777777" w:rsidTr="00BE058B">
        <w:tc>
          <w:tcPr>
            <w:tcW w:w="4609" w:type="dxa"/>
          </w:tcPr>
          <w:p w14:paraId="4F9886F1" w14:textId="53EA341F" w:rsidR="00BE058B" w:rsidRPr="005D44DF" w:rsidRDefault="00BE058B" w:rsidP="00BE058B">
            <w:pPr>
              <w:widowControl w:val="0"/>
              <w:autoSpaceDE w:val="0"/>
              <w:autoSpaceDN w:val="0"/>
              <w:rPr>
                <w:rFonts w:cstheme="minorHAnsi"/>
                <w:sz w:val="24"/>
                <w:szCs w:val="24"/>
                <w:highlight w:val="yellow"/>
              </w:rPr>
            </w:pPr>
            <w:r w:rsidRPr="005D44DF">
              <w:rPr>
                <w:rFonts w:cstheme="minorHAnsi"/>
                <w:b/>
                <w:sz w:val="24"/>
                <w:szCs w:val="24"/>
                <w:highlight w:val="yellow"/>
              </w:rPr>
              <w:t>Medical conditions</w:t>
            </w:r>
            <w:r w:rsidR="005D44DF" w:rsidRPr="005D44DF">
              <w:rPr>
                <w:rFonts w:cstheme="minorHAnsi"/>
                <w:b/>
                <w:sz w:val="24"/>
                <w:szCs w:val="24"/>
                <w:highlight w:val="yellow"/>
              </w:rPr>
              <w:t xml:space="preserve"> </w:t>
            </w:r>
            <w:r w:rsidRPr="005D44DF">
              <w:rPr>
                <w:rFonts w:cstheme="minorHAnsi"/>
                <w:b/>
                <w:sz w:val="24"/>
                <w:szCs w:val="24"/>
                <w:highlight w:val="yellow"/>
              </w:rPr>
              <w:t xml:space="preserve">- </w:t>
            </w:r>
            <w:r w:rsidRPr="005D44DF">
              <w:rPr>
                <w:rFonts w:cstheme="minorHAnsi"/>
                <w:sz w:val="24"/>
                <w:szCs w:val="24"/>
                <w:highlight w:val="yellow"/>
              </w:rPr>
              <w:t xml:space="preserve">Grouped medical conditions with </w:t>
            </w:r>
          </w:p>
          <w:p w14:paraId="297DBCFE" w14:textId="77777777" w:rsidR="00BE058B" w:rsidRPr="005D44DF" w:rsidRDefault="00BE058B" w:rsidP="00BE058B">
            <w:pPr>
              <w:widowControl w:val="0"/>
              <w:autoSpaceDE w:val="0"/>
              <w:autoSpaceDN w:val="0"/>
              <w:rPr>
                <w:rFonts w:cstheme="minorHAnsi"/>
                <w:sz w:val="24"/>
                <w:szCs w:val="24"/>
                <w:highlight w:val="yellow"/>
              </w:rPr>
            </w:pPr>
            <w:r w:rsidRPr="005D44DF">
              <w:rPr>
                <w:rFonts w:cstheme="minorHAnsi"/>
                <w:sz w:val="24"/>
                <w:szCs w:val="24"/>
                <w:highlight w:val="yellow"/>
              </w:rPr>
              <w:t>SEND and additional vulnerabilities.</w:t>
            </w:r>
          </w:p>
          <w:p w14:paraId="57C83643" w14:textId="77777777" w:rsidR="00BE058B" w:rsidRPr="005D44DF" w:rsidRDefault="00BE058B" w:rsidP="00BE058B">
            <w:pPr>
              <w:widowControl w:val="0"/>
              <w:autoSpaceDE w:val="0"/>
              <w:autoSpaceDN w:val="0"/>
              <w:rPr>
                <w:rFonts w:cstheme="minorHAnsi"/>
                <w:sz w:val="24"/>
                <w:szCs w:val="24"/>
                <w:highlight w:val="yellow"/>
              </w:rPr>
            </w:pPr>
          </w:p>
          <w:p w14:paraId="36D687F3" w14:textId="77777777" w:rsidR="00BE058B" w:rsidRPr="005D44DF" w:rsidRDefault="00BE058B" w:rsidP="00BE058B">
            <w:pPr>
              <w:widowControl w:val="0"/>
              <w:autoSpaceDE w:val="0"/>
              <w:autoSpaceDN w:val="0"/>
              <w:rPr>
                <w:rFonts w:cstheme="minorHAnsi"/>
                <w:sz w:val="24"/>
                <w:szCs w:val="24"/>
                <w:highlight w:val="yellow"/>
              </w:rPr>
            </w:pPr>
          </w:p>
        </w:tc>
        <w:tc>
          <w:tcPr>
            <w:tcW w:w="5030" w:type="dxa"/>
          </w:tcPr>
          <w:p w14:paraId="5F2A466C" w14:textId="77777777" w:rsidR="00BE058B" w:rsidRPr="005D44DF" w:rsidRDefault="00BE058B" w:rsidP="00BE058B">
            <w:pPr>
              <w:widowControl w:val="0"/>
              <w:autoSpaceDE w:val="0"/>
              <w:autoSpaceDN w:val="0"/>
              <w:rPr>
                <w:rFonts w:cstheme="minorHAnsi"/>
                <w:sz w:val="24"/>
                <w:szCs w:val="24"/>
                <w:highlight w:val="yellow"/>
              </w:rPr>
            </w:pPr>
            <w:r w:rsidRPr="005D44DF">
              <w:rPr>
                <w:rFonts w:cstheme="minorHAnsi"/>
                <w:sz w:val="24"/>
                <w:szCs w:val="24"/>
                <w:highlight w:val="yellow"/>
              </w:rPr>
              <w:t>Paragraph 250: Added new section on safeguarding children with medical conditions.</w:t>
            </w:r>
          </w:p>
          <w:p w14:paraId="73DC9292" w14:textId="77777777" w:rsidR="00BE058B" w:rsidRPr="005D44DF" w:rsidRDefault="00BE058B" w:rsidP="00BE058B">
            <w:pPr>
              <w:widowControl w:val="0"/>
              <w:autoSpaceDE w:val="0"/>
              <w:autoSpaceDN w:val="0"/>
              <w:rPr>
                <w:rFonts w:cstheme="minorHAnsi"/>
                <w:sz w:val="24"/>
                <w:szCs w:val="24"/>
                <w:highlight w:val="yellow"/>
              </w:rPr>
            </w:pPr>
            <w:r w:rsidRPr="005D44DF">
              <w:rPr>
                <w:rFonts w:cstheme="minorHAnsi"/>
                <w:sz w:val="24"/>
                <w:szCs w:val="24"/>
                <w:highlight w:val="yellow"/>
              </w:rPr>
              <w:t>Adds a specific threshold section explaining that a medical-management incident is not automatically a safeguarding referral, but may become one where it indicates neglect, abuse or exploitation, such as repeatedly sending a child without essential medication.</w:t>
            </w:r>
          </w:p>
        </w:tc>
      </w:tr>
      <w:tr w:rsidR="00BE058B" w:rsidRPr="00BE058B" w14:paraId="639969D1" w14:textId="77777777" w:rsidTr="00BE058B">
        <w:tc>
          <w:tcPr>
            <w:tcW w:w="4609" w:type="dxa"/>
            <w:tcBorders>
              <w:bottom w:val="single" w:sz="4" w:space="0" w:color="auto"/>
            </w:tcBorders>
          </w:tcPr>
          <w:p w14:paraId="5EF5DFBD" w14:textId="5ADE5FE1" w:rsidR="00BE058B" w:rsidRPr="00BE058B" w:rsidRDefault="00BE058B" w:rsidP="00BE058B">
            <w:pPr>
              <w:widowControl w:val="0"/>
              <w:autoSpaceDE w:val="0"/>
              <w:autoSpaceDN w:val="0"/>
              <w:rPr>
                <w:rFonts w:cstheme="minorHAnsi"/>
                <w:sz w:val="24"/>
                <w:szCs w:val="24"/>
              </w:rPr>
            </w:pPr>
            <w:r w:rsidRPr="005D44DF">
              <w:rPr>
                <w:rFonts w:cstheme="minorHAnsi"/>
                <w:b/>
                <w:sz w:val="24"/>
                <w:szCs w:val="24"/>
                <w:highlight w:val="yellow"/>
              </w:rPr>
              <w:t>Gender-questioning children</w:t>
            </w:r>
            <w:r w:rsidR="005D44DF" w:rsidRPr="005D44DF">
              <w:rPr>
                <w:rFonts w:cstheme="minorHAnsi"/>
                <w:b/>
                <w:sz w:val="24"/>
                <w:szCs w:val="24"/>
                <w:highlight w:val="yellow"/>
              </w:rPr>
              <w:t xml:space="preserve"> </w:t>
            </w:r>
            <w:r w:rsidRPr="005D44DF">
              <w:rPr>
                <w:rFonts w:cstheme="minorHAnsi"/>
                <w:b/>
                <w:sz w:val="24"/>
                <w:szCs w:val="24"/>
                <w:highlight w:val="yellow"/>
              </w:rPr>
              <w:t xml:space="preserve">- </w:t>
            </w:r>
            <w:r w:rsidRPr="005D44DF">
              <w:rPr>
                <w:rFonts w:cstheme="minorHAnsi"/>
                <w:sz w:val="24"/>
                <w:szCs w:val="24"/>
                <w:highlight w:val="yellow"/>
              </w:rPr>
              <w:t>Provided a short cautionary section, recommending parental involvement, consideration of wider vulnerabilities and clinical advice.</w:t>
            </w:r>
          </w:p>
          <w:p w14:paraId="19954156" w14:textId="77777777" w:rsidR="00BE058B" w:rsidRPr="00BE058B" w:rsidRDefault="00BE058B" w:rsidP="00BE058B">
            <w:pPr>
              <w:widowControl w:val="0"/>
              <w:autoSpaceDE w:val="0"/>
              <w:autoSpaceDN w:val="0"/>
              <w:rPr>
                <w:rFonts w:cstheme="minorHAnsi"/>
                <w:sz w:val="24"/>
                <w:szCs w:val="24"/>
              </w:rPr>
            </w:pPr>
          </w:p>
          <w:p w14:paraId="0DF83465" w14:textId="77777777" w:rsidR="00BE058B" w:rsidRPr="00BE058B" w:rsidRDefault="00BE058B" w:rsidP="00BE058B">
            <w:pPr>
              <w:widowControl w:val="0"/>
              <w:autoSpaceDE w:val="0"/>
              <w:autoSpaceDN w:val="0"/>
              <w:rPr>
                <w:rFonts w:cstheme="minorHAnsi"/>
                <w:sz w:val="24"/>
                <w:szCs w:val="24"/>
              </w:rPr>
            </w:pPr>
          </w:p>
        </w:tc>
        <w:tc>
          <w:tcPr>
            <w:tcW w:w="5030" w:type="dxa"/>
            <w:tcBorders>
              <w:bottom w:val="single" w:sz="4" w:space="0" w:color="auto"/>
            </w:tcBorders>
          </w:tcPr>
          <w:p w14:paraId="05FECA5B"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 xml:space="preserve">Paragraphs 252-282: Updated content on children who are LGB or gender-questioning. </w:t>
            </w:r>
          </w:p>
          <w:p w14:paraId="1AA5B95C" w14:textId="77777777" w:rsidR="00BE058B" w:rsidRPr="003C7D52" w:rsidRDefault="00BE058B" w:rsidP="00BE058B">
            <w:pPr>
              <w:widowControl w:val="0"/>
              <w:autoSpaceDE w:val="0"/>
              <w:autoSpaceDN w:val="0"/>
              <w:rPr>
                <w:rFonts w:cstheme="minorHAnsi"/>
                <w:sz w:val="24"/>
                <w:szCs w:val="24"/>
                <w:highlight w:val="yellow"/>
              </w:rPr>
            </w:pPr>
          </w:p>
          <w:p w14:paraId="62C4D004"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 xml:space="preserve">Introduces a detailed decision-making framework, including: </w:t>
            </w:r>
          </w:p>
          <w:p w14:paraId="336D223D" w14:textId="77777777" w:rsidR="00BE058B" w:rsidRPr="003C7D52" w:rsidRDefault="00BE058B" w:rsidP="00223914">
            <w:pPr>
              <w:pStyle w:val="ListParagraph"/>
              <w:numPr>
                <w:ilvl w:val="0"/>
                <w:numId w:val="214"/>
              </w:numPr>
              <w:spacing w:before="0"/>
              <w:ind w:left="714" w:hanging="357"/>
              <w:rPr>
                <w:rFonts w:cstheme="minorHAnsi"/>
                <w:sz w:val="24"/>
                <w:szCs w:val="24"/>
                <w:highlight w:val="yellow"/>
              </w:rPr>
            </w:pPr>
            <w:r w:rsidRPr="003C7D52">
              <w:rPr>
                <w:rFonts w:cstheme="minorHAnsi"/>
                <w:sz w:val="24"/>
                <w:szCs w:val="24"/>
                <w:highlight w:val="yellow"/>
              </w:rPr>
              <w:t xml:space="preserve">schools should not initiate social transition; </w:t>
            </w:r>
          </w:p>
          <w:p w14:paraId="7CC75081" w14:textId="77777777" w:rsidR="00BE058B" w:rsidRPr="003C7D52" w:rsidRDefault="00BE058B" w:rsidP="00223914">
            <w:pPr>
              <w:pStyle w:val="ListParagraph"/>
              <w:numPr>
                <w:ilvl w:val="0"/>
                <w:numId w:val="214"/>
              </w:numPr>
              <w:spacing w:before="0"/>
              <w:ind w:left="714" w:hanging="357"/>
              <w:rPr>
                <w:rFonts w:cstheme="minorHAnsi"/>
                <w:sz w:val="24"/>
                <w:szCs w:val="24"/>
                <w:highlight w:val="yellow"/>
              </w:rPr>
            </w:pPr>
            <w:r w:rsidRPr="003C7D52">
              <w:rPr>
                <w:rFonts w:cstheme="minorHAnsi"/>
                <w:sz w:val="24"/>
                <w:szCs w:val="24"/>
                <w:highlight w:val="yellow"/>
              </w:rPr>
              <w:t xml:space="preserve">changes should not be made informally by individual staff; </w:t>
            </w:r>
          </w:p>
          <w:p w14:paraId="0568569C" w14:textId="77777777" w:rsidR="00BE058B" w:rsidRPr="003C7D52" w:rsidRDefault="00BE058B" w:rsidP="00223914">
            <w:pPr>
              <w:pStyle w:val="ListParagraph"/>
              <w:numPr>
                <w:ilvl w:val="0"/>
                <w:numId w:val="214"/>
              </w:numPr>
              <w:spacing w:before="0"/>
              <w:ind w:left="714" w:hanging="357"/>
              <w:rPr>
                <w:rFonts w:cstheme="minorHAnsi"/>
                <w:sz w:val="24"/>
                <w:szCs w:val="24"/>
                <w:highlight w:val="yellow"/>
              </w:rPr>
            </w:pPr>
            <w:r w:rsidRPr="003C7D52">
              <w:rPr>
                <w:rFonts w:cstheme="minorHAnsi"/>
                <w:sz w:val="24"/>
                <w:szCs w:val="24"/>
                <w:highlight w:val="yellow"/>
              </w:rPr>
              <w:t xml:space="preserve">requests and decisions should be documented; </w:t>
            </w:r>
          </w:p>
          <w:p w14:paraId="0ECF47F6" w14:textId="77777777" w:rsidR="00BE058B" w:rsidRPr="003C7D52" w:rsidRDefault="00BE058B" w:rsidP="00223914">
            <w:pPr>
              <w:pStyle w:val="ListParagraph"/>
              <w:numPr>
                <w:ilvl w:val="0"/>
                <w:numId w:val="214"/>
              </w:numPr>
              <w:spacing w:before="0"/>
              <w:ind w:left="714" w:hanging="357"/>
              <w:rPr>
                <w:rFonts w:cstheme="minorHAnsi"/>
                <w:sz w:val="24"/>
                <w:szCs w:val="24"/>
                <w:highlight w:val="yellow"/>
              </w:rPr>
            </w:pPr>
            <w:r w:rsidRPr="003C7D52">
              <w:rPr>
                <w:rFonts w:cstheme="minorHAnsi"/>
                <w:sz w:val="24"/>
                <w:szCs w:val="24"/>
                <w:highlight w:val="yellow"/>
              </w:rPr>
              <w:t xml:space="preserve">parents should normally be involved as a priority; </w:t>
            </w:r>
          </w:p>
          <w:p w14:paraId="41085F11" w14:textId="77777777" w:rsidR="00BE058B" w:rsidRPr="003C7D52" w:rsidRDefault="00BE058B" w:rsidP="00223914">
            <w:pPr>
              <w:pStyle w:val="ListParagraph"/>
              <w:numPr>
                <w:ilvl w:val="0"/>
                <w:numId w:val="214"/>
              </w:numPr>
              <w:spacing w:before="0"/>
              <w:ind w:left="714" w:hanging="357"/>
              <w:rPr>
                <w:rFonts w:cstheme="minorHAnsi"/>
                <w:sz w:val="24"/>
                <w:szCs w:val="24"/>
                <w:highlight w:val="yellow"/>
              </w:rPr>
            </w:pPr>
            <w:r w:rsidRPr="003C7D52">
              <w:rPr>
                <w:rFonts w:cstheme="minorHAnsi"/>
                <w:sz w:val="24"/>
                <w:szCs w:val="24"/>
                <w:highlight w:val="yellow"/>
              </w:rPr>
              <w:t xml:space="preserve">the DSL should be involved where parental contact may create risk; </w:t>
            </w:r>
          </w:p>
          <w:p w14:paraId="7933D994" w14:textId="77777777" w:rsidR="00BE058B" w:rsidRPr="003C7D52" w:rsidRDefault="00BE058B" w:rsidP="00223914">
            <w:pPr>
              <w:widowControl w:val="0"/>
              <w:numPr>
                <w:ilvl w:val="0"/>
                <w:numId w:val="205"/>
              </w:numPr>
              <w:autoSpaceDE w:val="0"/>
              <w:autoSpaceDN w:val="0"/>
              <w:rPr>
                <w:rFonts w:cstheme="minorHAnsi"/>
                <w:sz w:val="24"/>
                <w:szCs w:val="24"/>
                <w:highlight w:val="yellow"/>
              </w:rPr>
            </w:pPr>
            <w:r w:rsidRPr="003C7D52">
              <w:rPr>
                <w:rFonts w:cstheme="minorHAnsi"/>
                <w:sz w:val="24"/>
                <w:szCs w:val="24"/>
                <w:highlight w:val="yellow"/>
              </w:rPr>
              <w:t xml:space="preserve">social transition is described as an active intervention requiring a careful approach; </w:t>
            </w:r>
          </w:p>
          <w:p w14:paraId="552EEAC4" w14:textId="77777777" w:rsidR="00BE058B" w:rsidRPr="003C7D52" w:rsidRDefault="00BE058B" w:rsidP="00223914">
            <w:pPr>
              <w:widowControl w:val="0"/>
              <w:numPr>
                <w:ilvl w:val="0"/>
                <w:numId w:val="205"/>
              </w:numPr>
              <w:autoSpaceDE w:val="0"/>
              <w:autoSpaceDN w:val="0"/>
              <w:rPr>
                <w:rFonts w:cstheme="minorHAnsi"/>
                <w:sz w:val="24"/>
                <w:szCs w:val="24"/>
                <w:highlight w:val="yellow"/>
              </w:rPr>
            </w:pPr>
            <w:r w:rsidRPr="003C7D52">
              <w:rPr>
                <w:rFonts w:cstheme="minorHAnsi"/>
                <w:sz w:val="24"/>
                <w:szCs w:val="24"/>
                <w:highlight w:val="yellow"/>
              </w:rPr>
              <w:t xml:space="preserve">primary schools should exercise caution; </w:t>
            </w:r>
          </w:p>
          <w:p w14:paraId="03F13F8B" w14:textId="77777777" w:rsidR="00BE058B" w:rsidRPr="003C7D52" w:rsidRDefault="00BE058B" w:rsidP="00223914">
            <w:pPr>
              <w:widowControl w:val="0"/>
              <w:numPr>
                <w:ilvl w:val="0"/>
                <w:numId w:val="205"/>
              </w:numPr>
              <w:autoSpaceDE w:val="0"/>
              <w:autoSpaceDN w:val="0"/>
              <w:rPr>
                <w:rFonts w:cstheme="minorHAnsi"/>
                <w:sz w:val="24"/>
                <w:szCs w:val="24"/>
                <w:highlight w:val="yellow"/>
              </w:rPr>
            </w:pPr>
            <w:r w:rsidRPr="003C7D52">
              <w:rPr>
                <w:rFonts w:cstheme="minorHAnsi"/>
                <w:sz w:val="24"/>
                <w:szCs w:val="24"/>
                <w:highlight w:val="yellow"/>
              </w:rPr>
              <w:t xml:space="preserve">decisions must consider the welfare of the child and other children; </w:t>
            </w:r>
          </w:p>
          <w:p w14:paraId="591F5EE8" w14:textId="77777777" w:rsidR="00BE058B" w:rsidRPr="003C7D52" w:rsidRDefault="00BE058B" w:rsidP="00223914">
            <w:pPr>
              <w:widowControl w:val="0"/>
              <w:numPr>
                <w:ilvl w:val="0"/>
                <w:numId w:val="205"/>
              </w:numPr>
              <w:autoSpaceDE w:val="0"/>
              <w:autoSpaceDN w:val="0"/>
              <w:rPr>
                <w:rFonts w:cstheme="minorHAnsi"/>
                <w:sz w:val="24"/>
                <w:szCs w:val="24"/>
                <w:highlight w:val="yellow"/>
              </w:rPr>
            </w:pPr>
            <w:r w:rsidRPr="003C7D52">
              <w:rPr>
                <w:rFonts w:cstheme="minorHAnsi"/>
                <w:sz w:val="24"/>
                <w:szCs w:val="24"/>
                <w:highlight w:val="yellow"/>
              </w:rPr>
              <w:t xml:space="preserve">biological sex must be accurately recorded and relevant staff informed; </w:t>
            </w:r>
          </w:p>
          <w:p w14:paraId="2388D8F4" w14:textId="77777777" w:rsidR="00BE058B" w:rsidRPr="003C7D52" w:rsidRDefault="00BE058B" w:rsidP="00223914">
            <w:pPr>
              <w:widowControl w:val="0"/>
              <w:numPr>
                <w:ilvl w:val="0"/>
                <w:numId w:val="205"/>
              </w:numPr>
              <w:autoSpaceDE w:val="0"/>
              <w:autoSpaceDN w:val="0"/>
              <w:rPr>
                <w:rFonts w:cstheme="minorHAnsi"/>
                <w:sz w:val="24"/>
                <w:szCs w:val="24"/>
                <w:highlight w:val="yellow"/>
              </w:rPr>
            </w:pPr>
            <w:r w:rsidRPr="003C7D52">
              <w:rPr>
                <w:rFonts w:cstheme="minorHAnsi"/>
                <w:sz w:val="24"/>
                <w:szCs w:val="24"/>
                <w:highlight w:val="yellow"/>
              </w:rPr>
              <w:t>earlier decisions should be reviewed where appropriate; and</w:t>
            </w:r>
          </w:p>
          <w:p w14:paraId="53F7C6FB" w14:textId="77777777" w:rsidR="00BE058B" w:rsidRPr="003C7D52" w:rsidRDefault="00BE058B" w:rsidP="00223914">
            <w:pPr>
              <w:widowControl w:val="0"/>
              <w:numPr>
                <w:ilvl w:val="0"/>
                <w:numId w:val="205"/>
              </w:numPr>
              <w:autoSpaceDE w:val="0"/>
              <w:autoSpaceDN w:val="0"/>
              <w:rPr>
                <w:rFonts w:cstheme="minorHAnsi"/>
                <w:sz w:val="24"/>
                <w:szCs w:val="24"/>
                <w:highlight w:val="yellow"/>
              </w:rPr>
            </w:pPr>
            <w:r w:rsidRPr="003C7D52">
              <w:rPr>
                <w:rFonts w:cstheme="minorHAnsi"/>
                <w:sz w:val="24"/>
                <w:szCs w:val="24"/>
                <w:highlight w:val="yellow"/>
              </w:rPr>
              <w:t>children “living in stealth” or wishing to detransition require specific safeguarding consideration.</w:t>
            </w:r>
          </w:p>
        </w:tc>
      </w:tr>
      <w:tr w:rsidR="00BE058B" w:rsidRPr="00BE058B" w14:paraId="7E1EF1B1" w14:textId="77777777" w:rsidTr="00BE058B">
        <w:tc>
          <w:tcPr>
            <w:tcW w:w="4609" w:type="dxa"/>
            <w:tcBorders>
              <w:bottom w:val="single" w:sz="4" w:space="0" w:color="auto"/>
            </w:tcBorders>
            <w:shd w:val="clear" w:color="auto" w:fill="D9D9D9" w:themeFill="background1" w:themeFillShade="D9"/>
          </w:tcPr>
          <w:p w14:paraId="0F7D6094"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b/>
                <w:sz w:val="24"/>
                <w:szCs w:val="24"/>
                <w:highlight w:val="yellow"/>
              </w:rPr>
              <w:t>PART THREE KCSIE 2025</w:t>
            </w:r>
          </w:p>
        </w:tc>
        <w:tc>
          <w:tcPr>
            <w:tcW w:w="5030" w:type="dxa"/>
            <w:tcBorders>
              <w:bottom w:val="single" w:sz="4" w:space="0" w:color="auto"/>
            </w:tcBorders>
            <w:shd w:val="clear" w:color="auto" w:fill="D9D9D9" w:themeFill="background1" w:themeFillShade="D9"/>
          </w:tcPr>
          <w:p w14:paraId="57EEC596"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b/>
                <w:sz w:val="24"/>
                <w:szCs w:val="24"/>
                <w:highlight w:val="yellow"/>
              </w:rPr>
              <w:t>Updates made to KCSiE  2026</w:t>
            </w:r>
          </w:p>
        </w:tc>
      </w:tr>
      <w:tr w:rsidR="00BE058B" w:rsidRPr="00BE058B" w14:paraId="0F8D6B7E" w14:textId="77777777" w:rsidTr="00BE058B">
        <w:tc>
          <w:tcPr>
            <w:tcW w:w="4609" w:type="dxa"/>
          </w:tcPr>
          <w:p w14:paraId="042B0A37" w14:textId="07FAF1DA" w:rsidR="00BE058B" w:rsidRPr="003C7D52" w:rsidRDefault="00BE058B" w:rsidP="00BE058B">
            <w:pPr>
              <w:widowControl w:val="0"/>
              <w:autoSpaceDE w:val="0"/>
              <w:autoSpaceDN w:val="0"/>
              <w:rPr>
                <w:rFonts w:cstheme="minorHAnsi"/>
                <w:sz w:val="24"/>
                <w:szCs w:val="24"/>
                <w:highlight w:val="yellow"/>
              </w:rPr>
            </w:pPr>
            <w:r w:rsidRPr="003C7D52">
              <w:rPr>
                <w:rFonts w:cstheme="minorHAnsi"/>
                <w:b/>
                <w:sz w:val="24"/>
                <w:szCs w:val="24"/>
                <w:highlight w:val="yellow"/>
              </w:rPr>
              <w:t>Supervision exemption removed</w:t>
            </w:r>
            <w:r w:rsidR="003C7D52" w:rsidRPr="003C7D52">
              <w:rPr>
                <w:rFonts w:cstheme="minorHAnsi"/>
                <w:b/>
                <w:sz w:val="24"/>
                <w:szCs w:val="24"/>
                <w:highlight w:val="yellow"/>
              </w:rPr>
              <w:t xml:space="preserve"> </w:t>
            </w:r>
            <w:r w:rsidRPr="003C7D52">
              <w:rPr>
                <w:rFonts w:cstheme="minorHAnsi"/>
                <w:b/>
                <w:sz w:val="24"/>
                <w:szCs w:val="24"/>
                <w:highlight w:val="yellow"/>
              </w:rPr>
              <w:t xml:space="preserve">- </w:t>
            </w:r>
            <w:r w:rsidRPr="003C7D52">
              <w:rPr>
                <w:rFonts w:cstheme="minorHAnsi"/>
                <w:sz w:val="24"/>
                <w:szCs w:val="24"/>
                <w:highlight w:val="yellow"/>
              </w:rPr>
              <w:t xml:space="preserve">Said supervised volunteers undertaking teaching, training, instruction, care or supervision might fall outside regulated </w:t>
            </w:r>
            <w:r w:rsidRPr="003C7D52">
              <w:rPr>
                <w:rFonts w:cstheme="minorHAnsi"/>
                <w:sz w:val="24"/>
                <w:szCs w:val="24"/>
                <w:highlight w:val="yellow"/>
              </w:rPr>
              <w:lastRenderedPageBreak/>
              <w:t xml:space="preserve">activity. </w:t>
            </w:r>
          </w:p>
          <w:p w14:paraId="02339DA7" w14:textId="77777777" w:rsidR="00BE058B" w:rsidRPr="003C7D52" w:rsidRDefault="00BE058B" w:rsidP="00BE058B">
            <w:pPr>
              <w:widowControl w:val="0"/>
              <w:autoSpaceDE w:val="0"/>
              <w:autoSpaceDN w:val="0"/>
              <w:rPr>
                <w:rFonts w:cstheme="minorHAnsi"/>
                <w:b/>
                <w:sz w:val="24"/>
                <w:szCs w:val="24"/>
                <w:highlight w:val="yellow"/>
              </w:rPr>
            </w:pPr>
          </w:p>
          <w:p w14:paraId="1133AF97"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b/>
                <w:sz w:val="24"/>
                <w:szCs w:val="24"/>
                <w:highlight w:val="yellow"/>
              </w:rPr>
              <w:t xml:space="preserve"> </w:t>
            </w:r>
          </w:p>
        </w:tc>
        <w:tc>
          <w:tcPr>
            <w:tcW w:w="5030" w:type="dxa"/>
          </w:tcPr>
          <w:p w14:paraId="06E3F5E0"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lastRenderedPageBreak/>
              <w:t xml:space="preserve">Paragraph 315: Regulated activity section rewritten for clarity and to include volunteers, it removes the ‘supervision exemption’ from regulated activity. This change has been made </w:t>
            </w:r>
            <w:r w:rsidRPr="003C7D52">
              <w:rPr>
                <w:rFonts w:cstheme="minorHAnsi"/>
                <w:sz w:val="24"/>
                <w:szCs w:val="24"/>
                <w:highlight w:val="yellow"/>
              </w:rPr>
              <w:lastRenderedPageBreak/>
              <w:t xml:space="preserve">by the </w:t>
            </w:r>
            <w:r w:rsidRPr="003C7D52">
              <w:rPr>
                <w:rFonts w:cstheme="minorHAnsi"/>
                <w:i/>
                <w:sz w:val="24"/>
                <w:szCs w:val="24"/>
                <w:highlight w:val="yellow"/>
              </w:rPr>
              <w:t xml:space="preserve">Crime and Policing Act 2026 </w:t>
            </w:r>
            <w:r w:rsidRPr="003C7D52">
              <w:rPr>
                <w:rFonts w:cstheme="minorHAnsi"/>
                <w:sz w:val="24"/>
                <w:szCs w:val="24"/>
                <w:highlight w:val="yellow"/>
              </w:rPr>
              <w:t>and comes into effect from 1</w:t>
            </w:r>
            <w:r w:rsidRPr="003C7D52">
              <w:rPr>
                <w:rFonts w:cstheme="minorHAnsi"/>
                <w:sz w:val="24"/>
                <w:szCs w:val="24"/>
                <w:highlight w:val="yellow"/>
                <w:vertAlign w:val="superscript"/>
              </w:rPr>
              <w:t>st</w:t>
            </w:r>
            <w:r w:rsidRPr="003C7D52">
              <w:rPr>
                <w:rFonts w:cstheme="minorHAnsi"/>
                <w:sz w:val="24"/>
                <w:szCs w:val="24"/>
                <w:highlight w:val="yellow"/>
              </w:rPr>
              <w:t xml:space="preserve"> September 2026.  </w:t>
            </w:r>
          </w:p>
          <w:p w14:paraId="725C3776"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 xml:space="preserve">Paragraph 370 Removed “DBS check types” section to avoid duplication. </w:t>
            </w:r>
          </w:p>
          <w:p w14:paraId="56C8A6B2"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 xml:space="preserve">The criteria now are: </w:t>
            </w:r>
          </w:p>
          <w:p w14:paraId="6AAFEC2E" w14:textId="77777777" w:rsidR="00BE058B" w:rsidRPr="003C7D52" w:rsidRDefault="00BE058B" w:rsidP="00223914">
            <w:pPr>
              <w:widowControl w:val="0"/>
              <w:numPr>
                <w:ilvl w:val="0"/>
                <w:numId w:val="204"/>
              </w:numPr>
              <w:autoSpaceDE w:val="0"/>
              <w:autoSpaceDN w:val="0"/>
              <w:rPr>
                <w:rFonts w:cstheme="minorHAnsi"/>
                <w:sz w:val="24"/>
                <w:szCs w:val="24"/>
                <w:highlight w:val="yellow"/>
              </w:rPr>
            </w:pPr>
            <w:r w:rsidRPr="003C7D52">
              <w:rPr>
                <w:rFonts w:cstheme="minorHAnsi"/>
                <w:sz w:val="24"/>
                <w:szCs w:val="24"/>
                <w:highlight w:val="yellow"/>
              </w:rPr>
              <w:t xml:space="preserve">A volunteer undertaking these activities frequently, on more than 3 days in a 30-day period (volunteering hours in different roles are considered to be one amount so 2 roles of 1.5 days each in a month is regulated activity) </w:t>
            </w:r>
          </w:p>
          <w:p w14:paraId="7A0481AA" w14:textId="77777777" w:rsidR="00BE058B" w:rsidRPr="003C7D52" w:rsidRDefault="00BE058B" w:rsidP="00223914">
            <w:pPr>
              <w:widowControl w:val="0"/>
              <w:numPr>
                <w:ilvl w:val="0"/>
                <w:numId w:val="204"/>
              </w:numPr>
              <w:autoSpaceDE w:val="0"/>
              <w:autoSpaceDN w:val="0"/>
              <w:rPr>
                <w:rFonts w:cstheme="minorHAnsi"/>
                <w:sz w:val="24"/>
                <w:szCs w:val="24"/>
                <w:highlight w:val="yellow"/>
              </w:rPr>
            </w:pPr>
            <w:r w:rsidRPr="003C7D52">
              <w:rPr>
                <w:rFonts w:cstheme="minorHAnsi"/>
                <w:sz w:val="24"/>
                <w:szCs w:val="24"/>
                <w:highlight w:val="yellow"/>
              </w:rPr>
              <w:t>overnight (only needs to happen once)</w:t>
            </w:r>
          </w:p>
          <w:p w14:paraId="19EF589C"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Schools will need to ask volunteers if they have activities in other agencies which may be accumulative to 3 days + in a 30-day period.</w:t>
            </w:r>
          </w:p>
          <w:p w14:paraId="0E272A46" w14:textId="77777777" w:rsidR="00BE058B" w:rsidRPr="00BE058B" w:rsidRDefault="00BE058B" w:rsidP="00BE058B">
            <w:pPr>
              <w:widowControl w:val="0"/>
              <w:autoSpaceDE w:val="0"/>
              <w:autoSpaceDN w:val="0"/>
              <w:rPr>
                <w:rFonts w:cstheme="minorHAnsi"/>
                <w:sz w:val="24"/>
                <w:szCs w:val="24"/>
              </w:rPr>
            </w:pPr>
            <w:r w:rsidRPr="003C7D52">
              <w:rPr>
                <w:rFonts w:cstheme="minorHAnsi"/>
                <w:sz w:val="24"/>
                <w:szCs w:val="24"/>
                <w:highlight w:val="yellow"/>
              </w:rPr>
              <w:t>They will automatically be in regulated activity themselves and subject to a barred list check which can prevent them working from children if relevant even though they have a clear basic or enhanced DBS.</w:t>
            </w:r>
          </w:p>
        </w:tc>
      </w:tr>
      <w:tr w:rsidR="00BE058B" w:rsidRPr="00BE058B" w14:paraId="25D5D60D" w14:textId="77777777" w:rsidTr="00BE058B">
        <w:tc>
          <w:tcPr>
            <w:tcW w:w="4609" w:type="dxa"/>
          </w:tcPr>
          <w:p w14:paraId="3F616CC2" w14:textId="411CFE8E" w:rsidR="00BE058B" w:rsidRPr="003C7D52" w:rsidRDefault="00BE058B" w:rsidP="00BE058B">
            <w:pPr>
              <w:widowControl w:val="0"/>
              <w:autoSpaceDE w:val="0"/>
              <w:autoSpaceDN w:val="0"/>
              <w:rPr>
                <w:rFonts w:cstheme="minorHAnsi"/>
                <w:sz w:val="24"/>
                <w:szCs w:val="24"/>
                <w:highlight w:val="yellow"/>
              </w:rPr>
            </w:pPr>
            <w:r w:rsidRPr="003C7D52">
              <w:rPr>
                <w:rFonts w:cstheme="minorHAnsi"/>
                <w:b/>
                <w:sz w:val="24"/>
                <w:szCs w:val="24"/>
                <w:highlight w:val="yellow"/>
              </w:rPr>
              <w:lastRenderedPageBreak/>
              <w:t>Checks for volunteers in regulated activity</w:t>
            </w:r>
            <w:r w:rsidR="003C7D52" w:rsidRPr="003C7D52">
              <w:rPr>
                <w:rFonts w:cstheme="minorHAnsi"/>
                <w:b/>
                <w:sz w:val="24"/>
                <w:szCs w:val="24"/>
                <w:highlight w:val="yellow"/>
              </w:rPr>
              <w:t xml:space="preserve"> </w:t>
            </w:r>
            <w:r w:rsidRPr="003C7D52">
              <w:rPr>
                <w:rFonts w:cstheme="minorHAnsi"/>
                <w:b/>
                <w:sz w:val="24"/>
                <w:szCs w:val="24"/>
                <w:highlight w:val="yellow"/>
              </w:rPr>
              <w:t xml:space="preserve">- </w:t>
            </w:r>
            <w:r w:rsidRPr="003C7D52">
              <w:rPr>
                <w:rFonts w:cstheme="minorHAnsi"/>
                <w:sz w:val="24"/>
                <w:szCs w:val="24"/>
                <w:highlight w:val="yellow"/>
              </w:rPr>
              <w:t>Permitted risk-assessed supervised volunteer arrangements without barred-list information in some circumstances.</w:t>
            </w:r>
          </w:p>
          <w:p w14:paraId="179619DB" w14:textId="77777777" w:rsidR="00BE058B" w:rsidRPr="003C7D52" w:rsidRDefault="00BE058B" w:rsidP="00BE058B">
            <w:pPr>
              <w:widowControl w:val="0"/>
              <w:autoSpaceDE w:val="0"/>
              <w:autoSpaceDN w:val="0"/>
              <w:rPr>
                <w:rFonts w:cstheme="minorHAnsi"/>
                <w:sz w:val="24"/>
                <w:szCs w:val="24"/>
                <w:highlight w:val="yellow"/>
              </w:rPr>
            </w:pPr>
          </w:p>
        </w:tc>
        <w:tc>
          <w:tcPr>
            <w:tcW w:w="5030" w:type="dxa"/>
          </w:tcPr>
          <w:p w14:paraId="746AB60E"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Paragraph 325: Added new bullet on DBS checks for volunteers in regulated activity Updated references from TRA Employer Access Service to DfE’s Check a teacher’s record.</w:t>
            </w:r>
          </w:p>
          <w:p w14:paraId="3CD72C93"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Says volunteers meeting the regulated-activity conditions should have an enhanced DBS check with children’s barred list information.</w:t>
            </w:r>
          </w:p>
        </w:tc>
      </w:tr>
      <w:tr w:rsidR="00BE058B" w:rsidRPr="00BE058B" w14:paraId="6A9E3862" w14:textId="77777777" w:rsidTr="00BE058B">
        <w:tc>
          <w:tcPr>
            <w:tcW w:w="4609" w:type="dxa"/>
          </w:tcPr>
          <w:p w14:paraId="1781719D" w14:textId="105E5692" w:rsidR="00BE058B" w:rsidRPr="003C7D52" w:rsidRDefault="00BE058B" w:rsidP="00BE058B">
            <w:pPr>
              <w:widowControl w:val="0"/>
              <w:autoSpaceDE w:val="0"/>
              <w:autoSpaceDN w:val="0"/>
              <w:rPr>
                <w:rFonts w:cstheme="minorHAnsi"/>
                <w:sz w:val="24"/>
                <w:szCs w:val="24"/>
                <w:highlight w:val="yellow"/>
              </w:rPr>
            </w:pPr>
            <w:r w:rsidRPr="003C7D52">
              <w:rPr>
                <w:rFonts w:cstheme="minorHAnsi"/>
                <w:b/>
                <w:sz w:val="24"/>
                <w:szCs w:val="24"/>
                <w:highlight w:val="yellow"/>
              </w:rPr>
              <w:t>Existing volunteers</w:t>
            </w:r>
            <w:r w:rsidR="003C7D52" w:rsidRPr="003C7D52">
              <w:rPr>
                <w:rFonts w:cstheme="minorHAnsi"/>
                <w:b/>
                <w:sz w:val="24"/>
                <w:szCs w:val="24"/>
                <w:highlight w:val="yellow"/>
              </w:rPr>
              <w:t xml:space="preserve"> </w:t>
            </w:r>
            <w:r w:rsidRPr="003C7D52">
              <w:rPr>
                <w:rFonts w:cstheme="minorHAnsi"/>
                <w:b/>
                <w:sz w:val="24"/>
                <w:szCs w:val="24"/>
                <w:highlight w:val="yellow"/>
              </w:rPr>
              <w:t xml:space="preserve">- </w:t>
            </w:r>
            <w:r w:rsidRPr="003C7D52">
              <w:rPr>
                <w:rFonts w:cstheme="minorHAnsi"/>
                <w:sz w:val="24"/>
                <w:szCs w:val="24"/>
                <w:highlight w:val="yellow"/>
              </w:rPr>
              <w:t>Did not require existing supervised volunteers to be retrospectively checked solely because of supervision arrangements.</w:t>
            </w:r>
          </w:p>
          <w:p w14:paraId="5BF0530C" w14:textId="77777777" w:rsidR="00BE058B" w:rsidRPr="003C7D52" w:rsidRDefault="00BE058B" w:rsidP="00BE058B">
            <w:pPr>
              <w:widowControl w:val="0"/>
              <w:autoSpaceDE w:val="0"/>
              <w:autoSpaceDN w:val="0"/>
              <w:rPr>
                <w:rFonts w:cstheme="minorHAnsi"/>
                <w:sz w:val="24"/>
                <w:szCs w:val="24"/>
                <w:highlight w:val="yellow"/>
              </w:rPr>
            </w:pPr>
          </w:p>
        </w:tc>
        <w:tc>
          <w:tcPr>
            <w:tcW w:w="5030" w:type="dxa"/>
          </w:tcPr>
          <w:p w14:paraId="2DAEEA59"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 xml:space="preserve">Paragraph 326: Added “or within 30 calendar days of the issue date on the certificate.” </w:t>
            </w:r>
          </w:p>
          <w:p w14:paraId="2A611CE5" w14:textId="77777777" w:rsidR="00BE058B" w:rsidRPr="00BE058B" w:rsidRDefault="00BE058B" w:rsidP="00BE058B">
            <w:pPr>
              <w:widowControl w:val="0"/>
              <w:autoSpaceDE w:val="0"/>
              <w:autoSpaceDN w:val="0"/>
              <w:rPr>
                <w:rFonts w:cstheme="minorHAnsi"/>
                <w:sz w:val="24"/>
                <w:szCs w:val="24"/>
              </w:rPr>
            </w:pPr>
            <w:r w:rsidRPr="003C7D52">
              <w:rPr>
                <w:rFonts w:cstheme="minorHAnsi"/>
                <w:sz w:val="24"/>
                <w:szCs w:val="24"/>
                <w:highlight w:val="yellow"/>
              </w:rPr>
              <w:t>Says settings must check the barred-list status of existing volunteers who become regulated activity from 1 September 2026 because of the legislative change.</w:t>
            </w:r>
          </w:p>
        </w:tc>
      </w:tr>
      <w:tr w:rsidR="00BE058B" w:rsidRPr="00BE058B" w14:paraId="6EA57E4F" w14:textId="77777777" w:rsidTr="00BE058B">
        <w:tc>
          <w:tcPr>
            <w:tcW w:w="4609" w:type="dxa"/>
          </w:tcPr>
          <w:p w14:paraId="52E5F479" w14:textId="0E2BCF5F" w:rsidR="00BE058B" w:rsidRPr="003C7D52" w:rsidRDefault="00BE058B" w:rsidP="00BE058B">
            <w:pPr>
              <w:widowControl w:val="0"/>
              <w:autoSpaceDE w:val="0"/>
              <w:autoSpaceDN w:val="0"/>
              <w:rPr>
                <w:rFonts w:cstheme="minorHAnsi"/>
                <w:sz w:val="24"/>
                <w:szCs w:val="24"/>
                <w:highlight w:val="yellow"/>
              </w:rPr>
            </w:pPr>
            <w:r w:rsidRPr="003C7D52">
              <w:rPr>
                <w:rFonts w:cstheme="minorHAnsi"/>
                <w:b/>
                <w:sz w:val="24"/>
                <w:szCs w:val="24"/>
                <w:highlight w:val="yellow"/>
              </w:rPr>
              <w:t>Volunteers working across settings</w:t>
            </w:r>
            <w:r w:rsidR="003C7D52">
              <w:rPr>
                <w:rFonts w:cstheme="minorHAnsi"/>
                <w:b/>
                <w:sz w:val="24"/>
                <w:szCs w:val="24"/>
                <w:highlight w:val="yellow"/>
              </w:rPr>
              <w:t xml:space="preserve"> </w:t>
            </w:r>
            <w:r w:rsidRPr="003C7D52">
              <w:rPr>
                <w:rFonts w:cstheme="minorHAnsi"/>
                <w:b/>
                <w:sz w:val="24"/>
                <w:szCs w:val="24"/>
                <w:highlight w:val="yellow"/>
              </w:rPr>
              <w:t xml:space="preserve">- </w:t>
            </w:r>
            <w:r w:rsidRPr="003C7D52">
              <w:rPr>
                <w:rFonts w:cstheme="minorHAnsi"/>
                <w:sz w:val="24"/>
                <w:szCs w:val="24"/>
                <w:highlight w:val="yellow"/>
              </w:rPr>
              <w:t>Did not provide a specific multi-setting process.</w:t>
            </w:r>
          </w:p>
          <w:p w14:paraId="5AE09CDF" w14:textId="77777777" w:rsidR="00BE058B" w:rsidRPr="003C7D52" w:rsidRDefault="00BE058B" w:rsidP="00BE058B">
            <w:pPr>
              <w:widowControl w:val="0"/>
              <w:autoSpaceDE w:val="0"/>
              <w:autoSpaceDN w:val="0"/>
              <w:rPr>
                <w:rFonts w:cstheme="minorHAnsi"/>
                <w:sz w:val="24"/>
                <w:szCs w:val="24"/>
                <w:highlight w:val="yellow"/>
              </w:rPr>
            </w:pPr>
          </w:p>
        </w:tc>
        <w:tc>
          <w:tcPr>
            <w:tcW w:w="5030" w:type="dxa"/>
          </w:tcPr>
          <w:p w14:paraId="75EF0BD2" w14:textId="77777777" w:rsidR="00BE058B" w:rsidRPr="003C7D52" w:rsidRDefault="00BE058B" w:rsidP="00BE058B">
            <w:pPr>
              <w:widowControl w:val="0"/>
              <w:autoSpaceDE w:val="0"/>
              <w:autoSpaceDN w:val="0"/>
              <w:rPr>
                <w:rFonts w:cstheme="minorHAnsi"/>
                <w:sz w:val="24"/>
                <w:szCs w:val="24"/>
                <w:highlight w:val="yellow"/>
              </w:rPr>
            </w:pPr>
            <w:r w:rsidRPr="003C7D52">
              <w:rPr>
                <w:rFonts w:cstheme="minorHAnsi"/>
                <w:sz w:val="24"/>
                <w:szCs w:val="24"/>
                <w:highlight w:val="yellow"/>
              </w:rPr>
              <w:t>Says settings should coordinate where a volunteer meets the frequency condition through work across multiple establishments and agrees which organisation will obtain the check.</w:t>
            </w:r>
          </w:p>
        </w:tc>
      </w:tr>
      <w:tr w:rsidR="00BE058B" w:rsidRPr="00BE058B" w14:paraId="574A2770" w14:textId="77777777" w:rsidTr="00BE058B">
        <w:tc>
          <w:tcPr>
            <w:tcW w:w="4609" w:type="dxa"/>
          </w:tcPr>
          <w:p w14:paraId="5DEB82D3" w14:textId="41BF290F" w:rsidR="00BE058B" w:rsidRPr="00BE058B" w:rsidRDefault="00BE058B" w:rsidP="00BE058B">
            <w:pPr>
              <w:widowControl w:val="0"/>
              <w:autoSpaceDE w:val="0"/>
              <w:autoSpaceDN w:val="0"/>
              <w:rPr>
                <w:rFonts w:cstheme="minorHAnsi"/>
                <w:sz w:val="24"/>
                <w:szCs w:val="24"/>
              </w:rPr>
            </w:pPr>
            <w:r w:rsidRPr="003C7D52">
              <w:rPr>
                <w:rFonts w:cstheme="minorHAnsi"/>
                <w:b/>
                <w:sz w:val="24"/>
                <w:szCs w:val="24"/>
                <w:highlight w:val="yellow"/>
              </w:rPr>
              <w:t>Volunteers outside regulated activity</w:t>
            </w:r>
            <w:r w:rsidR="003C7D52" w:rsidRPr="003C7D52">
              <w:rPr>
                <w:rFonts w:cstheme="minorHAnsi"/>
                <w:b/>
                <w:sz w:val="24"/>
                <w:szCs w:val="24"/>
                <w:highlight w:val="yellow"/>
              </w:rPr>
              <w:t xml:space="preserve"> </w:t>
            </w:r>
            <w:r w:rsidRPr="003C7D52">
              <w:rPr>
                <w:rFonts w:cstheme="minorHAnsi"/>
                <w:b/>
                <w:sz w:val="24"/>
                <w:szCs w:val="24"/>
                <w:highlight w:val="yellow"/>
              </w:rPr>
              <w:t xml:space="preserve">- </w:t>
            </w:r>
            <w:r w:rsidRPr="003C7D52">
              <w:rPr>
                <w:rFonts w:cstheme="minorHAnsi"/>
                <w:sz w:val="24"/>
                <w:szCs w:val="24"/>
                <w:highlight w:val="yellow"/>
              </w:rPr>
              <w:t>Required a risk assessment when determining whether a DBS check was appropriate.</w:t>
            </w:r>
          </w:p>
          <w:p w14:paraId="2F06C8AC" w14:textId="77777777" w:rsidR="00BE058B" w:rsidRPr="00BE058B" w:rsidRDefault="00BE058B" w:rsidP="00BE058B">
            <w:pPr>
              <w:widowControl w:val="0"/>
              <w:autoSpaceDE w:val="0"/>
              <w:autoSpaceDN w:val="0"/>
              <w:rPr>
                <w:rFonts w:cstheme="minorHAnsi"/>
                <w:sz w:val="24"/>
                <w:szCs w:val="24"/>
              </w:rPr>
            </w:pPr>
          </w:p>
        </w:tc>
        <w:tc>
          <w:tcPr>
            <w:tcW w:w="5030" w:type="dxa"/>
          </w:tcPr>
          <w:p w14:paraId="324D372A" w14:textId="77777777" w:rsidR="00BE058B" w:rsidRPr="00BE058B" w:rsidRDefault="00BE058B" w:rsidP="00BE058B">
            <w:pPr>
              <w:widowControl w:val="0"/>
              <w:autoSpaceDE w:val="0"/>
              <w:autoSpaceDN w:val="0"/>
              <w:rPr>
                <w:rFonts w:cstheme="minorHAnsi"/>
                <w:sz w:val="24"/>
                <w:szCs w:val="24"/>
              </w:rPr>
            </w:pPr>
            <w:r w:rsidRPr="003C7D52">
              <w:rPr>
                <w:rFonts w:cstheme="minorHAnsi"/>
                <w:sz w:val="24"/>
                <w:szCs w:val="24"/>
                <w:highlight w:val="yellow"/>
              </w:rPr>
              <w:t>Retains this but provides clearer options, including an enhanced check without barred-list information for infrequent specified activities and a basic check for other roles with access to children.</w:t>
            </w:r>
          </w:p>
        </w:tc>
      </w:tr>
      <w:tr w:rsidR="00BE058B" w:rsidRPr="00BE058B" w14:paraId="578517F5" w14:textId="77777777" w:rsidTr="00BE058B">
        <w:tc>
          <w:tcPr>
            <w:tcW w:w="4609" w:type="dxa"/>
          </w:tcPr>
          <w:p w14:paraId="52D7E414" w14:textId="5D96EB1B" w:rsidR="00BE058B" w:rsidRPr="00BE058B" w:rsidRDefault="00BE058B" w:rsidP="00BE058B">
            <w:pPr>
              <w:widowControl w:val="0"/>
              <w:autoSpaceDE w:val="0"/>
              <w:autoSpaceDN w:val="0"/>
              <w:rPr>
                <w:rFonts w:cstheme="minorHAnsi"/>
                <w:sz w:val="24"/>
                <w:szCs w:val="24"/>
              </w:rPr>
            </w:pPr>
            <w:r w:rsidRPr="000E622F">
              <w:rPr>
                <w:rFonts w:cstheme="minorHAnsi"/>
                <w:b/>
                <w:sz w:val="24"/>
                <w:szCs w:val="24"/>
                <w:highlight w:val="yellow"/>
              </w:rPr>
              <w:t>Separate barred-list checks</w:t>
            </w:r>
            <w:r w:rsidR="003C7D52" w:rsidRPr="000E622F">
              <w:rPr>
                <w:rFonts w:cstheme="minorHAnsi"/>
                <w:b/>
                <w:sz w:val="24"/>
                <w:szCs w:val="24"/>
                <w:highlight w:val="yellow"/>
              </w:rPr>
              <w:t xml:space="preserve"> </w:t>
            </w:r>
            <w:r w:rsidRPr="000E622F">
              <w:rPr>
                <w:rFonts w:cstheme="minorHAnsi"/>
                <w:b/>
                <w:sz w:val="24"/>
                <w:szCs w:val="24"/>
                <w:highlight w:val="yellow"/>
              </w:rPr>
              <w:t xml:space="preserve">- </w:t>
            </w:r>
            <w:r w:rsidRPr="000E622F">
              <w:rPr>
                <w:rFonts w:cstheme="minorHAnsi"/>
                <w:sz w:val="24"/>
                <w:szCs w:val="24"/>
                <w:highlight w:val="yellow"/>
              </w:rPr>
              <w:t>Referred to newly appointed staff.</w:t>
            </w:r>
          </w:p>
        </w:tc>
        <w:tc>
          <w:tcPr>
            <w:tcW w:w="5030" w:type="dxa"/>
          </w:tcPr>
          <w:p w14:paraId="3F55BECA" w14:textId="77777777" w:rsidR="00BE058B" w:rsidRPr="000E622F" w:rsidRDefault="00BE058B" w:rsidP="00BE058B">
            <w:pPr>
              <w:widowControl w:val="0"/>
              <w:autoSpaceDE w:val="0"/>
              <w:autoSpaceDN w:val="0"/>
              <w:rPr>
                <w:rFonts w:cstheme="minorHAnsi"/>
                <w:sz w:val="24"/>
                <w:szCs w:val="24"/>
                <w:highlight w:val="yellow"/>
              </w:rPr>
            </w:pPr>
            <w:r w:rsidRPr="000E622F">
              <w:rPr>
                <w:rFonts w:cstheme="minorHAnsi"/>
                <w:sz w:val="24"/>
                <w:szCs w:val="24"/>
                <w:highlight w:val="yellow"/>
              </w:rPr>
              <w:t>Now includes newly appointed volunteers engaging in regulated activity.</w:t>
            </w:r>
          </w:p>
        </w:tc>
      </w:tr>
      <w:tr w:rsidR="00BE058B" w:rsidRPr="00BE058B" w14:paraId="231309D3" w14:textId="77777777" w:rsidTr="00BE058B">
        <w:tc>
          <w:tcPr>
            <w:tcW w:w="4609" w:type="dxa"/>
          </w:tcPr>
          <w:p w14:paraId="27F50445" w14:textId="7A1B6FCF" w:rsidR="00BE058B" w:rsidRPr="00BE058B" w:rsidRDefault="00BE058B" w:rsidP="00BE058B">
            <w:pPr>
              <w:widowControl w:val="0"/>
              <w:autoSpaceDE w:val="0"/>
              <w:autoSpaceDN w:val="0"/>
              <w:rPr>
                <w:rFonts w:cstheme="minorHAnsi"/>
                <w:sz w:val="24"/>
                <w:szCs w:val="24"/>
              </w:rPr>
            </w:pPr>
            <w:r w:rsidRPr="000E622F">
              <w:rPr>
                <w:rFonts w:cstheme="minorHAnsi"/>
                <w:b/>
                <w:sz w:val="24"/>
                <w:szCs w:val="24"/>
                <w:highlight w:val="yellow"/>
              </w:rPr>
              <w:t>DBS Update Service</w:t>
            </w:r>
            <w:r w:rsidR="000E622F" w:rsidRPr="000E622F">
              <w:rPr>
                <w:rFonts w:cstheme="minorHAnsi"/>
                <w:b/>
                <w:sz w:val="24"/>
                <w:szCs w:val="24"/>
                <w:highlight w:val="yellow"/>
              </w:rPr>
              <w:t xml:space="preserve"> </w:t>
            </w:r>
            <w:r w:rsidRPr="000E622F">
              <w:rPr>
                <w:rFonts w:cstheme="minorHAnsi"/>
                <w:b/>
                <w:sz w:val="24"/>
                <w:szCs w:val="24"/>
                <w:highlight w:val="yellow"/>
              </w:rPr>
              <w:t xml:space="preserve">- </w:t>
            </w:r>
            <w:r w:rsidRPr="000E622F">
              <w:rPr>
                <w:rFonts w:cstheme="minorHAnsi"/>
                <w:sz w:val="24"/>
                <w:szCs w:val="24"/>
                <w:highlight w:val="yellow"/>
              </w:rPr>
              <w:t>Said an individual could join when applying for a new DBS check.</w:t>
            </w:r>
          </w:p>
        </w:tc>
        <w:tc>
          <w:tcPr>
            <w:tcW w:w="5030" w:type="dxa"/>
          </w:tcPr>
          <w:p w14:paraId="7DB1A4FA" w14:textId="77777777" w:rsidR="00BE058B" w:rsidRPr="000E622F" w:rsidRDefault="00BE058B" w:rsidP="00BE058B">
            <w:pPr>
              <w:widowControl w:val="0"/>
              <w:autoSpaceDE w:val="0"/>
              <w:autoSpaceDN w:val="0"/>
              <w:rPr>
                <w:rFonts w:cstheme="minorHAnsi"/>
                <w:sz w:val="24"/>
                <w:szCs w:val="24"/>
                <w:highlight w:val="yellow"/>
              </w:rPr>
            </w:pPr>
            <w:r w:rsidRPr="000E622F">
              <w:rPr>
                <w:rFonts w:cstheme="minorHAnsi"/>
                <w:sz w:val="24"/>
                <w:szCs w:val="24"/>
                <w:highlight w:val="yellow"/>
              </w:rPr>
              <w:t>Adds that the individual may join within 30 calendar days of the certificate’s issue date.</w:t>
            </w:r>
          </w:p>
        </w:tc>
      </w:tr>
      <w:tr w:rsidR="00BE058B" w:rsidRPr="00BE058B" w14:paraId="7D9C895C" w14:textId="77777777" w:rsidTr="00BE058B">
        <w:tc>
          <w:tcPr>
            <w:tcW w:w="4609" w:type="dxa"/>
          </w:tcPr>
          <w:p w14:paraId="2C6CB8FF" w14:textId="099D5914" w:rsidR="00BE058B" w:rsidRPr="00BE058B" w:rsidRDefault="00BE058B" w:rsidP="00BE058B">
            <w:pPr>
              <w:widowControl w:val="0"/>
              <w:autoSpaceDE w:val="0"/>
              <w:autoSpaceDN w:val="0"/>
              <w:rPr>
                <w:rFonts w:cstheme="minorHAnsi"/>
                <w:sz w:val="24"/>
                <w:szCs w:val="24"/>
              </w:rPr>
            </w:pPr>
            <w:r w:rsidRPr="000E622F">
              <w:rPr>
                <w:rFonts w:cstheme="minorHAnsi"/>
                <w:b/>
                <w:sz w:val="24"/>
                <w:szCs w:val="24"/>
                <w:highlight w:val="yellow"/>
              </w:rPr>
              <w:t>Self-employed workers</w:t>
            </w:r>
            <w:r w:rsidR="000E622F" w:rsidRPr="000E622F">
              <w:rPr>
                <w:rFonts w:cstheme="minorHAnsi"/>
                <w:b/>
                <w:sz w:val="24"/>
                <w:szCs w:val="24"/>
                <w:highlight w:val="yellow"/>
              </w:rPr>
              <w:t xml:space="preserve"> </w:t>
            </w:r>
            <w:r w:rsidRPr="000E622F">
              <w:rPr>
                <w:rFonts w:cstheme="minorHAnsi"/>
                <w:b/>
                <w:sz w:val="24"/>
                <w:szCs w:val="24"/>
                <w:highlight w:val="yellow"/>
              </w:rPr>
              <w:t xml:space="preserve">- </w:t>
            </w:r>
            <w:r w:rsidRPr="000E622F">
              <w:rPr>
                <w:rFonts w:cstheme="minorHAnsi"/>
                <w:sz w:val="24"/>
                <w:szCs w:val="24"/>
                <w:highlight w:val="yellow"/>
              </w:rPr>
              <w:t>Placed emphasis on the school or college obtaining the appropriate check.</w:t>
            </w:r>
          </w:p>
        </w:tc>
        <w:tc>
          <w:tcPr>
            <w:tcW w:w="5030" w:type="dxa"/>
          </w:tcPr>
          <w:p w14:paraId="6201E434" w14:textId="77777777" w:rsidR="00BE058B" w:rsidRPr="000E622F" w:rsidRDefault="00BE058B" w:rsidP="00BE058B">
            <w:pPr>
              <w:widowControl w:val="0"/>
              <w:autoSpaceDE w:val="0"/>
              <w:autoSpaceDN w:val="0"/>
              <w:rPr>
                <w:rFonts w:cstheme="minorHAnsi"/>
                <w:sz w:val="24"/>
                <w:szCs w:val="24"/>
                <w:highlight w:val="yellow"/>
              </w:rPr>
            </w:pPr>
            <w:r w:rsidRPr="000E622F">
              <w:rPr>
                <w:rFonts w:cstheme="minorHAnsi"/>
                <w:sz w:val="24"/>
                <w:szCs w:val="24"/>
                <w:highlight w:val="yellow"/>
              </w:rPr>
              <w:t>Clarifies that the setting may obtain the check or verify an eligible check obtained by the self-employed person, while ensuring that it is at the required level.</w:t>
            </w:r>
          </w:p>
        </w:tc>
      </w:tr>
      <w:tr w:rsidR="00BE058B" w:rsidRPr="00BE058B" w14:paraId="50EF7D3F" w14:textId="77777777" w:rsidTr="00BE058B">
        <w:tc>
          <w:tcPr>
            <w:tcW w:w="4609" w:type="dxa"/>
          </w:tcPr>
          <w:p w14:paraId="794E92E4" w14:textId="746F17EC" w:rsidR="00BE058B" w:rsidRPr="000E622F" w:rsidRDefault="00BE058B" w:rsidP="00BE058B">
            <w:pPr>
              <w:widowControl w:val="0"/>
              <w:autoSpaceDE w:val="0"/>
              <w:autoSpaceDN w:val="0"/>
              <w:rPr>
                <w:rFonts w:cstheme="minorHAnsi"/>
                <w:sz w:val="24"/>
                <w:szCs w:val="24"/>
                <w:highlight w:val="yellow"/>
              </w:rPr>
            </w:pPr>
            <w:r w:rsidRPr="000E622F">
              <w:rPr>
                <w:rFonts w:cstheme="minorHAnsi"/>
                <w:b/>
                <w:sz w:val="24"/>
                <w:szCs w:val="24"/>
                <w:highlight w:val="yellow"/>
              </w:rPr>
              <w:lastRenderedPageBreak/>
              <w:t>Visitors</w:t>
            </w:r>
            <w:r w:rsidR="000E622F" w:rsidRPr="000E622F">
              <w:rPr>
                <w:rFonts w:cstheme="minorHAnsi"/>
                <w:b/>
                <w:sz w:val="24"/>
                <w:szCs w:val="24"/>
                <w:highlight w:val="yellow"/>
              </w:rPr>
              <w:t xml:space="preserve"> </w:t>
            </w:r>
            <w:r w:rsidRPr="000E622F">
              <w:rPr>
                <w:rFonts w:cstheme="minorHAnsi"/>
                <w:b/>
                <w:sz w:val="24"/>
                <w:szCs w:val="24"/>
                <w:highlight w:val="yellow"/>
              </w:rPr>
              <w:t xml:space="preserve">- </w:t>
            </w:r>
            <w:r w:rsidRPr="000E622F">
              <w:rPr>
                <w:rFonts w:cstheme="minorHAnsi"/>
                <w:sz w:val="24"/>
                <w:szCs w:val="24"/>
                <w:highlight w:val="yellow"/>
              </w:rPr>
              <w:t>Distinguished professional visitors and other visitors in relatively general terms.</w:t>
            </w:r>
          </w:p>
          <w:p w14:paraId="56663A6D" w14:textId="77777777" w:rsidR="00BE058B" w:rsidRPr="000E622F" w:rsidRDefault="00BE058B" w:rsidP="00BE058B">
            <w:pPr>
              <w:widowControl w:val="0"/>
              <w:autoSpaceDE w:val="0"/>
              <w:autoSpaceDN w:val="0"/>
              <w:rPr>
                <w:rFonts w:cstheme="minorHAnsi"/>
                <w:sz w:val="24"/>
                <w:szCs w:val="24"/>
                <w:highlight w:val="yellow"/>
              </w:rPr>
            </w:pPr>
          </w:p>
        </w:tc>
        <w:tc>
          <w:tcPr>
            <w:tcW w:w="5030" w:type="dxa"/>
          </w:tcPr>
          <w:p w14:paraId="2ADC3C58" w14:textId="77777777" w:rsidR="00BE058B" w:rsidRPr="000E622F" w:rsidRDefault="00BE058B" w:rsidP="00BE058B">
            <w:pPr>
              <w:widowControl w:val="0"/>
              <w:autoSpaceDE w:val="0"/>
              <w:autoSpaceDN w:val="0"/>
              <w:rPr>
                <w:rFonts w:cstheme="minorHAnsi"/>
                <w:sz w:val="24"/>
                <w:szCs w:val="24"/>
                <w:highlight w:val="yellow"/>
              </w:rPr>
            </w:pPr>
            <w:r w:rsidRPr="000E622F">
              <w:rPr>
                <w:rFonts w:cstheme="minorHAnsi"/>
                <w:sz w:val="24"/>
                <w:szCs w:val="24"/>
                <w:highlight w:val="yellow"/>
              </w:rPr>
              <w:t>Paragraph 375: Clarified categories of visitors to schools.</w:t>
            </w:r>
          </w:p>
          <w:p w14:paraId="5E03C027" w14:textId="77777777" w:rsidR="00BE058B" w:rsidRPr="000E622F" w:rsidRDefault="00BE058B" w:rsidP="00BE058B">
            <w:pPr>
              <w:widowControl w:val="0"/>
              <w:autoSpaceDE w:val="0"/>
              <w:autoSpaceDN w:val="0"/>
              <w:rPr>
                <w:rFonts w:cstheme="minorHAnsi"/>
                <w:sz w:val="24"/>
                <w:szCs w:val="24"/>
                <w:highlight w:val="yellow"/>
              </w:rPr>
            </w:pPr>
            <w:r w:rsidRPr="000E622F">
              <w:rPr>
                <w:rFonts w:cstheme="minorHAnsi"/>
                <w:sz w:val="24"/>
                <w:szCs w:val="24"/>
                <w:highlight w:val="yellow"/>
              </w:rPr>
              <w:t>Gives clearer categories, including professionals, guest speakers, performers, contractors, relatives and people attending school events.</w:t>
            </w:r>
          </w:p>
        </w:tc>
      </w:tr>
      <w:tr w:rsidR="00BE058B" w:rsidRPr="00BE058B" w14:paraId="110C417C" w14:textId="77777777" w:rsidTr="00BE058B">
        <w:tc>
          <w:tcPr>
            <w:tcW w:w="4609" w:type="dxa"/>
          </w:tcPr>
          <w:p w14:paraId="0EA4B501" w14:textId="64F5B9C2" w:rsidR="00BE058B" w:rsidRPr="000E622F" w:rsidRDefault="00BE058B" w:rsidP="00BE058B">
            <w:pPr>
              <w:widowControl w:val="0"/>
              <w:autoSpaceDE w:val="0"/>
              <w:autoSpaceDN w:val="0"/>
              <w:rPr>
                <w:rFonts w:cstheme="minorHAnsi"/>
                <w:sz w:val="24"/>
                <w:szCs w:val="24"/>
                <w:highlight w:val="yellow"/>
              </w:rPr>
            </w:pPr>
            <w:r w:rsidRPr="000E622F">
              <w:rPr>
                <w:rFonts w:cstheme="minorHAnsi"/>
                <w:b/>
                <w:sz w:val="24"/>
                <w:szCs w:val="24"/>
                <w:highlight w:val="yellow"/>
              </w:rPr>
              <w:t>Work experience</w:t>
            </w:r>
            <w:r w:rsidR="000E622F" w:rsidRPr="000E622F">
              <w:rPr>
                <w:rFonts w:cstheme="minorHAnsi"/>
                <w:b/>
                <w:sz w:val="24"/>
                <w:szCs w:val="24"/>
                <w:highlight w:val="yellow"/>
              </w:rPr>
              <w:t xml:space="preserve"> </w:t>
            </w:r>
            <w:r w:rsidRPr="000E622F">
              <w:rPr>
                <w:rFonts w:cstheme="minorHAnsi"/>
                <w:b/>
                <w:sz w:val="24"/>
                <w:szCs w:val="24"/>
                <w:highlight w:val="yellow"/>
              </w:rPr>
              <w:t xml:space="preserve">- </w:t>
            </w:r>
            <w:r w:rsidRPr="000E622F">
              <w:rPr>
                <w:rFonts w:cstheme="minorHAnsi"/>
                <w:sz w:val="24"/>
                <w:szCs w:val="24"/>
                <w:highlight w:val="yellow"/>
              </w:rPr>
              <w:t>Arrangements reflected the supervised-activity exemption.</w:t>
            </w:r>
          </w:p>
          <w:p w14:paraId="5FC0960B" w14:textId="77777777" w:rsidR="00BE058B" w:rsidRPr="000E622F" w:rsidRDefault="00BE058B" w:rsidP="00BE058B">
            <w:pPr>
              <w:widowControl w:val="0"/>
              <w:autoSpaceDE w:val="0"/>
              <w:autoSpaceDN w:val="0"/>
              <w:rPr>
                <w:rFonts w:cstheme="minorHAnsi"/>
                <w:sz w:val="24"/>
                <w:szCs w:val="24"/>
                <w:highlight w:val="yellow"/>
              </w:rPr>
            </w:pPr>
          </w:p>
          <w:p w14:paraId="7A49040D" w14:textId="77777777" w:rsidR="00BE058B" w:rsidRPr="000E622F" w:rsidRDefault="00BE058B" w:rsidP="00BE058B">
            <w:pPr>
              <w:widowControl w:val="0"/>
              <w:autoSpaceDE w:val="0"/>
              <w:autoSpaceDN w:val="0"/>
              <w:rPr>
                <w:rFonts w:cstheme="minorHAnsi"/>
                <w:b/>
                <w:sz w:val="24"/>
                <w:szCs w:val="24"/>
                <w:highlight w:val="yellow"/>
              </w:rPr>
            </w:pPr>
          </w:p>
        </w:tc>
        <w:tc>
          <w:tcPr>
            <w:tcW w:w="5030" w:type="dxa"/>
          </w:tcPr>
          <w:p w14:paraId="5E2D61AE" w14:textId="77777777" w:rsidR="00BE058B" w:rsidRPr="000E622F" w:rsidRDefault="00BE058B" w:rsidP="00BE058B">
            <w:pPr>
              <w:widowControl w:val="0"/>
              <w:autoSpaceDE w:val="0"/>
              <w:autoSpaceDN w:val="0"/>
              <w:rPr>
                <w:rFonts w:cstheme="minorHAnsi"/>
                <w:sz w:val="24"/>
                <w:szCs w:val="24"/>
                <w:highlight w:val="yellow"/>
              </w:rPr>
            </w:pPr>
            <w:r w:rsidRPr="000E622F">
              <w:rPr>
                <w:rFonts w:cstheme="minorHAnsi"/>
                <w:sz w:val="24"/>
                <w:szCs w:val="24"/>
                <w:highlight w:val="yellow"/>
              </w:rPr>
              <w:t xml:space="preserve">Paragraphs 403-407: Work experience supervision section rewritten for clarity and in response to the Crime and Policing Act 2026 change to the definition of regulated activity. </w:t>
            </w:r>
          </w:p>
          <w:p w14:paraId="0E092CE7" w14:textId="77777777" w:rsidR="00BE058B" w:rsidRPr="000E622F" w:rsidRDefault="00BE058B" w:rsidP="00BE058B">
            <w:pPr>
              <w:widowControl w:val="0"/>
              <w:autoSpaceDE w:val="0"/>
              <w:autoSpaceDN w:val="0"/>
              <w:rPr>
                <w:rFonts w:cstheme="minorHAnsi"/>
                <w:sz w:val="24"/>
                <w:szCs w:val="24"/>
                <w:highlight w:val="yellow"/>
              </w:rPr>
            </w:pPr>
            <w:r w:rsidRPr="000E622F">
              <w:rPr>
                <w:rFonts w:cstheme="minorHAnsi"/>
                <w:sz w:val="24"/>
                <w:szCs w:val="24"/>
                <w:highlight w:val="yellow"/>
              </w:rPr>
              <w:t>Aligns work-experience supervision with the revised regulated-activity definition and the frequency or overnight conditions.</w:t>
            </w:r>
          </w:p>
        </w:tc>
      </w:tr>
      <w:tr w:rsidR="00BE058B" w:rsidRPr="00BE058B" w14:paraId="76B83962" w14:textId="77777777" w:rsidTr="00BE058B">
        <w:tc>
          <w:tcPr>
            <w:tcW w:w="4609" w:type="dxa"/>
          </w:tcPr>
          <w:p w14:paraId="1E38E1EE" w14:textId="41E43F96" w:rsidR="00BE058B" w:rsidRPr="000E622F" w:rsidRDefault="00BE058B" w:rsidP="00BE058B">
            <w:pPr>
              <w:widowControl w:val="0"/>
              <w:autoSpaceDE w:val="0"/>
              <w:autoSpaceDN w:val="0"/>
              <w:rPr>
                <w:rFonts w:cstheme="minorHAnsi"/>
                <w:sz w:val="24"/>
                <w:szCs w:val="24"/>
                <w:highlight w:val="yellow"/>
              </w:rPr>
            </w:pPr>
            <w:r w:rsidRPr="000E622F">
              <w:rPr>
                <w:rFonts w:cstheme="minorHAnsi"/>
                <w:b/>
                <w:sz w:val="24"/>
                <w:szCs w:val="24"/>
                <w:highlight w:val="yellow"/>
              </w:rPr>
              <w:t>Homestay</w:t>
            </w:r>
            <w:r w:rsidR="000E622F" w:rsidRPr="000E622F">
              <w:rPr>
                <w:rFonts w:cstheme="minorHAnsi"/>
                <w:b/>
                <w:sz w:val="24"/>
                <w:szCs w:val="24"/>
                <w:highlight w:val="yellow"/>
              </w:rPr>
              <w:t xml:space="preserve"> </w:t>
            </w:r>
            <w:r w:rsidRPr="000E622F">
              <w:rPr>
                <w:rFonts w:cstheme="minorHAnsi"/>
                <w:b/>
                <w:sz w:val="24"/>
                <w:szCs w:val="24"/>
                <w:highlight w:val="yellow"/>
              </w:rPr>
              <w:t xml:space="preserve">- </w:t>
            </w:r>
            <w:r w:rsidRPr="000E622F">
              <w:rPr>
                <w:rFonts w:cstheme="minorHAnsi"/>
                <w:sz w:val="24"/>
                <w:szCs w:val="24"/>
                <w:highlight w:val="yellow"/>
              </w:rPr>
              <w:t>Placed homestay arrangements in Annex D.</w:t>
            </w:r>
          </w:p>
          <w:p w14:paraId="07401D90" w14:textId="77777777" w:rsidR="00BE058B" w:rsidRPr="000E622F" w:rsidRDefault="00BE058B" w:rsidP="00BE058B">
            <w:pPr>
              <w:widowControl w:val="0"/>
              <w:autoSpaceDE w:val="0"/>
              <w:autoSpaceDN w:val="0"/>
              <w:rPr>
                <w:rFonts w:cstheme="minorHAnsi"/>
                <w:b/>
                <w:sz w:val="24"/>
                <w:szCs w:val="24"/>
                <w:highlight w:val="yellow"/>
              </w:rPr>
            </w:pPr>
          </w:p>
        </w:tc>
        <w:tc>
          <w:tcPr>
            <w:tcW w:w="5030" w:type="dxa"/>
          </w:tcPr>
          <w:p w14:paraId="41BAD655"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Paragraphs 408-410: Moved former Annex D (homestay) into main body.</w:t>
            </w:r>
          </w:p>
          <w:p w14:paraId="37BD5D7C"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Moves them into Part three, making them part of the main safer-recruitment sequence. The principal expectations about enhanced DBS and barred-list checks for UK host adults remain.</w:t>
            </w:r>
          </w:p>
        </w:tc>
      </w:tr>
      <w:tr w:rsidR="00BE058B" w:rsidRPr="00BE058B" w14:paraId="09089F3F" w14:textId="77777777" w:rsidTr="00BE058B">
        <w:tc>
          <w:tcPr>
            <w:tcW w:w="4609" w:type="dxa"/>
          </w:tcPr>
          <w:p w14:paraId="147E4E8E" w14:textId="6C683DD9" w:rsidR="00BE058B" w:rsidRPr="000E622F" w:rsidRDefault="00BE058B" w:rsidP="00BE058B">
            <w:pPr>
              <w:widowControl w:val="0"/>
              <w:autoSpaceDE w:val="0"/>
              <w:autoSpaceDN w:val="0"/>
              <w:rPr>
                <w:rFonts w:cstheme="minorHAnsi"/>
                <w:sz w:val="24"/>
                <w:szCs w:val="24"/>
                <w:highlight w:val="yellow"/>
              </w:rPr>
            </w:pPr>
            <w:r w:rsidRPr="000E622F">
              <w:rPr>
                <w:rFonts w:cstheme="minorHAnsi"/>
                <w:b/>
                <w:sz w:val="24"/>
                <w:szCs w:val="24"/>
                <w:highlight w:val="yellow"/>
              </w:rPr>
              <w:t>Existing staff and volunteers</w:t>
            </w:r>
            <w:r w:rsidR="000E622F" w:rsidRPr="000E622F">
              <w:rPr>
                <w:rFonts w:cstheme="minorHAnsi"/>
                <w:b/>
                <w:sz w:val="24"/>
                <w:szCs w:val="24"/>
                <w:highlight w:val="yellow"/>
              </w:rPr>
              <w:t xml:space="preserve"> </w:t>
            </w:r>
            <w:r w:rsidRPr="000E622F">
              <w:rPr>
                <w:rFonts w:cstheme="minorHAnsi"/>
                <w:b/>
                <w:sz w:val="24"/>
                <w:szCs w:val="24"/>
                <w:highlight w:val="yellow"/>
              </w:rPr>
              <w:t xml:space="preserve">- </w:t>
            </w:r>
            <w:r w:rsidRPr="000E622F">
              <w:rPr>
                <w:rFonts w:cstheme="minorHAnsi"/>
                <w:sz w:val="24"/>
                <w:szCs w:val="24"/>
                <w:highlight w:val="yellow"/>
              </w:rPr>
              <w:t>New-check provisions referred principally to existing staff.</w:t>
            </w:r>
          </w:p>
          <w:p w14:paraId="4C984B11" w14:textId="77777777" w:rsidR="00BE058B" w:rsidRPr="000E622F" w:rsidRDefault="00BE058B" w:rsidP="00BE058B">
            <w:pPr>
              <w:widowControl w:val="0"/>
              <w:autoSpaceDE w:val="0"/>
              <w:autoSpaceDN w:val="0"/>
              <w:rPr>
                <w:rFonts w:cstheme="minorHAnsi"/>
                <w:sz w:val="24"/>
                <w:szCs w:val="24"/>
                <w:highlight w:val="yellow"/>
              </w:rPr>
            </w:pPr>
          </w:p>
          <w:p w14:paraId="0984AED6" w14:textId="77777777" w:rsidR="00BE058B" w:rsidRPr="000E622F" w:rsidRDefault="00BE058B" w:rsidP="00BE058B">
            <w:pPr>
              <w:widowControl w:val="0"/>
              <w:autoSpaceDE w:val="0"/>
              <w:autoSpaceDN w:val="0"/>
              <w:rPr>
                <w:rFonts w:cstheme="minorHAnsi"/>
                <w:sz w:val="24"/>
                <w:szCs w:val="24"/>
                <w:highlight w:val="yellow"/>
              </w:rPr>
            </w:pPr>
          </w:p>
        </w:tc>
        <w:tc>
          <w:tcPr>
            <w:tcW w:w="5030" w:type="dxa"/>
          </w:tcPr>
          <w:p w14:paraId="4233EB2F"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 xml:space="preserve">Paragraphs 381-387: Volunteer Section rewritten to remove the ‘supervision exemption’ from regulated activity. This change has been made by the Crime and Policing Act 2026. </w:t>
            </w:r>
          </w:p>
          <w:p w14:paraId="5CD240B1"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Expressly includes volunteers, including where they move from a non-regulated role into regulated activity.</w:t>
            </w:r>
          </w:p>
        </w:tc>
      </w:tr>
      <w:tr w:rsidR="00BE058B" w:rsidRPr="00BE058B" w14:paraId="2D82E9E9" w14:textId="77777777" w:rsidTr="00BE058B">
        <w:tc>
          <w:tcPr>
            <w:tcW w:w="4609" w:type="dxa"/>
          </w:tcPr>
          <w:p w14:paraId="2AD1D84E" w14:textId="76199E4C" w:rsidR="00BE058B" w:rsidRPr="000E622F" w:rsidRDefault="00BE058B" w:rsidP="00BE058B">
            <w:pPr>
              <w:widowControl w:val="0"/>
              <w:autoSpaceDE w:val="0"/>
              <w:autoSpaceDN w:val="0"/>
              <w:rPr>
                <w:rFonts w:cstheme="minorHAnsi"/>
                <w:sz w:val="24"/>
                <w:szCs w:val="24"/>
                <w:highlight w:val="yellow"/>
              </w:rPr>
            </w:pPr>
            <w:r w:rsidRPr="000E622F">
              <w:rPr>
                <w:rFonts w:cstheme="minorHAnsi"/>
                <w:b/>
                <w:sz w:val="24"/>
                <w:szCs w:val="24"/>
                <w:highlight w:val="yellow"/>
              </w:rPr>
              <w:t>DBS referral duty</w:t>
            </w:r>
            <w:r w:rsidR="000E622F" w:rsidRPr="000E622F">
              <w:rPr>
                <w:rFonts w:cstheme="minorHAnsi"/>
                <w:b/>
                <w:sz w:val="24"/>
                <w:szCs w:val="24"/>
                <w:highlight w:val="yellow"/>
              </w:rPr>
              <w:t xml:space="preserve"> </w:t>
            </w:r>
            <w:r w:rsidRPr="000E622F">
              <w:rPr>
                <w:rFonts w:cstheme="minorHAnsi"/>
                <w:b/>
                <w:sz w:val="24"/>
                <w:szCs w:val="24"/>
                <w:highlight w:val="yellow"/>
              </w:rPr>
              <w:t xml:space="preserve">- </w:t>
            </w:r>
            <w:r w:rsidRPr="000E622F">
              <w:rPr>
                <w:rFonts w:cstheme="minorHAnsi"/>
                <w:sz w:val="24"/>
                <w:szCs w:val="24"/>
                <w:highlight w:val="yellow"/>
              </w:rPr>
              <w:t>Described the legal duty to refer individuals removed from regulated activity.</w:t>
            </w:r>
          </w:p>
          <w:p w14:paraId="4F63E673" w14:textId="77777777" w:rsidR="00BE058B" w:rsidRPr="000E622F" w:rsidRDefault="00BE058B" w:rsidP="00BE058B">
            <w:pPr>
              <w:widowControl w:val="0"/>
              <w:autoSpaceDE w:val="0"/>
              <w:autoSpaceDN w:val="0"/>
              <w:rPr>
                <w:rFonts w:cstheme="minorHAnsi"/>
                <w:sz w:val="24"/>
                <w:szCs w:val="24"/>
                <w:highlight w:val="yellow"/>
              </w:rPr>
            </w:pPr>
          </w:p>
          <w:p w14:paraId="468CB9DF" w14:textId="77777777" w:rsidR="00BE058B" w:rsidRPr="000E622F" w:rsidRDefault="00BE058B" w:rsidP="00BE058B">
            <w:pPr>
              <w:widowControl w:val="0"/>
              <w:autoSpaceDE w:val="0"/>
              <w:autoSpaceDN w:val="0"/>
              <w:rPr>
                <w:rFonts w:cstheme="minorHAnsi"/>
                <w:b/>
                <w:sz w:val="24"/>
                <w:szCs w:val="24"/>
                <w:highlight w:val="yellow"/>
              </w:rPr>
            </w:pPr>
          </w:p>
        </w:tc>
        <w:tc>
          <w:tcPr>
            <w:tcW w:w="5030" w:type="dxa"/>
          </w:tcPr>
          <w:p w14:paraId="1FC36FAA"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 xml:space="preserve">Paragraphs 424-428: Duty to refer section rewritten to include referrals about volunteers. </w:t>
            </w:r>
          </w:p>
          <w:p w14:paraId="279F8375" w14:textId="77777777" w:rsidR="00BE058B" w:rsidRPr="00BE058B" w:rsidRDefault="00BE058B" w:rsidP="00BE058B">
            <w:pPr>
              <w:widowControl w:val="0"/>
              <w:autoSpaceDE w:val="0"/>
              <w:autoSpaceDN w:val="0"/>
              <w:rPr>
                <w:rFonts w:cstheme="minorHAnsi"/>
                <w:sz w:val="24"/>
                <w:szCs w:val="24"/>
              </w:rPr>
            </w:pPr>
            <w:r w:rsidRPr="002C2D28">
              <w:rPr>
                <w:rFonts w:cstheme="minorHAnsi"/>
                <w:sz w:val="24"/>
                <w:szCs w:val="24"/>
                <w:highlight w:val="yellow"/>
              </w:rPr>
              <w:t>Makes explicit that the duty applies equally to paid staff and volunteers and may arise where a volunteer ceases volunteering before removal.</w:t>
            </w:r>
          </w:p>
        </w:tc>
      </w:tr>
      <w:tr w:rsidR="00BE058B" w:rsidRPr="00BE058B" w14:paraId="3C26F987" w14:textId="77777777" w:rsidTr="00BE058B">
        <w:tc>
          <w:tcPr>
            <w:tcW w:w="4609" w:type="dxa"/>
          </w:tcPr>
          <w:p w14:paraId="12545149" w14:textId="08DD1EC0"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Timing of DBS referrals</w:t>
            </w:r>
            <w:r w:rsidR="002C2D28" w:rsidRPr="002C2D28">
              <w:rPr>
                <w:rFonts w:cstheme="minorHAnsi"/>
                <w:b/>
                <w:sz w:val="24"/>
                <w:szCs w:val="24"/>
                <w:highlight w:val="yellow"/>
              </w:rPr>
              <w:t xml:space="preserve"> </w:t>
            </w:r>
            <w:r w:rsidRPr="002C2D28">
              <w:rPr>
                <w:rFonts w:cstheme="minorHAnsi"/>
                <w:b/>
                <w:sz w:val="24"/>
                <w:szCs w:val="24"/>
                <w:highlight w:val="yellow"/>
              </w:rPr>
              <w:t>-</w:t>
            </w:r>
            <w:r w:rsidRPr="002C2D28">
              <w:rPr>
                <w:rFonts w:cstheme="minorHAnsi"/>
                <w:sz w:val="24"/>
                <w:szCs w:val="24"/>
                <w:highlight w:val="yellow"/>
              </w:rPr>
              <w:t xml:space="preserve"> Said referrals should be made when the statutory criteria were met.</w:t>
            </w:r>
          </w:p>
          <w:p w14:paraId="47BF157E" w14:textId="77777777" w:rsidR="00BE058B" w:rsidRPr="002C2D28" w:rsidRDefault="00BE058B" w:rsidP="00BE058B">
            <w:pPr>
              <w:widowControl w:val="0"/>
              <w:autoSpaceDE w:val="0"/>
              <w:autoSpaceDN w:val="0"/>
              <w:rPr>
                <w:rFonts w:cstheme="minorHAnsi"/>
                <w:b/>
                <w:sz w:val="24"/>
                <w:szCs w:val="24"/>
                <w:highlight w:val="yellow"/>
              </w:rPr>
            </w:pPr>
          </w:p>
        </w:tc>
        <w:tc>
          <w:tcPr>
            <w:tcW w:w="5030" w:type="dxa"/>
          </w:tcPr>
          <w:p w14:paraId="08A8508D"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Says they should be made as soon as possible and may be required following suspension, redeployment outside regulated activity, dismissal, resignation or cessation of volunteering.</w:t>
            </w:r>
          </w:p>
        </w:tc>
      </w:tr>
      <w:tr w:rsidR="00BE058B" w:rsidRPr="00BE058B" w14:paraId="4CA2EA6A" w14:textId="77777777" w:rsidTr="00BE058B">
        <w:tc>
          <w:tcPr>
            <w:tcW w:w="4609" w:type="dxa"/>
            <w:tcBorders>
              <w:bottom w:val="single" w:sz="4" w:space="0" w:color="auto"/>
            </w:tcBorders>
          </w:tcPr>
          <w:p w14:paraId="3E3F94BF" w14:textId="25F15410"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Teacher misconduct referrals</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sz w:val="24"/>
                <w:szCs w:val="24"/>
                <w:highlight w:val="yellow"/>
              </w:rPr>
              <w:t>Required employers to consider referral to the Teaching Regulation Agency.</w:t>
            </w:r>
          </w:p>
        </w:tc>
        <w:tc>
          <w:tcPr>
            <w:tcW w:w="5030" w:type="dxa"/>
            <w:tcBorders>
              <w:bottom w:val="single" w:sz="4" w:space="0" w:color="auto"/>
            </w:tcBorders>
          </w:tcPr>
          <w:p w14:paraId="283A4206"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 xml:space="preserve">Paragraph 429: Added reference to schools’ duties under the PSED. </w:t>
            </w:r>
          </w:p>
          <w:p w14:paraId="5E03A377"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Additionally reminds employers to have regard to their Public Sector Equality Duty when doing so.</w:t>
            </w:r>
          </w:p>
        </w:tc>
      </w:tr>
      <w:tr w:rsidR="00BE058B" w:rsidRPr="00BE058B" w14:paraId="5139F5B6" w14:textId="77777777" w:rsidTr="00BE058B">
        <w:tc>
          <w:tcPr>
            <w:tcW w:w="4609" w:type="dxa"/>
            <w:tcBorders>
              <w:bottom w:val="single" w:sz="4" w:space="0" w:color="auto"/>
            </w:tcBorders>
            <w:shd w:val="clear" w:color="auto" w:fill="D9D9D9" w:themeFill="background1" w:themeFillShade="D9"/>
          </w:tcPr>
          <w:p w14:paraId="2107CAB6" w14:textId="77777777" w:rsidR="00BE058B" w:rsidRPr="00BE058B" w:rsidRDefault="00BE058B" w:rsidP="00BE058B">
            <w:pPr>
              <w:widowControl w:val="0"/>
              <w:autoSpaceDE w:val="0"/>
              <w:autoSpaceDN w:val="0"/>
              <w:rPr>
                <w:rFonts w:cstheme="minorHAnsi"/>
                <w:sz w:val="24"/>
                <w:szCs w:val="24"/>
              </w:rPr>
            </w:pPr>
            <w:r w:rsidRPr="002C2D28">
              <w:rPr>
                <w:rFonts w:cstheme="minorHAnsi"/>
                <w:b/>
                <w:sz w:val="24"/>
                <w:szCs w:val="24"/>
                <w:highlight w:val="yellow"/>
              </w:rPr>
              <w:t>PART FOUR KCSiE 2025</w:t>
            </w:r>
          </w:p>
        </w:tc>
        <w:tc>
          <w:tcPr>
            <w:tcW w:w="5030" w:type="dxa"/>
            <w:tcBorders>
              <w:bottom w:val="single" w:sz="4" w:space="0" w:color="auto"/>
            </w:tcBorders>
            <w:shd w:val="clear" w:color="auto" w:fill="D9D9D9" w:themeFill="background1" w:themeFillShade="D9"/>
          </w:tcPr>
          <w:p w14:paraId="42F878AA"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Updates made to KCSiE  2026</w:t>
            </w:r>
          </w:p>
        </w:tc>
      </w:tr>
      <w:tr w:rsidR="00BE058B" w:rsidRPr="00BE058B" w14:paraId="54D9C86C" w14:textId="77777777" w:rsidTr="00BE058B">
        <w:tc>
          <w:tcPr>
            <w:tcW w:w="4609" w:type="dxa"/>
          </w:tcPr>
          <w:p w14:paraId="37942CCC" w14:textId="3632B903"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Trainee teachers</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sz w:val="24"/>
                <w:szCs w:val="24"/>
                <w:highlight w:val="yellow"/>
              </w:rPr>
              <w:t>The title and most provisions referred to staff, supply teachers, volunteers and contractors.</w:t>
            </w:r>
          </w:p>
        </w:tc>
        <w:tc>
          <w:tcPr>
            <w:tcW w:w="5030" w:type="dxa"/>
          </w:tcPr>
          <w:p w14:paraId="4A87543E"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 xml:space="preserve">Reference to “Trainee teachers” added throughout. </w:t>
            </w:r>
          </w:p>
          <w:p w14:paraId="44B7A8F6"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Expressly includes trainee teachers throughout Part four.</w:t>
            </w:r>
          </w:p>
        </w:tc>
      </w:tr>
      <w:tr w:rsidR="00BE058B" w:rsidRPr="00BE058B" w14:paraId="07850A91" w14:textId="77777777" w:rsidTr="00BE058B">
        <w:tc>
          <w:tcPr>
            <w:tcW w:w="4609" w:type="dxa"/>
          </w:tcPr>
          <w:p w14:paraId="41EAB605" w14:textId="52F081B4"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Shared responsibility with third-party organisations</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sz w:val="24"/>
                <w:szCs w:val="24"/>
                <w:highlight w:val="yellow"/>
              </w:rPr>
              <w:t>Made clear that schools remained responsible for properly handling allegations about supply teachers.</w:t>
            </w:r>
          </w:p>
          <w:p w14:paraId="6455AF09" w14:textId="77777777" w:rsidR="00BE058B" w:rsidRPr="002C2D28" w:rsidRDefault="00BE058B" w:rsidP="00BE058B">
            <w:pPr>
              <w:widowControl w:val="0"/>
              <w:autoSpaceDE w:val="0"/>
              <w:autoSpaceDN w:val="0"/>
              <w:rPr>
                <w:rFonts w:cstheme="minorHAnsi"/>
                <w:sz w:val="24"/>
                <w:szCs w:val="24"/>
                <w:highlight w:val="yellow"/>
              </w:rPr>
            </w:pPr>
          </w:p>
        </w:tc>
        <w:tc>
          <w:tcPr>
            <w:tcW w:w="5030" w:type="dxa"/>
          </w:tcPr>
          <w:p w14:paraId="4628E893"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lastRenderedPageBreak/>
              <w:t xml:space="preserve">Paragraphs 452-456: Updated supply teachers, trainee teachers and all contracted staff section to make it clearer that schools and colleges share safeguarding responsibilities </w:t>
            </w:r>
            <w:r w:rsidRPr="002C2D28">
              <w:rPr>
                <w:rFonts w:cstheme="minorHAnsi"/>
                <w:sz w:val="24"/>
                <w:szCs w:val="24"/>
                <w:highlight w:val="yellow"/>
              </w:rPr>
              <w:lastRenderedPageBreak/>
              <w:t>with third party organisations.</w:t>
            </w:r>
          </w:p>
          <w:p w14:paraId="2A6F365B"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Applies this principle more broadly to supply teachers, trainee teachers and all contracted staff, stating that the school and third-party organisation share safeguarding responsibilities.</w:t>
            </w:r>
          </w:p>
        </w:tc>
      </w:tr>
      <w:tr w:rsidR="00BE058B" w:rsidRPr="00BE058B" w14:paraId="0C9A6809" w14:textId="77777777" w:rsidTr="00BE058B">
        <w:tc>
          <w:tcPr>
            <w:tcW w:w="4609" w:type="dxa"/>
          </w:tcPr>
          <w:p w14:paraId="15F3176C" w14:textId="6FACB985"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lastRenderedPageBreak/>
              <w:t>Division of responsibilities</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sz w:val="24"/>
                <w:szCs w:val="24"/>
                <w:highlight w:val="yellow"/>
              </w:rPr>
              <w:t>Largely focused on supply agencies.</w:t>
            </w:r>
          </w:p>
          <w:p w14:paraId="29D64D4C" w14:textId="77777777" w:rsidR="00BE058B" w:rsidRPr="002C2D28" w:rsidRDefault="00BE058B" w:rsidP="00BE058B">
            <w:pPr>
              <w:widowControl w:val="0"/>
              <w:autoSpaceDE w:val="0"/>
              <w:autoSpaceDN w:val="0"/>
              <w:rPr>
                <w:rFonts w:cstheme="minorHAnsi"/>
                <w:b/>
                <w:sz w:val="24"/>
                <w:szCs w:val="24"/>
                <w:highlight w:val="yellow"/>
              </w:rPr>
            </w:pPr>
          </w:p>
        </w:tc>
        <w:tc>
          <w:tcPr>
            <w:tcW w:w="5030" w:type="dxa"/>
          </w:tcPr>
          <w:p w14:paraId="1D6025E4"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Says the school or college remains responsible for gathering facts and managing the safeguarding process, while the agency, business or training provider will generally lead any employment or disciplinary process.</w:t>
            </w:r>
          </w:p>
        </w:tc>
      </w:tr>
      <w:tr w:rsidR="00BE058B" w:rsidRPr="00BE058B" w14:paraId="6350A715" w14:textId="77777777" w:rsidTr="00BE058B">
        <w:tc>
          <w:tcPr>
            <w:tcW w:w="4609" w:type="dxa"/>
            <w:tcBorders>
              <w:bottom w:val="single" w:sz="4" w:space="0" w:color="auto"/>
            </w:tcBorders>
          </w:tcPr>
          <w:p w14:paraId="1A95CA55" w14:textId="50560912"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Teacher-training providers</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sz w:val="24"/>
                <w:szCs w:val="24"/>
                <w:highlight w:val="yellow"/>
              </w:rPr>
              <w:t>Did not set out a specific parallel process for concerns about trainee teachers.</w:t>
            </w:r>
          </w:p>
          <w:p w14:paraId="7F7FE708" w14:textId="77777777" w:rsidR="00BE058B" w:rsidRPr="002C2D28" w:rsidRDefault="00BE058B" w:rsidP="00BE058B">
            <w:pPr>
              <w:widowControl w:val="0"/>
              <w:autoSpaceDE w:val="0"/>
              <w:autoSpaceDN w:val="0"/>
              <w:rPr>
                <w:rFonts w:cstheme="minorHAnsi"/>
                <w:b/>
                <w:sz w:val="24"/>
                <w:szCs w:val="24"/>
                <w:highlight w:val="yellow"/>
              </w:rPr>
            </w:pPr>
          </w:p>
        </w:tc>
        <w:tc>
          <w:tcPr>
            <w:tcW w:w="5030" w:type="dxa"/>
            <w:tcBorders>
              <w:bottom w:val="single" w:sz="4" w:space="0" w:color="auto"/>
            </w:tcBorders>
          </w:tcPr>
          <w:p w14:paraId="68CF1B09"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 xml:space="preserve">Paragraphs 452-456: New content setting expectations for handling concerns about trainee teachers. </w:t>
            </w:r>
          </w:p>
          <w:p w14:paraId="6C4D0F4B"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sz w:val="24"/>
                <w:szCs w:val="24"/>
                <w:highlight w:val="yellow"/>
              </w:rPr>
              <w:t>Expects teacher-training providers to follow the same procedural principles as supply agencies.</w:t>
            </w:r>
          </w:p>
        </w:tc>
      </w:tr>
      <w:tr w:rsidR="00BE058B" w:rsidRPr="00BE058B" w14:paraId="63AD3048" w14:textId="77777777" w:rsidTr="00BE058B">
        <w:tc>
          <w:tcPr>
            <w:tcW w:w="4609" w:type="dxa"/>
            <w:tcBorders>
              <w:bottom w:val="single" w:sz="4" w:space="0" w:color="auto"/>
            </w:tcBorders>
            <w:shd w:val="clear" w:color="auto" w:fill="D9D9D9" w:themeFill="background1" w:themeFillShade="D9"/>
          </w:tcPr>
          <w:p w14:paraId="2826ADC4" w14:textId="77777777"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PART FIVE KCSIE 2025</w:t>
            </w:r>
          </w:p>
        </w:tc>
        <w:tc>
          <w:tcPr>
            <w:tcW w:w="5030" w:type="dxa"/>
            <w:tcBorders>
              <w:bottom w:val="single" w:sz="4" w:space="0" w:color="auto"/>
            </w:tcBorders>
            <w:shd w:val="clear" w:color="auto" w:fill="D9D9D9" w:themeFill="background1" w:themeFillShade="D9"/>
          </w:tcPr>
          <w:p w14:paraId="6EE50993" w14:textId="77777777" w:rsidR="00BE058B" w:rsidRPr="00234D70" w:rsidRDefault="00BE058B" w:rsidP="00BE058B">
            <w:pPr>
              <w:widowControl w:val="0"/>
              <w:autoSpaceDE w:val="0"/>
              <w:autoSpaceDN w:val="0"/>
              <w:rPr>
                <w:rFonts w:cstheme="minorHAnsi"/>
                <w:sz w:val="24"/>
                <w:szCs w:val="24"/>
                <w:highlight w:val="yellow"/>
              </w:rPr>
            </w:pPr>
            <w:r w:rsidRPr="00234D70">
              <w:rPr>
                <w:rFonts w:cstheme="minorHAnsi"/>
                <w:b/>
                <w:sz w:val="24"/>
                <w:szCs w:val="24"/>
                <w:highlight w:val="yellow"/>
              </w:rPr>
              <w:t>Updates made to KCSiE  2026</w:t>
            </w:r>
          </w:p>
        </w:tc>
      </w:tr>
      <w:tr w:rsidR="00BE058B" w:rsidRPr="00BE058B" w14:paraId="5D5084F6" w14:textId="77777777" w:rsidTr="00BE058B">
        <w:tc>
          <w:tcPr>
            <w:tcW w:w="4609" w:type="dxa"/>
          </w:tcPr>
          <w:p w14:paraId="062218F2" w14:textId="0FA6C4CB"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Harmful sexual behaviour continuum</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sz w:val="24"/>
                <w:szCs w:val="24"/>
                <w:highlight w:val="yellow"/>
              </w:rPr>
              <w:t>Dealt with sexual violence, sexual harassment and harmful sexual behaviour, but with less emphasis on their relationship.</w:t>
            </w:r>
          </w:p>
        </w:tc>
        <w:tc>
          <w:tcPr>
            <w:tcW w:w="5030" w:type="dxa"/>
          </w:tcPr>
          <w:p w14:paraId="6523A6C5" w14:textId="77777777" w:rsidR="00BE058B" w:rsidRPr="00234D70" w:rsidRDefault="00BE058B" w:rsidP="00BE058B">
            <w:pPr>
              <w:widowControl w:val="0"/>
              <w:autoSpaceDE w:val="0"/>
              <w:autoSpaceDN w:val="0"/>
              <w:rPr>
                <w:rFonts w:cstheme="minorHAnsi"/>
                <w:sz w:val="24"/>
                <w:szCs w:val="24"/>
                <w:highlight w:val="yellow"/>
              </w:rPr>
            </w:pPr>
            <w:r w:rsidRPr="00234D70">
              <w:rPr>
                <w:rFonts w:cstheme="minorHAnsi"/>
                <w:sz w:val="24"/>
                <w:szCs w:val="24"/>
                <w:highlight w:val="yellow"/>
              </w:rPr>
              <w:t>Part five substantially rewritten to highlight the progressive continuum from harmful sexual behaviour through to sexual violence.</w:t>
            </w:r>
          </w:p>
          <w:p w14:paraId="23C1CFE0" w14:textId="77777777" w:rsidR="00BE058B" w:rsidRPr="00234D70" w:rsidRDefault="00BE058B" w:rsidP="00BE058B">
            <w:pPr>
              <w:widowControl w:val="0"/>
              <w:autoSpaceDE w:val="0"/>
              <w:autoSpaceDN w:val="0"/>
              <w:rPr>
                <w:rFonts w:cstheme="minorHAnsi"/>
                <w:sz w:val="24"/>
                <w:szCs w:val="24"/>
                <w:highlight w:val="yellow"/>
              </w:rPr>
            </w:pPr>
            <w:r w:rsidRPr="00234D70">
              <w:rPr>
                <w:rFonts w:cstheme="minorHAnsi"/>
                <w:sz w:val="24"/>
                <w:szCs w:val="24"/>
                <w:highlight w:val="yellow"/>
              </w:rPr>
              <w:t>Substantially restructures Part five around a progressive continuum from developmentally expected behaviour through inappropriate, problematic and abusive behaviour to sexual violence.</w:t>
            </w:r>
          </w:p>
        </w:tc>
      </w:tr>
      <w:tr w:rsidR="00BE058B" w:rsidRPr="00BE058B" w14:paraId="26F2BE74" w14:textId="77777777" w:rsidTr="00BE058B">
        <w:tc>
          <w:tcPr>
            <w:tcW w:w="4609" w:type="dxa"/>
          </w:tcPr>
          <w:p w14:paraId="7509C13B" w14:textId="0BD85DA4"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Misogyny and escalation</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sz w:val="24"/>
                <w:szCs w:val="24"/>
                <w:highlight w:val="yellow"/>
              </w:rPr>
              <w:t>Required settings to challenge sexual harassment and abusive behaviour.</w:t>
            </w:r>
          </w:p>
          <w:p w14:paraId="1246FBE8" w14:textId="77777777" w:rsidR="00BE058B" w:rsidRPr="002C2D28" w:rsidRDefault="00BE058B" w:rsidP="00BE058B">
            <w:pPr>
              <w:widowControl w:val="0"/>
              <w:autoSpaceDE w:val="0"/>
              <w:autoSpaceDN w:val="0"/>
              <w:rPr>
                <w:rFonts w:cstheme="minorHAnsi"/>
                <w:b/>
                <w:sz w:val="24"/>
                <w:szCs w:val="24"/>
                <w:highlight w:val="yellow"/>
              </w:rPr>
            </w:pPr>
          </w:p>
        </w:tc>
        <w:tc>
          <w:tcPr>
            <w:tcW w:w="5030" w:type="dxa"/>
          </w:tcPr>
          <w:p w14:paraId="0F721740" w14:textId="3C7FEA76" w:rsidR="00BE058B" w:rsidRPr="00234D70" w:rsidRDefault="00BE058B" w:rsidP="00BE058B">
            <w:pPr>
              <w:widowControl w:val="0"/>
              <w:autoSpaceDE w:val="0"/>
              <w:autoSpaceDN w:val="0"/>
              <w:rPr>
                <w:rFonts w:cstheme="minorHAnsi"/>
                <w:sz w:val="24"/>
                <w:szCs w:val="24"/>
                <w:highlight w:val="yellow"/>
              </w:rPr>
            </w:pPr>
            <w:r w:rsidRPr="00234D70">
              <w:rPr>
                <w:rFonts w:cstheme="minorHAnsi"/>
                <w:sz w:val="24"/>
                <w:szCs w:val="24"/>
                <w:highlight w:val="yellow"/>
              </w:rPr>
              <w:t>Expressly says early identification and challenge of misogyny may prevent escalation into more serious harmful sexual behaviour, harassment and violence.</w:t>
            </w:r>
          </w:p>
        </w:tc>
      </w:tr>
      <w:tr w:rsidR="00BE058B" w:rsidRPr="00BE058B" w14:paraId="771ADE29" w14:textId="77777777" w:rsidTr="00BE058B">
        <w:tc>
          <w:tcPr>
            <w:tcW w:w="4609" w:type="dxa"/>
          </w:tcPr>
          <w:p w14:paraId="49813790" w14:textId="068D1168"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Nudes and semi-nudes</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bCs/>
                <w:sz w:val="24"/>
                <w:szCs w:val="24"/>
                <w:highlight w:val="yellow"/>
              </w:rPr>
              <w:t xml:space="preserve">Recognised </w:t>
            </w:r>
            <w:r w:rsidRPr="002C2D28">
              <w:rPr>
                <w:rFonts w:cstheme="minorHAnsi"/>
                <w:sz w:val="24"/>
                <w:szCs w:val="24"/>
                <w:highlight w:val="yellow"/>
              </w:rPr>
              <w:t>that consensual sharing between older children might require a different and proportionate response.</w:t>
            </w:r>
          </w:p>
          <w:p w14:paraId="7D3D7DD4" w14:textId="77777777" w:rsidR="00BE058B" w:rsidRPr="002C2D28" w:rsidRDefault="00BE058B" w:rsidP="00BE058B">
            <w:pPr>
              <w:widowControl w:val="0"/>
              <w:autoSpaceDE w:val="0"/>
              <w:autoSpaceDN w:val="0"/>
              <w:rPr>
                <w:rFonts w:cstheme="minorHAnsi"/>
                <w:b/>
                <w:sz w:val="24"/>
                <w:szCs w:val="24"/>
                <w:highlight w:val="yellow"/>
              </w:rPr>
            </w:pPr>
          </w:p>
        </w:tc>
        <w:tc>
          <w:tcPr>
            <w:tcW w:w="5030" w:type="dxa"/>
          </w:tcPr>
          <w:p w14:paraId="3B112B26" w14:textId="77777777" w:rsidR="00BE058B" w:rsidRPr="00234D70" w:rsidRDefault="00BE058B" w:rsidP="00BE058B">
            <w:pPr>
              <w:widowControl w:val="0"/>
              <w:autoSpaceDE w:val="0"/>
              <w:autoSpaceDN w:val="0"/>
              <w:rPr>
                <w:rFonts w:cstheme="minorHAnsi"/>
                <w:sz w:val="24"/>
                <w:szCs w:val="24"/>
                <w:highlight w:val="yellow"/>
              </w:rPr>
            </w:pPr>
            <w:r w:rsidRPr="00234D70">
              <w:rPr>
                <w:rFonts w:cstheme="minorHAnsi"/>
                <w:sz w:val="24"/>
                <w:szCs w:val="24"/>
                <w:highlight w:val="yellow"/>
              </w:rPr>
              <w:t>Paragraph 527: Updated to clarify that all incidents involving the sharing of nude or semi-nude images require a safeguarding response, whether they are consensual or non-consensual.</w:t>
            </w:r>
          </w:p>
          <w:p w14:paraId="1CB11178" w14:textId="77777777" w:rsidR="00BE058B" w:rsidRPr="00234D70" w:rsidRDefault="00BE058B" w:rsidP="00BE058B">
            <w:pPr>
              <w:widowControl w:val="0"/>
              <w:autoSpaceDE w:val="0"/>
              <w:autoSpaceDN w:val="0"/>
              <w:rPr>
                <w:rFonts w:cstheme="minorHAnsi"/>
                <w:sz w:val="24"/>
                <w:szCs w:val="24"/>
                <w:highlight w:val="yellow"/>
              </w:rPr>
            </w:pPr>
            <w:r w:rsidRPr="00234D70">
              <w:rPr>
                <w:rFonts w:cstheme="minorHAnsi"/>
                <w:sz w:val="24"/>
                <w:szCs w:val="24"/>
                <w:highlight w:val="yellow"/>
              </w:rPr>
              <w:t>Makes clear that every incident involving nudes or semi-nudes requires a safeguarding response, whether consensual or nonconsensual. The response should remain proportionate to age, development, coercion, exploitation and vulnerability.</w:t>
            </w:r>
          </w:p>
          <w:p w14:paraId="4FF7F911" w14:textId="77777777" w:rsidR="00BE058B" w:rsidRPr="00234D70" w:rsidRDefault="00BE058B" w:rsidP="00BE058B">
            <w:pPr>
              <w:widowControl w:val="0"/>
              <w:autoSpaceDE w:val="0"/>
              <w:autoSpaceDN w:val="0"/>
              <w:rPr>
                <w:rFonts w:cstheme="minorHAnsi"/>
                <w:sz w:val="24"/>
                <w:szCs w:val="24"/>
                <w:highlight w:val="yellow"/>
              </w:rPr>
            </w:pPr>
            <w:r w:rsidRPr="00234D70">
              <w:rPr>
                <w:rFonts w:cstheme="minorHAnsi"/>
                <w:sz w:val="24"/>
                <w:szCs w:val="24"/>
                <w:highlight w:val="yellow"/>
              </w:rPr>
              <w:t>Paragraph 532: Added link to NSPCC resource providing advice on stages of typical sexual development and behaviour for different age groups.</w:t>
            </w:r>
          </w:p>
        </w:tc>
      </w:tr>
      <w:tr w:rsidR="00BE058B" w:rsidRPr="00BE058B" w14:paraId="639FCB31" w14:textId="77777777" w:rsidTr="00BE058B">
        <w:tc>
          <w:tcPr>
            <w:tcW w:w="4609" w:type="dxa"/>
          </w:tcPr>
          <w:p w14:paraId="5CC9B4B1" w14:textId="6CE1786D" w:rsidR="00BE058B" w:rsidRPr="002C2D28" w:rsidRDefault="00BE058B" w:rsidP="00BE058B">
            <w:pPr>
              <w:widowControl w:val="0"/>
              <w:autoSpaceDE w:val="0"/>
              <w:autoSpaceDN w:val="0"/>
              <w:rPr>
                <w:rFonts w:cstheme="minorHAnsi"/>
                <w:sz w:val="24"/>
                <w:szCs w:val="24"/>
                <w:highlight w:val="yellow"/>
              </w:rPr>
            </w:pPr>
            <w:r w:rsidRPr="002C2D28">
              <w:rPr>
                <w:rFonts w:cstheme="minorHAnsi"/>
                <w:b/>
                <w:sz w:val="24"/>
                <w:szCs w:val="24"/>
                <w:highlight w:val="yellow"/>
              </w:rPr>
              <w:t>Developmental assessment of HSB</w:t>
            </w:r>
            <w:r w:rsidR="002C2D28" w:rsidRPr="002C2D28">
              <w:rPr>
                <w:rFonts w:cstheme="minorHAnsi"/>
                <w:b/>
                <w:sz w:val="24"/>
                <w:szCs w:val="24"/>
                <w:highlight w:val="yellow"/>
              </w:rPr>
              <w:t xml:space="preserve"> </w:t>
            </w:r>
            <w:r w:rsidRPr="002C2D28">
              <w:rPr>
                <w:rFonts w:cstheme="minorHAnsi"/>
                <w:b/>
                <w:sz w:val="24"/>
                <w:szCs w:val="24"/>
                <w:highlight w:val="yellow"/>
              </w:rPr>
              <w:t xml:space="preserve">- </w:t>
            </w:r>
            <w:r w:rsidRPr="002C2D28">
              <w:rPr>
                <w:rFonts w:cstheme="minorHAnsi"/>
                <w:sz w:val="24"/>
                <w:szCs w:val="24"/>
                <w:highlight w:val="yellow"/>
              </w:rPr>
              <w:t>Referred to age and developmental stage when assessing harmful behaviour.</w:t>
            </w:r>
          </w:p>
        </w:tc>
        <w:tc>
          <w:tcPr>
            <w:tcW w:w="5030" w:type="dxa"/>
          </w:tcPr>
          <w:p w14:paraId="4125D66C" w14:textId="77777777" w:rsidR="00BE058B" w:rsidRPr="00BE058B" w:rsidRDefault="00BE058B" w:rsidP="00BE058B">
            <w:pPr>
              <w:widowControl w:val="0"/>
              <w:autoSpaceDE w:val="0"/>
              <w:autoSpaceDN w:val="0"/>
              <w:rPr>
                <w:rFonts w:cstheme="minorHAnsi"/>
                <w:sz w:val="24"/>
                <w:szCs w:val="24"/>
              </w:rPr>
            </w:pPr>
            <w:r w:rsidRPr="00234D70">
              <w:rPr>
                <w:rFonts w:cstheme="minorHAnsi"/>
                <w:sz w:val="24"/>
                <w:szCs w:val="24"/>
                <w:highlight w:val="yellow"/>
              </w:rPr>
              <w:t>Provides clearer guidance on developmental expectations, age differences, puberty, power imbalances and the possibility that a younger child may harm an older child.</w:t>
            </w:r>
          </w:p>
        </w:tc>
      </w:tr>
      <w:tr w:rsidR="00BE058B" w:rsidRPr="00BE058B" w14:paraId="1E5B9573" w14:textId="77777777" w:rsidTr="00BE058B">
        <w:tc>
          <w:tcPr>
            <w:tcW w:w="4609" w:type="dxa"/>
          </w:tcPr>
          <w:p w14:paraId="04430E77" w14:textId="20D5EFE6" w:rsidR="00BE058B" w:rsidRPr="00234D70" w:rsidRDefault="00BE058B" w:rsidP="00BE058B">
            <w:pPr>
              <w:widowControl w:val="0"/>
              <w:autoSpaceDE w:val="0"/>
              <w:autoSpaceDN w:val="0"/>
              <w:rPr>
                <w:rFonts w:cstheme="minorHAnsi"/>
                <w:sz w:val="24"/>
                <w:szCs w:val="24"/>
                <w:highlight w:val="yellow"/>
              </w:rPr>
            </w:pPr>
            <w:r w:rsidRPr="00234D70">
              <w:rPr>
                <w:rFonts w:cstheme="minorHAnsi"/>
                <w:b/>
                <w:sz w:val="24"/>
                <w:szCs w:val="24"/>
                <w:highlight w:val="yellow"/>
              </w:rPr>
              <w:t>Support for children displaying HSB</w:t>
            </w:r>
            <w:r w:rsidR="002C2D28" w:rsidRPr="00234D70">
              <w:rPr>
                <w:rFonts w:cstheme="minorHAnsi"/>
                <w:b/>
                <w:sz w:val="24"/>
                <w:szCs w:val="24"/>
                <w:highlight w:val="yellow"/>
              </w:rPr>
              <w:t xml:space="preserve"> </w:t>
            </w:r>
            <w:r w:rsidRPr="00234D70">
              <w:rPr>
                <w:rFonts w:cstheme="minorHAnsi"/>
                <w:b/>
                <w:sz w:val="24"/>
                <w:szCs w:val="24"/>
                <w:highlight w:val="yellow"/>
              </w:rPr>
              <w:t xml:space="preserve">- </w:t>
            </w:r>
            <w:r w:rsidRPr="00234D70">
              <w:rPr>
                <w:rFonts w:cstheme="minorHAnsi"/>
                <w:sz w:val="24"/>
                <w:szCs w:val="24"/>
                <w:highlight w:val="yellow"/>
              </w:rPr>
              <w:t>Acknowledged that alleged perpetrators may themselves have vulnerabilities.</w:t>
            </w:r>
          </w:p>
          <w:p w14:paraId="1B8EA1C8" w14:textId="77777777" w:rsidR="00BE058B" w:rsidRPr="00234D70" w:rsidRDefault="00BE058B" w:rsidP="00BE058B">
            <w:pPr>
              <w:widowControl w:val="0"/>
              <w:autoSpaceDE w:val="0"/>
              <w:autoSpaceDN w:val="0"/>
              <w:rPr>
                <w:rFonts w:cstheme="minorHAnsi"/>
                <w:sz w:val="24"/>
                <w:szCs w:val="24"/>
                <w:highlight w:val="yellow"/>
              </w:rPr>
            </w:pPr>
          </w:p>
        </w:tc>
        <w:tc>
          <w:tcPr>
            <w:tcW w:w="5030" w:type="dxa"/>
          </w:tcPr>
          <w:p w14:paraId="49E13220" w14:textId="77777777" w:rsidR="00BE058B" w:rsidRPr="00234D70" w:rsidRDefault="00BE058B" w:rsidP="00BE058B">
            <w:pPr>
              <w:widowControl w:val="0"/>
              <w:autoSpaceDE w:val="0"/>
              <w:autoSpaceDN w:val="0"/>
              <w:rPr>
                <w:rFonts w:cstheme="minorHAnsi"/>
                <w:sz w:val="24"/>
                <w:szCs w:val="24"/>
                <w:highlight w:val="yellow"/>
              </w:rPr>
            </w:pPr>
            <w:r w:rsidRPr="00234D70">
              <w:rPr>
                <w:rFonts w:cstheme="minorHAnsi"/>
                <w:sz w:val="24"/>
                <w:szCs w:val="24"/>
                <w:highlight w:val="yellow"/>
              </w:rPr>
              <w:t>Paragraph 533: Added link to resource for advice on responding to children who display sexualized behaviour.</w:t>
            </w:r>
          </w:p>
          <w:p w14:paraId="5F4CBF81" w14:textId="77777777" w:rsidR="00BE058B" w:rsidRPr="00234D70" w:rsidRDefault="00BE058B" w:rsidP="00BE058B">
            <w:pPr>
              <w:widowControl w:val="0"/>
              <w:autoSpaceDE w:val="0"/>
              <w:autoSpaceDN w:val="0"/>
              <w:rPr>
                <w:rFonts w:cstheme="minorHAnsi"/>
                <w:sz w:val="24"/>
                <w:szCs w:val="24"/>
                <w:highlight w:val="yellow"/>
              </w:rPr>
            </w:pPr>
            <w:r w:rsidRPr="00234D70">
              <w:rPr>
                <w:rFonts w:cstheme="minorHAnsi"/>
                <w:sz w:val="24"/>
                <w:szCs w:val="24"/>
                <w:highlight w:val="yellow"/>
              </w:rPr>
              <w:t xml:space="preserve">More strongly states that children displaying </w:t>
            </w:r>
            <w:r w:rsidRPr="00234D70">
              <w:rPr>
                <w:rFonts w:cstheme="minorHAnsi"/>
                <w:sz w:val="24"/>
                <w:szCs w:val="24"/>
                <w:highlight w:val="yellow"/>
              </w:rPr>
              <w:lastRenderedPageBreak/>
              <w:t>HSB may have experienced abuse or trauma and should receive appropriate support.</w:t>
            </w:r>
          </w:p>
        </w:tc>
      </w:tr>
      <w:tr w:rsidR="00BE058B" w:rsidRPr="00BE058B" w14:paraId="177319F8" w14:textId="77777777" w:rsidTr="00BE058B">
        <w:tc>
          <w:tcPr>
            <w:tcW w:w="4609" w:type="dxa"/>
          </w:tcPr>
          <w:p w14:paraId="3A813199" w14:textId="12528983" w:rsidR="00BE058B" w:rsidRPr="00DD513E" w:rsidRDefault="00BE058B" w:rsidP="00BE058B">
            <w:pPr>
              <w:widowControl w:val="0"/>
              <w:autoSpaceDE w:val="0"/>
              <w:autoSpaceDN w:val="0"/>
              <w:rPr>
                <w:rFonts w:cstheme="minorHAnsi"/>
                <w:sz w:val="24"/>
                <w:szCs w:val="24"/>
                <w:highlight w:val="yellow"/>
              </w:rPr>
            </w:pPr>
            <w:r w:rsidRPr="00DD513E">
              <w:rPr>
                <w:rFonts w:cstheme="minorHAnsi"/>
                <w:b/>
                <w:sz w:val="24"/>
                <w:szCs w:val="24"/>
                <w:highlight w:val="yellow"/>
              </w:rPr>
              <w:lastRenderedPageBreak/>
              <w:t>Sexual assault and consent</w:t>
            </w:r>
            <w:r w:rsidR="00234D70" w:rsidRPr="00DD513E">
              <w:rPr>
                <w:rFonts w:cstheme="minorHAnsi"/>
                <w:b/>
                <w:sz w:val="24"/>
                <w:szCs w:val="24"/>
                <w:highlight w:val="yellow"/>
              </w:rPr>
              <w:t xml:space="preserve"> </w:t>
            </w:r>
            <w:r w:rsidRPr="00DD513E">
              <w:rPr>
                <w:rFonts w:cstheme="minorHAnsi"/>
                <w:b/>
                <w:sz w:val="24"/>
                <w:szCs w:val="24"/>
                <w:highlight w:val="yellow"/>
              </w:rPr>
              <w:t xml:space="preserve">- </w:t>
            </w:r>
            <w:r w:rsidRPr="00DD513E">
              <w:rPr>
                <w:rFonts w:cstheme="minorHAnsi"/>
                <w:sz w:val="24"/>
                <w:szCs w:val="24"/>
                <w:highlight w:val="yellow"/>
              </w:rPr>
              <w:t>Contained definitions of rape, assault by penetration, sexual assault and consent.</w:t>
            </w:r>
          </w:p>
          <w:p w14:paraId="095885BD" w14:textId="77777777" w:rsidR="00BE058B" w:rsidRPr="00DD513E" w:rsidRDefault="00BE058B" w:rsidP="00BE058B">
            <w:pPr>
              <w:widowControl w:val="0"/>
              <w:autoSpaceDE w:val="0"/>
              <w:autoSpaceDN w:val="0"/>
              <w:rPr>
                <w:rFonts w:cstheme="minorHAnsi"/>
                <w:sz w:val="24"/>
                <w:szCs w:val="24"/>
                <w:highlight w:val="yellow"/>
              </w:rPr>
            </w:pPr>
          </w:p>
        </w:tc>
        <w:tc>
          <w:tcPr>
            <w:tcW w:w="5030" w:type="dxa"/>
          </w:tcPr>
          <w:p w14:paraId="7C9FBF19" w14:textId="43E1143A" w:rsidR="00BE058B" w:rsidRPr="00DD513E" w:rsidRDefault="00BE058B" w:rsidP="00DD513E">
            <w:pPr>
              <w:widowControl w:val="0"/>
              <w:autoSpaceDE w:val="0"/>
              <w:autoSpaceDN w:val="0"/>
              <w:rPr>
                <w:rFonts w:cstheme="minorHAnsi"/>
                <w:sz w:val="24"/>
                <w:szCs w:val="24"/>
                <w:highlight w:val="yellow"/>
              </w:rPr>
            </w:pPr>
            <w:r w:rsidRPr="00DD513E">
              <w:rPr>
                <w:rFonts w:cstheme="minorHAnsi"/>
                <w:sz w:val="24"/>
                <w:szCs w:val="24"/>
                <w:highlight w:val="yellow"/>
              </w:rPr>
              <w:t>Paragraph 540: Added further information on consent</w:t>
            </w:r>
            <w:r w:rsidR="00DD513E" w:rsidRPr="00DD513E">
              <w:rPr>
                <w:rFonts w:cstheme="minorHAnsi"/>
                <w:sz w:val="24"/>
                <w:szCs w:val="24"/>
                <w:highlight w:val="yellow"/>
              </w:rPr>
              <w:t xml:space="preserve">. </w:t>
            </w:r>
            <w:r w:rsidRPr="00DD513E">
              <w:rPr>
                <w:rFonts w:cstheme="minorHAnsi"/>
                <w:sz w:val="24"/>
                <w:szCs w:val="24"/>
                <w:highlight w:val="yellow"/>
              </w:rPr>
              <w:t>Clarifies that a single non-consensual kiss or touching of a person’s bottom, breasts or genitalia can constitute sexual assault and provides more explicit examples of freedom, capacity and withdrawal of consent.</w:t>
            </w:r>
          </w:p>
        </w:tc>
      </w:tr>
      <w:tr w:rsidR="00BE058B" w:rsidRPr="00BE058B" w14:paraId="7E014969" w14:textId="77777777" w:rsidTr="00BE058B">
        <w:tc>
          <w:tcPr>
            <w:tcW w:w="4609" w:type="dxa"/>
          </w:tcPr>
          <w:p w14:paraId="35B80A8C" w14:textId="2CD1BC2E" w:rsidR="00BE058B" w:rsidRPr="00DD513E" w:rsidRDefault="00BE058B" w:rsidP="00BE058B">
            <w:pPr>
              <w:widowControl w:val="0"/>
              <w:autoSpaceDE w:val="0"/>
              <w:autoSpaceDN w:val="0"/>
              <w:rPr>
                <w:rFonts w:cstheme="minorHAnsi"/>
                <w:sz w:val="24"/>
                <w:szCs w:val="24"/>
                <w:highlight w:val="yellow"/>
              </w:rPr>
            </w:pPr>
            <w:r w:rsidRPr="00DD513E">
              <w:rPr>
                <w:rFonts w:cstheme="minorHAnsi"/>
                <w:b/>
                <w:sz w:val="24"/>
                <w:szCs w:val="24"/>
                <w:highlight w:val="yellow"/>
              </w:rPr>
              <w:t>Preparedness before incidents</w:t>
            </w:r>
            <w:r w:rsidR="00DD513E" w:rsidRPr="00DD513E">
              <w:rPr>
                <w:rFonts w:cstheme="minorHAnsi"/>
                <w:b/>
                <w:sz w:val="24"/>
                <w:szCs w:val="24"/>
                <w:highlight w:val="yellow"/>
              </w:rPr>
              <w:t xml:space="preserve"> </w:t>
            </w:r>
            <w:r w:rsidRPr="00DD513E">
              <w:rPr>
                <w:rFonts w:cstheme="minorHAnsi"/>
                <w:b/>
                <w:sz w:val="24"/>
                <w:szCs w:val="24"/>
                <w:highlight w:val="yellow"/>
              </w:rPr>
              <w:t xml:space="preserve">- </w:t>
            </w:r>
            <w:r w:rsidRPr="00DD513E">
              <w:rPr>
                <w:rFonts w:cstheme="minorHAnsi"/>
                <w:sz w:val="24"/>
                <w:szCs w:val="24"/>
                <w:highlight w:val="yellow"/>
              </w:rPr>
              <w:t>Required appropriate policies and local-agency working.</w:t>
            </w:r>
          </w:p>
          <w:p w14:paraId="70797353" w14:textId="77777777" w:rsidR="00BE058B" w:rsidRPr="00DD513E" w:rsidRDefault="00BE058B" w:rsidP="00BE058B">
            <w:pPr>
              <w:widowControl w:val="0"/>
              <w:autoSpaceDE w:val="0"/>
              <w:autoSpaceDN w:val="0"/>
              <w:rPr>
                <w:rFonts w:cstheme="minorHAnsi"/>
                <w:sz w:val="24"/>
                <w:szCs w:val="24"/>
                <w:highlight w:val="yellow"/>
              </w:rPr>
            </w:pPr>
          </w:p>
        </w:tc>
        <w:tc>
          <w:tcPr>
            <w:tcW w:w="5030" w:type="dxa"/>
          </w:tcPr>
          <w:p w14:paraId="7E4A2884"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sz w:val="24"/>
                <w:szCs w:val="24"/>
                <w:highlight w:val="yellow"/>
              </w:rPr>
              <w:t>Places greater emphasis on pre-planning, staff training, knowing local specialist services and agreeing local response arrangements before an incident occurs.</w:t>
            </w:r>
          </w:p>
        </w:tc>
      </w:tr>
      <w:tr w:rsidR="00BE058B" w:rsidRPr="00BE058B" w14:paraId="349A2C07" w14:textId="77777777" w:rsidTr="00BE058B">
        <w:tc>
          <w:tcPr>
            <w:tcW w:w="4609" w:type="dxa"/>
          </w:tcPr>
          <w:p w14:paraId="126A2BEC" w14:textId="052CF2A7" w:rsidR="00BE058B" w:rsidRPr="00DD513E" w:rsidRDefault="00BE058B" w:rsidP="00BE058B">
            <w:pPr>
              <w:widowControl w:val="0"/>
              <w:autoSpaceDE w:val="0"/>
              <w:autoSpaceDN w:val="0"/>
              <w:rPr>
                <w:rFonts w:cstheme="minorHAnsi"/>
                <w:sz w:val="24"/>
                <w:szCs w:val="24"/>
                <w:highlight w:val="yellow"/>
              </w:rPr>
            </w:pPr>
            <w:r w:rsidRPr="00DD513E">
              <w:rPr>
                <w:rFonts w:cstheme="minorHAnsi"/>
                <w:b/>
                <w:sz w:val="24"/>
                <w:szCs w:val="24"/>
                <w:highlight w:val="yellow"/>
              </w:rPr>
              <w:t>Community-based Early Help</w:t>
            </w:r>
            <w:r w:rsidR="00DD513E" w:rsidRPr="00DD513E">
              <w:rPr>
                <w:rFonts w:cstheme="minorHAnsi"/>
                <w:b/>
                <w:sz w:val="24"/>
                <w:szCs w:val="24"/>
                <w:highlight w:val="yellow"/>
              </w:rPr>
              <w:t xml:space="preserve"> </w:t>
            </w:r>
            <w:r w:rsidRPr="00DD513E">
              <w:rPr>
                <w:rFonts w:cstheme="minorHAnsi"/>
                <w:b/>
                <w:sz w:val="24"/>
                <w:szCs w:val="24"/>
                <w:highlight w:val="yellow"/>
              </w:rPr>
              <w:t xml:space="preserve">- </w:t>
            </w:r>
            <w:r w:rsidRPr="00DD513E">
              <w:rPr>
                <w:rFonts w:cstheme="minorHAnsi"/>
                <w:sz w:val="24"/>
                <w:szCs w:val="24"/>
                <w:highlight w:val="yellow"/>
              </w:rPr>
              <w:t>Used the general early help framework.</w:t>
            </w:r>
          </w:p>
          <w:p w14:paraId="0E23AA12" w14:textId="77777777" w:rsidR="00BE058B" w:rsidRPr="00DD513E" w:rsidRDefault="00BE058B" w:rsidP="00BE058B">
            <w:pPr>
              <w:widowControl w:val="0"/>
              <w:autoSpaceDE w:val="0"/>
              <w:autoSpaceDN w:val="0"/>
              <w:rPr>
                <w:rFonts w:cstheme="minorHAnsi"/>
                <w:sz w:val="24"/>
                <w:szCs w:val="24"/>
                <w:highlight w:val="yellow"/>
              </w:rPr>
            </w:pPr>
          </w:p>
        </w:tc>
        <w:tc>
          <w:tcPr>
            <w:tcW w:w="5030" w:type="dxa"/>
          </w:tcPr>
          <w:p w14:paraId="094023E6"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sz w:val="24"/>
                <w:szCs w:val="24"/>
                <w:highlight w:val="yellow"/>
              </w:rPr>
              <w:t>Paragraph 575-581: Updated header and expanded description of universal services and community-based early help.</w:t>
            </w:r>
          </w:p>
          <w:p w14:paraId="7CADDA3C"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sz w:val="24"/>
                <w:szCs w:val="24"/>
                <w:highlight w:val="yellow"/>
              </w:rPr>
              <w:t>Describes universal and community-based Early Help as a distinct level of support delivered through education, health, family hubs, youth services, housing and voluntary or community organisations.</w:t>
            </w:r>
          </w:p>
        </w:tc>
      </w:tr>
      <w:tr w:rsidR="00BE058B" w:rsidRPr="00BE058B" w14:paraId="7B731992" w14:textId="77777777" w:rsidTr="00BE058B">
        <w:tc>
          <w:tcPr>
            <w:tcW w:w="4609" w:type="dxa"/>
          </w:tcPr>
          <w:p w14:paraId="1997E8AE" w14:textId="28659E27" w:rsidR="00BE058B" w:rsidRPr="00DD513E" w:rsidRDefault="00BE058B" w:rsidP="00BE058B">
            <w:pPr>
              <w:widowControl w:val="0"/>
              <w:autoSpaceDE w:val="0"/>
              <w:autoSpaceDN w:val="0"/>
              <w:rPr>
                <w:rFonts w:cstheme="minorHAnsi"/>
                <w:sz w:val="24"/>
                <w:szCs w:val="24"/>
                <w:highlight w:val="yellow"/>
              </w:rPr>
            </w:pPr>
            <w:r w:rsidRPr="00DD513E">
              <w:rPr>
                <w:rFonts w:cstheme="minorHAnsi"/>
                <w:b/>
                <w:sz w:val="24"/>
                <w:szCs w:val="24"/>
                <w:highlight w:val="yellow"/>
              </w:rPr>
              <w:t>Family Help referrals</w:t>
            </w:r>
            <w:r w:rsidR="00DD513E" w:rsidRPr="00DD513E">
              <w:rPr>
                <w:rFonts w:cstheme="minorHAnsi"/>
                <w:b/>
                <w:sz w:val="24"/>
                <w:szCs w:val="24"/>
                <w:highlight w:val="yellow"/>
              </w:rPr>
              <w:t xml:space="preserve"> </w:t>
            </w:r>
            <w:r w:rsidRPr="00DD513E">
              <w:rPr>
                <w:rFonts w:cstheme="minorHAnsi"/>
                <w:b/>
                <w:sz w:val="24"/>
                <w:szCs w:val="24"/>
                <w:highlight w:val="yellow"/>
              </w:rPr>
              <w:t xml:space="preserve">- </w:t>
            </w:r>
            <w:r w:rsidRPr="00DD513E">
              <w:rPr>
                <w:rFonts w:cstheme="minorHAnsi"/>
                <w:sz w:val="24"/>
                <w:szCs w:val="24"/>
                <w:highlight w:val="yellow"/>
              </w:rPr>
              <w:t>Principally offered the options of managing internally, early help or referral to children’s social care.</w:t>
            </w:r>
          </w:p>
          <w:p w14:paraId="73C61068" w14:textId="77777777" w:rsidR="00BE058B" w:rsidRPr="00DD513E" w:rsidRDefault="00BE058B" w:rsidP="00BE058B">
            <w:pPr>
              <w:widowControl w:val="0"/>
              <w:autoSpaceDE w:val="0"/>
              <w:autoSpaceDN w:val="0"/>
              <w:rPr>
                <w:rFonts w:cstheme="minorHAnsi"/>
                <w:sz w:val="24"/>
                <w:szCs w:val="24"/>
                <w:highlight w:val="yellow"/>
              </w:rPr>
            </w:pPr>
          </w:p>
        </w:tc>
        <w:tc>
          <w:tcPr>
            <w:tcW w:w="5030" w:type="dxa"/>
          </w:tcPr>
          <w:p w14:paraId="107064A3"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sz w:val="24"/>
                <w:szCs w:val="24"/>
                <w:highlight w:val="yellow"/>
              </w:rPr>
              <w:t>Paragraphs 582-592: Added new section on “Referrals to Family Help”.</w:t>
            </w:r>
          </w:p>
          <w:p w14:paraId="42D1889F"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sz w:val="24"/>
                <w:szCs w:val="24"/>
                <w:highlight w:val="yellow"/>
              </w:rPr>
              <w:t>Includes a dedicated Family Help section, distinguishing targeted early help from section 17 services and explaining that practitioners may continue leading work as the level of intervention changes.</w:t>
            </w:r>
          </w:p>
        </w:tc>
      </w:tr>
      <w:tr w:rsidR="00BE058B" w:rsidRPr="00BE058B" w14:paraId="74CCE7DE" w14:textId="77777777" w:rsidTr="00BE058B">
        <w:tc>
          <w:tcPr>
            <w:tcW w:w="4609" w:type="dxa"/>
          </w:tcPr>
          <w:p w14:paraId="09A8DFC4" w14:textId="77777777" w:rsidR="00BE058B" w:rsidRPr="00DD513E" w:rsidRDefault="00BE058B" w:rsidP="00BE058B">
            <w:pPr>
              <w:widowControl w:val="0"/>
              <w:autoSpaceDE w:val="0"/>
              <w:autoSpaceDN w:val="0"/>
              <w:rPr>
                <w:rFonts w:cstheme="minorHAnsi"/>
                <w:b/>
                <w:sz w:val="24"/>
                <w:szCs w:val="24"/>
                <w:highlight w:val="yellow"/>
              </w:rPr>
            </w:pPr>
            <w:r w:rsidRPr="00DD513E">
              <w:rPr>
                <w:rFonts w:cstheme="minorHAnsi"/>
                <w:b/>
                <w:sz w:val="24"/>
                <w:szCs w:val="24"/>
                <w:highlight w:val="yellow"/>
              </w:rPr>
              <w:t xml:space="preserve">Parental notification on referral - </w:t>
            </w:r>
          </w:p>
          <w:p w14:paraId="2E9D2112"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sz w:val="24"/>
                <w:szCs w:val="24"/>
                <w:highlight w:val="yellow"/>
              </w:rPr>
              <w:t>Said parents would generally be informed unless doing so placed the child at risk.</w:t>
            </w:r>
          </w:p>
        </w:tc>
        <w:tc>
          <w:tcPr>
            <w:tcW w:w="5030" w:type="dxa"/>
          </w:tcPr>
          <w:p w14:paraId="5D0A7239"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sz w:val="24"/>
                <w:szCs w:val="24"/>
                <w:highlight w:val="yellow"/>
              </w:rPr>
              <w:t>No substantive change as parents is normally informed of referrals, unless this would place a child at risk of harm or compromise safeguarding actions. KCSIE 2026 reinforces child-centred decision making and partnership working when determining parental notification.</w:t>
            </w:r>
          </w:p>
        </w:tc>
      </w:tr>
      <w:tr w:rsidR="00BE058B" w:rsidRPr="00BE058B" w14:paraId="5A827D96" w14:textId="77777777" w:rsidTr="00BE058B">
        <w:tc>
          <w:tcPr>
            <w:tcW w:w="4609" w:type="dxa"/>
            <w:tcBorders>
              <w:bottom w:val="single" w:sz="4" w:space="0" w:color="auto"/>
            </w:tcBorders>
          </w:tcPr>
          <w:p w14:paraId="73E836D1" w14:textId="5D70FB75" w:rsidR="00BE058B" w:rsidRPr="00DD513E" w:rsidRDefault="00BE058B" w:rsidP="00BE058B">
            <w:pPr>
              <w:widowControl w:val="0"/>
              <w:autoSpaceDE w:val="0"/>
              <w:autoSpaceDN w:val="0"/>
              <w:rPr>
                <w:rFonts w:cstheme="minorHAnsi"/>
                <w:sz w:val="24"/>
                <w:szCs w:val="24"/>
                <w:highlight w:val="yellow"/>
              </w:rPr>
            </w:pPr>
            <w:r w:rsidRPr="00DD513E">
              <w:rPr>
                <w:rFonts w:cstheme="minorHAnsi"/>
                <w:b/>
                <w:sz w:val="24"/>
                <w:szCs w:val="24"/>
                <w:highlight w:val="yellow"/>
              </w:rPr>
              <w:t>No delay while statutory enquiries begin</w:t>
            </w:r>
            <w:r w:rsidR="00DD513E" w:rsidRPr="00DD513E">
              <w:rPr>
                <w:rFonts w:cstheme="minorHAnsi"/>
                <w:b/>
                <w:sz w:val="24"/>
                <w:szCs w:val="24"/>
                <w:highlight w:val="yellow"/>
              </w:rPr>
              <w:t xml:space="preserve"> </w:t>
            </w:r>
            <w:r w:rsidRPr="00DD513E">
              <w:rPr>
                <w:rFonts w:cstheme="minorHAnsi"/>
                <w:b/>
                <w:sz w:val="24"/>
                <w:szCs w:val="24"/>
                <w:highlight w:val="yellow"/>
              </w:rPr>
              <w:t xml:space="preserve">- </w:t>
            </w:r>
            <w:r w:rsidRPr="00DD513E">
              <w:rPr>
                <w:rFonts w:cstheme="minorHAnsi"/>
                <w:sz w:val="24"/>
                <w:szCs w:val="24"/>
                <w:highlight w:val="yellow"/>
              </w:rPr>
              <w:t>Said schools should not wait for a social-care investigation before safeguarding children.</w:t>
            </w:r>
          </w:p>
          <w:p w14:paraId="2E8BE3D7" w14:textId="77777777" w:rsidR="00BE058B" w:rsidRPr="00DD513E" w:rsidRDefault="00BE058B" w:rsidP="00BE058B">
            <w:pPr>
              <w:widowControl w:val="0"/>
              <w:autoSpaceDE w:val="0"/>
              <w:autoSpaceDN w:val="0"/>
              <w:rPr>
                <w:rFonts w:cstheme="minorHAnsi"/>
                <w:b/>
                <w:sz w:val="24"/>
                <w:szCs w:val="24"/>
                <w:highlight w:val="yellow"/>
              </w:rPr>
            </w:pPr>
          </w:p>
        </w:tc>
        <w:tc>
          <w:tcPr>
            <w:tcW w:w="5030" w:type="dxa"/>
            <w:tcBorders>
              <w:bottom w:val="single" w:sz="4" w:space="0" w:color="auto"/>
            </w:tcBorders>
          </w:tcPr>
          <w:p w14:paraId="47B088F2"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sz w:val="24"/>
                <w:szCs w:val="24"/>
                <w:highlight w:val="yellow"/>
              </w:rPr>
              <w:t>Reinforces this across HSB, harassment and violence and requires immediate consideration of the victim, alleged perpetrator, other directly involved children and the wider school population.</w:t>
            </w:r>
          </w:p>
        </w:tc>
      </w:tr>
      <w:tr w:rsidR="00BE058B" w:rsidRPr="00BE058B" w14:paraId="75CD7A44" w14:textId="77777777" w:rsidTr="00BE058B">
        <w:tc>
          <w:tcPr>
            <w:tcW w:w="4609" w:type="dxa"/>
            <w:shd w:val="clear" w:color="auto" w:fill="D9D9D9" w:themeFill="background1" w:themeFillShade="D9"/>
          </w:tcPr>
          <w:p w14:paraId="5B18BCE1" w14:textId="77777777" w:rsidR="00BE058B" w:rsidRPr="00DD513E" w:rsidRDefault="00BE058B" w:rsidP="00BE058B">
            <w:pPr>
              <w:widowControl w:val="0"/>
              <w:autoSpaceDE w:val="0"/>
              <w:autoSpaceDN w:val="0"/>
              <w:rPr>
                <w:rFonts w:cstheme="minorHAnsi"/>
                <w:b/>
                <w:sz w:val="24"/>
                <w:szCs w:val="24"/>
                <w:highlight w:val="yellow"/>
              </w:rPr>
            </w:pPr>
            <w:r w:rsidRPr="00DD513E">
              <w:rPr>
                <w:rFonts w:cstheme="minorHAnsi"/>
                <w:b/>
                <w:sz w:val="24"/>
                <w:szCs w:val="24"/>
                <w:highlight w:val="yellow"/>
              </w:rPr>
              <w:t xml:space="preserve">ANNEX A KCSiE 2025 </w:t>
            </w:r>
          </w:p>
        </w:tc>
        <w:tc>
          <w:tcPr>
            <w:tcW w:w="5030" w:type="dxa"/>
            <w:shd w:val="clear" w:color="auto" w:fill="D9D9D9" w:themeFill="background1" w:themeFillShade="D9"/>
          </w:tcPr>
          <w:p w14:paraId="5F12F853"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b/>
                <w:sz w:val="24"/>
                <w:szCs w:val="24"/>
                <w:highlight w:val="yellow"/>
              </w:rPr>
              <w:t>Updates made to KCSiE  2026</w:t>
            </w:r>
          </w:p>
        </w:tc>
      </w:tr>
      <w:tr w:rsidR="00BE058B" w:rsidRPr="00BE058B" w14:paraId="011F8353" w14:textId="77777777" w:rsidTr="00BE058B">
        <w:tc>
          <w:tcPr>
            <w:tcW w:w="4609" w:type="dxa"/>
          </w:tcPr>
          <w:p w14:paraId="66D8750B" w14:textId="526BA7AC" w:rsidR="00BE058B" w:rsidRPr="00DD513E" w:rsidRDefault="00BE058B" w:rsidP="00BE058B">
            <w:pPr>
              <w:widowControl w:val="0"/>
              <w:autoSpaceDE w:val="0"/>
              <w:autoSpaceDN w:val="0"/>
              <w:rPr>
                <w:rFonts w:cstheme="minorHAnsi"/>
                <w:sz w:val="24"/>
                <w:szCs w:val="24"/>
                <w:highlight w:val="yellow"/>
              </w:rPr>
            </w:pPr>
            <w:r w:rsidRPr="00DD513E">
              <w:rPr>
                <w:rFonts w:cstheme="minorHAnsi"/>
                <w:b/>
                <w:sz w:val="24"/>
                <w:szCs w:val="24"/>
                <w:highlight w:val="yellow"/>
              </w:rPr>
              <w:t>Cybercrime</w:t>
            </w:r>
            <w:r w:rsidR="00DD513E" w:rsidRPr="00DD513E">
              <w:rPr>
                <w:rFonts w:cstheme="minorHAnsi"/>
                <w:b/>
                <w:sz w:val="24"/>
                <w:szCs w:val="24"/>
                <w:highlight w:val="yellow"/>
              </w:rPr>
              <w:t xml:space="preserve"> </w:t>
            </w:r>
            <w:r w:rsidRPr="00DD513E">
              <w:rPr>
                <w:rFonts w:cstheme="minorHAnsi"/>
                <w:b/>
                <w:sz w:val="24"/>
                <w:szCs w:val="24"/>
                <w:highlight w:val="yellow"/>
              </w:rPr>
              <w:t>-</w:t>
            </w:r>
            <w:r w:rsidRPr="00DD513E">
              <w:rPr>
                <w:rFonts w:cstheme="minorHAnsi"/>
                <w:sz w:val="24"/>
                <w:szCs w:val="24"/>
                <w:highlight w:val="yellow"/>
              </w:rPr>
              <w:t xml:space="preserve"> Brief overview of cybercrime risks</w:t>
            </w:r>
          </w:p>
          <w:p w14:paraId="190F0808" w14:textId="77777777" w:rsidR="00BE058B" w:rsidRPr="00DD513E" w:rsidRDefault="00BE058B" w:rsidP="00BE058B">
            <w:pPr>
              <w:widowControl w:val="0"/>
              <w:autoSpaceDE w:val="0"/>
              <w:autoSpaceDN w:val="0"/>
              <w:rPr>
                <w:rFonts w:cstheme="minorHAnsi"/>
                <w:sz w:val="24"/>
                <w:szCs w:val="24"/>
                <w:highlight w:val="yellow"/>
              </w:rPr>
            </w:pPr>
          </w:p>
        </w:tc>
        <w:tc>
          <w:tcPr>
            <w:tcW w:w="5030" w:type="dxa"/>
          </w:tcPr>
          <w:p w14:paraId="70B3D6FF" w14:textId="77777777" w:rsidR="00BE058B" w:rsidRPr="00127113" w:rsidRDefault="00BE058B" w:rsidP="00BE058B">
            <w:pPr>
              <w:widowControl w:val="0"/>
              <w:autoSpaceDE w:val="0"/>
              <w:autoSpaceDN w:val="0"/>
              <w:rPr>
                <w:rFonts w:cstheme="minorHAnsi"/>
                <w:sz w:val="24"/>
                <w:szCs w:val="24"/>
                <w:highlight w:val="yellow"/>
              </w:rPr>
            </w:pPr>
            <w:r w:rsidRPr="00127113">
              <w:rPr>
                <w:rFonts w:cstheme="minorHAnsi"/>
                <w:sz w:val="24"/>
                <w:szCs w:val="24"/>
                <w:highlight w:val="yellow"/>
              </w:rPr>
              <w:t>Additional detail about cybercrime risks affecting children and young people, including greater awareness of the types of activities that may constitute criminal offences. The guidance places cybercrime more firmly within the safeguarding agenda rather than treating it solely as an IT or security issue.</w:t>
            </w:r>
          </w:p>
          <w:p w14:paraId="3E4BE867" w14:textId="77777777" w:rsidR="00BE058B" w:rsidRPr="00BE058B" w:rsidRDefault="00BE058B" w:rsidP="00BE058B">
            <w:pPr>
              <w:widowControl w:val="0"/>
              <w:autoSpaceDE w:val="0"/>
              <w:autoSpaceDN w:val="0"/>
              <w:rPr>
                <w:rFonts w:cstheme="minorHAnsi"/>
                <w:sz w:val="24"/>
                <w:szCs w:val="24"/>
              </w:rPr>
            </w:pPr>
            <w:r w:rsidRPr="00127113">
              <w:rPr>
                <w:rFonts w:cstheme="minorHAnsi"/>
                <w:sz w:val="24"/>
                <w:szCs w:val="24"/>
                <w:highlight w:val="yellow"/>
              </w:rPr>
              <w:t xml:space="preserve">Cybercrime section expanded with detail on </w:t>
            </w:r>
            <w:r w:rsidRPr="00127113">
              <w:rPr>
                <w:rFonts w:cstheme="minorHAnsi"/>
                <w:b/>
                <w:sz w:val="24"/>
                <w:szCs w:val="24"/>
                <w:highlight w:val="yellow"/>
              </w:rPr>
              <w:t>Computer Misuse Act 1990</w:t>
            </w:r>
            <w:r w:rsidRPr="00127113">
              <w:rPr>
                <w:rFonts w:cstheme="minorHAnsi"/>
                <w:sz w:val="24"/>
                <w:szCs w:val="24"/>
                <w:highlight w:val="yellow"/>
              </w:rPr>
              <w:t>, CMA offences and national risks.</w:t>
            </w:r>
          </w:p>
        </w:tc>
      </w:tr>
      <w:tr w:rsidR="00BE058B" w:rsidRPr="00BE058B" w14:paraId="68A83518" w14:textId="77777777" w:rsidTr="00BE058B">
        <w:tc>
          <w:tcPr>
            <w:tcW w:w="4609" w:type="dxa"/>
          </w:tcPr>
          <w:p w14:paraId="30FDBAB4" w14:textId="77777777" w:rsidR="00BE058B" w:rsidRPr="00DD513E" w:rsidRDefault="00BE058B" w:rsidP="00BE058B">
            <w:pPr>
              <w:widowControl w:val="0"/>
              <w:autoSpaceDE w:val="0"/>
              <w:autoSpaceDN w:val="0"/>
              <w:rPr>
                <w:rFonts w:cstheme="minorHAnsi"/>
                <w:sz w:val="24"/>
                <w:szCs w:val="24"/>
                <w:highlight w:val="yellow"/>
              </w:rPr>
            </w:pPr>
            <w:r w:rsidRPr="00DD513E">
              <w:rPr>
                <w:rFonts w:cstheme="minorHAnsi"/>
                <w:b/>
                <w:sz w:val="24"/>
                <w:szCs w:val="24"/>
                <w:highlight w:val="yellow"/>
              </w:rPr>
              <w:t>Domestic abuse -</w:t>
            </w:r>
            <w:r w:rsidRPr="00DD513E">
              <w:rPr>
                <w:rFonts w:cstheme="minorHAnsi"/>
                <w:sz w:val="24"/>
                <w:szCs w:val="24"/>
                <w:highlight w:val="yellow"/>
              </w:rPr>
              <w:t xml:space="preserve"> General focus on domestic abuse impacts.</w:t>
            </w:r>
          </w:p>
          <w:p w14:paraId="10F06409" w14:textId="77777777" w:rsidR="00BE058B" w:rsidRPr="00DD513E" w:rsidRDefault="00BE058B" w:rsidP="00BE058B">
            <w:pPr>
              <w:widowControl w:val="0"/>
              <w:autoSpaceDE w:val="0"/>
              <w:autoSpaceDN w:val="0"/>
              <w:rPr>
                <w:rFonts w:cstheme="minorHAnsi"/>
                <w:sz w:val="24"/>
                <w:szCs w:val="24"/>
                <w:highlight w:val="yellow"/>
              </w:rPr>
            </w:pPr>
          </w:p>
        </w:tc>
        <w:tc>
          <w:tcPr>
            <w:tcW w:w="5030" w:type="dxa"/>
          </w:tcPr>
          <w:p w14:paraId="713A67AC" w14:textId="4B1B0458" w:rsidR="00BE058B" w:rsidRPr="00BE058B" w:rsidRDefault="00127113" w:rsidP="00BE058B">
            <w:pPr>
              <w:widowControl w:val="0"/>
              <w:autoSpaceDE w:val="0"/>
              <w:autoSpaceDN w:val="0"/>
              <w:rPr>
                <w:rFonts w:cstheme="minorHAnsi"/>
                <w:sz w:val="24"/>
                <w:szCs w:val="24"/>
              </w:rPr>
            </w:pPr>
            <w:r w:rsidRPr="00127113">
              <w:rPr>
                <w:rFonts w:cstheme="minorHAnsi"/>
                <w:sz w:val="24"/>
                <w:szCs w:val="24"/>
                <w:highlight w:val="yellow"/>
              </w:rPr>
              <w:lastRenderedPageBreak/>
              <w:t>K</w:t>
            </w:r>
            <w:r w:rsidR="00BE058B" w:rsidRPr="00127113">
              <w:rPr>
                <w:rFonts w:cstheme="minorHAnsi"/>
                <w:sz w:val="24"/>
                <w:szCs w:val="24"/>
                <w:highlight w:val="yellow"/>
              </w:rPr>
              <w:t xml:space="preserve">ey message for schools is that domestic abuse remains a significant safeguarding </w:t>
            </w:r>
            <w:r w:rsidR="00BE058B" w:rsidRPr="00127113">
              <w:rPr>
                <w:rFonts w:cstheme="minorHAnsi"/>
                <w:sz w:val="24"/>
                <w:szCs w:val="24"/>
                <w:highlight w:val="yellow"/>
              </w:rPr>
              <w:lastRenderedPageBreak/>
              <w:t>concern in KCSIE 2026, but it is now framed within a broader and strengthened focus on violence, VAWG, misogyny, serious violence and family-based harm, with all staff expected to read the full safeguarding guidance rather than relying on Annex A.</w:t>
            </w:r>
          </w:p>
        </w:tc>
      </w:tr>
      <w:tr w:rsidR="00BE058B" w:rsidRPr="00BE058B" w14:paraId="234D5C3E" w14:textId="77777777" w:rsidTr="00BE058B">
        <w:tc>
          <w:tcPr>
            <w:tcW w:w="4609" w:type="dxa"/>
          </w:tcPr>
          <w:p w14:paraId="1809C8D7" w14:textId="4622F6AC" w:rsidR="00BE058B" w:rsidRPr="003A5315" w:rsidRDefault="00BE058B" w:rsidP="00BE058B">
            <w:pPr>
              <w:widowControl w:val="0"/>
              <w:autoSpaceDE w:val="0"/>
              <w:autoSpaceDN w:val="0"/>
              <w:rPr>
                <w:rFonts w:cstheme="minorHAnsi"/>
                <w:sz w:val="24"/>
                <w:szCs w:val="24"/>
                <w:highlight w:val="yellow"/>
              </w:rPr>
            </w:pPr>
            <w:r w:rsidRPr="003A5315">
              <w:rPr>
                <w:rFonts w:cstheme="minorHAnsi"/>
                <w:b/>
                <w:sz w:val="24"/>
                <w:szCs w:val="24"/>
                <w:highlight w:val="yellow"/>
              </w:rPr>
              <w:lastRenderedPageBreak/>
              <w:t>Operation Encompass</w:t>
            </w:r>
            <w:r w:rsidR="003A5315" w:rsidRPr="003A5315">
              <w:rPr>
                <w:rFonts w:cstheme="minorHAnsi"/>
                <w:b/>
                <w:sz w:val="24"/>
                <w:szCs w:val="24"/>
                <w:highlight w:val="yellow"/>
              </w:rPr>
              <w:t xml:space="preserve"> -</w:t>
            </w:r>
            <w:r w:rsidRPr="003A5315">
              <w:rPr>
                <w:rFonts w:cstheme="minorHAnsi"/>
                <w:b/>
                <w:sz w:val="24"/>
                <w:szCs w:val="24"/>
                <w:highlight w:val="yellow"/>
              </w:rPr>
              <w:t xml:space="preserve"> </w:t>
            </w:r>
            <w:r w:rsidRPr="003A5315">
              <w:rPr>
                <w:rFonts w:cstheme="minorHAnsi"/>
                <w:sz w:val="24"/>
                <w:szCs w:val="24"/>
                <w:highlight w:val="yellow"/>
              </w:rPr>
              <w:t>Focused on impact of domestic abuse on children</w:t>
            </w:r>
          </w:p>
          <w:p w14:paraId="4A6AA1E4" w14:textId="77777777" w:rsidR="00BE058B" w:rsidRPr="003A5315" w:rsidRDefault="00BE058B" w:rsidP="00BE058B">
            <w:pPr>
              <w:widowControl w:val="0"/>
              <w:autoSpaceDE w:val="0"/>
              <w:autoSpaceDN w:val="0"/>
              <w:rPr>
                <w:rFonts w:cstheme="minorHAnsi"/>
                <w:b/>
                <w:sz w:val="24"/>
                <w:szCs w:val="24"/>
                <w:highlight w:val="yellow"/>
              </w:rPr>
            </w:pPr>
          </w:p>
        </w:tc>
        <w:tc>
          <w:tcPr>
            <w:tcW w:w="5030" w:type="dxa"/>
          </w:tcPr>
          <w:p w14:paraId="77D19419" w14:textId="77777777" w:rsidR="00BE058B" w:rsidRPr="003A5315" w:rsidRDefault="00BE058B" w:rsidP="00BE058B">
            <w:pPr>
              <w:widowControl w:val="0"/>
              <w:autoSpaceDE w:val="0"/>
              <w:autoSpaceDN w:val="0"/>
              <w:rPr>
                <w:rFonts w:cstheme="minorHAnsi"/>
                <w:sz w:val="24"/>
                <w:szCs w:val="24"/>
                <w:highlight w:val="yellow"/>
              </w:rPr>
            </w:pPr>
            <w:r w:rsidRPr="003A5315">
              <w:rPr>
                <w:rFonts w:cstheme="minorHAnsi"/>
                <w:sz w:val="24"/>
                <w:szCs w:val="24"/>
                <w:highlight w:val="yellow"/>
              </w:rPr>
              <w:t>Operation Encompass content updated, schools continuing to be encouraged to participate in local arrangements that support children affected by domestic abuse,</w:t>
            </w:r>
          </w:p>
          <w:p w14:paraId="3E2B6EFB" w14:textId="77777777" w:rsidR="00BE058B" w:rsidRPr="003A5315" w:rsidRDefault="00BE058B" w:rsidP="00BE058B">
            <w:pPr>
              <w:widowControl w:val="0"/>
              <w:autoSpaceDE w:val="0"/>
              <w:autoSpaceDN w:val="0"/>
              <w:rPr>
                <w:rFonts w:cstheme="minorHAnsi"/>
                <w:sz w:val="24"/>
                <w:szCs w:val="24"/>
                <w:highlight w:val="yellow"/>
              </w:rPr>
            </w:pPr>
            <w:r w:rsidRPr="003A5315">
              <w:rPr>
                <w:rFonts w:cstheme="minorHAnsi"/>
                <w:sz w:val="24"/>
                <w:szCs w:val="24"/>
                <w:highlight w:val="yellow"/>
              </w:rPr>
              <w:t>Broader context including VAWG, misogyny, family harm and violence.</w:t>
            </w:r>
          </w:p>
        </w:tc>
      </w:tr>
      <w:tr w:rsidR="00BE058B" w:rsidRPr="00BE058B" w14:paraId="72D9431E" w14:textId="77777777" w:rsidTr="00BE058B">
        <w:tc>
          <w:tcPr>
            <w:tcW w:w="4609" w:type="dxa"/>
          </w:tcPr>
          <w:p w14:paraId="69D86DD1" w14:textId="77777777" w:rsidR="00BE058B" w:rsidRPr="003A5315" w:rsidRDefault="00BE058B" w:rsidP="00BE058B">
            <w:pPr>
              <w:widowControl w:val="0"/>
              <w:autoSpaceDE w:val="0"/>
              <w:autoSpaceDN w:val="0"/>
              <w:rPr>
                <w:rFonts w:cstheme="minorHAnsi"/>
                <w:sz w:val="24"/>
                <w:szCs w:val="24"/>
                <w:highlight w:val="yellow"/>
              </w:rPr>
            </w:pPr>
            <w:r w:rsidRPr="003A5315">
              <w:rPr>
                <w:rFonts w:cstheme="minorHAnsi"/>
                <w:b/>
                <w:sz w:val="24"/>
                <w:szCs w:val="24"/>
                <w:highlight w:val="yellow"/>
              </w:rPr>
              <w:t xml:space="preserve">Online safety </w:t>
            </w:r>
            <w:r w:rsidRPr="003A5315">
              <w:rPr>
                <w:rFonts w:cstheme="minorHAnsi"/>
                <w:sz w:val="24"/>
                <w:szCs w:val="24"/>
                <w:highlight w:val="yellow"/>
              </w:rPr>
              <w:t>the focus was primarily on:</w:t>
            </w:r>
          </w:p>
          <w:p w14:paraId="2EF9ED14" w14:textId="77777777" w:rsidR="00BE058B" w:rsidRPr="003A5315" w:rsidRDefault="00BE058B" w:rsidP="00223914">
            <w:pPr>
              <w:widowControl w:val="0"/>
              <w:numPr>
                <w:ilvl w:val="0"/>
                <w:numId w:val="202"/>
              </w:numPr>
              <w:autoSpaceDE w:val="0"/>
              <w:autoSpaceDN w:val="0"/>
              <w:rPr>
                <w:rFonts w:cstheme="minorHAnsi"/>
                <w:sz w:val="24"/>
                <w:szCs w:val="24"/>
                <w:highlight w:val="yellow"/>
              </w:rPr>
            </w:pPr>
            <w:r w:rsidRPr="003A5315">
              <w:rPr>
                <w:rFonts w:cstheme="minorHAnsi"/>
                <w:sz w:val="24"/>
                <w:szCs w:val="24"/>
                <w:highlight w:val="yellow"/>
              </w:rPr>
              <w:t>Online risks and harms.</w:t>
            </w:r>
          </w:p>
          <w:p w14:paraId="4508DF4C" w14:textId="77777777" w:rsidR="00BE058B" w:rsidRPr="003A5315" w:rsidRDefault="00BE058B" w:rsidP="00223914">
            <w:pPr>
              <w:widowControl w:val="0"/>
              <w:numPr>
                <w:ilvl w:val="0"/>
                <w:numId w:val="202"/>
              </w:numPr>
              <w:autoSpaceDE w:val="0"/>
              <w:autoSpaceDN w:val="0"/>
              <w:rPr>
                <w:rFonts w:cstheme="minorHAnsi"/>
                <w:sz w:val="24"/>
                <w:szCs w:val="24"/>
                <w:highlight w:val="yellow"/>
              </w:rPr>
            </w:pPr>
            <w:r w:rsidRPr="003A5315">
              <w:rPr>
                <w:rFonts w:cstheme="minorHAnsi"/>
                <w:sz w:val="24"/>
                <w:szCs w:val="24"/>
                <w:highlight w:val="yellow"/>
              </w:rPr>
              <w:t>Filtering and monitoring.</w:t>
            </w:r>
          </w:p>
          <w:p w14:paraId="006B47F2" w14:textId="77777777" w:rsidR="00BE058B" w:rsidRPr="003A5315" w:rsidRDefault="00BE058B" w:rsidP="00223914">
            <w:pPr>
              <w:widowControl w:val="0"/>
              <w:numPr>
                <w:ilvl w:val="0"/>
                <w:numId w:val="202"/>
              </w:numPr>
              <w:autoSpaceDE w:val="0"/>
              <w:autoSpaceDN w:val="0"/>
              <w:rPr>
                <w:rFonts w:cstheme="minorHAnsi"/>
                <w:sz w:val="24"/>
                <w:szCs w:val="24"/>
                <w:highlight w:val="yellow"/>
              </w:rPr>
            </w:pPr>
            <w:r w:rsidRPr="003A5315">
              <w:rPr>
                <w:rFonts w:cstheme="minorHAnsi"/>
                <w:sz w:val="24"/>
                <w:szCs w:val="24"/>
                <w:highlight w:val="yellow"/>
              </w:rPr>
              <w:t>Harmful content.</w:t>
            </w:r>
          </w:p>
          <w:p w14:paraId="2EB3C085" w14:textId="77777777" w:rsidR="00BE058B" w:rsidRPr="003A5315" w:rsidRDefault="00BE058B" w:rsidP="00223914">
            <w:pPr>
              <w:widowControl w:val="0"/>
              <w:numPr>
                <w:ilvl w:val="0"/>
                <w:numId w:val="202"/>
              </w:numPr>
              <w:autoSpaceDE w:val="0"/>
              <w:autoSpaceDN w:val="0"/>
              <w:rPr>
                <w:rFonts w:cstheme="minorHAnsi"/>
                <w:sz w:val="24"/>
                <w:szCs w:val="24"/>
                <w:highlight w:val="yellow"/>
              </w:rPr>
            </w:pPr>
            <w:r w:rsidRPr="003A5315">
              <w:rPr>
                <w:rFonts w:cstheme="minorHAnsi"/>
                <w:sz w:val="24"/>
                <w:szCs w:val="24"/>
                <w:highlight w:val="yellow"/>
              </w:rPr>
              <w:t>Online relationships.</w:t>
            </w:r>
          </w:p>
          <w:p w14:paraId="40ED6B3C" w14:textId="77777777" w:rsidR="00BE058B" w:rsidRPr="003A5315" w:rsidRDefault="00BE058B" w:rsidP="00223914">
            <w:pPr>
              <w:widowControl w:val="0"/>
              <w:numPr>
                <w:ilvl w:val="0"/>
                <w:numId w:val="202"/>
              </w:numPr>
              <w:autoSpaceDE w:val="0"/>
              <w:autoSpaceDN w:val="0"/>
              <w:rPr>
                <w:rFonts w:cstheme="minorHAnsi"/>
                <w:sz w:val="24"/>
                <w:szCs w:val="24"/>
                <w:highlight w:val="yellow"/>
              </w:rPr>
            </w:pPr>
            <w:r w:rsidRPr="003A5315">
              <w:rPr>
                <w:rFonts w:cstheme="minorHAnsi"/>
                <w:sz w:val="24"/>
                <w:szCs w:val="24"/>
                <w:highlight w:val="yellow"/>
              </w:rPr>
              <w:t>Cyberbullying and exploitation.</w:t>
            </w:r>
          </w:p>
          <w:p w14:paraId="6F37B59F" w14:textId="77777777" w:rsidR="00BE058B" w:rsidRPr="003A5315" w:rsidRDefault="00BE058B" w:rsidP="00223914">
            <w:pPr>
              <w:widowControl w:val="0"/>
              <w:numPr>
                <w:ilvl w:val="0"/>
                <w:numId w:val="202"/>
              </w:numPr>
              <w:autoSpaceDE w:val="0"/>
              <w:autoSpaceDN w:val="0"/>
              <w:rPr>
                <w:rFonts w:cstheme="minorHAnsi"/>
                <w:sz w:val="24"/>
                <w:szCs w:val="24"/>
                <w:highlight w:val="yellow"/>
              </w:rPr>
            </w:pPr>
            <w:r w:rsidRPr="003A5315">
              <w:rPr>
                <w:rFonts w:cstheme="minorHAnsi"/>
                <w:sz w:val="24"/>
                <w:szCs w:val="24"/>
                <w:highlight w:val="yellow"/>
              </w:rPr>
              <w:t>Working with parents on online safety generally.</w:t>
            </w:r>
          </w:p>
          <w:p w14:paraId="473F8E98" w14:textId="77777777" w:rsidR="00BE058B" w:rsidRPr="003A5315" w:rsidRDefault="00BE058B" w:rsidP="00BE058B">
            <w:pPr>
              <w:widowControl w:val="0"/>
              <w:autoSpaceDE w:val="0"/>
              <w:autoSpaceDN w:val="0"/>
              <w:rPr>
                <w:rFonts w:cstheme="minorHAnsi"/>
                <w:b/>
                <w:sz w:val="24"/>
                <w:szCs w:val="24"/>
                <w:highlight w:val="yellow"/>
              </w:rPr>
            </w:pPr>
            <w:r w:rsidRPr="003A5315">
              <w:rPr>
                <w:rFonts w:cstheme="minorHAnsi"/>
                <w:sz w:val="24"/>
                <w:szCs w:val="24"/>
                <w:highlight w:val="yellow"/>
              </w:rPr>
              <w:t>No reference to governments screen time.</w:t>
            </w:r>
            <w:r w:rsidRPr="003A5315">
              <w:rPr>
                <w:rFonts w:cstheme="minorHAnsi"/>
                <w:b/>
                <w:sz w:val="24"/>
                <w:szCs w:val="24"/>
                <w:highlight w:val="yellow"/>
              </w:rPr>
              <w:t xml:space="preserve"> </w:t>
            </w:r>
          </w:p>
        </w:tc>
        <w:tc>
          <w:tcPr>
            <w:tcW w:w="5030" w:type="dxa"/>
          </w:tcPr>
          <w:p w14:paraId="6C4E448B" w14:textId="77777777" w:rsidR="00BE058B" w:rsidRPr="003A5315" w:rsidRDefault="00BE058B" w:rsidP="00BE058B">
            <w:pPr>
              <w:widowControl w:val="0"/>
              <w:autoSpaceDE w:val="0"/>
              <w:autoSpaceDN w:val="0"/>
              <w:rPr>
                <w:rFonts w:cstheme="minorHAnsi"/>
                <w:sz w:val="24"/>
                <w:szCs w:val="24"/>
                <w:highlight w:val="yellow"/>
              </w:rPr>
            </w:pPr>
            <w:r w:rsidRPr="003A5315">
              <w:rPr>
                <w:rFonts w:cstheme="minorHAnsi"/>
                <w:sz w:val="24"/>
                <w:szCs w:val="24"/>
                <w:highlight w:val="yellow"/>
              </w:rPr>
              <w:t>Online safety (parental support) now includes link to screentime guidance.</w:t>
            </w:r>
          </w:p>
          <w:p w14:paraId="11A874D8" w14:textId="77777777" w:rsidR="00BE058B" w:rsidRPr="003A5315" w:rsidRDefault="00BE058B" w:rsidP="00223914">
            <w:pPr>
              <w:widowControl w:val="0"/>
              <w:numPr>
                <w:ilvl w:val="0"/>
                <w:numId w:val="201"/>
              </w:numPr>
              <w:autoSpaceDE w:val="0"/>
              <w:autoSpaceDN w:val="0"/>
              <w:rPr>
                <w:rFonts w:cstheme="minorHAnsi"/>
                <w:sz w:val="24"/>
                <w:szCs w:val="24"/>
                <w:highlight w:val="yellow"/>
              </w:rPr>
            </w:pPr>
            <w:r w:rsidRPr="003A5315">
              <w:rPr>
                <w:rFonts w:cstheme="minorHAnsi"/>
                <w:sz w:val="24"/>
                <w:szCs w:val="24"/>
                <w:highlight w:val="yellow"/>
              </w:rPr>
              <w:t>The intention is to help schools:</w:t>
            </w:r>
          </w:p>
          <w:p w14:paraId="06974F20" w14:textId="77777777" w:rsidR="00BE058B" w:rsidRPr="003A5315" w:rsidRDefault="00BE058B" w:rsidP="00223914">
            <w:pPr>
              <w:widowControl w:val="0"/>
              <w:numPr>
                <w:ilvl w:val="0"/>
                <w:numId w:val="201"/>
              </w:numPr>
              <w:autoSpaceDE w:val="0"/>
              <w:autoSpaceDN w:val="0"/>
              <w:rPr>
                <w:rFonts w:cstheme="minorHAnsi"/>
                <w:sz w:val="24"/>
                <w:szCs w:val="24"/>
                <w:highlight w:val="yellow"/>
              </w:rPr>
            </w:pPr>
            <w:r w:rsidRPr="003A5315">
              <w:rPr>
                <w:rFonts w:cstheme="minorHAnsi"/>
                <w:sz w:val="24"/>
                <w:szCs w:val="24"/>
                <w:highlight w:val="yellow"/>
              </w:rPr>
              <w:t>Signpost parents to reliable advice about managing screen use.</w:t>
            </w:r>
          </w:p>
          <w:p w14:paraId="75C32B21" w14:textId="77777777" w:rsidR="00BE058B" w:rsidRPr="003A5315" w:rsidRDefault="00BE058B" w:rsidP="00223914">
            <w:pPr>
              <w:widowControl w:val="0"/>
              <w:numPr>
                <w:ilvl w:val="0"/>
                <w:numId w:val="201"/>
              </w:numPr>
              <w:autoSpaceDE w:val="0"/>
              <w:autoSpaceDN w:val="0"/>
              <w:rPr>
                <w:rFonts w:cstheme="minorHAnsi"/>
                <w:sz w:val="24"/>
                <w:szCs w:val="24"/>
                <w:highlight w:val="yellow"/>
              </w:rPr>
            </w:pPr>
            <w:r w:rsidRPr="003A5315">
              <w:rPr>
                <w:rFonts w:cstheme="minorHAnsi"/>
                <w:sz w:val="24"/>
                <w:szCs w:val="24"/>
                <w:highlight w:val="yellow"/>
              </w:rPr>
              <w:t>Support healthy digital habits.</w:t>
            </w:r>
          </w:p>
          <w:p w14:paraId="5B5A8D25" w14:textId="77777777" w:rsidR="00BE058B" w:rsidRPr="003A5315" w:rsidRDefault="00BE058B" w:rsidP="00223914">
            <w:pPr>
              <w:widowControl w:val="0"/>
              <w:numPr>
                <w:ilvl w:val="0"/>
                <w:numId w:val="201"/>
              </w:numPr>
              <w:autoSpaceDE w:val="0"/>
              <w:autoSpaceDN w:val="0"/>
              <w:rPr>
                <w:rFonts w:cstheme="minorHAnsi"/>
                <w:sz w:val="24"/>
                <w:szCs w:val="24"/>
                <w:highlight w:val="yellow"/>
              </w:rPr>
            </w:pPr>
            <w:r w:rsidRPr="003A5315">
              <w:rPr>
                <w:rFonts w:cstheme="minorHAnsi"/>
                <w:sz w:val="24"/>
                <w:szCs w:val="24"/>
                <w:highlight w:val="yellow"/>
              </w:rPr>
              <w:t>Understand that online safety includes wellbeing, not just exposure to harmful content.</w:t>
            </w:r>
          </w:p>
          <w:p w14:paraId="3BE59D88" w14:textId="77777777" w:rsidR="00BE058B" w:rsidRPr="003A5315" w:rsidRDefault="00BE058B" w:rsidP="00223914">
            <w:pPr>
              <w:widowControl w:val="0"/>
              <w:numPr>
                <w:ilvl w:val="0"/>
                <w:numId w:val="201"/>
              </w:numPr>
              <w:autoSpaceDE w:val="0"/>
              <w:autoSpaceDN w:val="0"/>
              <w:rPr>
                <w:rFonts w:cstheme="minorHAnsi"/>
                <w:sz w:val="24"/>
                <w:szCs w:val="24"/>
                <w:highlight w:val="yellow"/>
              </w:rPr>
            </w:pPr>
            <w:r w:rsidRPr="003A5315">
              <w:rPr>
                <w:rFonts w:cstheme="minorHAnsi"/>
                <w:sz w:val="24"/>
                <w:szCs w:val="24"/>
                <w:highlight w:val="yellow"/>
              </w:rPr>
              <w:t>Encourage conversations about device use at home as part of safeguarding education.</w:t>
            </w:r>
          </w:p>
        </w:tc>
      </w:tr>
      <w:tr w:rsidR="00BE058B" w:rsidRPr="00BE058B" w14:paraId="68642A7C" w14:textId="77777777" w:rsidTr="00BE058B">
        <w:tc>
          <w:tcPr>
            <w:tcW w:w="4609" w:type="dxa"/>
          </w:tcPr>
          <w:p w14:paraId="13F0D880" w14:textId="21E0C613" w:rsidR="00BE058B" w:rsidRPr="001626E9" w:rsidRDefault="00BE058B" w:rsidP="00BE058B">
            <w:pPr>
              <w:widowControl w:val="0"/>
              <w:autoSpaceDE w:val="0"/>
              <w:autoSpaceDN w:val="0"/>
              <w:rPr>
                <w:rFonts w:cstheme="minorHAnsi"/>
                <w:sz w:val="24"/>
                <w:szCs w:val="24"/>
                <w:highlight w:val="yellow"/>
              </w:rPr>
            </w:pPr>
            <w:r w:rsidRPr="001626E9">
              <w:rPr>
                <w:rFonts w:cstheme="minorHAnsi"/>
                <w:b/>
                <w:sz w:val="24"/>
                <w:szCs w:val="24"/>
                <w:highlight w:val="yellow"/>
              </w:rPr>
              <w:t xml:space="preserve">Temporary accommodation </w:t>
            </w:r>
            <w:r w:rsidR="003A5315" w:rsidRPr="001626E9">
              <w:rPr>
                <w:rFonts w:cstheme="minorHAnsi"/>
                <w:b/>
                <w:sz w:val="24"/>
                <w:szCs w:val="24"/>
                <w:highlight w:val="yellow"/>
              </w:rPr>
              <w:t xml:space="preserve">- </w:t>
            </w:r>
            <w:r w:rsidRPr="001626E9">
              <w:rPr>
                <w:rFonts w:cstheme="minorHAnsi"/>
                <w:sz w:val="24"/>
                <w:szCs w:val="24"/>
                <w:highlight w:val="yellow"/>
              </w:rPr>
              <w:t xml:space="preserve">There was no specific reference to a temporary accommodation notification duty. </w:t>
            </w:r>
          </w:p>
          <w:p w14:paraId="19AE710E" w14:textId="77777777" w:rsidR="00BE058B" w:rsidRPr="001626E9" w:rsidRDefault="00BE058B" w:rsidP="00BE058B">
            <w:pPr>
              <w:widowControl w:val="0"/>
              <w:autoSpaceDE w:val="0"/>
              <w:autoSpaceDN w:val="0"/>
              <w:rPr>
                <w:rFonts w:cstheme="minorHAnsi"/>
                <w:sz w:val="24"/>
                <w:szCs w:val="24"/>
                <w:highlight w:val="yellow"/>
              </w:rPr>
            </w:pPr>
            <w:r w:rsidRPr="001626E9">
              <w:rPr>
                <w:rFonts w:cstheme="minorHAnsi"/>
                <w:sz w:val="24"/>
                <w:szCs w:val="24"/>
                <w:highlight w:val="yellow"/>
              </w:rPr>
              <w:t>Schools would usually only become aware of housing issues through parents, attendance concerns, social care involvement, Early Help processes or other agency referrals.</w:t>
            </w:r>
          </w:p>
        </w:tc>
        <w:tc>
          <w:tcPr>
            <w:tcW w:w="5030" w:type="dxa"/>
          </w:tcPr>
          <w:p w14:paraId="5433F5A9" w14:textId="77777777" w:rsidR="00BE058B" w:rsidRPr="001626E9" w:rsidRDefault="00BE058B" w:rsidP="00BE058B">
            <w:pPr>
              <w:widowControl w:val="0"/>
              <w:autoSpaceDE w:val="0"/>
              <w:autoSpaceDN w:val="0"/>
              <w:rPr>
                <w:rFonts w:cstheme="minorHAnsi"/>
                <w:sz w:val="24"/>
                <w:szCs w:val="24"/>
                <w:highlight w:val="yellow"/>
              </w:rPr>
            </w:pPr>
            <w:r w:rsidRPr="001626E9">
              <w:rPr>
                <w:rFonts w:cstheme="minorHAnsi"/>
                <w:sz w:val="24"/>
                <w:szCs w:val="24"/>
                <w:highlight w:val="yellow"/>
              </w:rPr>
              <w:t xml:space="preserve">The </w:t>
            </w:r>
            <w:r w:rsidRPr="001626E9">
              <w:rPr>
                <w:rFonts w:cstheme="minorHAnsi"/>
                <w:b/>
                <w:sz w:val="24"/>
                <w:szCs w:val="24"/>
                <w:highlight w:val="yellow"/>
              </w:rPr>
              <w:t>"Temporary Accommodation Notification Duty"</w:t>
            </w:r>
            <w:r w:rsidRPr="001626E9">
              <w:rPr>
                <w:rFonts w:cstheme="minorHAnsi"/>
                <w:sz w:val="24"/>
                <w:szCs w:val="24"/>
                <w:highlight w:val="yellow"/>
              </w:rPr>
              <w:t xml:space="preserve"> is a </w:t>
            </w:r>
            <w:r w:rsidRPr="001626E9">
              <w:rPr>
                <w:rFonts w:cstheme="minorHAnsi"/>
                <w:b/>
                <w:sz w:val="24"/>
                <w:szCs w:val="24"/>
                <w:highlight w:val="yellow"/>
              </w:rPr>
              <w:t>new addition referenced in KCSIE 2026</w:t>
            </w:r>
            <w:r w:rsidRPr="001626E9">
              <w:rPr>
                <w:rFonts w:cstheme="minorHAnsi"/>
                <w:sz w:val="24"/>
                <w:szCs w:val="24"/>
                <w:highlight w:val="yellow"/>
              </w:rPr>
              <w:t xml:space="preserve"> and reflects wider government action to improve support for children experiencing homelessness or housing instability.</w:t>
            </w:r>
          </w:p>
        </w:tc>
      </w:tr>
      <w:tr w:rsidR="00BE058B" w:rsidRPr="00BE058B" w14:paraId="53A32010" w14:textId="77777777" w:rsidTr="00BE058B">
        <w:tc>
          <w:tcPr>
            <w:tcW w:w="4609" w:type="dxa"/>
          </w:tcPr>
          <w:p w14:paraId="65BECBEF" w14:textId="0DE94DF1" w:rsidR="00BE058B" w:rsidRPr="00DA32BD" w:rsidRDefault="00BE058B" w:rsidP="00BE058B">
            <w:pPr>
              <w:widowControl w:val="0"/>
              <w:autoSpaceDE w:val="0"/>
              <w:autoSpaceDN w:val="0"/>
              <w:rPr>
                <w:rFonts w:cstheme="minorHAnsi"/>
                <w:sz w:val="24"/>
                <w:szCs w:val="24"/>
                <w:highlight w:val="yellow"/>
              </w:rPr>
            </w:pPr>
            <w:r w:rsidRPr="00DA32BD">
              <w:rPr>
                <w:rFonts w:cstheme="minorHAnsi"/>
                <w:b/>
                <w:sz w:val="24"/>
                <w:szCs w:val="24"/>
                <w:highlight w:val="yellow"/>
              </w:rPr>
              <w:t xml:space="preserve">Channel </w:t>
            </w:r>
            <w:r w:rsidR="00DA32BD" w:rsidRPr="00DA32BD">
              <w:rPr>
                <w:rFonts w:cstheme="minorHAnsi"/>
                <w:b/>
                <w:sz w:val="24"/>
                <w:szCs w:val="24"/>
                <w:highlight w:val="yellow"/>
              </w:rPr>
              <w:t xml:space="preserve">- </w:t>
            </w:r>
            <w:r w:rsidRPr="00DA32BD">
              <w:rPr>
                <w:rFonts w:cstheme="minorHAnsi"/>
                <w:sz w:val="24"/>
                <w:szCs w:val="24"/>
                <w:highlight w:val="yellow"/>
              </w:rPr>
              <w:t>Referred to as the support programme under Prevent. Supportive safeguarding intervention, but less explicit explanation.</w:t>
            </w:r>
          </w:p>
          <w:p w14:paraId="63A27773" w14:textId="77777777" w:rsidR="00BE058B" w:rsidRPr="00DA32BD" w:rsidRDefault="00BE058B" w:rsidP="00BE058B">
            <w:pPr>
              <w:widowControl w:val="0"/>
              <w:autoSpaceDE w:val="0"/>
              <w:autoSpaceDN w:val="0"/>
              <w:rPr>
                <w:rFonts w:cstheme="minorHAnsi"/>
                <w:sz w:val="24"/>
                <w:szCs w:val="24"/>
                <w:highlight w:val="yellow"/>
              </w:rPr>
            </w:pPr>
          </w:p>
          <w:p w14:paraId="6ACD58A2" w14:textId="77777777" w:rsidR="00BE058B" w:rsidRPr="00DA32BD" w:rsidRDefault="00BE058B" w:rsidP="00BE058B">
            <w:pPr>
              <w:widowControl w:val="0"/>
              <w:autoSpaceDE w:val="0"/>
              <w:autoSpaceDN w:val="0"/>
              <w:rPr>
                <w:rFonts w:cstheme="minorHAnsi"/>
                <w:b/>
                <w:sz w:val="24"/>
                <w:szCs w:val="24"/>
                <w:highlight w:val="yellow"/>
              </w:rPr>
            </w:pPr>
          </w:p>
        </w:tc>
        <w:tc>
          <w:tcPr>
            <w:tcW w:w="5030" w:type="dxa"/>
          </w:tcPr>
          <w:p w14:paraId="62CE213B" w14:textId="77777777" w:rsidR="00BE058B" w:rsidRPr="00DA32BD" w:rsidRDefault="00BE058B" w:rsidP="00BE058B">
            <w:pPr>
              <w:widowControl w:val="0"/>
              <w:autoSpaceDE w:val="0"/>
              <w:autoSpaceDN w:val="0"/>
              <w:rPr>
                <w:rFonts w:cstheme="minorHAnsi"/>
                <w:sz w:val="24"/>
                <w:szCs w:val="24"/>
                <w:highlight w:val="yellow"/>
              </w:rPr>
            </w:pPr>
            <w:r w:rsidRPr="00DA32BD">
              <w:rPr>
                <w:rFonts w:cstheme="minorHAnsi"/>
                <w:sz w:val="24"/>
                <w:szCs w:val="24"/>
                <w:highlight w:val="yellow"/>
              </w:rPr>
              <w:t>Additional info added to paragraph on Channel to include clarification that</w:t>
            </w:r>
          </w:p>
          <w:p w14:paraId="18DDC14F" w14:textId="77777777" w:rsidR="00BE058B" w:rsidRPr="00DA32BD" w:rsidRDefault="00BE058B" w:rsidP="00223914">
            <w:pPr>
              <w:widowControl w:val="0"/>
              <w:numPr>
                <w:ilvl w:val="0"/>
                <w:numId w:val="203"/>
              </w:numPr>
              <w:autoSpaceDE w:val="0"/>
              <w:autoSpaceDN w:val="0"/>
              <w:rPr>
                <w:rFonts w:cstheme="minorHAnsi"/>
                <w:sz w:val="24"/>
                <w:szCs w:val="24"/>
                <w:highlight w:val="yellow"/>
              </w:rPr>
            </w:pPr>
            <w:r w:rsidRPr="00DA32BD">
              <w:rPr>
                <w:rFonts w:cstheme="minorHAnsi"/>
                <w:sz w:val="24"/>
                <w:szCs w:val="24"/>
                <w:highlight w:val="yellow"/>
              </w:rPr>
              <w:t xml:space="preserve">Being referred to Channel does not mean a child has committed a criminal offence or is a terrorist risk. </w:t>
            </w:r>
          </w:p>
          <w:p w14:paraId="0E4DA442" w14:textId="77777777" w:rsidR="00BE058B" w:rsidRPr="00DA32BD" w:rsidRDefault="00BE058B" w:rsidP="00223914">
            <w:pPr>
              <w:widowControl w:val="0"/>
              <w:numPr>
                <w:ilvl w:val="0"/>
                <w:numId w:val="203"/>
              </w:numPr>
              <w:autoSpaceDE w:val="0"/>
              <w:autoSpaceDN w:val="0"/>
              <w:rPr>
                <w:rFonts w:cstheme="minorHAnsi"/>
                <w:sz w:val="24"/>
                <w:szCs w:val="24"/>
                <w:highlight w:val="yellow"/>
              </w:rPr>
            </w:pPr>
            <w:r w:rsidRPr="00DA32BD">
              <w:rPr>
                <w:rFonts w:cstheme="minorHAnsi"/>
                <w:sz w:val="24"/>
                <w:szCs w:val="24"/>
                <w:highlight w:val="yellow"/>
              </w:rPr>
              <w:t>Channel is a safeguarding intervention designed to provide support at an early stage.</w:t>
            </w:r>
          </w:p>
        </w:tc>
      </w:tr>
      <w:tr w:rsidR="00BE058B" w:rsidRPr="00BE058B" w14:paraId="59026F18" w14:textId="77777777" w:rsidTr="00BE058B">
        <w:tc>
          <w:tcPr>
            <w:tcW w:w="4609" w:type="dxa"/>
          </w:tcPr>
          <w:p w14:paraId="3411E679" w14:textId="4A5FDDE2" w:rsidR="00BE058B" w:rsidRPr="00DA32BD" w:rsidRDefault="00BE058B" w:rsidP="00BE058B">
            <w:pPr>
              <w:widowControl w:val="0"/>
              <w:autoSpaceDE w:val="0"/>
              <w:autoSpaceDN w:val="0"/>
              <w:rPr>
                <w:rFonts w:cstheme="minorHAnsi"/>
                <w:sz w:val="24"/>
                <w:szCs w:val="24"/>
                <w:highlight w:val="yellow"/>
              </w:rPr>
            </w:pPr>
            <w:r w:rsidRPr="00DA32BD">
              <w:rPr>
                <w:rFonts w:cstheme="minorHAnsi"/>
                <w:b/>
                <w:sz w:val="24"/>
                <w:szCs w:val="24"/>
                <w:highlight w:val="yellow"/>
              </w:rPr>
              <w:t xml:space="preserve">Sharing information with police </w:t>
            </w:r>
            <w:r w:rsidR="00DA32BD" w:rsidRPr="00DA32BD">
              <w:rPr>
                <w:rFonts w:cstheme="minorHAnsi"/>
                <w:b/>
                <w:sz w:val="24"/>
                <w:szCs w:val="24"/>
                <w:highlight w:val="yellow"/>
              </w:rPr>
              <w:t>-</w:t>
            </w:r>
            <w:r w:rsidRPr="00DA32BD">
              <w:rPr>
                <w:rFonts w:cstheme="minorHAnsi"/>
                <w:sz w:val="24"/>
                <w:szCs w:val="24"/>
                <w:highlight w:val="yellow"/>
              </w:rPr>
              <w:t>involvement was implied through Prevent arrangements. referred to Prevent and Channel processes and multi-agency working.</w:t>
            </w:r>
          </w:p>
          <w:p w14:paraId="2DC36F93" w14:textId="77777777" w:rsidR="00BE058B" w:rsidRPr="00DA32BD" w:rsidRDefault="00BE058B" w:rsidP="00BE058B">
            <w:pPr>
              <w:widowControl w:val="0"/>
              <w:autoSpaceDE w:val="0"/>
              <w:autoSpaceDN w:val="0"/>
              <w:rPr>
                <w:rFonts w:cstheme="minorHAnsi"/>
                <w:b/>
                <w:sz w:val="24"/>
                <w:szCs w:val="24"/>
                <w:highlight w:val="yellow"/>
              </w:rPr>
            </w:pPr>
          </w:p>
          <w:p w14:paraId="3D9C160C" w14:textId="77777777" w:rsidR="00BE058B" w:rsidRPr="00DA32BD" w:rsidRDefault="00BE058B" w:rsidP="00BE058B">
            <w:pPr>
              <w:widowControl w:val="0"/>
              <w:autoSpaceDE w:val="0"/>
              <w:autoSpaceDN w:val="0"/>
              <w:rPr>
                <w:rFonts w:cstheme="minorHAnsi"/>
                <w:b/>
                <w:sz w:val="24"/>
                <w:szCs w:val="24"/>
                <w:highlight w:val="yellow"/>
              </w:rPr>
            </w:pPr>
          </w:p>
        </w:tc>
        <w:tc>
          <w:tcPr>
            <w:tcW w:w="5030" w:type="dxa"/>
          </w:tcPr>
          <w:p w14:paraId="1F74A59E" w14:textId="61A5AB78" w:rsidR="00BE058B" w:rsidRPr="00DA32BD" w:rsidRDefault="00BE058B" w:rsidP="00BE058B">
            <w:pPr>
              <w:widowControl w:val="0"/>
              <w:autoSpaceDE w:val="0"/>
              <w:autoSpaceDN w:val="0"/>
              <w:rPr>
                <w:rFonts w:cstheme="minorHAnsi"/>
                <w:sz w:val="24"/>
                <w:szCs w:val="24"/>
                <w:highlight w:val="yellow"/>
              </w:rPr>
            </w:pPr>
            <w:r w:rsidRPr="00DA32BD">
              <w:rPr>
                <w:rFonts w:cstheme="minorHAnsi"/>
                <w:sz w:val="24"/>
                <w:szCs w:val="24"/>
                <w:highlight w:val="yellow"/>
              </w:rPr>
              <w:t>Information can and should be shared with the police where appropriate safeguarding concerns exist, even where a child has not committed a criminal offence. The emphasis is on protecting children who may be vulnerable to radicalisation through timely information sharing and multi-agency working.</w:t>
            </w:r>
          </w:p>
        </w:tc>
      </w:tr>
      <w:tr w:rsidR="00BE058B" w:rsidRPr="00BE058B" w14:paraId="4A8FC35C" w14:textId="77777777" w:rsidTr="00BE058B">
        <w:tc>
          <w:tcPr>
            <w:tcW w:w="4609" w:type="dxa"/>
            <w:tcBorders>
              <w:bottom w:val="single" w:sz="4" w:space="0" w:color="auto"/>
            </w:tcBorders>
          </w:tcPr>
          <w:p w14:paraId="4D6CDD9C" w14:textId="1A074391" w:rsidR="00BE058B" w:rsidRPr="00DA32BD" w:rsidRDefault="00BE058B" w:rsidP="00BE058B">
            <w:pPr>
              <w:widowControl w:val="0"/>
              <w:autoSpaceDE w:val="0"/>
              <w:autoSpaceDN w:val="0"/>
              <w:rPr>
                <w:rFonts w:cstheme="minorHAnsi"/>
                <w:sz w:val="24"/>
                <w:szCs w:val="24"/>
                <w:highlight w:val="yellow"/>
              </w:rPr>
            </w:pPr>
            <w:r w:rsidRPr="00DA32BD">
              <w:rPr>
                <w:rFonts w:cstheme="minorHAnsi"/>
                <w:b/>
                <w:sz w:val="24"/>
                <w:szCs w:val="24"/>
                <w:highlight w:val="yellow"/>
              </w:rPr>
              <w:t xml:space="preserve">Serious violence </w:t>
            </w:r>
            <w:r w:rsidR="00DA32BD" w:rsidRPr="00DA32BD">
              <w:rPr>
                <w:rFonts w:cstheme="minorHAnsi"/>
                <w:b/>
                <w:sz w:val="24"/>
                <w:szCs w:val="24"/>
                <w:highlight w:val="yellow"/>
              </w:rPr>
              <w:t xml:space="preserve">- </w:t>
            </w:r>
            <w:r w:rsidRPr="00DA32BD">
              <w:rPr>
                <w:rFonts w:cstheme="minorHAnsi"/>
                <w:sz w:val="24"/>
                <w:szCs w:val="24"/>
                <w:highlight w:val="yellow"/>
              </w:rPr>
              <w:t>Included as a safeguarding risk Included as a safeguarding risk. Existing expectations through safeguarding and behaviour policies.</w:t>
            </w:r>
          </w:p>
          <w:p w14:paraId="647E871B" w14:textId="77777777" w:rsidR="00BE058B" w:rsidRPr="00DA32BD" w:rsidRDefault="00BE058B" w:rsidP="00BE058B">
            <w:pPr>
              <w:widowControl w:val="0"/>
              <w:autoSpaceDE w:val="0"/>
              <w:autoSpaceDN w:val="0"/>
              <w:rPr>
                <w:rFonts w:cstheme="minorHAnsi"/>
                <w:sz w:val="24"/>
                <w:szCs w:val="24"/>
                <w:highlight w:val="yellow"/>
              </w:rPr>
            </w:pPr>
          </w:p>
          <w:p w14:paraId="6512040D" w14:textId="77777777" w:rsidR="00BE058B" w:rsidRPr="00DA32BD" w:rsidRDefault="00BE058B" w:rsidP="00BE058B">
            <w:pPr>
              <w:widowControl w:val="0"/>
              <w:autoSpaceDE w:val="0"/>
              <w:autoSpaceDN w:val="0"/>
              <w:rPr>
                <w:rFonts w:cstheme="minorHAnsi"/>
                <w:b/>
                <w:sz w:val="24"/>
                <w:szCs w:val="24"/>
                <w:highlight w:val="yellow"/>
              </w:rPr>
            </w:pPr>
          </w:p>
        </w:tc>
        <w:tc>
          <w:tcPr>
            <w:tcW w:w="5030" w:type="dxa"/>
            <w:tcBorders>
              <w:bottom w:val="single" w:sz="4" w:space="0" w:color="auto"/>
            </w:tcBorders>
          </w:tcPr>
          <w:p w14:paraId="7F32607A" w14:textId="23B7C5C1" w:rsidR="00BE058B" w:rsidRPr="00DA32BD" w:rsidRDefault="00BE058B" w:rsidP="00BE058B">
            <w:pPr>
              <w:widowControl w:val="0"/>
              <w:autoSpaceDE w:val="0"/>
              <w:autoSpaceDN w:val="0"/>
              <w:rPr>
                <w:rFonts w:cstheme="minorHAnsi"/>
                <w:sz w:val="24"/>
                <w:szCs w:val="24"/>
                <w:highlight w:val="yellow"/>
              </w:rPr>
            </w:pPr>
            <w:r w:rsidRPr="00DA32BD">
              <w:rPr>
                <w:rFonts w:cstheme="minorHAnsi"/>
                <w:sz w:val="24"/>
                <w:szCs w:val="24"/>
                <w:highlight w:val="yellow"/>
              </w:rPr>
              <w:lastRenderedPageBreak/>
              <w:t>Serious violence content updated, greater emphasis on serious violence as a safeguarding issue</w:t>
            </w:r>
            <w:r w:rsidR="00DA32BD" w:rsidRPr="00DA32BD">
              <w:rPr>
                <w:rFonts w:cstheme="minorHAnsi"/>
                <w:sz w:val="24"/>
                <w:szCs w:val="24"/>
                <w:highlight w:val="yellow"/>
              </w:rPr>
              <w:t>.</w:t>
            </w:r>
          </w:p>
          <w:p w14:paraId="4AAC2EE4" w14:textId="77777777" w:rsidR="00BE058B" w:rsidRPr="00DA32BD" w:rsidRDefault="00BE058B" w:rsidP="00BE058B">
            <w:pPr>
              <w:widowControl w:val="0"/>
              <w:autoSpaceDE w:val="0"/>
              <w:autoSpaceDN w:val="0"/>
              <w:rPr>
                <w:rFonts w:cstheme="minorHAnsi"/>
                <w:sz w:val="24"/>
                <w:szCs w:val="24"/>
                <w:highlight w:val="yellow"/>
              </w:rPr>
            </w:pPr>
            <w:r w:rsidRPr="00DA32BD">
              <w:rPr>
                <w:rFonts w:cstheme="minorHAnsi"/>
                <w:sz w:val="24"/>
                <w:szCs w:val="24"/>
                <w:highlight w:val="yellow"/>
              </w:rPr>
              <w:t xml:space="preserve">Serious violence is more explicitly referenced within safeguarding and child-on-child abuse </w:t>
            </w:r>
            <w:r w:rsidRPr="00DA32BD">
              <w:rPr>
                <w:rFonts w:cstheme="minorHAnsi"/>
                <w:sz w:val="24"/>
                <w:szCs w:val="24"/>
                <w:highlight w:val="yellow"/>
              </w:rPr>
              <w:lastRenderedPageBreak/>
              <w:t>sections, reinforcing that violence between children should be viewed as a safeguarding concern, not simply a behaviour issue.</w:t>
            </w:r>
          </w:p>
        </w:tc>
      </w:tr>
      <w:tr w:rsidR="00BE058B" w:rsidRPr="00BE058B" w14:paraId="7256D075" w14:textId="77777777" w:rsidTr="00BE058B">
        <w:tc>
          <w:tcPr>
            <w:tcW w:w="4609" w:type="dxa"/>
            <w:tcBorders>
              <w:bottom w:val="single" w:sz="4" w:space="0" w:color="auto"/>
            </w:tcBorders>
            <w:shd w:val="clear" w:color="auto" w:fill="F2F2F2" w:themeFill="background1" w:themeFillShade="F2"/>
          </w:tcPr>
          <w:p w14:paraId="084674CB" w14:textId="77777777" w:rsidR="00BE058B" w:rsidRPr="00DA32BD" w:rsidRDefault="00BE058B" w:rsidP="00BE058B">
            <w:pPr>
              <w:widowControl w:val="0"/>
              <w:autoSpaceDE w:val="0"/>
              <w:autoSpaceDN w:val="0"/>
              <w:rPr>
                <w:rFonts w:cstheme="minorHAnsi"/>
                <w:sz w:val="24"/>
                <w:szCs w:val="24"/>
                <w:highlight w:val="yellow"/>
              </w:rPr>
            </w:pPr>
            <w:r w:rsidRPr="00DA32BD">
              <w:rPr>
                <w:rFonts w:cstheme="minorHAnsi"/>
                <w:b/>
                <w:sz w:val="24"/>
                <w:szCs w:val="24"/>
                <w:highlight w:val="yellow"/>
              </w:rPr>
              <w:lastRenderedPageBreak/>
              <w:t>ANNEX B ROLE DSL KCSIE 2025</w:t>
            </w:r>
          </w:p>
        </w:tc>
        <w:tc>
          <w:tcPr>
            <w:tcW w:w="5030" w:type="dxa"/>
            <w:tcBorders>
              <w:bottom w:val="single" w:sz="4" w:space="0" w:color="auto"/>
            </w:tcBorders>
            <w:shd w:val="clear" w:color="auto" w:fill="F2F2F2" w:themeFill="background1" w:themeFillShade="F2"/>
          </w:tcPr>
          <w:p w14:paraId="11FB5775" w14:textId="77777777" w:rsidR="00BE058B" w:rsidRPr="00DA32BD" w:rsidRDefault="00BE058B" w:rsidP="00BE058B">
            <w:pPr>
              <w:widowControl w:val="0"/>
              <w:autoSpaceDE w:val="0"/>
              <w:autoSpaceDN w:val="0"/>
              <w:rPr>
                <w:rFonts w:cstheme="minorHAnsi"/>
                <w:sz w:val="24"/>
                <w:szCs w:val="24"/>
                <w:highlight w:val="yellow"/>
              </w:rPr>
            </w:pPr>
            <w:r w:rsidRPr="00DA32BD">
              <w:rPr>
                <w:rFonts w:cstheme="minorHAnsi"/>
                <w:b/>
                <w:sz w:val="24"/>
                <w:szCs w:val="24"/>
                <w:highlight w:val="yellow"/>
              </w:rPr>
              <w:t>Updates made to KCSiE  2026</w:t>
            </w:r>
          </w:p>
        </w:tc>
      </w:tr>
      <w:tr w:rsidR="00BE058B" w:rsidRPr="00BE058B" w14:paraId="7DF9C397" w14:textId="77777777" w:rsidTr="00BE058B">
        <w:tc>
          <w:tcPr>
            <w:tcW w:w="4609" w:type="dxa"/>
          </w:tcPr>
          <w:p w14:paraId="0788181C" w14:textId="77777777" w:rsidR="00BE058B" w:rsidRPr="00DA32BD" w:rsidRDefault="00BE058B" w:rsidP="00BE058B">
            <w:pPr>
              <w:widowControl w:val="0"/>
              <w:autoSpaceDE w:val="0"/>
              <w:autoSpaceDN w:val="0"/>
              <w:rPr>
                <w:rFonts w:cstheme="minorHAnsi"/>
                <w:sz w:val="24"/>
                <w:szCs w:val="24"/>
                <w:highlight w:val="yellow"/>
              </w:rPr>
            </w:pPr>
            <w:r w:rsidRPr="00DA32BD">
              <w:rPr>
                <w:rFonts w:cstheme="minorHAnsi"/>
                <w:b/>
                <w:sz w:val="24"/>
                <w:szCs w:val="24"/>
                <w:highlight w:val="yellow"/>
              </w:rPr>
              <w:t xml:space="preserve">Role and responsibilities of DSL </w:t>
            </w:r>
            <w:r w:rsidRPr="00DA32BD">
              <w:rPr>
                <w:rFonts w:cstheme="minorHAnsi"/>
                <w:sz w:val="24"/>
                <w:szCs w:val="24"/>
                <w:highlight w:val="yellow"/>
              </w:rPr>
              <w:t xml:space="preserve">was set out in Annex C.  </w:t>
            </w:r>
          </w:p>
          <w:p w14:paraId="0B11AA8A" w14:textId="77777777" w:rsidR="00BE058B" w:rsidRPr="00DA32BD" w:rsidRDefault="00BE058B" w:rsidP="00BE058B">
            <w:pPr>
              <w:widowControl w:val="0"/>
              <w:autoSpaceDE w:val="0"/>
              <w:autoSpaceDN w:val="0"/>
              <w:rPr>
                <w:rFonts w:cstheme="minorHAnsi"/>
                <w:b/>
                <w:sz w:val="24"/>
                <w:szCs w:val="24"/>
                <w:highlight w:val="yellow"/>
              </w:rPr>
            </w:pPr>
          </w:p>
        </w:tc>
        <w:tc>
          <w:tcPr>
            <w:tcW w:w="5030" w:type="dxa"/>
          </w:tcPr>
          <w:p w14:paraId="3FC824BC" w14:textId="77777777" w:rsidR="00BE058B" w:rsidRPr="00DA32BD" w:rsidRDefault="00BE058B" w:rsidP="00BE058B">
            <w:pPr>
              <w:widowControl w:val="0"/>
              <w:autoSpaceDE w:val="0"/>
              <w:autoSpaceDN w:val="0"/>
              <w:rPr>
                <w:rFonts w:cstheme="minorHAnsi"/>
                <w:b/>
                <w:sz w:val="24"/>
                <w:szCs w:val="24"/>
                <w:highlight w:val="yellow"/>
              </w:rPr>
            </w:pPr>
            <w:r w:rsidRPr="00DA32BD">
              <w:rPr>
                <w:rFonts w:cstheme="minorHAnsi"/>
                <w:b/>
                <w:sz w:val="24"/>
                <w:szCs w:val="24"/>
                <w:highlight w:val="yellow"/>
              </w:rPr>
              <w:t xml:space="preserve">This is now Annex B </w:t>
            </w:r>
          </w:p>
          <w:p w14:paraId="7C360767" w14:textId="77777777" w:rsidR="00BE058B" w:rsidRPr="00DA32BD" w:rsidRDefault="00BE058B" w:rsidP="00BE058B">
            <w:pPr>
              <w:widowControl w:val="0"/>
              <w:autoSpaceDE w:val="0"/>
              <w:autoSpaceDN w:val="0"/>
              <w:rPr>
                <w:rFonts w:cstheme="minorHAnsi"/>
                <w:sz w:val="24"/>
                <w:szCs w:val="24"/>
                <w:highlight w:val="yellow"/>
              </w:rPr>
            </w:pPr>
            <w:r w:rsidRPr="00DA32BD">
              <w:rPr>
                <w:rFonts w:cstheme="minorHAnsi"/>
                <w:sz w:val="24"/>
                <w:szCs w:val="24"/>
                <w:highlight w:val="yellow"/>
              </w:rPr>
              <w:t xml:space="preserve">Most of Annex B remains the same, with updates focused on alignment with </w:t>
            </w:r>
            <w:r w:rsidRPr="00DA32BD">
              <w:rPr>
                <w:rFonts w:cstheme="minorHAnsi"/>
                <w:i/>
                <w:sz w:val="24"/>
                <w:szCs w:val="24"/>
                <w:highlight w:val="yellow"/>
              </w:rPr>
              <w:t>Working Together to Safeguard Children 2025,</w:t>
            </w:r>
            <w:r w:rsidRPr="00DA32BD">
              <w:rPr>
                <w:rFonts w:cstheme="minorHAnsi"/>
                <w:sz w:val="24"/>
                <w:szCs w:val="24"/>
                <w:highlight w:val="yellow"/>
              </w:rPr>
              <w:t xml:space="preserve"> Family Help arrangements, and wider safeguarding developments.</w:t>
            </w:r>
          </w:p>
          <w:p w14:paraId="3FC6E2B8" w14:textId="77777777" w:rsidR="00BE058B" w:rsidRPr="00DA32BD" w:rsidRDefault="00BE058B" w:rsidP="00BE058B">
            <w:pPr>
              <w:widowControl w:val="0"/>
              <w:autoSpaceDE w:val="0"/>
              <w:autoSpaceDN w:val="0"/>
              <w:rPr>
                <w:rFonts w:cstheme="minorHAnsi"/>
                <w:sz w:val="24"/>
                <w:szCs w:val="24"/>
                <w:highlight w:val="yellow"/>
              </w:rPr>
            </w:pPr>
            <w:r w:rsidRPr="00DA32BD">
              <w:rPr>
                <w:rFonts w:cstheme="minorHAnsi"/>
                <w:sz w:val="24"/>
                <w:szCs w:val="24"/>
                <w:highlight w:val="yellow"/>
              </w:rPr>
              <w:t xml:space="preserve">Greater emphasis on Family Help and multi-agency working and understanding of local referral pathways, thresholds, and intervention processes. </w:t>
            </w:r>
          </w:p>
          <w:p w14:paraId="4BF480B0" w14:textId="5C2A39CE" w:rsidR="00BE058B" w:rsidRPr="00DA32BD" w:rsidRDefault="00BE058B" w:rsidP="00BE058B">
            <w:pPr>
              <w:widowControl w:val="0"/>
              <w:autoSpaceDE w:val="0"/>
              <w:autoSpaceDN w:val="0"/>
              <w:rPr>
                <w:rFonts w:cstheme="minorHAnsi"/>
                <w:sz w:val="24"/>
                <w:szCs w:val="24"/>
                <w:highlight w:val="yellow"/>
              </w:rPr>
            </w:pPr>
            <w:r w:rsidRPr="00DA32BD">
              <w:rPr>
                <w:rFonts w:cstheme="minorHAnsi"/>
                <w:sz w:val="24"/>
                <w:szCs w:val="24"/>
                <w:highlight w:val="yellow"/>
              </w:rPr>
              <w:t>NB Change in terminology and approach: in Hertfordshire and nationally Early Help has been evolved into Family Help, with a stronger focus on coordinated family support, multi-agency working, and integrated safeguarding pathways. The principle of providing support at the earliest opportunity remains unchanged. see Early Help section in the main body of CP policy)</w:t>
            </w:r>
            <w:r w:rsidR="00DA32BD" w:rsidRPr="00DA32BD">
              <w:rPr>
                <w:rFonts w:cstheme="minorHAnsi"/>
                <w:sz w:val="24"/>
                <w:szCs w:val="24"/>
                <w:highlight w:val="yellow"/>
              </w:rPr>
              <w:t>.</w:t>
            </w:r>
          </w:p>
        </w:tc>
      </w:tr>
      <w:tr w:rsidR="00BE058B" w:rsidRPr="00BE058B" w14:paraId="78AC5690" w14:textId="77777777" w:rsidTr="00BE058B">
        <w:tc>
          <w:tcPr>
            <w:tcW w:w="4609" w:type="dxa"/>
          </w:tcPr>
          <w:p w14:paraId="71D16805" w14:textId="5AF8729E" w:rsidR="00BE058B" w:rsidRPr="00BB10FE" w:rsidRDefault="00BE058B" w:rsidP="00BE058B">
            <w:pPr>
              <w:widowControl w:val="0"/>
              <w:autoSpaceDE w:val="0"/>
              <w:autoSpaceDN w:val="0"/>
              <w:rPr>
                <w:rFonts w:cstheme="minorHAnsi"/>
                <w:sz w:val="24"/>
                <w:szCs w:val="24"/>
                <w:highlight w:val="yellow"/>
              </w:rPr>
            </w:pPr>
            <w:r w:rsidRPr="00BB10FE">
              <w:rPr>
                <w:rFonts w:cstheme="minorHAnsi"/>
                <w:b/>
                <w:sz w:val="24"/>
                <w:szCs w:val="24"/>
                <w:highlight w:val="yellow"/>
              </w:rPr>
              <w:t>Availability</w:t>
            </w:r>
            <w:r w:rsidR="00DA32BD" w:rsidRPr="00BB10FE">
              <w:rPr>
                <w:rFonts w:cstheme="minorHAnsi"/>
                <w:b/>
                <w:sz w:val="24"/>
                <w:szCs w:val="24"/>
                <w:highlight w:val="yellow"/>
              </w:rPr>
              <w:t xml:space="preserve"> </w:t>
            </w:r>
            <w:r w:rsidRPr="00BB10FE">
              <w:rPr>
                <w:rFonts w:cstheme="minorHAnsi"/>
                <w:sz w:val="24"/>
                <w:szCs w:val="24"/>
                <w:highlight w:val="yellow"/>
              </w:rPr>
              <w:t>- stated the DSL (or a deputy) should always be available to discuss safeguarding concerns.”</w:t>
            </w:r>
          </w:p>
          <w:p w14:paraId="099084E0" w14:textId="77777777" w:rsidR="00BE058B" w:rsidRPr="00BB10FE" w:rsidRDefault="00BE058B" w:rsidP="00BE058B">
            <w:pPr>
              <w:widowControl w:val="0"/>
              <w:autoSpaceDE w:val="0"/>
              <w:autoSpaceDN w:val="0"/>
              <w:rPr>
                <w:rFonts w:cstheme="minorHAnsi"/>
                <w:sz w:val="24"/>
                <w:szCs w:val="24"/>
                <w:highlight w:val="yellow"/>
              </w:rPr>
            </w:pPr>
          </w:p>
          <w:p w14:paraId="08463F00" w14:textId="77777777" w:rsidR="00BE058B" w:rsidRPr="00BB10FE" w:rsidRDefault="00BE058B" w:rsidP="00BE058B">
            <w:pPr>
              <w:widowControl w:val="0"/>
              <w:autoSpaceDE w:val="0"/>
              <w:autoSpaceDN w:val="0"/>
              <w:rPr>
                <w:rFonts w:cstheme="minorHAnsi"/>
                <w:b/>
                <w:sz w:val="24"/>
                <w:szCs w:val="24"/>
                <w:highlight w:val="yellow"/>
              </w:rPr>
            </w:pPr>
          </w:p>
        </w:tc>
        <w:tc>
          <w:tcPr>
            <w:tcW w:w="5030" w:type="dxa"/>
          </w:tcPr>
          <w:p w14:paraId="09EB8A44"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 xml:space="preserve">Added expectations around DSL cover arrangements, does not fundamentally change the requirement for a DSL or deputy to be available, but it places greater emphasis on </w:t>
            </w:r>
            <w:r w:rsidRPr="00BB10FE">
              <w:rPr>
                <w:rFonts w:cstheme="minorHAnsi"/>
                <w:b/>
                <w:sz w:val="24"/>
                <w:szCs w:val="24"/>
                <w:highlight w:val="yellow"/>
              </w:rPr>
              <w:t>planned cover arrangements</w:t>
            </w:r>
            <w:r w:rsidRPr="00BB10FE">
              <w:rPr>
                <w:rFonts w:cstheme="minorHAnsi"/>
                <w:sz w:val="24"/>
                <w:szCs w:val="24"/>
                <w:highlight w:val="yellow"/>
              </w:rPr>
              <w:t xml:space="preserve"> rather than simply relying on the DSL's presence, in summary this needs to be </w:t>
            </w:r>
            <w:r w:rsidRPr="00BB10FE">
              <w:rPr>
                <w:rFonts w:cstheme="minorHAnsi"/>
                <w:b/>
                <w:sz w:val="24"/>
                <w:szCs w:val="24"/>
                <w:highlight w:val="yellow"/>
              </w:rPr>
              <w:t xml:space="preserve">a system rather than a person: </w:t>
            </w:r>
            <w:r w:rsidRPr="00BB10FE">
              <w:rPr>
                <w:rFonts w:cstheme="minorHAnsi"/>
                <w:sz w:val="24"/>
                <w:szCs w:val="24"/>
                <w:highlight w:val="yellow"/>
              </w:rPr>
              <w:t xml:space="preserve"> </w:t>
            </w:r>
          </w:p>
          <w:p w14:paraId="2C240D13"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 xml:space="preserve">DSL to make it clear </w:t>
            </w:r>
          </w:p>
          <w:p w14:paraId="7E16587B" w14:textId="77777777" w:rsidR="00BE058B" w:rsidRPr="00BB10FE" w:rsidRDefault="00BE058B" w:rsidP="00223914">
            <w:pPr>
              <w:widowControl w:val="0"/>
              <w:numPr>
                <w:ilvl w:val="0"/>
                <w:numId w:val="198"/>
              </w:numPr>
              <w:autoSpaceDE w:val="0"/>
              <w:autoSpaceDN w:val="0"/>
              <w:rPr>
                <w:rFonts w:cstheme="minorHAnsi"/>
                <w:sz w:val="24"/>
                <w:szCs w:val="24"/>
                <w:highlight w:val="yellow"/>
              </w:rPr>
            </w:pPr>
            <w:r w:rsidRPr="00BB10FE">
              <w:rPr>
                <w:rFonts w:cstheme="minorHAnsi"/>
                <w:sz w:val="24"/>
                <w:szCs w:val="24"/>
                <w:highlight w:val="yellow"/>
              </w:rPr>
              <w:t xml:space="preserve">who is covering when the DSL is absent; </w:t>
            </w:r>
          </w:p>
          <w:p w14:paraId="3A4D6AEF" w14:textId="77777777" w:rsidR="00BE058B" w:rsidRPr="00BB10FE" w:rsidRDefault="00BE058B" w:rsidP="00223914">
            <w:pPr>
              <w:widowControl w:val="0"/>
              <w:numPr>
                <w:ilvl w:val="0"/>
                <w:numId w:val="198"/>
              </w:numPr>
              <w:autoSpaceDE w:val="0"/>
              <w:autoSpaceDN w:val="0"/>
              <w:rPr>
                <w:rFonts w:cstheme="minorHAnsi"/>
                <w:sz w:val="24"/>
                <w:szCs w:val="24"/>
                <w:highlight w:val="yellow"/>
              </w:rPr>
            </w:pPr>
            <w:r w:rsidRPr="00BB10FE">
              <w:rPr>
                <w:rFonts w:cstheme="minorHAnsi"/>
                <w:sz w:val="24"/>
                <w:szCs w:val="24"/>
                <w:highlight w:val="yellow"/>
              </w:rPr>
              <w:t xml:space="preserve">that the cover person is appropriately trained; </w:t>
            </w:r>
          </w:p>
          <w:p w14:paraId="470C1D3A" w14:textId="77777777" w:rsidR="00BE058B" w:rsidRPr="00BB10FE" w:rsidRDefault="00BE058B" w:rsidP="00223914">
            <w:pPr>
              <w:widowControl w:val="0"/>
              <w:numPr>
                <w:ilvl w:val="0"/>
                <w:numId w:val="198"/>
              </w:numPr>
              <w:autoSpaceDE w:val="0"/>
              <w:autoSpaceDN w:val="0"/>
              <w:rPr>
                <w:rFonts w:cstheme="minorHAnsi"/>
                <w:sz w:val="24"/>
                <w:szCs w:val="24"/>
                <w:highlight w:val="yellow"/>
              </w:rPr>
            </w:pPr>
            <w:r w:rsidRPr="00BB10FE">
              <w:rPr>
                <w:rFonts w:cstheme="minorHAnsi"/>
                <w:sz w:val="24"/>
                <w:szCs w:val="24"/>
                <w:highlight w:val="yellow"/>
              </w:rPr>
              <w:t>how staff can contact safeguarding leadership immediately;</w:t>
            </w:r>
          </w:p>
          <w:p w14:paraId="36CA2212" w14:textId="77777777" w:rsidR="00BE058B" w:rsidRPr="00BB10FE" w:rsidRDefault="00BE058B" w:rsidP="00223914">
            <w:pPr>
              <w:widowControl w:val="0"/>
              <w:numPr>
                <w:ilvl w:val="0"/>
                <w:numId w:val="198"/>
              </w:numPr>
              <w:autoSpaceDE w:val="0"/>
              <w:autoSpaceDN w:val="0"/>
              <w:rPr>
                <w:rFonts w:cstheme="minorHAnsi"/>
                <w:sz w:val="24"/>
                <w:szCs w:val="24"/>
                <w:highlight w:val="yellow"/>
              </w:rPr>
            </w:pPr>
            <w:r w:rsidRPr="00BB10FE">
              <w:rPr>
                <w:rFonts w:cstheme="minorHAnsi"/>
                <w:sz w:val="24"/>
                <w:szCs w:val="24"/>
                <w:highlight w:val="yellow"/>
              </w:rPr>
              <w:t>arrangements for trips, off-site activities, before/after-school provision and holiday periods</w:t>
            </w:r>
          </w:p>
          <w:p w14:paraId="0389EAE1"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A robust arrangement might include:</w:t>
            </w:r>
          </w:p>
          <w:p w14:paraId="5D046126" w14:textId="77777777" w:rsidR="00BE058B" w:rsidRPr="00BB10FE" w:rsidRDefault="00BE058B" w:rsidP="00223914">
            <w:pPr>
              <w:widowControl w:val="0"/>
              <w:numPr>
                <w:ilvl w:val="0"/>
                <w:numId w:val="199"/>
              </w:numPr>
              <w:autoSpaceDE w:val="0"/>
              <w:autoSpaceDN w:val="0"/>
              <w:rPr>
                <w:rFonts w:cstheme="minorHAnsi"/>
                <w:sz w:val="24"/>
                <w:szCs w:val="24"/>
                <w:highlight w:val="yellow"/>
              </w:rPr>
            </w:pPr>
            <w:r w:rsidRPr="00BB10FE">
              <w:rPr>
                <w:rFonts w:cstheme="minorHAnsi"/>
                <w:sz w:val="24"/>
                <w:szCs w:val="24"/>
                <w:highlight w:val="yellow"/>
              </w:rPr>
              <w:t>DSL on site most days</w:t>
            </w:r>
          </w:p>
          <w:p w14:paraId="0C0FDD7A" w14:textId="77777777" w:rsidR="00BE058B" w:rsidRPr="00BB10FE" w:rsidRDefault="00BE058B" w:rsidP="00223914">
            <w:pPr>
              <w:widowControl w:val="0"/>
              <w:numPr>
                <w:ilvl w:val="0"/>
                <w:numId w:val="199"/>
              </w:numPr>
              <w:autoSpaceDE w:val="0"/>
              <w:autoSpaceDN w:val="0"/>
              <w:rPr>
                <w:rFonts w:cstheme="minorHAnsi"/>
                <w:sz w:val="24"/>
                <w:szCs w:val="24"/>
                <w:highlight w:val="yellow"/>
              </w:rPr>
            </w:pPr>
            <w:r w:rsidRPr="00BB10FE">
              <w:rPr>
                <w:rFonts w:cstheme="minorHAnsi"/>
                <w:sz w:val="24"/>
                <w:szCs w:val="24"/>
                <w:highlight w:val="yellow"/>
              </w:rPr>
              <w:t>Two or more trained Deputy DSLs</w:t>
            </w:r>
          </w:p>
          <w:p w14:paraId="57B04FA9" w14:textId="77777777" w:rsidR="00BE058B" w:rsidRPr="00BB10FE" w:rsidRDefault="00BE058B" w:rsidP="00223914">
            <w:pPr>
              <w:widowControl w:val="0"/>
              <w:numPr>
                <w:ilvl w:val="0"/>
                <w:numId w:val="199"/>
              </w:numPr>
              <w:autoSpaceDE w:val="0"/>
              <w:autoSpaceDN w:val="0"/>
              <w:rPr>
                <w:rFonts w:cstheme="minorHAnsi"/>
                <w:sz w:val="24"/>
                <w:szCs w:val="24"/>
                <w:highlight w:val="yellow"/>
              </w:rPr>
            </w:pPr>
            <w:r w:rsidRPr="00BB10FE">
              <w:rPr>
                <w:rFonts w:cstheme="minorHAnsi"/>
                <w:sz w:val="24"/>
                <w:szCs w:val="24"/>
                <w:highlight w:val="yellow"/>
              </w:rPr>
              <w:t>A rota showing who has lead responsibility when the DSL is absent</w:t>
            </w:r>
          </w:p>
          <w:p w14:paraId="21ECE508" w14:textId="77777777" w:rsidR="00BE058B" w:rsidRPr="00BB10FE" w:rsidRDefault="00BE058B" w:rsidP="00223914">
            <w:pPr>
              <w:widowControl w:val="0"/>
              <w:numPr>
                <w:ilvl w:val="0"/>
                <w:numId w:val="199"/>
              </w:numPr>
              <w:autoSpaceDE w:val="0"/>
              <w:autoSpaceDN w:val="0"/>
              <w:rPr>
                <w:rFonts w:cstheme="minorHAnsi"/>
                <w:sz w:val="24"/>
                <w:szCs w:val="24"/>
                <w:highlight w:val="yellow"/>
              </w:rPr>
            </w:pPr>
            <w:r w:rsidRPr="00BB10FE">
              <w:rPr>
                <w:rFonts w:cstheme="minorHAnsi"/>
                <w:sz w:val="24"/>
                <w:szCs w:val="24"/>
                <w:highlight w:val="yellow"/>
              </w:rPr>
              <w:t>Procedures for contacting the DSL remotely if working off-site</w:t>
            </w:r>
          </w:p>
          <w:p w14:paraId="181B2732" w14:textId="77777777" w:rsidR="00BE058B" w:rsidRPr="00BB10FE" w:rsidRDefault="00BE058B" w:rsidP="00223914">
            <w:pPr>
              <w:widowControl w:val="0"/>
              <w:numPr>
                <w:ilvl w:val="0"/>
                <w:numId w:val="199"/>
              </w:numPr>
              <w:autoSpaceDE w:val="0"/>
              <w:autoSpaceDN w:val="0"/>
              <w:rPr>
                <w:rFonts w:cstheme="minorHAnsi"/>
                <w:sz w:val="24"/>
                <w:szCs w:val="24"/>
                <w:highlight w:val="yellow"/>
              </w:rPr>
            </w:pPr>
            <w:r w:rsidRPr="00BB10FE">
              <w:rPr>
                <w:rFonts w:cstheme="minorHAnsi"/>
                <w:sz w:val="24"/>
                <w:szCs w:val="24"/>
                <w:highlight w:val="yellow"/>
              </w:rPr>
              <w:t>Cover for educational visits</w:t>
            </w:r>
          </w:p>
          <w:p w14:paraId="64BB60FC" w14:textId="77777777" w:rsidR="00BE058B" w:rsidRPr="00BB10FE" w:rsidRDefault="00BE058B" w:rsidP="00223914">
            <w:pPr>
              <w:widowControl w:val="0"/>
              <w:numPr>
                <w:ilvl w:val="0"/>
                <w:numId w:val="199"/>
              </w:numPr>
              <w:autoSpaceDE w:val="0"/>
              <w:autoSpaceDN w:val="0"/>
              <w:rPr>
                <w:rFonts w:cstheme="minorHAnsi"/>
                <w:sz w:val="24"/>
                <w:szCs w:val="24"/>
                <w:highlight w:val="yellow"/>
              </w:rPr>
            </w:pPr>
            <w:r w:rsidRPr="00BB10FE">
              <w:rPr>
                <w:rFonts w:cstheme="minorHAnsi"/>
                <w:sz w:val="24"/>
                <w:szCs w:val="24"/>
                <w:highlight w:val="yellow"/>
              </w:rPr>
              <w:t>Cover for sickness, annual leave and training days</w:t>
            </w:r>
          </w:p>
          <w:p w14:paraId="038489C1" w14:textId="77777777" w:rsidR="00BE058B" w:rsidRPr="00BB10FE" w:rsidRDefault="00BE058B" w:rsidP="00223914">
            <w:pPr>
              <w:widowControl w:val="0"/>
              <w:numPr>
                <w:ilvl w:val="0"/>
                <w:numId w:val="199"/>
              </w:numPr>
              <w:autoSpaceDE w:val="0"/>
              <w:autoSpaceDN w:val="0"/>
              <w:rPr>
                <w:rFonts w:cstheme="minorHAnsi"/>
                <w:sz w:val="24"/>
                <w:szCs w:val="24"/>
                <w:highlight w:val="yellow"/>
              </w:rPr>
            </w:pPr>
            <w:r w:rsidRPr="00BB10FE">
              <w:rPr>
                <w:rFonts w:cstheme="minorHAnsi"/>
                <w:sz w:val="24"/>
                <w:szCs w:val="24"/>
                <w:highlight w:val="yellow"/>
              </w:rPr>
              <w:t xml:space="preserve">Clear staff guidance on who to contact first, second and third if a safeguarding </w:t>
            </w:r>
            <w:r w:rsidRPr="00BB10FE">
              <w:rPr>
                <w:rFonts w:cstheme="minorHAnsi"/>
                <w:sz w:val="24"/>
                <w:szCs w:val="24"/>
                <w:highlight w:val="yellow"/>
              </w:rPr>
              <w:lastRenderedPageBreak/>
              <w:t>concern arises</w:t>
            </w:r>
          </w:p>
          <w:p w14:paraId="0EA55B4D"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These arrangements support KCSIE's expectation that safeguarding concerns can be discussed immediately and that action is never delayed.</w:t>
            </w:r>
          </w:p>
        </w:tc>
      </w:tr>
      <w:tr w:rsidR="00BE058B" w:rsidRPr="00BE058B" w14:paraId="7766C81D" w14:textId="77777777" w:rsidTr="00BE058B">
        <w:tc>
          <w:tcPr>
            <w:tcW w:w="4609" w:type="dxa"/>
          </w:tcPr>
          <w:p w14:paraId="0681B7FE" w14:textId="1E34093C" w:rsidR="00BE058B" w:rsidRPr="00BB10FE" w:rsidRDefault="00BE058B" w:rsidP="00BE058B">
            <w:pPr>
              <w:widowControl w:val="0"/>
              <w:autoSpaceDE w:val="0"/>
              <w:autoSpaceDN w:val="0"/>
              <w:rPr>
                <w:rFonts w:cstheme="minorHAnsi"/>
                <w:sz w:val="24"/>
                <w:szCs w:val="24"/>
                <w:highlight w:val="yellow"/>
              </w:rPr>
            </w:pPr>
            <w:r w:rsidRPr="00BB10FE">
              <w:rPr>
                <w:rFonts w:cstheme="minorHAnsi"/>
                <w:b/>
                <w:sz w:val="24"/>
                <w:szCs w:val="24"/>
                <w:highlight w:val="yellow"/>
              </w:rPr>
              <w:lastRenderedPageBreak/>
              <w:t>Information sharing</w:t>
            </w:r>
            <w:r w:rsidR="00BB10FE" w:rsidRPr="00BB10FE">
              <w:rPr>
                <w:rFonts w:cstheme="minorHAnsi"/>
                <w:b/>
                <w:sz w:val="24"/>
                <w:szCs w:val="24"/>
                <w:highlight w:val="yellow"/>
              </w:rPr>
              <w:t xml:space="preserve"> </w:t>
            </w:r>
            <w:r w:rsidRPr="00BB10FE">
              <w:rPr>
                <w:rFonts w:cstheme="minorHAnsi"/>
                <w:b/>
                <w:sz w:val="24"/>
                <w:szCs w:val="24"/>
                <w:highlight w:val="yellow"/>
              </w:rPr>
              <w:t>-</w:t>
            </w:r>
            <w:r w:rsidRPr="00BB10FE">
              <w:rPr>
                <w:rFonts w:cstheme="minorHAnsi"/>
                <w:sz w:val="24"/>
                <w:szCs w:val="24"/>
                <w:highlight w:val="yellow"/>
              </w:rPr>
              <w:t xml:space="preserve"> KCSiE 2025 Information sharing expectations already in place. It focussed on lawful information sharing and record keeping and there was no specific reference to newer safeguarding reforms.</w:t>
            </w:r>
          </w:p>
          <w:p w14:paraId="397C517B" w14:textId="77777777" w:rsidR="00BE058B" w:rsidRPr="00BB10FE" w:rsidRDefault="00BE058B" w:rsidP="00BE058B">
            <w:pPr>
              <w:widowControl w:val="0"/>
              <w:autoSpaceDE w:val="0"/>
              <w:autoSpaceDN w:val="0"/>
              <w:rPr>
                <w:rFonts w:cstheme="minorHAnsi"/>
                <w:sz w:val="24"/>
                <w:szCs w:val="24"/>
                <w:highlight w:val="yellow"/>
              </w:rPr>
            </w:pPr>
          </w:p>
        </w:tc>
        <w:tc>
          <w:tcPr>
            <w:tcW w:w="5030" w:type="dxa"/>
          </w:tcPr>
          <w:p w14:paraId="714EBD16" w14:textId="04B89658"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Added further information on information sharing responsibilities, greater emphasis on timely, lawful safeguarding information sharing and effective management of child protection records and sharing child protection files to support safeguarding decisions</w:t>
            </w:r>
            <w:r w:rsidR="00BB10FE" w:rsidRPr="00BB10FE">
              <w:rPr>
                <w:rFonts w:cstheme="minorHAnsi"/>
                <w:sz w:val="24"/>
                <w:szCs w:val="24"/>
                <w:highlight w:val="yellow"/>
              </w:rPr>
              <w:t>.</w:t>
            </w:r>
          </w:p>
          <w:p w14:paraId="74B8FA49" w14:textId="77777777" w:rsidR="00BE058B" w:rsidRPr="00BE058B" w:rsidRDefault="00BE058B" w:rsidP="00BE058B">
            <w:pPr>
              <w:widowControl w:val="0"/>
              <w:autoSpaceDE w:val="0"/>
              <w:autoSpaceDN w:val="0"/>
              <w:rPr>
                <w:rFonts w:cstheme="minorHAnsi"/>
                <w:sz w:val="24"/>
                <w:szCs w:val="24"/>
              </w:rPr>
            </w:pPr>
            <w:r w:rsidRPr="00BB10FE">
              <w:rPr>
                <w:rFonts w:cstheme="minorHAnsi"/>
                <w:sz w:val="24"/>
                <w:szCs w:val="24"/>
                <w:highlight w:val="yellow"/>
              </w:rPr>
              <w:t>Better aligned with Working Together 2023 and Family Help arrangements e.g.  multi-agency working, and use of updated data protection guidance.</w:t>
            </w:r>
          </w:p>
        </w:tc>
      </w:tr>
      <w:tr w:rsidR="00BE058B" w:rsidRPr="00BE058B" w14:paraId="719261F6" w14:textId="77777777" w:rsidTr="00BE058B">
        <w:tc>
          <w:tcPr>
            <w:tcW w:w="4609" w:type="dxa"/>
            <w:tcBorders>
              <w:bottom w:val="single" w:sz="4" w:space="0" w:color="auto"/>
            </w:tcBorders>
          </w:tcPr>
          <w:p w14:paraId="3D17FBA5" w14:textId="4D530376" w:rsidR="00BE058B" w:rsidRPr="00BB10FE" w:rsidRDefault="00BE058B" w:rsidP="00BE058B">
            <w:pPr>
              <w:widowControl w:val="0"/>
              <w:autoSpaceDE w:val="0"/>
              <w:autoSpaceDN w:val="0"/>
              <w:rPr>
                <w:rFonts w:cstheme="minorHAnsi"/>
                <w:sz w:val="24"/>
                <w:szCs w:val="24"/>
                <w:highlight w:val="yellow"/>
              </w:rPr>
            </w:pPr>
            <w:r w:rsidRPr="00BB10FE">
              <w:rPr>
                <w:rFonts w:cstheme="minorHAnsi"/>
                <w:b/>
                <w:sz w:val="24"/>
                <w:szCs w:val="24"/>
                <w:highlight w:val="yellow"/>
              </w:rPr>
              <w:t>CCE/CSE</w:t>
            </w:r>
            <w:r w:rsidR="00BB10FE" w:rsidRPr="00BB10FE">
              <w:rPr>
                <w:rFonts w:cstheme="minorHAnsi"/>
                <w:b/>
                <w:sz w:val="24"/>
                <w:szCs w:val="24"/>
                <w:highlight w:val="yellow"/>
              </w:rPr>
              <w:t xml:space="preserve"> </w:t>
            </w:r>
            <w:r w:rsidRPr="00BB10FE">
              <w:rPr>
                <w:rFonts w:cstheme="minorHAnsi"/>
                <w:b/>
                <w:sz w:val="24"/>
                <w:szCs w:val="24"/>
                <w:highlight w:val="yellow"/>
              </w:rPr>
              <w:t>- guidance</w:t>
            </w:r>
            <w:r w:rsidRPr="00BB10FE">
              <w:rPr>
                <w:rFonts w:cstheme="minorHAnsi"/>
                <w:sz w:val="24"/>
                <w:szCs w:val="24"/>
                <w:highlight w:val="yellow"/>
              </w:rPr>
              <w:t xml:space="preserve"> focused on:</w:t>
            </w:r>
          </w:p>
          <w:p w14:paraId="5C1DAD33" w14:textId="77777777" w:rsidR="00BE058B" w:rsidRPr="00BB10FE" w:rsidRDefault="00BE058B" w:rsidP="00223914">
            <w:pPr>
              <w:widowControl w:val="0"/>
              <w:numPr>
                <w:ilvl w:val="0"/>
                <w:numId w:val="206"/>
              </w:numPr>
              <w:autoSpaceDE w:val="0"/>
              <w:autoSpaceDN w:val="0"/>
              <w:rPr>
                <w:rFonts w:cstheme="minorHAnsi"/>
                <w:sz w:val="24"/>
                <w:szCs w:val="24"/>
                <w:highlight w:val="yellow"/>
              </w:rPr>
            </w:pPr>
            <w:r w:rsidRPr="00BB10FE">
              <w:rPr>
                <w:rFonts w:cstheme="minorHAnsi"/>
                <w:sz w:val="24"/>
                <w:szCs w:val="24"/>
                <w:highlight w:val="yellow"/>
              </w:rPr>
              <w:t>Exploitation through coercion, manipulation or deception.</w:t>
            </w:r>
          </w:p>
          <w:p w14:paraId="798A6992" w14:textId="77777777" w:rsidR="00BE058B" w:rsidRPr="00BB10FE" w:rsidRDefault="00BE058B" w:rsidP="00223914">
            <w:pPr>
              <w:widowControl w:val="0"/>
              <w:numPr>
                <w:ilvl w:val="0"/>
                <w:numId w:val="206"/>
              </w:numPr>
              <w:autoSpaceDE w:val="0"/>
              <w:autoSpaceDN w:val="0"/>
              <w:rPr>
                <w:rFonts w:cstheme="minorHAnsi"/>
                <w:sz w:val="24"/>
                <w:szCs w:val="24"/>
                <w:highlight w:val="yellow"/>
              </w:rPr>
            </w:pPr>
            <w:r w:rsidRPr="00BB10FE">
              <w:rPr>
                <w:rFonts w:cstheme="minorHAnsi"/>
                <w:sz w:val="24"/>
                <w:szCs w:val="24"/>
                <w:highlight w:val="yellow"/>
              </w:rPr>
              <w:t>County lines and gang involvement.</w:t>
            </w:r>
          </w:p>
          <w:p w14:paraId="4E010365" w14:textId="77777777" w:rsidR="00BE058B" w:rsidRPr="00BB10FE" w:rsidRDefault="00BE058B" w:rsidP="00223914">
            <w:pPr>
              <w:widowControl w:val="0"/>
              <w:numPr>
                <w:ilvl w:val="0"/>
                <w:numId w:val="206"/>
              </w:numPr>
              <w:autoSpaceDE w:val="0"/>
              <w:autoSpaceDN w:val="0"/>
              <w:rPr>
                <w:rFonts w:cstheme="minorHAnsi"/>
                <w:sz w:val="24"/>
                <w:szCs w:val="24"/>
                <w:highlight w:val="yellow"/>
              </w:rPr>
            </w:pPr>
            <w:r w:rsidRPr="00BB10FE">
              <w:rPr>
                <w:rFonts w:cstheme="minorHAnsi"/>
                <w:sz w:val="24"/>
                <w:szCs w:val="24"/>
                <w:highlight w:val="yellow"/>
              </w:rPr>
              <w:t>Recognising indicators of exploitation.</w:t>
            </w:r>
          </w:p>
          <w:p w14:paraId="17EC0F30" w14:textId="77777777" w:rsidR="00BE058B" w:rsidRPr="00BB10FE" w:rsidRDefault="00BE058B" w:rsidP="00223914">
            <w:pPr>
              <w:widowControl w:val="0"/>
              <w:numPr>
                <w:ilvl w:val="0"/>
                <w:numId w:val="206"/>
              </w:numPr>
              <w:autoSpaceDE w:val="0"/>
              <w:autoSpaceDN w:val="0"/>
              <w:rPr>
                <w:rFonts w:cstheme="minorHAnsi"/>
                <w:sz w:val="24"/>
                <w:szCs w:val="24"/>
                <w:highlight w:val="yellow"/>
              </w:rPr>
            </w:pPr>
            <w:r w:rsidRPr="00BB10FE">
              <w:rPr>
                <w:rFonts w:cstheme="minorHAnsi"/>
                <w:sz w:val="24"/>
                <w:szCs w:val="24"/>
                <w:highlight w:val="yellow"/>
              </w:rPr>
              <w:t>Understanding that exploitation can occur online and offline.</w:t>
            </w:r>
          </w:p>
          <w:p w14:paraId="560F6194" w14:textId="77777777" w:rsidR="00BE058B" w:rsidRPr="00BB10FE" w:rsidRDefault="00BE058B" w:rsidP="00BE058B">
            <w:pPr>
              <w:widowControl w:val="0"/>
              <w:autoSpaceDE w:val="0"/>
              <w:autoSpaceDN w:val="0"/>
              <w:rPr>
                <w:rFonts w:cstheme="minorHAnsi"/>
                <w:b/>
                <w:sz w:val="24"/>
                <w:szCs w:val="24"/>
                <w:highlight w:val="yellow"/>
              </w:rPr>
            </w:pPr>
          </w:p>
        </w:tc>
        <w:tc>
          <w:tcPr>
            <w:tcW w:w="5030" w:type="dxa"/>
            <w:tcBorders>
              <w:bottom w:val="single" w:sz="4" w:space="0" w:color="auto"/>
            </w:tcBorders>
          </w:tcPr>
          <w:p w14:paraId="271F4D00"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Updates on CCE/CSE indicators and Operation Encompass duties.</w:t>
            </w:r>
          </w:p>
          <w:p w14:paraId="76D9B17E"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It explicitly strengthens the message that a child cannot consent to being exploited, trafficked or abused, even when they appear willing or do not recognise themselves as victims.</w:t>
            </w:r>
          </w:p>
          <w:p w14:paraId="187B2D54"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There is greater recognition that CCE and CSE may be perpetrated by organised criminal networks and groups, not just individual offenders.</w:t>
            </w:r>
          </w:p>
          <w:p w14:paraId="4886C169"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The strongest change is the clearer connection between:</w:t>
            </w:r>
          </w:p>
          <w:p w14:paraId="74B6C770" w14:textId="77777777" w:rsidR="00BE058B" w:rsidRPr="00BB10FE" w:rsidRDefault="00BE058B" w:rsidP="00223914">
            <w:pPr>
              <w:widowControl w:val="0"/>
              <w:numPr>
                <w:ilvl w:val="0"/>
                <w:numId w:val="207"/>
              </w:numPr>
              <w:autoSpaceDE w:val="0"/>
              <w:autoSpaceDN w:val="0"/>
              <w:rPr>
                <w:rFonts w:cstheme="minorHAnsi"/>
                <w:sz w:val="24"/>
                <w:szCs w:val="24"/>
                <w:highlight w:val="yellow"/>
              </w:rPr>
            </w:pPr>
            <w:r w:rsidRPr="00BB10FE">
              <w:rPr>
                <w:rFonts w:cstheme="minorHAnsi"/>
                <w:sz w:val="24"/>
                <w:szCs w:val="24"/>
                <w:highlight w:val="yellow"/>
              </w:rPr>
              <w:t>CCE</w:t>
            </w:r>
          </w:p>
          <w:p w14:paraId="230DFBEA" w14:textId="77777777" w:rsidR="00BE058B" w:rsidRPr="00BB10FE" w:rsidRDefault="00BE058B" w:rsidP="00223914">
            <w:pPr>
              <w:widowControl w:val="0"/>
              <w:numPr>
                <w:ilvl w:val="0"/>
                <w:numId w:val="207"/>
              </w:numPr>
              <w:autoSpaceDE w:val="0"/>
              <w:autoSpaceDN w:val="0"/>
              <w:rPr>
                <w:rFonts w:cstheme="minorHAnsi"/>
                <w:sz w:val="24"/>
                <w:szCs w:val="24"/>
                <w:highlight w:val="yellow"/>
              </w:rPr>
            </w:pPr>
            <w:r w:rsidRPr="00BB10FE">
              <w:rPr>
                <w:rFonts w:cstheme="minorHAnsi"/>
                <w:sz w:val="24"/>
                <w:szCs w:val="24"/>
                <w:highlight w:val="yellow"/>
              </w:rPr>
              <w:t>CSE</w:t>
            </w:r>
          </w:p>
          <w:p w14:paraId="6A860CF5" w14:textId="77777777" w:rsidR="00BE058B" w:rsidRPr="00BB10FE" w:rsidRDefault="00BE058B" w:rsidP="00223914">
            <w:pPr>
              <w:widowControl w:val="0"/>
              <w:numPr>
                <w:ilvl w:val="0"/>
                <w:numId w:val="207"/>
              </w:numPr>
              <w:autoSpaceDE w:val="0"/>
              <w:autoSpaceDN w:val="0"/>
              <w:rPr>
                <w:rFonts w:cstheme="minorHAnsi"/>
                <w:sz w:val="24"/>
                <w:szCs w:val="24"/>
                <w:highlight w:val="yellow"/>
              </w:rPr>
            </w:pPr>
            <w:r w:rsidRPr="00BB10FE">
              <w:rPr>
                <w:rFonts w:cstheme="minorHAnsi"/>
                <w:sz w:val="24"/>
                <w:szCs w:val="24"/>
                <w:highlight w:val="yellow"/>
              </w:rPr>
              <w:t>Human trafficking</w:t>
            </w:r>
          </w:p>
          <w:p w14:paraId="33AC01C0" w14:textId="77777777" w:rsidR="00BE058B" w:rsidRPr="00BB10FE" w:rsidRDefault="00BE058B" w:rsidP="00223914">
            <w:pPr>
              <w:widowControl w:val="0"/>
              <w:numPr>
                <w:ilvl w:val="0"/>
                <w:numId w:val="207"/>
              </w:numPr>
              <w:autoSpaceDE w:val="0"/>
              <w:autoSpaceDN w:val="0"/>
              <w:rPr>
                <w:rFonts w:cstheme="minorHAnsi"/>
                <w:sz w:val="24"/>
                <w:szCs w:val="24"/>
                <w:highlight w:val="yellow"/>
              </w:rPr>
            </w:pPr>
            <w:r w:rsidRPr="00BB10FE">
              <w:rPr>
                <w:rFonts w:cstheme="minorHAnsi"/>
                <w:sz w:val="24"/>
                <w:szCs w:val="24"/>
                <w:highlight w:val="yellow"/>
              </w:rPr>
              <w:t>Modern Slavery</w:t>
            </w:r>
          </w:p>
          <w:p w14:paraId="68CBE80E" w14:textId="77777777" w:rsidR="00BE058B" w:rsidRPr="00BE058B" w:rsidRDefault="00BE058B" w:rsidP="00BE058B">
            <w:pPr>
              <w:widowControl w:val="0"/>
              <w:autoSpaceDE w:val="0"/>
              <w:autoSpaceDN w:val="0"/>
              <w:rPr>
                <w:rFonts w:cstheme="minorHAnsi"/>
                <w:sz w:val="24"/>
                <w:szCs w:val="24"/>
              </w:rPr>
            </w:pPr>
            <w:r w:rsidRPr="00BB10FE">
              <w:rPr>
                <w:rFonts w:cstheme="minorHAnsi"/>
                <w:sz w:val="24"/>
                <w:szCs w:val="24"/>
                <w:highlight w:val="yellow"/>
              </w:rPr>
              <w:t>DSLs are now reminded to consider whether a child may require a National Referral Mechanism (NRM) referral where exploitation is suspected.</w:t>
            </w:r>
          </w:p>
        </w:tc>
      </w:tr>
      <w:tr w:rsidR="00BE058B" w:rsidRPr="00BE058B" w14:paraId="26287E7A" w14:textId="77777777" w:rsidTr="00BE058B">
        <w:tc>
          <w:tcPr>
            <w:tcW w:w="4609" w:type="dxa"/>
            <w:tcBorders>
              <w:bottom w:val="single" w:sz="4" w:space="0" w:color="auto"/>
            </w:tcBorders>
          </w:tcPr>
          <w:p w14:paraId="17C50465" w14:textId="77777777" w:rsidR="00BE058B" w:rsidRPr="00BB10FE" w:rsidRDefault="00BE058B" w:rsidP="00BE058B">
            <w:pPr>
              <w:widowControl w:val="0"/>
              <w:autoSpaceDE w:val="0"/>
              <w:autoSpaceDN w:val="0"/>
              <w:rPr>
                <w:rFonts w:cstheme="minorHAnsi"/>
                <w:b/>
                <w:sz w:val="24"/>
                <w:szCs w:val="24"/>
                <w:highlight w:val="yellow"/>
              </w:rPr>
            </w:pPr>
            <w:r w:rsidRPr="00BB10FE">
              <w:rPr>
                <w:rFonts w:cstheme="minorHAnsi"/>
                <w:b/>
                <w:sz w:val="24"/>
                <w:szCs w:val="24"/>
                <w:highlight w:val="yellow"/>
              </w:rPr>
              <w:t xml:space="preserve">Operation Encompass - </w:t>
            </w:r>
            <w:r w:rsidRPr="00BB10FE">
              <w:rPr>
                <w:rFonts w:cstheme="minorHAnsi"/>
                <w:sz w:val="24"/>
                <w:szCs w:val="24"/>
                <w:highlight w:val="yellow"/>
              </w:rPr>
              <w:t>was referenced as good safeguarding practice, allowing schools to receive information from police about domestic abuse incidents affecting children.</w:t>
            </w:r>
          </w:p>
          <w:p w14:paraId="7C464B10" w14:textId="77777777" w:rsidR="00BE058B" w:rsidRPr="00BB10FE" w:rsidRDefault="00BE058B" w:rsidP="00BE058B">
            <w:pPr>
              <w:widowControl w:val="0"/>
              <w:autoSpaceDE w:val="0"/>
              <w:autoSpaceDN w:val="0"/>
              <w:rPr>
                <w:rFonts w:cstheme="minorHAnsi"/>
                <w:b/>
                <w:sz w:val="24"/>
                <w:szCs w:val="24"/>
                <w:highlight w:val="yellow"/>
              </w:rPr>
            </w:pPr>
          </w:p>
        </w:tc>
        <w:tc>
          <w:tcPr>
            <w:tcW w:w="5030" w:type="dxa"/>
            <w:tcBorders>
              <w:bottom w:val="single" w:sz="4" w:space="0" w:color="auto"/>
            </w:tcBorders>
          </w:tcPr>
          <w:p w14:paraId="2FBAA3BE"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Following legal changes, Operation Encompass guidance has been updated to clarify DSL responsibilities. DSLs should ensure that domestic abuse notifications received from police are responded to appropriately, recorded effectively, and used to inform safeguarding support for affected children.</w:t>
            </w:r>
          </w:p>
        </w:tc>
      </w:tr>
      <w:tr w:rsidR="00BE058B" w:rsidRPr="00BE058B" w14:paraId="4883F62C" w14:textId="77777777" w:rsidTr="00BE058B">
        <w:tc>
          <w:tcPr>
            <w:tcW w:w="4609" w:type="dxa"/>
            <w:tcBorders>
              <w:bottom w:val="single" w:sz="4" w:space="0" w:color="auto"/>
            </w:tcBorders>
          </w:tcPr>
          <w:p w14:paraId="7A88C89C" w14:textId="386C6498" w:rsidR="00BE058B" w:rsidRPr="00BB10FE" w:rsidRDefault="00BE058B" w:rsidP="00BE058B">
            <w:pPr>
              <w:widowControl w:val="0"/>
              <w:autoSpaceDE w:val="0"/>
              <w:autoSpaceDN w:val="0"/>
              <w:rPr>
                <w:rFonts w:cstheme="minorHAnsi"/>
                <w:sz w:val="24"/>
                <w:szCs w:val="24"/>
                <w:highlight w:val="yellow"/>
              </w:rPr>
            </w:pPr>
            <w:r w:rsidRPr="00BB10FE">
              <w:rPr>
                <w:rFonts w:cstheme="minorHAnsi"/>
                <w:b/>
                <w:sz w:val="24"/>
                <w:szCs w:val="24"/>
                <w:highlight w:val="yellow"/>
              </w:rPr>
              <w:t>Regulated activity</w:t>
            </w:r>
            <w:r w:rsidR="00BB10FE" w:rsidRPr="00BB10FE">
              <w:rPr>
                <w:rFonts w:cstheme="minorHAnsi"/>
                <w:b/>
                <w:sz w:val="24"/>
                <w:szCs w:val="24"/>
                <w:highlight w:val="yellow"/>
              </w:rPr>
              <w:t xml:space="preserve"> </w:t>
            </w:r>
            <w:r w:rsidRPr="00BB10FE">
              <w:rPr>
                <w:rFonts w:cstheme="minorHAnsi"/>
                <w:b/>
                <w:sz w:val="24"/>
                <w:szCs w:val="24"/>
                <w:highlight w:val="yellow"/>
              </w:rPr>
              <w:t>-</w:t>
            </w:r>
            <w:r w:rsidRPr="00BB10FE">
              <w:rPr>
                <w:rFonts w:cstheme="minorHAnsi"/>
                <w:sz w:val="24"/>
                <w:szCs w:val="24"/>
                <w:highlight w:val="yellow"/>
              </w:rPr>
              <w:t xml:space="preserve"> Some volunteers who were </w:t>
            </w:r>
            <w:r w:rsidRPr="00BB10FE">
              <w:rPr>
                <w:rFonts w:cstheme="minorHAnsi"/>
                <w:b/>
                <w:sz w:val="24"/>
                <w:szCs w:val="24"/>
                <w:highlight w:val="yellow"/>
              </w:rPr>
              <w:t>supervised</w:t>
            </w:r>
            <w:r w:rsidRPr="00BB10FE">
              <w:rPr>
                <w:rFonts w:cstheme="minorHAnsi"/>
                <w:sz w:val="24"/>
                <w:szCs w:val="24"/>
                <w:highlight w:val="yellow"/>
              </w:rPr>
              <w:t xml:space="preserve"> by a member of staff could fall under the</w:t>
            </w:r>
            <w:r w:rsidRPr="00BB10FE">
              <w:rPr>
                <w:rFonts w:cstheme="minorHAnsi"/>
                <w:b/>
                <w:sz w:val="24"/>
                <w:szCs w:val="24"/>
                <w:highlight w:val="yellow"/>
              </w:rPr>
              <w:t xml:space="preserve"> “supervision exemption"</w:t>
            </w:r>
            <w:r w:rsidRPr="00BB10FE">
              <w:rPr>
                <w:rFonts w:cstheme="minorHAnsi"/>
                <w:sz w:val="24"/>
                <w:szCs w:val="24"/>
                <w:highlight w:val="yellow"/>
              </w:rPr>
              <w:t xml:space="preserve"> and therefore might not be carrying out regulated activity. As a result, they were not always eligible for a barred list check.</w:t>
            </w:r>
          </w:p>
        </w:tc>
        <w:tc>
          <w:tcPr>
            <w:tcW w:w="5030" w:type="dxa"/>
            <w:tcBorders>
              <w:bottom w:val="single" w:sz="4" w:space="0" w:color="auto"/>
            </w:tcBorders>
          </w:tcPr>
          <w:p w14:paraId="6C851503"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sz w:val="24"/>
                <w:szCs w:val="24"/>
                <w:highlight w:val="yellow"/>
              </w:rPr>
              <w:t>The Crime and Policing Act 2026 removes this exemption. This means that any person volunteering in a school or college in a role that involves teaching, training, instructing or supervising children on more than 3 days in a month or overnight is now in regulated activity.</w:t>
            </w:r>
          </w:p>
        </w:tc>
      </w:tr>
      <w:tr w:rsidR="00BE058B" w:rsidRPr="00BE058B" w14:paraId="6EDDB171" w14:textId="77777777" w:rsidTr="00BE058B">
        <w:tc>
          <w:tcPr>
            <w:tcW w:w="4609" w:type="dxa"/>
            <w:shd w:val="clear" w:color="auto" w:fill="F2F2F2" w:themeFill="background1" w:themeFillShade="F2"/>
          </w:tcPr>
          <w:p w14:paraId="0987C6FC" w14:textId="77777777" w:rsidR="00BE058B" w:rsidRPr="00BB10FE" w:rsidRDefault="00BE058B" w:rsidP="00BE058B">
            <w:pPr>
              <w:widowControl w:val="0"/>
              <w:autoSpaceDE w:val="0"/>
              <w:autoSpaceDN w:val="0"/>
              <w:rPr>
                <w:rFonts w:cstheme="minorHAnsi"/>
                <w:b/>
                <w:sz w:val="24"/>
                <w:szCs w:val="24"/>
                <w:highlight w:val="yellow"/>
              </w:rPr>
            </w:pPr>
            <w:r w:rsidRPr="00BB10FE">
              <w:rPr>
                <w:rFonts w:cstheme="minorHAnsi"/>
                <w:b/>
                <w:sz w:val="24"/>
                <w:szCs w:val="24"/>
                <w:highlight w:val="yellow"/>
              </w:rPr>
              <w:t xml:space="preserve">Annex C – Regulated activity (children) – Supervision of activity which is regulated </w:t>
            </w:r>
            <w:r w:rsidRPr="00BB10FE">
              <w:rPr>
                <w:rFonts w:cstheme="minorHAnsi"/>
                <w:b/>
                <w:sz w:val="24"/>
                <w:szCs w:val="24"/>
                <w:highlight w:val="yellow"/>
              </w:rPr>
              <w:lastRenderedPageBreak/>
              <w:t xml:space="preserve">activity when unsupervised (previously Annex E in KCSIE 2025) KCSiE 2025 </w:t>
            </w:r>
          </w:p>
        </w:tc>
        <w:tc>
          <w:tcPr>
            <w:tcW w:w="5030" w:type="dxa"/>
            <w:shd w:val="clear" w:color="auto" w:fill="F2F2F2" w:themeFill="background1" w:themeFillShade="F2"/>
          </w:tcPr>
          <w:p w14:paraId="38E97296" w14:textId="77777777" w:rsidR="00BE058B" w:rsidRPr="00BB10FE" w:rsidRDefault="00BE058B" w:rsidP="00BE058B">
            <w:pPr>
              <w:widowControl w:val="0"/>
              <w:autoSpaceDE w:val="0"/>
              <w:autoSpaceDN w:val="0"/>
              <w:rPr>
                <w:rFonts w:cstheme="minorHAnsi"/>
                <w:sz w:val="24"/>
                <w:szCs w:val="24"/>
                <w:highlight w:val="yellow"/>
              </w:rPr>
            </w:pPr>
            <w:r w:rsidRPr="00BB10FE">
              <w:rPr>
                <w:rFonts w:cstheme="minorHAnsi"/>
                <w:b/>
                <w:sz w:val="24"/>
                <w:szCs w:val="24"/>
                <w:highlight w:val="yellow"/>
              </w:rPr>
              <w:lastRenderedPageBreak/>
              <w:t>Updates made to KCSiE  2026</w:t>
            </w:r>
          </w:p>
        </w:tc>
      </w:tr>
      <w:tr w:rsidR="00BE058B" w:rsidRPr="00BE058B" w14:paraId="70F3093D" w14:textId="77777777" w:rsidTr="00BE058B">
        <w:tc>
          <w:tcPr>
            <w:tcW w:w="4609" w:type="dxa"/>
          </w:tcPr>
          <w:p w14:paraId="49ED2ACB" w14:textId="77777777" w:rsidR="00BE058B" w:rsidRPr="00083B5F" w:rsidRDefault="00BE058B" w:rsidP="00BB10FE">
            <w:pPr>
              <w:widowControl w:val="0"/>
              <w:autoSpaceDE w:val="0"/>
              <w:autoSpaceDN w:val="0"/>
              <w:rPr>
                <w:rFonts w:cstheme="minorHAnsi"/>
                <w:sz w:val="24"/>
                <w:szCs w:val="24"/>
                <w:highlight w:val="yellow"/>
              </w:rPr>
            </w:pPr>
            <w:r w:rsidRPr="00083B5F">
              <w:rPr>
                <w:rFonts w:cstheme="minorHAnsi"/>
                <w:sz w:val="24"/>
                <w:szCs w:val="24"/>
                <w:highlight w:val="yellow"/>
              </w:rPr>
              <w:t>Under KCSIE 2025, a volunteer carrying out activities such as:</w:t>
            </w:r>
          </w:p>
          <w:p w14:paraId="2A8F9992" w14:textId="77777777" w:rsidR="00BE058B" w:rsidRPr="00083B5F" w:rsidRDefault="00BE058B" w:rsidP="00223914">
            <w:pPr>
              <w:widowControl w:val="0"/>
              <w:numPr>
                <w:ilvl w:val="0"/>
                <w:numId w:val="200"/>
              </w:numPr>
              <w:autoSpaceDE w:val="0"/>
              <w:autoSpaceDN w:val="0"/>
              <w:rPr>
                <w:rFonts w:cstheme="minorHAnsi"/>
                <w:sz w:val="24"/>
                <w:szCs w:val="24"/>
                <w:highlight w:val="yellow"/>
              </w:rPr>
            </w:pPr>
            <w:r w:rsidRPr="00083B5F">
              <w:rPr>
                <w:rFonts w:cstheme="minorHAnsi"/>
                <w:sz w:val="24"/>
                <w:szCs w:val="24"/>
                <w:highlight w:val="yellow"/>
              </w:rPr>
              <w:t>teaching</w:t>
            </w:r>
          </w:p>
          <w:p w14:paraId="62033820" w14:textId="77777777" w:rsidR="00BE058B" w:rsidRPr="00083B5F" w:rsidRDefault="00BE058B" w:rsidP="00223914">
            <w:pPr>
              <w:widowControl w:val="0"/>
              <w:numPr>
                <w:ilvl w:val="0"/>
                <w:numId w:val="200"/>
              </w:numPr>
              <w:autoSpaceDE w:val="0"/>
              <w:autoSpaceDN w:val="0"/>
              <w:rPr>
                <w:rFonts w:cstheme="minorHAnsi"/>
                <w:sz w:val="24"/>
                <w:szCs w:val="24"/>
                <w:highlight w:val="yellow"/>
              </w:rPr>
            </w:pPr>
            <w:r w:rsidRPr="00083B5F">
              <w:rPr>
                <w:rFonts w:cstheme="minorHAnsi"/>
                <w:sz w:val="24"/>
                <w:szCs w:val="24"/>
                <w:highlight w:val="yellow"/>
              </w:rPr>
              <w:t>training</w:t>
            </w:r>
          </w:p>
          <w:p w14:paraId="308D0568" w14:textId="77777777" w:rsidR="00BE058B" w:rsidRPr="00083B5F" w:rsidRDefault="00BE058B" w:rsidP="00223914">
            <w:pPr>
              <w:widowControl w:val="0"/>
              <w:numPr>
                <w:ilvl w:val="0"/>
                <w:numId w:val="200"/>
              </w:numPr>
              <w:autoSpaceDE w:val="0"/>
              <w:autoSpaceDN w:val="0"/>
              <w:rPr>
                <w:rFonts w:cstheme="minorHAnsi"/>
                <w:sz w:val="24"/>
                <w:szCs w:val="24"/>
                <w:highlight w:val="yellow"/>
              </w:rPr>
            </w:pPr>
            <w:r w:rsidRPr="00083B5F">
              <w:rPr>
                <w:rFonts w:cstheme="minorHAnsi"/>
                <w:sz w:val="24"/>
                <w:szCs w:val="24"/>
                <w:highlight w:val="yellow"/>
              </w:rPr>
              <w:t>instructing</w:t>
            </w:r>
          </w:p>
          <w:p w14:paraId="2D154232" w14:textId="77777777" w:rsidR="00BE058B" w:rsidRPr="00083B5F" w:rsidRDefault="00BE058B" w:rsidP="00223914">
            <w:pPr>
              <w:widowControl w:val="0"/>
              <w:numPr>
                <w:ilvl w:val="0"/>
                <w:numId w:val="200"/>
              </w:numPr>
              <w:autoSpaceDE w:val="0"/>
              <w:autoSpaceDN w:val="0"/>
              <w:rPr>
                <w:rFonts w:cstheme="minorHAnsi"/>
                <w:sz w:val="24"/>
                <w:szCs w:val="24"/>
                <w:highlight w:val="yellow"/>
              </w:rPr>
            </w:pPr>
            <w:r w:rsidRPr="00083B5F">
              <w:rPr>
                <w:rFonts w:cstheme="minorHAnsi"/>
                <w:sz w:val="24"/>
                <w:szCs w:val="24"/>
                <w:highlight w:val="yellow"/>
              </w:rPr>
              <w:t>caring for</w:t>
            </w:r>
          </w:p>
          <w:p w14:paraId="239942B8" w14:textId="77777777" w:rsidR="00BE058B" w:rsidRPr="00083B5F" w:rsidRDefault="00BE058B" w:rsidP="00223914">
            <w:pPr>
              <w:widowControl w:val="0"/>
              <w:numPr>
                <w:ilvl w:val="0"/>
                <w:numId w:val="200"/>
              </w:numPr>
              <w:autoSpaceDE w:val="0"/>
              <w:autoSpaceDN w:val="0"/>
              <w:rPr>
                <w:rFonts w:cstheme="minorHAnsi"/>
                <w:sz w:val="24"/>
                <w:szCs w:val="24"/>
                <w:highlight w:val="yellow"/>
              </w:rPr>
            </w:pPr>
            <w:r w:rsidRPr="00083B5F">
              <w:rPr>
                <w:rFonts w:cstheme="minorHAnsi"/>
                <w:sz w:val="24"/>
                <w:szCs w:val="24"/>
                <w:highlight w:val="yellow"/>
              </w:rPr>
              <w:t>supervising children</w:t>
            </w:r>
          </w:p>
          <w:p w14:paraId="4E634AF7" w14:textId="79A81043" w:rsidR="00BE058B" w:rsidRPr="00083B5F" w:rsidRDefault="00BE058B" w:rsidP="00BB10FE">
            <w:pPr>
              <w:widowControl w:val="0"/>
              <w:autoSpaceDE w:val="0"/>
              <w:autoSpaceDN w:val="0"/>
              <w:rPr>
                <w:rFonts w:cstheme="minorHAnsi"/>
                <w:sz w:val="24"/>
                <w:szCs w:val="24"/>
                <w:highlight w:val="yellow"/>
              </w:rPr>
            </w:pPr>
            <w:r w:rsidRPr="00083B5F">
              <w:rPr>
                <w:rFonts w:cstheme="minorHAnsi"/>
                <w:b/>
                <w:sz w:val="24"/>
                <w:szCs w:val="24"/>
                <w:highlight w:val="yellow"/>
              </w:rPr>
              <w:t>could be excluded from regulated activity</w:t>
            </w:r>
            <w:r w:rsidRPr="00083B5F">
              <w:rPr>
                <w:rFonts w:cstheme="minorHAnsi"/>
                <w:sz w:val="24"/>
                <w:szCs w:val="24"/>
                <w:highlight w:val="yellow"/>
              </w:rPr>
              <w:t xml:space="preserve"> if they were being supervised by a person who was themselves engaged in regulated activity.</w:t>
            </w:r>
            <w:r w:rsidR="00BB10FE" w:rsidRPr="00083B5F">
              <w:rPr>
                <w:rFonts w:cstheme="minorHAnsi"/>
                <w:sz w:val="24"/>
                <w:szCs w:val="24"/>
                <w:highlight w:val="yellow"/>
              </w:rPr>
              <w:t xml:space="preserve"> </w:t>
            </w:r>
            <w:r w:rsidRPr="00083B5F">
              <w:rPr>
                <w:rFonts w:cstheme="minorHAnsi"/>
                <w:sz w:val="24"/>
                <w:szCs w:val="24"/>
                <w:highlight w:val="yellow"/>
              </w:rPr>
              <w:t xml:space="preserve">This was known as the </w:t>
            </w:r>
            <w:r w:rsidRPr="00083B5F">
              <w:rPr>
                <w:rFonts w:cstheme="minorHAnsi"/>
                <w:b/>
                <w:sz w:val="24"/>
                <w:szCs w:val="24"/>
                <w:highlight w:val="yellow"/>
              </w:rPr>
              <w:t>"supervision exemption."</w:t>
            </w:r>
          </w:p>
        </w:tc>
        <w:tc>
          <w:tcPr>
            <w:tcW w:w="5030" w:type="dxa"/>
          </w:tcPr>
          <w:p w14:paraId="523FB441" w14:textId="77777777" w:rsidR="00BE058B" w:rsidRPr="00083B5F" w:rsidRDefault="00BE058B" w:rsidP="00BE058B">
            <w:pPr>
              <w:widowControl w:val="0"/>
              <w:autoSpaceDE w:val="0"/>
              <w:autoSpaceDN w:val="0"/>
              <w:rPr>
                <w:rFonts w:cstheme="minorHAnsi"/>
                <w:sz w:val="24"/>
                <w:szCs w:val="24"/>
                <w:highlight w:val="yellow"/>
              </w:rPr>
            </w:pPr>
            <w:r w:rsidRPr="00083B5F">
              <w:rPr>
                <w:rFonts w:cstheme="minorHAnsi"/>
                <w:sz w:val="24"/>
                <w:szCs w:val="24"/>
                <w:highlight w:val="yellow"/>
              </w:rPr>
              <w:t>Removed, Crime and Policing Bill Act 2026 made changes to regulated activity to remove the ‘supervision exemption’. This means that any person volunteering in a school or college in a role that involves teaching, training, instructing or supervising children on more than 3 days in a month or overnight is now in regulated activity.</w:t>
            </w:r>
          </w:p>
        </w:tc>
      </w:tr>
    </w:tbl>
    <w:p w14:paraId="3B779B1A" w14:textId="77777777" w:rsidR="00BC6335" w:rsidRPr="005B4F89" w:rsidRDefault="00BC6335" w:rsidP="00BC6335">
      <w:pPr>
        <w:rPr>
          <w:rFonts w:cstheme="minorHAnsi"/>
          <w:sz w:val="24"/>
          <w:szCs w:val="24"/>
        </w:rPr>
      </w:pPr>
    </w:p>
    <w:p w14:paraId="7158DB25" w14:textId="77777777" w:rsidR="00BC6335" w:rsidRDefault="00BC6335" w:rsidP="00825323">
      <w:pPr>
        <w:adjustRightInd w:val="0"/>
        <w:rPr>
          <w:rFonts w:cstheme="minorHAnsi"/>
          <w:sz w:val="24"/>
          <w:szCs w:val="24"/>
        </w:rPr>
      </w:pPr>
    </w:p>
    <w:p w14:paraId="34E0B5A0" w14:textId="77777777" w:rsidR="00DF5734" w:rsidRDefault="00DF5734" w:rsidP="00825323">
      <w:pPr>
        <w:adjustRightInd w:val="0"/>
        <w:rPr>
          <w:rFonts w:cstheme="minorHAnsi"/>
          <w:sz w:val="24"/>
          <w:szCs w:val="24"/>
        </w:rPr>
      </w:pPr>
    </w:p>
    <w:p w14:paraId="646F33D7" w14:textId="77777777" w:rsidR="00DF5734" w:rsidRDefault="00DF5734" w:rsidP="00825323">
      <w:pPr>
        <w:adjustRightInd w:val="0"/>
        <w:rPr>
          <w:rFonts w:cstheme="minorHAnsi"/>
          <w:sz w:val="24"/>
          <w:szCs w:val="24"/>
        </w:rPr>
      </w:pPr>
    </w:p>
    <w:p w14:paraId="2E2B9525" w14:textId="77777777" w:rsidR="00DF5734" w:rsidRDefault="00DF5734" w:rsidP="00825323">
      <w:pPr>
        <w:adjustRightInd w:val="0"/>
        <w:rPr>
          <w:rFonts w:cstheme="minorHAnsi"/>
          <w:sz w:val="24"/>
          <w:szCs w:val="24"/>
        </w:rPr>
      </w:pPr>
    </w:p>
    <w:p w14:paraId="422E7EA6" w14:textId="77777777" w:rsidR="00DF5734" w:rsidRDefault="00DF5734" w:rsidP="00825323">
      <w:pPr>
        <w:adjustRightInd w:val="0"/>
        <w:rPr>
          <w:rFonts w:cstheme="minorHAnsi"/>
          <w:sz w:val="24"/>
          <w:szCs w:val="24"/>
        </w:rPr>
      </w:pPr>
    </w:p>
    <w:p w14:paraId="0F21ECCA" w14:textId="77777777" w:rsidR="00083B5F" w:rsidRDefault="00083B5F" w:rsidP="00825323">
      <w:pPr>
        <w:adjustRightInd w:val="0"/>
        <w:rPr>
          <w:rFonts w:cstheme="minorHAnsi"/>
          <w:sz w:val="24"/>
          <w:szCs w:val="24"/>
        </w:rPr>
      </w:pPr>
    </w:p>
    <w:p w14:paraId="5B0532C4" w14:textId="77777777" w:rsidR="00083B5F" w:rsidRDefault="00083B5F" w:rsidP="00825323">
      <w:pPr>
        <w:adjustRightInd w:val="0"/>
        <w:rPr>
          <w:rFonts w:cstheme="minorHAnsi"/>
          <w:sz w:val="24"/>
          <w:szCs w:val="24"/>
        </w:rPr>
      </w:pPr>
    </w:p>
    <w:p w14:paraId="5A7D1BC9" w14:textId="77777777" w:rsidR="00083B5F" w:rsidRDefault="00083B5F" w:rsidP="00825323">
      <w:pPr>
        <w:adjustRightInd w:val="0"/>
        <w:rPr>
          <w:rFonts w:cstheme="minorHAnsi"/>
          <w:sz w:val="24"/>
          <w:szCs w:val="24"/>
        </w:rPr>
      </w:pPr>
    </w:p>
    <w:p w14:paraId="6A83806B" w14:textId="77777777" w:rsidR="00083B5F" w:rsidRDefault="00083B5F" w:rsidP="00825323">
      <w:pPr>
        <w:adjustRightInd w:val="0"/>
        <w:rPr>
          <w:rFonts w:cstheme="minorHAnsi"/>
          <w:sz w:val="24"/>
          <w:szCs w:val="24"/>
        </w:rPr>
      </w:pPr>
    </w:p>
    <w:p w14:paraId="7644E287" w14:textId="77777777" w:rsidR="00083B5F" w:rsidRDefault="00083B5F" w:rsidP="00825323">
      <w:pPr>
        <w:adjustRightInd w:val="0"/>
        <w:rPr>
          <w:rFonts w:cstheme="minorHAnsi"/>
          <w:sz w:val="24"/>
          <w:szCs w:val="24"/>
        </w:rPr>
      </w:pPr>
    </w:p>
    <w:p w14:paraId="35E65128" w14:textId="77777777" w:rsidR="00083B5F" w:rsidRDefault="00083B5F" w:rsidP="00825323">
      <w:pPr>
        <w:adjustRightInd w:val="0"/>
        <w:rPr>
          <w:rFonts w:cstheme="minorHAnsi"/>
          <w:sz w:val="24"/>
          <w:szCs w:val="24"/>
        </w:rPr>
      </w:pPr>
    </w:p>
    <w:p w14:paraId="078C405A" w14:textId="77777777" w:rsidR="00083B5F" w:rsidRDefault="00083B5F" w:rsidP="00825323">
      <w:pPr>
        <w:adjustRightInd w:val="0"/>
        <w:rPr>
          <w:rFonts w:cstheme="minorHAnsi"/>
          <w:sz w:val="24"/>
          <w:szCs w:val="24"/>
        </w:rPr>
      </w:pPr>
    </w:p>
    <w:p w14:paraId="0ED2FCA2" w14:textId="77777777" w:rsidR="00083B5F" w:rsidRDefault="00083B5F" w:rsidP="00825323">
      <w:pPr>
        <w:adjustRightInd w:val="0"/>
        <w:rPr>
          <w:rFonts w:cstheme="minorHAnsi"/>
          <w:sz w:val="24"/>
          <w:szCs w:val="24"/>
        </w:rPr>
      </w:pPr>
    </w:p>
    <w:p w14:paraId="62FB97CB" w14:textId="77777777" w:rsidR="00083B5F" w:rsidRDefault="00083B5F" w:rsidP="00825323">
      <w:pPr>
        <w:adjustRightInd w:val="0"/>
        <w:rPr>
          <w:rFonts w:cstheme="minorHAnsi"/>
          <w:sz w:val="24"/>
          <w:szCs w:val="24"/>
        </w:rPr>
      </w:pPr>
    </w:p>
    <w:p w14:paraId="09651AE5" w14:textId="77777777" w:rsidR="00083B5F" w:rsidRDefault="00083B5F" w:rsidP="00825323">
      <w:pPr>
        <w:adjustRightInd w:val="0"/>
        <w:rPr>
          <w:rFonts w:cstheme="minorHAnsi"/>
          <w:sz w:val="24"/>
          <w:szCs w:val="24"/>
        </w:rPr>
      </w:pPr>
    </w:p>
    <w:p w14:paraId="60BF6BC8" w14:textId="77777777" w:rsidR="00083B5F" w:rsidRDefault="00083B5F" w:rsidP="00825323">
      <w:pPr>
        <w:adjustRightInd w:val="0"/>
        <w:rPr>
          <w:rFonts w:cstheme="minorHAnsi"/>
          <w:sz w:val="24"/>
          <w:szCs w:val="24"/>
        </w:rPr>
      </w:pPr>
    </w:p>
    <w:p w14:paraId="75ECDB39" w14:textId="77777777" w:rsidR="00083B5F" w:rsidRDefault="00083B5F" w:rsidP="00825323">
      <w:pPr>
        <w:adjustRightInd w:val="0"/>
        <w:rPr>
          <w:rFonts w:cstheme="minorHAnsi"/>
          <w:sz w:val="24"/>
          <w:szCs w:val="24"/>
        </w:rPr>
      </w:pPr>
    </w:p>
    <w:p w14:paraId="7CEC7F8F" w14:textId="77777777" w:rsidR="00083B5F" w:rsidRDefault="00083B5F" w:rsidP="00825323">
      <w:pPr>
        <w:adjustRightInd w:val="0"/>
        <w:rPr>
          <w:rFonts w:cstheme="minorHAnsi"/>
          <w:sz w:val="24"/>
          <w:szCs w:val="24"/>
        </w:rPr>
      </w:pPr>
    </w:p>
    <w:p w14:paraId="03B472FC" w14:textId="77777777" w:rsidR="00083B5F" w:rsidRDefault="00083B5F" w:rsidP="00825323">
      <w:pPr>
        <w:adjustRightInd w:val="0"/>
        <w:rPr>
          <w:rFonts w:cstheme="minorHAnsi"/>
          <w:sz w:val="24"/>
          <w:szCs w:val="24"/>
        </w:rPr>
      </w:pPr>
    </w:p>
    <w:p w14:paraId="2904136E" w14:textId="77777777" w:rsidR="00083B5F" w:rsidRDefault="00083B5F" w:rsidP="00825323">
      <w:pPr>
        <w:adjustRightInd w:val="0"/>
        <w:rPr>
          <w:rFonts w:cstheme="minorHAnsi"/>
          <w:sz w:val="24"/>
          <w:szCs w:val="24"/>
        </w:rPr>
      </w:pPr>
    </w:p>
    <w:p w14:paraId="318EC2F3" w14:textId="77777777" w:rsidR="00083B5F" w:rsidRDefault="00083B5F" w:rsidP="00825323">
      <w:pPr>
        <w:adjustRightInd w:val="0"/>
        <w:rPr>
          <w:rFonts w:cstheme="minorHAnsi"/>
          <w:sz w:val="24"/>
          <w:szCs w:val="24"/>
        </w:rPr>
      </w:pPr>
    </w:p>
    <w:p w14:paraId="56348F87" w14:textId="77777777" w:rsidR="00083B5F" w:rsidRDefault="00083B5F" w:rsidP="00825323">
      <w:pPr>
        <w:adjustRightInd w:val="0"/>
        <w:rPr>
          <w:rFonts w:cstheme="minorHAnsi"/>
          <w:sz w:val="24"/>
          <w:szCs w:val="24"/>
        </w:rPr>
      </w:pPr>
    </w:p>
    <w:p w14:paraId="1126EB0E" w14:textId="77777777" w:rsidR="00083B5F" w:rsidRDefault="00083B5F" w:rsidP="00825323">
      <w:pPr>
        <w:adjustRightInd w:val="0"/>
        <w:rPr>
          <w:rFonts w:cstheme="minorHAnsi"/>
          <w:sz w:val="24"/>
          <w:szCs w:val="24"/>
        </w:rPr>
      </w:pPr>
    </w:p>
    <w:p w14:paraId="2BDA8DD6" w14:textId="77777777" w:rsidR="00083B5F" w:rsidRDefault="00083B5F" w:rsidP="00825323">
      <w:pPr>
        <w:adjustRightInd w:val="0"/>
        <w:rPr>
          <w:rFonts w:cstheme="minorHAnsi"/>
          <w:sz w:val="24"/>
          <w:szCs w:val="24"/>
        </w:rPr>
      </w:pPr>
    </w:p>
    <w:p w14:paraId="1FA6A9B6" w14:textId="77777777" w:rsidR="00083B5F" w:rsidRDefault="00083B5F" w:rsidP="00825323">
      <w:pPr>
        <w:adjustRightInd w:val="0"/>
        <w:rPr>
          <w:rFonts w:cstheme="minorHAnsi"/>
          <w:sz w:val="24"/>
          <w:szCs w:val="24"/>
        </w:rPr>
      </w:pPr>
    </w:p>
    <w:p w14:paraId="6469B170" w14:textId="77777777" w:rsidR="00083B5F" w:rsidRDefault="00083B5F" w:rsidP="00825323">
      <w:pPr>
        <w:adjustRightInd w:val="0"/>
        <w:rPr>
          <w:rFonts w:cstheme="minorHAnsi"/>
          <w:sz w:val="24"/>
          <w:szCs w:val="24"/>
        </w:rPr>
      </w:pPr>
    </w:p>
    <w:p w14:paraId="4D4B69A8" w14:textId="77777777" w:rsidR="00083B5F" w:rsidRDefault="00083B5F" w:rsidP="00825323">
      <w:pPr>
        <w:adjustRightInd w:val="0"/>
        <w:rPr>
          <w:rFonts w:cstheme="minorHAnsi"/>
          <w:sz w:val="24"/>
          <w:szCs w:val="24"/>
        </w:rPr>
      </w:pPr>
    </w:p>
    <w:p w14:paraId="511B55FE" w14:textId="77777777" w:rsidR="00083B5F" w:rsidRDefault="00083B5F" w:rsidP="00825323">
      <w:pPr>
        <w:adjustRightInd w:val="0"/>
        <w:rPr>
          <w:rFonts w:cstheme="minorHAnsi"/>
          <w:sz w:val="24"/>
          <w:szCs w:val="24"/>
        </w:rPr>
      </w:pPr>
    </w:p>
    <w:p w14:paraId="540417E0" w14:textId="77777777" w:rsidR="00083B5F" w:rsidRDefault="00083B5F" w:rsidP="00825323">
      <w:pPr>
        <w:adjustRightInd w:val="0"/>
        <w:rPr>
          <w:rFonts w:cstheme="minorHAnsi"/>
          <w:sz w:val="24"/>
          <w:szCs w:val="24"/>
        </w:rPr>
      </w:pPr>
    </w:p>
    <w:p w14:paraId="076ED657" w14:textId="77777777" w:rsidR="00083B5F" w:rsidRDefault="00083B5F" w:rsidP="00825323">
      <w:pPr>
        <w:adjustRightInd w:val="0"/>
        <w:rPr>
          <w:rFonts w:cstheme="minorHAnsi"/>
          <w:sz w:val="24"/>
          <w:szCs w:val="24"/>
        </w:rPr>
      </w:pPr>
    </w:p>
    <w:p w14:paraId="5E8AAA5C" w14:textId="77777777" w:rsidR="00DF5734" w:rsidRDefault="00DF5734" w:rsidP="00825323">
      <w:pPr>
        <w:adjustRightInd w:val="0"/>
        <w:rPr>
          <w:rFonts w:cstheme="minorHAnsi"/>
          <w:sz w:val="24"/>
          <w:szCs w:val="24"/>
        </w:rPr>
      </w:pPr>
    </w:p>
    <w:p w14:paraId="5AB611B9" w14:textId="77777777" w:rsidR="00DF5734" w:rsidRDefault="00DF5734" w:rsidP="00825323">
      <w:pPr>
        <w:adjustRightInd w:val="0"/>
        <w:rPr>
          <w:rFonts w:cstheme="minorHAnsi"/>
          <w:sz w:val="24"/>
          <w:szCs w:val="24"/>
        </w:rPr>
      </w:pPr>
    </w:p>
    <w:p w14:paraId="52F8A8B1" w14:textId="77777777" w:rsidR="00DF5734" w:rsidRDefault="00DF5734" w:rsidP="00825323">
      <w:pPr>
        <w:adjustRightInd w:val="0"/>
        <w:rPr>
          <w:rFonts w:cstheme="minorHAnsi"/>
          <w:sz w:val="24"/>
          <w:szCs w:val="24"/>
        </w:rPr>
      </w:pPr>
    </w:p>
    <w:p w14:paraId="63680D4A" w14:textId="77777777" w:rsidR="00DF5734" w:rsidRDefault="00DF5734" w:rsidP="00825323">
      <w:pPr>
        <w:adjustRightInd w:val="0"/>
        <w:rPr>
          <w:rFonts w:cstheme="minorHAnsi"/>
          <w:sz w:val="24"/>
          <w:szCs w:val="24"/>
        </w:rPr>
      </w:pPr>
    </w:p>
    <w:p w14:paraId="1491AFAE" w14:textId="77777777" w:rsidR="00DF5734" w:rsidRDefault="00DF5734" w:rsidP="00825323">
      <w:pPr>
        <w:adjustRightInd w:val="0"/>
        <w:rPr>
          <w:rFonts w:cstheme="minorHAnsi"/>
          <w:sz w:val="24"/>
          <w:szCs w:val="24"/>
        </w:rPr>
      </w:pPr>
    </w:p>
    <w:p w14:paraId="4AC39054" w14:textId="77777777" w:rsidR="00115123" w:rsidRDefault="00115123" w:rsidP="00825323">
      <w:pPr>
        <w:adjustRightInd w:val="0"/>
        <w:rPr>
          <w:rFonts w:cstheme="minorHAnsi"/>
          <w:sz w:val="24"/>
          <w:szCs w:val="24"/>
        </w:rPr>
      </w:pPr>
    </w:p>
    <w:p w14:paraId="57F3F0A8" w14:textId="1B645051" w:rsidR="00115123" w:rsidRPr="00D713E8" w:rsidRDefault="00115123" w:rsidP="00115123">
      <w:pPr>
        <w:pStyle w:val="Heading1"/>
        <w:pBdr>
          <w:top w:val="single" w:sz="4" w:space="1" w:color="auto"/>
          <w:left w:val="single" w:sz="4" w:space="4" w:color="auto"/>
          <w:bottom w:val="single" w:sz="4" w:space="1" w:color="auto"/>
          <w:right w:val="single" w:sz="4" w:space="4" w:color="auto"/>
        </w:pBdr>
        <w:spacing w:before="0"/>
        <w:ind w:left="0"/>
        <w:rPr>
          <w:sz w:val="40"/>
          <w:szCs w:val="40"/>
        </w:rPr>
      </w:pPr>
      <w:r w:rsidRPr="005B4F89">
        <w:rPr>
          <w:color w:val="006EC0"/>
          <w:w w:val="110"/>
        </w:rPr>
        <w:lastRenderedPageBreak/>
        <w:t xml:space="preserve">Appendix </w:t>
      </w:r>
      <w:r w:rsidR="00083B5F">
        <w:rPr>
          <w:color w:val="006EC0"/>
          <w:w w:val="110"/>
        </w:rPr>
        <w:t>5</w:t>
      </w:r>
      <w:r>
        <w:rPr>
          <w:color w:val="006EC0"/>
          <w:w w:val="110"/>
        </w:rPr>
        <w:t xml:space="preserve">: </w:t>
      </w:r>
      <w:r w:rsidRPr="00D713E8">
        <w:rPr>
          <w:color w:val="006EC0"/>
          <w:w w:val="110"/>
        </w:rPr>
        <w:t>Declaration for whole school staff</w:t>
      </w:r>
    </w:p>
    <w:p w14:paraId="40F37C4A" w14:textId="77777777" w:rsidR="00115123" w:rsidRDefault="00115123" w:rsidP="00825323">
      <w:pPr>
        <w:adjustRightInd w:val="0"/>
        <w:rPr>
          <w:rFonts w:cstheme="minorHAnsi"/>
          <w:sz w:val="24"/>
          <w:szCs w:val="24"/>
        </w:rPr>
      </w:pPr>
    </w:p>
    <w:p w14:paraId="590EEC0C" w14:textId="77777777" w:rsidR="0018719D" w:rsidRPr="0018719D" w:rsidRDefault="0018719D" w:rsidP="0018719D">
      <w:pPr>
        <w:adjustRightInd w:val="0"/>
        <w:rPr>
          <w:rFonts w:cstheme="minorHAnsi"/>
          <w:sz w:val="24"/>
          <w:szCs w:val="24"/>
        </w:rPr>
      </w:pPr>
      <w:r w:rsidRPr="0018719D">
        <w:rPr>
          <w:rFonts w:cstheme="minorHAnsi"/>
          <w:b/>
          <w:bCs/>
          <w:sz w:val="24"/>
          <w:szCs w:val="24"/>
          <w:u w:val="single"/>
        </w:rPr>
        <w:t xml:space="preserve">Declaration for </w:t>
      </w:r>
      <w:bookmarkStart w:id="33" w:name="_Hlk143153721"/>
      <w:r w:rsidRPr="0018719D">
        <w:rPr>
          <w:rFonts w:cstheme="minorHAnsi"/>
          <w:b/>
          <w:bCs/>
          <w:sz w:val="24"/>
          <w:szCs w:val="24"/>
          <w:u w:val="single"/>
        </w:rPr>
        <w:t xml:space="preserve">whole school staff </w:t>
      </w:r>
      <w:bookmarkEnd w:id="33"/>
      <w:r w:rsidRPr="0018719D">
        <w:rPr>
          <w:rFonts w:cstheme="minorHAnsi"/>
          <w:b/>
          <w:bCs/>
          <w:sz w:val="24"/>
          <w:szCs w:val="24"/>
          <w:u w:val="single"/>
        </w:rPr>
        <w:t>to verify they have read and understood the school’s Child Protection Policy and other key guidance</w:t>
      </w:r>
    </w:p>
    <w:p w14:paraId="2C827349" w14:textId="77777777" w:rsidR="0018719D" w:rsidRPr="0018719D" w:rsidRDefault="0018719D" w:rsidP="0018719D">
      <w:pPr>
        <w:adjustRightInd w:val="0"/>
        <w:rPr>
          <w:rFonts w:cstheme="minorHAnsi"/>
          <w:sz w:val="24"/>
          <w:szCs w:val="24"/>
        </w:rPr>
      </w:pPr>
    </w:p>
    <w:p w14:paraId="04769CFE" w14:textId="5FC97CB1" w:rsidR="0018719D" w:rsidRPr="008A281F" w:rsidRDefault="0018719D" w:rsidP="0018719D">
      <w:pPr>
        <w:adjustRightInd w:val="0"/>
        <w:rPr>
          <w:rFonts w:cstheme="minorHAnsi"/>
          <w:b/>
          <w:bCs/>
          <w:sz w:val="24"/>
          <w:szCs w:val="24"/>
        </w:rPr>
      </w:pPr>
      <w:r w:rsidRPr="00406E4C">
        <w:rPr>
          <w:rFonts w:cstheme="minorHAnsi"/>
          <w:b/>
          <w:bCs/>
          <w:sz w:val="24"/>
          <w:szCs w:val="24"/>
        </w:rPr>
        <w:t>Tannery Drift First School</w:t>
      </w:r>
      <w:r w:rsidR="00406E4C" w:rsidRPr="00406E4C">
        <w:rPr>
          <w:rFonts w:cstheme="minorHAnsi"/>
          <w:b/>
          <w:bCs/>
          <w:sz w:val="24"/>
          <w:szCs w:val="24"/>
        </w:rPr>
        <w:t xml:space="preserve"> - </w:t>
      </w:r>
      <w:r w:rsidRPr="003D7B5F">
        <w:rPr>
          <w:rFonts w:cstheme="minorHAnsi"/>
          <w:b/>
          <w:bCs/>
          <w:sz w:val="24"/>
          <w:szCs w:val="24"/>
          <w:highlight w:val="yellow"/>
        </w:rPr>
        <w:t>Academic Year</w:t>
      </w:r>
      <w:r w:rsidR="00406E4C" w:rsidRPr="003D7B5F">
        <w:rPr>
          <w:rFonts w:cstheme="minorHAnsi"/>
          <w:b/>
          <w:bCs/>
          <w:sz w:val="24"/>
          <w:szCs w:val="24"/>
          <w:highlight w:val="yellow"/>
        </w:rPr>
        <w:t xml:space="preserve"> </w:t>
      </w:r>
      <w:r w:rsidRPr="003D7B5F">
        <w:rPr>
          <w:rFonts w:cstheme="minorHAnsi"/>
          <w:b/>
          <w:bCs/>
          <w:sz w:val="24"/>
          <w:szCs w:val="24"/>
          <w:highlight w:val="yellow"/>
        </w:rPr>
        <w:t>202</w:t>
      </w:r>
      <w:r w:rsidR="00F86A46" w:rsidRPr="003D7B5F">
        <w:rPr>
          <w:rFonts w:cstheme="minorHAnsi"/>
          <w:b/>
          <w:bCs/>
          <w:sz w:val="24"/>
          <w:szCs w:val="24"/>
          <w:highlight w:val="yellow"/>
        </w:rPr>
        <w:t>6</w:t>
      </w:r>
      <w:r w:rsidR="00406E4C" w:rsidRPr="003D7B5F">
        <w:rPr>
          <w:rFonts w:cstheme="minorHAnsi"/>
          <w:b/>
          <w:bCs/>
          <w:sz w:val="24"/>
          <w:szCs w:val="24"/>
          <w:highlight w:val="yellow"/>
        </w:rPr>
        <w:t>-</w:t>
      </w:r>
      <w:r w:rsidRPr="003D7B5F">
        <w:rPr>
          <w:rFonts w:cstheme="minorHAnsi"/>
          <w:b/>
          <w:bCs/>
          <w:sz w:val="24"/>
          <w:szCs w:val="24"/>
          <w:highlight w:val="yellow"/>
        </w:rPr>
        <w:t>202</w:t>
      </w:r>
      <w:r w:rsidR="00F86A46" w:rsidRPr="003D7B5F">
        <w:rPr>
          <w:rFonts w:cstheme="minorHAnsi"/>
          <w:b/>
          <w:bCs/>
          <w:sz w:val="24"/>
          <w:szCs w:val="24"/>
          <w:highlight w:val="yellow"/>
        </w:rPr>
        <w:t>7</w:t>
      </w:r>
    </w:p>
    <w:p w14:paraId="55716CD3" w14:textId="77777777" w:rsidR="0018719D" w:rsidRPr="008A281F" w:rsidRDefault="0018719D" w:rsidP="0018719D">
      <w:pPr>
        <w:adjustRightInd w:val="0"/>
        <w:rPr>
          <w:rFonts w:cstheme="minorHAnsi"/>
          <w:sz w:val="24"/>
          <w:szCs w:val="24"/>
        </w:rPr>
      </w:pPr>
    </w:p>
    <w:p w14:paraId="45AA4A25" w14:textId="4A1C55B9" w:rsidR="00264774" w:rsidRPr="008A281F" w:rsidRDefault="0018719D" w:rsidP="00825323">
      <w:pPr>
        <w:adjustRightInd w:val="0"/>
        <w:rPr>
          <w:rFonts w:cstheme="minorHAnsi"/>
          <w:i/>
          <w:iCs/>
          <w:sz w:val="24"/>
          <w:szCs w:val="24"/>
        </w:rPr>
      </w:pPr>
      <w:r w:rsidRPr="008A281F">
        <w:rPr>
          <w:rFonts w:cstheme="minorHAnsi"/>
          <w:i/>
          <w:iCs/>
          <w:sz w:val="24"/>
          <w:szCs w:val="24"/>
        </w:rPr>
        <w:t>Please agree a time and date with your school’s DSL/ DDSL, to read the following Child Protection Policy and associated parts of statutory guidance Keeping Children Safe in Education DfE 202</w:t>
      </w:r>
      <w:r w:rsidR="00F86A46">
        <w:rPr>
          <w:rFonts w:cstheme="minorHAnsi"/>
          <w:i/>
          <w:iCs/>
          <w:sz w:val="24"/>
          <w:szCs w:val="24"/>
        </w:rPr>
        <w:t>6</w:t>
      </w:r>
      <w:r w:rsidRPr="008A281F">
        <w:rPr>
          <w:rFonts w:cstheme="minorHAnsi"/>
          <w:i/>
          <w:iCs/>
          <w:sz w:val="24"/>
          <w:szCs w:val="24"/>
        </w:rPr>
        <w:t xml:space="preserve">. Please thereafter verify that you have understand your role and responsibilities in relation to these.   </w:t>
      </w:r>
    </w:p>
    <w:tbl>
      <w:tblPr>
        <w:tblStyle w:val="TableGrid"/>
        <w:tblpPr w:leftFromText="180" w:rightFromText="180" w:vertAnchor="text" w:horzAnchor="margin" w:tblpX="-147" w:tblpY="129"/>
        <w:tblW w:w="10065" w:type="dxa"/>
        <w:tblLook w:val="04A0" w:firstRow="1" w:lastRow="0" w:firstColumn="1" w:lastColumn="0" w:noHBand="0" w:noVBand="1"/>
      </w:tblPr>
      <w:tblGrid>
        <w:gridCol w:w="6516"/>
        <w:gridCol w:w="3549"/>
      </w:tblGrid>
      <w:tr w:rsidR="00A63E50" w:rsidRPr="008A281F" w14:paraId="13B0B759" w14:textId="77777777" w:rsidTr="000C08A1">
        <w:tc>
          <w:tcPr>
            <w:tcW w:w="6516" w:type="dxa"/>
            <w:shd w:val="clear" w:color="auto" w:fill="F2F2F2" w:themeFill="background1" w:themeFillShade="F2"/>
          </w:tcPr>
          <w:p w14:paraId="24577FAC" w14:textId="77777777" w:rsidR="00A63E50" w:rsidRPr="008A281F" w:rsidRDefault="00A63E50" w:rsidP="00A63E50">
            <w:pPr>
              <w:adjustRightInd w:val="0"/>
              <w:rPr>
                <w:rFonts w:cs="Arial"/>
                <w:sz w:val="24"/>
                <w:szCs w:val="24"/>
              </w:rPr>
            </w:pPr>
            <w:r w:rsidRPr="008A281F">
              <w:rPr>
                <w:rFonts w:cs="Arial"/>
                <w:sz w:val="24"/>
                <w:szCs w:val="24"/>
              </w:rPr>
              <w:t xml:space="preserve">Statutory Guidance and School’s Child Protection Policy </w:t>
            </w:r>
          </w:p>
        </w:tc>
        <w:tc>
          <w:tcPr>
            <w:tcW w:w="3549" w:type="dxa"/>
            <w:shd w:val="clear" w:color="auto" w:fill="F2F2F2" w:themeFill="background1" w:themeFillShade="F2"/>
          </w:tcPr>
          <w:p w14:paraId="4BC9B1A4" w14:textId="77777777" w:rsidR="00A63E50" w:rsidRPr="008A281F" w:rsidRDefault="00A63E50" w:rsidP="00A63E50">
            <w:pPr>
              <w:widowControl w:val="0"/>
              <w:autoSpaceDE w:val="0"/>
              <w:autoSpaceDN w:val="0"/>
              <w:adjustRightInd w:val="0"/>
              <w:rPr>
                <w:rFonts w:cs="Arial"/>
                <w:sz w:val="24"/>
                <w:szCs w:val="24"/>
              </w:rPr>
            </w:pPr>
            <w:r w:rsidRPr="008A281F">
              <w:rPr>
                <w:rFonts w:cs="Arial"/>
                <w:sz w:val="24"/>
                <w:szCs w:val="24"/>
              </w:rPr>
              <w:t xml:space="preserve">Date and Verification When Completed  </w:t>
            </w:r>
          </w:p>
        </w:tc>
      </w:tr>
      <w:tr w:rsidR="00A63E50" w:rsidRPr="008A281F" w14:paraId="6D3C9F60" w14:textId="77777777" w:rsidTr="000C08A1">
        <w:tc>
          <w:tcPr>
            <w:tcW w:w="6516" w:type="dxa"/>
          </w:tcPr>
          <w:p w14:paraId="7D7691D8" w14:textId="05FD1DF8" w:rsidR="00A63E50" w:rsidRPr="008A281F" w:rsidRDefault="00A63E50" w:rsidP="00223914">
            <w:pPr>
              <w:widowControl w:val="0"/>
              <w:numPr>
                <w:ilvl w:val="0"/>
                <w:numId w:val="30"/>
              </w:numPr>
              <w:autoSpaceDE w:val="0"/>
              <w:autoSpaceDN w:val="0"/>
              <w:adjustRightInd w:val="0"/>
              <w:ind w:left="447" w:hanging="283"/>
              <w:rPr>
                <w:rFonts w:cs="Arial"/>
                <w:sz w:val="24"/>
                <w:szCs w:val="24"/>
              </w:rPr>
            </w:pPr>
            <w:r w:rsidRPr="008A281F">
              <w:rPr>
                <w:rFonts w:cs="Arial"/>
                <w:sz w:val="24"/>
                <w:szCs w:val="24"/>
              </w:rPr>
              <w:t>The school’s Child Protection Policy (Arrangements for safeguarding and promoting the welfare of children in your school)</w:t>
            </w:r>
            <w:r w:rsidR="006E28EF" w:rsidRPr="008A281F">
              <w:rPr>
                <w:rFonts w:cs="Arial"/>
                <w:sz w:val="24"/>
                <w:szCs w:val="24"/>
              </w:rPr>
              <w:t>.</w:t>
            </w:r>
          </w:p>
        </w:tc>
        <w:tc>
          <w:tcPr>
            <w:tcW w:w="3549" w:type="dxa"/>
          </w:tcPr>
          <w:p w14:paraId="48C5F45E" w14:textId="04314EEE" w:rsidR="00A63E50" w:rsidRPr="008A281F" w:rsidRDefault="00A63E50" w:rsidP="00A63E50">
            <w:pPr>
              <w:widowControl w:val="0"/>
              <w:autoSpaceDE w:val="0"/>
              <w:autoSpaceDN w:val="0"/>
              <w:adjustRightInd w:val="0"/>
              <w:rPr>
                <w:rFonts w:cs="Arial"/>
                <w:i/>
                <w:iCs/>
                <w:sz w:val="24"/>
                <w:szCs w:val="24"/>
              </w:rPr>
            </w:pPr>
          </w:p>
        </w:tc>
      </w:tr>
      <w:tr w:rsidR="00A63E50" w:rsidRPr="008A281F" w14:paraId="16D6261B" w14:textId="77777777" w:rsidTr="000C08A1">
        <w:tc>
          <w:tcPr>
            <w:tcW w:w="6516" w:type="dxa"/>
          </w:tcPr>
          <w:p w14:paraId="49BB0EED" w14:textId="52DA1ABC" w:rsidR="00A63E50" w:rsidRPr="008A281F" w:rsidRDefault="00A63E50" w:rsidP="00223914">
            <w:pPr>
              <w:widowControl w:val="0"/>
              <w:numPr>
                <w:ilvl w:val="0"/>
                <w:numId w:val="30"/>
              </w:numPr>
              <w:autoSpaceDE w:val="0"/>
              <w:autoSpaceDN w:val="0"/>
              <w:adjustRightInd w:val="0"/>
              <w:ind w:left="447" w:hanging="283"/>
              <w:rPr>
                <w:rFonts w:cs="Arial"/>
                <w:i/>
                <w:iCs/>
                <w:sz w:val="24"/>
                <w:szCs w:val="24"/>
              </w:rPr>
            </w:pPr>
            <w:r w:rsidRPr="008A281F">
              <w:rPr>
                <w:rFonts w:cs="Arial"/>
                <w:bCs/>
                <w:sz w:val="24"/>
                <w:szCs w:val="24"/>
              </w:rPr>
              <w:t xml:space="preserve">Part One of </w:t>
            </w:r>
            <w:hyperlink r:id="rId244" w:history="1">
              <w:r w:rsidR="007A79EB" w:rsidRPr="003D7B5F">
                <w:rPr>
                  <w:rStyle w:val="Hyperlink"/>
                  <w:rFonts w:ascii="GE Inspira" w:hAnsi="GE Inspira" w:cs="GE Inspira"/>
                  <w:color w:val="auto"/>
                  <w:sz w:val="24"/>
                  <w:szCs w:val="24"/>
                  <w:highlight w:val="yellow"/>
                  <w:u w:val="single"/>
                </w:rPr>
                <w:t>KCSiE 2026</w:t>
              </w:r>
            </w:hyperlink>
            <w:r w:rsidR="007A79EB" w:rsidRPr="007A79EB">
              <w:rPr>
                <w:sz w:val="24"/>
                <w:szCs w:val="24"/>
                <w:u w:val="single"/>
              </w:rPr>
              <w:t xml:space="preserve"> </w:t>
            </w:r>
            <w:r w:rsidRPr="008A281F">
              <w:rPr>
                <w:rFonts w:cs="Arial"/>
                <w:bCs/>
                <w:sz w:val="24"/>
                <w:szCs w:val="24"/>
              </w:rPr>
              <w:t xml:space="preserve"> </w:t>
            </w:r>
            <w:r w:rsidRPr="008A281F">
              <w:rPr>
                <w:rFonts w:cs="Arial"/>
                <w:sz w:val="24"/>
                <w:szCs w:val="24"/>
              </w:rPr>
              <w:t>Safeguarding information for all staff, what you should know and do to safeguard children</w:t>
            </w:r>
            <w:r w:rsidR="006E28EF" w:rsidRPr="008A281F">
              <w:rPr>
                <w:rFonts w:cs="Arial"/>
                <w:sz w:val="24"/>
                <w:szCs w:val="24"/>
              </w:rPr>
              <w:t>.</w:t>
            </w:r>
          </w:p>
        </w:tc>
        <w:tc>
          <w:tcPr>
            <w:tcW w:w="3549" w:type="dxa"/>
          </w:tcPr>
          <w:p w14:paraId="2838670D" w14:textId="1F0E7219" w:rsidR="00A63E50" w:rsidRPr="008A281F" w:rsidRDefault="00A63E50" w:rsidP="00A63E50">
            <w:pPr>
              <w:widowControl w:val="0"/>
              <w:autoSpaceDE w:val="0"/>
              <w:autoSpaceDN w:val="0"/>
              <w:adjustRightInd w:val="0"/>
              <w:rPr>
                <w:rFonts w:cs="Arial"/>
                <w:i/>
                <w:iCs/>
                <w:sz w:val="24"/>
                <w:szCs w:val="24"/>
              </w:rPr>
            </w:pPr>
          </w:p>
        </w:tc>
      </w:tr>
      <w:tr w:rsidR="00A63E50" w:rsidRPr="008A281F" w14:paraId="2EFFD22B" w14:textId="77777777" w:rsidTr="000C08A1">
        <w:tc>
          <w:tcPr>
            <w:tcW w:w="6516" w:type="dxa"/>
          </w:tcPr>
          <w:p w14:paraId="30809F1E" w14:textId="7A88376E" w:rsidR="00A63E50" w:rsidRPr="008A281F" w:rsidRDefault="00AA0E30" w:rsidP="00223914">
            <w:pPr>
              <w:widowControl w:val="0"/>
              <w:numPr>
                <w:ilvl w:val="0"/>
                <w:numId w:val="30"/>
              </w:numPr>
              <w:autoSpaceDE w:val="0"/>
              <w:autoSpaceDN w:val="0"/>
              <w:adjustRightInd w:val="0"/>
              <w:ind w:left="447" w:hanging="283"/>
              <w:rPr>
                <w:rFonts w:cs="Arial"/>
                <w:sz w:val="24"/>
                <w:szCs w:val="24"/>
              </w:rPr>
            </w:pPr>
            <w:bookmarkStart w:id="34" w:name="_Toc143156893"/>
            <w:r w:rsidRPr="00AA0E30">
              <w:rPr>
                <w:rFonts w:cs="Arial"/>
                <w:sz w:val="24"/>
                <w:szCs w:val="24"/>
              </w:rPr>
              <w:t>Annex</w:t>
            </w:r>
            <w:r w:rsidRPr="003D7B5F">
              <w:rPr>
                <w:rFonts w:cs="Arial"/>
                <w:strike/>
                <w:color w:val="FF0000"/>
                <w:sz w:val="24"/>
                <w:szCs w:val="24"/>
              </w:rPr>
              <w:t xml:space="preserve"> B (Specific Safeguarding issues) KCSiE </w:t>
            </w:r>
            <w:bookmarkEnd w:id="34"/>
            <w:proofErr w:type="gramStart"/>
            <w:r w:rsidRPr="003D7B5F">
              <w:rPr>
                <w:rFonts w:cs="Arial"/>
                <w:strike/>
                <w:color w:val="FF0000"/>
                <w:sz w:val="24"/>
                <w:szCs w:val="24"/>
              </w:rPr>
              <w:t>2025</w:t>
            </w:r>
            <w:r w:rsidR="003D7B5F">
              <w:rPr>
                <w:rFonts w:cs="Arial"/>
                <w:sz w:val="24"/>
                <w:szCs w:val="24"/>
              </w:rPr>
              <w:t xml:space="preserve"> </w:t>
            </w:r>
            <w:r w:rsidR="003D7B5F" w:rsidRPr="003D7B5F">
              <w:rPr>
                <w:rFonts w:ascii="Arial" w:eastAsia="MS Mincho" w:hAnsi="Arial" w:cs="Arial"/>
                <w:szCs w:val="22"/>
                <w:lang w:eastAsia="en-US" w:bidi="ar-SA"/>
              </w:rPr>
              <w:t xml:space="preserve"> </w:t>
            </w:r>
            <w:r w:rsidR="003D7B5F" w:rsidRPr="003D7B5F">
              <w:rPr>
                <w:rFonts w:cs="Arial"/>
                <w:sz w:val="24"/>
                <w:szCs w:val="24"/>
                <w:highlight w:val="yellow"/>
              </w:rPr>
              <w:t>A</w:t>
            </w:r>
            <w:proofErr w:type="gramEnd"/>
            <w:r w:rsidR="003D7B5F" w:rsidRPr="003D7B5F">
              <w:rPr>
                <w:rFonts w:cs="Arial"/>
                <w:sz w:val="24"/>
                <w:szCs w:val="24"/>
                <w:highlight w:val="yellow"/>
              </w:rPr>
              <w:t xml:space="preserve"> Additional information safeguarding issues and specific forms of abuse KCSiE 2026</w:t>
            </w:r>
          </w:p>
        </w:tc>
        <w:tc>
          <w:tcPr>
            <w:tcW w:w="3549" w:type="dxa"/>
          </w:tcPr>
          <w:p w14:paraId="6FADE5C7" w14:textId="77777777" w:rsidR="00A63E50" w:rsidRPr="008A281F" w:rsidRDefault="00A63E50" w:rsidP="00A63E50">
            <w:pPr>
              <w:widowControl w:val="0"/>
              <w:autoSpaceDE w:val="0"/>
              <w:autoSpaceDN w:val="0"/>
              <w:adjustRightInd w:val="0"/>
              <w:rPr>
                <w:rFonts w:cs="Arial"/>
                <w:i/>
                <w:iCs/>
                <w:sz w:val="24"/>
                <w:szCs w:val="24"/>
              </w:rPr>
            </w:pPr>
          </w:p>
          <w:p w14:paraId="51651C69" w14:textId="3DDA02E5" w:rsidR="00E428FA" w:rsidRPr="008A281F" w:rsidRDefault="00E428FA" w:rsidP="00A63E50">
            <w:pPr>
              <w:widowControl w:val="0"/>
              <w:autoSpaceDE w:val="0"/>
              <w:autoSpaceDN w:val="0"/>
              <w:adjustRightInd w:val="0"/>
              <w:rPr>
                <w:rFonts w:cs="Arial"/>
                <w:i/>
                <w:iCs/>
                <w:sz w:val="24"/>
                <w:szCs w:val="24"/>
              </w:rPr>
            </w:pPr>
          </w:p>
        </w:tc>
      </w:tr>
      <w:tr w:rsidR="00A63E50" w:rsidRPr="00A63E50" w14:paraId="5B63C922" w14:textId="77777777" w:rsidTr="000C08A1">
        <w:tc>
          <w:tcPr>
            <w:tcW w:w="6516" w:type="dxa"/>
          </w:tcPr>
          <w:p w14:paraId="272E9649" w14:textId="72621C0F" w:rsidR="00A63E50" w:rsidRPr="008A281F" w:rsidRDefault="00A63E50" w:rsidP="00223914">
            <w:pPr>
              <w:widowControl w:val="0"/>
              <w:numPr>
                <w:ilvl w:val="0"/>
                <w:numId w:val="30"/>
              </w:numPr>
              <w:autoSpaceDE w:val="0"/>
              <w:autoSpaceDN w:val="0"/>
              <w:adjustRightInd w:val="0"/>
              <w:ind w:left="447" w:hanging="283"/>
              <w:rPr>
                <w:rFonts w:cs="Arial"/>
                <w:sz w:val="24"/>
                <w:szCs w:val="24"/>
              </w:rPr>
            </w:pPr>
            <w:r w:rsidRPr="008A281F">
              <w:rPr>
                <w:rFonts w:cs="Arial"/>
                <w:sz w:val="24"/>
                <w:szCs w:val="24"/>
              </w:rPr>
              <w:t>Having read the above guidance, I understand my role and responsibilities to comply with these</w:t>
            </w:r>
            <w:r w:rsidR="006E28EF" w:rsidRPr="008A281F">
              <w:rPr>
                <w:rFonts w:cs="Arial"/>
                <w:sz w:val="24"/>
                <w:szCs w:val="24"/>
              </w:rPr>
              <w:t>.</w:t>
            </w:r>
            <w:r w:rsidRPr="008A281F">
              <w:rPr>
                <w:rFonts w:cs="Arial"/>
                <w:sz w:val="24"/>
                <w:szCs w:val="24"/>
              </w:rPr>
              <w:t xml:space="preserve">   </w:t>
            </w:r>
            <w:r w:rsidRPr="008A281F">
              <w:rPr>
                <w:rFonts w:cs="Arial"/>
                <w:sz w:val="24"/>
                <w:szCs w:val="24"/>
              </w:rPr>
              <w:tab/>
            </w:r>
            <w:r w:rsidRPr="008A281F">
              <w:rPr>
                <w:rFonts w:cs="Arial"/>
                <w:b/>
                <w:sz w:val="24"/>
                <w:szCs w:val="24"/>
              </w:rPr>
              <w:t xml:space="preserve"> </w:t>
            </w:r>
          </w:p>
        </w:tc>
        <w:tc>
          <w:tcPr>
            <w:tcW w:w="3549" w:type="dxa"/>
          </w:tcPr>
          <w:p w14:paraId="452C502F" w14:textId="77777777" w:rsidR="000431A6" w:rsidRPr="008A281F" w:rsidRDefault="00A63E50" w:rsidP="00A63E50">
            <w:pPr>
              <w:widowControl w:val="0"/>
              <w:autoSpaceDE w:val="0"/>
              <w:autoSpaceDN w:val="0"/>
              <w:adjustRightInd w:val="0"/>
              <w:rPr>
                <w:rFonts w:cs="Arial"/>
                <w:sz w:val="24"/>
                <w:szCs w:val="24"/>
              </w:rPr>
            </w:pPr>
            <w:r w:rsidRPr="008A281F">
              <w:rPr>
                <w:rFonts w:cs="Arial"/>
                <w:sz w:val="24"/>
                <w:szCs w:val="24"/>
              </w:rPr>
              <w:t xml:space="preserve">I agree </w:t>
            </w:r>
          </w:p>
          <w:p w14:paraId="4148401E" w14:textId="180CFC00" w:rsidR="00A63E50" w:rsidRPr="008A281F" w:rsidRDefault="00A63E50" w:rsidP="00A63E50">
            <w:pPr>
              <w:widowControl w:val="0"/>
              <w:autoSpaceDE w:val="0"/>
              <w:autoSpaceDN w:val="0"/>
              <w:adjustRightInd w:val="0"/>
              <w:rPr>
                <w:rFonts w:cs="Arial"/>
                <w:i/>
                <w:iCs/>
                <w:sz w:val="24"/>
                <w:szCs w:val="24"/>
              </w:rPr>
            </w:pPr>
            <w:r w:rsidRPr="008A281F">
              <w:rPr>
                <w:rFonts w:cs="Arial"/>
                <w:i/>
                <w:iCs/>
                <w:sz w:val="24"/>
                <w:szCs w:val="24"/>
              </w:rPr>
              <w:t xml:space="preserve">or </w:t>
            </w:r>
          </w:p>
          <w:p w14:paraId="0BD09153" w14:textId="77777777" w:rsidR="00A63E50" w:rsidRPr="00A63E50" w:rsidRDefault="00A63E50" w:rsidP="00A63E50">
            <w:pPr>
              <w:widowControl w:val="0"/>
              <w:autoSpaceDE w:val="0"/>
              <w:autoSpaceDN w:val="0"/>
              <w:adjustRightInd w:val="0"/>
              <w:rPr>
                <w:rFonts w:cs="Arial"/>
                <w:i/>
                <w:iCs/>
                <w:sz w:val="24"/>
                <w:szCs w:val="24"/>
              </w:rPr>
            </w:pPr>
            <w:r w:rsidRPr="008A281F">
              <w:rPr>
                <w:rFonts w:cs="Arial"/>
                <w:sz w:val="24"/>
                <w:szCs w:val="24"/>
              </w:rPr>
              <w:t>I do not agree and require further support from DSL</w:t>
            </w:r>
            <w:r w:rsidRPr="00A63E50">
              <w:rPr>
                <w:rFonts w:cs="Arial"/>
                <w:sz w:val="24"/>
                <w:szCs w:val="24"/>
              </w:rPr>
              <w:t xml:space="preserve">  </w:t>
            </w:r>
          </w:p>
        </w:tc>
      </w:tr>
      <w:tr w:rsidR="00A63E50" w:rsidRPr="00A63E50" w14:paraId="5111A0D2" w14:textId="77777777" w:rsidTr="000C08A1">
        <w:tc>
          <w:tcPr>
            <w:tcW w:w="6516" w:type="dxa"/>
          </w:tcPr>
          <w:p w14:paraId="4B8E483E" w14:textId="4E00718E" w:rsidR="00A63E50" w:rsidRPr="00A63E50" w:rsidRDefault="00A63E50" w:rsidP="00223914">
            <w:pPr>
              <w:widowControl w:val="0"/>
              <w:numPr>
                <w:ilvl w:val="0"/>
                <w:numId w:val="30"/>
              </w:numPr>
              <w:autoSpaceDE w:val="0"/>
              <w:autoSpaceDN w:val="0"/>
              <w:adjustRightInd w:val="0"/>
              <w:ind w:left="447" w:hanging="283"/>
              <w:rPr>
                <w:rFonts w:cs="Arial"/>
                <w:sz w:val="24"/>
                <w:szCs w:val="24"/>
              </w:rPr>
            </w:pPr>
            <w:r w:rsidRPr="00A63E50">
              <w:rPr>
                <w:rFonts w:cs="Arial"/>
                <w:sz w:val="24"/>
                <w:szCs w:val="24"/>
              </w:rPr>
              <w:t>I am aware of who my school’s DSL and Deputy(s) for safeguarding are</w:t>
            </w:r>
            <w:r w:rsidR="006E28EF">
              <w:rPr>
                <w:rFonts w:cs="Arial"/>
                <w:sz w:val="24"/>
                <w:szCs w:val="24"/>
              </w:rPr>
              <w:t>.</w:t>
            </w:r>
          </w:p>
        </w:tc>
        <w:tc>
          <w:tcPr>
            <w:tcW w:w="3549" w:type="dxa"/>
          </w:tcPr>
          <w:p w14:paraId="2EE6587B" w14:textId="25DB9095" w:rsidR="00A63E50" w:rsidRDefault="00D82D00" w:rsidP="00A63E50">
            <w:pPr>
              <w:widowControl w:val="0"/>
              <w:autoSpaceDE w:val="0"/>
              <w:autoSpaceDN w:val="0"/>
              <w:adjustRightInd w:val="0"/>
              <w:rPr>
                <w:rFonts w:cs="Arial"/>
                <w:sz w:val="24"/>
                <w:szCs w:val="24"/>
              </w:rPr>
            </w:pPr>
            <w:r>
              <w:rPr>
                <w:rFonts w:cs="Arial"/>
                <w:sz w:val="24"/>
                <w:szCs w:val="24"/>
              </w:rPr>
              <w:t>DSL – Anna Greetham</w:t>
            </w:r>
          </w:p>
          <w:p w14:paraId="6E9B4FF5" w14:textId="5357BA86" w:rsidR="00D82D00" w:rsidRDefault="00D82D00" w:rsidP="00A63E50">
            <w:pPr>
              <w:widowControl w:val="0"/>
              <w:autoSpaceDE w:val="0"/>
              <w:autoSpaceDN w:val="0"/>
              <w:adjustRightInd w:val="0"/>
              <w:rPr>
                <w:rFonts w:cs="Arial"/>
                <w:sz w:val="24"/>
                <w:szCs w:val="24"/>
              </w:rPr>
            </w:pPr>
            <w:r>
              <w:rPr>
                <w:rFonts w:cs="Arial"/>
                <w:sz w:val="24"/>
                <w:szCs w:val="24"/>
              </w:rPr>
              <w:t>DDSL – Roz Torres</w:t>
            </w:r>
          </w:p>
          <w:p w14:paraId="54871583" w14:textId="6FEA3F1B" w:rsidR="00D82D00" w:rsidRDefault="00D82D00" w:rsidP="00A63E50">
            <w:pPr>
              <w:widowControl w:val="0"/>
              <w:autoSpaceDE w:val="0"/>
              <w:autoSpaceDN w:val="0"/>
              <w:adjustRightInd w:val="0"/>
              <w:rPr>
                <w:rFonts w:cs="Arial"/>
                <w:sz w:val="24"/>
                <w:szCs w:val="24"/>
              </w:rPr>
            </w:pPr>
            <w:r>
              <w:rPr>
                <w:rFonts w:cs="Arial"/>
                <w:sz w:val="24"/>
                <w:szCs w:val="24"/>
              </w:rPr>
              <w:t>DDSL – Beth Kerr</w:t>
            </w:r>
          </w:p>
          <w:p w14:paraId="2C764A6A" w14:textId="0429CEAE" w:rsidR="000F49A6" w:rsidRPr="00A63E50" w:rsidRDefault="00D82D00" w:rsidP="00D82D00">
            <w:pPr>
              <w:widowControl w:val="0"/>
              <w:autoSpaceDE w:val="0"/>
              <w:autoSpaceDN w:val="0"/>
              <w:adjustRightInd w:val="0"/>
              <w:rPr>
                <w:rFonts w:cs="Arial"/>
                <w:i/>
                <w:iCs/>
                <w:sz w:val="24"/>
                <w:szCs w:val="24"/>
              </w:rPr>
            </w:pPr>
            <w:r>
              <w:rPr>
                <w:rFonts w:cs="Arial"/>
                <w:sz w:val="24"/>
                <w:szCs w:val="24"/>
              </w:rPr>
              <w:t>DDSL – Ellie Hanna</w:t>
            </w:r>
          </w:p>
        </w:tc>
      </w:tr>
      <w:tr w:rsidR="00A63E50" w:rsidRPr="00A63E50" w14:paraId="10C8278A" w14:textId="77777777" w:rsidTr="000C08A1">
        <w:tc>
          <w:tcPr>
            <w:tcW w:w="6516" w:type="dxa"/>
          </w:tcPr>
          <w:p w14:paraId="2C5369BD" w14:textId="066FC24A" w:rsidR="00A63E50" w:rsidRPr="00A63E50" w:rsidRDefault="00A63E50" w:rsidP="00223914">
            <w:pPr>
              <w:widowControl w:val="0"/>
              <w:numPr>
                <w:ilvl w:val="0"/>
                <w:numId w:val="30"/>
              </w:numPr>
              <w:autoSpaceDE w:val="0"/>
              <w:autoSpaceDN w:val="0"/>
              <w:adjustRightInd w:val="0"/>
              <w:ind w:left="447" w:hanging="283"/>
              <w:rPr>
                <w:rFonts w:cs="Arial"/>
                <w:sz w:val="24"/>
                <w:szCs w:val="24"/>
              </w:rPr>
            </w:pPr>
            <w:r w:rsidRPr="00A63E50">
              <w:rPr>
                <w:rFonts w:cs="Arial"/>
                <w:sz w:val="24"/>
                <w:szCs w:val="24"/>
              </w:rPr>
              <w:t>If I need support or I am worried about the wellbeing and safety of a child(ren) or suspect they are being harmed, I have the means to report this and/or discuss any concerns with the DSL/ DDSL team in my school</w:t>
            </w:r>
          </w:p>
        </w:tc>
        <w:tc>
          <w:tcPr>
            <w:tcW w:w="3549" w:type="dxa"/>
          </w:tcPr>
          <w:p w14:paraId="5629AE35" w14:textId="77777777" w:rsidR="000431A6" w:rsidRDefault="00A63E50" w:rsidP="00A63E50">
            <w:pPr>
              <w:widowControl w:val="0"/>
              <w:autoSpaceDE w:val="0"/>
              <w:autoSpaceDN w:val="0"/>
              <w:adjustRightInd w:val="0"/>
              <w:rPr>
                <w:rFonts w:cs="Arial"/>
                <w:sz w:val="24"/>
                <w:szCs w:val="24"/>
              </w:rPr>
            </w:pPr>
            <w:r w:rsidRPr="00A63E50">
              <w:rPr>
                <w:rFonts w:cs="Arial"/>
                <w:sz w:val="24"/>
                <w:szCs w:val="24"/>
              </w:rPr>
              <w:t xml:space="preserve">I agree </w:t>
            </w:r>
          </w:p>
          <w:p w14:paraId="170C3C26" w14:textId="71EE185D" w:rsidR="00A63E50" w:rsidRPr="00A63E50" w:rsidRDefault="00A63E50" w:rsidP="00A63E50">
            <w:pPr>
              <w:widowControl w:val="0"/>
              <w:autoSpaceDE w:val="0"/>
              <w:autoSpaceDN w:val="0"/>
              <w:adjustRightInd w:val="0"/>
              <w:rPr>
                <w:rFonts w:cs="Arial"/>
                <w:i/>
                <w:iCs/>
                <w:sz w:val="24"/>
                <w:szCs w:val="24"/>
              </w:rPr>
            </w:pPr>
            <w:r w:rsidRPr="00A63E50">
              <w:rPr>
                <w:rFonts w:cs="Arial"/>
                <w:i/>
                <w:iCs/>
                <w:sz w:val="24"/>
                <w:szCs w:val="24"/>
              </w:rPr>
              <w:t xml:space="preserve">or </w:t>
            </w:r>
          </w:p>
          <w:p w14:paraId="4B6C3208" w14:textId="77777777" w:rsidR="00A63E50" w:rsidRPr="00A63E50" w:rsidRDefault="00A63E50" w:rsidP="00A63E50">
            <w:pPr>
              <w:widowControl w:val="0"/>
              <w:autoSpaceDE w:val="0"/>
              <w:autoSpaceDN w:val="0"/>
              <w:adjustRightInd w:val="0"/>
              <w:rPr>
                <w:rFonts w:cs="Arial"/>
                <w:sz w:val="24"/>
                <w:szCs w:val="24"/>
              </w:rPr>
            </w:pPr>
            <w:r w:rsidRPr="00A63E50">
              <w:rPr>
                <w:rFonts w:cs="Arial"/>
                <w:sz w:val="24"/>
                <w:szCs w:val="24"/>
              </w:rPr>
              <w:t xml:space="preserve">I do not agree and require further support from DSL  </w:t>
            </w:r>
          </w:p>
        </w:tc>
      </w:tr>
      <w:tr w:rsidR="00A63E50" w:rsidRPr="00A63E50" w14:paraId="0AC4EC2C" w14:textId="77777777" w:rsidTr="000C08A1">
        <w:trPr>
          <w:trHeight w:val="588"/>
        </w:trPr>
        <w:tc>
          <w:tcPr>
            <w:tcW w:w="6516" w:type="dxa"/>
          </w:tcPr>
          <w:p w14:paraId="69A1894F" w14:textId="77777777" w:rsidR="00A63E50" w:rsidRPr="00A63E50" w:rsidRDefault="00A63E50" w:rsidP="00223914">
            <w:pPr>
              <w:widowControl w:val="0"/>
              <w:numPr>
                <w:ilvl w:val="0"/>
                <w:numId w:val="30"/>
              </w:numPr>
              <w:autoSpaceDE w:val="0"/>
              <w:autoSpaceDN w:val="0"/>
              <w:adjustRightInd w:val="0"/>
              <w:ind w:left="447" w:hanging="283"/>
              <w:rPr>
                <w:rFonts w:cs="Arial"/>
                <w:sz w:val="24"/>
                <w:szCs w:val="24"/>
              </w:rPr>
            </w:pPr>
            <w:r w:rsidRPr="00A63E50">
              <w:rPr>
                <w:rFonts w:cs="Arial"/>
                <w:sz w:val="24"/>
                <w:szCs w:val="24"/>
              </w:rPr>
              <w:t xml:space="preserve">I know that further guidance, together with copies of the policies mentioned above, are available at:  </w:t>
            </w:r>
          </w:p>
        </w:tc>
        <w:tc>
          <w:tcPr>
            <w:tcW w:w="3549" w:type="dxa"/>
          </w:tcPr>
          <w:p w14:paraId="5ECC535B" w14:textId="77777777" w:rsidR="00A63E50" w:rsidRDefault="00E428FA" w:rsidP="00A63E50">
            <w:pPr>
              <w:widowControl w:val="0"/>
              <w:autoSpaceDE w:val="0"/>
              <w:autoSpaceDN w:val="0"/>
              <w:adjustRightInd w:val="0"/>
              <w:rPr>
                <w:rFonts w:cs="Arial"/>
                <w:sz w:val="24"/>
                <w:szCs w:val="24"/>
              </w:rPr>
            </w:pPr>
            <w:r>
              <w:rPr>
                <w:rFonts w:cs="Arial"/>
                <w:sz w:val="24"/>
                <w:szCs w:val="24"/>
              </w:rPr>
              <w:t>Staff server in the policies folder.</w:t>
            </w:r>
          </w:p>
          <w:p w14:paraId="751D9408" w14:textId="62965F7C" w:rsidR="00E428FA" w:rsidRPr="00A63E50" w:rsidRDefault="00E428FA" w:rsidP="00A63E50">
            <w:pPr>
              <w:widowControl w:val="0"/>
              <w:autoSpaceDE w:val="0"/>
              <w:autoSpaceDN w:val="0"/>
              <w:adjustRightInd w:val="0"/>
              <w:rPr>
                <w:rFonts w:cs="Arial"/>
                <w:sz w:val="24"/>
                <w:szCs w:val="24"/>
              </w:rPr>
            </w:pPr>
            <w:r>
              <w:rPr>
                <w:rFonts w:cs="Arial"/>
                <w:sz w:val="24"/>
                <w:szCs w:val="24"/>
              </w:rPr>
              <w:t>Paper copies can be requested from the School Office</w:t>
            </w:r>
          </w:p>
        </w:tc>
      </w:tr>
    </w:tbl>
    <w:p w14:paraId="5BC13133" w14:textId="77777777" w:rsidR="00825323" w:rsidRPr="005B4F89" w:rsidRDefault="00825323" w:rsidP="00825323">
      <w:pPr>
        <w:adjustRightInd w:val="0"/>
        <w:rPr>
          <w:rFonts w:ascii="Arial" w:hAnsi="Arial" w:cs="Arial"/>
          <w:sz w:val="24"/>
          <w:szCs w:val="24"/>
        </w:rPr>
      </w:pPr>
    </w:p>
    <w:p w14:paraId="1375F8F4" w14:textId="77777777" w:rsidR="00804061" w:rsidRPr="00804061" w:rsidRDefault="00804061" w:rsidP="00804061">
      <w:pPr>
        <w:adjustRightInd w:val="0"/>
        <w:rPr>
          <w:rFonts w:cs="Arial"/>
          <w:b/>
          <w:bCs/>
          <w:sz w:val="24"/>
          <w:szCs w:val="24"/>
        </w:rPr>
      </w:pPr>
      <w:r w:rsidRPr="00804061">
        <w:rPr>
          <w:rFonts w:cs="Arial"/>
          <w:b/>
          <w:bCs/>
          <w:sz w:val="24"/>
          <w:szCs w:val="24"/>
        </w:rPr>
        <w:t xml:space="preserve">Declaration:  </w:t>
      </w:r>
    </w:p>
    <w:p w14:paraId="5C9191E7" w14:textId="77777777" w:rsidR="00804061" w:rsidRDefault="00804061" w:rsidP="00804061">
      <w:pPr>
        <w:adjustRightInd w:val="0"/>
        <w:rPr>
          <w:rFonts w:cs="Arial"/>
          <w:i/>
          <w:iCs/>
          <w:sz w:val="24"/>
          <w:szCs w:val="24"/>
        </w:rPr>
      </w:pPr>
    </w:p>
    <w:p w14:paraId="2FDC6A81" w14:textId="4E98D7F4" w:rsidR="00804061" w:rsidRPr="00804061" w:rsidRDefault="00804061" w:rsidP="00804061">
      <w:pPr>
        <w:adjustRightInd w:val="0"/>
        <w:rPr>
          <w:rFonts w:cs="Arial"/>
          <w:sz w:val="24"/>
          <w:szCs w:val="24"/>
        </w:rPr>
      </w:pPr>
      <w:r w:rsidRPr="00804061">
        <w:rPr>
          <w:rFonts w:cs="Arial"/>
          <w:i/>
          <w:iCs/>
          <w:sz w:val="24"/>
          <w:szCs w:val="24"/>
        </w:rPr>
        <w:t xml:space="preserve">I </w:t>
      </w:r>
      <w:bookmarkStart w:id="35" w:name="_Hlk144380988"/>
      <w:r w:rsidR="006D4AC1">
        <w:rPr>
          <w:rFonts w:cs="Arial"/>
          <w:bCs/>
          <w:i/>
          <w:iCs/>
          <w:sz w:val="24"/>
          <w:szCs w:val="24"/>
        </w:rPr>
        <w:t xml:space="preserve">(please </w:t>
      </w:r>
      <w:r w:rsidR="006273B2">
        <w:rPr>
          <w:rFonts w:cs="Arial"/>
          <w:bCs/>
          <w:i/>
          <w:iCs/>
          <w:sz w:val="24"/>
          <w:szCs w:val="24"/>
        </w:rPr>
        <w:t>write</w:t>
      </w:r>
      <w:r w:rsidR="006D4AC1">
        <w:rPr>
          <w:rFonts w:cs="Arial"/>
          <w:bCs/>
          <w:i/>
          <w:iCs/>
          <w:sz w:val="24"/>
          <w:szCs w:val="24"/>
        </w:rPr>
        <w:t xml:space="preserve"> your name </w:t>
      </w:r>
      <w:proofErr w:type="gramStart"/>
      <w:r w:rsidR="006D4AC1">
        <w:rPr>
          <w:rFonts w:cs="Arial"/>
          <w:bCs/>
          <w:i/>
          <w:iCs/>
          <w:sz w:val="24"/>
          <w:szCs w:val="24"/>
        </w:rPr>
        <w:t>here)…</w:t>
      </w:r>
      <w:proofErr w:type="gramEnd"/>
      <w:r w:rsidR="006D4AC1">
        <w:rPr>
          <w:rFonts w:cs="Arial"/>
          <w:bCs/>
          <w:i/>
          <w:iCs/>
          <w:sz w:val="24"/>
          <w:szCs w:val="24"/>
        </w:rPr>
        <w:t xml:space="preserve">…………………………………………………………………………………. </w:t>
      </w:r>
      <w:bookmarkEnd w:id="35"/>
      <w:r w:rsidRPr="00804061">
        <w:rPr>
          <w:rFonts w:cs="Arial"/>
          <w:i/>
          <w:iCs/>
          <w:sz w:val="24"/>
          <w:szCs w:val="24"/>
        </w:rPr>
        <w:t xml:space="preserve">have read my school’s Child Protection Policy and the associated guidance as above and agree that I understand my role and responsibilities in relation to safeguarding children and promoting their welfare at </w:t>
      </w:r>
      <w:r w:rsidR="006D4AC1">
        <w:rPr>
          <w:rFonts w:cs="Arial"/>
          <w:i/>
          <w:iCs/>
          <w:sz w:val="24"/>
          <w:szCs w:val="24"/>
        </w:rPr>
        <w:t>Tannery Drift First School</w:t>
      </w:r>
      <w:r w:rsidRPr="00804061">
        <w:rPr>
          <w:rFonts w:cs="Arial"/>
          <w:i/>
          <w:iCs/>
          <w:sz w:val="24"/>
          <w:szCs w:val="24"/>
        </w:rPr>
        <w:t xml:space="preserve">. </w:t>
      </w:r>
    </w:p>
    <w:p w14:paraId="35EEA3BE" w14:textId="77777777" w:rsidR="00804061" w:rsidRPr="00804061" w:rsidRDefault="00804061" w:rsidP="00804061">
      <w:pPr>
        <w:adjustRightInd w:val="0"/>
        <w:rPr>
          <w:rFonts w:cs="Arial"/>
          <w:sz w:val="24"/>
          <w:szCs w:val="24"/>
        </w:rPr>
      </w:pPr>
    </w:p>
    <w:p w14:paraId="79F9F217" w14:textId="77777777" w:rsidR="006D4AC1" w:rsidRDefault="006D4AC1" w:rsidP="00804061">
      <w:pPr>
        <w:adjustRightInd w:val="0"/>
        <w:rPr>
          <w:rFonts w:cs="Arial"/>
          <w:sz w:val="24"/>
          <w:szCs w:val="24"/>
        </w:rPr>
      </w:pPr>
    </w:p>
    <w:p w14:paraId="1F0C7170" w14:textId="72BC3FBD" w:rsidR="00804061" w:rsidRPr="00804061" w:rsidRDefault="00804061" w:rsidP="00804061">
      <w:pPr>
        <w:adjustRightInd w:val="0"/>
        <w:rPr>
          <w:rFonts w:cs="Arial"/>
          <w:sz w:val="24"/>
          <w:szCs w:val="24"/>
        </w:rPr>
      </w:pPr>
      <w:r w:rsidRPr="00804061">
        <w:rPr>
          <w:rFonts w:cs="Arial"/>
          <w:sz w:val="24"/>
          <w:szCs w:val="24"/>
        </w:rPr>
        <w:t>Signed ………………………………</w:t>
      </w:r>
      <w:r w:rsidR="006D4AC1">
        <w:rPr>
          <w:rFonts w:cs="Arial"/>
          <w:sz w:val="24"/>
          <w:szCs w:val="24"/>
        </w:rPr>
        <w:t>……………………………………..</w:t>
      </w:r>
      <w:r w:rsidR="006D4AC1">
        <w:rPr>
          <w:rFonts w:cs="Arial"/>
          <w:sz w:val="24"/>
          <w:szCs w:val="24"/>
        </w:rPr>
        <w:tab/>
      </w:r>
      <w:r w:rsidR="006D4AC1">
        <w:rPr>
          <w:rFonts w:cs="Arial"/>
          <w:sz w:val="24"/>
          <w:szCs w:val="24"/>
        </w:rPr>
        <w:tab/>
        <w:t>Date ………………………………………………</w:t>
      </w:r>
    </w:p>
    <w:p w14:paraId="1D8958A2" w14:textId="77777777" w:rsidR="00825323" w:rsidRPr="005B4F89" w:rsidRDefault="00825323" w:rsidP="00825323">
      <w:pPr>
        <w:adjustRightInd w:val="0"/>
        <w:rPr>
          <w:rFonts w:ascii="Arial" w:hAnsi="Arial" w:cs="Arial"/>
          <w:sz w:val="24"/>
          <w:szCs w:val="24"/>
        </w:rPr>
      </w:pPr>
    </w:p>
    <w:p w14:paraId="0E66E78B" w14:textId="77777777" w:rsidR="00E141FB" w:rsidRPr="005B4F89" w:rsidRDefault="00E141FB" w:rsidP="00EE075A">
      <w:pPr>
        <w:rPr>
          <w:sz w:val="24"/>
        </w:rPr>
        <w:sectPr w:rsidR="00E141FB" w:rsidRPr="005B4F89" w:rsidSect="00EE075A">
          <w:pgSz w:w="11920" w:h="16850"/>
          <w:pgMar w:top="780" w:right="1288" w:bottom="280" w:left="1134" w:header="720" w:footer="720" w:gutter="0"/>
          <w:cols w:space="720"/>
        </w:sectPr>
      </w:pPr>
    </w:p>
    <w:p w14:paraId="1CCD7C44" w14:textId="478FC4FF" w:rsidR="00E141FB" w:rsidRPr="005B4F89" w:rsidRDefault="00EE075A" w:rsidP="007225FB">
      <w:pPr>
        <w:pBdr>
          <w:top w:val="single" w:sz="4" w:space="1" w:color="auto"/>
          <w:left w:val="single" w:sz="4" w:space="4" w:color="auto"/>
          <w:bottom w:val="single" w:sz="4" w:space="1" w:color="auto"/>
          <w:right w:val="single" w:sz="4" w:space="4" w:color="auto"/>
        </w:pBdr>
        <w:spacing w:before="70"/>
        <w:rPr>
          <w:b/>
          <w:sz w:val="44"/>
        </w:rPr>
      </w:pPr>
      <w:r w:rsidRPr="005B4F89">
        <w:rPr>
          <w:b/>
          <w:color w:val="006EC0"/>
          <w:w w:val="110"/>
          <w:sz w:val="44"/>
        </w:rPr>
        <w:lastRenderedPageBreak/>
        <w:t xml:space="preserve">Appendix </w:t>
      </w:r>
      <w:r w:rsidR="00CB536E">
        <w:rPr>
          <w:b/>
          <w:color w:val="006EC0"/>
          <w:w w:val="110"/>
          <w:sz w:val="44"/>
        </w:rPr>
        <w:t>6</w:t>
      </w:r>
      <w:r w:rsidR="006D4AC1">
        <w:rPr>
          <w:b/>
          <w:color w:val="006EC0"/>
          <w:w w:val="110"/>
          <w:sz w:val="44"/>
        </w:rPr>
        <w:t>: Declaration for Governing Body</w:t>
      </w:r>
    </w:p>
    <w:p w14:paraId="0AAE1AD0" w14:textId="77777777" w:rsidR="00732FB8" w:rsidRDefault="00732FB8" w:rsidP="00732FB8">
      <w:pPr>
        <w:ind w:right="142"/>
        <w:rPr>
          <w:b/>
          <w:bCs/>
          <w:w w:val="110"/>
          <w:sz w:val="24"/>
          <w:szCs w:val="24"/>
          <w:u w:val="single"/>
        </w:rPr>
      </w:pPr>
      <w:bookmarkStart w:id="36" w:name="Declaration_for_Staff"/>
      <w:bookmarkStart w:id="37" w:name="Tannery_Drift_First_School_–________Acad"/>
      <w:bookmarkEnd w:id="36"/>
      <w:bookmarkEnd w:id="37"/>
    </w:p>
    <w:p w14:paraId="49E96B4A" w14:textId="0997FBB0" w:rsidR="00732FB8" w:rsidRPr="008A281F" w:rsidRDefault="00732FB8" w:rsidP="00732FB8">
      <w:pPr>
        <w:ind w:right="142"/>
        <w:rPr>
          <w:b/>
          <w:w w:val="110"/>
          <w:sz w:val="24"/>
          <w:szCs w:val="24"/>
        </w:rPr>
      </w:pPr>
      <w:r w:rsidRPr="00732FB8">
        <w:rPr>
          <w:b/>
          <w:bCs/>
          <w:w w:val="110"/>
          <w:sz w:val="24"/>
          <w:szCs w:val="24"/>
          <w:u w:val="single"/>
        </w:rPr>
        <w:t xml:space="preserve">Declaration for Governing Body to verify they have read the school’s Child Protection Policy and KCSiE </w:t>
      </w:r>
      <w:r w:rsidRPr="008A281F">
        <w:rPr>
          <w:b/>
          <w:bCs/>
          <w:w w:val="110"/>
          <w:sz w:val="24"/>
          <w:szCs w:val="24"/>
          <w:u w:val="single"/>
        </w:rPr>
        <w:t>202</w:t>
      </w:r>
      <w:r w:rsidR="00CB536E">
        <w:rPr>
          <w:b/>
          <w:bCs/>
          <w:w w:val="110"/>
          <w:sz w:val="24"/>
          <w:szCs w:val="24"/>
          <w:u w:val="single"/>
        </w:rPr>
        <w:t>6</w:t>
      </w:r>
    </w:p>
    <w:p w14:paraId="22BA88ED" w14:textId="77777777" w:rsidR="00D97FE2" w:rsidRPr="008A281F" w:rsidRDefault="00D97FE2" w:rsidP="002A6C0D">
      <w:pPr>
        <w:ind w:right="3481"/>
        <w:rPr>
          <w:b/>
          <w:w w:val="110"/>
          <w:sz w:val="24"/>
          <w:szCs w:val="24"/>
        </w:rPr>
      </w:pPr>
    </w:p>
    <w:p w14:paraId="083932D3" w14:textId="25D99E79" w:rsidR="002A6C0D" w:rsidRPr="00844BD6" w:rsidRDefault="00EE075A" w:rsidP="002A6C0D">
      <w:pPr>
        <w:ind w:right="3481"/>
        <w:rPr>
          <w:b/>
          <w:sz w:val="24"/>
          <w:szCs w:val="24"/>
        </w:rPr>
      </w:pPr>
      <w:r w:rsidRPr="00844BD6">
        <w:rPr>
          <w:b/>
          <w:sz w:val="24"/>
          <w:szCs w:val="24"/>
        </w:rPr>
        <w:t xml:space="preserve">Tannery Drift First School – Academic Year </w:t>
      </w:r>
      <w:r w:rsidRPr="00844BD6">
        <w:rPr>
          <w:b/>
          <w:sz w:val="24"/>
          <w:szCs w:val="24"/>
          <w:highlight w:val="yellow"/>
        </w:rPr>
        <w:t>20</w:t>
      </w:r>
      <w:r w:rsidR="008B6E0A" w:rsidRPr="00844BD6">
        <w:rPr>
          <w:b/>
          <w:sz w:val="24"/>
          <w:szCs w:val="24"/>
          <w:highlight w:val="yellow"/>
        </w:rPr>
        <w:t>2</w:t>
      </w:r>
      <w:r w:rsidR="00844BD6" w:rsidRPr="00844BD6">
        <w:rPr>
          <w:b/>
          <w:sz w:val="24"/>
          <w:szCs w:val="24"/>
          <w:highlight w:val="yellow"/>
        </w:rPr>
        <w:t>6</w:t>
      </w:r>
      <w:r w:rsidR="00825323" w:rsidRPr="00844BD6">
        <w:rPr>
          <w:b/>
          <w:sz w:val="24"/>
          <w:szCs w:val="24"/>
          <w:highlight w:val="yellow"/>
        </w:rPr>
        <w:t>-202</w:t>
      </w:r>
      <w:r w:rsidR="00844BD6" w:rsidRPr="00844BD6">
        <w:rPr>
          <w:b/>
          <w:sz w:val="24"/>
          <w:szCs w:val="24"/>
          <w:highlight w:val="yellow"/>
        </w:rPr>
        <w:t>7</w:t>
      </w:r>
    </w:p>
    <w:p w14:paraId="0E03EED1" w14:textId="77777777" w:rsidR="002A6C0D" w:rsidRPr="008A281F" w:rsidRDefault="002A6C0D" w:rsidP="002A6C0D">
      <w:pPr>
        <w:ind w:right="3481"/>
        <w:rPr>
          <w:b/>
          <w:w w:val="110"/>
          <w:sz w:val="24"/>
          <w:szCs w:val="24"/>
        </w:rPr>
      </w:pPr>
    </w:p>
    <w:p w14:paraId="23C60E73" w14:textId="19C4E04C" w:rsidR="002A6C0D" w:rsidRPr="00844BD6" w:rsidRDefault="002A6C0D" w:rsidP="002A6C0D">
      <w:pPr>
        <w:rPr>
          <w:i/>
          <w:iCs/>
          <w:sz w:val="24"/>
          <w:szCs w:val="24"/>
        </w:rPr>
      </w:pPr>
      <w:r w:rsidRPr="00844BD6">
        <w:rPr>
          <w:i/>
          <w:iCs/>
          <w:sz w:val="24"/>
          <w:szCs w:val="24"/>
        </w:rPr>
        <w:t xml:space="preserve">Please agree a time and date with your Chair of Governor / Link Governor for safeguarding, to read the statutory guidance and Policy set out in table below.    </w:t>
      </w:r>
    </w:p>
    <w:p w14:paraId="65619EEF" w14:textId="59BA0DCD" w:rsidR="00FF5D3A" w:rsidRPr="00844BD6" w:rsidRDefault="00FF5D3A" w:rsidP="00FF5D3A">
      <w:pPr>
        <w:rPr>
          <w:sz w:val="24"/>
          <w:szCs w:val="24"/>
        </w:rPr>
      </w:pPr>
      <w:r w:rsidRPr="00844BD6">
        <w:rPr>
          <w:sz w:val="24"/>
          <w:szCs w:val="24"/>
        </w:rPr>
        <w:t>Declarations must be completed by 30</w:t>
      </w:r>
      <w:r w:rsidRPr="00844BD6">
        <w:rPr>
          <w:sz w:val="24"/>
          <w:szCs w:val="24"/>
          <w:vertAlign w:val="superscript"/>
        </w:rPr>
        <w:t>th</w:t>
      </w:r>
      <w:r w:rsidRPr="00844BD6">
        <w:rPr>
          <w:sz w:val="24"/>
          <w:szCs w:val="24"/>
        </w:rPr>
        <w:t xml:space="preserve"> September </w:t>
      </w:r>
      <w:r w:rsidRPr="00844BD6">
        <w:rPr>
          <w:sz w:val="24"/>
          <w:szCs w:val="24"/>
          <w:highlight w:val="yellow"/>
        </w:rPr>
        <w:t>202</w:t>
      </w:r>
      <w:r w:rsidR="00844BD6" w:rsidRPr="00844BD6">
        <w:rPr>
          <w:sz w:val="24"/>
          <w:szCs w:val="24"/>
          <w:highlight w:val="yellow"/>
        </w:rPr>
        <w:t>6</w:t>
      </w:r>
      <w:r w:rsidRPr="00844BD6">
        <w:rPr>
          <w:sz w:val="24"/>
          <w:szCs w:val="24"/>
        </w:rPr>
        <w:t>.</w:t>
      </w:r>
    </w:p>
    <w:p w14:paraId="7034DB9B" w14:textId="77777777" w:rsidR="00E141FB" w:rsidRPr="008A281F" w:rsidRDefault="00E141FB" w:rsidP="00EE075A">
      <w:pPr>
        <w:pStyle w:val="BodyText"/>
        <w:spacing w:before="5"/>
      </w:pPr>
    </w:p>
    <w:tbl>
      <w:tblPr>
        <w:tblStyle w:val="TableGrid"/>
        <w:tblW w:w="10207" w:type="dxa"/>
        <w:tblInd w:w="-289" w:type="dxa"/>
        <w:tblLook w:val="04A0" w:firstRow="1" w:lastRow="0" w:firstColumn="1" w:lastColumn="0" w:noHBand="0" w:noVBand="1"/>
      </w:tblPr>
      <w:tblGrid>
        <w:gridCol w:w="6663"/>
        <w:gridCol w:w="3544"/>
      </w:tblGrid>
      <w:tr w:rsidR="00FD57B8" w:rsidRPr="008A281F" w14:paraId="3F960C40" w14:textId="77777777" w:rsidTr="000C08A1">
        <w:tc>
          <w:tcPr>
            <w:tcW w:w="6663" w:type="dxa"/>
            <w:shd w:val="clear" w:color="auto" w:fill="F2F2F2" w:themeFill="background1" w:themeFillShade="F2"/>
          </w:tcPr>
          <w:p w14:paraId="4E857F6D" w14:textId="77777777" w:rsidR="00FD57B8" w:rsidRPr="008A281F" w:rsidRDefault="00FD57B8" w:rsidP="00FD57B8">
            <w:pPr>
              <w:pStyle w:val="BodyText"/>
            </w:pPr>
            <w:r w:rsidRPr="008A281F">
              <w:t xml:space="preserve">Statutory Guidance and School’s Child Protection Policy </w:t>
            </w:r>
          </w:p>
        </w:tc>
        <w:tc>
          <w:tcPr>
            <w:tcW w:w="3544" w:type="dxa"/>
            <w:shd w:val="clear" w:color="auto" w:fill="F2F2F2" w:themeFill="background1" w:themeFillShade="F2"/>
          </w:tcPr>
          <w:p w14:paraId="72764DDD" w14:textId="77777777" w:rsidR="00FD57B8" w:rsidRPr="008A281F" w:rsidRDefault="00FD57B8" w:rsidP="00FD57B8">
            <w:pPr>
              <w:pStyle w:val="BodyText"/>
              <w:widowControl w:val="0"/>
              <w:autoSpaceDE w:val="0"/>
              <w:autoSpaceDN w:val="0"/>
            </w:pPr>
            <w:r w:rsidRPr="008A281F">
              <w:t xml:space="preserve">Date and Verification When Completed  </w:t>
            </w:r>
          </w:p>
        </w:tc>
      </w:tr>
      <w:tr w:rsidR="00FD57B8" w:rsidRPr="008A281F" w14:paraId="0E0BC485" w14:textId="77777777" w:rsidTr="000C08A1">
        <w:tc>
          <w:tcPr>
            <w:tcW w:w="6663" w:type="dxa"/>
          </w:tcPr>
          <w:p w14:paraId="7A60BB8D" w14:textId="3C6124A2" w:rsidR="00FD57B8" w:rsidRPr="008A281F" w:rsidRDefault="00FD57B8" w:rsidP="00223914">
            <w:pPr>
              <w:pStyle w:val="BodyText"/>
              <w:widowControl w:val="0"/>
              <w:numPr>
                <w:ilvl w:val="0"/>
                <w:numId w:val="31"/>
              </w:numPr>
              <w:autoSpaceDE w:val="0"/>
              <w:autoSpaceDN w:val="0"/>
              <w:ind w:left="464" w:hanging="284"/>
            </w:pPr>
            <w:r w:rsidRPr="008A281F">
              <w:t>The school’s Child Protection Policy (arrangements for safeguarding and promoting the welfare of children in your school).</w:t>
            </w:r>
          </w:p>
        </w:tc>
        <w:tc>
          <w:tcPr>
            <w:tcW w:w="3544" w:type="dxa"/>
          </w:tcPr>
          <w:p w14:paraId="6C081B4A" w14:textId="5E56BBD9" w:rsidR="00FD57B8" w:rsidRPr="008A281F" w:rsidRDefault="00FD57B8" w:rsidP="00FD57B8">
            <w:pPr>
              <w:pStyle w:val="BodyText"/>
              <w:widowControl w:val="0"/>
              <w:autoSpaceDE w:val="0"/>
              <w:autoSpaceDN w:val="0"/>
              <w:rPr>
                <w:i/>
                <w:iCs/>
              </w:rPr>
            </w:pPr>
          </w:p>
        </w:tc>
      </w:tr>
      <w:tr w:rsidR="00FD57B8" w:rsidRPr="00FD57B8" w14:paraId="3D05F93B" w14:textId="77777777" w:rsidTr="000C08A1">
        <w:tc>
          <w:tcPr>
            <w:tcW w:w="6663" w:type="dxa"/>
          </w:tcPr>
          <w:p w14:paraId="747EE5AD" w14:textId="717746D7" w:rsidR="00FD57B8" w:rsidRPr="008A281F" w:rsidRDefault="00FD57B8" w:rsidP="00223914">
            <w:pPr>
              <w:pStyle w:val="BodyText"/>
              <w:widowControl w:val="0"/>
              <w:numPr>
                <w:ilvl w:val="0"/>
                <w:numId w:val="31"/>
              </w:numPr>
              <w:autoSpaceDE w:val="0"/>
              <w:autoSpaceDN w:val="0"/>
              <w:ind w:left="464" w:hanging="284"/>
              <w:rPr>
                <w:i/>
                <w:iCs/>
              </w:rPr>
            </w:pPr>
            <w:r w:rsidRPr="008A281F">
              <w:rPr>
                <w:bCs/>
              </w:rPr>
              <w:t xml:space="preserve">The entirety of </w:t>
            </w:r>
            <w:hyperlink r:id="rId245" w:history="1">
              <w:r w:rsidR="004D62BF" w:rsidRPr="00772EA1">
                <w:rPr>
                  <w:rStyle w:val="Hyperlink"/>
                  <w:rFonts w:ascii="GE Inspira" w:hAnsi="GE Inspira" w:cs="GE Inspira"/>
                  <w:strike/>
                  <w:color w:val="FF0000"/>
                </w:rPr>
                <w:t>KCSiE 2025</w:t>
              </w:r>
            </w:hyperlink>
            <w:r w:rsidR="00772EA1">
              <w:t xml:space="preserve"> </w:t>
            </w:r>
            <w:hyperlink r:id="rId246" w:history="1">
              <w:r w:rsidR="00772EA1" w:rsidRPr="00772EA1">
                <w:rPr>
                  <w:rStyle w:val="Hyperlink"/>
                  <w:rFonts w:ascii="GE Inspira" w:hAnsi="GE Inspira" w:cs="GE Inspira"/>
                  <w:color w:val="auto"/>
                  <w:highlight w:val="yellow"/>
                  <w:u w:val="single"/>
                </w:rPr>
                <w:t>KCSiE 2026</w:t>
              </w:r>
            </w:hyperlink>
          </w:p>
        </w:tc>
        <w:tc>
          <w:tcPr>
            <w:tcW w:w="3544" w:type="dxa"/>
          </w:tcPr>
          <w:p w14:paraId="4E09E3C3" w14:textId="77777777" w:rsidR="00FD57B8" w:rsidRDefault="00FD57B8" w:rsidP="00FD57B8">
            <w:pPr>
              <w:pStyle w:val="BodyText"/>
              <w:widowControl w:val="0"/>
              <w:autoSpaceDE w:val="0"/>
              <w:autoSpaceDN w:val="0"/>
              <w:rPr>
                <w:i/>
                <w:iCs/>
              </w:rPr>
            </w:pPr>
          </w:p>
          <w:p w14:paraId="433E0300" w14:textId="714A64CC" w:rsidR="00E05B5B" w:rsidRPr="00FD57B8" w:rsidRDefault="00E05B5B" w:rsidP="00FD57B8">
            <w:pPr>
              <w:pStyle w:val="BodyText"/>
              <w:widowControl w:val="0"/>
              <w:autoSpaceDE w:val="0"/>
              <w:autoSpaceDN w:val="0"/>
              <w:rPr>
                <w:i/>
                <w:iCs/>
              </w:rPr>
            </w:pPr>
          </w:p>
        </w:tc>
      </w:tr>
      <w:tr w:rsidR="00FD57B8" w:rsidRPr="00FD57B8" w14:paraId="6AD2A88D" w14:textId="77777777" w:rsidTr="000C08A1">
        <w:tc>
          <w:tcPr>
            <w:tcW w:w="6663" w:type="dxa"/>
          </w:tcPr>
          <w:p w14:paraId="29372B4B" w14:textId="2A60FE29" w:rsidR="00FD57B8" w:rsidRPr="00FD57B8" w:rsidRDefault="00FD57B8" w:rsidP="00223914">
            <w:pPr>
              <w:pStyle w:val="BodyText"/>
              <w:widowControl w:val="0"/>
              <w:numPr>
                <w:ilvl w:val="0"/>
                <w:numId w:val="31"/>
              </w:numPr>
              <w:autoSpaceDE w:val="0"/>
              <w:autoSpaceDN w:val="0"/>
              <w:ind w:left="464" w:hanging="284"/>
            </w:pPr>
            <w:r w:rsidRPr="00FD57B8">
              <w:t>Having read the above guidance, I understand my strategic leadership role and responsibilities to work with my corporate GB to ensure that all staff and volunteers comply with such guidance and safeguarding arrangements at all times</w:t>
            </w:r>
            <w:r w:rsidR="00E05B5B">
              <w:t>.</w:t>
            </w:r>
            <w:r w:rsidRPr="00FD57B8">
              <w:t xml:space="preserve">    </w:t>
            </w:r>
            <w:r w:rsidRPr="00FD57B8">
              <w:tab/>
            </w:r>
            <w:r w:rsidRPr="00FD57B8">
              <w:rPr>
                <w:b/>
              </w:rPr>
              <w:t xml:space="preserve"> </w:t>
            </w:r>
          </w:p>
        </w:tc>
        <w:tc>
          <w:tcPr>
            <w:tcW w:w="3544" w:type="dxa"/>
          </w:tcPr>
          <w:p w14:paraId="2514E19E" w14:textId="77777777" w:rsidR="00E05B5B" w:rsidRDefault="00FD57B8" w:rsidP="00FD57B8">
            <w:pPr>
              <w:pStyle w:val="BodyText"/>
              <w:widowControl w:val="0"/>
              <w:autoSpaceDE w:val="0"/>
              <w:autoSpaceDN w:val="0"/>
            </w:pPr>
            <w:r w:rsidRPr="00FD57B8">
              <w:t xml:space="preserve">I agree </w:t>
            </w:r>
          </w:p>
          <w:p w14:paraId="4484B470" w14:textId="66033BAA" w:rsidR="00FD57B8" w:rsidRPr="00FD57B8" w:rsidRDefault="00FD57B8" w:rsidP="00FD57B8">
            <w:pPr>
              <w:pStyle w:val="BodyText"/>
              <w:widowControl w:val="0"/>
              <w:autoSpaceDE w:val="0"/>
              <w:autoSpaceDN w:val="0"/>
              <w:rPr>
                <w:i/>
                <w:iCs/>
              </w:rPr>
            </w:pPr>
            <w:r w:rsidRPr="00FD57B8">
              <w:rPr>
                <w:i/>
                <w:iCs/>
              </w:rPr>
              <w:t xml:space="preserve">or </w:t>
            </w:r>
          </w:p>
          <w:p w14:paraId="320AFE83" w14:textId="77777777" w:rsidR="00FD57B8" w:rsidRPr="00FD57B8" w:rsidRDefault="00FD57B8" w:rsidP="00FD57B8">
            <w:pPr>
              <w:pStyle w:val="BodyText"/>
              <w:widowControl w:val="0"/>
              <w:autoSpaceDE w:val="0"/>
              <w:autoSpaceDN w:val="0"/>
              <w:rPr>
                <w:i/>
                <w:iCs/>
              </w:rPr>
            </w:pPr>
            <w:r w:rsidRPr="00FD57B8">
              <w:t xml:space="preserve">I do not agree and require further support from DSL  </w:t>
            </w:r>
          </w:p>
        </w:tc>
      </w:tr>
      <w:tr w:rsidR="00FD57B8" w:rsidRPr="00FD57B8" w14:paraId="6C0FC772" w14:textId="77777777" w:rsidTr="000C08A1">
        <w:tc>
          <w:tcPr>
            <w:tcW w:w="6663" w:type="dxa"/>
          </w:tcPr>
          <w:p w14:paraId="1AED00C8" w14:textId="48A9826B" w:rsidR="00FD57B8" w:rsidRPr="00FD57B8" w:rsidRDefault="00FD57B8" w:rsidP="00223914">
            <w:pPr>
              <w:pStyle w:val="BodyText"/>
              <w:widowControl w:val="0"/>
              <w:numPr>
                <w:ilvl w:val="0"/>
                <w:numId w:val="31"/>
              </w:numPr>
              <w:autoSpaceDE w:val="0"/>
              <w:autoSpaceDN w:val="0"/>
              <w:ind w:left="464" w:hanging="284"/>
            </w:pPr>
            <w:r w:rsidRPr="00FD57B8">
              <w:t>I am aware of who within my school leadership and management are the DSL and Deputy(s) for safeguarding are</w:t>
            </w:r>
            <w:r w:rsidR="00E05B5B">
              <w:t>.</w:t>
            </w:r>
            <w:r w:rsidRPr="00FD57B8">
              <w:t xml:space="preserve">  </w:t>
            </w:r>
          </w:p>
        </w:tc>
        <w:tc>
          <w:tcPr>
            <w:tcW w:w="3544" w:type="dxa"/>
          </w:tcPr>
          <w:p w14:paraId="44202B96" w14:textId="77777777" w:rsidR="00E05B5B" w:rsidRDefault="00E05B5B" w:rsidP="00E05B5B">
            <w:pPr>
              <w:widowControl w:val="0"/>
              <w:autoSpaceDE w:val="0"/>
              <w:autoSpaceDN w:val="0"/>
              <w:adjustRightInd w:val="0"/>
              <w:rPr>
                <w:rFonts w:cs="Arial"/>
                <w:sz w:val="24"/>
                <w:szCs w:val="24"/>
              </w:rPr>
            </w:pPr>
            <w:r>
              <w:rPr>
                <w:rFonts w:cs="Arial"/>
                <w:sz w:val="24"/>
                <w:szCs w:val="24"/>
              </w:rPr>
              <w:t>DSL – Anna Greetham</w:t>
            </w:r>
          </w:p>
          <w:p w14:paraId="2134EB8A" w14:textId="77777777" w:rsidR="00E05B5B" w:rsidRDefault="00E05B5B" w:rsidP="00E05B5B">
            <w:pPr>
              <w:widowControl w:val="0"/>
              <w:autoSpaceDE w:val="0"/>
              <w:autoSpaceDN w:val="0"/>
              <w:adjustRightInd w:val="0"/>
              <w:rPr>
                <w:rFonts w:cs="Arial"/>
                <w:sz w:val="24"/>
                <w:szCs w:val="24"/>
              </w:rPr>
            </w:pPr>
            <w:r>
              <w:rPr>
                <w:rFonts w:cs="Arial"/>
                <w:sz w:val="24"/>
                <w:szCs w:val="24"/>
              </w:rPr>
              <w:t>DDSL – Roz Torres</w:t>
            </w:r>
          </w:p>
          <w:p w14:paraId="063CE301" w14:textId="77777777" w:rsidR="00E05B5B" w:rsidRDefault="00E05B5B" w:rsidP="00E05B5B">
            <w:pPr>
              <w:widowControl w:val="0"/>
              <w:autoSpaceDE w:val="0"/>
              <w:autoSpaceDN w:val="0"/>
              <w:adjustRightInd w:val="0"/>
              <w:rPr>
                <w:rFonts w:cs="Arial"/>
                <w:sz w:val="24"/>
                <w:szCs w:val="24"/>
              </w:rPr>
            </w:pPr>
            <w:r>
              <w:rPr>
                <w:rFonts w:cs="Arial"/>
                <w:sz w:val="24"/>
                <w:szCs w:val="24"/>
              </w:rPr>
              <w:t>DDSL – Beth Kerr</w:t>
            </w:r>
          </w:p>
          <w:p w14:paraId="1143AB50" w14:textId="68DD56FB" w:rsidR="00FD57B8" w:rsidRPr="00FD57B8" w:rsidRDefault="00E05B5B" w:rsidP="00E05B5B">
            <w:pPr>
              <w:pStyle w:val="BodyText"/>
              <w:widowControl w:val="0"/>
              <w:autoSpaceDE w:val="0"/>
              <w:autoSpaceDN w:val="0"/>
            </w:pPr>
            <w:r>
              <w:rPr>
                <w:rFonts w:cs="Arial"/>
              </w:rPr>
              <w:t>DDSL – Ellie Hanna</w:t>
            </w:r>
          </w:p>
        </w:tc>
      </w:tr>
      <w:tr w:rsidR="00FD57B8" w:rsidRPr="00FD57B8" w14:paraId="6CAF3C4A" w14:textId="77777777" w:rsidTr="000C08A1">
        <w:tc>
          <w:tcPr>
            <w:tcW w:w="6663" w:type="dxa"/>
          </w:tcPr>
          <w:p w14:paraId="346340C6" w14:textId="77777777" w:rsidR="00FD57B8" w:rsidRPr="00FD57B8" w:rsidRDefault="00FD57B8" w:rsidP="00223914">
            <w:pPr>
              <w:pStyle w:val="BodyText"/>
              <w:widowControl w:val="0"/>
              <w:numPr>
                <w:ilvl w:val="0"/>
                <w:numId w:val="31"/>
              </w:numPr>
              <w:autoSpaceDE w:val="0"/>
              <w:autoSpaceDN w:val="0"/>
              <w:ind w:left="464" w:hanging="284"/>
            </w:pPr>
            <w:r w:rsidRPr="00FD57B8">
              <w:t>If I need support or am worried about the wellbeing and safety of a child(ren), or I suspect a child is at risk of being harmed, I know how to report this and discuss my concerns with the DSL/ DDSL team in my school</w:t>
            </w:r>
          </w:p>
        </w:tc>
        <w:tc>
          <w:tcPr>
            <w:tcW w:w="3544" w:type="dxa"/>
          </w:tcPr>
          <w:p w14:paraId="0EF09F37" w14:textId="77777777" w:rsidR="00E05B5B" w:rsidRDefault="00FD57B8" w:rsidP="00FD57B8">
            <w:pPr>
              <w:pStyle w:val="BodyText"/>
              <w:widowControl w:val="0"/>
              <w:autoSpaceDE w:val="0"/>
              <w:autoSpaceDN w:val="0"/>
            </w:pPr>
            <w:r w:rsidRPr="00FD57B8">
              <w:t xml:space="preserve">I agree </w:t>
            </w:r>
          </w:p>
          <w:p w14:paraId="5EB8B62F" w14:textId="258F8BBD" w:rsidR="00FD57B8" w:rsidRPr="00FD57B8" w:rsidRDefault="00FD57B8" w:rsidP="00FD57B8">
            <w:pPr>
              <w:pStyle w:val="BodyText"/>
              <w:widowControl w:val="0"/>
              <w:autoSpaceDE w:val="0"/>
              <w:autoSpaceDN w:val="0"/>
              <w:rPr>
                <w:i/>
                <w:iCs/>
              </w:rPr>
            </w:pPr>
            <w:r w:rsidRPr="00FD57B8">
              <w:rPr>
                <w:i/>
                <w:iCs/>
              </w:rPr>
              <w:t xml:space="preserve">or </w:t>
            </w:r>
          </w:p>
          <w:p w14:paraId="6F320323" w14:textId="77777777" w:rsidR="00FD57B8" w:rsidRPr="00FD57B8" w:rsidRDefault="00FD57B8" w:rsidP="00FD57B8">
            <w:pPr>
              <w:pStyle w:val="BodyText"/>
              <w:widowControl w:val="0"/>
              <w:autoSpaceDE w:val="0"/>
              <w:autoSpaceDN w:val="0"/>
            </w:pPr>
            <w:r w:rsidRPr="00FD57B8">
              <w:t xml:space="preserve">I do not agree and require further support from DSL  </w:t>
            </w:r>
          </w:p>
        </w:tc>
      </w:tr>
      <w:tr w:rsidR="00FD57B8" w:rsidRPr="00FD57B8" w14:paraId="389E0273" w14:textId="77777777" w:rsidTr="000C08A1">
        <w:tc>
          <w:tcPr>
            <w:tcW w:w="6663" w:type="dxa"/>
          </w:tcPr>
          <w:p w14:paraId="19A8D65A" w14:textId="77777777" w:rsidR="00FD57B8" w:rsidRPr="00FD57B8" w:rsidRDefault="00FD57B8" w:rsidP="00223914">
            <w:pPr>
              <w:pStyle w:val="BodyText"/>
              <w:widowControl w:val="0"/>
              <w:numPr>
                <w:ilvl w:val="0"/>
                <w:numId w:val="31"/>
              </w:numPr>
              <w:autoSpaceDE w:val="0"/>
              <w:autoSpaceDN w:val="0"/>
              <w:ind w:left="464" w:hanging="284"/>
            </w:pPr>
            <w:r w:rsidRPr="00FD57B8">
              <w:t xml:space="preserve">I know that further guidance, together with copies of the policies mentioned above, are available on the school’s website and the </w:t>
            </w:r>
            <w:proofErr w:type="spellStart"/>
            <w:r w:rsidRPr="00FD57B8">
              <w:t>HGfL</w:t>
            </w:r>
            <w:proofErr w:type="spellEnd"/>
            <w:r w:rsidRPr="00FD57B8">
              <w:t xml:space="preserve"> website. </w:t>
            </w:r>
          </w:p>
        </w:tc>
        <w:tc>
          <w:tcPr>
            <w:tcW w:w="3544" w:type="dxa"/>
          </w:tcPr>
          <w:p w14:paraId="4BC0A59B" w14:textId="77777777" w:rsidR="00FD57B8" w:rsidRPr="00FD57B8" w:rsidRDefault="00FD57B8" w:rsidP="00FD57B8">
            <w:pPr>
              <w:pStyle w:val="BodyText"/>
              <w:widowControl w:val="0"/>
              <w:autoSpaceDE w:val="0"/>
              <w:autoSpaceDN w:val="0"/>
              <w:rPr>
                <w:u w:val="single"/>
              </w:rPr>
            </w:pPr>
            <w:hyperlink r:id="rId247" w:history="1">
              <w:r w:rsidRPr="00FD57B8">
                <w:rPr>
                  <w:rStyle w:val="Hyperlink"/>
                  <w:rFonts w:ascii="GE Inspira" w:hAnsi="GE Inspira" w:cs="GE Inspira"/>
                  <w:color w:val="000000" w:themeColor="text1"/>
                  <w:u w:val="single"/>
                </w:rPr>
                <w:t>Homepage - Hertfordshire Grid for Learning (thegrid.org.uk)</w:t>
              </w:r>
            </w:hyperlink>
          </w:p>
        </w:tc>
      </w:tr>
    </w:tbl>
    <w:p w14:paraId="5A4B025E" w14:textId="77777777" w:rsidR="00E141FB" w:rsidRPr="005B4F89" w:rsidRDefault="00E141FB" w:rsidP="00EE075A">
      <w:pPr>
        <w:pStyle w:val="BodyText"/>
      </w:pPr>
    </w:p>
    <w:p w14:paraId="3A773B63" w14:textId="77777777" w:rsidR="006820A4" w:rsidRPr="006820A4" w:rsidRDefault="006820A4" w:rsidP="006820A4">
      <w:pPr>
        <w:pStyle w:val="BodyText"/>
        <w:rPr>
          <w:b/>
          <w:bCs/>
        </w:rPr>
      </w:pPr>
      <w:r w:rsidRPr="006820A4">
        <w:rPr>
          <w:b/>
          <w:bCs/>
        </w:rPr>
        <w:t xml:space="preserve">Declaration:  </w:t>
      </w:r>
    </w:p>
    <w:p w14:paraId="3769A036" w14:textId="77777777" w:rsidR="006820A4" w:rsidRDefault="006820A4" w:rsidP="006820A4">
      <w:pPr>
        <w:pStyle w:val="BodyText"/>
        <w:rPr>
          <w:i/>
          <w:iCs/>
        </w:rPr>
      </w:pPr>
    </w:p>
    <w:p w14:paraId="0B2E17FE" w14:textId="5E72E96C" w:rsidR="006820A4" w:rsidRPr="006820A4" w:rsidRDefault="006820A4" w:rsidP="006820A4">
      <w:pPr>
        <w:pStyle w:val="BodyText"/>
      </w:pPr>
      <w:r w:rsidRPr="006820A4">
        <w:rPr>
          <w:i/>
          <w:iCs/>
        </w:rPr>
        <w:t xml:space="preserve">I </w:t>
      </w:r>
      <w:r w:rsidRPr="006820A4">
        <w:rPr>
          <w:bCs/>
          <w:i/>
          <w:iCs/>
        </w:rPr>
        <w:t xml:space="preserve">(please add your name </w:t>
      </w:r>
      <w:proofErr w:type="gramStart"/>
      <w:r w:rsidRPr="006820A4">
        <w:rPr>
          <w:bCs/>
          <w:i/>
          <w:iCs/>
        </w:rPr>
        <w:t>here)…</w:t>
      </w:r>
      <w:proofErr w:type="gramEnd"/>
      <w:r w:rsidRPr="006820A4">
        <w:rPr>
          <w:bCs/>
          <w:i/>
          <w:iCs/>
        </w:rPr>
        <w:t xml:space="preserve">…………………………………………………………………………………. </w:t>
      </w:r>
      <w:r w:rsidRPr="006820A4">
        <w:rPr>
          <w:i/>
          <w:iCs/>
        </w:rPr>
        <w:t xml:space="preserve">have read my school’s Child Protection Policy and the associated guidance as above and agree that I understand my role and responsibilities as a Governor in relation to safeguarding children and promoting their welfare at </w:t>
      </w:r>
      <w:r w:rsidR="00506997">
        <w:rPr>
          <w:i/>
          <w:iCs/>
        </w:rPr>
        <w:t>Tannery Drift First School.</w:t>
      </w:r>
    </w:p>
    <w:p w14:paraId="025B1024" w14:textId="77777777" w:rsidR="006820A4" w:rsidRDefault="006820A4" w:rsidP="006820A4">
      <w:pPr>
        <w:pStyle w:val="BodyText"/>
      </w:pPr>
    </w:p>
    <w:p w14:paraId="616E1C1B" w14:textId="77777777" w:rsidR="00506997" w:rsidRDefault="00506997" w:rsidP="006820A4">
      <w:pPr>
        <w:pStyle w:val="BodyText"/>
      </w:pPr>
    </w:p>
    <w:p w14:paraId="24914F00" w14:textId="77777777" w:rsidR="00506997" w:rsidRPr="006820A4" w:rsidRDefault="00506997" w:rsidP="006820A4">
      <w:pPr>
        <w:pStyle w:val="BodyText"/>
      </w:pPr>
    </w:p>
    <w:p w14:paraId="069159AC" w14:textId="77777777" w:rsidR="00506997" w:rsidRPr="00804061" w:rsidRDefault="00506997" w:rsidP="00506997">
      <w:pPr>
        <w:adjustRightInd w:val="0"/>
        <w:rPr>
          <w:rFonts w:cs="Arial"/>
          <w:sz w:val="24"/>
          <w:szCs w:val="24"/>
        </w:rPr>
      </w:pPr>
      <w:r w:rsidRPr="00804061">
        <w:rPr>
          <w:rFonts w:cs="Arial"/>
          <w:sz w:val="24"/>
          <w:szCs w:val="24"/>
        </w:rPr>
        <w:t>Signed ………………………………</w:t>
      </w:r>
      <w:r>
        <w:rPr>
          <w:rFonts w:cs="Arial"/>
          <w:sz w:val="24"/>
          <w:szCs w:val="24"/>
        </w:rPr>
        <w:t>……………………………………..</w:t>
      </w:r>
      <w:r>
        <w:rPr>
          <w:rFonts w:cs="Arial"/>
          <w:sz w:val="24"/>
          <w:szCs w:val="24"/>
        </w:rPr>
        <w:tab/>
      </w:r>
      <w:r>
        <w:rPr>
          <w:rFonts w:cs="Arial"/>
          <w:sz w:val="24"/>
          <w:szCs w:val="24"/>
        </w:rPr>
        <w:tab/>
        <w:t>Date ………………………………………………</w:t>
      </w:r>
    </w:p>
    <w:p w14:paraId="407E7F12" w14:textId="77777777" w:rsidR="00E141FB" w:rsidRDefault="00E141FB" w:rsidP="00EE075A">
      <w:pPr>
        <w:rPr>
          <w:sz w:val="24"/>
          <w:szCs w:val="24"/>
        </w:rPr>
      </w:pPr>
    </w:p>
    <w:p w14:paraId="043109D9" w14:textId="62E67F80" w:rsidR="00506997" w:rsidRDefault="000B6B37" w:rsidP="00EE075A">
      <w:pPr>
        <w:rPr>
          <w:sz w:val="24"/>
          <w:szCs w:val="24"/>
        </w:rPr>
      </w:pPr>
      <w:r w:rsidRPr="000B6B37">
        <w:rPr>
          <w:i/>
          <w:sz w:val="24"/>
          <w:szCs w:val="24"/>
        </w:rPr>
        <w:t>Governors</w:t>
      </w:r>
      <w:r>
        <w:rPr>
          <w:i/>
          <w:sz w:val="24"/>
          <w:szCs w:val="24"/>
        </w:rPr>
        <w:t xml:space="preserve"> - </w:t>
      </w:r>
      <w:r w:rsidRPr="000B6B37">
        <w:rPr>
          <w:i/>
          <w:sz w:val="24"/>
          <w:szCs w:val="24"/>
        </w:rPr>
        <w:t>you are only required to sign this declaration if there is no opportunity for you to confirm electronically on HFL Governor Hub</w:t>
      </w:r>
      <w:r w:rsidR="0002329F">
        <w:rPr>
          <w:i/>
          <w:sz w:val="24"/>
          <w:szCs w:val="24"/>
        </w:rPr>
        <w:t>.</w:t>
      </w:r>
      <w:r w:rsidRPr="000B6B37">
        <w:rPr>
          <w:i/>
          <w:sz w:val="24"/>
          <w:szCs w:val="24"/>
        </w:rPr>
        <w:t xml:space="preserve"> If the latter is the case and you do sign this declaration, please ensure the copy with signatures is kept as a master by the school and a copy without signature is placed on your school’s website</w:t>
      </w:r>
      <w:r w:rsidR="0002329F">
        <w:rPr>
          <w:i/>
          <w:sz w:val="24"/>
          <w:szCs w:val="24"/>
        </w:rPr>
        <w:t>.</w:t>
      </w:r>
    </w:p>
    <w:p w14:paraId="0905D602" w14:textId="77777777" w:rsidR="00873CB6" w:rsidRDefault="00873CB6" w:rsidP="00EE075A">
      <w:pPr>
        <w:rPr>
          <w:sz w:val="24"/>
          <w:szCs w:val="24"/>
        </w:rPr>
      </w:pPr>
    </w:p>
    <w:p w14:paraId="3FCB367C" w14:textId="1253B057" w:rsidR="00997773" w:rsidRPr="0002329F" w:rsidRDefault="00997773" w:rsidP="00997773">
      <w:pPr>
        <w:pBdr>
          <w:top w:val="single" w:sz="4" w:space="1" w:color="auto"/>
          <w:left w:val="single" w:sz="4" w:space="4" w:color="auto"/>
          <w:bottom w:val="single" w:sz="4" w:space="1" w:color="auto"/>
          <w:right w:val="single" w:sz="4" w:space="4" w:color="auto"/>
        </w:pBdr>
        <w:spacing w:before="70"/>
        <w:rPr>
          <w:b/>
          <w:strike/>
          <w:color w:val="FF0000"/>
          <w:sz w:val="44"/>
        </w:rPr>
      </w:pPr>
      <w:r w:rsidRPr="0002329F">
        <w:rPr>
          <w:b/>
          <w:strike/>
          <w:color w:val="FF0000"/>
          <w:w w:val="110"/>
          <w:sz w:val="44"/>
        </w:rPr>
        <w:lastRenderedPageBreak/>
        <w:t xml:space="preserve">Appendix 4: Safeguarding </w:t>
      </w:r>
      <w:r w:rsidR="00C36FEE" w:rsidRPr="0002329F">
        <w:rPr>
          <w:b/>
          <w:strike/>
          <w:color w:val="FF0000"/>
          <w:w w:val="110"/>
          <w:sz w:val="44"/>
        </w:rPr>
        <w:t>Training and Development</w:t>
      </w:r>
      <w:r w:rsidR="00342A86" w:rsidRPr="0002329F">
        <w:rPr>
          <w:b/>
          <w:strike/>
          <w:color w:val="FF0000"/>
          <w:w w:val="110"/>
          <w:sz w:val="44"/>
        </w:rPr>
        <w:t xml:space="preserve"> </w:t>
      </w:r>
    </w:p>
    <w:p w14:paraId="42EE3083" w14:textId="46C7EB21" w:rsidR="00A10D61" w:rsidRDefault="00A10D61">
      <w:pPr>
        <w:pStyle w:val="BodyText"/>
        <w:rPr>
          <w:sz w:val="20"/>
        </w:rPr>
      </w:pPr>
    </w:p>
    <w:p w14:paraId="4E042744" w14:textId="77777777" w:rsidR="007051B8" w:rsidRDefault="007051B8">
      <w:pPr>
        <w:pStyle w:val="BodyText"/>
        <w:rPr>
          <w:sz w:val="20"/>
        </w:rPr>
      </w:pPr>
    </w:p>
    <w:p w14:paraId="7E942D26" w14:textId="1594F4AE" w:rsidR="00A10D61" w:rsidRDefault="00A10D61">
      <w:pPr>
        <w:pStyle w:val="BodyText"/>
        <w:rPr>
          <w:sz w:val="20"/>
        </w:rPr>
      </w:pPr>
    </w:p>
    <w:tbl>
      <w:tblPr>
        <w:tblStyle w:val="TableGrid"/>
        <w:tblW w:w="9634" w:type="dxa"/>
        <w:tblLook w:val="04A0" w:firstRow="1" w:lastRow="0" w:firstColumn="1" w:lastColumn="0" w:noHBand="0" w:noVBand="1"/>
      </w:tblPr>
      <w:tblGrid>
        <w:gridCol w:w="4508"/>
        <w:gridCol w:w="5126"/>
      </w:tblGrid>
      <w:tr w:rsidR="0014367D" w:rsidRPr="00DF6442" w14:paraId="27A822BE" w14:textId="77777777" w:rsidTr="007051B8">
        <w:trPr>
          <w:trHeight w:val="300"/>
        </w:trPr>
        <w:tc>
          <w:tcPr>
            <w:tcW w:w="9634" w:type="dxa"/>
            <w:gridSpan w:val="2"/>
          </w:tcPr>
          <w:p w14:paraId="0B5DC701" w14:textId="77777777" w:rsidR="0014367D" w:rsidRPr="00DF6442" w:rsidRDefault="0014367D" w:rsidP="0014367D">
            <w:pPr>
              <w:pStyle w:val="BodyText"/>
              <w:widowControl w:val="0"/>
              <w:autoSpaceDE w:val="0"/>
              <w:autoSpaceDN w:val="0"/>
              <w:jc w:val="center"/>
              <w:rPr>
                <w:b/>
                <w:strike/>
                <w:color w:val="FF0000"/>
                <w:sz w:val="20"/>
              </w:rPr>
            </w:pPr>
            <w:r w:rsidRPr="00DF6442">
              <w:rPr>
                <w:b/>
                <w:strike/>
                <w:color w:val="FF0000"/>
                <w:sz w:val="20"/>
              </w:rPr>
              <w:t>Safeguarding Children Induction</w:t>
            </w:r>
          </w:p>
        </w:tc>
      </w:tr>
      <w:tr w:rsidR="0014367D" w:rsidRPr="00DF6442" w14:paraId="3BC19FBF" w14:textId="77777777" w:rsidTr="007051B8">
        <w:trPr>
          <w:trHeight w:val="300"/>
        </w:trPr>
        <w:tc>
          <w:tcPr>
            <w:tcW w:w="9634" w:type="dxa"/>
            <w:gridSpan w:val="2"/>
          </w:tcPr>
          <w:p w14:paraId="7849A165"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All staff should be aware of systems within their school or college which support safeguarding, and these should be explained to them as part of staff induction. Part one, KCSIE</w:t>
            </w:r>
          </w:p>
        </w:tc>
      </w:tr>
      <w:tr w:rsidR="0014367D" w:rsidRPr="00DF6442" w14:paraId="71DDE77D" w14:textId="77777777" w:rsidTr="007051B8">
        <w:trPr>
          <w:trHeight w:val="300"/>
        </w:trPr>
        <w:tc>
          <w:tcPr>
            <w:tcW w:w="4508" w:type="dxa"/>
            <w:tcBorders>
              <w:bottom w:val="single" w:sz="4" w:space="0" w:color="auto"/>
            </w:tcBorders>
          </w:tcPr>
          <w:p w14:paraId="0E1A2633"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type: </w:t>
            </w:r>
            <w:r w:rsidRPr="00DF6442">
              <w:rPr>
                <w:strike/>
                <w:color w:val="FF0000"/>
                <w:sz w:val="20"/>
              </w:rPr>
              <w:t>Safeguarding Children Induction</w:t>
            </w:r>
          </w:p>
          <w:p w14:paraId="1C3834C4"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Essential awareness</w:t>
            </w:r>
          </w:p>
          <w:p w14:paraId="334D0C8F"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 xml:space="preserve">Statutory requirement </w:t>
            </w:r>
          </w:p>
          <w:p w14:paraId="2DE79D1F" w14:textId="77777777" w:rsidR="0014367D" w:rsidRPr="00DF6442" w:rsidRDefault="0014367D" w:rsidP="0014367D">
            <w:pPr>
              <w:pStyle w:val="BodyText"/>
              <w:widowControl w:val="0"/>
              <w:autoSpaceDE w:val="0"/>
              <w:autoSpaceDN w:val="0"/>
              <w:rPr>
                <w:b/>
                <w:bCs/>
                <w:strike/>
                <w:color w:val="FF0000"/>
                <w:sz w:val="20"/>
              </w:rPr>
            </w:pPr>
          </w:p>
          <w:p w14:paraId="29837991"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Frequency, duration, and delivery method: </w:t>
            </w:r>
          </w:p>
          <w:p w14:paraId="33DB7835" w14:textId="77777777" w:rsidR="0014367D" w:rsidRPr="00DF6442" w:rsidRDefault="0014367D" w:rsidP="00223914">
            <w:pPr>
              <w:pStyle w:val="BodyText"/>
              <w:widowControl w:val="0"/>
              <w:numPr>
                <w:ilvl w:val="0"/>
                <w:numId w:val="62"/>
              </w:numPr>
              <w:tabs>
                <w:tab w:val="clear" w:pos="720"/>
                <w:tab w:val="num" w:pos="447"/>
              </w:tabs>
              <w:autoSpaceDE w:val="0"/>
              <w:autoSpaceDN w:val="0"/>
              <w:ind w:left="447" w:hanging="283"/>
              <w:rPr>
                <w:strike/>
                <w:color w:val="FF0000"/>
                <w:sz w:val="20"/>
              </w:rPr>
            </w:pPr>
            <w:r w:rsidRPr="00DF6442">
              <w:rPr>
                <w:strike/>
                <w:color w:val="FF0000"/>
                <w:sz w:val="20"/>
              </w:rPr>
              <w:t>Within the first week of commencing in post</w:t>
            </w:r>
          </w:p>
          <w:p w14:paraId="059F5C81" w14:textId="77777777" w:rsidR="0014367D" w:rsidRPr="00DF6442" w:rsidRDefault="0014367D" w:rsidP="00223914">
            <w:pPr>
              <w:pStyle w:val="BodyText"/>
              <w:widowControl w:val="0"/>
              <w:numPr>
                <w:ilvl w:val="0"/>
                <w:numId w:val="62"/>
              </w:numPr>
              <w:tabs>
                <w:tab w:val="clear" w:pos="720"/>
                <w:tab w:val="num" w:pos="447"/>
              </w:tabs>
              <w:autoSpaceDE w:val="0"/>
              <w:autoSpaceDN w:val="0"/>
              <w:ind w:left="447" w:hanging="283"/>
              <w:rPr>
                <w:strike/>
                <w:color w:val="FF0000"/>
                <w:sz w:val="20"/>
              </w:rPr>
            </w:pPr>
            <w:r w:rsidRPr="00DF6442">
              <w:rPr>
                <w:strike/>
                <w:color w:val="FF0000"/>
                <w:sz w:val="20"/>
              </w:rPr>
              <w:t>One hour PowerPoint presentation and provision of schools associated polices and CP procedures</w:t>
            </w:r>
          </w:p>
          <w:p w14:paraId="4DAC6CC5" w14:textId="77777777" w:rsidR="0014367D" w:rsidRPr="00DF6442" w:rsidRDefault="0014367D" w:rsidP="00223914">
            <w:pPr>
              <w:pStyle w:val="BodyText"/>
              <w:widowControl w:val="0"/>
              <w:numPr>
                <w:ilvl w:val="0"/>
                <w:numId w:val="62"/>
              </w:numPr>
              <w:tabs>
                <w:tab w:val="clear" w:pos="720"/>
                <w:tab w:val="num" w:pos="447"/>
              </w:tabs>
              <w:autoSpaceDE w:val="0"/>
              <w:autoSpaceDN w:val="0"/>
              <w:ind w:left="447" w:hanging="283"/>
              <w:rPr>
                <w:strike/>
                <w:color w:val="FF0000"/>
                <w:sz w:val="20"/>
              </w:rPr>
            </w:pPr>
            <w:r w:rsidRPr="00DF6442">
              <w:rPr>
                <w:strike/>
                <w:color w:val="FF0000"/>
                <w:sz w:val="20"/>
              </w:rPr>
              <w:t>Face to face in school or virtual.</w:t>
            </w:r>
          </w:p>
          <w:p w14:paraId="6AD5AC56" w14:textId="77777777" w:rsidR="0014367D" w:rsidRPr="00DF6442" w:rsidRDefault="0014367D" w:rsidP="0014367D">
            <w:pPr>
              <w:pStyle w:val="BodyText"/>
              <w:widowControl w:val="0"/>
              <w:autoSpaceDE w:val="0"/>
              <w:autoSpaceDN w:val="0"/>
              <w:rPr>
                <w:b/>
                <w:bCs/>
                <w:strike/>
                <w:color w:val="FF0000"/>
                <w:sz w:val="20"/>
              </w:rPr>
            </w:pPr>
          </w:p>
          <w:p w14:paraId="2241593A"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All staff including deputy DSLs, supply teachers, volunteers, and contractors.</w:t>
            </w:r>
          </w:p>
          <w:p w14:paraId="4008D4D2" w14:textId="77777777" w:rsidR="0014367D" w:rsidRPr="00DF6442" w:rsidRDefault="0014367D" w:rsidP="0014367D">
            <w:pPr>
              <w:pStyle w:val="BodyText"/>
              <w:widowControl w:val="0"/>
              <w:autoSpaceDE w:val="0"/>
              <w:autoSpaceDN w:val="0"/>
              <w:rPr>
                <w:b/>
                <w:bCs/>
                <w:strike/>
                <w:color w:val="FF0000"/>
                <w:sz w:val="20"/>
              </w:rPr>
            </w:pPr>
          </w:p>
          <w:p w14:paraId="2DD95275"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provider and delivered by: </w:t>
            </w:r>
            <w:r w:rsidRPr="00DF6442">
              <w:rPr>
                <w:strike/>
                <w:color w:val="FF0000"/>
                <w:sz w:val="20"/>
              </w:rPr>
              <w:t xml:space="preserve">Child Protection School Liaison Service produce materials for DSL to deliver. </w:t>
            </w:r>
          </w:p>
          <w:p w14:paraId="053D2800" w14:textId="77777777" w:rsidR="0014367D" w:rsidRPr="00DF6442" w:rsidRDefault="0014367D" w:rsidP="0014367D">
            <w:pPr>
              <w:pStyle w:val="BodyText"/>
              <w:widowControl w:val="0"/>
              <w:autoSpaceDE w:val="0"/>
              <w:autoSpaceDN w:val="0"/>
              <w:rPr>
                <w:strike/>
                <w:color w:val="FF0000"/>
                <w:sz w:val="20"/>
              </w:rPr>
            </w:pPr>
          </w:p>
        </w:tc>
        <w:tc>
          <w:tcPr>
            <w:tcW w:w="5126" w:type="dxa"/>
            <w:tcBorders>
              <w:bottom w:val="single" w:sz="4" w:space="0" w:color="auto"/>
            </w:tcBorders>
          </w:tcPr>
          <w:p w14:paraId="16344525"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Aims: </w:t>
            </w:r>
            <w:r w:rsidRPr="00DF6442">
              <w:rPr>
                <w:strike/>
                <w:color w:val="FF0000"/>
                <w:sz w:val="20"/>
              </w:rPr>
              <w:t xml:space="preserve">To ensure that all staff/volunteers are made aware of systems within their school or college which support safeguarding children. </w:t>
            </w:r>
          </w:p>
          <w:p w14:paraId="6E4D584E" w14:textId="77777777" w:rsidR="0014367D" w:rsidRPr="00DF6442" w:rsidRDefault="0014367D" w:rsidP="0014367D">
            <w:pPr>
              <w:pStyle w:val="BodyText"/>
              <w:widowControl w:val="0"/>
              <w:autoSpaceDE w:val="0"/>
              <w:autoSpaceDN w:val="0"/>
              <w:rPr>
                <w:b/>
                <w:bCs/>
                <w:strike/>
                <w:color w:val="FF0000"/>
                <w:sz w:val="20"/>
              </w:rPr>
            </w:pPr>
          </w:p>
          <w:p w14:paraId="2841AD8F"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Learning Objectives: </w:t>
            </w:r>
            <w:r w:rsidRPr="00DF6442">
              <w:rPr>
                <w:strike/>
                <w:color w:val="FF0000"/>
                <w:sz w:val="20"/>
              </w:rPr>
              <w:t>To ensure that all staff know:</w:t>
            </w:r>
          </w:p>
          <w:p w14:paraId="7AAC1F49" w14:textId="77777777" w:rsidR="0014367D" w:rsidRPr="00DF6442" w:rsidRDefault="0014367D" w:rsidP="00223914">
            <w:pPr>
              <w:pStyle w:val="BodyText"/>
              <w:widowControl w:val="0"/>
              <w:numPr>
                <w:ilvl w:val="0"/>
                <w:numId w:val="63"/>
              </w:numPr>
              <w:tabs>
                <w:tab w:val="clear" w:pos="720"/>
                <w:tab w:val="num" w:pos="484"/>
              </w:tabs>
              <w:autoSpaceDE w:val="0"/>
              <w:autoSpaceDN w:val="0"/>
              <w:ind w:left="484" w:hanging="283"/>
              <w:rPr>
                <w:strike/>
                <w:color w:val="FF0000"/>
                <w:sz w:val="20"/>
              </w:rPr>
            </w:pPr>
            <w:r w:rsidRPr="00DF6442">
              <w:rPr>
                <w:b/>
                <w:bCs/>
                <w:strike/>
                <w:color w:val="FF0000"/>
                <w:sz w:val="20"/>
              </w:rPr>
              <w:t xml:space="preserve">Child protection policy: </w:t>
            </w:r>
            <w:r w:rsidRPr="00DF6442">
              <w:rPr>
                <w:strike/>
                <w:color w:val="FF0000"/>
                <w:sz w:val="20"/>
              </w:rPr>
              <w:t xml:space="preserve">The process for responding to all forms of harm but </w:t>
            </w:r>
            <w:bookmarkStart w:id="38" w:name="_Int_FC5qJykx"/>
            <w:r w:rsidRPr="00DF6442">
              <w:rPr>
                <w:strike/>
                <w:color w:val="FF0000"/>
                <w:sz w:val="20"/>
              </w:rPr>
              <w:t>in particular child-on-child</w:t>
            </w:r>
            <w:bookmarkEnd w:id="38"/>
            <w:r w:rsidRPr="00DF6442">
              <w:rPr>
                <w:strike/>
                <w:color w:val="FF0000"/>
                <w:sz w:val="20"/>
              </w:rPr>
              <w:t xml:space="preserve"> abuse, directly and online</w:t>
            </w:r>
          </w:p>
          <w:p w14:paraId="383939A4" w14:textId="77777777" w:rsidR="0014367D" w:rsidRPr="00DF6442" w:rsidRDefault="0014367D" w:rsidP="00223914">
            <w:pPr>
              <w:pStyle w:val="BodyText"/>
              <w:widowControl w:val="0"/>
              <w:numPr>
                <w:ilvl w:val="0"/>
                <w:numId w:val="63"/>
              </w:numPr>
              <w:tabs>
                <w:tab w:val="clear" w:pos="720"/>
                <w:tab w:val="num" w:pos="484"/>
              </w:tabs>
              <w:autoSpaceDE w:val="0"/>
              <w:autoSpaceDN w:val="0"/>
              <w:ind w:left="484" w:hanging="283"/>
              <w:rPr>
                <w:strike/>
                <w:color w:val="FF0000"/>
                <w:sz w:val="20"/>
              </w:rPr>
            </w:pPr>
            <w:r w:rsidRPr="00DF6442">
              <w:rPr>
                <w:b/>
                <w:bCs/>
                <w:strike/>
                <w:color w:val="FF0000"/>
                <w:sz w:val="20"/>
              </w:rPr>
              <w:t xml:space="preserve">Behaviour policy: </w:t>
            </w:r>
            <w:r w:rsidRPr="00DF6442">
              <w:rPr>
                <w:strike/>
                <w:color w:val="FF0000"/>
                <w:sz w:val="20"/>
              </w:rPr>
              <w:t>how to prevent prejudice-based discriminatory bullying</w:t>
            </w:r>
          </w:p>
          <w:p w14:paraId="066527D1" w14:textId="77777777" w:rsidR="0014367D" w:rsidRPr="00DF6442" w:rsidRDefault="0014367D" w:rsidP="00223914">
            <w:pPr>
              <w:pStyle w:val="BodyText"/>
              <w:widowControl w:val="0"/>
              <w:numPr>
                <w:ilvl w:val="0"/>
                <w:numId w:val="63"/>
              </w:numPr>
              <w:tabs>
                <w:tab w:val="clear" w:pos="720"/>
                <w:tab w:val="num" w:pos="484"/>
              </w:tabs>
              <w:autoSpaceDE w:val="0"/>
              <w:autoSpaceDN w:val="0"/>
              <w:ind w:left="484" w:hanging="283"/>
              <w:rPr>
                <w:strike/>
                <w:color w:val="FF0000"/>
                <w:sz w:val="20"/>
              </w:rPr>
            </w:pPr>
            <w:r w:rsidRPr="00DF6442">
              <w:rPr>
                <w:b/>
                <w:bCs/>
                <w:strike/>
                <w:color w:val="FF0000"/>
                <w:sz w:val="20"/>
              </w:rPr>
              <w:t xml:space="preserve">Code of conduct: </w:t>
            </w:r>
            <w:r w:rsidRPr="00DF6442">
              <w:rPr>
                <w:strike/>
                <w:color w:val="FF0000"/>
                <w:sz w:val="20"/>
              </w:rPr>
              <w:t>reporting low-level concerns, allegations against staff and whistleblowing</w:t>
            </w:r>
          </w:p>
          <w:p w14:paraId="71B52B3B" w14:textId="77777777" w:rsidR="0014367D" w:rsidRPr="00DF6442" w:rsidRDefault="0014367D" w:rsidP="00223914">
            <w:pPr>
              <w:pStyle w:val="BodyText"/>
              <w:widowControl w:val="0"/>
              <w:numPr>
                <w:ilvl w:val="0"/>
                <w:numId w:val="63"/>
              </w:numPr>
              <w:tabs>
                <w:tab w:val="clear" w:pos="720"/>
                <w:tab w:val="num" w:pos="484"/>
              </w:tabs>
              <w:autoSpaceDE w:val="0"/>
              <w:autoSpaceDN w:val="0"/>
              <w:ind w:left="484" w:hanging="283"/>
              <w:rPr>
                <w:strike/>
                <w:color w:val="FF0000"/>
                <w:sz w:val="20"/>
              </w:rPr>
            </w:pPr>
            <w:r w:rsidRPr="00DF6442">
              <w:rPr>
                <w:strike/>
                <w:color w:val="FF0000"/>
                <w:sz w:val="20"/>
              </w:rPr>
              <w:t xml:space="preserve">Safeguarding children </w:t>
            </w:r>
            <w:r w:rsidRPr="00DF6442">
              <w:rPr>
                <w:b/>
                <w:bCs/>
                <w:strike/>
                <w:color w:val="FF0000"/>
                <w:sz w:val="20"/>
              </w:rPr>
              <w:t xml:space="preserve">absent from education: </w:t>
            </w:r>
            <w:r w:rsidRPr="00DF6442">
              <w:rPr>
                <w:strike/>
                <w:color w:val="FF0000"/>
                <w:sz w:val="20"/>
              </w:rPr>
              <w:t>Looking out for patterns of repeat occasions and prolonged periods</w:t>
            </w:r>
          </w:p>
          <w:p w14:paraId="4E485A03" w14:textId="77777777" w:rsidR="0014367D" w:rsidRPr="00DF6442" w:rsidRDefault="0014367D" w:rsidP="00223914">
            <w:pPr>
              <w:pStyle w:val="BodyText"/>
              <w:widowControl w:val="0"/>
              <w:numPr>
                <w:ilvl w:val="0"/>
                <w:numId w:val="63"/>
              </w:numPr>
              <w:tabs>
                <w:tab w:val="clear" w:pos="720"/>
                <w:tab w:val="num" w:pos="484"/>
              </w:tabs>
              <w:autoSpaceDE w:val="0"/>
              <w:autoSpaceDN w:val="0"/>
              <w:ind w:left="484" w:hanging="283"/>
              <w:rPr>
                <w:strike/>
                <w:color w:val="FF0000"/>
                <w:sz w:val="20"/>
              </w:rPr>
            </w:pPr>
            <w:r w:rsidRPr="00DF6442">
              <w:rPr>
                <w:b/>
                <w:bCs/>
                <w:strike/>
                <w:color w:val="FF0000"/>
                <w:sz w:val="20"/>
              </w:rPr>
              <w:t xml:space="preserve">Role of the Designated Safeguarding Lead (DSL): </w:t>
            </w:r>
            <w:r w:rsidRPr="00DF6442">
              <w:rPr>
                <w:strike/>
                <w:color w:val="FF0000"/>
                <w:sz w:val="20"/>
              </w:rPr>
              <w:t xml:space="preserve">Who are they and how to share information about concerns. </w:t>
            </w:r>
          </w:p>
          <w:p w14:paraId="48B20E5D" w14:textId="77777777" w:rsidR="0014367D" w:rsidRPr="00DF6442" w:rsidRDefault="0014367D" w:rsidP="00223914">
            <w:pPr>
              <w:pStyle w:val="BodyText"/>
              <w:widowControl w:val="0"/>
              <w:numPr>
                <w:ilvl w:val="0"/>
                <w:numId w:val="63"/>
              </w:numPr>
              <w:tabs>
                <w:tab w:val="clear" w:pos="720"/>
                <w:tab w:val="num" w:pos="484"/>
              </w:tabs>
              <w:autoSpaceDE w:val="0"/>
              <w:autoSpaceDN w:val="0"/>
              <w:ind w:left="484" w:hanging="283"/>
              <w:rPr>
                <w:strike/>
                <w:color w:val="FF0000"/>
                <w:sz w:val="20"/>
              </w:rPr>
            </w:pPr>
            <w:r w:rsidRPr="00DF6442">
              <w:rPr>
                <w:b/>
                <w:bCs/>
                <w:strike/>
                <w:color w:val="FF0000"/>
                <w:sz w:val="20"/>
              </w:rPr>
              <w:t xml:space="preserve">Part one KCSiE: </w:t>
            </w:r>
            <w:r w:rsidRPr="00DF6442">
              <w:rPr>
                <w:strike/>
                <w:color w:val="FF0000"/>
                <w:sz w:val="20"/>
              </w:rPr>
              <w:t xml:space="preserve">Copies of this will be issued at induction with expectation that staff read and sign to say they understand their role in accordance with this guidance. </w:t>
            </w:r>
          </w:p>
        </w:tc>
      </w:tr>
      <w:tr w:rsidR="0014367D" w:rsidRPr="00DF6442" w14:paraId="3E63B018" w14:textId="77777777" w:rsidTr="007051B8">
        <w:trPr>
          <w:trHeight w:val="300"/>
        </w:trPr>
        <w:tc>
          <w:tcPr>
            <w:tcW w:w="9634" w:type="dxa"/>
            <w:gridSpan w:val="2"/>
          </w:tcPr>
          <w:p w14:paraId="6906A137" w14:textId="77777777" w:rsidR="0014367D" w:rsidRPr="00DF6442" w:rsidRDefault="0014367D" w:rsidP="0014367D">
            <w:pPr>
              <w:pStyle w:val="BodyText"/>
              <w:widowControl w:val="0"/>
              <w:autoSpaceDE w:val="0"/>
              <w:autoSpaceDN w:val="0"/>
              <w:jc w:val="center"/>
              <w:rPr>
                <w:strike/>
                <w:color w:val="FF0000"/>
                <w:sz w:val="20"/>
              </w:rPr>
            </w:pPr>
            <w:r w:rsidRPr="00DF6442">
              <w:rPr>
                <w:b/>
                <w:strike/>
                <w:color w:val="FF0000"/>
                <w:sz w:val="20"/>
              </w:rPr>
              <w:t>Safeguarding Children Training</w:t>
            </w:r>
          </w:p>
        </w:tc>
      </w:tr>
      <w:tr w:rsidR="0014367D" w:rsidRPr="00DF6442" w14:paraId="45AFFFF5" w14:textId="77777777" w:rsidTr="007051B8">
        <w:trPr>
          <w:trHeight w:val="300"/>
        </w:trPr>
        <w:tc>
          <w:tcPr>
            <w:tcW w:w="9634" w:type="dxa"/>
            <w:gridSpan w:val="2"/>
          </w:tcPr>
          <w:p w14:paraId="11675EE4"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All staff should receive appropriate safeguarding and child protection training (including online safety which, amongst other things, includes an understanding of the expectations, applicable roles, and responsibilities in relation to filtering and monitoring). The training should be regularly. Part one KCSiE</w:t>
            </w:r>
          </w:p>
        </w:tc>
      </w:tr>
      <w:tr w:rsidR="0014367D" w:rsidRPr="00DF6442" w14:paraId="63872CA3" w14:textId="77777777" w:rsidTr="007051B8">
        <w:trPr>
          <w:trHeight w:val="300"/>
        </w:trPr>
        <w:tc>
          <w:tcPr>
            <w:tcW w:w="4508" w:type="dxa"/>
            <w:tcBorders>
              <w:bottom w:val="single" w:sz="4" w:space="0" w:color="auto"/>
            </w:tcBorders>
          </w:tcPr>
          <w:p w14:paraId="0BFB3D83"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 xml:space="preserve">Safeguarding Children Training </w:t>
            </w:r>
          </w:p>
          <w:p w14:paraId="40738675"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 xml:space="preserve">Informed training  </w:t>
            </w:r>
          </w:p>
          <w:p w14:paraId="2AFA155D" w14:textId="20F1C76E"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Statutory</w:t>
            </w:r>
          </w:p>
          <w:p w14:paraId="571268FA" w14:textId="77777777" w:rsidR="0014367D" w:rsidRPr="00DF6442" w:rsidRDefault="0014367D" w:rsidP="0014367D">
            <w:pPr>
              <w:pStyle w:val="BodyText"/>
              <w:widowControl w:val="0"/>
              <w:autoSpaceDE w:val="0"/>
              <w:autoSpaceDN w:val="0"/>
              <w:rPr>
                <w:b/>
                <w:bCs/>
                <w:strike/>
                <w:color w:val="FF0000"/>
                <w:sz w:val="20"/>
              </w:rPr>
            </w:pPr>
          </w:p>
          <w:p w14:paraId="785210A4"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Frequency, duration, and delivery method: </w:t>
            </w:r>
          </w:p>
          <w:p w14:paraId="7F554AE7" w14:textId="77777777" w:rsidR="0014367D" w:rsidRPr="00DF6442" w:rsidRDefault="0014367D" w:rsidP="00223914">
            <w:pPr>
              <w:pStyle w:val="BodyText"/>
              <w:widowControl w:val="0"/>
              <w:numPr>
                <w:ilvl w:val="0"/>
                <w:numId w:val="64"/>
              </w:numPr>
              <w:tabs>
                <w:tab w:val="clear" w:pos="720"/>
                <w:tab w:val="num" w:pos="447"/>
              </w:tabs>
              <w:autoSpaceDE w:val="0"/>
              <w:autoSpaceDN w:val="0"/>
              <w:ind w:left="447" w:hanging="283"/>
              <w:rPr>
                <w:strike/>
                <w:color w:val="FF0000"/>
                <w:sz w:val="20"/>
              </w:rPr>
            </w:pPr>
            <w:r w:rsidRPr="00DF6442">
              <w:rPr>
                <w:strike/>
                <w:color w:val="FF0000"/>
                <w:sz w:val="20"/>
              </w:rPr>
              <w:t xml:space="preserve">Within the first term of commencement in post and thereafter undertaken every 3 years. </w:t>
            </w:r>
          </w:p>
          <w:p w14:paraId="06276C58" w14:textId="77777777" w:rsidR="0014367D" w:rsidRPr="00DF6442" w:rsidRDefault="0014367D" w:rsidP="00223914">
            <w:pPr>
              <w:pStyle w:val="BodyText"/>
              <w:widowControl w:val="0"/>
              <w:numPr>
                <w:ilvl w:val="0"/>
                <w:numId w:val="64"/>
              </w:numPr>
              <w:tabs>
                <w:tab w:val="clear" w:pos="720"/>
                <w:tab w:val="num" w:pos="447"/>
              </w:tabs>
              <w:autoSpaceDE w:val="0"/>
              <w:autoSpaceDN w:val="0"/>
              <w:ind w:left="447" w:hanging="283"/>
              <w:rPr>
                <w:strike/>
                <w:color w:val="FF0000"/>
                <w:sz w:val="20"/>
              </w:rPr>
            </w:pPr>
            <w:r w:rsidRPr="00DF6442">
              <w:rPr>
                <w:strike/>
                <w:color w:val="FF0000"/>
                <w:sz w:val="20"/>
              </w:rPr>
              <w:t>Two-hour PowerPoint presentation.</w:t>
            </w:r>
          </w:p>
          <w:p w14:paraId="31741927" w14:textId="77777777" w:rsidR="0014367D" w:rsidRPr="00DF6442" w:rsidRDefault="0014367D" w:rsidP="00223914">
            <w:pPr>
              <w:pStyle w:val="BodyText"/>
              <w:widowControl w:val="0"/>
              <w:numPr>
                <w:ilvl w:val="0"/>
                <w:numId w:val="64"/>
              </w:numPr>
              <w:autoSpaceDE w:val="0"/>
              <w:autoSpaceDN w:val="0"/>
              <w:rPr>
                <w:strike/>
                <w:color w:val="FF0000"/>
                <w:sz w:val="20"/>
              </w:rPr>
            </w:pPr>
            <w:r w:rsidRPr="00DF6442">
              <w:rPr>
                <w:strike/>
                <w:color w:val="FF0000"/>
                <w:sz w:val="20"/>
              </w:rPr>
              <w:t xml:space="preserve">Face to face in school or virtual online. </w:t>
            </w:r>
          </w:p>
          <w:p w14:paraId="4DF5B4F3" w14:textId="77777777" w:rsidR="0014367D" w:rsidRPr="00DF6442" w:rsidRDefault="0014367D" w:rsidP="0014367D">
            <w:pPr>
              <w:pStyle w:val="BodyText"/>
              <w:widowControl w:val="0"/>
              <w:autoSpaceDE w:val="0"/>
              <w:autoSpaceDN w:val="0"/>
              <w:rPr>
                <w:b/>
                <w:bCs/>
                <w:strike/>
                <w:color w:val="FF0000"/>
                <w:sz w:val="20"/>
              </w:rPr>
            </w:pPr>
          </w:p>
          <w:p w14:paraId="662BA890"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 xml:space="preserve">All staff including supply teachers, volunteers, contractors, and FSW, SENCO, pastoral staff, DSL/DDSL, DT for CLA, MH lead – Staff who are likely to come into contact with CYP and their families who are experiencing any level of need and have a duty to recognise CYP who would benefit from support under the following thresholds: </w:t>
            </w:r>
          </w:p>
          <w:p w14:paraId="33EE97CC"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Universal (personalised support), Additional (targeted), Intensive (multi agency/family support framework) and Specialist (high level intervention/statutory support) </w:t>
            </w:r>
          </w:p>
          <w:p w14:paraId="740BB22C"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provider and delivered by:  </w:t>
            </w:r>
            <w:r w:rsidRPr="00DF6442">
              <w:rPr>
                <w:strike/>
                <w:color w:val="FF0000"/>
                <w:sz w:val="20"/>
              </w:rPr>
              <w:t>CPSLO Service.</w:t>
            </w:r>
          </w:p>
          <w:p w14:paraId="63422DC5" w14:textId="77777777" w:rsidR="007051B8" w:rsidRPr="00DF6442" w:rsidRDefault="007051B8" w:rsidP="0014367D">
            <w:pPr>
              <w:pStyle w:val="BodyText"/>
              <w:widowControl w:val="0"/>
              <w:autoSpaceDE w:val="0"/>
              <w:autoSpaceDN w:val="0"/>
              <w:rPr>
                <w:strike/>
                <w:color w:val="FF0000"/>
                <w:sz w:val="20"/>
              </w:rPr>
            </w:pPr>
          </w:p>
        </w:tc>
        <w:tc>
          <w:tcPr>
            <w:tcW w:w="5126" w:type="dxa"/>
            <w:tcBorders>
              <w:bottom w:val="single" w:sz="4" w:space="0" w:color="auto"/>
            </w:tcBorders>
          </w:tcPr>
          <w:p w14:paraId="7CE2D566"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Aim:</w:t>
            </w:r>
          </w:p>
          <w:p w14:paraId="2521AD68"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To ensure that all staff and volunteers have regard for Part one of KCSiE, when carrying out their role to safeguard and promote the welfare of children. </w:t>
            </w:r>
          </w:p>
          <w:p w14:paraId="1806324B"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w:t>
            </w:r>
          </w:p>
          <w:p w14:paraId="40C433F9"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Learning objectives:</w:t>
            </w:r>
          </w:p>
          <w:p w14:paraId="420AB14C" w14:textId="77777777" w:rsidR="0014367D" w:rsidRPr="00DF6442" w:rsidRDefault="0014367D" w:rsidP="00223914">
            <w:pPr>
              <w:pStyle w:val="BodyText"/>
              <w:widowControl w:val="0"/>
              <w:numPr>
                <w:ilvl w:val="0"/>
                <w:numId w:val="93"/>
              </w:numPr>
              <w:autoSpaceDE w:val="0"/>
              <w:autoSpaceDN w:val="0"/>
              <w:ind w:left="484" w:hanging="283"/>
              <w:rPr>
                <w:strike/>
                <w:color w:val="FF0000"/>
                <w:sz w:val="20"/>
              </w:rPr>
            </w:pPr>
            <w:r w:rsidRPr="00DF6442">
              <w:rPr>
                <w:strike/>
                <w:color w:val="FF0000"/>
                <w:sz w:val="20"/>
              </w:rPr>
              <w:t>What school and college staff should know and do</w:t>
            </w:r>
          </w:p>
          <w:p w14:paraId="2F408248" w14:textId="77777777" w:rsidR="0014367D" w:rsidRPr="00DF6442" w:rsidRDefault="0014367D" w:rsidP="00223914">
            <w:pPr>
              <w:pStyle w:val="BodyText"/>
              <w:widowControl w:val="0"/>
              <w:numPr>
                <w:ilvl w:val="0"/>
                <w:numId w:val="93"/>
              </w:numPr>
              <w:autoSpaceDE w:val="0"/>
              <w:autoSpaceDN w:val="0"/>
              <w:ind w:left="484" w:hanging="283"/>
              <w:rPr>
                <w:strike/>
                <w:color w:val="FF0000"/>
                <w:sz w:val="20"/>
              </w:rPr>
            </w:pPr>
            <w:r w:rsidRPr="00DF6442">
              <w:rPr>
                <w:strike/>
                <w:color w:val="FF0000"/>
                <w:sz w:val="20"/>
              </w:rPr>
              <w:t>What school and college staff need to know</w:t>
            </w:r>
          </w:p>
          <w:p w14:paraId="32DAFD33" w14:textId="77777777" w:rsidR="00A06323" w:rsidRPr="00DF6442" w:rsidRDefault="0014367D" w:rsidP="00223914">
            <w:pPr>
              <w:pStyle w:val="BodyText"/>
              <w:widowControl w:val="0"/>
              <w:numPr>
                <w:ilvl w:val="0"/>
                <w:numId w:val="93"/>
              </w:numPr>
              <w:autoSpaceDE w:val="0"/>
              <w:autoSpaceDN w:val="0"/>
              <w:ind w:left="484" w:hanging="283"/>
              <w:rPr>
                <w:strike/>
                <w:color w:val="FF0000"/>
                <w:sz w:val="20"/>
              </w:rPr>
            </w:pPr>
            <w:r w:rsidRPr="00DF6442">
              <w:rPr>
                <w:strike/>
                <w:color w:val="FF0000"/>
                <w:sz w:val="20"/>
              </w:rPr>
              <w:t>What school and college staff should look out for</w:t>
            </w:r>
          </w:p>
          <w:p w14:paraId="4EF7441C" w14:textId="77777777" w:rsidR="00A06323" w:rsidRPr="00DF6442" w:rsidRDefault="0014367D" w:rsidP="00223914">
            <w:pPr>
              <w:pStyle w:val="BodyText"/>
              <w:widowControl w:val="0"/>
              <w:numPr>
                <w:ilvl w:val="0"/>
                <w:numId w:val="93"/>
              </w:numPr>
              <w:autoSpaceDE w:val="0"/>
              <w:autoSpaceDN w:val="0"/>
              <w:ind w:left="484" w:hanging="283"/>
              <w:rPr>
                <w:strike/>
                <w:color w:val="FF0000"/>
                <w:sz w:val="20"/>
              </w:rPr>
            </w:pPr>
            <w:r w:rsidRPr="00DF6442">
              <w:rPr>
                <w:strike/>
                <w:color w:val="FF0000"/>
                <w:sz w:val="20"/>
              </w:rPr>
              <w:t>What school and college staff should do if they have concerns about a child</w:t>
            </w:r>
          </w:p>
          <w:p w14:paraId="3074B08E" w14:textId="77777777" w:rsidR="00A06323" w:rsidRPr="00DF6442" w:rsidRDefault="0014367D" w:rsidP="00223914">
            <w:pPr>
              <w:pStyle w:val="BodyText"/>
              <w:widowControl w:val="0"/>
              <w:numPr>
                <w:ilvl w:val="0"/>
                <w:numId w:val="93"/>
              </w:numPr>
              <w:autoSpaceDE w:val="0"/>
              <w:autoSpaceDN w:val="0"/>
              <w:ind w:left="484" w:hanging="283"/>
              <w:rPr>
                <w:strike/>
                <w:color w:val="FF0000"/>
                <w:sz w:val="20"/>
              </w:rPr>
            </w:pPr>
            <w:r w:rsidRPr="00DF6442">
              <w:rPr>
                <w:strike/>
                <w:color w:val="FF0000"/>
                <w:sz w:val="20"/>
              </w:rPr>
              <w:t>What school and college staff should do if they have a safeguarding concern or an allegation about another staff member</w:t>
            </w:r>
          </w:p>
          <w:p w14:paraId="291DE85E" w14:textId="60D397D5" w:rsidR="0014367D" w:rsidRPr="00DF6442" w:rsidRDefault="0014367D" w:rsidP="00223914">
            <w:pPr>
              <w:pStyle w:val="BodyText"/>
              <w:widowControl w:val="0"/>
              <w:numPr>
                <w:ilvl w:val="0"/>
                <w:numId w:val="93"/>
              </w:numPr>
              <w:autoSpaceDE w:val="0"/>
              <w:autoSpaceDN w:val="0"/>
              <w:ind w:left="484" w:hanging="283"/>
              <w:rPr>
                <w:strike/>
                <w:color w:val="FF0000"/>
                <w:sz w:val="20"/>
              </w:rPr>
            </w:pPr>
            <w:r w:rsidRPr="00DF6442">
              <w:rPr>
                <w:strike/>
                <w:color w:val="FF0000"/>
                <w:sz w:val="20"/>
              </w:rPr>
              <w:t>What school or college staff should do if they have concerns about safeguarding practices within the school or college.</w:t>
            </w:r>
          </w:p>
          <w:p w14:paraId="7B6818AA" w14:textId="77777777" w:rsidR="0014367D" w:rsidRPr="00DF6442" w:rsidRDefault="0014367D" w:rsidP="0014367D">
            <w:pPr>
              <w:pStyle w:val="BodyText"/>
              <w:widowControl w:val="0"/>
              <w:autoSpaceDE w:val="0"/>
              <w:autoSpaceDN w:val="0"/>
              <w:rPr>
                <w:strike/>
                <w:color w:val="FF0000"/>
                <w:sz w:val="20"/>
              </w:rPr>
            </w:pPr>
          </w:p>
        </w:tc>
      </w:tr>
      <w:tr w:rsidR="0014367D" w:rsidRPr="00DF6442" w14:paraId="49E006C9" w14:textId="77777777" w:rsidTr="007051B8">
        <w:trPr>
          <w:trHeight w:val="300"/>
        </w:trPr>
        <w:tc>
          <w:tcPr>
            <w:tcW w:w="9634" w:type="dxa"/>
            <w:gridSpan w:val="2"/>
          </w:tcPr>
          <w:p w14:paraId="53C86538" w14:textId="767C7E7B" w:rsidR="0014367D" w:rsidRPr="00DF6442" w:rsidRDefault="0014367D" w:rsidP="00621BBC">
            <w:pPr>
              <w:pStyle w:val="BodyText"/>
              <w:widowControl w:val="0"/>
              <w:autoSpaceDE w:val="0"/>
              <w:autoSpaceDN w:val="0"/>
              <w:jc w:val="center"/>
              <w:rPr>
                <w:strike/>
                <w:color w:val="FF0000"/>
                <w:sz w:val="20"/>
              </w:rPr>
            </w:pPr>
            <w:r w:rsidRPr="00DF6442">
              <w:rPr>
                <w:b/>
                <w:strike/>
                <w:color w:val="FF0000"/>
                <w:sz w:val="20"/>
              </w:rPr>
              <w:lastRenderedPageBreak/>
              <w:t>Safeguarding Children Training - Annual Update (whole school staff)</w:t>
            </w:r>
          </w:p>
        </w:tc>
      </w:tr>
      <w:tr w:rsidR="0014367D" w:rsidRPr="00DF6442" w14:paraId="39F25756" w14:textId="77777777" w:rsidTr="00FA0F4E">
        <w:trPr>
          <w:trHeight w:val="300"/>
        </w:trPr>
        <w:tc>
          <w:tcPr>
            <w:tcW w:w="9634" w:type="dxa"/>
            <w:gridSpan w:val="2"/>
          </w:tcPr>
          <w:p w14:paraId="32712702"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All staff should receive safeguarding and child protection (including online safety) updates (for example, via email, e-bulletins, and staff meetings), as required, and at least annually, to continue to provide them with relevant skills and knowledge to safeguard children effectively. Part one, KCSiE</w:t>
            </w:r>
          </w:p>
        </w:tc>
      </w:tr>
      <w:tr w:rsidR="0014367D" w:rsidRPr="00DF6442" w14:paraId="0570DC0D" w14:textId="77777777" w:rsidTr="00FA0F4E">
        <w:trPr>
          <w:trHeight w:val="300"/>
        </w:trPr>
        <w:tc>
          <w:tcPr>
            <w:tcW w:w="4508" w:type="dxa"/>
            <w:tcBorders>
              <w:bottom w:val="single" w:sz="4" w:space="0" w:color="auto"/>
            </w:tcBorders>
          </w:tcPr>
          <w:p w14:paraId="210D4F64"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 xml:space="preserve">Safeguarding Children Training - Annual Update. </w:t>
            </w:r>
          </w:p>
          <w:p w14:paraId="16AB7E4E"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Informed Training</w:t>
            </w:r>
            <w:r w:rsidRPr="00DF6442">
              <w:rPr>
                <w:b/>
                <w:bCs/>
                <w:strike/>
                <w:color w:val="FF0000"/>
                <w:sz w:val="20"/>
              </w:rPr>
              <w:t xml:space="preserve"> </w:t>
            </w:r>
          </w:p>
          <w:p w14:paraId="4C193B0B"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 xml:space="preserve">Statutory requirement. </w:t>
            </w:r>
          </w:p>
          <w:p w14:paraId="7EFB047C" w14:textId="77777777" w:rsidR="0014367D" w:rsidRPr="00DF6442" w:rsidRDefault="0014367D" w:rsidP="0014367D">
            <w:pPr>
              <w:pStyle w:val="BodyText"/>
              <w:widowControl w:val="0"/>
              <w:autoSpaceDE w:val="0"/>
              <w:autoSpaceDN w:val="0"/>
              <w:rPr>
                <w:b/>
                <w:bCs/>
                <w:strike/>
                <w:color w:val="FF0000"/>
                <w:sz w:val="20"/>
              </w:rPr>
            </w:pPr>
          </w:p>
          <w:p w14:paraId="7EE81409"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Frequency, duration, and delivery method: </w:t>
            </w:r>
          </w:p>
          <w:p w14:paraId="28559B60" w14:textId="77777777" w:rsidR="0014367D" w:rsidRPr="00DF6442" w:rsidRDefault="0014367D" w:rsidP="00223914">
            <w:pPr>
              <w:pStyle w:val="BodyText"/>
              <w:widowControl w:val="0"/>
              <w:numPr>
                <w:ilvl w:val="0"/>
                <w:numId w:val="65"/>
              </w:numPr>
              <w:tabs>
                <w:tab w:val="clear" w:pos="720"/>
                <w:tab w:val="num" w:pos="447"/>
              </w:tabs>
              <w:autoSpaceDE w:val="0"/>
              <w:autoSpaceDN w:val="0"/>
              <w:ind w:left="447" w:hanging="283"/>
              <w:rPr>
                <w:strike/>
                <w:color w:val="FF0000"/>
                <w:sz w:val="20"/>
              </w:rPr>
            </w:pPr>
            <w:r w:rsidRPr="00DF6442">
              <w:rPr>
                <w:strike/>
                <w:color w:val="FF0000"/>
                <w:sz w:val="20"/>
              </w:rPr>
              <w:t>Annually, (in addition to 3 yearly SCT)</w:t>
            </w:r>
          </w:p>
          <w:p w14:paraId="77368052" w14:textId="77777777" w:rsidR="0014367D" w:rsidRPr="00DF6442" w:rsidRDefault="0014367D" w:rsidP="00223914">
            <w:pPr>
              <w:pStyle w:val="BodyText"/>
              <w:widowControl w:val="0"/>
              <w:numPr>
                <w:ilvl w:val="0"/>
                <w:numId w:val="65"/>
              </w:numPr>
              <w:tabs>
                <w:tab w:val="clear" w:pos="720"/>
                <w:tab w:val="num" w:pos="447"/>
              </w:tabs>
              <w:autoSpaceDE w:val="0"/>
              <w:autoSpaceDN w:val="0"/>
              <w:ind w:left="447" w:hanging="283"/>
              <w:rPr>
                <w:strike/>
                <w:color w:val="FF0000"/>
                <w:sz w:val="20"/>
              </w:rPr>
            </w:pPr>
            <w:r w:rsidRPr="00DF6442">
              <w:rPr>
                <w:strike/>
                <w:color w:val="FF0000"/>
                <w:sz w:val="20"/>
              </w:rPr>
              <w:t>Up to 90 minutes, PowerPoint presentation and provision of schools associated polices and CP procedures</w:t>
            </w:r>
          </w:p>
          <w:p w14:paraId="00E5D0D0" w14:textId="77777777" w:rsidR="0014367D" w:rsidRPr="00DF6442" w:rsidRDefault="0014367D" w:rsidP="00223914">
            <w:pPr>
              <w:pStyle w:val="BodyText"/>
              <w:widowControl w:val="0"/>
              <w:numPr>
                <w:ilvl w:val="0"/>
                <w:numId w:val="65"/>
              </w:numPr>
              <w:tabs>
                <w:tab w:val="clear" w:pos="720"/>
                <w:tab w:val="num" w:pos="447"/>
              </w:tabs>
              <w:autoSpaceDE w:val="0"/>
              <w:autoSpaceDN w:val="0"/>
              <w:ind w:left="447" w:hanging="283"/>
              <w:rPr>
                <w:strike/>
                <w:color w:val="FF0000"/>
                <w:sz w:val="20"/>
              </w:rPr>
            </w:pPr>
            <w:r w:rsidRPr="00DF6442">
              <w:rPr>
                <w:strike/>
                <w:color w:val="FF0000"/>
                <w:sz w:val="20"/>
              </w:rPr>
              <w:t>Face to face in school or virtual.</w:t>
            </w:r>
          </w:p>
          <w:p w14:paraId="0B887B54" w14:textId="77777777" w:rsidR="0014367D" w:rsidRPr="00DF6442" w:rsidRDefault="0014367D" w:rsidP="0014367D">
            <w:pPr>
              <w:pStyle w:val="BodyText"/>
              <w:widowControl w:val="0"/>
              <w:autoSpaceDE w:val="0"/>
              <w:autoSpaceDN w:val="0"/>
              <w:rPr>
                <w:strike/>
                <w:color w:val="FF0000"/>
                <w:sz w:val="20"/>
              </w:rPr>
            </w:pPr>
          </w:p>
          <w:p w14:paraId="0DF00F1A"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 xml:space="preserve">All staff including supply teachers, volunteers, contractors, and FSW, SENCO, pastoral staff, DSL/DDSL, DT for CLA, MH lead – Staff who are likely to come into contact with CYP and their families who are experiencing any level of need and have a duty to recognise CYP who would benefit from support under the following thresholds: </w:t>
            </w:r>
          </w:p>
          <w:p w14:paraId="4D7FFF4C"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Universal (personalised support), Additional (targeted), Intensive (multi agency/family support framework) and Specialist (high level intervention/statutory support) </w:t>
            </w:r>
          </w:p>
          <w:p w14:paraId="4271D433"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br/>
            </w:r>
            <w:r w:rsidRPr="00DF6442">
              <w:rPr>
                <w:b/>
                <w:bCs/>
                <w:strike/>
                <w:color w:val="FF0000"/>
                <w:sz w:val="20"/>
              </w:rPr>
              <w:t xml:space="preserve">Training provider and delivered by: </w:t>
            </w:r>
            <w:r w:rsidRPr="00DF6442">
              <w:rPr>
                <w:strike/>
                <w:color w:val="FF0000"/>
                <w:sz w:val="20"/>
              </w:rPr>
              <w:t xml:space="preserve">CPSLO Service produce the training package for DSL to deliver to staff.  </w:t>
            </w:r>
          </w:p>
        </w:tc>
        <w:tc>
          <w:tcPr>
            <w:tcW w:w="5126" w:type="dxa"/>
            <w:tcBorders>
              <w:bottom w:val="single" w:sz="4" w:space="0" w:color="auto"/>
            </w:tcBorders>
          </w:tcPr>
          <w:p w14:paraId="23E6728F"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Aim:</w:t>
            </w:r>
          </w:p>
          <w:p w14:paraId="5AC59D1B"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To provide an opportunity for all staff and volunteers to receive local and national updates to provide them with relevant skills and knowledge to continue to safeguard children and promote their welfare effectively. To provide an appraisal to staff outlining the school’s/college’s continuous improvement and ratify the importance that the whole school approach lends to this. </w:t>
            </w:r>
          </w:p>
          <w:p w14:paraId="6A2907BF" w14:textId="77777777" w:rsidR="0014367D" w:rsidRPr="00DF6442" w:rsidRDefault="0014367D" w:rsidP="0014367D">
            <w:pPr>
              <w:pStyle w:val="BodyText"/>
              <w:widowControl w:val="0"/>
              <w:autoSpaceDE w:val="0"/>
              <w:autoSpaceDN w:val="0"/>
              <w:rPr>
                <w:b/>
                <w:bCs/>
                <w:strike/>
                <w:color w:val="FF0000"/>
                <w:sz w:val="20"/>
              </w:rPr>
            </w:pPr>
          </w:p>
          <w:p w14:paraId="431B1CA7"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Learning objectives:</w:t>
            </w:r>
          </w:p>
          <w:p w14:paraId="02270C96"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strike/>
                <w:color w:val="FF0000"/>
                <w:sz w:val="20"/>
              </w:rPr>
              <w:t xml:space="preserve">KCSiE updates and other relevant statutory and local guidance </w:t>
            </w:r>
          </w:p>
          <w:p w14:paraId="2F1A88C5"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strike/>
                <w:color w:val="FF0000"/>
                <w:sz w:val="20"/>
              </w:rPr>
              <w:t>Staff roles and responsibilities to keep children safe:</w:t>
            </w:r>
          </w:p>
          <w:p w14:paraId="27FDC2D7"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strike/>
                <w:color w:val="FF0000"/>
                <w:sz w:val="20"/>
              </w:rPr>
              <w:t xml:space="preserve">be aware of their local </w:t>
            </w:r>
            <w:r w:rsidRPr="00DF6442">
              <w:rPr>
                <w:b/>
                <w:bCs/>
                <w:strike/>
                <w:color w:val="FF0000"/>
                <w:sz w:val="20"/>
              </w:rPr>
              <w:t xml:space="preserve">early help process </w:t>
            </w:r>
          </w:p>
          <w:p w14:paraId="4D287158"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strike/>
                <w:color w:val="FF0000"/>
                <w:sz w:val="20"/>
              </w:rPr>
              <w:t xml:space="preserve">aware of </w:t>
            </w:r>
            <w:r w:rsidRPr="00DF6442">
              <w:rPr>
                <w:b/>
                <w:bCs/>
                <w:strike/>
                <w:color w:val="FF0000"/>
                <w:sz w:val="20"/>
              </w:rPr>
              <w:t>how to make referrals</w:t>
            </w:r>
            <w:r w:rsidRPr="00DF6442">
              <w:rPr>
                <w:strike/>
                <w:color w:val="FF0000"/>
                <w:sz w:val="20"/>
              </w:rPr>
              <w:t xml:space="preserve"> to Children’s Social Care for statutory assessments under the Children Act 1989</w:t>
            </w:r>
          </w:p>
          <w:p w14:paraId="23912280"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b/>
                <w:bCs/>
                <w:strike/>
                <w:color w:val="FF0000"/>
                <w:sz w:val="20"/>
              </w:rPr>
              <w:t xml:space="preserve">what to do </w:t>
            </w:r>
            <w:r w:rsidRPr="00DF6442">
              <w:rPr>
                <w:strike/>
                <w:color w:val="FF0000"/>
                <w:sz w:val="20"/>
              </w:rPr>
              <w:t>if a child tells them they are being abused, exploited, or neglected</w:t>
            </w:r>
          </w:p>
          <w:p w14:paraId="11E540B3"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strike/>
                <w:color w:val="FF0000"/>
                <w:sz w:val="20"/>
              </w:rPr>
              <w:t xml:space="preserve">maintain an appropriate level of </w:t>
            </w:r>
            <w:r w:rsidRPr="00DF6442">
              <w:rPr>
                <w:b/>
                <w:bCs/>
                <w:strike/>
                <w:color w:val="FF0000"/>
                <w:sz w:val="20"/>
              </w:rPr>
              <w:t>confidentiality</w:t>
            </w:r>
          </w:p>
          <w:p w14:paraId="22EFCF59"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strike/>
                <w:color w:val="FF0000"/>
                <w:sz w:val="20"/>
              </w:rPr>
              <w:t xml:space="preserve">be able to </w:t>
            </w:r>
            <w:r w:rsidRPr="00DF6442">
              <w:rPr>
                <w:b/>
                <w:bCs/>
                <w:strike/>
                <w:color w:val="FF0000"/>
                <w:sz w:val="20"/>
              </w:rPr>
              <w:t xml:space="preserve">reassure victims </w:t>
            </w:r>
            <w:r w:rsidRPr="00DF6442">
              <w:rPr>
                <w:strike/>
                <w:color w:val="FF0000"/>
                <w:sz w:val="20"/>
              </w:rPr>
              <w:t>that they are being taken seriously and that they will be supported and kept safe</w:t>
            </w:r>
          </w:p>
          <w:p w14:paraId="64F24546"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strike/>
                <w:color w:val="FF0000"/>
                <w:sz w:val="20"/>
              </w:rPr>
              <w:t xml:space="preserve">staff to </w:t>
            </w:r>
            <w:r w:rsidRPr="00DF6442">
              <w:rPr>
                <w:b/>
                <w:bCs/>
                <w:strike/>
                <w:color w:val="FF0000"/>
                <w:sz w:val="20"/>
              </w:rPr>
              <w:t xml:space="preserve">build trusted relationships </w:t>
            </w:r>
            <w:r w:rsidRPr="00DF6442">
              <w:rPr>
                <w:strike/>
                <w:color w:val="FF0000"/>
                <w:sz w:val="20"/>
              </w:rPr>
              <w:t>which facilitate communication with children, young people, and their families</w:t>
            </w:r>
          </w:p>
          <w:p w14:paraId="3D587442" w14:textId="77777777" w:rsidR="0014367D" w:rsidRPr="00DF6442" w:rsidRDefault="0014367D" w:rsidP="00223914">
            <w:pPr>
              <w:pStyle w:val="BodyText"/>
              <w:widowControl w:val="0"/>
              <w:numPr>
                <w:ilvl w:val="0"/>
                <w:numId w:val="94"/>
              </w:numPr>
              <w:autoSpaceDE w:val="0"/>
              <w:autoSpaceDN w:val="0"/>
              <w:ind w:left="484" w:hanging="283"/>
              <w:rPr>
                <w:strike/>
                <w:color w:val="FF0000"/>
                <w:sz w:val="20"/>
              </w:rPr>
            </w:pPr>
            <w:r w:rsidRPr="00DF6442">
              <w:rPr>
                <w:b/>
                <w:strike/>
                <w:color w:val="FF0000"/>
                <w:sz w:val="20"/>
              </w:rPr>
              <w:t>s</w:t>
            </w:r>
            <w:r w:rsidRPr="00DF6442">
              <w:rPr>
                <w:b/>
                <w:bCs/>
                <w:strike/>
                <w:color w:val="FF0000"/>
                <w:sz w:val="20"/>
              </w:rPr>
              <w:t xml:space="preserve">afeguarding school culture </w:t>
            </w:r>
            <w:r w:rsidRPr="00DF6442">
              <w:rPr>
                <w:strike/>
                <w:color w:val="FF0000"/>
                <w:sz w:val="20"/>
              </w:rPr>
              <w:t>(Safe working Practice).</w:t>
            </w:r>
          </w:p>
        </w:tc>
      </w:tr>
      <w:tr w:rsidR="0014367D" w:rsidRPr="00DF6442" w14:paraId="56EE4D64" w14:textId="77777777" w:rsidTr="00FA0F4E">
        <w:trPr>
          <w:trHeight w:val="300"/>
        </w:trPr>
        <w:tc>
          <w:tcPr>
            <w:tcW w:w="9634" w:type="dxa"/>
            <w:gridSpan w:val="2"/>
            <w:shd w:val="clear" w:color="auto" w:fill="F2F2F2" w:themeFill="background1" w:themeFillShade="F2"/>
          </w:tcPr>
          <w:p w14:paraId="55B68A8E" w14:textId="77777777" w:rsidR="0014367D" w:rsidRPr="00DF6442" w:rsidRDefault="0014367D" w:rsidP="00621BBC">
            <w:pPr>
              <w:pStyle w:val="BodyText"/>
              <w:widowControl w:val="0"/>
              <w:autoSpaceDE w:val="0"/>
              <w:autoSpaceDN w:val="0"/>
              <w:jc w:val="center"/>
              <w:rPr>
                <w:strike/>
                <w:color w:val="FF0000"/>
                <w:sz w:val="20"/>
              </w:rPr>
            </w:pPr>
            <w:r w:rsidRPr="00DF6442">
              <w:rPr>
                <w:b/>
                <w:strike/>
                <w:color w:val="FF0000"/>
                <w:sz w:val="20"/>
              </w:rPr>
              <w:t>Designated Safeguarding Lead (including deputies) Training (2 Days)</w:t>
            </w:r>
          </w:p>
        </w:tc>
      </w:tr>
      <w:tr w:rsidR="0014367D" w:rsidRPr="00DF6442" w14:paraId="6FAB2F78" w14:textId="77777777" w:rsidTr="00FA0F4E">
        <w:trPr>
          <w:trHeight w:val="300"/>
        </w:trPr>
        <w:tc>
          <w:tcPr>
            <w:tcW w:w="9634" w:type="dxa"/>
            <w:gridSpan w:val="2"/>
          </w:tcPr>
          <w:p w14:paraId="0F1BCD13"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The designated safeguarding lead should take lead responsibility for safeguarding and child protection (</w:t>
            </w:r>
            <w:bookmarkStart w:id="39" w:name="_Int_KSEqsrHe"/>
            <w:r w:rsidRPr="00DF6442">
              <w:rPr>
                <w:i/>
                <w:iCs/>
                <w:strike/>
                <w:color w:val="FF0000"/>
                <w:sz w:val="20"/>
              </w:rPr>
              <w:t>including online safety and understanding the filtering</w:t>
            </w:r>
            <w:bookmarkEnd w:id="39"/>
            <w:r w:rsidRPr="00DF6442">
              <w:rPr>
                <w:i/>
                <w:iCs/>
                <w:strike/>
                <w:color w:val="FF0000"/>
                <w:sz w:val="20"/>
              </w:rPr>
              <w:t xml:space="preserve"> and monitoring systems and processes in place). Responsibilities include providing advice and support to staff on child welfare, taking part in strategy discussions and inter-agency meetings, and/or supporting other staff to do so, and contributing to the assessment of children</w:t>
            </w:r>
            <w:r w:rsidRPr="00DF6442">
              <w:rPr>
                <w:strike/>
                <w:color w:val="FF0000"/>
                <w:sz w:val="20"/>
              </w:rPr>
              <w:t>.</w:t>
            </w:r>
          </w:p>
          <w:p w14:paraId="3896F9EA" w14:textId="77777777" w:rsidR="0014367D" w:rsidRPr="00DF6442" w:rsidRDefault="0014367D" w:rsidP="0014367D">
            <w:pPr>
              <w:pStyle w:val="BodyText"/>
              <w:widowControl w:val="0"/>
              <w:autoSpaceDE w:val="0"/>
              <w:autoSpaceDN w:val="0"/>
              <w:rPr>
                <w:strike/>
                <w:color w:val="FF0000"/>
                <w:sz w:val="20"/>
              </w:rPr>
            </w:pPr>
          </w:p>
          <w:p w14:paraId="12FE5FB3"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The DSL (and any deputies) should undergo training to provide them with the knowledge and skills required to carry out the role. This training should be updated at least every two years. Any deputies should be trained to the same standard as the DSL and the role should be explicit in their job description.</w:t>
            </w:r>
          </w:p>
          <w:p w14:paraId="43AA19C3"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Annex C: Role of the Designated Safeguarding Lead (and deputies)</w:t>
            </w:r>
          </w:p>
        </w:tc>
      </w:tr>
      <w:tr w:rsidR="0014367D" w:rsidRPr="00DF6442" w14:paraId="4DE602A4" w14:textId="77777777" w:rsidTr="00FA0F4E">
        <w:trPr>
          <w:trHeight w:val="300"/>
        </w:trPr>
        <w:tc>
          <w:tcPr>
            <w:tcW w:w="4508" w:type="dxa"/>
            <w:tcBorders>
              <w:bottom w:val="single" w:sz="4" w:space="0" w:color="auto"/>
            </w:tcBorders>
          </w:tcPr>
          <w:p w14:paraId="15490270"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Designated Safeguarding Lead (including deputies) Training</w:t>
            </w:r>
          </w:p>
          <w:p w14:paraId="2CEF2F45"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 xml:space="preserve">Skilled, specialist and Strategic Specialist Leadership </w:t>
            </w:r>
          </w:p>
          <w:p w14:paraId="6EF546D3"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Statutory</w:t>
            </w:r>
          </w:p>
          <w:p w14:paraId="52AB07E9" w14:textId="77777777" w:rsidR="0014367D" w:rsidRPr="00DF6442" w:rsidRDefault="0014367D" w:rsidP="0014367D">
            <w:pPr>
              <w:pStyle w:val="BodyText"/>
              <w:widowControl w:val="0"/>
              <w:autoSpaceDE w:val="0"/>
              <w:autoSpaceDN w:val="0"/>
              <w:rPr>
                <w:b/>
                <w:bCs/>
                <w:strike/>
                <w:color w:val="FF0000"/>
                <w:sz w:val="20"/>
              </w:rPr>
            </w:pPr>
          </w:p>
          <w:p w14:paraId="065B47D8"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Frequency, duration, and delivery method:</w:t>
            </w:r>
          </w:p>
          <w:p w14:paraId="76DFE6E8" w14:textId="77777777" w:rsidR="0014367D" w:rsidRPr="00DF6442" w:rsidRDefault="0014367D" w:rsidP="00223914">
            <w:pPr>
              <w:pStyle w:val="BodyText"/>
              <w:widowControl w:val="0"/>
              <w:numPr>
                <w:ilvl w:val="0"/>
                <w:numId w:val="66"/>
              </w:numPr>
              <w:tabs>
                <w:tab w:val="clear" w:pos="720"/>
                <w:tab w:val="num" w:pos="447"/>
              </w:tabs>
              <w:autoSpaceDE w:val="0"/>
              <w:autoSpaceDN w:val="0"/>
              <w:ind w:left="447" w:hanging="283"/>
              <w:rPr>
                <w:strike/>
                <w:color w:val="FF0000"/>
                <w:sz w:val="20"/>
              </w:rPr>
            </w:pPr>
            <w:r w:rsidRPr="00DF6442">
              <w:rPr>
                <w:strike/>
                <w:color w:val="FF0000"/>
                <w:sz w:val="20"/>
              </w:rPr>
              <w:t>This training is modular based and covers the specifications of DSL job description</w:t>
            </w:r>
          </w:p>
          <w:p w14:paraId="06AA5064" w14:textId="77777777" w:rsidR="0014367D" w:rsidRPr="00DF6442" w:rsidRDefault="0014367D" w:rsidP="00223914">
            <w:pPr>
              <w:pStyle w:val="BodyText"/>
              <w:widowControl w:val="0"/>
              <w:numPr>
                <w:ilvl w:val="0"/>
                <w:numId w:val="66"/>
              </w:numPr>
              <w:tabs>
                <w:tab w:val="clear" w:pos="720"/>
                <w:tab w:val="num" w:pos="447"/>
              </w:tabs>
              <w:autoSpaceDE w:val="0"/>
              <w:autoSpaceDN w:val="0"/>
              <w:ind w:left="447" w:hanging="283"/>
              <w:rPr>
                <w:strike/>
                <w:color w:val="FF0000"/>
                <w:sz w:val="20"/>
              </w:rPr>
            </w:pPr>
            <w:r w:rsidRPr="00DF6442">
              <w:rPr>
                <w:strike/>
                <w:color w:val="FF0000"/>
                <w:sz w:val="20"/>
              </w:rPr>
              <w:t>To undertake training prior to commencing the DSL/DDSL role, this to be updated at 2 yearly intervals</w:t>
            </w:r>
          </w:p>
          <w:p w14:paraId="4EDAB46A" w14:textId="77777777" w:rsidR="0014367D" w:rsidRPr="00DF6442" w:rsidRDefault="0014367D" w:rsidP="00223914">
            <w:pPr>
              <w:pStyle w:val="BodyText"/>
              <w:widowControl w:val="0"/>
              <w:numPr>
                <w:ilvl w:val="0"/>
                <w:numId w:val="66"/>
              </w:numPr>
              <w:tabs>
                <w:tab w:val="clear" w:pos="720"/>
                <w:tab w:val="num" w:pos="447"/>
              </w:tabs>
              <w:autoSpaceDE w:val="0"/>
              <w:autoSpaceDN w:val="0"/>
              <w:ind w:left="447" w:hanging="283"/>
              <w:rPr>
                <w:strike/>
                <w:color w:val="FF0000"/>
                <w:sz w:val="20"/>
              </w:rPr>
            </w:pPr>
            <w:r w:rsidRPr="00DF6442">
              <w:rPr>
                <w:strike/>
                <w:color w:val="FF0000"/>
                <w:sz w:val="20"/>
              </w:rPr>
              <w:t>The course is over 2 working days</w:t>
            </w:r>
          </w:p>
          <w:p w14:paraId="3748272B" w14:textId="77777777" w:rsidR="0014367D" w:rsidRPr="00DF6442" w:rsidRDefault="0014367D" w:rsidP="00223914">
            <w:pPr>
              <w:pStyle w:val="BodyText"/>
              <w:widowControl w:val="0"/>
              <w:numPr>
                <w:ilvl w:val="0"/>
                <w:numId w:val="66"/>
              </w:numPr>
              <w:tabs>
                <w:tab w:val="clear" w:pos="720"/>
                <w:tab w:val="num" w:pos="447"/>
              </w:tabs>
              <w:autoSpaceDE w:val="0"/>
              <w:autoSpaceDN w:val="0"/>
              <w:ind w:left="447" w:hanging="283"/>
              <w:rPr>
                <w:strike/>
                <w:color w:val="FF0000"/>
                <w:sz w:val="20"/>
              </w:rPr>
            </w:pPr>
            <w:r w:rsidRPr="00DF6442">
              <w:rPr>
                <w:strike/>
                <w:color w:val="FF0000"/>
                <w:sz w:val="20"/>
              </w:rPr>
              <w:t>Delivered by PowerPoint face to face at Hertfordshire Development Centre (Robertson House).</w:t>
            </w:r>
          </w:p>
          <w:p w14:paraId="66135C3C" w14:textId="77777777" w:rsidR="0014367D" w:rsidRPr="00DF6442" w:rsidRDefault="0014367D" w:rsidP="0014367D">
            <w:pPr>
              <w:pStyle w:val="BodyText"/>
              <w:widowControl w:val="0"/>
              <w:autoSpaceDE w:val="0"/>
              <w:autoSpaceDN w:val="0"/>
              <w:rPr>
                <w:b/>
                <w:bCs/>
                <w:strike/>
                <w:color w:val="FF0000"/>
                <w:sz w:val="20"/>
              </w:rPr>
            </w:pPr>
          </w:p>
          <w:p w14:paraId="0FC64BCE"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 xml:space="preserve">Senior leaders in the role of Designated Lead for safeguarding and deputies. </w:t>
            </w:r>
          </w:p>
          <w:p w14:paraId="4556E7CA"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lastRenderedPageBreak/>
              <w:t xml:space="preserve">Training provider and delivered by: </w:t>
            </w:r>
            <w:r w:rsidRPr="00DF6442">
              <w:rPr>
                <w:strike/>
                <w:color w:val="FF0000"/>
                <w:sz w:val="20"/>
              </w:rPr>
              <w:t xml:space="preserve">CPSLO Service. </w:t>
            </w:r>
          </w:p>
        </w:tc>
        <w:tc>
          <w:tcPr>
            <w:tcW w:w="5126" w:type="dxa"/>
            <w:tcBorders>
              <w:bottom w:val="single" w:sz="4" w:space="0" w:color="auto"/>
            </w:tcBorders>
          </w:tcPr>
          <w:p w14:paraId="320714F0"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lastRenderedPageBreak/>
              <w:t>Aim</w:t>
            </w:r>
          </w:p>
          <w:p w14:paraId="54BB0BE2"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To ensure that DSL (and deputies) have regard for Annex C, Keeping Children Safe in Education when carrying out their role to safeguard and promote the welfare of children.</w:t>
            </w:r>
          </w:p>
          <w:p w14:paraId="26C3CEFF" w14:textId="77777777" w:rsidR="0014367D" w:rsidRPr="00DF6442" w:rsidRDefault="0014367D" w:rsidP="0014367D">
            <w:pPr>
              <w:pStyle w:val="BodyText"/>
              <w:widowControl w:val="0"/>
              <w:autoSpaceDE w:val="0"/>
              <w:autoSpaceDN w:val="0"/>
              <w:rPr>
                <w:b/>
                <w:bCs/>
                <w:strike/>
                <w:color w:val="FF0000"/>
                <w:sz w:val="20"/>
              </w:rPr>
            </w:pPr>
          </w:p>
          <w:p w14:paraId="40E8C3B6"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Learning objectives:</w:t>
            </w:r>
          </w:p>
          <w:p w14:paraId="3CA8E400"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To ensure that DSL/DDSL understands their duties in accordance with their job specification in relation to:</w:t>
            </w:r>
          </w:p>
          <w:p w14:paraId="363FA765"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 xml:space="preserve">Availability </w:t>
            </w:r>
          </w:p>
          <w:p w14:paraId="4305ADE6"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Manage referrals</w:t>
            </w:r>
          </w:p>
          <w:p w14:paraId="4BED3316"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 xml:space="preserve">Working with others </w:t>
            </w:r>
          </w:p>
          <w:p w14:paraId="65CDA75C"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Information sharing and managing the child protection file</w:t>
            </w:r>
          </w:p>
          <w:p w14:paraId="1D9A627E"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 xml:space="preserve">Raising awareness </w:t>
            </w:r>
          </w:p>
          <w:p w14:paraId="46C14F18"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 xml:space="preserve">Training, knowledge, and skills </w:t>
            </w:r>
          </w:p>
          <w:p w14:paraId="010424F6"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 xml:space="preserve">Providing support to staff </w:t>
            </w:r>
          </w:p>
          <w:p w14:paraId="170AB1A9"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Understanding the views of children</w:t>
            </w:r>
          </w:p>
          <w:p w14:paraId="104E4E08" w14:textId="77777777" w:rsidR="0014367D" w:rsidRPr="00DF6442" w:rsidRDefault="0014367D" w:rsidP="00223914">
            <w:pPr>
              <w:pStyle w:val="BodyText"/>
              <w:widowControl w:val="0"/>
              <w:numPr>
                <w:ilvl w:val="0"/>
                <w:numId w:val="95"/>
              </w:numPr>
              <w:tabs>
                <w:tab w:val="clear" w:pos="720"/>
                <w:tab w:val="num" w:pos="484"/>
              </w:tabs>
              <w:autoSpaceDE w:val="0"/>
              <w:autoSpaceDN w:val="0"/>
              <w:ind w:left="484" w:hanging="283"/>
              <w:rPr>
                <w:strike/>
                <w:color w:val="FF0000"/>
                <w:sz w:val="20"/>
              </w:rPr>
            </w:pPr>
            <w:r w:rsidRPr="00DF6442">
              <w:rPr>
                <w:strike/>
                <w:color w:val="FF0000"/>
                <w:sz w:val="20"/>
              </w:rPr>
              <w:t>Holding and sharing information.</w:t>
            </w:r>
          </w:p>
          <w:p w14:paraId="27143946" w14:textId="77777777" w:rsidR="0014367D" w:rsidRPr="00DF6442" w:rsidRDefault="0014367D" w:rsidP="0014367D">
            <w:pPr>
              <w:pStyle w:val="BodyText"/>
              <w:widowControl w:val="0"/>
              <w:autoSpaceDE w:val="0"/>
              <w:autoSpaceDN w:val="0"/>
              <w:rPr>
                <w:strike/>
                <w:color w:val="FF0000"/>
                <w:sz w:val="20"/>
              </w:rPr>
            </w:pPr>
          </w:p>
        </w:tc>
      </w:tr>
      <w:tr w:rsidR="0014367D" w:rsidRPr="00DF6442" w14:paraId="7CA5F90F" w14:textId="77777777" w:rsidTr="00FA0F4E">
        <w:trPr>
          <w:trHeight w:val="300"/>
        </w:trPr>
        <w:tc>
          <w:tcPr>
            <w:tcW w:w="9634" w:type="dxa"/>
            <w:gridSpan w:val="2"/>
            <w:shd w:val="clear" w:color="auto" w:fill="F2F2F2" w:themeFill="background1" w:themeFillShade="F2"/>
          </w:tcPr>
          <w:p w14:paraId="0C00255C" w14:textId="77777777" w:rsidR="0014367D" w:rsidRPr="00DF6442" w:rsidRDefault="0014367D" w:rsidP="00621BBC">
            <w:pPr>
              <w:pStyle w:val="BodyText"/>
              <w:widowControl w:val="0"/>
              <w:autoSpaceDE w:val="0"/>
              <w:autoSpaceDN w:val="0"/>
              <w:jc w:val="center"/>
              <w:rPr>
                <w:strike/>
                <w:color w:val="FF0000"/>
                <w:sz w:val="20"/>
              </w:rPr>
            </w:pPr>
            <w:r w:rsidRPr="00DF6442">
              <w:rPr>
                <w:b/>
                <w:strike/>
                <w:color w:val="FF0000"/>
                <w:sz w:val="20"/>
              </w:rPr>
              <w:lastRenderedPageBreak/>
              <w:t>Designated Safeguarding Lead (and deputies) - Refresher Training</w:t>
            </w:r>
          </w:p>
        </w:tc>
      </w:tr>
      <w:tr w:rsidR="0014367D" w:rsidRPr="00DF6442" w14:paraId="2F461F2D" w14:textId="77777777" w:rsidTr="00FA0F4E">
        <w:trPr>
          <w:trHeight w:val="300"/>
        </w:trPr>
        <w:tc>
          <w:tcPr>
            <w:tcW w:w="9634" w:type="dxa"/>
            <w:gridSpan w:val="2"/>
          </w:tcPr>
          <w:p w14:paraId="0650AEF6" w14:textId="77777777" w:rsidR="0014367D" w:rsidRPr="00DF6442" w:rsidRDefault="0014367D" w:rsidP="007A42E7">
            <w:pPr>
              <w:pStyle w:val="BodyText"/>
              <w:widowControl w:val="0"/>
              <w:autoSpaceDE w:val="0"/>
              <w:autoSpaceDN w:val="0"/>
              <w:rPr>
                <w:strike/>
                <w:color w:val="FF0000"/>
                <w:sz w:val="20"/>
              </w:rPr>
            </w:pPr>
            <w:r w:rsidRPr="00DF6442">
              <w:rPr>
                <w:i/>
                <w:iCs/>
                <w:strike/>
                <w:color w:val="FF0000"/>
                <w:sz w:val="20"/>
              </w:rPr>
              <w:t xml:space="preserve">The DSL (and any deputies) should undergo training to provide them with the knowledge and skills required to carry out the role. This training should be updated </w:t>
            </w:r>
            <w:r w:rsidRPr="00DF6442">
              <w:rPr>
                <w:i/>
                <w:iCs/>
                <w:strike/>
                <w:color w:val="FF0000"/>
                <w:sz w:val="20"/>
                <w:u w:val="single"/>
              </w:rPr>
              <w:t>at least every two years</w:t>
            </w:r>
            <w:r w:rsidRPr="00DF6442">
              <w:rPr>
                <w:i/>
                <w:iCs/>
                <w:strike/>
                <w:color w:val="FF0000"/>
                <w:sz w:val="20"/>
              </w:rPr>
              <w:t>. Any deputies should be trained to the same standard as the DSL and the role should be explicit in their job description.</w:t>
            </w:r>
          </w:p>
          <w:p w14:paraId="6054C63E"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Annex C: Role of the Designated Safeguarding Lead (and deputies)</w:t>
            </w:r>
          </w:p>
        </w:tc>
      </w:tr>
      <w:tr w:rsidR="0014367D" w:rsidRPr="00DF6442" w14:paraId="516E4453" w14:textId="77777777" w:rsidTr="00FA0F4E">
        <w:trPr>
          <w:trHeight w:val="300"/>
        </w:trPr>
        <w:tc>
          <w:tcPr>
            <w:tcW w:w="4508" w:type="dxa"/>
            <w:tcBorders>
              <w:bottom w:val="single" w:sz="4" w:space="0" w:color="auto"/>
            </w:tcBorders>
          </w:tcPr>
          <w:p w14:paraId="3026D558"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Designated Safeguarding Lead (and deputies) Refresher Training</w:t>
            </w:r>
          </w:p>
          <w:p w14:paraId="5CD35C32"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 xml:space="preserve">Skilled, specialist and Strategic Specialist Leadership </w:t>
            </w:r>
          </w:p>
          <w:p w14:paraId="3384D217"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 xml:space="preserve">Statutory requirement </w:t>
            </w:r>
          </w:p>
          <w:p w14:paraId="097C93BA" w14:textId="77777777" w:rsidR="0014367D" w:rsidRPr="00DF6442" w:rsidRDefault="0014367D" w:rsidP="0014367D">
            <w:pPr>
              <w:pStyle w:val="BodyText"/>
              <w:widowControl w:val="0"/>
              <w:autoSpaceDE w:val="0"/>
              <w:autoSpaceDN w:val="0"/>
              <w:rPr>
                <w:b/>
                <w:bCs/>
                <w:strike/>
                <w:color w:val="FF0000"/>
                <w:sz w:val="20"/>
              </w:rPr>
            </w:pPr>
          </w:p>
          <w:p w14:paraId="0B3BF21B"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Frequency, duration, and delivery method:</w:t>
            </w:r>
          </w:p>
          <w:p w14:paraId="15C3BDBE" w14:textId="77777777" w:rsidR="0014367D" w:rsidRPr="00DF6442" w:rsidRDefault="0014367D" w:rsidP="00223914">
            <w:pPr>
              <w:pStyle w:val="BodyText"/>
              <w:widowControl w:val="0"/>
              <w:numPr>
                <w:ilvl w:val="0"/>
                <w:numId w:val="67"/>
              </w:numPr>
              <w:tabs>
                <w:tab w:val="clear" w:pos="720"/>
                <w:tab w:val="num" w:pos="447"/>
              </w:tabs>
              <w:autoSpaceDE w:val="0"/>
              <w:autoSpaceDN w:val="0"/>
              <w:ind w:left="447" w:hanging="283"/>
              <w:rPr>
                <w:strike/>
                <w:color w:val="FF0000"/>
                <w:sz w:val="20"/>
              </w:rPr>
            </w:pPr>
            <w:r w:rsidRPr="00DF6442">
              <w:rPr>
                <w:strike/>
                <w:color w:val="FF0000"/>
                <w:sz w:val="20"/>
              </w:rPr>
              <w:t xml:space="preserve">Refresh DSL/DDSL training at 2 yearly intervals (Following DSL 2-day course). </w:t>
            </w:r>
          </w:p>
          <w:p w14:paraId="1152E3E3" w14:textId="77777777" w:rsidR="0014367D" w:rsidRPr="00DF6442" w:rsidRDefault="0014367D" w:rsidP="00223914">
            <w:pPr>
              <w:pStyle w:val="BodyText"/>
              <w:widowControl w:val="0"/>
              <w:numPr>
                <w:ilvl w:val="0"/>
                <w:numId w:val="67"/>
              </w:numPr>
              <w:tabs>
                <w:tab w:val="clear" w:pos="720"/>
                <w:tab w:val="num" w:pos="447"/>
              </w:tabs>
              <w:autoSpaceDE w:val="0"/>
              <w:autoSpaceDN w:val="0"/>
              <w:ind w:left="447" w:hanging="283"/>
              <w:rPr>
                <w:strike/>
                <w:color w:val="FF0000"/>
                <w:sz w:val="20"/>
              </w:rPr>
            </w:pPr>
            <w:r w:rsidRPr="00DF6442">
              <w:rPr>
                <w:strike/>
                <w:color w:val="FF0000"/>
                <w:sz w:val="20"/>
              </w:rPr>
              <w:t xml:space="preserve">Half day course either AM or PM </w:t>
            </w:r>
          </w:p>
          <w:p w14:paraId="33FD4858" w14:textId="77777777" w:rsidR="0014367D" w:rsidRPr="00DF6442" w:rsidRDefault="0014367D" w:rsidP="00223914">
            <w:pPr>
              <w:pStyle w:val="BodyText"/>
              <w:widowControl w:val="0"/>
              <w:numPr>
                <w:ilvl w:val="0"/>
                <w:numId w:val="67"/>
              </w:numPr>
              <w:tabs>
                <w:tab w:val="clear" w:pos="720"/>
                <w:tab w:val="num" w:pos="447"/>
              </w:tabs>
              <w:autoSpaceDE w:val="0"/>
              <w:autoSpaceDN w:val="0"/>
              <w:ind w:left="447" w:hanging="283"/>
              <w:rPr>
                <w:strike/>
                <w:color w:val="FF0000"/>
                <w:sz w:val="20"/>
              </w:rPr>
            </w:pPr>
            <w:r w:rsidRPr="00DF6442">
              <w:rPr>
                <w:strike/>
                <w:color w:val="FF0000"/>
                <w:sz w:val="20"/>
              </w:rPr>
              <w:t xml:space="preserve">Delivered by PowerPoint virtually. </w:t>
            </w:r>
          </w:p>
          <w:p w14:paraId="16CD1962" w14:textId="77777777" w:rsidR="0014367D" w:rsidRPr="00DF6442" w:rsidRDefault="0014367D" w:rsidP="0014367D">
            <w:pPr>
              <w:pStyle w:val="BodyText"/>
              <w:widowControl w:val="0"/>
              <w:autoSpaceDE w:val="0"/>
              <w:autoSpaceDN w:val="0"/>
              <w:rPr>
                <w:b/>
                <w:bCs/>
                <w:strike/>
                <w:color w:val="FF0000"/>
                <w:sz w:val="20"/>
              </w:rPr>
            </w:pPr>
          </w:p>
          <w:p w14:paraId="55538E08"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 xml:space="preserve">Senior leaders in the role of Designated Lead for safeguarding and deputies DSLs. </w:t>
            </w:r>
          </w:p>
          <w:p w14:paraId="017CA30D" w14:textId="77777777" w:rsidR="0014367D" w:rsidRPr="00DF6442" w:rsidRDefault="0014367D" w:rsidP="0014367D">
            <w:pPr>
              <w:pStyle w:val="BodyText"/>
              <w:widowControl w:val="0"/>
              <w:autoSpaceDE w:val="0"/>
              <w:autoSpaceDN w:val="0"/>
              <w:rPr>
                <w:b/>
                <w:bCs/>
                <w:strike/>
                <w:color w:val="FF0000"/>
                <w:sz w:val="20"/>
              </w:rPr>
            </w:pPr>
          </w:p>
          <w:p w14:paraId="2587CA8B"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provider and delivered by: </w:t>
            </w:r>
            <w:r w:rsidRPr="00DF6442">
              <w:rPr>
                <w:strike/>
                <w:color w:val="FF0000"/>
                <w:sz w:val="20"/>
              </w:rPr>
              <w:t xml:space="preserve">CPSLO Service. </w:t>
            </w:r>
          </w:p>
        </w:tc>
        <w:tc>
          <w:tcPr>
            <w:tcW w:w="5126" w:type="dxa"/>
            <w:tcBorders>
              <w:bottom w:val="single" w:sz="4" w:space="0" w:color="auto"/>
            </w:tcBorders>
          </w:tcPr>
          <w:p w14:paraId="6571FF67"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Aim:</w:t>
            </w:r>
          </w:p>
          <w:p w14:paraId="615FEDA4"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To ensure that all DSL/DDSLs have regard for </w:t>
            </w:r>
            <w:r w:rsidRPr="00DF6442">
              <w:rPr>
                <w:i/>
                <w:iCs/>
                <w:strike/>
                <w:color w:val="FF0000"/>
                <w:sz w:val="20"/>
              </w:rPr>
              <w:t>Keeping Children Safe in Education</w:t>
            </w:r>
            <w:r w:rsidRPr="00DF6442">
              <w:rPr>
                <w:strike/>
                <w:color w:val="FF0000"/>
                <w:sz w:val="20"/>
              </w:rPr>
              <w:t xml:space="preserve"> and update their skills and knowledge every two years to understand any changes to national and local guidance's that are required to enable DSLs to carry out their duties to safeguard and promote the welfare of children. </w:t>
            </w:r>
          </w:p>
          <w:p w14:paraId="382C9F38" w14:textId="77777777" w:rsidR="0014367D" w:rsidRPr="00DF6442" w:rsidRDefault="0014367D" w:rsidP="0014367D">
            <w:pPr>
              <w:pStyle w:val="BodyText"/>
              <w:widowControl w:val="0"/>
              <w:autoSpaceDE w:val="0"/>
              <w:autoSpaceDN w:val="0"/>
              <w:rPr>
                <w:b/>
                <w:bCs/>
                <w:strike/>
                <w:color w:val="FF0000"/>
                <w:sz w:val="20"/>
              </w:rPr>
            </w:pPr>
          </w:p>
          <w:p w14:paraId="22E4FDBD"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Learning objectives </w:t>
            </w:r>
          </w:p>
          <w:p w14:paraId="45E6FFB2"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Leadership and Management of Safeguarding</w:t>
            </w:r>
          </w:p>
          <w:p w14:paraId="49EC26CE"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lang w:val="en-US"/>
              </w:rPr>
              <w:t>National and local guidance updates</w:t>
            </w:r>
          </w:p>
          <w:p w14:paraId="03999032"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 xml:space="preserve">The role and responsibilities of the DSL and (deputies) </w:t>
            </w:r>
          </w:p>
          <w:p w14:paraId="353D7C19"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Assessing children and young people's needs and providing support/early help</w:t>
            </w:r>
          </w:p>
          <w:p w14:paraId="12CE8BD3"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Pupil Voice</w:t>
            </w:r>
          </w:p>
          <w:p w14:paraId="18D6CEBC"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Information sharing and record keeping </w:t>
            </w:r>
          </w:p>
          <w:p w14:paraId="03C5B4CD"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Promote supportive engagement with parents and/or carers/courageous conversations.</w:t>
            </w:r>
          </w:p>
          <w:p w14:paraId="52B5E048"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Statutory support- Significant Harm Threshold criteria</w:t>
            </w:r>
          </w:p>
          <w:p w14:paraId="266A12C2"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Safeguarding issues and Specific forms of abuse (Annex B) updates</w:t>
            </w:r>
          </w:p>
          <w:p w14:paraId="4E5E65D5"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 xml:space="preserve">Working with others (inc. partner agencies) </w:t>
            </w:r>
          </w:p>
          <w:p w14:paraId="16756F8D"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Safeguarding concerns or allegations against staff</w:t>
            </w:r>
          </w:p>
          <w:p w14:paraId="32453F87"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Safeguarding practice review</w:t>
            </w:r>
          </w:p>
          <w:p w14:paraId="25A2E693"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 xml:space="preserve">Inspection of safeguarding </w:t>
            </w:r>
          </w:p>
          <w:p w14:paraId="757468A5"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 xml:space="preserve">Appraisal and impact of education sector on the well-being of children and young people in Herts </w:t>
            </w:r>
          </w:p>
          <w:p w14:paraId="0DDF7A94" w14:textId="77777777" w:rsidR="0014367D" w:rsidRPr="00DF6442" w:rsidRDefault="0014367D" w:rsidP="00223914">
            <w:pPr>
              <w:pStyle w:val="BodyText"/>
              <w:widowControl w:val="0"/>
              <w:numPr>
                <w:ilvl w:val="0"/>
                <w:numId w:val="68"/>
              </w:numPr>
              <w:tabs>
                <w:tab w:val="clear" w:pos="720"/>
                <w:tab w:val="num" w:pos="484"/>
              </w:tabs>
              <w:autoSpaceDE w:val="0"/>
              <w:autoSpaceDN w:val="0"/>
              <w:ind w:left="484" w:hanging="283"/>
              <w:rPr>
                <w:strike/>
                <w:color w:val="FF0000"/>
                <w:sz w:val="20"/>
              </w:rPr>
            </w:pPr>
            <w:r w:rsidRPr="00DF6442">
              <w:rPr>
                <w:strike/>
                <w:color w:val="FF0000"/>
                <w:sz w:val="20"/>
              </w:rPr>
              <w:t xml:space="preserve">Supporting continuous professional development. </w:t>
            </w:r>
          </w:p>
        </w:tc>
      </w:tr>
      <w:tr w:rsidR="0014367D" w:rsidRPr="00DF6442" w14:paraId="4927DDA0" w14:textId="77777777" w:rsidTr="00FA0F4E">
        <w:trPr>
          <w:trHeight w:val="300"/>
        </w:trPr>
        <w:tc>
          <w:tcPr>
            <w:tcW w:w="9634" w:type="dxa"/>
            <w:gridSpan w:val="2"/>
            <w:shd w:val="clear" w:color="auto" w:fill="F2F2F2" w:themeFill="background1" w:themeFillShade="F2"/>
          </w:tcPr>
          <w:p w14:paraId="0E4005B6" w14:textId="77777777" w:rsidR="0014367D" w:rsidRPr="00DF6442" w:rsidRDefault="0014367D" w:rsidP="00621BBC">
            <w:pPr>
              <w:pStyle w:val="BodyText"/>
              <w:widowControl w:val="0"/>
              <w:autoSpaceDE w:val="0"/>
              <w:autoSpaceDN w:val="0"/>
              <w:jc w:val="center"/>
              <w:rPr>
                <w:b/>
                <w:strike/>
                <w:color w:val="FF0000"/>
                <w:sz w:val="20"/>
              </w:rPr>
            </w:pPr>
            <w:r w:rsidRPr="00DF6442">
              <w:rPr>
                <w:b/>
                <w:strike/>
                <w:color w:val="FF0000"/>
                <w:sz w:val="20"/>
              </w:rPr>
              <w:t>Managing Safeguarding concerns or allegations made about staff</w:t>
            </w:r>
          </w:p>
        </w:tc>
      </w:tr>
      <w:tr w:rsidR="0014367D" w:rsidRPr="00DF6442" w14:paraId="3B3A8412" w14:textId="77777777" w:rsidTr="00FA0F4E">
        <w:trPr>
          <w:trHeight w:val="300"/>
        </w:trPr>
        <w:tc>
          <w:tcPr>
            <w:tcW w:w="9634" w:type="dxa"/>
            <w:gridSpan w:val="2"/>
          </w:tcPr>
          <w:p w14:paraId="196E1A0B"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 xml:space="preserve">353. Schools and colleges should have their own procedures for dealing with safeguarding concerns or allegations against those working in or on behalf of schools and colleges in a paid or unpaid capacity, i.e., members of staff, including supply teachers, volunteers, and contractors. </w:t>
            </w:r>
          </w:p>
          <w:p w14:paraId="2FE9E673"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355. These procedures should be consistent with local safeguarding procedures and practice guidance (Hertfordshire Safeguarding Children Partnership procedures 5.1.5.) Part four KCSiE 2024</w:t>
            </w:r>
          </w:p>
        </w:tc>
      </w:tr>
      <w:tr w:rsidR="0014367D" w:rsidRPr="00DF6442" w14:paraId="7F37202E" w14:textId="77777777" w:rsidTr="00FA0F4E">
        <w:trPr>
          <w:trHeight w:val="300"/>
        </w:trPr>
        <w:tc>
          <w:tcPr>
            <w:tcW w:w="4508" w:type="dxa"/>
            <w:tcBorders>
              <w:bottom w:val="single" w:sz="4" w:space="0" w:color="auto"/>
            </w:tcBorders>
          </w:tcPr>
          <w:p w14:paraId="4EE98C84"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Managing Safeguarding concerns or allegations made about staff</w:t>
            </w:r>
          </w:p>
          <w:p w14:paraId="70C085F5"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 xml:space="preserve">Skilled and specialist  </w:t>
            </w:r>
          </w:p>
          <w:p w14:paraId="24DFF853"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Recommended best practice</w:t>
            </w:r>
          </w:p>
          <w:p w14:paraId="3F46466B" w14:textId="77777777" w:rsidR="0014367D" w:rsidRPr="00DF6442" w:rsidRDefault="0014367D" w:rsidP="0014367D">
            <w:pPr>
              <w:pStyle w:val="BodyText"/>
              <w:widowControl w:val="0"/>
              <w:autoSpaceDE w:val="0"/>
              <w:autoSpaceDN w:val="0"/>
              <w:rPr>
                <w:b/>
                <w:bCs/>
                <w:strike/>
                <w:color w:val="FF0000"/>
                <w:sz w:val="20"/>
              </w:rPr>
            </w:pPr>
          </w:p>
          <w:p w14:paraId="06084E8B"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Frequency, duration, and delivery method:</w:t>
            </w:r>
          </w:p>
          <w:p w14:paraId="07B9CB8B" w14:textId="77777777" w:rsidR="0014367D" w:rsidRPr="00DF6442" w:rsidRDefault="0014367D" w:rsidP="00223914">
            <w:pPr>
              <w:pStyle w:val="BodyText"/>
              <w:widowControl w:val="0"/>
              <w:numPr>
                <w:ilvl w:val="0"/>
                <w:numId w:val="69"/>
              </w:numPr>
              <w:tabs>
                <w:tab w:val="clear" w:pos="720"/>
                <w:tab w:val="num" w:pos="447"/>
              </w:tabs>
              <w:autoSpaceDE w:val="0"/>
              <w:autoSpaceDN w:val="0"/>
              <w:ind w:left="447" w:hanging="283"/>
              <w:rPr>
                <w:strike/>
                <w:color w:val="FF0000"/>
                <w:sz w:val="20"/>
              </w:rPr>
            </w:pPr>
            <w:r w:rsidRPr="00DF6442">
              <w:rPr>
                <w:strike/>
                <w:color w:val="FF0000"/>
                <w:sz w:val="20"/>
              </w:rPr>
              <w:t>Every Four years,</w:t>
            </w:r>
          </w:p>
          <w:p w14:paraId="7DC24AF1" w14:textId="77777777" w:rsidR="0014367D" w:rsidRPr="00DF6442" w:rsidRDefault="0014367D" w:rsidP="00223914">
            <w:pPr>
              <w:pStyle w:val="BodyText"/>
              <w:widowControl w:val="0"/>
              <w:numPr>
                <w:ilvl w:val="0"/>
                <w:numId w:val="69"/>
              </w:numPr>
              <w:tabs>
                <w:tab w:val="clear" w:pos="720"/>
                <w:tab w:val="num" w:pos="447"/>
              </w:tabs>
              <w:autoSpaceDE w:val="0"/>
              <w:autoSpaceDN w:val="0"/>
              <w:ind w:left="447" w:hanging="283"/>
              <w:rPr>
                <w:strike/>
                <w:color w:val="FF0000"/>
                <w:sz w:val="20"/>
              </w:rPr>
            </w:pPr>
            <w:r w:rsidRPr="00DF6442">
              <w:rPr>
                <w:strike/>
                <w:color w:val="FF0000"/>
                <w:sz w:val="20"/>
              </w:rPr>
              <w:t>Half day PowerPoint presentation</w:t>
            </w:r>
          </w:p>
          <w:p w14:paraId="21C1E947" w14:textId="77777777" w:rsidR="0014367D" w:rsidRPr="00DF6442" w:rsidRDefault="0014367D" w:rsidP="00223914">
            <w:pPr>
              <w:pStyle w:val="BodyText"/>
              <w:widowControl w:val="0"/>
              <w:numPr>
                <w:ilvl w:val="0"/>
                <w:numId w:val="69"/>
              </w:numPr>
              <w:tabs>
                <w:tab w:val="clear" w:pos="720"/>
                <w:tab w:val="num" w:pos="447"/>
              </w:tabs>
              <w:autoSpaceDE w:val="0"/>
              <w:autoSpaceDN w:val="0"/>
              <w:ind w:left="447" w:hanging="283"/>
              <w:rPr>
                <w:strike/>
                <w:color w:val="FF0000"/>
                <w:sz w:val="20"/>
              </w:rPr>
            </w:pPr>
            <w:r w:rsidRPr="00DF6442">
              <w:rPr>
                <w:strike/>
                <w:color w:val="FF0000"/>
                <w:sz w:val="20"/>
              </w:rPr>
              <w:t xml:space="preserve">Face to face training held at Hertfordshire Development Centre (Robertson House) or </w:t>
            </w:r>
            <w:bookmarkStart w:id="40" w:name="_Int_ieBwyLXz"/>
            <w:r w:rsidRPr="00DF6442">
              <w:rPr>
                <w:strike/>
                <w:color w:val="FF0000"/>
                <w:sz w:val="20"/>
              </w:rPr>
              <w:t>virtually via</w:t>
            </w:r>
            <w:bookmarkEnd w:id="40"/>
            <w:r w:rsidRPr="00DF6442">
              <w:rPr>
                <w:strike/>
                <w:color w:val="FF0000"/>
                <w:sz w:val="20"/>
              </w:rPr>
              <w:t xml:space="preserve"> Microsoft teams. </w:t>
            </w:r>
          </w:p>
          <w:p w14:paraId="271F07A9" w14:textId="77777777" w:rsidR="0014367D" w:rsidRPr="00DF6442" w:rsidRDefault="0014367D" w:rsidP="0014367D">
            <w:pPr>
              <w:pStyle w:val="BodyText"/>
              <w:widowControl w:val="0"/>
              <w:autoSpaceDE w:val="0"/>
              <w:autoSpaceDN w:val="0"/>
              <w:rPr>
                <w:b/>
                <w:bCs/>
                <w:strike/>
                <w:color w:val="FF0000"/>
                <w:sz w:val="20"/>
              </w:rPr>
            </w:pPr>
          </w:p>
          <w:p w14:paraId="6C75A114"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Targeted delegates:</w:t>
            </w:r>
            <w:r w:rsidRPr="00DF6442">
              <w:rPr>
                <w:strike/>
                <w:color w:val="FF0000"/>
                <w:sz w:val="20"/>
              </w:rPr>
              <w:t xml:space="preserve"> Senior Managers/Leadership teams Inc. Governance</w:t>
            </w:r>
          </w:p>
          <w:p w14:paraId="77B16F6D"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provider and delivered by: </w:t>
            </w:r>
            <w:r w:rsidRPr="00DF6442">
              <w:rPr>
                <w:strike/>
                <w:color w:val="FF0000"/>
                <w:sz w:val="20"/>
              </w:rPr>
              <w:t xml:space="preserve">CPSLO Service / Local Authority Designated Officer LADO </w:t>
            </w:r>
          </w:p>
        </w:tc>
        <w:tc>
          <w:tcPr>
            <w:tcW w:w="5126" w:type="dxa"/>
            <w:tcBorders>
              <w:bottom w:val="single" w:sz="4" w:space="0" w:color="auto"/>
            </w:tcBorders>
          </w:tcPr>
          <w:p w14:paraId="6D0CAFD7"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Aim:</w:t>
            </w:r>
          </w:p>
          <w:p w14:paraId="1AC2C611"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To ensure that leadership and management understand the procedures for dealing with safeguarding concerns or allegations against those working in or on behalf of schools and colleges as set out in </w:t>
            </w:r>
            <w:r w:rsidRPr="00DF6442">
              <w:rPr>
                <w:i/>
                <w:iCs/>
                <w:strike/>
                <w:color w:val="FF0000"/>
                <w:sz w:val="20"/>
              </w:rPr>
              <w:t xml:space="preserve">Part four KCSiE </w:t>
            </w:r>
            <w:r w:rsidRPr="00DF6442">
              <w:rPr>
                <w:strike/>
                <w:color w:val="FF0000"/>
                <w:sz w:val="20"/>
              </w:rPr>
              <w:t xml:space="preserve">and </w:t>
            </w:r>
            <w:r w:rsidRPr="00DF6442">
              <w:rPr>
                <w:i/>
                <w:iCs/>
                <w:strike/>
                <w:color w:val="FF0000"/>
                <w:sz w:val="20"/>
              </w:rPr>
              <w:t xml:space="preserve">Hertfordshire Safeguarding Children Partnership procedures 5.1.5. </w:t>
            </w:r>
          </w:p>
          <w:p w14:paraId="3D353080" w14:textId="77777777" w:rsidR="0014367D" w:rsidRPr="00DF6442" w:rsidRDefault="0014367D" w:rsidP="0014367D">
            <w:pPr>
              <w:pStyle w:val="BodyText"/>
              <w:widowControl w:val="0"/>
              <w:autoSpaceDE w:val="0"/>
              <w:autoSpaceDN w:val="0"/>
              <w:rPr>
                <w:b/>
                <w:bCs/>
                <w:strike/>
                <w:color w:val="FF0000"/>
                <w:sz w:val="20"/>
              </w:rPr>
            </w:pPr>
          </w:p>
          <w:p w14:paraId="3C926C6D"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Learning objectives:</w:t>
            </w:r>
          </w:p>
          <w:p w14:paraId="585667D7" w14:textId="77777777" w:rsidR="0014367D" w:rsidRPr="00DF6442" w:rsidRDefault="0014367D" w:rsidP="00223914">
            <w:pPr>
              <w:pStyle w:val="BodyText"/>
              <w:widowControl w:val="0"/>
              <w:numPr>
                <w:ilvl w:val="0"/>
                <w:numId w:val="70"/>
              </w:numPr>
              <w:tabs>
                <w:tab w:val="clear" w:pos="720"/>
                <w:tab w:val="num" w:pos="484"/>
              </w:tabs>
              <w:autoSpaceDE w:val="0"/>
              <w:autoSpaceDN w:val="0"/>
              <w:ind w:left="484" w:hanging="283"/>
              <w:rPr>
                <w:strike/>
                <w:color w:val="FF0000"/>
                <w:sz w:val="20"/>
              </w:rPr>
            </w:pPr>
            <w:r w:rsidRPr="00DF6442">
              <w:rPr>
                <w:strike/>
                <w:color w:val="FF0000"/>
                <w:sz w:val="20"/>
              </w:rPr>
              <w:t>Legislation, Statutory and local guidance</w:t>
            </w:r>
          </w:p>
          <w:p w14:paraId="05DA7F92" w14:textId="77777777" w:rsidR="0014367D" w:rsidRPr="00DF6442" w:rsidRDefault="0014367D" w:rsidP="00223914">
            <w:pPr>
              <w:pStyle w:val="BodyText"/>
              <w:widowControl w:val="0"/>
              <w:numPr>
                <w:ilvl w:val="0"/>
                <w:numId w:val="70"/>
              </w:numPr>
              <w:tabs>
                <w:tab w:val="clear" w:pos="720"/>
                <w:tab w:val="num" w:pos="484"/>
              </w:tabs>
              <w:autoSpaceDE w:val="0"/>
              <w:autoSpaceDN w:val="0"/>
              <w:ind w:left="484" w:hanging="283"/>
              <w:rPr>
                <w:strike/>
                <w:color w:val="FF0000"/>
                <w:sz w:val="20"/>
              </w:rPr>
            </w:pPr>
            <w:r w:rsidRPr="00DF6442">
              <w:rPr>
                <w:strike/>
                <w:color w:val="FF0000"/>
                <w:sz w:val="20"/>
              </w:rPr>
              <w:t>The scale of abuse</w:t>
            </w:r>
          </w:p>
          <w:p w14:paraId="2A5CBD10" w14:textId="77777777" w:rsidR="0014367D" w:rsidRPr="00DF6442" w:rsidRDefault="0014367D" w:rsidP="00223914">
            <w:pPr>
              <w:pStyle w:val="BodyText"/>
              <w:widowControl w:val="0"/>
              <w:numPr>
                <w:ilvl w:val="0"/>
                <w:numId w:val="70"/>
              </w:numPr>
              <w:tabs>
                <w:tab w:val="clear" w:pos="720"/>
                <w:tab w:val="num" w:pos="484"/>
              </w:tabs>
              <w:autoSpaceDE w:val="0"/>
              <w:autoSpaceDN w:val="0"/>
              <w:ind w:left="484" w:hanging="283"/>
              <w:rPr>
                <w:strike/>
                <w:color w:val="FF0000"/>
                <w:sz w:val="20"/>
              </w:rPr>
            </w:pPr>
            <w:r w:rsidRPr="00DF6442">
              <w:rPr>
                <w:strike/>
                <w:color w:val="FF0000"/>
                <w:sz w:val="20"/>
              </w:rPr>
              <w:t>Profile of offending behaviours</w:t>
            </w:r>
          </w:p>
          <w:p w14:paraId="42CDCB0E" w14:textId="77777777" w:rsidR="0014367D" w:rsidRPr="00DF6442" w:rsidRDefault="0014367D" w:rsidP="00223914">
            <w:pPr>
              <w:pStyle w:val="BodyText"/>
              <w:widowControl w:val="0"/>
              <w:numPr>
                <w:ilvl w:val="0"/>
                <w:numId w:val="70"/>
              </w:numPr>
              <w:tabs>
                <w:tab w:val="clear" w:pos="720"/>
                <w:tab w:val="num" w:pos="484"/>
              </w:tabs>
              <w:autoSpaceDE w:val="0"/>
              <w:autoSpaceDN w:val="0"/>
              <w:ind w:left="484" w:hanging="283"/>
              <w:rPr>
                <w:strike/>
                <w:color w:val="FF0000"/>
                <w:sz w:val="20"/>
              </w:rPr>
            </w:pPr>
            <w:r w:rsidRPr="00DF6442">
              <w:rPr>
                <w:strike/>
                <w:color w:val="FF0000"/>
                <w:sz w:val="20"/>
              </w:rPr>
              <w:t>Procedures for dealing with safeguarding concerns or allegations against those working in or on behalf of schools (Part</w:t>
            </w:r>
            <w:r w:rsidRPr="00DF6442">
              <w:rPr>
                <w:i/>
                <w:iCs/>
                <w:strike/>
                <w:color w:val="FF0000"/>
                <w:sz w:val="20"/>
              </w:rPr>
              <w:t xml:space="preserve"> four KCSiE </w:t>
            </w:r>
            <w:r w:rsidRPr="00DF6442">
              <w:rPr>
                <w:strike/>
                <w:color w:val="FF0000"/>
                <w:sz w:val="20"/>
              </w:rPr>
              <w:t xml:space="preserve">and </w:t>
            </w:r>
            <w:r w:rsidRPr="00DF6442">
              <w:rPr>
                <w:i/>
                <w:iCs/>
                <w:strike/>
                <w:color w:val="FF0000"/>
                <w:sz w:val="20"/>
              </w:rPr>
              <w:t>Hertfordshire Safeguarding Children Partnership procedures 5.1.5.)</w:t>
            </w:r>
          </w:p>
          <w:p w14:paraId="63336D08" w14:textId="77777777" w:rsidR="0014367D" w:rsidRPr="00DF6442" w:rsidRDefault="0014367D" w:rsidP="00223914">
            <w:pPr>
              <w:pStyle w:val="BodyText"/>
              <w:widowControl w:val="0"/>
              <w:numPr>
                <w:ilvl w:val="0"/>
                <w:numId w:val="70"/>
              </w:numPr>
              <w:tabs>
                <w:tab w:val="clear" w:pos="720"/>
                <w:tab w:val="num" w:pos="484"/>
              </w:tabs>
              <w:autoSpaceDE w:val="0"/>
              <w:autoSpaceDN w:val="0"/>
              <w:ind w:left="484" w:hanging="283"/>
              <w:rPr>
                <w:strike/>
                <w:color w:val="FF0000"/>
                <w:sz w:val="20"/>
              </w:rPr>
            </w:pPr>
            <w:r w:rsidRPr="00DF6442">
              <w:rPr>
                <w:strike/>
                <w:color w:val="FF0000"/>
                <w:sz w:val="20"/>
              </w:rPr>
              <w:t>Whole school approach to a safer working culture.</w:t>
            </w:r>
          </w:p>
          <w:p w14:paraId="6BF3B36C" w14:textId="77777777" w:rsidR="007051B8" w:rsidRPr="00DF6442" w:rsidRDefault="007051B8" w:rsidP="007051B8">
            <w:pPr>
              <w:pStyle w:val="BodyText"/>
              <w:widowControl w:val="0"/>
              <w:autoSpaceDE w:val="0"/>
              <w:autoSpaceDN w:val="0"/>
              <w:ind w:left="484"/>
              <w:rPr>
                <w:strike/>
                <w:color w:val="FF0000"/>
                <w:sz w:val="20"/>
              </w:rPr>
            </w:pPr>
          </w:p>
        </w:tc>
      </w:tr>
      <w:tr w:rsidR="0014367D" w:rsidRPr="00DF6442" w14:paraId="5943E119" w14:textId="77777777" w:rsidTr="00FA0F4E">
        <w:trPr>
          <w:trHeight w:val="300"/>
        </w:trPr>
        <w:tc>
          <w:tcPr>
            <w:tcW w:w="9634" w:type="dxa"/>
            <w:gridSpan w:val="2"/>
            <w:shd w:val="clear" w:color="auto" w:fill="F2F2F2" w:themeFill="background1" w:themeFillShade="F2"/>
          </w:tcPr>
          <w:p w14:paraId="00DA7EEC" w14:textId="77777777" w:rsidR="0014367D" w:rsidRPr="00DF6442" w:rsidRDefault="0014367D" w:rsidP="00621BBC">
            <w:pPr>
              <w:pStyle w:val="BodyText"/>
              <w:widowControl w:val="0"/>
              <w:autoSpaceDE w:val="0"/>
              <w:autoSpaceDN w:val="0"/>
              <w:jc w:val="center"/>
              <w:rPr>
                <w:strike/>
                <w:color w:val="FF0000"/>
                <w:sz w:val="20"/>
              </w:rPr>
            </w:pPr>
            <w:r w:rsidRPr="00DF6442">
              <w:rPr>
                <w:b/>
                <w:strike/>
                <w:color w:val="FF0000"/>
                <w:sz w:val="20"/>
              </w:rPr>
              <w:lastRenderedPageBreak/>
              <w:t>Safer Working Practice Training</w:t>
            </w:r>
          </w:p>
        </w:tc>
      </w:tr>
      <w:tr w:rsidR="0014367D" w:rsidRPr="00DF6442" w14:paraId="5969F592" w14:textId="77777777" w:rsidTr="00FA0F4E">
        <w:trPr>
          <w:trHeight w:val="300"/>
        </w:trPr>
        <w:tc>
          <w:tcPr>
            <w:tcW w:w="9634" w:type="dxa"/>
            <w:gridSpan w:val="2"/>
          </w:tcPr>
          <w:p w14:paraId="1C1F7339" w14:textId="6BFE0DA7" w:rsidR="0014367D" w:rsidRPr="00DF6442" w:rsidRDefault="007A42E7" w:rsidP="0014367D">
            <w:pPr>
              <w:pStyle w:val="BodyText"/>
              <w:widowControl w:val="0"/>
              <w:autoSpaceDE w:val="0"/>
              <w:autoSpaceDN w:val="0"/>
              <w:rPr>
                <w:strike/>
                <w:color w:val="FF0000"/>
                <w:sz w:val="20"/>
              </w:rPr>
            </w:pPr>
            <w:r w:rsidRPr="00DF6442">
              <w:rPr>
                <w:i/>
                <w:iCs/>
                <w:strike/>
                <w:color w:val="FF0000"/>
                <w:sz w:val="20"/>
              </w:rPr>
              <w:t xml:space="preserve">71. </w:t>
            </w:r>
            <w:r w:rsidR="0014367D" w:rsidRPr="00DF6442">
              <w:rPr>
                <w:i/>
                <w:iCs/>
                <w:strike/>
                <w:color w:val="FF0000"/>
                <w:sz w:val="20"/>
              </w:rPr>
              <w:t>What school and college staff should do if they have a safeguarding concern or an allegation about another staff member.</w:t>
            </w:r>
          </w:p>
          <w:p w14:paraId="7D94094D"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 xml:space="preserve">Schools and colleges should have processes and procedures in place to manage any safeguarding concern or allegation (no matter how small) about staff members (including supply staff, volunteers, and contractors). </w:t>
            </w:r>
          </w:p>
          <w:p w14:paraId="3335C6A2"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 xml:space="preserve"> </w:t>
            </w:r>
          </w:p>
          <w:p w14:paraId="311211D7" w14:textId="2236383B" w:rsidR="0014367D" w:rsidRPr="00DF6442" w:rsidRDefault="007A42E7" w:rsidP="0014367D">
            <w:pPr>
              <w:pStyle w:val="BodyText"/>
              <w:widowControl w:val="0"/>
              <w:autoSpaceDE w:val="0"/>
              <w:autoSpaceDN w:val="0"/>
              <w:rPr>
                <w:strike/>
                <w:color w:val="FF0000"/>
                <w:sz w:val="20"/>
              </w:rPr>
            </w:pPr>
            <w:r w:rsidRPr="00DF6442">
              <w:rPr>
                <w:i/>
                <w:iCs/>
                <w:strike/>
                <w:color w:val="FF0000"/>
                <w:sz w:val="20"/>
              </w:rPr>
              <w:t xml:space="preserve">74. </w:t>
            </w:r>
            <w:r w:rsidR="0014367D" w:rsidRPr="00DF6442">
              <w:rPr>
                <w:i/>
                <w:iCs/>
                <w:strike/>
                <w:color w:val="FF0000"/>
                <w:sz w:val="20"/>
              </w:rPr>
              <w:t xml:space="preserve">What school or college staff should do if they have concerns about safeguarding practices within the school or college. </w:t>
            </w:r>
          </w:p>
          <w:p w14:paraId="1D43288B"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 xml:space="preserve">All staff and volunteers should feel able to raise concerns about poor or unsafe practice and potential failures in the school’s or college’s safeguarding provision and know that such concerns will be taken seriously by the senior leadership team. </w:t>
            </w:r>
          </w:p>
          <w:p w14:paraId="34772241" w14:textId="77777777" w:rsidR="0014367D" w:rsidRPr="00DF6442" w:rsidRDefault="0014367D" w:rsidP="0014367D">
            <w:pPr>
              <w:pStyle w:val="BodyText"/>
              <w:widowControl w:val="0"/>
              <w:autoSpaceDE w:val="0"/>
              <w:autoSpaceDN w:val="0"/>
              <w:rPr>
                <w:b/>
                <w:bCs/>
                <w:strike/>
                <w:color w:val="FF0000"/>
                <w:sz w:val="20"/>
              </w:rPr>
            </w:pPr>
            <w:r w:rsidRPr="00DF6442">
              <w:rPr>
                <w:strike/>
                <w:color w:val="FF0000"/>
                <w:sz w:val="20"/>
              </w:rPr>
              <w:t>KCSiE</w:t>
            </w:r>
          </w:p>
        </w:tc>
      </w:tr>
      <w:tr w:rsidR="0014367D" w:rsidRPr="00DF6442" w14:paraId="21D90BFE" w14:textId="77777777" w:rsidTr="00FA0F4E">
        <w:trPr>
          <w:trHeight w:val="300"/>
        </w:trPr>
        <w:tc>
          <w:tcPr>
            <w:tcW w:w="4508" w:type="dxa"/>
          </w:tcPr>
          <w:p w14:paraId="50FED9B3"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 xml:space="preserve">Safer Working Practice Training </w:t>
            </w:r>
          </w:p>
          <w:p w14:paraId="5BF284F0"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 xml:space="preserve">Informed training </w:t>
            </w:r>
          </w:p>
          <w:p w14:paraId="01E2CE06"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Recommended best practice.</w:t>
            </w:r>
          </w:p>
          <w:p w14:paraId="75065FB1" w14:textId="77777777" w:rsidR="0014367D" w:rsidRPr="00DF6442" w:rsidRDefault="0014367D" w:rsidP="0014367D">
            <w:pPr>
              <w:pStyle w:val="BodyText"/>
              <w:widowControl w:val="0"/>
              <w:autoSpaceDE w:val="0"/>
              <w:autoSpaceDN w:val="0"/>
              <w:rPr>
                <w:b/>
                <w:bCs/>
                <w:strike/>
                <w:color w:val="FF0000"/>
                <w:sz w:val="20"/>
              </w:rPr>
            </w:pPr>
          </w:p>
          <w:p w14:paraId="10920D41"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Frequency, duration, and delivery method: </w:t>
            </w:r>
          </w:p>
          <w:p w14:paraId="4E133C12" w14:textId="77777777" w:rsidR="0014367D" w:rsidRPr="00DF6442" w:rsidRDefault="0014367D" w:rsidP="00223914">
            <w:pPr>
              <w:pStyle w:val="BodyText"/>
              <w:widowControl w:val="0"/>
              <w:numPr>
                <w:ilvl w:val="0"/>
                <w:numId w:val="73"/>
              </w:numPr>
              <w:tabs>
                <w:tab w:val="clear" w:pos="720"/>
                <w:tab w:val="num" w:pos="447"/>
              </w:tabs>
              <w:autoSpaceDE w:val="0"/>
              <w:autoSpaceDN w:val="0"/>
              <w:ind w:left="447" w:hanging="283"/>
              <w:rPr>
                <w:strike/>
                <w:color w:val="FF0000"/>
                <w:sz w:val="20"/>
              </w:rPr>
            </w:pPr>
            <w:r w:rsidRPr="00DF6442">
              <w:rPr>
                <w:strike/>
                <w:color w:val="FF0000"/>
                <w:sz w:val="20"/>
              </w:rPr>
              <w:t xml:space="preserve">At the discretion of leadership and management. </w:t>
            </w:r>
          </w:p>
          <w:p w14:paraId="52F466FD" w14:textId="77777777" w:rsidR="0014367D" w:rsidRPr="00DF6442" w:rsidRDefault="0014367D" w:rsidP="00223914">
            <w:pPr>
              <w:pStyle w:val="BodyText"/>
              <w:widowControl w:val="0"/>
              <w:numPr>
                <w:ilvl w:val="0"/>
                <w:numId w:val="73"/>
              </w:numPr>
              <w:tabs>
                <w:tab w:val="clear" w:pos="720"/>
                <w:tab w:val="num" w:pos="447"/>
              </w:tabs>
              <w:autoSpaceDE w:val="0"/>
              <w:autoSpaceDN w:val="0"/>
              <w:ind w:left="447" w:hanging="283"/>
              <w:rPr>
                <w:strike/>
                <w:color w:val="FF0000"/>
                <w:sz w:val="20"/>
              </w:rPr>
            </w:pPr>
            <w:r w:rsidRPr="00DF6442">
              <w:rPr>
                <w:strike/>
                <w:color w:val="FF0000"/>
                <w:sz w:val="20"/>
              </w:rPr>
              <w:t xml:space="preserve">Two-hour PowerPoint presentation. </w:t>
            </w:r>
          </w:p>
          <w:p w14:paraId="051FD9B2" w14:textId="77777777" w:rsidR="0014367D" w:rsidRPr="00DF6442" w:rsidRDefault="0014367D" w:rsidP="00223914">
            <w:pPr>
              <w:pStyle w:val="BodyText"/>
              <w:widowControl w:val="0"/>
              <w:numPr>
                <w:ilvl w:val="0"/>
                <w:numId w:val="73"/>
              </w:numPr>
              <w:tabs>
                <w:tab w:val="clear" w:pos="720"/>
                <w:tab w:val="num" w:pos="447"/>
              </w:tabs>
              <w:autoSpaceDE w:val="0"/>
              <w:autoSpaceDN w:val="0"/>
              <w:ind w:left="447" w:hanging="283"/>
              <w:rPr>
                <w:strike/>
                <w:color w:val="FF0000"/>
                <w:sz w:val="20"/>
              </w:rPr>
            </w:pPr>
            <w:r w:rsidRPr="00DF6442">
              <w:rPr>
                <w:strike/>
                <w:color w:val="FF0000"/>
                <w:sz w:val="20"/>
              </w:rPr>
              <w:t xml:space="preserve">Face to face in-house or Virtual online. </w:t>
            </w:r>
          </w:p>
          <w:p w14:paraId="31EF36B7" w14:textId="77777777" w:rsidR="0014367D" w:rsidRPr="00DF6442" w:rsidRDefault="0014367D" w:rsidP="0014367D">
            <w:pPr>
              <w:pStyle w:val="BodyText"/>
              <w:widowControl w:val="0"/>
              <w:autoSpaceDE w:val="0"/>
              <w:autoSpaceDN w:val="0"/>
              <w:rPr>
                <w:b/>
                <w:bCs/>
                <w:strike/>
                <w:color w:val="FF0000"/>
                <w:sz w:val="20"/>
              </w:rPr>
            </w:pPr>
          </w:p>
          <w:p w14:paraId="4112D509"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All staff including the senior leadership [ team, supply teachers, volunteers, contractors, and senior leadership team.</w:t>
            </w:r>
          </w:p>
          <w:p w14:paraId="0A8389D9"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provider and delivered by: </w:t>
            </w:r>
            <w:r w:rsidRPr="00DF6442">
              <w:rPr>
                <w:strike/>
                <w:color w:val="FF0000"/>
                <w:sz w:val="20"/>
              </w:rPr>
              <w:t xml:space="preserve">CPSLO Service  </w:t>
            </w:r>
          </w:p>
        </w:tc>
        <w:tc>
          <w:tcPr>
            <w:tcW w:w="5126" w:type="dxa"/>
          </w:tcPr>
          <w:p w14:paraId="734BF98F"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Aims: </w:t>
            </w:r>
          </w:p>
          <w:p w14:paraId="44B1D7D6"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To safeguard children and young people (CYP) from potential harm that an individual, group, or poor culture of safeguarding practice could cause. To thereby raise awareness of what safe practice is when working with CYP and know what to do if there are concerns. </w:t>
            </w:r>
          </w:p>
          <w:p w14:paraId="75B2145D" w14:textId="77777777" w:rsidR="0014367D" w:rsidRPr="00DF6442" w:rsidRDefault="0014367D" w:rsidP="0014367D">
            <w:pPr>
              <w:pStyle w:val="BodyText"/>
              <w:widowControl w:val="0"/>
              <w:autoSpaceDE w:val="0"/>
              <w:autoSpaceDN w:val="0"/>
              <w:rPr>
                <w:b/>
                <w:bCs/>
                <w:strike/>
                <w:color w:val="FF0000"/>
                <w:sz w:val="20"/>
              </w:rPr>
            </w:pPr>
          </w:p>
          <w:p w14:paraId="4BC43C01"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Objectives:  </w:t>
            </w:r>
          </w:p>
          <w:p w14:paraId="423ED4E5" w14:textId="77777777" w:rsidR="0014367D" w:rsidRPr="00DF6442" w:rsidRDefault="0014367D" w:rsidP="00223914">
            <w:pPr>
              <w:pStyle w:val="BodyText"/>
              <w:widowControl w:val="0"/>
              <w:numPr>
                <w:ilvl w:val="0"/>
                <w:numId w:val="74"/>
              </w:numPr>
              <w:tabs>
                <w:tab w:val="clear" w:pos="720"/>
                <w:tab w:val="num" w:pos="484"/>
              </w:tabs>
              <w:autoSpaceDE w:val="0"/>
              <w:autoSpaceDN w:val="0"/>
              <w:ind w:left="484" w:hanging="283"/>
              <w:rPr>
                <w:strike/>
                <w:color w:val="FF0000"/>
                <w:sz w:val="20"/>
              </w:rPr>
            </w:pPr>
            <w:r w:rsidRPr="00DF6442">
              <w:rPr>
                <w:strike/>
                <w:color w:val="FF0000"/>
                <w:sz w:val="20"/>
              </w:rPr>
              <w:t xml:space="preserve">Safe and unsafe practices that could harm or pose a risk of harm to children </w:t>
            </w:r>
          </w:p>
          <w:p w14:paraId="7F7A298F" w14:textId="77777777" w:rsidR="0014367D" w:rsidRPr="00DF6442" w:rsidRDefault="0014367D" w:rsidP="00223914">
            <w:pPr>
              <w:pStyle w:val="BodyText"/>
              <w:widowControl w:val="0"/>
              <w:numPr>
                <w:ilvl w:val="0"/>
                <w:numId w:val="74"/>
              </w:numPr>
              <w:tabs>
                <w:tab w:val="clear" w:pos="720"/>
                <w:tab w:val="num" w:pos="484"/>
              </w:tabs>
              <w:autoSpaceDE w:val="0"/>
              <w:autoSpaceDN w:val="0"/>
              <w:ind w:left="484" w:hanging="283"/>
              <w:rPr>
                <w:strike/>
                <w:color w:val="FF0000"/>
                <w:sz w:val="20"/>
              </w:rPr>
            </w:pPr>
            <w:r w:rsidRPr="00DF6442">
              <w:rPr>
                <w:strike/>
                <w:color w:val="FF0000"/>
                <w:sz w:val="20"/>
              </w:rPr>
              <w:t>Processes and procedures should be in place to manage any safeguarding concern or allegation</w:t>
            </w:r>
          </w:p>
          <w:p w14:paraId="0C994106" w14:textId="77777777" w:rsidR="0014367D" w:rsidRPr="00DF6442" w:rsidRDefault="0014367D" w:rsidP="00223914">
            <w:pPr>
              <w:pStyle w:val="BodyText"/>
              <w:widowControl w:val="0"/>
              <w:numPr>
                <w:ilvl w:val="0"/>
                <w:numId w:val="74"/>
              </w:numPr>
              <w:tabs>
                <w:tab w:val="clear" w:pos="720"/>
                <w:tab w:val="num" w:pos="484"/>
              </w:tabs>
              <w:autoSpaceDE w:val="0"/>
              <w:autoSpaceDN w:val="0"/>
              <w:ind w:left="484" w:hanging="283"/>
              <w:rPr>
                <w:strike/>
                <w:color w:val="FF0000"/>
                <w:sz w:val="20"/>
              </w:rPr>
            </w:pPr>
            <w:r w:rsidRPr="00DF6442">
              <w:rPr>
                <w:strike/>
                <w:color w:val="FF0000"/>
                <w:sz w:val="20"/>
              </w:rPr>
              <w:t xml:space="preserve">Low-level concerns that do not meet the harm threshold </w:t>
            </w:r>
          </w:p>
          <w:p w14:paraId="6E603036" w14:textId="77777777" w:rsidR="0014367D" w:rsidRPr="00DF6442" w:rsidRDefault="0014367D" w:rsidP="00223914">
            <w:pPr>
              <w:pStyle w:val="BodyText"/>
              <w:widowControl w:val="0"/>
              <w:numPr>
                <w:ilvl w:val="0"/>
                <w:numId w:val="74"/>
              </w:numPr>
              <w:tabs>
                <w:tab w:val="clear" w:pos="720"/>
                <w:tab w:val="num" w:pos="484"/>
              </w:tabs>
              <w:autoSpaceDE w:val="0"/>
              <w:autoSpaceDN w:val="0"/>
              <w:ind w:left="484" w:hanging="283"/>
              <w:rPr>
                <w:strike/>
                <w:color w:val="FF0000"/>
                <w:sz w:val="20"/>
              </w:rPr>
            </w:pPr>
            <w:r w:rsidRPr="00DF6442">
              <w:rPr>
                <w:strike/>
                <w:color w:val="FF0000"/>
                <w:sz w:val="20"/>
              </w:rPr>
              <w:t xml:space="preserve">Allegation that would meet harm threshold for referral to Local Authority Designated Officer (LADO) </w:t>
            </w:r>
          </w:p>
          <w:p w14:paraId="7B2667D2" w14:textId="77777777" w:rsidR="0014367D" w:rsidRPr="00DF6442" w:rsidRDefault="0014367D" w:rsidP="00223914">
            <w:pPr>
              <w:pStyle w:val="BodyText"/>
              <w:widowControl w:val="0"/>
              <w:numPr>
                <w:ilvl w:val="0"/>
                <w:numId w:val="74"/>
              </w:numPr>
              <w:tabs>
                <w:tab w:val="clear" w:pos="720"/>
                <w:tab w:val="num" w:pos="484"/>
              </w:tabs>
              <w:autoSpaceDE w:val="0"/>
              <w:autoSpaceDN w:val="0"/>
              <w:ind w:left="484" w:hanging="283"/>
              <w:rPr>
                <w:strike/>
                <w:color w:val="FF0000"/>
                <w:sz w:val="20"/>
              </w:rPr>
            </w:pPr>
            <w:r w:rsidRPr="00DF6442">
              <w:rPr>
                <w:strike/>
                <w:color w:val="FF0000"/>
                <w:sz w:val="20"/>
              </w:rPr>
              <w:t xml:space="preserve">Reporting concerns to LADO </w:t>
            </w:r>
          </w:p>
          <w:p w14:paraId="0B69EC30" w14:textId="77777777" w:rsidR="0014367D" w:rsidRPr="00DF6442" w:rsidRDefault="0014367D" w:rsidP="00223914">
            <w:pPr>
              <w:pStyle w:val="BodyText"/>
              <w:widowControl w:val="0"/>
              <w:numPr>
                <w:ilvl w:val="0"/>
                <w:numId w:val="74"/>
              </w:numPr>
              <w:tabs>
                <w:tab w:val="clear" w:pos="720"/>
                <w:tab w:val="num" w:pos="484"/>
              </w:tabs>
              <w:autoSpaceDE w:val="0"/>
              <w:autoSpaceDN w:val="0"/>
              <w:ind w:left="484" w:hanging="283"/>
              <w:rPr>
                <w:strike/>
                <w:color w:val="FF0000"/>
                <w:sz w:val="20"/>
              </w:rPr>
            </w:pPr>
            <w:r w:rsidRPr="00DF6442">
              <w:rPr>
                <w:strike/>
                <w:color w:val="FF0000"/>
                <w:sz w:val="20"/>
              </w:rPr>
              <w:t xml:space="preserve">How to raise concerns about safeguarding practices within the school or college </w:t>
            </w:r>
          </w:p>
          <w:p w14:paraId="79969B84" w14:textId="77777777" w:rsidR="0014367D" w:rsidRPr="00DF6442" w:rsidRDefault="0014367D" w:rsidP="00223914">
            <w:pPr>
              <w:pStyle w:val="BodyText"/>
              <w:widowControl w:val="0"/>
              <w:numPr>
                <w:ilvl w:val="0"/>
                <w:numId w:val="74"/>
              </w:numPr>
              <w:tabs>
                <w:tab w:val="clear" w:pos="720"/>
                <w:tab w:val="num" w:pos="484"/>
              </w:tabs>
              <w:autoSpaceDE w:val="0"/>
              <w:autoSpaceDN w:val="0"/>
              <w:ind w:left="484" w:hanging="283"/>
              <w:rPr>
                <w:strike/>
                <w:color w:val="FF0000"/>
                <w:sz w:val="20"/>
              </w:rPr>
            </w:pPr>
            <w:r w:rsidRPr="00DF6442">
              <w:rPr>
                <w:strike/>
                <w:color w:val="FF0000"/>
                <w:sz w:val="20"/>
              </w:rPr>
              <w:t xml:space="preserve">Ongoing vigilance of a safe school culture. </w:t>
            </w:r>
          </w:p>
        </w:tc>
      </w:tr>
      <w:tr w:rsidR="0014367D" w:rsidRPr="00DF6442" w14:paraId="0F426151" w14:textId="77777777" w:rsidTr="00FA0F4E">
        <w:trPr>
          <w:trHeight w:val="300"/>
        </w:trPr>
        <w:tc>
          <w:tcPr>
            <w:tcW w:w="9634" w:type="dxa"/>
            <w:gridSpan w:val="2"/>
            <w:shd w:val="clear" w:color="auto" w:fill="F2F2F2" w:themeFill="background1" w:themeFillShade="F2"/>
          </w:tcPr>
          <w:p w14:paraId="1EADDEA0" w14:textId="77777777" w:rsidR="0014367D" w:rsidRPr="00DF6442" w:rsidRDefault="0014367D" w:rsidP="00710E2F">
            <w:pPr>
              <w:pStyle w:val="BodyText"/>
              <w:widowControl w:val="0"/>
              <w:autoSpaceDE w:val="0"/>
              <w:autoSpaceDN w:val="0"/>
              <w:jc w:val="center"/>
              <w:rPr>
                <w:strike/>
                <w:color w:val="FF0000"/>
                <w:sz w:val="20"/>
              </w:rPr>
            </w:pPr>
            <w:r w:rsidRPr="00DF6442">
              <w:rPr>
                <w:b/>
                <w:strike/>
                <w:color w:val="FF0000"/>
                <w:sz w:val="20"/>
              </w:rPr>
              <w:t>Safeguarding Children Training for Governing Bodies &amp; Trustees Boards</w:t>
            </w:r>
          </w:p>
        </w:tc>
      </w:tr>
      <w:tr w:rsidR="0014367D" w:rsidRPr="00DF6442" w14:paraId="6F4482B6" w14:textId="77777777" w:rsidTr="00FA0F4E">
        <w:trPr>
          <w:trHeight w:val="300"/>
        </w:trPr>
        <w:tc>
          <w:tcPr>
            <w:tcW w:w="9634" w:type="dxa"/>
            <w:gridSpan w:val="2"/>
          </w:tcPr>
          <w:p w14:paraId="009C14F4" w14:textId="77777777" w:rsidR="0014367D" w:rsidRPr="00DF6442" w:rsidRDefault="0014367D" w:rsidP="0014367D">
            <w:pPr>
              <w:pStyle w:val="BodyText"/>
              <w:widowControl w:val="0"/>
              <w:autoSpaceDE w:val="0"/>
              <w:autoSpaceDN w:val="0"/>
              <w:rPr>
                <w:i/>
                <w:iCs/>
                <w:strike/>
                <w:color w:val="FF0000"/>
                <w:sz w:val="20"/>
              </w:rPr>
            </w:pPr>
            <w:r w:rsidRPr="00DF6442">
              <w:rPr>
                <w:i/>
                <w:iCs/>
                <w:strike/>
                <w:color w:val="FF0000"/>
                <w:sz w:val="20"/>
              </w:rPr>
              <w:t xml:space="preserve">79. 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w:t>
            </w:r>
          </w:p>
          <w:p w14:paraId="7EDC94C7"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 xml:space="preserve">Training should be updated regularly. </w:t>
            </w:r>
            <w:r w:rsidRPr="00DF6442">
              <w:rPr>
                <w:b/>
                <w:bCs/>
                <w:i/>
                <w:iCs/>
                <w:strike/>
                <w:color w:val="FF0000"/>
                <w:sz w:val="20"/>
              </w:rPr>
              <w:t>Part two KCSiE</w:t>
            </w:r>
          </w:p>
        </w:tc>
      </w:tr>
      <w:tr w:rsidR="0014367D" w:rsidRPr="00DF6442" w14:paraId="75A7400A" w14:textId="77777777" w:rsidTr="00FA0F4E">
        <w:trPr>
          <w:trHeight w:val="300"/>
        </w:trPr>
        <w:tc>
          <w:tcPr>
            <w:tcW w:w="4508" w:type="dxa"/>
            <w:tcBorders>
              <w:bottom w:val="single" w:sz="4" w:space="0" w:color="auto"/>
            </w:tcBorders>
          </w:tcPr>
          <w:p w14:paraId="32578591"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 xml:space="preserve">Safeguarding Children Training for Governing Bodies &amp; Trustees Boards  </w:t>
            </w:r>
          </w:p>
          <w:p w14:paraId="62ABD27B"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Informed</w:t>
            </w:r>
          </w:p>
          <w:p w14:paraId="74B6AB79" w14:textId="77777777" w:rsidR="0014367D" w:rsidRPr="00DF6442" w:rsidRDefault="0014367D" w:rsidP="0014367D">
            <w:pPr>
              <w:pStyle w:val="BodyText"/>
              <w:widowControl w:val="0"/>
              <w:autoSpaceDE w:val="0"/>
              <w:autoSpaceDN w:val="0"/>
              <w:rPr>
                <w:b/>
                <w:bCs/>
                <w:strike/>
                <w:color w:val="FF0000"/>
                <w:sz w:val="20"/>
              </w:rPr>
            </w:pPr>
          </w:p>
          <w:p w14:paraId="1EDD254A"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Status of training: B</w:t>
            </w:r>
            <w:r w:rsidRPr="00DF6442">
              <w:rPr>
                <w:strike/>
                <w:color w:val="FF0000"/>
                <w:sz w:val="20"/>
              </w:rPr>
              <w:t xml:space="preserve">est practice  </w:t>
            </w:r>
          </w:p>
          <w:p w14:paraId="24EC43C1" w14:textId="77777777" w:rsidR="0014367D" w:rsidRPr="00DF6442" w:rsidRDefault="0014367D" w:rsidP="0014367D">
            <w:pPr>
              <w:pStyle w:val="BodyText"/>
              <w:widowControl w:val="0"/>
              <w:autoSpaceDE w:val="0"/>
              <w:autoSpaceDN w:val="0"/>
              <w:rPr>
                <w:b/>
                <w:bCs/>
                <w:strike/>
                <w:color w:val="FF0000"/>
                <w:sz w:val="20"/>
              </w:rPr>
            </w:pPr>
          </w:p>
          <w:p w14:paraId="16EFFB9D"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Frequency, duration, and delivery method: </w:t>
            </w:r>
          </w:p>
          <w:p w14:paraId="0F9467DE" w14:textId="77777777" w:rsidR="0014367D" w:rsidRPr="00DF6442" w:rsidRDefault="0014367D" w:rsidP="00223914">
            <w:pPr>
              <w:pStyle w:val="BodyText"/>
              <w:widowControl w:val="0"/>
              <w:numPr>
                <w:ilvl w:val="0"/>
                <w:numId w:val="71"/>
              </w:numPr>
              <w:tabs>
                <w:tab w:val="clear" w:pos="720"/>
                <w:tab w:val="num" w:pos="447"/>
              </w:tabs>
              <w:autoSpaceDE w:val="0"/>
              <w:autoSpaceDN w:val="0"/>
              <w:ind w:left="447" w:hanging="283"/>
              <w:rPr>
                <w:strike/>
                <w:color w:val="FF0000"/>
                <w:sz w:val="20"/>
              </w:rPr>
            </w:pPr>
            <w:r w:rsidRPr="00DF6442">
              <w:rPr>
                <w:strike/>
                <w:color w:val="FF0000"/>
                <w:sz w:val="20"/>
              </w:rPr>
              <w:t xml:space="preserve">Every 3 years  </w:t>
            </w:r>
          </w:p>
          <w:p w14:paraId="4B615B1B" w14:textId="77777777" w:rsidR="0014367D" w:rsidRPr="00DF6442" w:rsidRDefault="0014367D" w:rsidP="00223914">
            <w:pPr>
              <w:pStyle w:val="BodyText"/>
              <w:widowControl w:val="0"/>
              <w:numPr>
                <w:ilvl w:val="0"/>
                <w:numId w:val="71"/>
              </w:numPr>
              <w:tabs>
                <w:tab w:val="clear" w:pos="720"/>
                <w:tab w:val="num" w:pos="447"/>
              </w:tabs>
              <w:autoSpaceDE w:val="0"/>
              <w:autoSpaceDN w:val="0"/>
              <w:ind w:left="447" w:hanging="283"/>
              <w:rPr>
                <w:strike/>
                <w:color w:val="FF0000"/>
                <w:sz w:val="20"/>
              </w:rPr>
            </w:pPr>
            <w:r w:rsidRPr="00DF6442">
              <w:rPr>
                <w:strike/>
                <w:color w:val="FF0000"/>
                <w:sz w:val="20"/>
              </w:rPr>
              <w:t xml:space="preserve">Twilight 2-hour training </w:t>
            </w:r>
          </w:p>
          <w:p w14:paraId="70F10222" w14:textId="77777777" w:rsidR="0014367D" w:rsidRPr="00DF6442" w:rsidRDefault="0014367D" w:rsidP="00223914">
            <w:pPr>
              <w:pStyle w:val="BodyText"/>
              <w:widowControl w:val="0"/>
              <w:numPr>
                <w:ilvl w:val="0"/>
                <w:numId w:val="71"/>
              </w:numPr>
              <w:tabs>
                <w:tab w:val="clear" w:pos="720"/>
                <w:tab w:val="num" w:pos="447"/>
              </w:tabs>
              <w:autoSpaceDE w:val="0"/>
              <w:autoSpaceDN w:val="0"/>
              <w:ind w:left="447" w:hanging="283"/>
              <w:rPr>
                <w:strike/>
                <w:color w:val="FF0000"/>
                <w:sz w:val="20"/>
              </w:rPr>
            </w:pPr>
            <w:r w:rsidRPr="00DF6442">
              <w:rPr>
                <w:strike/>
                <w:color w:val="FF0000"/>
                <w:sz w:val="20"/>
              </w:rPr>
              <w:t xml:space="preserve">PowerPoint presentation. </w:t>
            </w:r>
          </w:p>
          <w:p w14:paraId="68EBBEB2" w14:textId="7DBE822B" w:rsidR="0014367D" w:rsidRPr="00DF6442" w:rsidRDefault="0014367D" w:rsidP="00223914">
            <w:pPr>
              <w:pStyle w:val="BodyText"/>
              <w:widowControl w:val="0"/>
              <w:numPr>
                <w:ilvl w:val="0"/>
                <w:numId w:val="71"/>
              </w:numPr>
              <w:tabs>
                <w:tab w:val="clear" w:pos="720"/>
                <w:tab w:val="num" w:pos="447"/>
              </w:tabs>
              <w:autoSpaceDE w:val="0"/>
              <w:autoSpaceDN w:val="0"/>
              <w:ind w:left="447" w:hanging="283"/>
              <w:rPr>
                <w:strike/>
                <w:color w:val="FF0000"/>
                <w:sz w:val="20"/>
              </w:rPr>
            </w:pPr>
            <w:r w:rsidRPr="00DF6442">
              <w:rPr>
                <w:strike/>
                <w:color w:val="FF0000"/>
                <w:sz w:val="20"/>
              </w:rPr>
              <w:t xml:space="preserve">Virtual via </w:t>
            </w:r>
            <w:r w:rsidR="007A42E7" w:rsidRPr="00DF6442">
              <w:rPr>
                <w:strike/>
                <w:color w:val="FF0000"/>
                <w:sz w:val="20"/>
              </w:rPr>
              <w:t>Microsoft</w:t>
            </w:r>
            <w:r w:rsidRPr="00DF6442">
              <w:rPr>
                <w:strike/>
                <w:color w:val="FF0000"/>
                <w:sz w:val="20"/>
              </w:rPr>
              <w:t xml:space="preserve"> teams.</w:t>
            </w:r>
          </w:p>
          <w:p w14:paraId="36FFA5AE"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All Governors and trustees, including chair of governors, vice chair and link governor for safeguarding.</w:t>
            </w:r>
          </w:p>
          <w:p w14:paraId="0883D716" w14:textId="77777777" w:rsidR="0014367D" w:rsidRPr="00DF6442" w:rsidRDefault="0014367D" w:rsidP="0014367D">
            <w:pPr>
              <w:pStyle w:val="BodyText"/>
              <w:widowControl w:val="0"/>
              <w:autoSpaceDE w:val="0"/>
              <w:autoSpaceDN w:val="0"/>
              <w:rPr>
                <w:b/>
                <w:bCs/>
                <w:strike/>
                <w:color w:val="FF0000"/>
                <w:sz w:val="20"/>
              </w:rPr>
            </w:pPr>
          </w:p>
          <w:p w14:paraId="44DF166C" w14:textId="573AC659"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provider and delivered by: </w:t>
            </w:r>
            <w:r w:rsidRPr="00DF6442">
              <w:rPr>
                <w:strike/>
                <w:color w:val="FF0000"/>
                <w:sz w:val="20"/>
              </w:rPr>
              <w:t>Herts for Learning Education (delivered by CPSLO Service)</w:t>
            </w:r>
          </w:p>
        </w:tc>
        <w:tc>
          <w:tcPr>
            <w:tcW w:w="5126" w:type="dxa"/>
            <w:tcBorders>
              <w:bottom w:val="single" w:sz="4" w:space="0" w:color="auto"/>
            </w:tcBorders>
          </w:tcPr>
          <w:p w14:paraId="3D6C0640"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Aims:</w:t>
            </w:r>
          </w:p>
          <w:p w14:paraId="743896FE"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To ensure Governing bodies, trustee boards and proprietors understand their leadership role and responsibilities in accordance with Part two KCSiE </w:t>
            </w:r>
          </w:p>
          <w:p w14:paraId="3A0594FF" w14:textId="77777777" w:rsidR="0014367D" w:rsidRPr="00DF6442" w:rsidRDefault="0014367D" w:rsidP="0014367D">
            <w:pPr>
              <w:pStyle w:val="BodyText"/>
              <w:widowControl w:val="0"/>
              <w:autoSpaceDE w:val="0"/>
              <w:autoSpaceDN w:val="0"/>
              <w:rPr>
                <w:b/>
                <w:bCs/>
                <w:strike/>
                <w:color w:val="FF0000"/>
                <w:sz w:val="20"/>
              </w:rPr>
            </w:pPr>
          </w:p>
          <w:p w14:paraId="0331C4E5"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Learning objectives:</w:t>
            </w:r>
          </w:p>
          <w:p w14:paraId="275B38E5" w14:textId="77777777" w:rsidR="0014367D" w:rsidRPr="00DF6442" w:rsidRDefault="0014367D" w:rsidP="00223914">
            <w:pPr>
              <w:pStyle w:val="BodyText"/>
              <w:widowControl w:val="0"/>
              <w:numPr>
                <w:ilvl w:val="0"/>
                <w:numId w:val="72"/>
              </w:numPr>
              <w:tabs>
                <w:tab w:val="clear" w:pos="720"/>
                <w:tab w:val="num" w:pos="484"/>
              </w:tabs>
              <w:autoSpaceDE w:val="0"/>
              <w:autoSpaceDN w:val="0"/>
              <w:ind w:left="484" w:hanging="283"/>
              <w:rPr>
                <w:strike/>
                <w:color w:val="FF0000"/>
                <w:sz w:val="20"/>
              </w:rPr>
            </w:pPr>
            <w:r w:rsidRPr="00DF6442">
              <w:rPr>
                <w:strike/>
                <w:color w:val="FF0000"/>
                <w:sz w:val="20"/>
              </w:rPr>
              <w:t>Legislation and the law</w:t>
            </w:r>
          </w:p>
          <w:p w14:paraId="71A26968" w14:textId="77777777" w:rsidR="0014367D" w:rsidRPr="00DF6442" w:rsidRDefault="0014367D" w:rsidP="00223914">
            <w:pPr>
              <w:pStyle w:val="BodyText"/>
              <w:widowControl w:val="0"/>
              <w:numPr>
                <w:ilvl w:val="0"/>
                <w:numId w:val="72"/>
              </w:numPr>
              <w:tabs>
                <w:tab w:val="clear" w:pos="720"/>
                <w:tab w:val="num" w:pos="484"/>
              </w:tabs>
              <w:autoSpaceDE w:val="0"/>
              <w:autoSpaceDN w:val="0"/>
              <w:ind w:left="484" w:hanging="283"/>
              <w:rPr>
                <w:strike/>
                <w:color w:val="FF0000"/>
                <w:sz w:val="20"/>
              </w:rPr>
            </w:pPr>
            <w:r w:rsidRPr="00DF6442">
              <w:rPr>
                <w:strike/>
                <w:color w:val="FF0000"/>
                <w:sz w:val="20"/>
              </w:rPr>
              <w:t xml:space="preserve">Safeguarding policies and procedures </w:t>
            </w:r>
          </w:p>
          <w:p w14:paraId="7EB29ECF" w14:textId="77777777" w:rsidR="0014367D" w:rsidRPr="00DF6442" w:rsidRDefault="0014367D" w:rsidP="00223914">
            <w:pPr>
              <w:pStyle w:val="BodyText"/>
              <w:widowControl w:val="0"/>
              <w:numPr>
                <w:ilvl w:val="0"/>
                <w:numId w:val="72"/>
              </w:numPr>
              <w:tabs>
                <w:tab w:val="clear" w:pos="720"/>
                <w:tab w:val="num" w:pos="484"/>
              </w:tabs>
              <w:autoSpaceDE w:val="0"/>
              <w:autoSpaceDN w:val="0"/>
              <w:ind w:left="484" w:hanging="283"/>
              <w:rPr>
                <w:strike/>
                <w:color w:val="FF0000"/>
                <w:sz w:val="20"/>
              </w:rPr>
            </w:pPr>
            <w:r w:rsidRPr="00DF6442">
              <w:rPr>
                <w:strike/>
                <w:color w:val="FF0000"/>
                <w:sz w:val="20"/>
              </w:rPr>
              <w:t>Strategic role to ensure schools safeguarding policies and procedures are effective</w:t>
            </w:r>
          </w:p>
          <w:p w14:paraId="258357EC" w14:textId="77777777" w:rsidR="0014367D" w:rsidRPr="00DF6442" w:rsidRDefault="0014367D" w:rsidP="00223914">
            <w:pPr>
              <w:pStyle w:val="BodyText"/>
              <w:widowControl w:val="0"/>
              <w:numPr>
                <w:ilvl w:val="0"/>
                <w:numId w:val="72"/>
              </w:numPr>
              <w:tabs>
                <w:tab w:val="clear" w:pos="720"/>
                <w:tab w:val="num" w:pos="484"/>
              </w:tabs>
              <w:autoSpaceDE w:val="0"/>
              <w:autoSpaceDN w:val="0"/>
              <w:ind w:left="484" w:hanging="283"/>
              <w:rPr>
                <w:strike/>
                <w:color w:val="FF0000"/>
                <w:sz w:val="20"/>
              </w:rPr>
            </w:pPr>
            <w:r w:rsidRPr="00DF6442">
              <w:rPr>
                <w:strike/>
                <w:color w:val="FF0000"/>
                <w:sz w:val="20"/>
              </w:rPr>
              <w:t xml:space="preserve">Holding school to account for effective delivery of a whole school approach to safeguarding. </w:t>
            </w:r>
          </w:p>
          <w:p w14:paraId="3AD0C1CA" w14:textId="77777777" w:rsidR="0014367D" w:rsidRPr="00DF6442" w:rsidRDefault="0014367D" w:rsidP="0014367D">
            <w:pPr>
              <w:pStyle w:val="BodyText"/>
              <w:widowControl w:val="0"/>
              <w:autoSpaceDE w:val="0"/>
              <w:autoSpaceDN w:val="0"/>
              <w:rPr>
                <w:strike/>
                <w:color w:val="FF0000"/>
                <w:sz w:val="20"/>
              </w:rPr>
            </w:pPr>
          </w:p>
        </w:tc>
      </w:tr>
      <w:tr w:rsidR="0014367D" w:rsidRPr="00DF6442" w14:paraId="31270321" w14:textId="77777777" w:rsidTr="00FA0F4E">
        <w:trPr>
          <w:trHeight w:val="300"/>
        </w:trPr>
        <w:tc>
          <w:tcPr>
            <w:tcW w:w="9634" w:type="dxa"/>
            <w:gridSpan w:val="2"/>
            <w:shd w:val="clear" w:color="auto" w:fill="F2F2F2" w:themeFill="background1" w:themeFillShade="F2"/>
          </w:tcPr>
          <w:p w14:paraId="2C50C1C9" w14:textId="77777777" w:rsidR="0014367D" w:rsidRPr="00DF6442" w:rsidRDefault="0014367D" w:rsidP="007A42E7">
            <w:pPr>
              <w:pStyle w:val="BodyText"/>
              <w:widowControl w:val="0"/>
              <w:autoSpaceDE w:val="0"/>
              <w:autoSpaceDN w:val="0"/>
              <w:jc w:val="center"/>
              <w:rPr>
                <w:b/>
                <w:strike/>
                <w:color w:val="FF0000"/>
                <w:sz w:val="20"/>
              </w:rPr>
            </w:pPr>
            <w:r w:rsidRPr="00DF6442">
              <w:rPr>
                <w:b/>
                <w:strike/>
                <w:color w:val="FF0000"/>
                <w:sz w:val="20"/>
              </w:rPr>
              <w:t>Safer Recruitment Training</w:t>
            </w:r>
          </w:p>
        </w:tc>
      </w:tr>
      <w:tr w:rsidR="0014367D" w:rsidRPr="00DF6442" w14:paraId="3308B9F2" w14:textId="77777777" w:rsidTr="00FA0F4E">
        <w:trPr>
          <w:trHeight w:val="300"/>
        </w:trPr>
        <w:tc>
          <w:tcPr>
            <w:tcW w:w="9634" w:type="dxa"/>
            <w:gridSpan w:val="2"/>
          </w:tcPr>
          <w:p w14:paraId="40AFCAED" w14:textId="77777777" w:rsidR="0014367D" w:rsidRPr="00DF6442" w:rsidRDefault="0014367D" w:rsidP="0014367D">
            <w:pPr>
              <w:pStyle w:val="BodyText"/>
              <w:widowControl w:val="0"/>
              <w:autoSpaceDE w:val="0"/>
              <w:autoSpaceDN w:val="0"/>
              <w:rPr>
                <w:i/>
                <w:iCs/>
                <w:strike/>
                <w:color w:val="FF0000"/>
                <w:sz w:val="20"/>
              </w:rPr>
            </w:pPr>
            <w:r w:rsidRPr="00DF6442">
              <w:rPr>
                <w:i/>
                <w:iCs/>
                <w:strike/>
                <w:color w:val="FF0000"/>
                <w:sz w:val="20"/>
              </w:rPr>
              <w:t xml:space="preserve">213. Governing bodies and proprietors should ensure that those involved with the recruitment and employment of staff to work with children have received appropriate safer recruitment training, the substance of which should at a minimum cover the content of Part three KCSiE </w:t>
            </w:r>
          </w:p>
        </w:tc>
      </w:tr>
      <w:tr w:rsidR="0014367D" w:rsidRPr="00DF6442" w14:paraId="14E378D8" w14:textId="77777777" w:rsidTr="00FA0F4E">
        <w:trPr>
          <w:trHeight w:val="300"/>
        </w:trPr>
        <w:tc>
          <w:tcPr>
            <w:tcW w:w="4508" w:type="dxa"/>
            <w:tcBorders>
              <w:bottom w:val="single" w:sz="4" w:space="0" w:color="auto"/>
            </w:tcBorders>
          </w:tcPr>
          <w:p w14:paraId="70D23634"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 xml:space="preserve">Safer Recruitment Training </w:t>
            </w:r>
          </w:p>
          <w:p w14:paraId="4B76590F" w14:textId="77777777" w:rsidR="0014367D" w:rsidRPr="00DF6442" w:rsidRDefault="0014367D" w:rsidP="0014367D">
            <w:pPr>
              <w:pStyle w:val="BodyText"/>
              <w:widowControl w:val="0"/>
              <w:autoSpaceDE w:val="0"/>
              <w:autoSpaceDN w:val="0"/>
              <w:rPr>
                <w:b/>
                <w:bCs/>
                <w:strike/>
                <w:color w:val="FF0000"/>
                <w:sz w:val="20"/>
              </w:rPr>
            </w:pPr>
          </w:p>
          <w:p w14:paraId="16436B25"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 xml:space="preserve">Skilled </w:t>
            </w:r>
          </w:p>
          <w:p w14:paraId="337223FD"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Mandatory to have at least one person on recruitment panel trained</w:t>
            </w:r>
          </w:p>
          <w:p w14:paraId="3CDB6791" w14:textId="77777777" w:rsidR="0014367D" w:rsidRPr="00DF6442" w:rsidRDefault="0014367D" w:rsidP="0014367D">
            <w:pPr>
              <w:pStyle w:val="BodyText"/>
              <w:widowControl w:val="0"/>
              <w:autoSpaceDE w:val="0"/>
              <w:autoSpaceDN w:val="0"/>
              <w:rPr>
                <w:b/>
                <w:bCs/>
                <w:strike/>
                <w:color w:val="FF0000"/>
                <w:sz w:val="20"/>
              </w:rPr>
            </w:pPr>
          </w:p>
          <w:p w14:paraId="48210A87"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Frequency, duration, and delivery method: </w:t>
            </w:r>
          </w:p>
          <w:p w14:paraId="369DC99D" w14:textId="77777777" w:rsidR="0014367D" w:rsidRPr="00DF6442" w:rsidRDefault="0014367D" w:rsidP="00223914">
            <w:pPr>
              <w:pStyle w:val="BodyText"/>
              <w:widowControl w:val="0"/>
              <w:numPr>
                <w:ilvl w:val="0"/>
                <w:numId w:val="75"/>
              </w:numPr>
              <w:tabs>
                <w:tab w:val="clear" w:pos="720"/>
                <w:tab w:val="num" w:pos="447"/>
              </w:tabs>
              <w:autoSpaceDE w:val="0"/>
              <w:autoSpaceDN w:val="0"/>
              <w:ind w:left="447" w:hanging="283"/>
              <w:rPr>
                <w:strike/>
                <w:color w:val="FF0000"/>
                <w:sz w:val="20"/>
              </w:rPr>
            </w:pPr>
            <w:r w:rsidRPr="00DF6442">
              <w:rPr>
                <w:strike/>
                <w:color w:val="FF0000"/>
                <w:sz w:val="20"/>
              </w:rPr>
              <w:t xml:space="preserve">Every 4 years  </w:t>
            </w:r>
          </w:p>
          <w:p w14:paraId="5E4C6D71" w14:textId="77777777" w:rsidR="0014367D" w:rsidRPr="00DF6442" w:rsidRDefault="0014367D" w:rsidP="00223914">
            <w:pPr>
              <w:pStyle w:val="BodyText"/>
              <w:widowControl w:val="0"/>
              <w:numPr>
                <w:ilvl w:val="0"/>
                <w:numId w:val="75"/>
              </w:numPr>
              <w:tabs>
                <w:tab w:val="clear" w:pos="720"/>
                <w:tab w:val="num" w:pos="447"/>
              </w:tabs>
              <w:autoSpaceDE w:val="0"/>
              <w:autoSpaceDN w:val="0"/>
              <w:ind w:left="447" w:hanging="283"/>
              <w:rPr>
                <w:strike/>
                <w:color w:val="FF0000"/>
                <w:sz w:val="20"/>
              </w:rPr>
            </w:pPr>
            <w:r w:rsidRPr="00DF6442">
              <w:rPr>
                <w:strike/>
                <w:color w:val="FF0000"/>
                <w:sz w:val="20"/>
              </w:rPr>
              <w:t xml:space="preserve">Whole day or 2-hour twilight </w:t>
            </w:r>
          </w:p>
          <w:p w14:paraId="350F66FC" w14:textId="77777777" w:rsidR="0014367D" w:rsidRPr="00DF6442" w:rsidRDefault="0014367D" w:rsidP="00223914">
            <w:pPr>
              <w:pStyle w:val="BodyText"/>
              <w:widowControl w:val="0"/>
              <w:numPr>
                <w:ilvl w:val="0"/>
                <w:numId w:val="75"/>
              </w:numPr>
              <w:tabs>
                <w:tab w:val="clear" w:pos="720"/>
                <w:tab w:val="num" w:pos="447"/>
              </w:tabs>
              <w:autoSpaceDE w:val="0"/>
              <w:autoSpaceDN w:val="0"/>
              <w:ind w:left="447" w:hanging="283"/>
              <w:rPr>
                <w:strike/>
                <w:color w:val="FF0000"/>
                <w:sz w:val="20"/>
              </w:rPr>
            </w:pPr>
            <w:r w:rsidRPr="00DF6442">
              <w:rPr>
                <w:strike/>
                <w:color w:val="FF0000"/>
                <w:sz w:val="20"/>
              </w:rPr>
              <w:t xml:space="preserve">Face to face inhouse or Virtual online. </w:t>
            </w:r>
          </w:p>
          <w:p w14:paraId="2AEEB0B5" w14:textId="77777777" w:rsidR="0014367D" w:rsidRPr="00DF6442" w:rsidRDefault="0014367D" w:rsidP="0014367D">
            <w:pPr>
              <w:pStyle w:val="BodyText"/>
              <w:widowControl w:val="0"/>
              <w:autoSpaceDE w:val="0"/>
              <w:autoSpaceDN w:val="0"/>
              <w:rPr>
                <w:b/>
                <w:bCs/>
                <w:strike/>
                <w:color w:val="FF0000"/>
                <w:sz w:val="20"/>
              </w:rPr>
            </w:pPr>
          </w:p>
          <w:p w14:paraId="21FDDD75"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Any staff or governor from leadership and management.</w:t>
            </w:r>
          </w:p>
          <w:p w14:paraId="232592D8" w14:textId="77777777" w:rsidR="0014367D" w:rsidRPr="00DF6442" w:rsidRDefault="0014367D" w:rsidP="0014367D">
            <w:pPr>
              <w:pStyle w:val="BodyText"/>
              <w:widowControl w:val="0"/>
              <w:autoSpaceDE w:val="0"/>
              <w:autoSpaceDN w:val="0"/>
              <w:rPr>
                <w:b/>
                <w:bCs/>
                <w:strike/>
                <w:color w:val="FF0000"/>
                <w:sz w:val="20"/>
              </w:rPr>
            </w:pPr>
          </w:p>
          <w:p w14:paraId="737F2AED" w14:textId="193D485D"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provider and delivered by: </w:t>
            </w:r>
            <w:r w:rsidRPr="00DF6442">
              <w:rPr>
                <w:strike/>
                <w:color w:val="FF0000"/>
                <w:sz w:val="20"/>
              </w:rPr>
              <w:t xml:space="preserve">Herts for Learning Education (endorsed by the Safer Recruitment </w:t>
            </w:r>
            <w:proofErr w:type="gramStart"/>
            <w:r w:rsidR="007051B8" w:rsidRPr="00DF6442">
              <w:rPr>
                <w:strike/>
                <w:color w:val="FF0000"/>
                <w:sz w:val="20"/>
              </w:rPr>
              <w:t xml:space="preserve">Consortium)  </w:t>
            </w:r>
            <w:r w:rsidRPr="00DF6442">
              <w:rPr>
                <w:strike/>
                <w:color w:val="FF0000"/>
                <w:sz w:val="20"/>
              </w:rPr>
              <w:t xml:space="preserve"> </w:t>
            </w:r>
            <w:proofErr w:type="gramEnd"/>
          </w:p>
        </w:tc>
        <w:tc>
          <w:tcPr>
            <w:tcW w:w="5126" w:type="dxa"/>
            <w:tcBorders>
              <w:bottom w:val="single" w:sz="4" w:space="0" w:color="auto"/>
            </w:tcBorders>
          </w:tcPr>
          <w:p w14:paraId="709ECAB8"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lastRenderedPageBreak/>
              <w:t xml:space="preserve">Aims: </w:t>
            </w:r>
          </w:p>
          <w:p w14:paraId="16D3E22B"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lastRenderedPageBreak/>
              <w:t>To ensure leadership and management adopt a whole school approach to create a culture that safeguards and promotes the welfare of children in their school or college and as part of this adopt robust recruitment procedures that deter and prevent people who are unsuitable to work with children from applying for or securing employment, or volunteering opportunities in schools.</w:t>
            </w:r>
          </w:p>
          <w:p w14:paraId="59983FB2" w14:textId="77777777" w:rsidR="0014367D" w:rsidRPr="00DF6442" w:rsidRDefault="0014367D" w:rsidP="0014367D">
            <w:pPr>
              <w:pStyle w:val="BodyText"/>
              <w:widowControl w:val="0"/>
              <w:autoSpaceDE w:val="0"/>
              <w:autoSpaceDN w:val="0"/>
              <w:rPr>
                <w:b/>
                <w:bCs/>
                <w:strike/>
                <w:color w:val="FF0000"/>
                <w:sz w:val="20"/>
              </w:rPr>
            </w:pPr>
          </w:p>
          <w:p w14:paraId="40D072B8"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Objectives:  </w:t>
            </w:r>
          </w:p>
          <w:p w14:paraId="17CDDBA1" w14:textId="77777777" w:rsidR="0014367D" w:rsidRPr="00DF6442" w:rsidRDefault="0014367D" w:rsidP="00223914">
            <w:pPr>
              <w:pStyle w:val="BodyText"/>
              <w:widowControl w:val="0"/>
              <w:numPr>
                <w:ilvl w:val="0"/>
                <w:numId w:val="76"/>
              </w:numPr>
              <w:tabs>
                <w:tab w:val="clear" w:pos="720"/>
                <w:tab w:val="num" w:pos="484"/>
              </w:tabs>
              <w:autoSpaceDE w:val="0"/>
              <w:autoSpaceDN w:val="0"/>
              <w:ind w:left="484" w:hanging="283"/>
              <w:rPr>
                <w:strike/>
                <w:color w:val="FF0000"/>
                <w:sz w:val="20"/>
              </w:rPr>
            </w:pPr>
            <w:r w:rsidRPr="00DF6442">
              <w:rPr>
                <w:strike/>
                <w:color w:val="FF0000"/>
                <w:sz w:val="20"/>
              </w:rPr>
              <w:t>Raise an awareness and understanding of offender behaviour</w:t>
            </w:r>
          </w:p>
          <w:p w14:paraId="4F6F80B6" w14:textId="77777777" w:rsidR="0014367D" w:rsidRPr="00DF6442" w:rsidRDefault="0014367D" w:rsidP="00223914">
            <w:pPr>
              <w:pStyle w:val="BodyText"/>
              <w:widowControl w:val="0"/>
              <w:numPr>
                <w:ilvl w:val="0"/>
                <w:numId w:val="76"/>
              </w:numPr>
              <w:tabs>
                <w:tab w:val="clear" w:pos="720"/>
                <w:tab w:val="num" w:pos="484"/>
              </w:tabs>
              <w:autoSpaceDE w:val="0"/>
              <w:autoSpaceDN w:val="0"/>
              <w:ind w:left="484" w:hanging="283"/>
              <w:rPr>
                <w:strike/>
                <w:color w:val="FF0000"/>
                <w:sz w:val="20"/>
              </w:rPr>
            </w:pPr>
            <w:r w:rsidRPr="00DF6442">
              <w:rPr>
                <w:strike/>
                <w:color w:val="FF0000"/>
                <w:sz w:val="20"/>
              </w:rPr>
              <w:t>Identify the key features of staff recruitment that help deter or prevent the appointment of unsuitable people</w:t>
            </w:r>
          </w:p>
          <w:p w14:paraId="03A99C10" w14:textId="77777777" w:rsidR="0014367D" w:rsidRPr="00DF6442" w:rsidRDefault="0014367D" w:rsidP="00223914">
            <w:pPr>
              <w:pStyle w:val="BodyText"/>
              <w:widowControl w:val="0"/>
              <w:numPr>
                <w:ilvl w:val="0"/>
                <w:numId w:val="76"/>
              </w:numPr>
              <w:tabs>
                <w:tab w:val="clear" w:pos="720"/>
                <w:tab w:val="num" w:pos="484"/>
              </w:tabs>
              <w:autoSpaceDE w:val="0"/>
              <w:autoSpaceDN w:val="0"/>
              <w:ind w:left="484" w:hanging="283"/>
              <w:rPr>
                <w:strike/>
                <w:color w:val="FF0000"/>
                <w:sz w:val="20"/>
              </w:rPr>
            </w:pPr>
            <w:r w:rsidRPr="00DF6442">
              <w:rPr>
                <w:strike/>
                <w:color w:val="FF0000"/>
                <w:sz w:val="20"/>
              </w:rPr>
              <w:t xml:space="preserve">Consider policies and practices that minimise opportunities for abuse or ensure its prompt reporting </w:t>
            </w:r>
          </w:p>
          <w:p w14:paraId="1CD4D267" w14:textId="77777777" w:rsidR="0014367D" w:rsidRPr="00DF6442" w:rsidRDefault="0014367D" w:rsidP="00223914">
            <w:pPr>
              <w:pStyle w:val="BodyText"/>
              <w:widowControl w:val="0"/>
              <w:numPr>
                <w:ilvl w:val="0"/>
                <w:numId w:val="76"/>
              </w:numPr>
              <w:tabs>
                <w:tab w:val="clear" w:pos="720"/>
                <w:tab w:val="num" w:pos="484"/>
              </w:tabs>
              <w:autoSpaceDE w:val="0"/>
              <w:autoSpaceDN w:val="0"/>
              <w:ind w:left="484" w:hanging="283"/>
              <w:rPr>
                <w:strike/>
                <w:color w:val="FF0000"/>
                <w:sz w:val="20"/>
              </w:rPr>
            </w:pPr>
            <w:r w:rsidRPr="00DF6442">
              <w:rPr>
                <w:strike/>
                <w:color w:val="FF0000"/>
                <w:sz w:val="20"/>
              </w:rPr>
              <w:t xml:space="preserve">Explore the elements that contribute to an ongoing culture of vigilance </w:t>
            </w:r>
          </w:p>
          <w:p w14:paraId="2B9882ED" w14:textId="77777777" w:rsidR="0014367D" w:rsidRPr="00DF6442" w:rsidRDefault="0014367D" w:rsidP="00223914">
            <w:pPr>
              <w:pStyle w:val="BodyText"/>
              <w:widowControl w:val="0"/>
              <w:numPr>
                <w:ilvl w:val="0"/>
                <w:numId w:val="76"/>
              </w:numPr>
              <w:tabs>
                <w:tab w:val="clear" w:pos="720"/>
                <w:tab w:val="num" w:pos="484"/>
              </w:tabs>
              <w:autoSpaceDE w:val="0"/>
              <w:autoSpaceDN w:val="0"/>
              <w:ind w:left="484" w:hanging="283"/>
              <w:rPr>
                <w:strike/>
                <w:color w:val="FF0000"/>
                <w:sz w:val="20"/>
              </w:rPr>
            </w:pPr>
            <w:r w:rsidRPr="00DF6442">
              <w:rPr>
                <w:strike/>
                <w:color w:val="FF0000"/>
                <w:sz w:val="20"/>
              </w:rPr>
              <w:t xml:space="preserve">Help participants begin to review their own and their organisation’s policies and practices with a view to making them safer </w:t>
            </w:r>
          </w:p>
        </w:tc>
      </w:tr>
      <w:tr w:rsidR="0014367D" w:rsidRPr="00DF6442" w14:paraId="0B9D5FB1" w14:textId="77777777" w:rsidTr="00FA0F4E">
        <w:trPr>
          <w:trHeight w:val="300"/>
        </w:trPr>
        <w:tc>
          <w:tcPr>
            <w:tcW w:w="9634" w:type="dxa"/>
            <w:gridSpan w:val="2"/>
            <w:shd w:val="clear" w:color="auto" w:fill="F2F2F2" w:themeFill="background1" w:themeFillShade="F2"/>
          </w:tcPr>
          <w:p w14:paraId="759FB987" w14:textId="77777777" w:rsidR="0014367D" w:rsidRPr="00DF6442" w:rsidRDefault="0014367D" w:rsidP="007A42E7">
            <w:pPr>
              <w:pStyle w:val="BodyText"/>
              <w:widowControl w:val="0"/>
              <w:autoSpaceDE w:val="0"/>
              <w:autoSpaceDN w:val="0"/>
              <w:jc w:val="center"/>
              <w:rPr>
                <w:strike/>
                <w:color w:val="FF0000"/>
                <w:sz w:val="20"/>
              </w:rPr>
            </w:pPr>
            <w:r w:rsidRPr="00DF6442">
              <w:rPr>
                <w:b/>
                <w:strike/>
                <w:color w:val="FF0000"/>
                <w:sz w:val="20"/>
              </w:rPr>
              <w:lastRenderedPageBreak/>
              <w:t>Prevent in Education Training</w:t>
            </w:r>
          </w:p>
        </w:tc>
      </w:tr>
      <w:tr w:rsidR="0014367D" w:rsidRPr="00DF6442" w14:paraId="778D873E" w14:textId="77777777" w:rsidTr="00FA0F4E">
        <w:trPr>
          <w:trHeight w:val="300"/>
        </w:trPr>
        <w:tc>
          <w:tcPr>
            <w:tcW w:w="9634" w:type="dxa"/>
            <w:gridSpan w:val="2"/>
          </w:tcPr>
          <w:p w14:paraId="2F6CAF4A" w14:textId="77777777" w:rsidR="0014367D" w:rsidRPr="00DF6442" w:rsidRDefault="0014367D" w:rsidP="0014367D">
            <w:pPr>
              <w:pStyle w:val="BodyText"/>
              <w:widowControl w:val="0"/>
              <w:autoSpaceDE w:val="0"/>
              <w:autoSpaceDN w:val="0"/>
              <w:rPr>
                <w:strike/>
                <w:color w:val="FF0000"/>
                <w:sz w:val="20"/>
              </w:rPr>
            </w:pPr>
            <w:r w:rsidRPr="00DF6442">
              <w:rPr>
                <w:i/>
                <w:iCs/>
                <w:strike/>
                <w:color w:val="FF0000"/>
                <w:sz w:val="20"/>
              </w:rPr>
              <w:t xml:space="preserve">The Prevent duty All schools and colleges are subject to a duty under section 26 of the Counterterrorism and Security Act 2015 (the CTSA 2015), in the exercise of their functions, to have “due regard to the need to prevent people from being drawn into terrorism”. This duty is known as the </w:t>
            </w:r>
            <w:hyperlink r:id="rId248">
              <w:r w:rsidRPr="00DF6442">
                <w:rPr>
                  <w:rStyle w:val="Hyperlink"/>
                  <w:rFonts w:ascii="GE Inspira" w:hAnsi="GE Inspira" w:cs="GE Inspira"/>
                  <w:i/>
                  <w:iCs/>
                  <w:strike/>
                  <w:color w:val="FF0000"/>
                  <w:sz w:val="20"/>
                </w:rPr>
                <w:t>Prevent duty.</w:t>
              </w:r>
            </w:hyperlink>
            <w:r w:rsidRPr="00DF6442">
              <w:rPr>
                <w:i/>
                <w:iCs/>
                <w:strike/>
                <w:color w:val="FF0000"/>
                <w:sz w:val="20"/>
              </w:rPr>
              <w:t xml:space="preserve"> KCSiE page 157 Annex B</w:t>
            </w:r>
          </w:p>
        </w:tc>
      </w:tr>
      <w:tr w:rsidR="0014367D" w:rsidRPr="00DF6442" w14:paraId="347F95E8" w14:textId="77777777" w:rsidTr="00FA0F4E">
        <w:trPr>
          <w:trHeight w:val="300"/>
        </w:trPr>
        <w:tc>
          <w:tcPr>
            <w:tcW w:w="4508" w:type="dxa"/>
          </w:tcPr>
          <w:p w14:paraId="0B8A3BCE"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Type of training: </w:t>
            </w:r>
            <w:r w:rsidRPr="00DF6442">
              <w:rPr>
                <w:strike/>
                <w:color w:val="FF0000"/>
                <w:sz w:val="20"/>
              </w:rPr>
              <w:t xml:space="preserve">Prevent in Education Training </w:t>
            </w:r>
          </w:p>
          <w:p w14:paraId="5124FF10"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Professional standard: </w:t>
            </w:r>
            <w:r w:rsidRPr="00DF6442">
              <w:rPr>
                <w:strike/>
                <w:color w:val="FF0000"/>
                <w:sz w:val="20"/>
              </w:rPr>
              <w:t xml:space="preserve">Informed, Skilled and Specialist training </w:t>
            </w:r>
          </w:p>
          <w:p w14:paraId="1359EF9E"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Status of training: </w:t>
            </w:r>
            <w:r w:rsidRPr="00DF6442">
              <w:rPr>
                <w:strike/>
                <w:color w:val="FF0000"/>
                <w:sz w:val="20"/>
              </w:rPr>
              <w:t xml:space="preserve">Mandatory </w:t>
            </w:r>
          </w:p>
          <w:p w14:paraId="7C4A3BF7"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Frequency, duration, and delivery method: </w:t>
            </w:r>
          </w:p>
          <w:p w14:paraId="46EB5C14" w14:textId="77777777" w:rsidR="0014367D" w:rsidRPr="00DF6442" w:rsidRDefault="0014367D" w:rsidP="00223914">
            <w:pPr>
              <w:pStyle w:val="BodyText"/>
              <w:widowControl w:val="0"/>
              <w:numPr>
                <w:ilvl w:val="0"/>
                <w:numId w:val="77"/>
              </w:numPr>
              <w:tabs>
                <w:tab w:val="clear" w:pos="720"/>
                <w:tab w:val="num" w:pos="447"/>
              </w:tabs>
              <w:autoSpaceDE w:val="0"/>
              <w:autoSpaceDN w:val="0"/>
              <w:ind w:left="447" w:hanging="283"/>
              <w:rPr>
                <w:strike/>
                <w:color w:val="FF0000"/>
                <w:sz w:val="20"/>
              </w:rPr>
            </w:pPr>
            <w:r w:rsidRPr="00DF6442">
              <w:rPr>
                <w:strike/>
                <w:color w:val="FF0000"/>
                <w:sz w:val="20"/>
              </w:rPr>
              <w:t xml:space="preserve">Every 3 years  </w:t>
            </w:r>
          </w:p>
          <w:p w14:paraId="4E385417" w14:textId="77777777" w:rsidR="0014367D" w:rsidRPr="00DF6442" w:rsidRDefault="0014367D" w:rsidP="00223914">
            <w:pPr>
              <w:pStyle w:val="BodyText"/>
              <w:widowControl w:val="0"/>
              <w:numPr>
                <w:ilvl w:val="0"/>
                <w:numId w:val="77"/>
              </w:numPr>
              <w:tabs>
                <w:tab w:val="clear" w:pos="720"/>
                <w:tab w:val="num" w:pos="447"/>
              </w:tabs>
              <w:autoSpaceDE w:val="0"/>
              <w:autoSpaceDN w:val="0"/>
              <w:ind w:left="447" w:hanging="283"/>
              <w:rPr>
                <w:strike/>
                <w:color w:val="FF0000"/>
                <w:sz w:val="20"/>
              </w:rPr>
            </w:pPr>
            <w:r w:rsidRPr="00DF6442">
              <w:rPr>
                <w:strike/>
                <w:color w:val="FF0000"/>
                <w:sz w:val="20"/>
              </w:rPr>
              <w:t xml:space="preserve">Half day course PowerPoint presentation. </w:t>
            </w:r>
          </w:p>
          <w:p w14:paraId="61FED49D" w14:textId="77777777" w:rsidR="0014367D" w:rsidRPr="00DF6442" w:rsidRDefault="0014367D" w:rsidP="00223914">
            <w:pPr>
              <w:pStyle w:val="BodyText"/>
              <w:widowControl w:val="0"/>
              <w:numPr>
                <w:ilvl w:val="0"/>
                <w:numId w:val="77"/>
              </w:numPr>
              <w:tabs>
                <w:tab w:val="clear" w:pos="720"/>
                <w:tab w:val="num" w:pos="447"/>
              </w:tabs>
              <w:autoSpaceDE w:val="0"/>
              <w:autoSpaceDN w:val="0"/>
              <w:ind w:left="447" w:hanging="283"/>
              <w:rPr>
                <w:strike/>
                <w:color w:val="FF0000"/>
                <w:sz w:val="20"/>
              </w:rPr>
            </w:pPr>
            <w:r w:rsidRPr="00DF6442">
              <w:rPr>
                <w:strike/>
                <w:color w:val="FF0000"/>
                <w:sz w:val="20"/>
              </w:rPr>
              <w:t>Virtual via Microsoft teams.</w:t>
            </w:r>
          </w:p>
          <w:p w14:paraId="082F7836" w14:textId="77777777" w:rsidR="0014367D" w:rsidRPr="00DF6442" w:rsidRDefault="0014367D" w:rsidP="0014367D">
            <w:pPr>
              <w:pStyle w:val="BodyText"/>
              <w:widowControl w:val="0"/>
              <w:autoSpaceDE w:val="0"/>
              <w:autoSpaceDN w:val="0"/>
              <w:rPr>
                <w:b/>
                <w:bCs/>
                <w:strike/>
                <w:color w:val="FF0000"/>
                <w:sz w:val="20"/>
              </w:rPr>
            </w:pPr>
          </w:p>
          <w:p w14:paraId="202355AF"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Targeted delegates: </w:t>
            </w:r>
            <w:r w:rsidRPr="00DF6442">
              <w:rPr>
                <w:strike/>
                <w:color w:val="FF0000"/>
                <w:sz w:val="20"/>
              </w:rPr>
              <w:t>All staff including the senior leadership [ team, supply teachers, volunteers, contractors, and senior leadership team.</w:t>
            </w:r>
          </w:p>
          <w:p w14:paraId="069AD88B" w14:textId="77777777" w:rsidR="0014367D" w:rsidRPr="00DF6442" w:rsidRDefault="0014367D" w:rsidP="0014367D">
            <w:pPr>
              <w:pStyle w:val="BodyText"/>
              <w:widowControl w:val="0"/>
              <w:autoSpaceDE w:val="0"/>
              <w:autoSpaceDN w:val="0"/>
              <w:rPr>
                <w:b/>
                <w:bCs/>
                <w:strike/>
                <w:color w:val="FF0000"/>
                <w:sz w:val="20"/>
              </w:rPr>
            </w:pPr>
          </w:p>
          <w:p w14:paraId="7D720849"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Training provider and delivered by: </w:t>
            </w:r>
            <w:r w:rsidRPr="00DF6442">
              <w:rPr>
                <w:strike/>
                <w:color w:val="FF0000"/>
                <w:sz w:val="20"/>
              </w:rPr>
              <w:t xml:space="preserve">Sophie Lawrence, Prevent Programme Manager, Community Protection HCC co trainer CPSLO service  </w:t>
            </w:r>
          </w:p>
        </w:tc>
        <w:tc>
          <w:tcPr>
            <w:tcW w:w="5126" w:type="dxa"/>
          </w:tcPr>
          <w:p w14:paraId="1AB4D6C7"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 xml:space="preserve">Aims: </w:t>
            </w:r>
          </w:p>
          <w:p w14:paraId="26A04651" w14:textId="77777777" w:rsidR="0014367D" w:rsidRPr="00DF6442" w:rsidRDefault="0014367D" w:rsidP="0014367D">
            <w:pPr>
              <w:pStyle w:val="BodyText"/>
              <w:widowControl w:val="0"/>
              <w:autoSpaceDE w:val="0"/>
              <w:autoSpaceDN w:val="0"/>
              <w:rPr>
                <w:strike/>
                <w:color w:val="FF0000"/>
                <w:sz w:val="20"/>
              </w:rPr>
            </w:pPr>
            <w:r w:rsidRPr="00DF6442">
              <w:rPr>
                <w:strike/>
                <w:color w:val="FF0000"/>
                <w:sz w:val="20"/>
              </w:rPr>
              <w:t xml:space="preserve">To train DSLs on their school’s Prevent duty in order that they can update their skills and knowledge and train their school’s whole school staff to safeguard and promote the welfare of children against radicalisation. </w:t>
            </w:r>
          </w:p>
          <w:p w14:paraId="6DB669D7" w14:textId="77777777" w:rsidR="0014367D" w:rsidRPr="00DF6442" w:rsidRDefault="0014367D" w:rsidP="0014367D">
            <w:pPr>
              <w:pStyle w:val="BodyText"/>
              <w:widowControl w:val="0"/>
              <w:autoSpaceDE w:val="0"/>
              <w:autoSpaceDN w:val="0"/>
              <w:rPr>
                <w:b/>
                <w:bCs/>
                <w:strike/>
                <w:color w:val="FF0000"/>
                <w:sz w:val="20"/>
              </w:rPr>
            </w:pPr>
          </w:p>
          <w:p w14:paraId="0A0743D6" w14:textId="77777777" w:rsidR="0014367D" w:rsidRPr="00DF6442" w:rsidRDefault="0014367D" w:rsidP="0014367D">
            <w:pPr>
              <w:pStyle w:val="BodyText"/>
              <w:widowControl w:val="0"/>
              <w:autoSpaceDE w:val="0"/>
              <w:autoSpaceDN w:val="0"/>
              <w:rPr>
                <w:strike/>
                <w:color w:val="FF0000"/>
                <w:sz w:val="20"/>
              </w:rPr>
            </w:pPr>
            <w:r w:rsidRPr="00DF6442">
              <w:rPr>
                <w:b/>
                <w:bCs/>
                <w:strike/>
                <w:color w:val="FF0000"/>
                <w:sz w:val="20"/>
              </w:rPr>
              <w:t>Learning objectives</w:t>
            </w:r>
          </w:p>
          <w:p w14:paraId="53C21D6A" w14:textId="77777777"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Counter Terrorism Strategy</w:t>
            </w:r>
          </w:p>
          <w:p w14:paraId="58EF5FF2" w14:textId="77777777"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Definitions and Terminology</w:t>
            </w:r>
          </w:p>
          <w:p w14:paraId="7240AB17" w14:textId="77777777"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The Prevent Duty for your setting and Ofsted Inspection Framework</w:t>
            </w:r>
          </w:p>
          <w:p w14:paraId="35F08BF0" w14:textId="77777777"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Vulnerabilities and Characteristics that increase risk of radicalisation</w:t>
            </w:r>
          </w:p>
          <w:p w14:paraId="68355652" w14:textId="77777777"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Spotting the Signs</w:t>
            </w:r>
          </w:p>
          <w:p w14:paraId="613D635A" w14:textId="77777777"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Things to look out for</w:t>
            </w:r>
          </w:p>
          <w:p w14:paraId="0B194C30" w14:textId="77777777"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Notice, Check, Share</w:t>
            </w:r>
          </w:p>
          <w:p w14:paraId="648C94C4" w14:textId="77777777"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Channel Programme</w:t>
            </w:r>
          </w:p>
          <w:p w14:paraId="3E3BEC93" w14:textId="77777777" w:rsidR="007A42E7"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Case Studies</w:t>
            </w:r>
          </w:p>
          <w:p w14:paraId="6ACC23A0" w14:textId="0919CF8C" w:rsidR="0014367D" w:rsidRPr="00DF6442" w:rsidRDefault="0014367D" w:rsidP="00223914">
            <w:pPr>
              <w:pStyle w:val="BodyText"/>
              <w:widowControl w:val="0"/>
              <w:numPr>
                <w:ilvl w:val="0"/>
                <w:numId w:val="78"/>
              </w:numPr>
              <w:tabs>
                <w:tab w:val="clear" w:pos="720"/>
                <w:tab w:val="num" w:pos="484"/>
              </w:tabs>
              <w:autoSpaceDE w:val="0"/>
              <w:autoSpaceDN w:val="0"/>
              <w:ind w:left="484" w:hanging="283"/>
              <w:rPr>
                <w:strike/>
                <w:color w:val="FF0000"/>
                <w:sz w:val="20"/>
              </w:rPr>
            </w:pPr>
            <w:r w:rsidRPr="00DF6442">
              <w:rPr>
                <w:strike/>
                <w:color w:val="FF0000"/>
                <w:sz w:val="20"/>
              </w:rPr>
              <w:t>Fundamental British Values</w:t>
            </w:r>
          </w:p>
        </w:tc>
      </w:tr>
    </w:tbl>
    <w:p w14:paraId="72EF7A14" w14:textId="77777777" w:rsidR="00997773" w:rsidRPr="00DF6442" w:rsidRDefault="00997773">
      <w:pPr>
        <w:pStyle w:val="BodyText"/>
        <w:rPr>
          <w:strike/>
          <w:color w:val="FF0000"/>
          <w:sz w:val="20"/>
        </w:rPr>
      </w:pPr>
    </w:p>
    <w:p w14:paraId="60D5BADB" w14:textId="77777777" w:rsidR="00997773" w:rsidRDefault="00997773">
      <w:pPr>
        <w:pStyle w:val="BodyText"/>
        <w:rPr>
          <w:sz w:val="20"/>
        </w:rPr>
      </w:pPr>
    </w:p>
    <w:p w14:paraId="0C02520E" w14:textId="77777777" w:rsidR="002432A4" w:rsidRDefault="002432A4">
      <w:pPr>
        <w:pStyle w:val="BodyText"/>
        <w:rPr>
          <w:sz w:val="20"/>
        </w:rPr>
      </w:pPr>
    </w:p>
    <w:p w14:paraId="72A8952F" w14:textId="77777777" w:rsidR="002432A4" w:rsidRDefault="002432A4">
      <w:pPr>
        <w:pStyle w:val="BodyText"/>
        <w:rPr>
          <w:sz w:val="20"/>
        </w:rPr>
      </w:pPr>
    </w:p>
    <w:p w14:paraId="0E350173" w14:textId="77777777" w:rsidR="002432A4" w:rsidRDefault="002432A4">
      <w:pPr>
        <w:pStyle w:val="BodyText"/>
        <w:rPr>
          <w:sz w:val="20"/>
        </w:rPr>
      </w:pPr>
    </w:p>
    <w:p w14:paraId="6DE255C2" w14:textId="77777777" w:rsidR="002432A4" w:rsidRDefault="002432A4">
      <w:pPr>
        <w:pStyle w:val="BodyText"/>
        <w:rPr>
          <w:sz w:val="20"/>
        </w:rPr>
      </w:pPr>
    </w:p>
    <w:p w14:paraId="00C82073" w14:textId="77777777" w:rsidR="002432A4" w:rsidRDefault="002432A4">
      <w:pPr>
        <w:pStyle w:val="BodyText"/>
        <w:rPr>
          <w:sz w:val="20"/>
        </w:rPr>
      </w:pPr>
    </w:p>
    <w:p w14:paraId="23961DC3" w14:textId="77777777" w:rsidR="002432A4" w:rsidRDefault="002432A4">
      <w:pPr>
        <w:pStyle w:val="BodyText"/>
        <w:rPr>
          <w:sz w:val="20"/>
        </w:rPr>
      </w:pPr>
    </w:p>
    <w:p w14:paraId="1CAB031E" w14:textId="77777777" w:rsidR="002432A4" w:rsidRDefault="002432A4">
      <w:pPr>
        <w:pStyle w:val="BodyText"/>
        <w:rPr>
          <w:sz w:val="20"/>
        </w:rPr>
      </w:pPr>
    </w:p>
    <w:p w14:paraId="00BDFCF8" w14:textId="77777777" w:rsidR="002432A4" w:rsidRDefault="002432A4">
      <w:pPr>
        <w:pStyle w:val="BodyText"/>
        <w:rPr>
          <w:sz w:val="20"/>
        </w:rPr>
      </w:pPr>
    </w:p>
    <w:p w14:paraId="40B1E74A" w14:textId="77777777" w:rsidR="002432A4" w:rsidRDefault="002432A4">
      <w:pPr>
        <w:pStyle w:val="BodyText"/>
        <w:rPr>
          <w:sz w:val="20"/>
        </w:rPr>
      </w:pPr>
    </w:p>
    <w:p w14:paraId="7AAA6150" w14:textId="77777777" w:rsidR="002432A4" w:rsidRDefault="002432A4">
      <w:pPr>
        <w:pStyle w:val="BodyText"/>
        <w:rPr>
          <w:sz w:val="20"/>
        </w:rPr>
      </w:pPr>
    </w:p>
    <w:p w14:paraId="1DA0FC8B" w14:textId="77777777" w:rsidR="002432A4" w:rsidRDefault="002432A4">
      <w:pPr>
        <w:pStyle w:val="BodyText"/>
        <w:rPr>
          <w:sz w:val="20"/>
        </w:rPr>
      </w:pPr>
    </w:p>
    <w:p w14:paraId="1493A9D6" w14:textId="77777777" w:rsidR="002432A4" w:rsidRDefault="002432A4">
      <w:pPr>
        <w:pStyle w:val="BodyText"/>
        <w:rPr>
          <w:sz w:val="20"/>
        </w:rPr>
      </w:pPr>
    </w:p>
    <w:p w14:paraId="623FF888" w14:textId="77777777" w:rsidR="002432A4" w:rsidRDefault="002432A4">
      <w:pPr>
        <w:pStyle w:val="BodyText"/>
        <w:rPr>
          <w:sz w:val="20"/>
        </w:rPr>
      </w:pPr>
    </w:p>
    <w:p w14:paraId="4DA94DA0" w14:textId="77777777" w:rsidR="002432A4" w:rsidRDefault="002432A4">
      <w:pPr>
        <w:pStyle w:val="BodyText"/>
        <w:rPr>
          <w:sz w:val="20"/>
        </w:rPr>
      </w:pPr>
    </w:p>
    <w:p w14:paraId="586EBFA1" w14:textId="77777777" w:rsidR="002432A4" w:rsidRDefault="002432A4">
      <w:pPr>
        <w:pStyle w:val="BodyText"/>
        <w:rPr>
          <w:sz w:val="20"/>
        </w:rPr>
      </w:pPr>
    </w:p>
    <w:p w14:paraId="267BBE1F" w14:textId="77777777" w:rsidR="002432A4" w:rsidRDefault="002432A4">
      <w:pPr>
        <w:pStyle w:val="BodyText"/>
        <w:rPr>
          <w:sz w:val="20"/>
        </w:rPr>
      </w:pPr>
    </w:p>
    <w:p w14:paraId="5C2759F6" w14:textId="77777777" w:rsidR="002432A4" w:rsidRDefault="002432A4">
      <w:pPr>
        <w:pStyle w:val="BodyText"/>
        <w:rPr>
          <w:sz w:val="20"/>
        </w:rPr>
      </w:pPr>
    </w:p>
    <w:p w14:paraId="3093E921" w14:textId="77777777" w:rsidR="002432A4" w:rsidRDefault="002432A4">
      <w:pPr>
        <w:pStyle w:val="BodyText"/>
        <w:rPr>
          <w:sz w:val="20"/>
        </w:rPr>
      </w:pPr>
    </w:p>
    <w:p w14:paraId="3EECF4BA" w14:textId="77777777" w:rsidR="002432A4" w:rsidRDefault="002432A4">
      <w:pPr>
        <w:pStyle w:val="BodyText"/>
        <w:rPr>
          <w:sz w:val="20"/>
        </w:rPr>
      </w:pPr>
    </w:p>
    <w:p w14:paraId="69E0878E" w14:textId="77777777" w:rsidR="002432A4" w:rsidRDefault="002432A4">
      <w:pPr>
        <w:pStyle w:val="BodyText"/>
        <w:rPr>
          <w:sz w:val="20"/>
        </w:rPr>
      </w:pPr>
    </w:p>
    <w:p w14:paraId="272A0E94" w14:textId="77777777" w:rsidR="002432A4" w:rsidRDefault="002432A4">
      <w:pPr>
        <w:pStyle w:val="BodyText"/>
        <w:rPr>
          <w:sz w:val="20"/>
        </w:rPr>
      </w:pPr>
    </w:p>
    <w:p w14:paraId="671D622B" w14:textId="77777777" w:rsidR="002432A4" w:rsidRDefault="002432A4">
      <w:pPr>
        <w:pStyle w:val="BodyText"/>
        <w:rPr>
          <w:sz w:val="20"/>
        </w:rPr>
      </w:pPr>
    </w:p>
    <w:p w14:paraId="191DF2F3" w14:textId="77777777" w:rsidR="002432A4" w:rsidRDefault="002432A4">
      <w:pPr>
        <w:pStyle w:val="BodyText"/>
        <w:rPr>
          <w:sz w:val="20"/>
        </w:rPr>
      </w:pPr>
    </w:p>
    <w:p w14:paraId="287C48C9" w14:textId="77777777" w:rsidR="002432A4" w:rsidRDefault="002432A4">
      <w:pPr>
        <w:pStyle w:val="BodyText"/>
        <w:rPr>
          <w:sz w:val="20"/>
        </w:rPr>
      </w:pPr>
    </w:p>
    <w:p w14:paraId="1D452A5F" w14:textId="77777777" w:rsidR="002432A4" w:rsidRDefault="002432A4">
      <w:pPr>
        <w:pStyle w:val="BodyText"/>
        <w:rPr>
          <w:sz w:val="20"/>
        </w:rPr>
      </w:pPr>
    </w:p>
    <w:p w14:paraId="5868DEAE" w14:textId="77777777" w:rsidR="002432A4" w:rsidRDefault="002432A4">
      <w:pPr>
        <w:pStyle w:val="BodyText"/>
        <w:rPr>
          <w:sz w:val="20"/>
        </w:rPr>
      </w:pPr>
    </w:p>
    <w:p w14:paraId="38AB6AB4" w14:textId="77777777" w:rsidR="002432A4" w:rsidRDefault="002432A4">
      <w:pPr>
        <w:pStyle w:val="BodyText"/>
        <w:rPr>
          <w:sz w:val="20"/>
        </w:rPr>
      </w:pPr>
    </w:p>
    <w:p w14:paraId="01E2FF31" w14:textId="77777777" w:rsidR="002432A4" w:rsidRDefault="002432A4">
      <w:pPr>
        <w:pStyle w:val="BodyText"/>
        <w:rPr>
          <w:sz w:val="20"/>
        </w:rPr>
      </w:pPr>
    </w:p>
    <w:p w14:paraId="3A9BECB4" w14:textId="77777777" w:rsidR="002432A4" w:rsidRDefault="002432A4">
      <w:pPr>
        <w:pStyle w:val="BodyText"/>
        <w:rPr>
          <w:sz w:val="20"/>
        </w:rPr>
      </w:pPr>
    </w:p>
    <w:p w14:paraId="18A70F2D" w14:textId="77777777" w:rsidR="002432A4" w:rsidRDefault="002432A4">
      <w:pPr>
        <w:pStyle w:val="BodyText"/>
        <w:rPr>
          <w:sz w:val="20"/>
        </w:rPr>
      </w:pPr>
    </w:p>
    <w:p w14:paraId="704C191A" w14:textId="77777777" w:rsidR="002432A4" w:rsidRDefault="002432A4">
      <w:pPr>
        <w:pStyle w:val="BodyText"/>
        <w:rPr>
          <w:sz w:val="20"/>
        </w:rPr>
      </w:pPr>
    </w:p>
    <w:p w14:paraId="72A10DE1" w14:textId="77777777" w:rsidR="002432A4" w:rsidRDefault="002432A4">
      <w:pPr>
        <w:pStyle w:val="BodyText"/>
        <w:rPr>
          <w:sz w:val="20"/>
        </w:rPr>
      </w:pPr>
    </w:p>
    <w:p w14:paraId="008B6B7A" w14:textId="77777777" w:rsidR="002432A4" w:rsidRDefault="002432A4">
      <w:pPr>
        <w:pStyle w:val="BodyText"/>
        <w:rPr>
          <w:sz w:val="20"/>
        </w:rPr>
      </w:pPr>
    </w:p>
    <w:p w14:paraId="3F0AB6F2" w14:textId="77777777" w:rsidR="002432A4" w:rsidRDefault="002432A4">
      <w:pPr>
        <w:pStyle w:val="BodyText"/>
        <w:rPr>
          <w:sz w:val="20"/>
        </w:rPr>
      </w:pPr>
    </w:p>
    <w:p w14:paraId="79919BB6" w14:textId="77777777" w:rsidR="002432A4" w:rsidRDefault="002432A4">
      <w:pPr>
        <w:pStyle w:val="BodyText"/>
        <w:rPr>
          <w:sz w:val="20"/>
        </w:rPr>
      </w:pPr>
    </w:p>
    <w:p w14:paraId="09C68937" w14:textId="77777777" w:rsidR="002432A4" w:rsidRDefault="002432A4">
      <w:pPr>
        <w:pStyle w:val="BodyText"/>
        <w:rPr>
          <w:sz w:val="20"/>
        </w:rPr>
      </w:pPr>
    </w:p>
    <w:p w14:paraId="02C8EC3A" w14:textId="77777777" w:rsidR="002432A4" w:rsidRDefault="002432A4">
      <w:pPr>
        <w:pStyle w:val="BodyText"/>
        <w:rPr>
          <w:sz w:val="20"/>
        </w:rPr>
      </w:pPr>
    </w:p>
    <w:p w14:paraId="36A8A476" w14:textId="77777777" w:rsidR="002432A4" w:rsidRDefault="002432A4">
      <w:pPr>
        <w:pStyle w:val="BodyText"/>
        <w:rPr>
          <w:sz w:val="20"/>
        </w:rPr>
      </w:pPr>
    </w:p>
    <w:p w14:paraId="41D2C11F" w14:textId="77777777" w:rsidR="002432A4" w:rsidRDefault="002432A4">
      <w:pPr>
        <w:pStyle w:val="BodyText"/>
        <w:rPr>
          <w:sz w:val="20"/>
        </w:rPr>
      </w:pPr>
    </w:p>
    <w:p w14:paraId="4D2B7AEA" w14:textId="77777777" w:rsidR="002432A4" w:rsidRDefault="002432A4">
      <w:pPr>
        <w:pStyle w:val="BodyText"/>
        <w:rPr>
          <w:sz w:val="20"/>
        </w:rPr>
      </w:pPr>
    </w:p>
    <w:p w14:paraId="4D1BF2CC" w14:textId="77777777" w:rsidR="002432A4" w:rsidRDefault="002432A4">
      <w:pPr>
        <w:pStyle w:val="BodyText"/>
        <w:rPr>
          <w:sz w:val="20"/>
        </w:rPr>
      </w:pPr>
    </w:p>
    <w:p w14:paraId="29767A4B" w14:textId="77777777" w:rsidR="002432A4" w:rsidRDefault="002432A4">
      <w:pPr>
        <w:pStyle w:val="BodyText"/>
        <w:rPr>
          <w:sz w:val="20"/>
        </w:rPr>
      </w:pPr>
    </w:p>
    <w:p w14:paraId="0DB7B7B1" w14:textId="77777777" w:rsidR="002432A4" w:rsidRDefault="002432A4">
      <w:pPr>
        <w:pStyle w:val="BodyText"/>
        <w:rPr>
          <w:sz w:val="20"/>
        </w:rPr>
      </w:pPr>
    </w:p>
    <w:p w14:paraId="3B6805E5" w14:textId="77777777" w:rsidR="002432A4" w:rsidRDefault="002432A4">
      <w:pPr>
        <w:pStyle w:val="BodyText"/>
        <w:rPr>
          <w:sz w:val="20"/>
        </w:rPr>
      </w:pPr>
    </w:p>
    <w:p w14:paraId="287C3EBC" w14:textId="77777777" w:rsidR="002432A4" w:rsidRDefault="002432A4">
      <w:pPr>
        <w:pStyle w:val="BodyText"/>
        <w:rPr>
          <w:sz w:val="20"/>
        </w:rPr>
      </w:pPr>
    </w:p>
    <w:p w14:paraId="5061A3BD" w14:textId="77777777" w:rsidR="002432A4" w:rsidRDefault="002432A4">
      <w:pPr>
        <w:pStyle w:val="BodyText"/>
        <w:rPr>
          <w:sz w:val="20"/>
        </w:rPr>
      </w:pPr>
    </w:p>
    <w:p w14:paraId="6469397F" w14:textId="77777777" w:rsidR="002432A4" w:rsidRDefault="002432A4">
      <w:pPr>
        <w:pStyle w:val="BodyText"/>
        <w:rPr>
          <w:sz w:val="20"/>
        </w:rPr>
      </w:pPr>
    </w:p>
    <w:p w14:paraId="432C8973" w14:textId="77777777" w:rsidR="002432A4" w:rsidRDefault="002432A4">
      <w:pPr>
        <w:pStyle w:val="BodyText"/>
        <w:rPr>
          <w:sz w:val="20"/>
        </w:rPr>
      </w:pPr>
    </w:p>
    <w:p w14:paraId="43F05E30" w14:textId="77777777" w:rsidR="002432A4" w:rsidRDefault="002432A4">
      <w:pPr>
        <w:pStyle w:val="BodyText"/>
        <w:rPr>
          <w:sz w:val="20"/>
        </w:rPr>
      </w:pPr>
    </w:p>
    <w:p w14:paraId="26FDFD86" w14:textId="77777777" w:rsidR="00C36FEE" w:rsidRDefault="00C36FEE">
      <w:pPr>
        <w:pStyle w:val="BodyText"/>
        <w:rPr>
          <w:sz w:val="20"/>
        </w:rPr>
      </w:pPr>
    </w:p>
    <w:p w14:paraId="5BE1AE4A" w14:textId="77777777" w:rsidR="002432A4" w:rsidRDefault="002432A4">
      <w:pPr>
        <w:pStyle w:val="BodyText"/>
        <w:rPr>
          <w:sz w:val="20"/>
        </w:rPr>
      </w:pPr>
    </w:p>
    <w:p w14:paraId="157B495D" w14:textId="77777777" w:rsidR="002432A4" w:rsidRDefault="002432A4">
      <w:pPr>
        <w:pStyle w:val="BodyText"/>
        <w:rPr>
          <w:sz w:val="20"/>
        </w:rPr>
      </w:pPr>
    </w:p>
    <w:p w14:paraId="423CDD49" w14:textId="77777777" w:rsidR="002432A4" w:rsidRDefault="002432A4">
      <w:pPr>
        <w:pStyle w:val="BodyText"/>
        <w:rPr>
          <w:sz w:val="20"/>
        </w:rPr>
      </w:pPr>
    </w:p>
    <w:p w14:paraId="50FDA774" w14:textId="77777777" w:rsidR="002432A4" w:rsidRDefault="002432A4">
      <w:pPr>
        <w:pStyle w:val="BodyText"/>
        <w:rPr>
          <w:sz w:val="20"/>
        </w:rPr>
      </w:pPr>
    </w:p>
    <w:p w14:paraId="6594062A" w14:textId="77777777" w:rsidR="002432A4" w:rsidRDefault="002432A4">
      <w:pPr>
        <w:pStyle w:val="BodyText"/>
        <w:rPr>
          <w:sz w:val="20"/>
        </w:rPr>
      </w:pPr>
    </w:p>
    <w:p w14:paraId="505147E7" w14:textId="77777777" w:rsidR="002432A4" w:rsidRDefault="002432A4">
      <w:pPr>
        <w:pStyle w:val="BodyText"/>
        <w:rPr>
          <w:sz w:val="20"/>
        </w:rPr>
      </w:pPr>
    </w:p>
    <w:p w14:paraId="346C544D" w14:textId="77777777" w:rsidR="007F749E" w:rsidRDefault="007F749E">
      <w:pPr>
        <w:pStyle w:val="BodyText"/>
        <w:rPr>
          <w:sz w:val="20"/>
        </w:rPr>
      </w:pPr>
    </w:p>
    <w:p w14:paraId="5E3C85B8" w14:textId="77777777" w:rsidR="007F749E" w:rsidRDefault="007F749E">
      <w:pPr>
        <w:pStyle w:val="BodyText"/>
        <w:rPr>
          <w:sz w:val="20"/>
        </w:rPr>
      </w:pPr>
    </w:p>
    <w:p w14:paraId="12B24E1D" w14:textId="77777777" w:rsidR="002432A4" w:rsidRDefault="002432A4">
      <w:pPr>
        <w:pStyle w:val="BodyText"/>
        <w:rPr>
          <w:sz w:val="20"/>
        </w:rPr>
      </w:pPr>
    </w:p>
    <w:p w14:paraId="7F72F287" w14:textId="77777777" w:rsidR="002432A4" w:rsidRDefault="002432A4">
      <w:pPr>
        <w:pStyle w:val="BodyText"/>
        <w:rPr>
          <w:sz w:val="20"/>
        </w:rPr>
      </w:pPr>
    </w:p>
    <w:p w14:paraId="6244A314" w14:textId="77777777" w:rsidR="002432A4" w:rsidRDefault="002432A4">
      <w:pPr>
        <w:pStyle w:val="BodyText"/>
        <w:rPr>
          <w:sz w:val="20"/>
        </w:rPr>
      </w:pPr>
    </w:p>
    <w:p w14:paraId="3DB0918C" w14:textId="77777777" w:rsidR="002432A4" w:rsidRDefault="002432A4">
      <w:pPr>
        <w:pStyle w:val="BodyText"/>
        <w:rPr>
          <w:sz w:val="20"/>
        </w:rPr>
      </w:pPr>
    </w:p>
    <w:p w14:paraId="74620FAA" w14:textId="77777777" w:rsidR="002432A4" w:rsidRDefault="002432A4">
      <w:pPr>
        <w:pStyle w:val="BodyText"/>
        <w:rPr>
          <w:sz w:val="20"/>
        </w:rPr>
      </w:pPr>
    </w:p>
    <w:p w14:paraId="22D6C646" w14:textId="77777777" w:rsidR="002432A4" w:rsidRDefault="002432A4">
      <w:pPr>
        <w:pStyle w:val="BodyText"/>
        <w:rPr>
          <w:sz w:val="20"/>
        </w:rPr>
      </w:pPr>
    </w:p>
    <w:p w14:paraId="0CBE8B97" w14:textId="77777777" w:rsidR="002432A4" w:rsidRDefault="002432A4">
      <w:pPr>
        <w:pStyle w:val="BodyText"/>
        <w:rPr>
          <w:sz w:val="20"/>
        </w:rPr>
      </w:pPr>
    </w:p>
    <w:p w14:paraId="58FB1A83" w14:textId="77777777" w:rsidR="00E141FB" w:rsidRDefault="00E141FB">
      <w:pPr>
        <w:pStyle w:val="BodyText"/>
        <w:rPr>
          <w:sz w:val="20"/>
        </w:rPr>
      </w:pPr>
    </w:p>
    <w:p w14:paraId="3434F7EB" w14:textId="77777777" w:rsidR="00E141FB" w:rsidRDefault="00E141FB">
      <w:pPr>
        <w:pStyle w:val="BodyText"/>
        <w:rPr>
          <w:sz w:val="20"/>
        </w:rPr>
      </w:pPr>
    </w:p>
    <w:p w14:paraId="49E34179" w14:textId="77777777" w:rsidR="00FD5C8C" w:rsidRPr="00FD5C8C" w:rsidRDefault="00FD5C8C" w:rsidP="00FD5C8C">
      <w:pPr>
        <w:rPr>
          <w:rFonts w:ascii="GEInspira"/>
          <w:b/>
          <w:sz w:val="20"/>
        </w:rPr>
      </w:pPr>
    </w:p>
    <w:p w14:paraId="2E53925B" w14:textId="77777777" w:rsidR="00FD5C8C" w:rsidRPr="00FD5C8C" w:rsidRDefault="00FD5C8C" w:rsidP="00FD5C8C">
      <w:pPr>
        <w:rPr>
          <w:rFonts w:ascii="GEInspira"/>
          <w:b/>
          <w:sz w:val="20"/>
        </w:rPr>
      </w:pPr>
    </w:p>
    <w:p w14:paraId="572266E7" w14:textId="77777777" w:rsidR="00FD5C8C" w:rsidRPr="00FD5C8C" w:rsidRDefault="00FD5C8C" w:rsidP="00FD5C8C">
      <w:pPr>
        <w:rPr>
          <w:rFonts w:ascii="GEInspira"/>
          <w:b/>
          <w:sz w:val="20"/>
        </w:rPr>
      </w:pPr>
    </w:p>
    <w:p w14:paraId="5DD28E72" w14:textId="77777777" w:rsidR="00FD5C8C" w:rsidRPr="00FD5C8C" w:rsidRDefault="00FD5C8C" w:rsidP="00FD5C8C">
      <w:pPr>
        <w:rPr>
          <w:rFonts w:ascii="GEInspira"/>
          <w:b/>
          <w:sz w:val="20"/>
        </w:rPr>
      </w:pPr>
    </w:p>
    <w:p w14:paraId="71AFA625" w14:textId="77777777" w:rsidR="00FD5C8C" w:rsidRPr="00FD5C8C" w:rsidRDefault="00FD5C8C" w:rsidP="00FD5C8C">
      <w:pPr>
        <w:rPr>
          <w:rFonts w:ascii="GEInspira"/>
          <w:b/>
          <w:sz w:val="20"/>
        </w:rPr>
      </w:pPr>
    </w:p>
    <w:p w14:paraId="7A85C782" w14:textId="77777777" w:rsidR="00FD5C8C" w:rsidRPr="00FD5C8C" w:rsidRDefault="00FD5C8C" w:rsidP="00FD5C8C">
      <w:pPr>
        <w:rPr>
          <w:rFonts w:ascii="GEInspira"/>
          <w:b/>
          <w:sz w:val="20"/>
        </w:rPr>
      </w:pPr>
    </w:p>
    <w:p w14:paraId="7943BFFB" w14:textId="77777777" w:rsidR="00FD5C8C" w:rsidRPr="00FD5C8C" w:rsidRDefault="00FD5C8C" w:rsidP="00FD5C8C">
      <w:pPr>
        <w:rPr>
          <w:rFonts w:ascii="GEInspira"/>
          <w:b/>
          <w:sz w:val="20"/>
        </w:rPr>
      </w:pPr>
    </w:p>
    <w:p w14:paraId="372906D5" w14:textId="77777777" w:rsidR="00FD5C8C" w:rsidRPr="00FD5C8C" w:rsidRDefault="00FD5C8C" w:rsidP="00FD5C8C">
      <w:pPr>
        <w:rPr>
          <w:rFonts w:ascii="GEInspira"/>
          <w:b/>
          <w:sz w:val="20"/>
        </w:rPr>
      </w:pPr>
    </w:p>
    <w:p w14:paraId="3BF7DC97" w14:textId="77777777" w:rsidR="00FD5C8C" w:rsidRPr="00FD5C8C" w:rsidRDefault="00FD5C8C" w:rsidP="00FD5C8C">
      <w:pPr>
        <w:rPr>
          <w:rFonts w:ascii="GEInspira"/>
          <w:bCs/>
          <w:sz w:val="20"/>
          <w:szCs w:val="32"/>
        </w:rPr>
      </w:pPr>
    </w:p>
    <w:p w14:paraId="2ED66413" w14:textId="77777777" w:rsidR="00E141FB" w:rsidRDefault="002E5F34" w:rsidP="00FD5C8C">
      <w:pPr>
        <w:spacing w:before="220"/>
        <w:ind w:left="2721"/>
        <w:rPr>
          <w:sz w:val="20"/>
        </w:rPr>
      </w:pPr>
      <w:r>
        <w:rPr>
          <w:noProof/>
          <w:lang w:bidi="ar-SA"/>
        </w:rPr>
        <mc:AlternateContent>
          <mc:Choice Requires="wpg">
            <w:drawing>
              <wp:anchor distT="0" distB="0" distL="114300" distR="114300" simplePos="0" relativeHeight="251670528" behindDoc="0" locked="0" layoutInCell="1" allowOverlap="1" wp14:anchorId="5CDA588C" wp14:editId="3F83CFEC">
                <wp:simplePos x="0" y="0"/>
                <wp:positionH relativeFrom="page">
                  <wp:posOffset>0</wp:posOffset>
                </wp:positionH>
                <wp:positionV relativeFrom="paragraph">
                  <wp:posOffset>-2043430</wp:posOffset>
                </wp:positionV>
                <wp:extent cx="7560310" cy="2040255"/>
                <wp:effectExtent l="0" t="0" r="0" b="0"/>
                <wp:wrapNone/>
                <wp:docPr id="2"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040255"/>
                          <a:chOff x="0" y="-3218"/>
                          <a:chExt cx="11906" cy="3213"/>
                        </a:xfrm>
                      </wpg:grpSpPr>
                      <wps:wsp>
                        <wps:cNvPr id="4" name="Rectangle 10"/>
                        <wps:cNvSpPr>
                          <a:spLocks noChangeArrowheads="1"/>
                        </wps:cNvSpPr>
                        <wps:spPr bwMode="auto">
                          <a:xfrm>
                            <a:off x="0" y="-2897"/>
                            <a:ext cx="11906" cy="2892"/>
                          </a:xfrm>
                          <a:prstGeom prst="rect">
                            <a:avLst/>
                          </a:prstGeom>
                          <a:solidFill>
                            <a:srgbClr val="0D70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Freeform 9"/>
                        <wps:cNvSpPr>
                          <a:spLocks/>
                        </wps:cNvSpPr>
                        <wps:spPr bwMode="auto">
                          <a:xfrm>
                            <a:off x="956" y="-2080"/>
                            <a:ext cx="1046" cy="1381"/>
                          </a:xfrm>
                          <a:custGeom>
                            <a:avLst/>
                            <a:gdLst>
                              <a:gd name="T0" fmla="*/ 1046 w 1046"/>
                              <a:gd name="T1" fmla="*/ -2080 h 1381"/>
                              <a:gd name="T2" fmla="*/ 0 w 1046"/>
                              <a:gd name="T3" fmla="*/ -2080 h 1381"/>
                              <a:gd name="T4" fmla="*/ 0 w 1046"/>
                              <a:gd name="T5" fmla="*/ -1544 h 1381"/>
                              <a:gd name="T6" fmla="*/ 6 w 1046"/>
                              <a:gd name="T7" fmla="*/ -1447 h 1381"/>
                              <a:gd name="T8" fmla="*/ 20 w 1046"/>
                              <a:gd name="T9" fmla="*/ -1356 h 1381"/>
                              <a:gd name="T10" fmla="*/ 41 w 1046"/>
                              <a:gd name="T11" fmla="*/ -1273 h 1381"/>
                              <a:gd name="T12" fmla="*/ 68 w 1046"/>
                              <a:gd name="T13" fmla="*/ -1196 h 1381"/>
                              <a:gd name="T14" fmla="*/ 99 w 1046"/>
                              <a:gd name="T15" fmla="*/ -1126 h 1381"/>
                              <a:gd name="T16" fmla="*/ 133 w 1046"/>
                              <a:gd name="T17" fmla="*/ -1063 h 1381"/>
                              <a:gd name="T18" fmla="*/ 170 w 1046"/>
                              <a:gd name="T19" fmla="*/ -1006 h 1381"/>
                              <a:gd name="T20" fmla="*/ 207 w 1046"/>
                              <a:gd name="T21" fmla="*/ -956 h 1381"/>
                              <a:gd name="T22" fmla="*/ 265 w 1046"/>
                              <a:gd name="T23" fmla="*/ -890 h 1381"/>
                              <a:gd name="T24" fmla="*/ 309 w 1046"/>
                              <a:gd name="T25" fmla="*/ -847 h 1381"/>
                              <a:gd name="T26" fmla="*/ 391 w 1046"/>
                              <a:gd name="T27" fmla="*/ -778 h 1381"/>
                              <a:gd name="T28" fmla="*/ 473 w 1046"/>
                              <a:gd name="T29" fmla="*/ -725 h 1381"/>
                              <a:gd name="T30" fmla="*/ 523 w 1046"/>
                              <a:gd name="T31" fmla="*/ -699 h 1381"/>
                              <a:gd name="T32" fmla="*/ 560 w 1046"/>
                              <a:gd name="T33" fmla="*/ -717 h 1381"/>
                              <a:gd name="T34" fmla="*/ 612 w 1046"/>
                              <a:gd name="T35" fmla="*/ -748 h 1381"/>
                              <a:gd name="T36" fmla="*/ 664 w 1046"/>
                              <a:gd name="T37" fmla="*/ -785 h 1381"/>
                              <a:gd name="T38" fmla="*/ 739 w 1046"/>
                              <a:gd name="T39" fmla="*/ -848 h 1381"/>
                              <a:gd name="T40" fmla="*/ 802 w 1046"/>
                              <a:gd name="T41" fmla="*/ -912 h 1381"/>
                              <a:gd name="T42" fmla="*/ 876 w 1046"/>
                              <a:gd name="T43" fmla="*/ -1006 h 1381"/>
                              <a:gd name="T44" fmla="*/ 913 w 1046"/>
                              <a:gd name="T45" fmla="*/ -1063 h 1381"/>
                              <a:gd name="T46" fmla="*/ 947 w 1046"/>
                              <a:gd name="T47" fmla="*/ -1126 h 1381"/>
                              <a:gd name="T48" fmla="*/ 978 w 1046"/>
                              <a:gd name="T49" fmla="*/ -1196 h 1381"/>
                              <a:gd name="T50" fmla="*/ 1005 w 1046"/>
                              <a:gd name="T51" fmla="*/ -1273 h 1381"/>
                              <a:gd name="T52" fmla="*/ 1026 w 1046"/>
                              <a:gd name="T53" fmla="*/ -1356 h 1381"/>
                              <a:gd name="T54" fmla="*/ 1040 w 1046"/>
                              <a:gd name="T55" fmla="*/ -1447 h 1381"/>
                              <a:gd name="T56" fmla="*/ 1046 w 1046"/>
                              <a:gd name="T57" fmla="*/ -1544 h 1381"/>
                              <a:gd name="T58" fmla="*/ 1046 w 1046"/>
                              <a:gd name="T59" fmla="*/ -2080 h 1381"/>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Lst>
                            <a:ahLst/>
                            <a:cxnLst>
                              <a:cxn ang="T60">
                                <a:pos x="T0" y="T1"/>
                              </a:cxn>
                              <a:cxn ang="T61">
                                <a:pos x="T2" y="T3"/>
                              </a:cxn>
                              <a:cxn ang="T62">
                                <a:pos x="T4" y="T5"/>
                              </a:cxn>
                              <a:cxn ang="T63">
                                <a:pos x="T6" y="T7"/>
                              </a:cxn>
                              <a:cxn ang="T64">
                                <a:pos x="T8" y="T9"/>
                              </a:cxn>
                              <a:cxn ang="T65">
                                <a:pos x="T10" y="T11"/>
                              </a:cxn>
                              <a:cxn ang="T66">
                                <a:pos x="T12" y="T13"/>
                              </a:cxn>
                              <a:cxn ang="T67">
                                <a:pos x="T14" y="T15"/>
                              </a:cxn>
                              <a:cxn ang="T68">
                                <a:pos x="T16" y="T17"/>
                              </a:cxn>
                              <a:cxn ang="T69">
                                <a:pos x="T18" y="T19"/>
                              </a:cxn>
                              <a:cxn ang="T70">
                                <a:pos x="T20" y="T21"/>
                              </a:cxn>
                              <a:cxn ang="T71">
                                <a:pos x="T22" y="T23"/>
                              </a:cxn>
                              <a:cxn ang="T72">
                                <a:pos x="T24" y="T25"/>
                              </a:cxn>
                              <a:cxn ang="T73">
                                <a:pos x="T26" y="T27"/>
                              </a:cxn>
                              <a:cxn ang="T74">
                                <a:pos x="T28" y="T29"/>
                              </a:cxn>
                              <a:cxn ang="T75">
                                <a:pos x="T30" y="T31"/>
                              </a:cxn>
                              <a:cxn ang="T76">
                                <a:pos x="T32" y="T33"/>
                              </a:cxn>
                              <a:cxn ang="T77">
                                <a:pos x="T34" y="T35"/>
                              </a:cxn>
                              <a:cxn ang="T78">
                                <a:pos x="T36" y="T37"/>
                              </a:cxn>
                              <a:cxn ang="T79">
                                <a:pos x="T38" y="T39"/>
                              </a:cxn>
                              <a:cxn ang="T80">
                                <a:pos x="T40" y="T41"/>
                              </a:cxn>
                              <a:cxn ang="T81">
                                <a:pos x="T42" y="T43"/>
                              </a:cxn>
                              <a:cxn ang="T82">
                                <a:pos x="T44" y="T45"/>
                              </a:cxn>
                              <a:cxn ang="T83">
                                <a:pos x="T46" y="T47"/>
                              </a:cxn>
                              <a:cxn ang="T84">
                                <a:pos x="T48" y="T49"/>
                              </a:cxn>
                              <a:cxn ang="T85">
                                <a:pos x="T50" y="T51"/>
                              </a:cxn>
                              <a:cxn ang="T86">
                                <a:pos x="T52" y="T53"/>
                              </a:cxn>
                              <a:cxn ang="T87">
                                <a:pos x="T54" y="T55"/>
                              </a:cxn>
                              <a:cxn ang="T88">
                                <a:pos x="T56" y="T57"/>
                              </a:cxn>
                              <a:cxn ang="T89">
                                <a:pos x="T58" y="T59"/>
                              </a:cxn>
                            </a:cxnLst>
                            <a:rect l="0" t="0" r="r" b="b"/>
                            <a:pathLst>
                              <a:path w="1046" h="1381">
                                <a:moveTo>
                                  <a:pt x="1046" y="0"/>
                                </a:moveTo>
                                <a:lnTo>
                                  <a:pt x="0" y="0"/>
                                </a:lnTo>
                                <a:lnTo>
                                  <a:pt x="0" y="536"/>
                                </a:lnTo>
                                <a:lnTo>
                                  <a:pt x="6" y="633"/>
                                </a:lnTo>
                                <a:lnTo>
                                  <a:pt x="20" y="724"/>
                                </a:lnTo>
                                <a:lnTo>
                                  <a:pt x="41" y="807"/>
                                </a:lnTo>
                                <a:lnTo>
                                  <a:pt x="68" y="884"/>
                                </a:lnTo>
                                <a:lnTo>
                                  <a:pt x="99" y="954"/>
                                </a:lnTo>
                                <a:lnTo>
                                  <a:pt x="133" y="1017"/>
                                </a:lnTo>
                                <a:lnTo>
                                  <a:pt x="170" y="1074"/>
                                </a:lnTo>
                                <a:lnTo>
                                  <a:pt x="207" y="1124"/>
                                </a:lnTo>
                                <a:lnTo>
                                  <a:pt x="265" y="1190"/>
                                </a:lnTo>
                                <a:lnTo>
                                  <a:pt x="309" y="1233"/>
                                </a:lnTo>
                                <a:lnTo>
                                  <a:pt x="391" y="1302"/>
                                </a:lnTo>
                                <a:lnTo>
                                  <a:pt x="473" y="1355"/>
                                </a:lnTo>
                                <a:lnTo>
                                  <a:pt x="523" y="1381"/>
                                </a:lnTo>
                                <a:lnTo>
                                  <a:pt x="560" y="1363"/>
                                </a:lnTo>
                                <a:lnTo>
                                  <a:pt x="612" y="1332"/>
                                </a:lnTo>
                                <a:lnTo>
                                  <a:pt x="664" y="1295"/>
                                </a:lnTo>
                                <a:lnTo>
                                  <a:pt x="739" y="1232"/>
                                </a:lnTo>
                                <a:lnTo>
                                  <a:pt x="802" y="1168"/>
                                </a:lnTo>
                                <a:lnTo>
                                  <a:pt x="876" y="1074"/>
                                </a:lnTo>
                                <a:lnTo>
                                  <a:pt x="913" y="1017"/>
                                </a:lnTo>
                                <a:lnTo>
                                  <a:pt x="947" y="954"/>
                                </a:lnTo>
                                <a:lnTo>
                                  <a:pt x="978" y="884"/>
                                </a:lnTo>
                                <a:lnTo>
                                  <a:pt x="1005" y="807"/>
                                </a:lnTo>
                                <a:lnTo>
                                  <a:pt x="1026" y="724"/>
                                </a:lnTo>
                                <a:lnTo>
                                  <a:pt x="1040" y="633"/>
                                </a:lnTo>
                                <a:lnTo>
                                  <a:pt x="1046" y="536"/>
                                </a:lnTo>
                                <a:lnTo>
                                  <a:pt x="1046" y="0"/>
                                </a:lnTo>
                                <a:close/>
                              </a:path>
                            </a:pathLst>
                          </a:custGeom>
                          <a:solidFill>
                            <a:srgbClr val="004E7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30"/>
                        <wps:cNvSpPr>
                          <a:spLocks/>
                        </wps:cNvSpPr>
                        <wps:spPr bwMode="auto">
                          <a:xfrm>
                            <a:off x="1087" y="-1598"/>
                            <a:ext cx="80" cy="102"/>
                          </a:xfrm>
                          <a:custGeom>
                            <a:avLst/>
                            <a:gdLst>
                              <a:gd name="T0" fmla="*/ 0 w 80"/>
                              <a:gd name="T1" fmla="*/ -1598 h 102"/>
                              <a:gd name="T2" fmla="*/ 0 w 80"/>
                              <a:gd name="T3" fmla="*/ -1550 h 102"/>
                              <a:gd name="T4" fmla="*/ 7 w 80"/>
                              <a:gd name="T5" fmla="*/ -1524 h 102"/>
                              <a:gd name="T6" fmla="*/ 28 w 80"/>
                              <a:gd name="T7" fmla="*/ -1509 h 102"/>
                              <a:gd name="T8" fmla="*/ 68 w 80"/>
                              <a:gd name="T9" fmla="*/ -1496 h 102"/>
                              <a:gd name="T10" fmla="*/ 59 w 80"/>
                              <a:gd name="T11" fmla="*/ -1519 h 102"/>
                              <a:gd name="T12" fmla="*/ 57 w 80"/>
                              <a:gd name="T13" fmla="*/ -1534 h 102"/>
                              <a:gd name="T14" fmla="*/ 64 w 80"/>
                              <a:gd name="T15" fmla="*/ -1547 h 102"/>
                              <a:gd name="T16" fmla="*/ 80 w 80"/>
                              <a:gd name="T17" fmla="*/ -1566 h 102"/>
                              <a:gd name="T18" fmla="*/ 56 w 80"/>
                              <a:gd name="T19" fmla="*/ -1569 h 102"/>
                              <a:gd name="T20" fmla="*/ 35 w 80"/>
                              <a:gd name="T21" fmla="*/ -1575 h 102"/>
                              <a:gd name="T22" fmla="*/ 16 w 80"/>
                              <a:gd name="T23" fmla="*/ -1585 h 102"/>
                              <a:gd name="T24" fmla="*/ 0 w 80"/>
                              <a:gd name="T25" fmla="*/ -1598 h 102"/>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Lst>
                            <a:ahLst/>
                            <a:cxnLst>
                              <a:cxn ang="T26">
                                <a:pos x="T0" y="T1"/>
                              </a:cxn>
                              <a:cxn ang="T27">
                                <a:pos x="T2" y="T3"/>
                              </a:cxn>
                              <a:cxn ang="T28">
                                <a:pos x="T4" y="T5"/>
                              </a:cxn>
                              <a:cxn ang="T29">
                                <a:pos x="T6" y="T7"/>
                              </a:cxn>
                              <a:cxn ang="T30">
                                <a:pos x="T8" y="T9"/>
                              </a:cxn>
                              <a:cxn ang="T31">
                                <a:pos x="T10" y="T11"/>
                              </a:cxn>
                              <a:cxn ang="T32">
                                <a:pos x="T12" y="T13"/>
                              </a:cxn>
                              <a:cxn ang="T33">
                                <a:pos x="T14" y="T15"/>
                              </a:cxn>
                              <a:cxn ang="T34">
                                <a:pos x="T16" y="T17"/>
                              </a:cxn>
                              <a:cxn ang="T35">
                                <a:pos x="T18" y="T19"/>
                              </a:cxn>
                              <a:cxn ang="T36">
                                <a:pos x="T20" y="T21"/>
                              </a:cxn>
                              <a:cxn ang="T37">
                                <a:pos x="T22" y="T23"/>
                              </a:cxn>
                              <a:cxn ang="T38">
                                <a:pos x="T24" y="T25"/>
                              </a:cxn>
                            </a:cxnLst>
                            <a:rect l="0" t="0" r="r" b="b"/>
                            <a:pathLst>
                              <a:path w="80" h="102">
                                <a:moveTo>
                                  <a:pt x="0" y="0"/>
                                </a:moveTo>
                                <a:lnTo>
                                  <a:pt x="0" y="48"/>
                                </a:lnTo>
                                <a:lnTo>
                                  <a:pt x="7" y="74"/>
                                </a:lnTo>
                                <a:lnTo>
                                  <a:pt x="28" y="89"/>
                                </a:lnTo>
                                <a:lnTo>
                                  <a:pt x="68" y="102"/>
                                </a:lnTo>
                                <a:lnTo>
                                  <a:pt x="59" y="79"/>
                                </a:lnTo>
                                <a:lnTo>
                                  <a:pt x="57" y="64"/>
                                </a:lnTo>
                                <a:lnTo>
                                  <a:pt x="64" y="51"/>
                                </a:lnTo>
                                <a:lnTo>
                                  <a:pt x="80" y="32"/>
                                </a:lnTo>
                                <a:lnTo>
                                  <a:pt x="56" y="29"/>
                                </a:lnTo>
                                <a:lnTo>
                                  <a:pt x="35" y="23"/>
                                </a:lnTo>
                                <a:lnTo>
                                  <a:pt x="16" y="13"/>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AutoShape 7"/>
                        <wps:cNvSpPr>
                          <a:spLocks/>
                        </wps:cNvSpPr>
                        <wps:spPr bwMode="auto">
                          <a:xfrm>
                            <a:off x="944" y="-2091"/>
                            <a:ext cx="1069" cy="1405"/>
                          </a:xfrm>
                          <a:custGeom>
                            <a:avLst/>
                            <a:gdLst>
                              <a:gd name="T0" fmla="*/ 0 w 1069"/>
                              <a:gd name="T1" fmla="*/ -1544 h 1405"/>
                              <a:gd name="T2" fmla="*/ 41 w 1069"/>
                              <a:gd name="T3" fmla="*/ -1270 h 1405"/>
                              <a:gd name="T4" fmla="*/ 135 w 1069"/>
                              <a:gd name="T5" fmla="*/ -1057 h 1405"/>
                              <a:gd name="T6" fmla="*/ 247 w 1069"/>
                              <a:gd name="T7" fmla="*/ -905 h 1405"/>
                              <a:gd name="T8" fmla="*/ 314 w 1069"/>
                              <a:gd name="T9" fmla="*/ -837 h 1405"/>
                              <a:gd name="T10" fmla="*/ 444 w 1069"/>
                              <a:gd name="T11" fmla="*/ -735 h 1405"/>
                              <a:gd name="T12" fmla="*/ 534 w 1069"/>
                              <a:gd name="T13" fmla="*/ -686 h 1405"/>
                              <a:gd name="T14" fmla="*/ 587 w 1069"/>
                              <a:gd name="T15" fmla="*/ -713 h 1405"/>
                              <a:gd name="T16" fmla="*/ 534 w 1069"/>
                              <a:gd name="T17" fmla="*/ -726 h 1405"/>
                              <a:gd name="T18" fmla="*/ 449 w 1069"/>
                              <a:gd name="T19" fmla="*/ -775 h 1405"/>
                              <a:gd name="T20" fmla="*/ 307 w 1069"/>
                              <a:gd name="T21" fmla="*/ -894 h 1405"/>
                              <a:gd name="T22" fmla="*/ 274 w 1069"/>
                              <a:gd name="T23" fmla="*/ -929 h 1405"/>
                              <a:gd name="T24" fmla="*/ 165 w 1069"/>
                              <a:gd name="T25" fmla="*/ -1076 h 1405"/>
                              <a:gd name="T26" fmla="*/ 75 w 1069"/>
                              <a:gd name="T27" fmla="*/ -1280 h 1405"/>
                              <a:gd name="T28" fmla="*/ 36 w 1069"/>
                              <a:gd name="T29" fmla="*/ -1544 h 1405"/>
                              <a:gd name="T30" fmla="*/ 57 w 1069"/>
                              <a:gd name="T31" fmla="*/ -1701 h 1405"/>
                              <a:gd name="T32" fmla="*/ 36 w 1069"/>
                              <a:gd name="T33" fmla="*/ -2055 h 1405"/>
                              <a:gd name="T34" fmla="*/ 727 w 1069"/>
                              <a:gd name="T35" fmla="*/ -2055 h 1405"/>
                              <a:gd name="T36" fmla="*/ 678 w 1069"/>
                              <a:gd name="T37" fmla="*/ -2034 h 1405"/>
                              <a:gd name="T38" fmla="*/ 861 w 1069"/>
                              <a:gd name="T39" fmla="*/ -1933 h 1405"/>
                              <a:gd name="T40" fmla="*/ 986 w 1069"/>
                              <a:gd name="T41" fmla="*/ -1767 h 1405"/>
                              <a:gd name="T42" fmla="*/ 1032 w 1069"/>
                              <a:gd name="T43" fmla="*/ -1557 h 1405"/>
                              <a:gd name="T44" fmla="*/ 1013 w 1069"/>
                              <a:gd name="T45" fmla="*/ -1362 h 1405"/>
                              <a:gd name="T46" fmla="*/ 936 w 1069"/>
                              <a:gd name="T47" fmla="*/ -1137 h 1405"/>
                              <a:gd name="T48" fmla="*/ 831 w 1069"/>
                              <a:gd name="T49" fmla="*/ -971 h 1405"/>
                              <a:gd name="T50" fmla="*/ 725 w 1069"/>
                              <a:gd name="T51" fmla="*/ -858 h 1405"/>
                              <a:gd name="T52" fmla="*/ 650 w 1069"/>
                              <a:gd name="T53" fmla="*/ -797 h 1405"/>
                              <a:gd name="T54" fmla="*/ 620 w 1069"/>
                              <a:gd name="T55" fmla="*/ -776 h 1405"/>
                              <a:gd name="T56" fmla="*/ 571 w 1069"/>
                              <a:gd name="T57" fmla="*/ -745 h 1405"/>
                              <a:gd name="T58" fmla="*/ 615 w 1069"/>
                              <a:gd name="T59" fmla="*/ -730 h 1405"/>
                              <a:gd name="T60" fmla="*/ 655 w 1069"/>
                              <a:gd name="T61" fmla="*/ -756 h 1405"/>
                              <a:gd name="T62" fmla="*/ 682 w 1069"/>
                              <a:gd name="T63" fmla="*/ -776 h 1405"/>
                              <a:gd name="T64" fmla="*/ 752 w 1069"/>
                              <a:gd name="T65" fmla="*/ -835 h 1405"/>
                              <a:gd name="T66" fmla="*/ 859 w 1069"/>
                              <a:gd name="T67" fmla="*/ -949 h 1405"/>
                              <a:gd name="T68" fmla="*/ 968 w 1069"/>
                              <a:gd name="T69" fmla="*/ -1121 h 1405"/>
                              <a:gd name="T70" fmla="*/ 1048 w 1069"/>
                              <a:gd name="T71" fmla="*/ -1354 h 1405"/>
                              <a:gd name="T72" fmla="*/ 1068 w 1069"/>
                              <a:gd name="T73" fmla="*/ -1749 h 1405"/>
                              <a:gd name="T74" fmla="*/ 960 w 1069"/>
                              <a:gd name="T75" fmla="*/ -1879 h 1405"/>
                              <a:gd name="T76" fmla="*/ 794 w 1069"/>
                              <a:gd name="T77" fmla="*/ -2023 h 1405"/>
                              <a:gd name="T78" fmla="*/ 342 w 1069"/>
                              <a:gd name="T79" fmla="*/ -2055 h 1405"/>
                              <a:gd name="T80" fmla="*/ 157 w 1069"/>
                              <a:gd name="T81" fmla="*/ -1934 h 1405"/>
                              <a:gd name="T82" fmla="*/ 36 w 1069"/>
                              <a:gd name="T83" fmla="*/ -1749 h 1405"/>
                              <a:gd name="T84" fmla="*/ 116 w 1069"/>
                              <a:gd name="T85" fmla="*/ -1828 h 1405"/>
                              <a:gd name="T86" fmla="*/ 263 w 1069"/>
                              <a:gd name="T87" fmla="*/ -1975 h 1405"/>
                              <a:gd name="T88" fmla="*/ 460 w 1069"/>
                              <a:gd name="T89" fmla="*/ -2050 h 1405"/>
                              <a:gd name="T90" fmla="*/ 1032 w 1069"/>
                              <a:gd name="T91" fmla="*/ -2055 h 1405"/>
                              <a:gd name="T92" fmla="*/ 1068 w 1069"/>
                              <a:gd name="T93" fmla="*/ -2055 h 1405"/>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Lst>
                            <a:ahLst/>
                            <a:cxnLst>
                              <a:cxn ang="T94">
                                <a:pos x="T0" y="T1"/>
                              </a:cxn>
                              <a:cxn ang="T95">
                                <a:pos x="T2" y="T3"/>
                              </a:cxn>
                              <a:cxn ang="T96">
                                <a:pos x="T4" y="T5"/>
                              </a:cxn>
                              <a:cxn ang="T97">
                                <a:pos x="T6" y="T7"/>
                              </a:cxn>
                              <a:cxn ang="T98">
                                <a:pos x="T8" y="T9"/>
                              </a:cxn>
                              <a:cxn ang="T99">
                                <a:pos x="T10" y="T11"/>
                              </a:cxn>
                              <a:cxn ang="T100">
                                <a:pos x="T12" y="T13"/>
                              </a:cxn>
                              <a:cxn ang="T101">
                                <a:pos x="T14" y="T15"/>
                              </a:cxn>
                              <a:cxn ang="T102">
                                <a:pos x="T16" y="T17"/>
                              </a:cxn>
                              <a:cxn ang="T103">
                                <a:pos x="T18" y="T19"/>
                              </a:cxn>
                              <a:cxn ang="T104">
                                <a:pos x="T20" y="T21"/>
                              </a:cxn>
                              <a:cxn ang="T105">
                                <a:pos x="T22" y="T23"/>
                              </a:cxn>
                              <a:cxn ang="T106">
                                <a:pos x="T24" y="T25"/>
                              </a:cxn>
                              <a:cxn ang="T107">
                                <a:pos x="T26" y="T27"/>
                              </a:cxn>
                              <a:cxn ang="T108">
                                <a:pos x="T28" y="T29"/>
                              </a:cxn>
                              <a:cxn ang="T109">
                                <a:pos x="T30" y="T31"/>
                              </a:cxn>
                              <a:cxn ang="T110">
                                <a:pos x="T32" y="T33"/>
                              </a:cxn>
                              <a:cxn ang="T111">
                                <a:pos x="T34" y="T35"/>
                              </a:cxn>
                              <a:cxn ang="T112">
                                <a:pos x="T36" y="T37"/>
                              </a:cxn>
                              <a:cxn ang="T113">
                                <a:pos x="T38" y="T39"/>
                              </a:cxn>
                              <a:cxn ang="T114">
                                <a:pos x="T40" y="T41"/>
                              </a:cxn>
                              <a:cxn ang="T115">
                                <a:pos x="T42" y="T43"/>
                              </a:cxn>
                              <a:cxn ang="T116">
                                <a:pos x="T44" y="T45"/>
                              </a:cxn>
                              <a:cxn ang="T117">
                                <a:pos x="T46" y="T47"/>
                              </a:cxn>
                              <a:cxn ang="T118">
                                <a:pos x="T48" y="T49"/>
                              </a:cxn>
                              <a:cxn ang="T119">
                                <a:pos x="T50" y="T51"/>
                              </a:cxn>
                              <a:cxn ang="T120">
                                <a:pos x="T52" y="T53"/>
                              </a:cxn>
                              <a:cxn ang="T121">
                                <a:pos x="T54" y="T55"/>
                              </a:cxn>
                              <a:cxn ang="T122">
                                <a:pos x="T56" y="T57"/>
                              </a:cxn>
                              <a:cxn ang="T123">
                                <a:pos x="T58" y="T59"/>
                              </a:cxn>
                              <a:cxn ang="T124">
                                <a:pos x="T60" y="T61"/>
                              </a:cxn>
                              <a:cxn ang="T125">
                                <a:pos x="T62" y="T63"/>
                              </a:cxn>
                              <a:cxn ang="T126">
                                <a:pos x="T64" y="T65"/>
                              </a:cxn>
                              <a:cxn ang="T127">
                                <a:pos x="T66" y="T67"/>
                              </a:cxn>
                              <a:cxn ang="T128">
                                <a:pos x="T68" y="T69"/>
                              </a:cxn>
                              <a:cxn ang="T129">
                                <a:pos x="T70" y="T71"/>
                              </a:cxn>
                              <a:cxn ang="T130">
                                <a:pos x="T72" y="T73"/>
                              </a:cxn>
                              <a:cxn ang="T131">
                                <a:pos x="T74" y="T75"/>
                              </a:cxn>
                              <a:cxn ang="T132">
                                <a:pos x="T76" y="T77"/>
                              </a:cxn>
                              <a:cxn ang="T133">
                                <a:pos x="T78" y="T79"/>
                              </a:cxn>
                              <a:cxn ang="T134">
                                <a:pos x="T80" y="T81"/>
                              </a:cxn>
                              <a:cxn ang="T135">
                                <a:pos x="T82" y="T83"/>
                              </a:cxn>
                              <a:cxn ang="T136">
                                <a:pos x="T84" y="T85"/>
                              </a:cxn>
                              <a:cxn ang="T137">
                                <a:pos x="T86" y="T87"/>
                              </a:cxn>
                              <a:cxn ang="T138">
                                <a:pos x="T88" y="T89"/>
                              </a:cxn>
                              <a:cxn ang="T139">
                                <a:pos x="T90" y="T91"/>
                              </a:cxn>
                              <a:cxn ang="T140">
                                <a:pos x="T92" y="T93"/>
                              </a:cxn>
                            </a:cxnLst>
                            <a:rect l="0" t="0" r="r" b="b"/>
                            <a:pathLst>
                              <a:path w="1069" h="1405">
                                <a:moveTo>
                                  <a:pt x="1068" y="0"/>
                                </a:moveTo>
                                <a:lnTo>
                                  <a:pt x="0" y="0"/>
                                </a:lnTo>
                                <a:lnTo>
                                  <a:pt x="0" y="547"/>
                                </a:lnTo>
                                <a:lnTo>
                                  <a:pt x="6" y="646"/>
                                </a:lnTo>
                                <a:lnTo>
                                  <a:pt x="20" y="737"/>
                                </a:lnTo>
                                <a:lnTo>
                                  <a:pt x="41" y="821"/>
                                </a:lnTo>
                                <a:lnTo>
                                  <a:pt x="68" y="899"/>
                                </a:lnTo>
                                <a:lnTo>
                                  <a:pt x="100" y="970"/>
                                </a:lnTo>
                                <a:lnTo>
                                  <a:pt x="135" y="1034"/>
                                </a:lnTo>
                                <a:lnTo>
                                  <a:pt x="172" y="1091"/>
                                </a:lnTo>
                                <a:lnTo>
                                  <a:pt x="209" y="1142"/>
                                </a:lnTo>
                                <a:lnTo>
                                  <a:pt x="247" y="1186"/>
                                </a:lnTo>
                                <a:lnTo>
                                  <a:pt x="269" y="1211"/>
                                </a:lnTo>
                                <a:lnTo>
                                  <a:pt x="292" y="1233"/>
                                </a:lnTo>
                                <a:lnTo>
                                  <a:pt x="314" y="1254"/>
                                </a:lnTo>
                                <a:lnTo>
                                  <a:pt x="336" y="1274"/>
                                </a:lnTo>
                                <a:lnTo>
                                  <a:pt x="395" y="1322"/>
                                </a:lnTo>
                                <a:lnTo>
                                  <a:pt x="444" y="1356"/>
                                </a:lnTo>
                                <a:lnTo>
                                  <a:pt x="478" y="1376"/>
                                </a:lnTo>
                                <a:lnTo>
                                  <a:pt x="492" y="1384"/>
                                </a:lnTo>
                                <a:lnTo>
                                  <a:pt x="534" y="1405"/>
                                </a:lnTo>
                                <a:lnTo>
                                  <a:pt x="576" y="1384"/>
                                </a:lnTo>
                                <a:lnTo>
                                  <a:pt x="579" y="1382"/>
                                </a:lnTo>
                                <a:lnTo>
                                  <a:pt x="587" y="1378"/>
                                </a:lnTo>
                                <a:lnTo>
                                  <a:pt x="599" y="1371"/>
                                </a:lnTo>
                                <a:lnTo>
                                  <a:pt x="609" y="1365"/>
                                </a:lnTo>
                                <a:lnTo>
                                  <a:pt x="534" y="1365"/>
                                </a:lnTo>
                                <a:lnTo>
                                  <a:pt x="509" y="1352"/>
                                </a:lnTo>
                                <a:lnTo>
                                  <a:pt x="491" y="1342"/>
                                </a:lnTo>
                                <a:lnTo>
                                  <a:pt x="449" y="1316"/>
                                </a:lnTo>
                                <a:lnTo>
                                  <a:pt x="389" y="1271"/>
                                </a:lnTo>
                                <a:lnTo>
                                  <a:pt x="318" y="1208"/>
                                </a:lnTo>
                                <a:lnTo>
                                  <a:pt x="307" y="1197"/>
                                </a:lnTo>
                                <a:lnTo>
                                  <a:pt x="296" y="1186"/>
                                </a:lnTo>
                                <a:lnTo>
                                  <a:pt x="285" y="1174"/>
                                </a:lnTo>
                                <a:lnTo>
                                  <a:pt x="274" y="1162"/>
                                </a:lnTo>
                                <a:lnTo>
                                  <a:pt x="237" y="1120"/>
                                </a:lnTo>
                                <a:lnTo>
                                  <a:pt x="201" y="1071"/>
                                </a:lnTo>
                                <a:lnTo>
                                  <a:pt x="165" y="1015"/>
                                </a:lnTo>
                                <a:lnTo>
                                  <a:pt x="132" y="954"/>
                                </a:lnTo>
                                <a:lnTo>
                                  <a:pt x="101" y="885"/>
                                </a:lnTo>
                                <a:lnTo>
                                  <a:pt x="75" y="811"/>
                                </a:lnTo>
                                <a:lnTo>
                                  <a:pt x="55" y="729"/>
                                </a:lnTo>
                                <a:lnTo>
                                  <a:pt x="41" y="641"/>
                                </a:lnTo>
                                <a:lnTo>
                                  <a:pt x="36" y="547"/>
                                </a:lnTo>
                                <a:lnTo>
                                  <a:pt x="36" y="534"/>
                                </a:lnTo>
                                <a:lnTo>
                                  <a:pt x="41" y="461"/>
                                </a:lnTo>
                                <a:lnTo>
                                  <a:pt x="57" y="390"/>
                                </a:lnTo>
                                <a:lnTo>
                                  <a:pt x="76" y="342"/>
                                </a:lnTo>
                                <a:lnTo>
                                  <a:pt x="36" y="342"/>
                                </a:lnTo>
                                <a:lnTo>
                                  <a:pt x="36" y="36"/>
                                </a:lnTo>
                                <a:lnTo>
                                  <a:pt x="1068" y="36"/>
                                </a:lnTo>
                                <a:lnTo>
                                  <a:pt x="1068" y="0"/>
                                </a:lnTo>
                                <a:close/>
                                <a:moveTo>
                                  <a:pt x="727" y="36"/>
                                </a:moveTo>
                                <a:lnTo>
                                  <a:pt x="534" y="36"/>
                                </a:lnTo>
                                <a:lnTo>
                                  <a:pt x="608" y="41"/>
                                </a:lnTo>
                                <a:lnTo>
                                  <a:pt x="678" y="57"/>
                                </a:lnTo>
                                <a:lnTo>
                                  <a:pt x="744" y="82"/>
                                </a:lnTo>
                                <a:lnTo>
                                  <a:pt x="805" y="116"/>
                                </a:lnTo>
                                <a:lnTo>
                                  <a:pt x="861" y="158"/>
                                </a:lnTo>
                                <a:lnTo>
                                  <a:pt x="910" y="207"/>
                                </a:lnTo>
                                <a:lnTo>
                                  <a:pt x="952" y="263"/>
                                </a:lnTo>
                                <a:lnTo>
                                  <a:pt x="986" y="324"/>
                                </a:lnTo>
                                <a:lnTo>
                                  <a:pt x="1011" y="390"/>
                                </a:lnTo>
                                <a:lnTo>
                                  <a:pt x="1027" y="461"/>
                                </a:lnTo>
                                <a:lnTo>
                                  <a:pt x="1032" y="534"/>
                                </a:lnTo>
                                <a:lnTo>
                                  <a:pt x="1032" y="547"/>
                                </a:lnTo>
                                <a:lnTo>
                                  <a:pt x="1027" y="641"/>
                                </a:lnTo>
                                <a:lnTo>
                                  <a:pt x="1013" y="729"/>
                                </a:lnTo>
                                <a:lnTo>
                                  <a:pt x="993" y="811"/>
                                </a:lnTo>
                                <a:lnTo>
                                  <a:pt x="967" y="885"/>
                                </a:lnTo>
                                <a:lnTo>
                                  <a:pt x="936" y="954"/>
                                </a:lnTo>
                                <a:lnTo>
                                  <a:pt x="903" y="1015"/>
                                </a:lnTo>
                                <a:lnTo>
                                  <a:pt x="867" y="1071"/>
                                </a:lnTo>
                                <a:lnTo>
                                  <a:pt x="831" y="1120"/>
                                </a:lnTo>
                                <a:lnTo>
                                  <a:pt x="795" y="1162"/>
                                </a:lnTo>
                                <a:lnTo>
                                  <a:pt x="759" y="1200"/>
                                </a:lnTo>
                                <a:lnTo>
                                  <a:pt x="725" y="1233"/>
                                </a:lnTo>
                                <a:lnTo>
                                  <a:pt x="691" y="1261"/>
                                </a:lnTo>
                                <a:lnTo>
                                  <a:pt x="660" y="1286"/>
                                </a:lnTo>
                                <a:lnTo>
                                  <a:pt x="650" y="1294"/>
                                </a:lnTo>
                                <a:lnTo>
                                  <a:pt x="639" y="1302"/>
                                </a:lnTo>
                                <a:lnTo>
                                  <a:pt x="629" y="1309"/>
                                </a:lnTo>
                                <a:lnTo>
                                  <a:pt x="620" y="1315"/>
                                </a:lnTo>
                                <a:lnTo>
                                  <a:pt x="608" y="1324"/>
                                </a:lnTo>
                                <a:lnTo>
                                  <a:pt x="597" y="1330"/>
                                </a:lnTo>
                                <a:lnTo>
                                  <a:pt x="571" y="1346"/>
                                </a:lnTo>
                                <a:lnTo>
                                  <a:pt x="534" y="1365"/>
                                </a:lnTo>
                                <a:lnTo>
                                  <a:pt x="609" y="1365"/>
                                </a:lnTo>
                                <a:lnTo>
                                  <a:pt x="615" y="1361"/>
                                </a:lnTo>
                                <a:lnTo>
                                  <a:pt x="627" y="1353"/>
                                </a:lnTo>
                                <a:lnTo>
                                  <a:pt x="640" y="1345"/>
                                </a:lnTo>
                                <a:lnTo>
                                  <a:pt x="655" y="1335"/>
                                </a:lnTo>
                                <a:lnTo>
                                  <a:pt x="670" y="1323"/>
                                </a:lnTo>
                                <a:lnTo>
                                  <a:pt x="676" y="1319"/>
                                </a:lnTo>
                                <a:lnTo>
                                  <a:pt x="682" y="1315"/>
                                </a:lnTo>
                                <a:lnTo>
                                  <a:pt x="688" y="1310"/>
                                </a:lnTo>
                                <a:lnTo>
                                  <a:pt x="719" y="1285"/>
                                </a:lnTo>
                                <a:lnTo>
                                  <a:pt x="752" y="1256"/>
                                </a:lnTo>
                                <a:lnTo>
                                  <a:pt x="786" y="1223"/>
                                </a:lnTo>
                                <a:lnTo>
                                  <a:pt x="821" y="1186"/>
                                </a:lnTo>
                                <a:lnTo>
                                  <a:pt x="859" y="1142"/>
                                </a:lnTo>
                                <a:lnTo>
                                  <a:pt x="897" y="1091"/>
                                </a:lnTo>
                                <a:lnTo>
                                  <a:pt x="934" y="1034"/>
                                </a:lnTo>
                                <a:lnTo>
                                  <a:pt x="968" y="970"/>
                                </a:lnTo>
                                <a:lnTo>
                                  <a:pt x="1000" y="899"/>
                                </a:lnTo>
                                <a:lnTo>
                                  <a:pt x="1027" y="821"/>
                                </a:lnTo>
                                <a:lnTo>
                                  <a:pt x="1048" y="737"/>
                                </a:lnTo>
                                <a:lnTo>
                                  <a:pt x="1062" y="646"/>
                                </a:lnTo>
                                <a:lnTo>
                                  <a:pt x="1068" y="547"/>
                                </a:lnTo>
                                <a:lnTo>
                                  <a:pt x="1068" y="342"/>
                                </a:lnTo>
                                <a:lnTo>
                                  <a:pt x="1032" y="342"/>
                                </a:lnTo>
                                <a:lnTo>
                                  <a:pt x="1001" y="274"/>
                                </a:lnTo>
                                <a:lnTo>
                                  <a:pt x="960" y="212"/>
                                </a:lnTo>
                                <a:lnTo>
                                  <a:pt x="912" y="157"/>
                                </a:lnTo>
                                <a:lnTo>
                                  <a:pt x="856" y="108"/>
                                </a:lnTo>
                                <a:lnTo>
                                  <a:pt x="794" y="68"/>
                                </a:lnTo>
                                <a:lnTo>
                                  <a:pt x="727" y="36"/>
                                </a:lnTo>
                                <a:close/>
                                <a:moveTo>
                                  <a:pt x="534" y="36"/>
                                </a:moveTo>
                                <a:lnTo>
                                  <a:pt x="342" y="36"/>
                                </a:lnTo>
                                <a:lnTo>
                                  <a:pt x="274" y="68"/>
                                </a:lnTo>
                                <a:lnTo>
                                  <a:pt x="212" y="108"/>
                                </a:lnTo>
                                <a:lnTo>
                                  <a:pt x="157" y="157"/>
                                </a:lnTo>
                                <a:lnTo>
                                  <a:pt x="108" y="212"/>
                                </a:lnTo>
                                <a:lnTo>
                                  <a:pt x="68" y="274"/>
                                </a:lnTo>
                                <a:lnTo>
                                  <a:pt x="36" y="342"/>
                                </a:lnTo>
                                <a:lnTo>
                                  <a:pt x="76" y="342"/>
                                </a:lnTo>
                                <a:lnTo>
                                  <a:pt x="82" y="324"/>
                                </a:lnTo>
                                <a:lnTo>
                                  <a:pt x="116" y="263"/>
                                </a:lnTo>
                                <a:lnTo>
                                  <a:pt x="158" y="207"/>
                                </a:lnTo>
                                <a:lnTo>
                                  <a:pt x="207" y="158"/>
                                </a:lnTo>
                                <a:lnTo>
                                  <a:pt x="263" y="116"/>
                                </a:lnTo>
                                <a:lnTo>
                                  <a:pt x="324" y="82"/>
                                </a:lnTo>
                                <a:lnTo>
                                  <a:pt x="390" y="57"/>
                                </a:lnTo>
                                <a:lnTo>
                                  <a:pt x="460" y="41"/>
                                </a:lnTo>
                                <a:lnTo>
                                  <a:pt x="534" y="36"/>
                                </a:lnTo>
                                <a:close/>
                                <a:moveTo>
                                  <a:pt x="1068" y="36"/>
                                </a:moveTo>
                                <a:lnTo>
                                  <a:pt x="1032" y="36"/>
                                </a:lnTo>
                                <a:lnTo>
                                  <a:pt x="1032" y="342"/>
                                </a:lnTo>
                                <a:lnTo>
                                  <a:pt x="1068" y="342"/>
                                </a:lnTo>
                                <a:lnTo>
                                  <a:pt x="1068" y="36"/>
                                </a:lnTo>
                                <a:close/>
                              </a:path>
                            </a:pathLst>
                          </a:custGeom>
                          <a:solidFill>
                            <a:srgbClr val="B7BF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 name="Picture 6"/>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1805" y="-2022"/>
                            <a:ext cx="138" cy="13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5"/>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1014" y="-2022"/>
                            <a:ext cx="138" cy="138"/>
                          </a:xfrm>
                          <a:prstGeom prst="rect">
                            <a:avLst/>
                          </a:prstGeom>
                          <a:noFill/>
                          <a:extLst>
                            <a:ext uri="{909E8E84-426E-40DD-AFC4-6F175D3DCCD1}">
                              <a14:hiddenFill xmlns:a14="http://schemas.microsoft.com/office/drawing/2010/main">
                                <a:solidFill>
                                  <a:srgbClr val="FFFFFF"/>
                                </a:solidFill>
                              </a14:hiddenFill>
                            </a:ext>
                          </a:extLst>
                        </pic:spPr>
                      </pic:pic>
                      <wps:wsp>
                        <wps:cNvPr id="16" name="AutoShape 4"/>
                        <wps:cNvSpPr>
                          <a:spLocks/>
                        </wps:cNvSpPr>
                        <wps:spPr bwMode="auto">
                          <a:xfrm>
                            <a:off x="1062" y="-3218"/>
                            <a:ext cx="856" cy="2428"/>
                          </a:xfrm>
                          <a:custGeom>
                            <a:avLst/>
                            <a:gdLst>
                              <a:gd name="T0" fmla="*/ 712 w 856"/>
                              <a:gd name="T1" fmla="*/ -2897 h 2428"/>
                              <a:gd name="T2" fmla="*/ 758 w 856"/>
                              <a:gd name="T3" fmla="*/ -1710 h 2428"/>
                              <a:gd name="T4" fmla="*/ 838 w 856"/>
                              <a:gd name="T5" fmla="*/ -1686 h 2428"/>
                              <a:gd name="T6" fmla="*/ 770 w 856"/>
                              <a:gd name="T7" fmla="*/ -1794 h 2428"/>
                              <a:gd name="T8" fmla="*/ 617 w 856"/>
                              <a:gd name="T9" fmla="*/ -1652 h 2428"/>
                              <a:gd name="T10" fmla="*/ 399 w 856"/>
                              <a:gd name="T11" fmla="*/ -1404 h 2428"/>
                              <a:gd name="T12" fmla="*/ 358 w 856"/>
                              <a:gd name="T13" fmla="*/ -1410 h 2428"/>
                              <a:gd name="T14" fmla="*/ 477 w 856"/>
                              <a:gd name="T15" fmla="*/ -1496 h 2428"/>
                              <a:gd name="T16" fmla="*/ 525 w 856"/>
                              <a:gd name="T17" fmla="*/ -1540 h 2428"/>
                              <a:gd name="T18" fmla="*/ 567 w 856"/>
                              <a:gd name="T19" fmla="*/ -1728 h 2428"/>
                              <a:gd name="T20" fmla="*/ 512 w 856"/>
                              <a:gd name="T21" fmla="*/ -1836 h 2428"/>
                              <a:gd name="T22" fmla="*/ 559 w 856"/>
                              <a:gd name="T23" fmla="*/ -1828 h 2428"/>
                              <a:gd name="T24" fmla="*/ 603 w 856"/>
                              <a:gd name="T25" fmla="*/ -1878 h 2428"/>
                              <a:gd name="T26" fmla="*/ 678 w 856"/>
                              <a:gd name="T27" fmla="*/ -1912 h 2428"/>
                              <a:gd name="T28" fmla="*/ 623 w 856"/>
                              <a:gd name="T29" fmla="*/ -1946 h 2428"/>
                              <a:gd name="T30" fmla="*/ 574 w 856"/>
                              <a:gd name="T31" fmla="*/ -1970 h 2428"/>
                              <a:gd name="T32" fmla="*/ 521 w 856"/>
                              <a:gd name="T33" fmla="*/ -1986 h 2428"/>
                              <a:gd name="T34" fmla="*/ 484 w 856"/>
                              <a:gd name="T35" fmla="*/ -1992 h 2428"/>
                              <a:gd name="T36" fmla="*/ 396 w 856"/>
                              <a:gd name="T37" fmla="*/ -1998 h 2428"/>
                              <a:gd name="T38" fmla="*/ 328 w 856"/>
                              <a:gd name="T39" fmla="*/ -1990 h 2428"/>
                              <a:gd name="T40" fmla="*/ 288 w 856"/>
                              <a:gd name="T41" fmla="*/ -1909 h 2428"/>
                              <a:gd name="T42" fmla="*/ 155 w 856"/>
                              <a:gd name="T43" fmla="*/ -1756 h 2428"/>
                              <a:gd name="T44" fmla="*/ 183 w 856"/>
                              <a:gd name="T45" fmla="*/ -1832 h 2428"/>
                              <a:gd name="T46" fmla="*/ 193 w 856"/>
                              <a:gd name="T47" fmla="*/ -1872 h 2428"/>
                              <a:gd name="T48" fmla="*/ 112 w 856"/>
                              <a:gd name="T49" fmla="*/ -1796 h 2428"/>
                              <a:gd name="T50" fmla="*/ 49 w 856"/>
                              <a:gd name="T51" fmla="*/ -1696 h 2428"/>
                              <a:gd name="T52" fmla="*/ 68 w 856"/>
                              <a:gd name="T53" fmla="*/ -1590 h 2428"/>
                              <a:gd name="T54" fmla="*/ 157 w 856"/>
                              <a:gd name="T55" fmla="*/ -1628 h 2428"/>
                              <a:gd name="T56" fmla="*/ 180 w 856"/>
                              <a:gd name="T57" fmla="*/ -1670 h 2428"/>
                              <a:gd name="T58" fmla="*/ 270 w 856"/>
                              <a:gd name="T59" fmla="*/ -1708 h 2428"/>
                              <a:gd name="T60" fmla="*/ 227 w 856"/>
                              <a:gd name="T61" fmla="*/ -1720 h 2428"/>
                              <a:gd name="T62" fmla="*/ 291 w 856"/>
                              <a:gd name="T63" fmla="*/ -1750 h 2428"/>
                              <a:gd name="T64" fmla="*/ 405 w 856"/>
                              <a:gd name="T65" fmla="*/ -1776 h 2428"/>
                              <a:gd name="T66" fmla="*/ 366 w 856"/>
                              <a:gd name="T67" fmla="*/ -1610 h 2428"/>
                              <a:gd name="T68" fmla="*/ 406 w 856"/>
                              <a:gd name="T69" fmla="*/ -1650 h 2428"/>
                              <a:gd name="T70" fmla="*/ 417 w 856"/>
                              <a:gd name="T71" fmla="*/ -1664 h 2428"/>
                              <a:gd name="T72" fmla="*/ 431 w 856"/>
                              <a:gd name="T73" fmla="*/ -1678 h 2428"/>
                              <a:gd name="T74" fmla="*/ 424 w 856"/>
                              <a:gd name="T75" fmla="*/ -1652 h 2428"/>
                              <a:gd name="T76" fmla="*/ 405 w 856"/>
                              <a:gd name="T77" fmla="*/ -1610 h 2428"/>
                              <a:gd name="T78" fmla="*/ 373 w 856"/>
                              <a:gd name="T79" fmla="*/ -1562 h 2428"/>
                              <a:gd name="T80" fmla="*/ 347 w 856"/>
                              <a:gd name="T81" fmla="*/ -1534 h 2428"/>
                              <a:gd name="T82" fmla="*/ 319 w 856"/>
                              <a:gd name="T83" fmla="*/ -1508 h 2428"/>
                              <a:gd name="T84" fmla="*/ 239 w 856"/>
                              <a:gd name="T85" fmla="*/ -1440 h 2428"/>
                              <a:gd name="T86" fmla="*/ 120 w 856"/>
                              <a:gd name="T87" fmla="*/ -1134 h 2428"/>
                              <a:gd name="T88" fmla="*/ 172 w 856"/>
                              <a:gd name="T89" fmla="*/ -1086 h 2428"/>
                              <a:gd name="T90" fmla="*/ 213 w 856"/>
                              <a:gd name="T91" fmla="*/ -1092 h 2428"/>
                              <a:gd name="T92" fmla="*/ 397 w 856"/>
                              <a:gd name="T93" fmla="*/ -800 h 2428"/>
                              <a:gd name="T94" fmla="*/ 344 w 856"/>
                              <a:gd name="T95" fmla="*/ -964 h 2428"/>
                              <a:gd name="T96" fmla="*/ 531 w 856"/>
                              <a:gd name="T97" fmla="*/ -1266 h 2428"/>
                              <a:gd name="T98" fmla="*/ 660 w 856"/>
                              <a:gd name="T99" fmla="*/ -1430 h 2428"/>
                              <a:gd name="T100" fmla="*/ 568 w 856"/>
                              <a:gd name="T101" fmla="*/ -1248 h 2428"/>
                              <a:gd name="T102" fmla="*/ 441 w 856"/>
                              <a:gd name="T103" fmla="*/ -960 h 2428"/>
                              <a:gd name="T104" fmla="*/ 500 w 856"/>
                              <a:gd name="T105" fmla="*/ -1006 h 2428"/>
                              <a:gd name="T106" fmla="*/ 700 w 856"/>
                              <a:gd name="T107" fmla="*/ -1220 h 2428"/>
                              <a:gd name="T108" fmla="*/ 855 w 856"/>
                              <a:gd name="T109" fmla="*/ -1490 h 2428"/>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856" h="2428">
                                <a:moveTo>
                                  <a:pt x="712" y="321"/>
                                </a:moveTo>
                                <a:lnTo>
                                  <a:pt x="392" y="0"/>
                                </a:lnTo>
                                <a:lnTo>
                                  <a:pt x="71" y="321"/>
                                </a:lnTo>
                                <a:lnTo>
                                  <a:pt x="392" y="642"/>
                                </a:lnTo>
                                <a:lnTo>
                                  <a:pt x="712" y="321"/>
                                </a:lnTo>
                                <a:moveTo>
                                  <a:pt x="855" y="1728"/>
                                </a:moveTo>
                                <a:lnTo>
                                  <a:pt x="851" y="1696"/>
                                </a:lnTo>
                                <a:lnTo>
                                  <a:pt x="841" y="1626"/>
                                </a:lnTo>
                                <a:lnTo>
                                  <a:pt x="800" y="1554"/>
                                </a:lnTo>
                                <a:lnTo>
                                  <a:pt x="758" y="1508"/>
                                </a:lnTo>
                                <a:lnTo>
                                  <a:pt x="739" y="1492"/>
                                </a:lnTo>
                                <a:lnTo>
                                  <a:pt x="776" y="1496"/>
                                </a:lnTo>
                                <a:lnTo>
                                  <a:pt x="808" y="1510"/>
                                </a:lnTo>
                                <a:lnTo>
                                  <a:pt x="830" y="1524"/>
                                </a:lnTo>
                                <a:lnTo>
                                  <a:pt x="838" y="1532"/>
                                </a:lnTo>
                                <a:lnTo>
                                  <a:pt x="836" y="1524"/>
                                </a:lnTo>
                                <a:lnTo>
                                  <a:pt x="834" y="1518"/>
                                </a:lnTo>
                                <a:lnTo>
                                  <a:pt x="832" y="1514"/>
                                </a:lnTo>
                                <a:lnTo>
                                  <a:pt x="817" y="1492"/>
                                </a:lnTo>
                                <a:lnTo>
                                  <a:pt x="770" y="1424"/>
                                </a:lnTo>
                                <a:lnTo>
                                  <a:pt x="694" y="1370"/>
                                </a:lnTo>
                                <a:lnTo>
                                  <a:pt x="657" y="1356"/>
                                </a:lnTo>
                                <a:lnTo>
                                  <a:pt x="630" y="1346"/>
                                </a:lnTo>
                                <a:lnTo>
                                  <a:pt x="617" y="1344"/>
                                </a:lnTo>
                                <a:lnTo>
                                  <a:pt x="617" y="1566"/>
                                </a:lnTo>
                                <a:lnTo>
                                  <a:pt x="595" y="1664"/>
                                </a:lnTo>
                                <a:lnTo>
                                  <a:pt x="542" y="1732"/>
                                </a:lnTo>
                                <a:lnTo>
                                  <a:pt x="481" y="1774"/>
                                </a:lnTo>
                                <a:lnTo>
                                  <a:pt x="433" y="1798"/>
                                </a:lnTo>
                                <a:lnTo>
                                  <a:pt x="399" y="1814"/>
                                </a:lnTo>
                                <a:lnTo>
                                  <a:pt x="356" y="1838"/>
                                </a:lnTo>
                                <a:lnTo>
                                  <a:pt x="310" y="1864"/>
                                </a:lnTo>
                                <a:lnTo>
                                  <a:pt x="270" y="1890"/>
                                </a:lnTo>
                                <a:lnTo>
                                  <a:pt x="322" y="1840"/>
                                </a:lnTo>
                                <a:lnTo>
                                  <a:pt x="358" y="1808"/>
                                </a:lnTo>
                                <a:lnTo>
                                  <a:pt x="397" y="1778"/>
                                </a:lnTo>
                                <a:lnTo>
                                  <a:pt x="456" y="1738"/>
                                </a:lnTo>
                                <a:lnTo>
                                  <a:pt x="463" y="1732"/>
                                </a:lnTo>
                                <a:lnTo>
                                  <a:pt x="470" y="1728"/>
                                </a:lnTo>
                                <a:lnTo>
                                  <a:pt x="477" y="1722"/>
                                </a:lnTo>
                                <a:lnTo>
                                  <a:pt x="484" y="1718"/>
                                </a:lnTo>
                                <a:lnTo>
                                  <a:pt x="490" y="1712"/>
                                </a:lnTo>
                                <a:lnTo>
                                  <a:pt x="496" y="1708"/>
                                </a:lnTo>
                                <a:lnTo>
                                  <a:pt x="525" y="1678"/>
                                </a:lnTo>
                                <a:lnTo>
                                  <a:pt x="550" y="1644"/>
                                </a:lnTo>
                                <a:lnTo>
                                  <a:pt x="567" y="1600"/>
                                </a:lnTo>
                                <a:lnTo>
                                  <a:pt x="573" y="1550"/>
                                </a:lnTo>
                                <a:lnTo>
                                  <a:pt x="570" y="1526"/>
                                </a:lnTo>
                                <a:lnTo>
                                  <a:pt x="567" y="1490"/>
                                </a:lnTo>
                                <a:lnTo>
                                  <a:pt x="552" y="1442"/>
                                </a:lnTo>
                                <a:lnTo>
                                  <a:pt x="533" y="1406"/>
                                </a:lnTo>
                                <a:lnTo>
                                  <a:pt x="520" y="1392"/>
                                </a:lnTo>
                                <a:lnTo>
                                  <a:pt x="515" y="1386"/>
                                </a:lnTo>
                                <a:lnTo>
                                  <a:pt x="512" y="1382"/>
                                </a:lnTo>
                                <a:lnTo>
                                  <a:pt x="499" y="1370"/>
                                </a:lnTo>
                                <a:lnTo>
                                  <a:pt x="489" y="1362"/>
                                </a:lnTo>
                                <a:lnTo>
                                  <a:pt x="482" y="1358"/>
                                </a:lnTo>
                                <a:lnTo>
                                  <a:pt x="479" y="1356"/>
                                </a:lnTo>
                                <a:lnTo>
                                  <a:pt x="559" y="1390"/>
                                </a:lnTo>
                                <a:lnTo>
                                  <a:pt x="600" y="1424"/>
                                </a:lnTo>
                                <a:lnTo>
                                  <a:pt x="615" y="1476"/>
                                </a:lnTo>
                                <a:lnTo>
                                  <a:pt x="617" y="1566"/>
                                </a:lnTo>
                                <a:lnTo>
                                  <a:pt x="617" y="1344"/>
                                </a:lnTo>
                                <a:lnTo>
                                  <a:pt x="603" y="1340"/>
                                </a:lnTo>
                                <a:lnTo>
                                  <a:pt x="629" y="1326"/>
                                </a:lnTo>
                                <a:lnTo>
                                  <a:pt x="656" y="1316"/>
                                </a:lnTo>
                                <a:lnTo>
                                  <a:pt x="678" y="1314"/>
                                </a:lnTo>
                                <a:lnTo>
                                  <a:pt x="687" y="1312"/>
                                </a:lnTo>
                                <a:lnTo>
                                  <a:pt x="678" y="1306"/>
                                </a:lnTo>
                                <a:lnTo>
                                  <a:pt x="668" y="1298"/>
                                </a:lnTo>
                                <a:lnTo>
                                  <a:pt x="653" y="1288"/>
                                </a:lnTo>
                                <a:lnTo>
                                  <a:pt x="648" y="1286"/>
                                </a:lnTo>
                                <a:lnTo>
                                  <a:pt x="633" y="1276"/>
                                </a:lnTo>
                                <a:lnTo>
                                  <a:pt x="623" y="1272"/>
                                </a:lnTo>
                                <a:lnTo>
                                  <a:pt x="611" y="1266"/>
                                </a:lnTo>
                                <a:lnTo>
                                  <a:pt x="606" y="1262"/>
                                </a:lnTo>
                                <a:lnTo>
                                  <a:pt x="601" y="1260"/>
                                </a:lnTo>
                                <a:lnTo>
                                  <a:pt x="584" y="1254"/>
                                </a:lnTo>
                                <a:lnTo>
                                  <a:pt x="574" y="1248"/>
                                </a:lnTo>
                                <a:lnTo>
                                  <a:pt x="556" y="1242"/>
                                </a:lnTo>
                                <a:lnTo>
                                  <a:pt x="550" y="1240"/>
                                </a:lnTo>
                                <a:lnTo>
                                  <a:pt x="538" y="1236"/>
                                </a:lnTo>
                                <a:lnTo>
                                  <a:pt x="532" y="1236"/>
                                </a:lnTo>
                                <a:lnTo>
                                  <a:pt x="521" y="1232"/>
                                </a:lnTo>
                                <a:lnTo>
                                  <a:pt x="516" y="1232"/>
                                </a:lnTo>
                                <a:lnTo>
                                  <a:pt x="503" y="1228"/>
                                </a:lnTo>
                                <a:lnTo>
                                  <a:pt x="497" y="1228"/>
                                </a:lnTo>
                                <a:lnTo>
                                  <a:pt x="489" y="1226"/>
                                </a:lnTo>
                                <a:lnTo>
                                  <a:pt x="484" y="1226"/>
                                </a:lnTo>
                                <a:lnTo>
                                  <a:pt x="478" y="1224"/>
                                </a:lnTo>
                                <a:lnTo>
                                  <a:pt x="467" y="1222"/>
                                </a:lnTo>
                                <a:lnTo>
                                  <a:pt x="447" y="1222"/>
                                </a:lnTo>
                                <a:lnTo>
                                  <a:pt x="442" y="1220"/>
                                </a:lnTo>
                                <a:lnTo>
                                  <a:pt x="396" y="1220"/>
                                </a:lnTo>
                                <a:lnTo>
                                  <a:pt x="384" y="1222"/>
                                </a:lnTo>
                                <a:lnTo>
                                  <a:pt x="365" y="1222"/>
                                </a:lnTo>
                                <a:lnTo>
                                  <a:pt x="362" y="1224"/>
                                </a:lnTo>
                                <a:lnTo>
                                  <a:pt x="350" y="1224"/>
                                </a:lnTo>
                                <a:lnTo>
                                  <a:pt x="328" y="1228"/>
                                </a:lnTo>
                                <a:lnTo>
                                  <a:pt x="324" y="1230"/>
                                </a:lnTo>
                                <a:lnTo>
                                  <a:pt x="312" y="1270"/>
                                </a:lnTo>
                                <a:lnTo>
                                  <a:pt x="299" y="1294"/>
                                </a:lnTo>
                                <a:lnTo>
                                  <a:pt x="289" y="1308"/>
                                </a:lnTo>
                                <a:lnTo>
                                  <a:pt x="288" y="1309"/>
                                </a:lnTo>
                                <a:lnTo>
                                  <a:pt x="288" y="1386"/>
                                </a:lnTo>
                                <a:lnTo>
                                  <a:pt x="230" y="1406"/>
                                </a:lnTo>
                                <a:lnTo>
                                  <a:pt x="197" y="1422"/>
                                </a:lnTo>
                                <a:lnTo>
                                  <a:pt x="176" y="1438"/>
                                </a:lnTo>
                                <a:lnTo>
                                  <a:pt x="155" y="1462"/>
                                </a:lnTo>
                                <a:lnTo>
                                  <a:pt x="163" y="1442"/>
                                </a:lnTo>
                                <a:lnTo>
                                  <a:pt x="171" y="1428"/>
                                </a:lnTo>
                                <a:lnTo>
                                  <a:pt x="181" y="1416"/>
                                </a:lnTo>
                                <a:lnTo>
                                  <a:pt x="199" y="1400"/>
                                </a:lnTo>
                                <a:lnTo>
                                  <a:pt x="183" y="1386"/>
                                </a:lnTo>
                                <a:lnTo>
                                  <a:pt x="288" y="1386"/>
                                </a:lnTo>
                                <a:lnTo>
                                  <a:pt x="288" y="1309"/>
                                </a:lnTo>
                                <a:lnTo>
                                  <a:pt x="286" y="1310"/>
                                </a:lnTo>
                                <a:lnTo>
                                  <a:pt x="197" y="1344"/>
                                </a:lnTo>
                                <a:lnTo>
                                  <a:pt x="193" y="1346"/>
                                </a:lnTo>
                                <a:lnTo>
                                  <a:pt x="188" y="1350"/>
                                </a:lnTo>
                                <a:lnTo>
                                  <a:pt x="164" y="1394"/>
                                </a:lnTo>
                                <a:lnTo>
                                  <a:pt x="159" y="1398"/>
                                </a:lnTo>
                                <a:lnTo>
                                  <a:pt x="155" y="1400"/>
                                </a:lnTo>
                                <a:lnTo>
                                  <a:pt x="112" y="1422"/>
                                </a:lnTo>
                                <a:lnTo>
                                  <a:pt x="72" y="1448"/>
                                </a:lnTo>
                                <a:lnTo>
                                  <a:pt x="35" y="1478"/>
                                </a:lnTo>
                                <a:lnTo>
                                  <a:pt x="1" y="1510"/>
                                </a:lnTo>
                                <a:lnTo>
                                  <a:pt x="47" y="1510"/>
                                </a:lnTo>
                                <a:lnTo>
                                  <a:pt x="49" y="1522"/>
                                </a:lnTo>
                                <a:lnTo>
                                  <a:pt x="16" y="1546"/>
                                </a:lnTo>
                                <a:lnTo>
                                  <a:pt x="0" y="1558"/>
                                </a:lnTo>
                                <a:lnTo>
                                  <a:pt x="25" y="1598"/>
                                </a:lnTo>
                                <a:lnTo>
                                  <a:pt x="45" y="1620"/>
                                </a:lnTo>
                                <a:lnTo>
                                  <a:pt x="68" y="1628"/>
                                </a:lnTo>
                                <a:lnTo>
                                  <a:pt x="105" y="1628"/>
                                </a:lnTo>
                                <a:lnTo>
                                  <a:pt x="122" y="1626"/>
                                </a:lnTo>
                                <a:lnTo>
                                  <a:pt x="137" y="1618"/>
                                </a:lnTo>
                                <a:lnTo>
                                  <a:pt x="150" y="1606"/>
                                </a:lnTo>
                                <a:lnTo>
                                  <a:pt x="157" y="1590"/>
                                </a:lnTo>
                                <a:lnTo>
                                  <a:pt x="158" y="1590"/>
                                </a:lnTo>
                                <a:lnTo>
                                  <a:pt x="161" y="1582"/>
                                </a:lnTo>
                                <a:lnTo>
                                  <a:pt x="166" y="1572"/>
                                </a:lnTo>
                                <a:lnTo>
                                  <a:pt x="172" y="1560"/>
                                </a:lnTo>
                                <a:lnTo>
                                  <a:pt x="180" y="1548"/>
                                </a:lnTo>
                                <a:lnTo>
                                  <a:pt x="181" y="1546"/>
                                </a:lnTo>
                                <a:lnTo>
                                  <a:pt x="195" y="1532"/>
                                </a:lnTo>
                                <a:lnTo>
                                  <a:pt x="215" y="1520"/>
                                </a:lnTo>
                                <a:lnTo>
                                  <a:pt x="241" y="1512"/>
                                </a:lnTo>
                                <a:lnTo>
                                  <a:pt x="270" y="1510"/>
                                </a:lnTo>
                                <a:lnTo>
                                  <a:pt x="256" y="1506"/>
                                </a:lnTo>
                                <a:lnTo>
                                  <a:pt x="253" y="1504"/>
                                </a:lnTo>
                                <a:lnTo>
                                  <a:pt x="249" y="1504"/>
                                </a:lnTo>
                                <a:lnTo>
                                  <a:pt x="246" y="1502"/>
                                </a:lnTo>
                                <a:lnTo>
                                  <a:pt x="227" y="1498"/>
                                </a:lnTo>
                                <a:lnTo>
                                  <a:pt x="222" y="1496"/>
                                </a:lnTo>
                                <a:lnTo>
                                  <a:pt x="237" y="1484"/>
                                </a:lnTo>
                                <a:lnTo>
                                  <a:pt x="254" y="1476"/>
                                </a:lnTo>
                                <a:lnTo>
                                  <a:pt x="272" y="1470"/>
                                </a:lnTo>
                                <a:lnTo>
                                  <a:pt x="291" y="1468"/>
                                </a:lnTo>
                                <a:lnTo>
                                  <a:pt x="321" y="1462"/>
                                </a:lnTo>
                                <a:lnTo>
                                  <a:pt x="345" y="1446"/>
                                </a:lnTo>
                                <a:lnTo>
                                  <a:pt x="361" y="1422"/>
                                </a:lnTo>
                                <a:lnTo>
                                  <a:pt x="367" y="1392"/>
                                </a:lnTo>
                                <a:lnTo>
                                  <a:pt x="405" y="1442"/>
                                </a:lnTo>
                                <a:lnTo>
                                  <a:pt x="417" y="1482"/>
                                </a:lnTo>
                                <a:lnTo>
                                  <a:pt x="401" y="1532"/>
                                </a:lnTo>
                                <a:lnTo>
                                  <a:pt x="357" y="1614"/>
                                </a:lnTo>
                                <a:lnTo>
                                  <a:pt x="362" y="1610"/>
                                </a:lnTo>
                                <a:lnTo>
                                  <a:pt x="366" y="1608"/>
                                </a:lnTo>
                                <a:lnTo>
                                  <a:pt x="377" y="1598"/>
                                </a:lnTo>
                                <a:lnTo>
                                  <a:pt x="383" y="1592"/>
                                </a:lnTo>
                                <a:lnTo>
                                  <a:pt x="389" y="1586"/>
                                </a:lnTo>
                                <a:lnTo>
                                  <a:pt x="398" y="1576"/>
                                </a:lnTo>
                                <a:lnTo>
                                  <a:pt x="406" y="1568"/>
                                </a:lnTo>
                                <a:lnTo>
                                  <a:pt x="408" y="1566"/>
                                </a:lnTo>
                                <a:lnTo>
                                  <a:pt x="410" y="1562"/>
                                </a:lnTo>
                                <a:lnTo>
                                  <a:pt x="412" y="1560"/>
                                </a:lnTo>
                                <a:lnTo>
                                  <a:pt x="414" y="1556"/>
                                </a:lnTo>
                                <a:lnTo>
                                  <a:pt x="417" y="1554"/>
                                </a:lnTo>
                                <a:lnTo>
                                  <a:pt x="418" y="1552"/>
                                </a:lnTo>
                                <a:lnTo>
                                  <a:pt x="422" y="1546"/>
                                </a:lnTo>
                                <a:lnTo>
                                  <a:pt x="425" y="1542"/>
                                </a:lnTo>
                                <a:lnTo>
                                  <a:pt x="435" y="1526"/>
                                </a:lnTo>
                                <a:lnTo>
                                  <a:pt x="431" y="1540"/>
                                </a:lnTo>
                                <a:lnTo>
                                  <a:pt x="430" y="1544"/>
                                </a:lnTo>
                                <a:lnTo>
                                  <a:pt x="427" y="1556"/>
                                </a:lnTo>
                                <a:lnTo>
                                  <a:pt x="426" y="1558"/>
                                </a:lnTo>
                                <a:lnTo>
                                  <a:pt x="425" y="1562"/>
                                </a:lnTo>
                                <a:lnTo>
                                  <a:pt x="424" y="1566"/>
                                </a:lnTo>
                                <a:lnTo>
                                  <a:pt x="422" y="1568"/>
                                </a:lnTo>
                                <a:lnTo>
                                  <a:pt x="421" y="1572"/>
                                </a:lnTo>
                                <a:lnTo>
                                  <a:pt x="415" y="1588"/>
                                </a:lnTo>
                                <a:lnTo>
                                  <a:pt x="409" y="1600"/>
                                </a:lnTo>
                                <a:lnTo>
                                  <a:pt x="405" y="1608"/>
                                </a:lnTo>
                                <a:lnTo>
                                  <a:pt x="400" y="1616"/>
                                </a:lnTo>
                                <a:lnTo>
                                  <a:pt x="389" y="1634"/>
                                </a:lnTo>
                                <a:lnTo>
                                  <a:pt x="383" y="1642"/>
                                </a:lnTo>
                                <a:lnTo>
                                  <a:pt x="376" y="1652"/>
                                </a:lnTo>
                                <a:lnTo>
                                  <a:pt x="373" y="1656"/>
                                </a:lnTo>
                                <a:lnTo>
                                  <a:pt x="366" y="1664"/>
                                </a:lnTo>
                                <a:lnTo>
                                  <a:pt x="362" y="1668"/>
                                </a:lnTo>
                                <a:lnTo>
                                  <a:pt x="359" y="1672"/>
                                </a:lnTo>
                                <a:lnTo>
                                  <a:pt x="351" y="1680"/>
                                </a:lnTo>
                                <a:lnTo>
                                  <a:pt x="347" y="1684"/>
                                </a:lnTo>
                                <a:lnTo>
                                  <a:pt x="337" y="1694"/>
                                </a:lnTo>
                                <a:lnTo>
                                  <a:pt x="327" y="1704"/>
                                </a:lnTo>
                                <a:lnTo>
                                  <a:pt x="323" y="1706"/>
                                </a:lnTo>
                                <a:lnTo>
                                  <a:pt x="319" y="1710"/>
                                </a:lnTo>
                                <a:lnTo>
                                  <a:pt x="314" y="1714"/>
                                </a:lnTo>
                                <a:lnTo>
                                  <a:pt x="310" y="1716"/>
                                </a:lnTo>
                                <a:lnTo>
                                  <a:pt x="302" y="1722"/>
                                </a:lnTo>
                                <a:lnTo>
                                  <a:pt x="274" y="1746"/>
                                </a:lnTo>
                                <a:lnTo>
                                  <a:pt x="239" y="1778"/>
                                </a:lnTo>
                                <a:lnTo>
                                  <a:pt x="203" y="1818"/>
                                </a:lnTo>
                                <a:lnTo>
                                  <a:pt x="172" y="1864"/>
                                </a:lnTo>
                                <a:lnTo>
                                  <a:pt x="140" y="1938"/>
                                </a:lnTo>
                                <a:lnTo>
                                  <a:pt x="122" y="2012"/>
                                </a:lnTo>
                                <a:lnTo>
                                  <a:pt x="120" y="2084"/>
                                </a:lnTo>
                                <a:lnTo>
                                  <a:pt x="134" y="2152"/>
                                </a:lnTo>
                                <a:lnTo>
                                  <a:pt x="166" y="2216"/>
                                </a:lnTo>
                                <a:lnTo>
                                  <a:pt x="167" y="2216"/>
                                </a:lnTo>
                                <a:lnTo>
                                  <a:pt x="167" y="2192"/>
                                </a:lnTo>
                                <a:lnTo>
                                  <a:pt x="172" y="2132"/>
                                </a:lnTo>
                                <a:lnTo>
                                  <a:pt x="191" y="2046"/>
                                </a:lnTo>
                                <a:lnTo>
                                  <a:pt x="231" y="1950"/>
                                </a:lnTo>
                                <a:lnTo>
                                  <a:pt x="219" y="1996"/>
                                </a:lnTo>
                                <a:lnTo>
                                  <a:pt x="212" y="2056"/>
                                </a:lnTo>
                                <a:lnTo>
                                  <a:pt x="213" y="2126"/>
                                </a:lnTo>
                                <a:lnTo>
                                  <a:pt x="226" y="2200"/>
                                </a:lnTo>
                                <a:lnTo>
                                  <a:pt x="257" y="2276"/>
                                </a:lnTo>
                                <a:lnTo>
                                  <a:pt x="310" y="2348"/>
                                </a:lnTo>
                                <a:lnTo>
                                  <a:pt x="388" y="2412"/>
                                </a:lnTo>
                                <a:lnTo>
                                  <a:pt x="397" y="2418"/>
                                </a:lnTo>
                                <a:lnTo>
                                  <a:pt x="413" y="2428"/>
                                </a:lnTo>
                                <a:lnTo>
                                  <a:pt x="416" y="2428"/>
                                </a:lnTo>
                                <a:lnTo>
                                  <a:pt x="370" y="2358"/>
                                </a:lnTo>
                                <a:lnTo>
                                  <a:pt x="348" y="2306"/>
                                </a:lnTo>
                                <a:lnTo>
                                  <a:pt x="344" y="2254"/>
                                </a:lnTo>
                                <a:lnTo>
                                  <a:pt x="353" y="2174"/>
                                </a:lnTo>
                                <a:lnTo>
                                  <a:pt x="380" y="2086"/>
                                </a:lnTo>
                                <a:lnTo>
                                  <a:pt x="429" y="2024"/>
                                </a:lnTo>
                                <a:lnTo>
                                  <a:pt x="483" y="1980"/>
                                </a:lnTo>
                                <a:lnTo>
                                  <a:pt x="531" y="1952"/>
                                </a:lnTo>
                                <a:lnTo>
                                  <a:pt x="533" y="1950"/>
                                </a:lnTo>
                                <a:lnTo>
                                  <a:pt x="576" y="1916"/>
                                </a:lnTo>
                                <a:lnTo>
                                  <a:pt x="599" y="1890"/>
                                </a:lnTo>
                                <a:lnTo>
                                  <a:pt x="623" y="1862"/>
                                </a:lnTo>
                                <a:lnTo>
                                  <a:pt x="660" y="1788"/>
                                </a:lnTo>
                                <a:lnTo>
                                  <a:pt x="676" y="1696"/>
                                </a:lnTo>
                                <a:lnTo>
                                  <a:pt x="674" y="1788"/>
                                </a:lnTo>
                                <a:lnTo>
                                  <a:pt x="648" y="1864"/>
                                </a:lnTo>
                                <a:lnTo>
                                  <a:pt x="609" y="1926"/>
                                </a:lnTo>
                                <a:lnTo>
                                  <a:pt x="568" y="1970"/>
                                </a:lnTo>
                                <a:lnTo>
                                  <a:pt x="523" y="2010"/>
                                </a:lnTo>
                                <a:lnTo>
                                  <a:pt x="479" y="2060"/>
                                </a:lnTo>
                                <a:lnTo>
                                  <a:pt x="446" y="2124"/>
                                </a:lnTo>
                                <a:lnTo>
                                  <a:pt x="434" y="2214"/>
                                </a:lnTo>
                                <a:lnTo>
                                  <a:pt x="441" y="2258"/>
                                </a:lnTo>
                                <a:lnTo>
                                  <a:pt x="456" y="2300"/>
                                </a:lnTo>
                                <a:lnTo>
                                  <a:pt x="478" y="2338"/>
                                </a:lnTo>
                                <a:lnTo>
                                  <a:pt x="503" y="2372"/>
                                </a:lnTo>
                                <a:lnTo>
                                  <a:pt x="489" y="2286"/>
                                </a:lnTo>
                                <a:lnTo>
                                  <a:pt x="500" y="2212"/>
                                </a:lnTo>
                                <a:lnTo>
                                  <a:pt x="529" y="2152"/>
                                </a:lnTo>
                                <a:lnTo>
                                  <a:pt x="569" y="2104"/>
                                </a:lnTo>
                                <a:lnTo>
                                  <a:pt x="613" y="2064"/>
                                </a:lnTo>
                                <a:lnTo>
                                  <a:pt x="653" y="2034"/>
                                </a:lnTo>
                                <a:lnTo>
                                  <a:pt x="700" y="1998"/>
                                </a:lnTo>
                                <a:lnTo>
                                  <a:pt x="751" y="1952"/>
                                </a:lnTo>
                                <a:lnTo>
                                  <a:pt x="798" y="1894"/>
                                </a:lnTo>
                                <a:lnTo>
                                  <a:pt x="835" y="1824"/>
                                </a:lnTo>
                                <a:lnTo>
                                  <a:pt x="855" y="1740"/>
                                </a:lnTo>
                                <a:lnTo>
                                  <a:pt x="855" y="172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Text Box 3"/>
                        <wps:cNvSpPr txBox="1">
                          <a:spLocks noChangeArrowheads="1"/>
                        </wps:cNvSpPr>
                        <wps:spPr bwMode="auto">
                          <a:xfrm>
                            <a:off x="0" y="-3218"/>
                            <a:ext cx="11906" cy="3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EF9BA" w14:textId="77777777" w:rsidR="00551BE4" w:rsidRDefault="00551BE4" w:rsidP="00FD5C8C">
                              <w:pPr>
                                <w:spacing w:before="11"/>
                                <w:rPr>
                                  <w:b/>
                                  <w:sz w:val="67"/>
                                </w:rPr>
                              </w:pPr>
                            </w:p>
                            <w:p w14:paraId="1C1F12EA" w14:textId="77777777" w:rsidR="00551BE4" w:rsidRDefault="00551BE4" w:rsidP="00FD5C8C">
                              <w:pPr>
                                <w:spacing w:line="539" w:lineRule="exact"/>
                                <w:ind w:left="2721"/>
                                <w:rPr>
                                  <w:b/>
                                  <w:sz w:val="48"/>
                                </w:rPr>
                              </w:pPr>
                              <w:r>
                                <w:rPr>
                                  <w:b/>
                                  <w:color w:val="FFFFFF"/>
                                  <w:w w:val="115"/>
                                  <w:sz w:val="48"/>
                                </w:rPr>
                                <w:t>Tannery Drift</w:t>
                              </w:r>
                            </w:p>
                            <w:p w14:paraId="6F255347" w14:textId="77777777" w:rsidR="00551BE4" w:rsidRDefault="00551BE4" w:rsidP="00FD5C8C">
                              <w:pPr>
                                <w:spacing w:line="433" w:lineRule="exact"/>
                                <w:ind w:left="2721"/>
                                <w:rPr>
                                  <w:b/>
                                  <w:sz w:val="39"/>
                                </w:rPr>
                              </w:pPr>
                              <w:r>
                                <w:rPr>
                                  <w:b/>
                                  <w:color w:val="FFFFFF"/>
                                  <w:w w:val="115"/>
                                  <w:sz w:val="39"/>
                                </w:rPr>
                                <w:t>First School</w:t>
                              </w:r>
                            </w:p>
                            <w:p w14:paraId="05F8B472" w14:textId="77777777" w:rsidR="00551BE4" w:rsidRDefault="00551BE4" w:rsidP="00FD5C8C">
                              <w:pPr>
                                <w:spacing w:before="217" w:line="307" w:lineRule="auto"/>
                                <w:ind w:left="2721" w:right="3914"/>
                                <w:rPr>
                                  <w:b/>
                                  <w:color w:val="FFFFFF"/>
                                  <w:w w:val="115"/>
                                  <w:sz w:val="19"/>
                                </w:rPr>
                              </w:pPr>
                              <w:r>
                                <w:rPr>
                                  <w:b/>
                                  <w:color w:val="FFFFFF"/>
                                  <w:w w:val="115"/>
                                  <w:sz w:val="19"/>
                                </w:rPr>
                                <w:t xml:space="preserve">Tannery Drift </w:t>
                              </w:r>
                              <w:r>
                                <w:rPr>
                                  <w:rFonts w:ascii="GEInspira"/>
                                  <w:color w:val="FFFFFF"/>
                                  <w:w w:val="115"/>
                                  <w:sz w:val="19"/>
                                </w:rPr>
                                <w:t xml:space="preserve">- </w:t>
                              </w:r>
                              <w:r>
                                <w:rPr>
                                  <w:b/>
                                  <w:color w:val="FFFFFF"/>
                                  <w:w w:val="115"/>
                                  <w:sz w:val="19"/>
                                </w:rPr>
                                <w:t xml:space="preserve">Royston </w:t>
                              </w:r>
                              <w:r>
                                <w:rPr>
                                  <w:rFonts w:ascii="GEInspira"/>
                                  <w:color w:val="FFFFFF"/>
                                  <w:w w:val="115"/>
                                  <w:sz w:val="19"/>
                                </w:rPr>
                                <w:t xml:space="preserve">- </w:t>
                              </w:r>
                              <w:r>
                                <w:rPr>
                                  <w:b/>
                                  <w:color w:val="FFFFFF"/>
                                  <w:w w:val="115"/>
                                  <w:sz w:val="19"/>
                                </w:rPr>
                                <w:t xml:space="preserve">Hertfordshire </w:t>
                              </w:r>
                              <w:r>
                                <w:rPr>
                                  <w:rFonts w:ascii="GEInspira"/>
                                  <w:color w:val="FFFFFF"/>
                                  <w:w w:val="115"/>
                                  <w:sz w:val="19"/>
                                </w:rPr>
                                <w:t xml:space="preserve">- </w:t>
                              </w:r>
                              <w:r>
                                <w:rPr>
                                  <w:b/>
                                  <w:color w:val="FFFFFF"/>
                                  <w:w w:val="115"/>
                                  <w:sz w:val="19"/>
                                </w:rPr>
                                <w:t xml:space="preserve">SG8 5DE </w:t>
                              </w:r>
                            </w:p>
                            <w:p w14:paraId="312F3163" w14:textId="77777777" w:rsidR="00551BE4" w:rsidRDefault="00551BE4" w:rsidP="00FD5C8C">
                              <w:pPr>
                                <w:spacing w:before="217" w:line="307" w:lineRule="auto"/>
                                <w:ind w:left="2721" w:right="3914"/>
                                <w:rPr>
                                  <w:b/>
                                  <w:sz w:val="19"/>
                                </w:rPr>
                              </w:pPr>
                              <w:r>
                                <w:rPr>
                                  <w:b/>
                                  <w:color w:val="FFFFFF"/>
                                  <w:w w:val="115"/>
                                  <w:sz w:val="19"/>
                                </w:rPr>
                                <w:t xml:space="preserve">01763 246549     </w:t>
                              </w:r>
                              <w:hyperlink r:id="rId251">
                                <w:r>
                                  <w:rPr>
                                    <w:b/>
                                    <w:color w:val="FFFFFF"/>
                                    <w:w w:val="115"/>
                                    <w:sz w:val="19"/>
                                  </w:rPr>
                                  <w:t>admin@tannerydrift.herts.sch.uk</w:t>
                                </w:r>
                              </w:hyperlink>
                              <w:r>
                                <w:rPr>
                                  <w:b/>
                                  <w:color w:val="FFFFFF"/>
                                  <w:w w:val="115"/>
                                  <w:sz w:val="19"/>
                                </w:rPr>
                                <w:t xml:space="preserve"> </w:t>
                              </w:r>
                              <w:hyperlink r:id="rId252">
                                <w:r>
                                  <w:rPr>
                                    <w:b/>
                                    <w:color w:val="FFFFFF"/>
                                    <w:w w:val="115"/>
                                    <w:sz w:val="19"/>
                                  </w:rPr>
                                  <w:t>www.tannerydrift.herts.sch.uk</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DA588C" id="Group 27" o:spid="_x0000_s1026" style="position:absolute;left:0;text-align:left;margin-left:0;margin-top:-160.9pt;width:595.3pt;height:160.65pt;z-index:251670528;mso-position-horizontal-relative:page" coordorigin=",-3218" coordsize="11906,32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">
                <v:rect id="Rectangle 10" o:spid="_x0000_s1027" style="position:absolute;top:-2897;width:11906;height:2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" fillcolor="#0d70b8" stroked="f"/>
                <v:shape id="Freeform 9" o:spid="_x0000_s1028" style="position:absolute;left:956;top:-2080;width:1046;height:1381;visibility:visible;mso-wrap-style:square;v-text-anchor:top" coordsize="1046,1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" path="m1046,l,,,536r6,97l20,724r21,83l68,884r31,70l133,1017r37,57l207,1124r58,66l309,1233r82,69l473,1355r50,26l560,1363r52,-31l664,1295r75,-63l802,1168r74,-94l913,1017r34,-63l978,884r27,-77l1026,724r14,-91l1046,536,1046,xe" fillcolor="#004e75" stroked="f">
                  <v:path arrowok="t" o:connecttype="custom" o:connectlocs="1046,-2080;0,-2080;0,-1544;6,-1447;20,-1356;41,-1273;68,-1196;99,-1126;133,-1063;170,-1006;207,-956;265,-890;309,-847;391,-778;473,-725;523,-699;560,-717;612,-748;664,-785;739,-848;802,-912;876,-1006;913,-1063;947,-1126;978,-1196;1005,-1273;1026,-1356;1040,-1447;1046,-1544;1046,-2080" o:connectangles="0,0,0,0,0,0,0,0,0,0,0,0,0,0,0,0,0,0,0,0,0,0,0,0,0,0,0,0,0,0"/>
                </v:shape>
                <v:shape id="Freeform 30" o:spid="_x0000_s1029" style="position:absolute;left:1087;top:-1598;width:80;height:102;visibility:visible;mso-wrap-style:square;v-text-anchor:top" coordsize="8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" path="m,l,48,7,74,28,89r40,13l59,79,57,64,64,51,80,32,56,29,35,23,16,13,,xe" stroked="f">
                  <v:path arrowok="t" o:connecttype="custom" o:connectlocs="0,-1598;0,-1550;7,-1524;28,-1509;68,-1496;59,-1519;57,-1534;64,-1547;80,-1566;56,-1569;35,-1575;16,-1585;0,-1598" o:connectangles="0,0,0,0,0,0,0,0,0,0,0,0,0"/>
                </v:shape>
                <v:shape id="AutoShape 7" o:spid="_x0000_s1030" style="position:absolute;left:944;top:-2091;width:1069;height:1405;visibility:visible;mso-wrap-style:square;v-text-anchor:top" coordsize="1069,1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" path="m1068,l,,,547r6,99l20,737r21,84l68,899r32,71l135,1034r37,57l209,1142r38,44l269,1211r23,22l314,1254r22,20l395,1322r49,34l478,1376r14,8l534,1405r42,-21l579,1382r8,-4l599,1371r10,-6l534,1365r-25,-13l491,1342r-42,-26l389,1271r-71,-63l307,1197r-11,-11l285,1174r-11,-12l237,1120r-36,-49l165,1015,132,954,101,885,75,811,55,729,41,641,36,547r,-13l41,461,57,390,76,342r-40,l36,36r1032,l1068,xm727,36r-193,l608,41r70,16l744,82r61,34l861,158r49,49l952,263r34,61l1011,390r16,71l1032,534r,13l1027,641r-14,88l993,811r-26,74l936,954r-33,61l867,1071r-36,49l795,1162r-36,38l725,1233r-34,28l660,1286r-10,8l639,1302r-10,7l620,1315r-12,9l597,1330r-26,16l534,1365r75,l615,1361r12,-8l640,1345r15,-10l670,1323r6,-4l682,1315r6,-5l719,1285r33,-29l786,1223r35,-37l859,1142r38,-51l934,1034r34,-64l1000,899r27,-78l1048,737r14,-91l1068,547r,-205l1032,342r-31,-68l960,212,912,157,856,108,794,68,727,36xm534,36r-192,l274,68r-62,40l157,157r-49,55l68,274,36,342r40,l82,324r34,-61l158,207r49,-49l263,116,324,82,390,57,460,41r74,-5xm1068,36r-36,l1032,342r36,l1068,36xe" fillcolor="#b7bfcd" stroked="f">
                  <v:path arrowok="t" o:connecttype="custom" o:connectlocs="0,-1544;41,-1270;135,-1057;247,-905;314,-837;444,-735;534,-686;587,-713;534,-726;449,-775;307,-894;274,-929;165,-1076;75,-1280;36,-1544;57,-1701;36,-2055;727,-2055;678,-2034;861,-1933;986,-1767;1032,-1557;1013,-1362;936,-1137;831,-971;725,-858;650,-797;620,-776;571,-745;615,-730;655,-756;682,-776;752,-835;859,-949;968,-1121;1048,-1354;1068,-1749;960,-1879;794,-2023;342,-2055;157,-1934;36,-1749;116,-1828;263,-1975;460,-2050;1032,-2055;1068,-2055" o:connectangles="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1" type="#_x0000_t75" style="position:absolute;left:1805;top:-2022;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">
                  <v:imagedata r:id="rId253" o:title=""/>
                </v:shape>
                <v:shape id="Picture 5" o:spid="_x0000_s1032" type="#_x0000_t75" style="position:absolute;left:1014;top:-2022;width:138;height:1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">
                  <v:imagedata r:id="rId254" o:title=""/>
                </v:shape>
                <v:shape id="AutoShape 4" o:spid="_x0000_s1033" style="position:absolute;left:1062;top:-3218;width:856;height:2428;visibility:visible;mso-wrap-style:square;v-text-anchor:top" coordsize="856,2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" path="m712,321l392,,71,321,392,642,712,321m855,1728r-4,-32l841,1626r-41,-72l758,1508r-19,-16l776,1496r32,14l830,1524r8,8l836,1524r-2,-6l832,1514r-15,-22l770,1424r-76,-54l657,1356r-27,-10l617,1344r,222l595,1664r-53,68l481,1774r-48,24l399,1814r-43,24l310,1864r-40,26l322,1840r36,-32l397,1778r59,-40l463,1732r7,-4l477,1722r7,-4l490,1712r6,-4l525,1678r25,-34l567,1600r6,-50l570,1526r-3,-36l552,1442r-19,-36l520,1392r-5,-6l512,1382r-13,-12l489,1362r-7,-4l479,1356r80,34l600,1424r15,52l617,1566r,-222l603,1340r26,-14l656,1316r22,-2l687,1312r-9,-6l668,1298r-15,-10l648,1286r-15,-10l623,1272r-12,-6l606,1262r-5,-2l584,1254r-10,-6l556,1242r-6,-2l538,1236r-6,l521,1232r-5,l503,1228r-6,l489,1226r-5,l478,1224r-11,-2l447,1222r-5,-2l396,1220r-12,2l365,1222r-3,2l350,1224r-22,4l324,1230r-12,40l299,1294r-10,14l288,1309r,77l230,1406r-33,16l176,1438r-21,24l163,1442r8,-14l181,1416r18,-16l183,1386r105,l288,1309r-2,1l197,1344r-4,2l188,1350r-24,44l159,1398r-4,2l112,1422r-40,26l35,1478,1,1510r46,l49,1522r-33,24l,1558r25,40l45,1620r23,8l105,1628r17,-2l137,1618r13,-12l157,1590r1,l161,1582r5,-10l172,1560r8,-12l181,1546r14,-14l215,1520r26,-8l270,1510r-14,-4l253,1504r-4,l246,1502r-19,-4l222,1496r15,-12l254,1476r18,-6l291,1468r30,-6l345,1446r16,-24l367,1392r38,50l417,1482r-16,50l357,1614r5,-4l366,1608r11,-10l383,1592r6,-6l398,1576r8,-8l408,1566r2,-4l412,1560r2,-4l417,1554r1,-2l422,1546r3,-4l435,1526r-4,14l430,1544r-3,12l426,1558r-1,4l424,1566r-2,2l421,1572r-6,16l409,1600r-4,8l400,1616r-11,18l383,1642r-7,10l373,1656r-7,8l362,1668r-3,4l351,1680r-4,4l337,1694r-10,10l323,1706r-4,4l314,1714r-4,2l302,1722r-28,24l239,1778r-36,40l172,1864r-32,74l122,2012r-2,72l134,2152r32,64l167,2216r,-24l172,2132r19,-86l231,1950r-12,46l212,2056r1,70l226,2200r31,76l310,2348r78,64l397,2418r16,10l416,2428r-46,-70l348,2306r-4,-52l353,2174r27,-88l429,2024r54,-44l531,1952r2,-2l576,1916r23,-26l623,1862r37,-74l676,1696r-2,92l648,1864r-39,62l568,1970r-45,40l479,2060r-33,64l434,2214r7,44l456,2300r22,38l503,2372r-14,-86l500,2212r29,-60l569,2104r44,-40l653,2034r47,-36l751,1952r47,-58l835,1824r20,-84l855,1728e" stroked="f">
                  <v:path arrowok="t" o:connecttype="custom" o:connectlocs="712,-2897;758,-1710;838,-1686;770,-1794;617,-1652;399,-1404;358,-1410;477,-1496;525,-1540;567,-1728;512,-1836;559,-1828;603,-1878;678,-1912;623,-1946;574,-1970;521,-1986;484,-1992;396,-1998;328,-1990;288,-1909;155,-1756;183,-1832;193,-1872;112,-1796;49,-1696;68,-1590;157,-1628;180,-1670;270,-1708;227,-1720;291,-1750;405,-1776;366,-1610;406,-1650;417,-1664;431,-1678;424,-1652;405,-1610;373,-1562;347,-1534;319,-1508;239,-1440;120,-1134;172,-1086;213,-1092;397,-800;344,-964;531,-1266;660,-1430;568,-1248;441,-960;500,-1006;700,-1220;855,-1490" o:connectangles="0,0,0,0,0,0,0,0,0,0,0,0,0,0,0,0,0,0,0,0,0,0,0,0,0,0,0,0,0,0,0,0,0,0,0,0,0,0,0,0,0,0,0,0,0,0,0,0,0,0,0,0,0,0,0"/>
                </v:shape>
                <v:shapetype id="_x0000_t202" coordsize="21600,21600" o:spt="202" path="m,l,21600r21600,l21600,xe">
                  <v:stroke joinstyle="miter"/>
                  <v:path gradientshapeok="t" o:connecttype="rect"/>
                </v:shapetype>
                <v:shape id="Text Box 3" o:spid="_x0000_s1034" type="#_x0000_t202" style="position:absolute;top:-3218;width:11906;height:3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03DEF9BA" w14:textId="77777777" w:rsidR="00551BE4" w:rsidRDefault="00551BE4" w:rsidP="00FD5C8C">
                        <w:pPr>
                          <w:spacing w:before="11"/>
                          <w:rPr>
                            <w:b/>
                            <w:sz w:val="67"/>
                          </w:rPr>
                        </w:pPr>
                      </w:p>
                      <w:p w14:paraId="1C1F12EA" w14:textId="77777777" w:rsidR="00551BE4" w:rsidRDefault="00551BE4" w:rsidP="00FD5C8C">
                        <w:pPr>
                          <w:spacing w:line="539" w:lineRule="exact"/>
                          <w:ind w:left="2721"/>
                          <w:rPr>
                            <w:b/>
                            <w:sz w:val="48"/>
                          </w:rPr>
                        </w:pPr>
                        <w:r>
                          <w:rPr>
                            <w:b/>
                            <w:color w:val="FFFFFF"/>
                            <w:w w:val="115"/>
                            <w:sz w:val="48"/>
                          </w:rPr>
                          <w:t>Tannery Drift</w:t>
                        </w:r>
                      </w:p>
                      <w:p w14:paraId="6F255347" w14:textId="77777777" w:rsidR="00551BE4" w:rsidRDefault="00551BE4" w:rsidP="00FD5C8C">
                        <w:pPr>
                          <w:spacing w:line="433" w:lineRule="exact"/>
                          <w:ind w:left="2721"/>
                          <w:rPr>
                            <w:b/>
                            <w:sz w:val="39"/>
                          </w:rPr>
                        </w:pPr>
                        <w:r>
                          <w:rPr>
                            <w:b/>
                            <w:color w:val="FFFFFF"/>
                            <w:w w:val="115"/>
                            <w:sz w:val="39"/>
                          </w:rPr>
                          <w:t>First School</w:t>
                        </w:r>
                      </w:p>
                      <w:p w14:paraId="05F8B472" w14:textId="77777777" w:rsidR="00551BE4" w:rsidRDefault="00551BE4" w:rsidP="00FD5C8C">
                        <w:pPr>
                          <w:spacing w:before="217" w:line="307" w:lineRule="auto"/>
                          <w:ind w:left="2721" w:right="3914"/>
                          <w:rPr>
                            <w:b/>
                            <w:color w:val="FFFFFF"/>
                            <w:w w:val="115"/>
                            <w:sz w:val="19"/>
                          </w:rPr>
                        </w:pPr>
                        <w:r>
                          <w:rPr>
                            <w:b/>
                            <w:color w:val="FFFFFF"/>
                            <w:w w:val="115"/>
                            <w:sz w:val="19"/>
                          </w:rPr>
                          <w:t xml:space="preserve">Tannery Drift </w:t>
                        </w:r>
                        <w:r>
                          <w:rPr>
                            <w:rFonts w:ascii="GEInspira"/>
                            <w:color w:val="FFFFFF"/>
                            <w:w w:val="115"/>
                            <w:sz w:val="19"/>
                          </w:rPr>
                          <w:t xml:space="preserve">- </w:t>
                        </w:r>
                        <w:r>
                          <w:rPr>
                            <w:b/>
                            <w:color w:val="FFFFFF"/>
                            <w:w w:val="115"/>
                            <w:sz w:val="19"/>
                          </w:rPr>
                          <w:t xml:space="preserve">Royston </w:t>
                        </w:r>
                        <w:r>
                          <w:rPr>
                            <w:rFonts w:ascii="GEInspira"/>
                            <w:color w:val="FFFFFF"/>
                            <w:w w:val="115"/>
                            <w:sz w:val="19"/>
                          </w:rPr>
                          <w:t xml:space="preserve">- </w:t>
                        </w:r>
                        <w:r>
                          <w:rPr>
                            <w:b/>
                            <w:color w:val="FFFFFF"/>
                            <w:w w:val="115"/>
                            <w:sz w:val="19"/>
                          </w:rPr>
                          <w:t xml:space="preserve">Hertfordshire </w:t>
                        </w:r>
                        <w:r>
                          <w:rPr>
                            <w:rFonts w:ascii="GEInspira"/>
                            <w:color w:val="FFFFFF"/>
                            <w:w w:val="115"/>
                            <w:sz w:val="19"/>
                          </w:rPr>
                          <w:t xml:space="preserve">- </w:t>
                        </w:r>
                        <w:r>
                          <w:rPr>
                            <w:b/>
                            <w:color w:val="FFFFFF"/>
                            <w:w w:val="115"/>
                            <w:sz w:val="19"/>
                          </w:rPr>
                          <w:t xml:space="preserve">SG8 5DE </w:t>
                        </w:r>
                      </w:p>
                      <w:p w14:paraId="312F3163" w14:textId="77777777" w:rsidR="00551BE4" w:rsidRDefault="00551BE4" w:rsidP="00FD5C8C">
                        <w:pPr>
                          <w:spacing w:before="217" w:line="307" w:lineRule="auto"/>
                          <w:ind w:left="2721" w:right="3914"/>
                          <w:rPr>
                            <w:b/>
                            <w:sz w:val="19"/>
                          </w:rPr>
                        </w:pPr>
                        <w:r>
                          <w:rPr>
                            <w:b/>
                            <w:color w:val="FFFFFF"/>
                            <w:w w:val="115"/>
                            <w:sz w:val="19"/>
                          </w:rPr>
                          <w:t xml:space="preserve">01763 246549     </w:t>
                        </w:r>
                        <w:hyperlink r:id="rId255">
                          <w:r>
                            <w:rPr>
                              <w:b/>
                              <w:color w:val="FFFFFF"/>
                              <w:w w:val="115"/>
                              <w:sz w:val="19"/>
                            </w:rPr>
                            <w:t>admin@tannerydrift.herts.sch.uk</w:t>
                          </w:r>
                        </w:hyperlink>
                        <w:r>
                          <w:rPr>
                            <w:b/>
                            <w:color w:val="FFFFFF"/>
                            <w:w w:val="115"/>
                            <w:sz w:val="19"/>
                          </w:rPr>
                          <w:t xml:space="preserve"> </w:t>
                        </w:r>
                        <w:hyperlink r:id="rId256">
                          <w:r>
                            <w:rPr>
                              <w:b/>
                              <w:color w:val="FFFFFF"/>
                              <w:w w:val="115"/>
                              <w:sz w:val="19"/>
                            </w:rPr>
                            <w:t>www.tannerydrift.herts.sch.uk</w:t>
                          </w:r>
                        </w:hyperlink>
                      </w:p>
                    </w:txbxContent>
                  </v:textbox>
                </v:shape>
                <w10:wrap anchorx="page"/>
              </v:group>
            </w:pict>
          </mc:Fallback>
        </mc:AlternateContent>
      </w:r>
      <w:r w:rsidR="00FD5C8C" w:rsidRPr="00FD5C8C">
        <w:rPr>
          <w:b/>
          <w:color w:val="004E75"/>
          <w:w w:val="115"/>
          <w:sz w:val="23"/>
        </w:rPr>
        <w:t xml:space="preserve">Enjoyment </w:t>
      </w:r>
      <w:r w:rsidR="00FD5C8C" w:rsidRPr="00FD5C8C">
        <w:rPr>
          <w:rFonts w:ascii="GEInspira" w:hAnsi="GEInspira"/>
          <w:color w:val="004E75"/>
          <w:w w:val="115"/>
          <w:sz w:val="23"/>
        </w:rPr>
        <w:t xml:space="preserve">– </w:t>
      </w:r>
      <w:r w:rsidR="00FD5C8C" w:rsidRPr="00FD5C8C">
        <w:rPr>
          <w:b/>
          <w:color w:val="004E75"/>
          <w:w w:val="115"/>
          <w:sz w:val="23"/>
        </w:rPr>
        <w:t xml:space="preserve">Achievement </w:t>
      </w:r>
      <w:r w:rsidR="00FD5C8C" w:rsidRPr="00FD5C8C">
        <w:rPr>
          <w:rFonts w:ascii="GEInspira" w:hAnsi="GEInspira"/>
          <w:color w:val="004E75"/>
          <w:w w:val="115"/>
          <w:sz w:val="23"/>
        </w:rPr>
        <w:t xml:space="preserve">– </w:t>
      </w:r>
      <w:r w:rsidR="00FD5C8C">
        <w:rPr>
          <w:b/>
          <w:color w:val="004E75"/>
          <w:w w:val="115"/>
          <w:sz w:val="23"/>
        </w:rPr>
        <w:t>Respect</w:t>
      </w:r>
    </w:p>
    <w:sectPr w:rsidR="00E141FB" w:rsidSect="00E04379">
      <w:pgSz w:w="11920" w:h="16850"/>
      <w:pgMar w:top="851" w:right="880" w:bottom="280" w:left="9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4FB9D" w14:textId="77777777" w:rsidR="00223914" w:rsidRDefault="00223914" w:rsidP="003149F8">
      <w:r>
        <w:separator/>
      </w:r>
    </w:p>
  </w:endnote>
  <w:endnote w:type="continuationSeparator" w:id="0">
    <w:p w14:paraId="6A109130" w14:textId="77777777" w:rsidR="00223914" w:rsidRDefault="00223914" w:rsidP="00314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E Inspira">
    <w:altName w:val="GE Inspira"/>
    <w:panose1 w:val="020F0603030400020203"/>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GEInspira">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421550"/>
      <w:docPartObj>
        <w:docPartGallery w:val="Page Numbers (Bottom of Page)"/>
        <w:docPartUnique/>
      </w:docPartObj>
    </w:sdtPr>
    <w:sdtEndPr/>
    <w:sdtContent>
      <w:sdt>
        <w:sdtPr>
          <w:id w:val="-1705238520"/>
          <w:docPartObj>
            <w:docPartGallery w:val="Page Numbers (Top of Page)"/>
            <w:docPartUnique/>
          </w:docPartObj>
        </w:sdtPr>
        <w:sdtEndPr/>
        <w:sdtContent>
          <w:p w14:paraId="6EB63D87" w14:textId="77777777" w:rsidR="00551BE4" w:rsidRDefault="00551BE4">
            <w:pPr>
              <w:pStyle w:val="Footer"/>
            </w:pPr>
            <w:r>
              <w:t>Child Protection Policy</w:t>
            </w:r>
            <w:r>
              <w:tab/>
            </w:r>
            <w:r>
              <w:tab/>
              <w:t xml:space="preserve">Page </w:t>
            </w:r>
            <w:r>
              <w:rPr>
                <w:b/>
                <w:bCs/>
                <w:sz w:val="24"/>
                <w:szCs w:val="24"/>
              </w:rPr>
              <w:fldChar w:fldCharType="begin"/>
            </w:r>
            <w:r>
              <w:rPr>
                <w:b/>
                <w:bCs/>
              </w:rPr>
              <w:instrText xml:space="preserve"> PAGE </w:instrText>
            </w:r>
            <w:r>
              <w:rPr>
                <w:b/>
                <w:bCs/>
                <w:sz w:val="24"/>
                <w:szCs w:val="24"/>
              </w:rPr>
              <w:fldChar w:fldCharType="separate"/>
            </w:r>
            <w:r w:rsidR="001A0AA8">
              <w:rPr>
                <w:b/>
                <w:bCs/>
                <w:noProof/>
              </w:rPr>
              <w:t>30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A0AA8">
              <w:rPr>
                <w:b/>
                <w:bCs/>
                <w:noProof/>
              </w:rPr>
              <w:t>33</w:t>
            </w:r>
            <w:r>
              <w:rPr>
                <w:b/>
                <w:bCs/>
                <w:sz w:val="24"/>
                <w:szCs w:val="24"/>
              </w:rPr>
              <w:fldChar w:fldCharType="end"/>
            </w:r>
          </w:p>
        </w:sdtContent>
      </w:sdt>
    </w:sdtContent>
  </w:sdt>
  <w:p w14:paraId="606355C8" w14:textId="77777777" w:rsidR="00551BE4" w:rsidRDefault="00551B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32E51" w14:textId="77777777" w:rsidR="00223914" w:rsidRDefault="00223914" w:rsidP="003149F8">
      <w:r>
        <w:separator/>
      </w:r>
    </w:p>
  </w:footnote>
  <w:footnote w:type="continuationSeparator" w:id="0">
    <w:p w14:paraId="4F47B68D" w14:textId="77777777" w:rsidR="00223914" w:rsidRDefault="00223914" w:rsidP="003149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134"/>
    <w:multiLevelType w:val="hybridMultilevel"/>
    <w:tmpl w:val="A1FE0E0E"/>
    <w:lvl w:ilvl="0" w:tplc="895E5C9E">
      <w:start w:val="1"/>
      <w:numFmt w:val="bullet"/>
      <w:lvlText w:val="•"/>
      <w:lvlJc w:val="left"/>
      <w:pPr>
        <w:tabs>
          <w:tab w:val="num" w:pos="720"/>
        </w:tabs>
        <w:ind w:left="720" w:hanging="360"/>
      </w:pPr>
      <w:rPr>
        <w:rFonts w:ascii="Arial" w:hAnsi="Arial" w:hint="default"/>
      </w:rPr>
    </w:lvl>
    <w:lvl w:ilvl="1" w:tplc="A296D2DA" w:tentative="1">
      <w:start w:val="1"/>
      <w:numFmt w:val="bullet"/>
      <w:lvlText w:val="•"/>
      <w:lvlJc w:val="left"/>
      <w:pPr>
        <w:tabs>
          <w:tab w:val="num" w:pos="1440"/>
        </w:tabs>
        <w:ind w:left="1440" w:hanging="360"/>
      </w:pPr>
      <w:rPr>
        <w:rFonts w:ascii="Arial" w:hAnsi="Arial" w:hint="default"/>
      </w:rPr>
    </w:lvl>
    <w:lvl w:ilvl="2" w:tplc="7A18592C" w:tentative="1">
      <w:start w:val="1"/>
      <w:numFmt w:val="bullet"/>
      <w:lvlText w:val="•"/>
      <w:lvlJc w:val="left"/>
      <w:pPr>
        <w:tabs>
          <w:tab w:val="num" w:pos="2160"/>
        </w:tabs>
        <w:ind w:left="2160" w:hanging="360"/>
      </w:pPr>
      <w:rPr>
        <w:rFonts w:ascii="Arial" w:hAnsi="Arial" w:hint="default"/>
      </w:rPr>
    </w:lvl>
    <w:lvl w:ilvl="3" w:tplc="594661E0" w:tentative="1">
      <w:start w:val="1"/>
      <w:numFmt w:val="bullet"/>
      <w:lvlText w:val="•"/>
      <w:lvlJc w:val="left"/>
      <w:pPr>
        <w:tabs>
          <w:tab w:val="num" w:pos="2880"/>
        </w:tabs>
        <w:ind w:left="2880" w:hanging="360"/>
      </w:pPr>
      <w:rPr>
        <w:rFonts w:ascii="Arial" w:hAnsi="Arial" w:hint="default"/>
      </w:rPr>
    </w:lvl>
    <w:lvl w:ilvl="4" w:tplc="32786CA2" w:tentative="1">
      <w:start w:val="1"/>
      <w:numFmt w:val="bullet"/>
      <w:lvlText w:val="•"/>
      <w:lvlJc w:val="left"/>
      <w:pPr>
        <w:tabs>
          <w:tab w:val="num" w:pos="3600"/>
        </w:tabs>
        <w:ind w:left="3600" w:hanging="360"/>
      </w:pPr>
      <w:rPr>
        <w:rFonts w:ascii="Arial" w:hAnsi="Arial" w:hint="default"/>
      </w:rPr>
    </w:lvl>
    <w:lvl w:ilvl="5" w:tplc="E2F0C0EA" w:tentative="1">
      <w:start w:val="1"/>
      <w:numFmt w:val="bullet"/>
      <w:lvlText w:val="•"/>
      <w:lvlJc w:val="left"/>
      <w:pPr>
        <w:tabs>
          <w:tab w:val="num" w:pos="4320"/>
        </w:tabs>
        <w:ind w:left="4320" w:hanging="360"/>
      </w:pPr>
      <w:rPr>
        <w:rFonts w:ascii="Arial" w:hAnsi="Arial" w:hint="default"/>
      </w:rPr>
    </w:lvl>
    <w:lvl w:ilvl="6" w:tplc="70D289C2" w:tentative="1">
      <w:start w:val="1"/>
      <w:numFmt w:val="bullet"/>
      <w:lvlText w:val="•"/>
      <w:lvlJc w:val="left"/>
      <w:pPr>
        <w:tabs>
          <w:tab w:val="num" w:pos="5040"/>
        </w:tabs>
        <w:ind w:left="5040" w:hanging="360"/>
      </w:pPr>
      <w:rPr>
        <w:rFonts w:ascii="Arial" w:hAnsi="Arial" w:hint="default"/>
      </w:rPr>
    </w:lvl>
    <w:lvl w:ilvl="7" w:tplc="42DE9E1A" w:tentative="1">
      <w:start w:val="1"/>
      <w:numFmt w:val="bullet"/>
      <w:lvlText w:val="•"/>
      <w:lvlJc w:val="left"/>
      <w:pPr>
        <w:tabs>
          <w:tab w:val="num" w:pos="5760"/>
        </w:tabs>
        <w:ind w:left="5760" w:hanging="360"/>
      </w:pPr>
      <w:rPr>
        <w:rFonts w:ascii="Arial" w:hAnsi="Arial" w:hint="default"/>
      </w:rPr>
    </w:lvl>
    <w:lvl w:ilvl="8" w:tplc="C80287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0547E7"/>
    <w:multiLevelType w:val="hybridMultilevel"/>
    <w:tmpl w:val="4A6806A0"/>
    <w:lvl w:ilvl="0" w:tplc="9926F63A">
      <w:start w:val="1"/>
      <w:numFmt w:val="bullet"/>
      <w:lvlText w:val="•"/>
      <w:lvlJc w:val="left"/>
      <w:pPr>
        <w:tabs>
          <w:tab w:val="num" w:pos="720"/>
        </w:tabs>
        <w:ind w:left="720" w:hanging="360"/>
      </w:pPr>
      <w:rPr>
        <w:rFonts w:ascii="Arial" w:hAnsi="Arial" w:hint="default"/>
      </w:rPr>
    </w:lvl>
    <w:lvl w:ilvl="1" w:tplc="B2A4B77C" w:tentative="1">
      <w:start w:val="1"/>
      <w:numFmt w:val="bullet"/>
      <w:lvlText w:val="•"/>
      <w:lvlJc w:val="left"/>
      <w:pPr>
        <w:tabs>
          <w:tab w:val="num" w:pos="1440"/>
        </w:tabs>
        <w:ind w:left="1440" w:hanging="360"/>
      </w:pPr>
      <w:rPr>
        <w:rFonts w:ascii="Arial" w:hAnsi="Arial" w:hint="default"/>
      </w:rPr>
    </w:lvl>
    <w:lvl w:ilvl="2" w:tplc="84C27942" w:tentative="1">
      <w:start w:val="1"/>
      <w:numFmt w:val="bullet"/>
      <w:lvlText w:val="•"/>
      <w:lvlJc w:val="left"/>
      <w:pPr>
        <w:tabs>
          <w:tab w:val="num" w:pos="2160"/>
        </w:tabs>
        <w:ind w:left="2160" w:hanging="360"/>
      </w:pPr>
      <w:rPr>
        <w:rFonts w:ascii="Arial" w:hAnsi="Arial" w:hint="default"/>
      </w:rPr>
    </w:lvl>
    <w:lvl w:ilvl="3" w:tplc="6EB0D192" w:tentative="1">
      <w:start w:val="1"/>
      <w:numFmt w:val="bullet"/>
      <w:lvlText w:val="•"/>
      <w:lvlJc w:val="left"/>
      <w:pPr>
        <w:tabs>
          <w:tab w:val="num" w:pos="2880"/>
        </w:tabs>
        <w:ind w:left="2880" w:hanging="360"/>
      </w:pPr>
      <w:rPr>
        <w:rFonts w:ascii="Arial" w:hAnsi="Arial" w:hint="default"/>
      </w:rPr>
    </w:lvl>
    <w:lvl w:ilvl="4" w:tplc="5FA841DE" w:tentative="1">
      <w:start w:val="1"/>
      <w:numFmt w:val="bullet"/>
      <w:lvlText w:val="•"/>
      <w:lvlJc w:val="left"/>
      <w:pPr>
        <w:tabs>
          <w:tab w:val="num" w:pos="3600"/>
        </w:tabs>
        <w:ind w:left="3600" w:hanging="360"/>
      </w:pPr>
      <w:rPr>
        <w:rFonts w:ascii="Arial" w:hAnsi="Arial" w:hint="default"/>
      </w:rPr>
    </w:lvl>
    <w:lvl w:ilvl="5" w:tplc="5A1C78DC" w:tentative="1">
      <w:start w:val="1"/>
      <w:numFmt w:val="bullet"/>
      <w:lvlText w:val="•"/>
      <w:lvlJc w:val="left"/>
      <w:pPr>
        <w:tabs>
          <w:tab w:val="num" w:pos="4320"/>
        </w:tabs>
        <w:ind w:left="4320" w:hanging="360"/>
      </w:pPr>
      <w:rPr>
        <w:rFonts w:ascii="Arial" w:hAnsi="Arial" w:hint="default"/>
      </w:rPr>
    </w:lvl>
    <w:lvl w:ilvl="6" w:tplc="265E32D2" w:tentative="1">
      <w:start w:val="1"/>
      <w:numFmt w:val="bullet"/>
      <w:lvlText w:val="•"/>
      <w:lvlJc w:val="left"/>
      <w:pPr>
        <w:tabs>
          <w:tab w:val="num" w:pos="5040"/>
        </w:tabs>
        <w:ind w:left="5040" w:hanging="360"/>
      </w:pPr>
      <w:rPr>
        <w:rFonts w:ascii="Arial" w:hAnsi="Arial" w:hint="default"/>
      </w:rPr>
    </w:lvl>
    <w:lvl w:ilvl="7" w:tplc="E89071D4" w:tentative="1">
      <w:start w:val="1"/>
      <w:numFmt w:val="bullet"/>
      <w:lvlText w:val="•"/>
      <w:lvlJc w:val="left"/>
      <w:pPr>
        <w:tabs>
          <w:tab w:val="num" w:pos="5760"/>
        </w:tabs>
        <w:ind w:left="5760" w:hanging="360"/>
      </w:pPr>
      <w:rPr>
        <w:rFonts w:ascii="Arial" w:hAnsi="Arial" w:hint="default"/>
      </w:rPr>
    </w:lvl>
    <w:lvl w:ilvl="8" w:tplc="30DCF3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6949EF"/>
    <w:multiLevelType w:val="hybridMultilevel"/>
    <w:tmpl w:val="328A3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8F05A4"/>
    <w:multiLevelType w:val="hybridMultilevel"/>
    <w:tmpl w:val="441A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1985B2C"/>
    <w:multiLevelType w:val="hybridMultilevel"/>
    <w:tmpl w:val="E4BA2F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224609A"/>
    <w:multiLevelType w:val="multilevel"/>
    <w:tmpl w:val="94C8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34354E"/>
    <w:multiLevelType w:val="hybridMultilevel"/>
    <w:tmpl w:val="DA9AF83A"/>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25937F4"/>
    <w:multiLevelType w:val="hybridMultilevel"/>
    <w:tmpl w:val="A920D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2CE57C1"/>
    <w:multiLevelType w:val="hybridMultilevel"/>
    <w:tmpl w:val="8882521A"/>
    <w:lvl w:ilvl="0" w:tplc="3548986A">
      <w:start w:val="1"/>
      <w:numFmt w:val="bullet"/>
      <w:lvlText w:val=""/>
      <w:lvlJc w:val="left"/>
      <w:pPr>
        <w:tabs>
          <w:tab w:val="num" w:pos="720"/>
        </w:tabs>
        <w:ind w:left="720" w:hanging="360"/>
      </w:pPr>
      <w:rPr>
        <w:rFonts w:ascii="Symbol" w:hAnsi="Symbol" w:hint="default"/>
      </w:rPr>
    </w:lvl>
    <w:lvl w:ilvl="1" w:tplc="BB8C635A" w:tentative="1">
      <w:start w:val="1"/>
      <w:numFmt w:val="bullet"/>
      <w:lvlText w:val=""/>
      <w:lvlJc w:val="left"/>
      <w:pPr>
        <w:tabs>
          <w:tab w:val="num" w:pos="1440"/>
        </w:tabs>
        <w:ind w:left="1440" w:hanging="360"/>
      </w:pPr>
      <w:rPr>
        <w:rFonts w:ascii="Symbol" w:hAnsi="Symbol" w:hint="default"/>
      </w:rPr>
    </w:lvl>
    <w:lvl w:ilvl="2" w:tplc="DD6ADF80" w:tentative="1">
      <w:start w:val="1"/>
      <w:numFmt w:val="bullet"/>
      <w:lvlText w:val=""/>
      <w:lvlJc w:val="left"/>
      <w:pPr>
        <w:tabs>
          <w:tab w:val="num" w:pos="2160"/>
        </w:tabs>
        <w:ind w:left="2160" w:hanging="360"/>
      </w:pPr>
      <w:rPr>
        <w:rFonts w:ascii="Symbol" w:hAnsi="Symbol" w:hint="default"/>
      </w:rPr>
    </w:lvl>
    <w:lvl w:ilvl="3" w:tplc="AB1829BC" w:tentative="1">
      <w:start w:val="1"/>
      <w:numFmt w:val="bullet"/>
      <w:lvlText w:val=""/>
      <w:lvlJc w:val="left"/>
      <w:pPr>
        <w:tabs>
          <w:tab w:val="num" w:pos="2880"/>
        </w:tabs>
        <w:ind w:left="2880" w:hanging="360"/>
      </w:pPr>
      <w:rPr>
        <w:rFonts w:ascii="Symbol" w:hAnsi="Symbol" w:hint="default"/>
      </w:rPr>
    </w:lvl>
    <w:lvl w:ilvl="4" w:tplc="8BCE008E" w:tentative="1">
      <w:start w:val="1"/>
      <w:numFmt w:val="bullet"/>
      <w:lvlText w:val=""/>
      <w:lvlJc w:val="left"/>
      <w:pPr>
        <w:tabs>
          <w:tab w:val="num" w:pos="3600"/>
        </w:tabs>
        <w:ind w:left="3600" w:hanging="360"/>
      </w:pPr>
      <w:rPr>
        <w:rFonts w:ascii="Symbol" w:hAnsi="Symbol" w:hint="default"/>
      </w:rPr>
    </w:lvl>
    <w:lvl w:ilvl="5" w:tplc="C8D2AF5C" w:tentative="1">
      <w:start w:val="1"/>
      <w:numFmt w:val="bullet"/>
      <w:lvlText w:val=""/>
      <w:lvlJc w:val="left"/>
      <w:pPr>
        <w:tabs>
          <w:tab w:val="num" w:pos="4320"/>
        </w:tabs>
        <w:ind w:left="4320" w:hanging="360"/>
      </w:pPr>
      <w:rPr>
        <w:rFonts w:ascii="Symbol" w:hAnsi="Symbol" w:hint="default"/>
      </w:rPr>
    </w:lvl>
    <w:lvl w:ilvl="6" w:tplc="E618DBBC" w:tentative="1">
      <w:start w:val="1"/>
      <w:numFmt w:val="bullet"/>
      <w:lvlText w:val=""/>
      <w:lvlJc w:val="left"/>
      <w:pPr>
        <w:tabs>
          <w:tab w:val="num" w:pos="5040"/>
        </w:tabs>
        <w:ind w:left="5040" w:hanging="360"/>
      </w:pPr>
      <w:rPr>
        <w:rFonts w:ascii="Symbol" w:hAnsi="Symbol" w:hint="default"/>
      </w:rPr>
    </w:lvl>
    <w:lvl w:ilvl="7" w:tplc="37482166" w:tentative="1">
      <w:start w:val="1"/>
      <w:numFmt w:val="bullet"/>
      <w:lvlText w:val=""/>
      <w:lvlJc w:val="left"/>
      <w:pPr>
        <w:tabs>
          <w:tab w:val="num" w:pos="5760"/>
        </w:tabs>
        <w:ind w:left="5760" w:hanging="360"/>
      </w:pPr>
      <w:rPr>
        <w:rFonts w:ascii="Symbol" w:hAnsi="Symbol" w:hint="default"/>
      </w:rPr>
    </w:lvl>
    <w:lvl w:ilvl="8" w:tplc="A0C053E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02F944B4"/>
    <w:multiLevelType w:val="hybridMultilevel"/>
    <w:tmpl w:val="CF940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34103A3"/>
    <w:multiLevelType w:val="multilevel"/>
    <w:tmpl w:val="5234E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A917CA"/>
    <w:multiLevelType w:val="multilevel"/>
    <w:tmpl w:val="B7F8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E51195"/>
    <w:multiLevelType w:val="hybridMultilevel"/>
    <w:tmpl w:val="86561912"/>
    <w:lvl w:ilvl="0" w:tplc="FFFFFFFF">
      <w:start w:val="1"/>
      <w:numFmt w:val="decimal"/>
      <w:lvlText w:val="%1."/>
      <w:lvlJc w:val="left"/>
      <w:pPr>
        <w:ind w:left="720" w:hanging="360"/>
      </w:pPr>
      <w:rPr>
        <w:rFonts w:hint="default"/>
        <w:i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4A6D261"/>
    <w:multiLevelType w:val="hybridMultilevel"/>
    <w:tmpl w:val="96D85852"/>
    <w:lvl w:ilvl="0" w:tplc="9F44833E">
      <w:start w:val="1"/>
      <w:numFmt w:val="bullet"/>
      <w:lvlText w:val=""/>
      <w:lvlJc w:val="left"/>
      <w:pPr>
        <w:ind w:left="720" w:hanging="360"/>
      </w:pPr>
      <w:rPr>
        <w:rFonts w:ascii="Symbol" w:hAnsi="Symbol" w:hint="default"/>
      </w:rPr>
    </w:lvl>
    <w:lvl w:ilvl="1" w:tplc="57A4A624">
      <w:start w:val="1"/>
      <w:numFmt w:val="bullet"/>
      <w:lvlText w:val="o"/>
      <w:lvlJc w:val="left"/>
      <w:pPr>
        <w:ind w:left="1440" w:hanging="360"/>
      </w:pPr>
      <w:rPr>
        <w:rFonts w:ascii="Courier New" w:hAnsi="Courier New" w:hint="default"/>
      </w:rPr>
    </w:lvl>
    <w:lvl w:ilvl="2" w:tplc="4F90BC50">
      <w:start w:val="1"/>
      <w:numFmt w:val="bullet"/>
      <w:lvlText w:val=""/>
      <w:lvlJc w:val="left"/>
      <w:pPr>
        <w:ind w:left="2160" w:hanging="360"/>
      </w:pPr>
      <w:rPr>
        <w:rFonts w:ascii="Wingdings" w:hAnsi="Wingdings" w:hint="default"/>
      </w:rPr>
    </w:lvl>
    <w:lvl w:ilvl="3" w:tplc="BAF03E3E">
      <w:start w:val="1"/>
      <w:numFmt w:val="bullet"/>
      <w:lvlText w:val=""/>
      <w:lvlJc w:val="left"/>
      <w:pPr>
        <w:ind w:left="2880" w:hanging="360"/>
      </w:pPr>
      <w:rPr>
        <w:rFonts w:ascii="Symbol" w:hAnsi="Symbol" w:hint="default"/>
      </w:rPr>
    </w:lvl>
    <w:lvl w:ilvl="4" w:tplc="39C6F044">
      <w:start w:val="1"/>
      <w:numFmt w:val="bullet"/>
      <w:lvlText w:val="o"/>
      <w:lvlJc w:val="left"/>
      <w:pPr>
        <w:ind w:left="3600" w:hanging="360"/>
      </w:pPr>
      <w:rPr>
        <w:rFonts w:ascii="Courier New" w:hAnsi="Courier New" w:hint="default"/>
      </w:rPr>
    </w:lvl>
    <w:lvl w:ilvl="5" w:tplc="1E248AC2">
      <w:start w:val="1"/>
      <w:numFmt w:val="bullet"/>
      <w:lvlText w:val=""/>
      <w:lvlJc w:val="left"/>
      <w:pPr>
        <w:ind w:left="4320" w:hanging="360"/>
      </w:pPr>
      <w:rPr>
        <w:rFonts w:ascii="Wingdings" w:hAnsi="Wingdings" w:hint="default"/>
      </w:rPr>
    </w:lvl>
    <w:lvl w:ilvl="6" w:tplc="B5D08A3C">
      <w:start w:val="1"/>
      <w:numFmt w:val="bullet"/>
      <w:lvlText w:val=""/>
      <w:lvlJc w:val="left"/>
      <w:pPr>
        <w:ind w:left="5040" w:hanging="360"/>
      </w:pPr>
      <w:rPr>
        <w:rFonts w:ascii="Symbol" w:hAnsi="Symbol" w:hint="default"/>
      </w:rPr>
    </w:lvl>
    <w:lvl w:ilvl="7" w:tplc="A836C81E">
      <w:start w:val="1"/>
      <w:numFmt w:val="bullet"/>
      <w:lvlText w:val="o"/>
      <w:lvlJc w:val="left"/>
      <w:pPr>
        <w:ind w:left="5760" w:hanging="360"/>
      </w:pPr>
      <w:rPr>
        <w:rFonts w:ascii="Courier New" w:hAnsi="Courier New" w:hint="default"/>
      </w:rPr>
    </w:lvl>
    <w:lvl w:ilvl="8" w:tplc="9C7E31F8">
      <w:start w:val="1"/>
      <w:numFmt w:val="bullet"/>
      <w:lvlText w:val=""/>
      <w:lvlJc w:val="left"/>
      <w:pPr>
        <w:ind w:left="6480" w:hanging="360"/>
      </w:pPr>
      <w:rPr>
        <w:rFonts w:ascii="Wingdings" w:hAnsi="Wingdings" w:hint="default"/>
      </w:rPr>
    </w:lvl>
  </w:abstractNum>
  <w:abstractNum w:abstractNumId="14" w15:restartNumberingAfterBreak="0">
    <w:nsid w:val="061E51F5"/>
    <w:multiLevelType w:val="hybridMultilevel"/>
    <w:tmpl w:val="BFBC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6CE2D99"/>
    <w:multiLevelType w:val="multilevel"/>
    <w:tmpl w:val="1DF6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3A63AB"/>
    <w:multiLevelType w:val="hybridMultilevel"/>
    <w:tmpl w:val="DB583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084612C4"/>
    <w:multiLevelType w:val="hybridMultilevel"/>
    <w:tmpl w:val="564E4928"/>
    <w:lvl w:ilvl="0" w:tplc="028C14BE">
      <w:start w:val="1"/>
      <w:numFmt w:val="bullet"/>
      <w:lvlText w:val="•"/>
      <w:lvlJc w:val="left"/>
      <w:pPr>
        <w:tabs>
          <w:tab w:val="num" w:pos="720"/>
        </w:tabs>
        <w:ind w:left="720" w:hanging="360"/>
      </w:pPr>
      <w:rPr>
        <w:rFonts w:ascii="Arial" w:hAnsi="Arial" w:hint="default"/>
      </w:rPr>
    </w:lvl>
    <w:lvl w:ilvl="1" w:tplc="0CB86B12" w:tentative="1">
      <w:start w:val="1"/>
      <w:numFmt w:val="bullet"/>
      <w:lvlText w:val="•"/>
      <w:lvlJc w:val="left"/>
      <w:pPr>
        <w:tabs>
          <w:tab w:val="num" w:pos="1440"/>
        </w:tabs>
        <w:ind w:left="1440" w:hanging="360"/>
      </w:pPr>
      <w:rPr>
        <w:rFonts w:ascii="Arial" w:hAnsi="Arial" w:hint="default"/>
      </w:rPr>
    </w:lvl>
    <w:lvl w:ilvl="2" w:tplc="0870F4E0" w:tentative="1">
      <w:start w:val="1"/>
      <w:numFmt w:val="bullet"/>
      <w:lvlText w:val="•"/>
      <w:lvlJc w:val="left"/>
      <w:pPr>
        <w:tabs>
          <w:tab w:val="num" w:pos="2160"/>
        </w:tabs>
        <w:ind w:left="2160" w:hanging="360"/>
      </w:pPr>
      <w:rPr>
        <w:rFonts w:ascii="Arial" w:hAnsi="Arial" w:hint="default"/>
      </w:rPr>
    </w:lvl>
    <w:lvl w:ilvl="3" w:tplc="F7B6C62E" w:tentative="1">
      <w:start w:val="1"/>
      <w:numFmt w:val="bullet"/>
      <w:lvlText w:val="•"/>
      <w:lvlJc w:val="left"/>
      <w:pPr>
        <w:tabs>
          <w:tab w:val="num" w:pos="2880"/>
        </w:tabs>
        <w:ind w:left="2880" w:hanging="360"/>
      </w:pPr>
      <w:rPr>
        <w:rFonts w:ascii="Arial" w:hAnsi="Arial" w:hint="default"/>
      </w:rPr>
    </w:lvl>
    <w:lvl w:ilvl="4" w:tplc="6B181A4A" w:tentative="1">
      <w:start w:val="1"/>
      <w:numFmt w:val="bullet"/>
      <w:lvlText w:val="•"/>
      <w:lvlJc w:val="left"/>
      <w:pPr>
        <w:tabs>
          <w:tab w:val="num" w:pos="3600"/>
        </w:tabs>
        <w:ind w:left="3600" w:hanging="360"/>
      </w:pPr>
      <w:rPr>
        <w:rFonts w:ascii="Arial" w:hAnsi="Arial" w:hint="default"/>
      </w:rPr>
    </w:lvl>
    <w:lvl w:ilvl="5" w:tplc="F0F82186" w:tentative="1">
      <w:start w:val="1"/>
      <w:numFmt w:val="bullet"/>
      <w:lvlText w:val="•"/>
      <w:lvlJc w:val="left"/>
      <w:pPr>
        <w:tabs>
          <w:tab w:val="num" w:pos="4320"/>
        </w:tabs>
        <w:ind w:left="4320" w:hanging="360"/>
      </w:pPr>
      <w:rPr>
        <w:rFonts w:ascii="Arial" w:hAnsi="Arial" w:hint="default"/>
      </w:rPr>
    </w:lvl>
    <w:lvl w:ilvl="6" w:tplc="7B9A612A" w:tentative="1">
      <w:start w:val="1"/>
      <w:numFmt w:val="bullet"/>
      <w:lvlText w:val="•"/>
      <w:lvlJc w:val="left"/>
      <w:pPr>
        <w:tabs>
          <w:tab w:val="num" w:pos="5040"/>
        </w:tabs>
        <w:ind w:left="5040" w:hanging="360"/>
      </w:pPr>
      <w:rPr>
        <w:rFonts w:ascii="Arial" w:hAnsi="Arial" w:hint="default"/>
      </w:rPr>
    </w:lvl>
    <w:lvl w:ilvl="7" w:tplc="F76802C6" w:tentative="1">
      <w:start w:val="1"/>
      <w:numFmt w:val="bullet"/>
      <w:lvlText w:val="•"/>
      <w:lvlJc w:val="left"/>
      <w:pPr>
        <w:tabs>
          <w:tab w:val="num" w:pos="5760"/>
        </w:tabs>
        <w:ind w:left="5760" w:hanging="360"/>
      </w:pPr>
      <w:rPr>
        <w:rFonts w:ascii="Arial" w:hAnsi="Arial" w:hint="default"/>
      </w:rPr>
    </w:lvl>
    <w:lvl w:ilvl="8" w:tplc="B77E08B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8CF1C81"/>
    <w:multiLevelType w:val="hybridMultilevel"/>
    <w:tmpl w:val="8546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094E281D"/>
    <w:multiLevelType w:val="multilevel"/>
    <w:tmpl w:val="5A40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9434FA"/>
    <w:multiLevelType w:val="hybridMultilevel"/>
    <w:tmpl w:val="2A6C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09972A0A"/>
    <w:multiLevelType w:val="hybridMultilevel"/>
    <w:tmpl w:val="3CBA0FE2"/>
    <w:lvl w:ilvl="0" w:tplc="08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A144C42"/>
    <w:multiLevelType w:val="hybridMultilevel"/>
    <w:tmpl w:val="721C303E"/>
    <w:lvl w:ilvl="0" w:tplc="48B00006">
      <w:start w:val="1"/>
      <w:numFmt w:val="bullet"/>
      <w:lvlText w:val="•"/>
      <w:lvlJc w:val="left"/>
      <w:pPr>
        <w:tabs>
          <w:tab w:val="num" w:pos="720"/>
        </w:tabs>
        <w:ind w:left="720" w:hanging="360"/>
      </w:pPr>
      <w:rPr>
        <w:rFonts w:ascii="Arial" w:hAnsi="Arial" w:hint="default"/>
      </w:rPr>
    </w:lvl>
    <w:lvl w:ilvl="1" w:tplc="5C489F66" w:tentative="1">
      <w:start w:val="1"/>
      <w:numFmt w:val="bullet"/>
      <w:lvlText w:val="•"/>
      <w:lvlJc w:val="left"/>
      <w:pPr>
        <w:tabs>
          <w:tab w:val="num" w:pos="1440"/>
        </w:tabs>
        <w:ind w:left="1440" w:hanging="360"/>
      </w:pPr>
      <w:rPr>
        <w:rFonts w:ascii="Arial" w:hAnsi="Arial" w:hint="default"/>
      </w:rPr>
    </w:lvl>
    <w:lvl w:ilvl="2" w:tplc="8DA0978A" w:tentative="1">
      <w:start w:val="1"/>
      <w:numFmt w:val="bullet"/>
      <w:lvlText w:val="•"/>
      <w:lvlJc w:val="left"/>
      <w:pPr>
        <w:tabs>
          <w:tab w:val="num" w:pos="2160"/>
        </w:tabs>
        <w:ind w:left="2160" w:hanging="360"/>
      </w:pPr>
      <w:rPr>
        <w:rFonts w:ascii="Arial" w:hAnsi="Arial" w:hint="default"/>
      </w:rPr>
    </w:lvl>
    <w:lvl w:ilvl="3" w:tplc="33C0DC56" w:tentative="1">
      <w:start w:val="1"/>
      <w:numFmt w:val="bullet"/>
      <w:lvlText w:val="•"/>
      <w:lvlJc w:val="left"/>
      <w:pPr>
        <w:tabs>
          <w:tab w:val="num" w:pos="2880"/>
        </w:tabs>
        <w:ind w:left="2880" w:hanging="360"/>
      </w:pPr>
      <w:rPr>
        <w:rFonts w:ascii="Arial" w:hAnsi="Arial" w:hint="default"/>
      </w:rPr>
    </w:lvl>
    <w:lvl w:ilvl="4" w:tplc="5A2A6F26" w:tentative="1">
      <w:start w:val="1"/>
      <w:numFmt w:val="bullet"/>
      <w:lvlText w:val="•"/>
      <w:lvlJc w:val="left"/>
      <w:pPr>
        <w:tabs>
          <w:tab w:val="num" w:pos="3600"/>
        </w:tabs>
        <w:ind w:left="3600" w:hanging="360"/>
      </w:pPr>
      <w:rPr>
        <w:rFonts w:ascii="Arial" w:hAnsi="Arial" w:hint="default"/>
      </w:rPr>
    </w:lvl>
    <w:lvl w:ilvl="5" w:tplc="7EF2A2FA" w:tentative="1">
      <w:start w:val="1"/>
      <w:numFmt w:val="bullet"/>
      <w:lvlText w:val="•"/>
      <w:lvlJc w:val="left"/>
      <w:pPr>
        <w:tabs>
          <w:tab w:val="num" w:pos="4320"/>
        </w:tabs>
        <w:ind w:left="4320" w:hanging="360"/>
      </w:pPr>
      <w:rPr>
        <w:rFonts w:ascii="Arial" w:hAnsi="Arial" w:hint="default"/>
      </w:rPr>
    </w:lvl>
    <w:lvl w:ilvl="6" w:tplc="FF3C5B20" w:tentative="1">
      <w:start w:val="1"/>
      <w:numFmt w:val="bullet"/>
      <w:lvlText w:val="•"/>
      <w:lvlJc w:val="left"/>
      <w:pPr>
        <w:tabs>
          <w:tab w:val="num" w:pos="5040"/>
        </w:tabs>
        <w:ind w:left="5040" w:hanging="360"/>
      </w:pPr>
      <w:rPr>
        <w:rFonts w:ascii="Arial" w:hAnsi="Arial" w:hint="default"/>
      </w:rPr>
    </w:lvl>
    <w:lvl w:ilvl="7" w:tplc="587C2534" w:tentative="1">
      <w:start w:val="1"/>
      <w:numFmt w:val="bullet"/>
      <w:lvlText w:val="•"/>
      <w:lvlJc w:val="left"/>
      <w:pPr>
        <w:tabs>
          <w:tab w:val="num" w:pos="5760"/>
        </w:tabs>
        <w:ind w:left="5760" w:hanging="360"/>
      </w:pPr>
      <w:rPr>
        <w:rFonts w:ascii="Arial" w:hAnsi="Arial" w:hint="default"/>
      </w:rPr>
    </w:lvl>
    <w:lvl w:ilvl="8" w:tplc="8FEA7B2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C2B0DCD"/>
    <w:multiLevelType w:val="hybridMultilevel"/>
    <w:tmpl w:val="DA6AD84E"/>
    <w:lvl w:ilvl="0" w:tplc="08090001">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116"/>
      <w:numFmt w:val="bullet"/>
      <w:lvlText w:val="-"/>
      <w:lvlJc w:val="left"/>
      <w:pPr>
        <w:ind w:left="1080" w:hanging="360"/>
      </w:pPr>
      <w:rPr>
        <w:rFonts w:ascii="Arial" w:eastAsia="Times New Roman" w:hAnsi="Arial" w:cs="Arial" w:hint="default"/>
      </w:rPr>
    </w:lvl>
    <w:lvl w:ilvl="2" w:tplc="FFFFFFFF" w:tentative="1">
      <w:start w:val="1"/>
      <w:numFmt w:val="bullet"/>
      <w:lvlText w:val=""/>
      <w:lvlJc w:val="left"/>
      <w:pPr>
        <w:ind w:left="3063" w:hanging="360"/>
      </w:pPr>
      <w:rPr>
        <w:rFonts w:ascii="Wingdings" w:hAnsi="Wingdings" w:hint="default"/>
      </w:rPr>
    </w:lvl>
    <w:lvl w:ilvl="3" w:tplc="FFFFFFFF" w:tentative="1">
      <w:start w:val="1"/>
      <w:numFmt w:val="bullet"/>
      <w:lvlText w:val=""/>
      <w:lvlJc w:val="left"/>
      <w:pPr>
        <w:ind w:left="3783" w:hanging="360"/>
      </w:pPr>
      <w:rPr>
        <w:rFonts w:ascii="Symbol" w:hAnsi="Symbol" w:hint="default"/>
      </w:rPr>
    </w:lvl>
    <w:lvl w:ilvl="4" w:tplc="FFFFFFFF" w:tentative="1">
      <w:start w:val="1"/>
      <w:numFmt w:val="bullet"/>
      <w:lvlText w:val="o"/>
      <w:lvlJc w:val="left"/>
      <w:pPr>
        <w:ind w:left="4503" w:hanging="360"/>
      </w:pPr>
      <w:rPr>
        <w:rFonts w:ascii="Courier New" w:hAnsi="Courier New" w:cs="Courier New" w:hint="default"/>
      </w:rPr>
    </w:lvl>
    <w:lvl w:ilvl="5" w:tplc="FFFFFFFF" w:tentative="1">
      <w:start w:val="1"/>
      <w:numFmt w:val="bullet"/>
      <w:lvlText w:val=""/>
      <w:lvlJc w:val="left"/>
      <w:pPr>
        <w:ind w:left="5223" w:hanging="360"/>
      </w:pPr>
      <w:rPr>
        <w:rFonts w:ascii="Wingdings" w:hAnsi="Wingdings" w:hint="default"/>
      </w:rPr>
    </w:lvl>
    <w:lvl w:ilvl="6" w:tplc="FFFFFFFF" w:tentative="1">
      <w:start w:val="1"/>
      <w:numFmt w:val="bullet"/>
      <w:lvlText w:val=""/>
      <w:lvlJc w:val="left"/>
      <w:pPr>
        <w:ind w:left="5943" w:hanging="360"/>
      </w:pPr>
      <w:rPr>
        <w:rFonts w:ascii="Symbol" w:hAnsi="Symbol" w:hint="default"/>
      </w:rPr>
    </w:lvl>
    <w:lvl w:ilvl="7" w:tplc="FFFFFFFF" w:tentative="1">
      <w:start w:val="1"/>
      <w:numFmt w:val="bullet"/>
      <w:lvlText w:val="o"/>
      <w:lvlJc w:val="left"/>
      <w:pPr>
        <w:ind w:left="6663" w:hanging="360"/>
      </w:pPr>
      <w:rPr>
        <w:rFonts w:ascii="Courier New" w:hAnsi="Courier New" w:cs="Courier New" w:hint="default"/>
      </w:rPr>
    </w:lvl>
    <w:lvl w:ilvl="8" w:tplc="FFFFFFFF" w:tentative="1">
      <w:start w:val="1"/>
      <w:numFmt w:val="bullet"/>
      <w:lvlText w:val=""/>
      <w:lvlJc w:val="left"/>
      <w:pPr>
        <w:ind w:left="7383" w:hanging="360"/>
      </w:pPr>
      <w:rPr>
        <w:rFonts w:ascii="Wingdings" w:hAnsi="Wingdings" w:hint="default"/>
      </w:rPr>
    </w:lvl>
  </w:abstractNum>
  <w:abstractNum w:abstractNumId="24" w15:restartNumberingAfterBreak="0">
    <w:nsid w:val="0CA54EE9"/>
    <w:multiLevelType w:val="hybridMultilevel"/>
    <w:tmpl w:val="00F2AE90"/>
    <w:lvl w:ilvl="0" w:tplc="6E7C0B5A">
      <w:start w:val="1"/>
      <w:numFmt w:val="bullet"/>
      <w:lvlText w:val="•"/>
      <w:lvlJc w:val="left"/>
      <w:pPr>
        <w:tabs>
          <w:tab w:val="num" w:pos="720"/>
        </w:tabs>
        <w:ind w:left="720" w:hanging="360"/>
      </w:pPr>
      <w:rPr>
        <w:rFonts w:ascii="Arial" w:hAnsi="Arial" w:hint="default"/>
      </w:rPr>
    </w:lvl>
    <w:lvl w:ilvl="1" w:tplc="D3944C06" w:tentative="1">
      <w:start w:val="1"/>
      <w:numFmt w:val="bullet"/>
      <w:lvlText w:val="•"/>
      <w:lvlJc w:val="left"/>
      <w:pPr>
        <w:tabs>
          <w:tab w:val="num" w:pos="1440"/>
        </w:tabs>
        <w:ind w:left="1440" w:hanging="360"/>
      </w:pPr>
      <w:rPr>
        <w:rFonts w:ascii="Arial" w:hAnsi="Arial" w:hint="default"/>
      </w:rPr>
    </w:lvl>
    <w:lvl w:ilvl="2" w:tplc="0A3E335C" w:tentative="1">
      <w:start w:val="1"/>
      <w:numFmt w:val="bullet"/>
      <w:lvlText w:val="•"/>
      <w:lvlJc w:val="left"/>
      <w:pPr>
        <w:tabs>
          <w:tab w:val="num" w:pos="2160"/>
        </w:tabs>
        <w:ind w:left="2160" w:hanging="360"/>
      </w:pPr>
      <w:rPr>
        <w:rFonts w:ascii="Arial" w:hAnsi="Arial" w:hint="default"/>
      </w:rPr>
    </w:lvl>
    <w:lvl w:ilvl="3" w:tplc="BBCC1D6E" w:tentative="1">
      <w:start w:val="1"/>
      <w:numFmt w:val="bullet"/>
      <w:lvlText w:val="•"/>
      <w:lvlJc w:val="left"/>
      <w:pPr>
        <w:tabs>
          <w:tab w:val="num" w:pos="2880"/>
        </w:tabs>
        <w:ind w:left="2880" w:hanging="360"/>
      </w:pPr>
      <w:rPr>
        <w:rFonts w:ascii="Arial" w:hAnsi="Arial" w:hint="default"/>
      </w:rPr>
    </w:lvl>
    <w:lvl w:ilvl="4" w:tplc="57EEB838" w:tentative="1">
      <w:start w:val="1"/>
      <w:numFmt w:val="bullet"/>
      <w:lvlText w:val="•"/>
      <w:lvlJc w:val="left"/>
      <w:pPr>
        <w:tabs>
          <w:tab w:val="num" w:pos="3600"/>
        </w:tabs>
        <w:ind w:left="3600" w:hanging="360"/>
      </w:pPr>
      <w:rPr>
        <w:rFonts w:ascii="Arial" w:hAnsi="Arial" w:hint="default"/>
      </w:rPr>
    </w:lvl>
    <w:lvl w:ilvl="5" w:tplc="C492C8C6" w:tentative="1">
      <w:start w:val="1"/>
      <w:numFmt w:val="bullet"/>
      <w:lvlText w:val="•"/>
      <w:lvlJc w:val="left"/>
      <w:pPr>
        <w:tabs>
          <w:tab w:val="num" w:pos="4320"/>
        </w:tabs>
        <w:ind w:left="4320" w:hanging="360"/>
      </w:pPr>
      <w:rPr>
        <w:rFonts w:ascii="Arial" w:hAnsi="Arial" w:hint="default"/>
      </w:rPr>
    </w:lvl>
    <w:lvl w:ilvl="6" w:tplc="E9D637CA" w:tentative="1">
      <w:start w:val="1"/>
      <w:numFmt w:val="bullet"/>
      <w:lvlText w:val="•"/>
      <w:lvlJc w:val="left"/>
      <w:pPr>
        <w:tabs>
          <w:tab w:val="num" w:pos="5040"/>
        </w:tabs>
        <w:ind w:left="5040" w:hanging="360"/>
      </w:pPr>
      <w:rPr>
        <w:rFonts w:ascii="Arial" w:hAnsi="Arial" w:hint="default"/>
      </w:rPr>
    </w:lvl>
    <w:lvl w:ilvl="7" w:tplc="BD28548E" w:tentative="1">
      <w:start w:val="1"/>
      <w:numFmt w:val="bullet"/>
      <w:lvlText w:val="•"/>
      <w:lvlJc w:val="left"/>
      <w:pPr>
        <w:tabs>
          <w:tab w:val="num" w:pos="5760"/>
        </w:tabs>
        <w:ind w:left="5760" w:hanging="360"/>
      </w:pPr>
      <w:rPr>
        <w:rFonts w:ascii="Arial" w:hAnsi="Arial" w:hint="default"/>
      </w:rPr>
    </w:lvl>
    <w:lvl w:ilvl="8" w:tplc="54D8535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0CAF360E"/>
    <w:multiLevelType w:val="hybridMultilevel"/>
    <w:tmpl w:val="E49CB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0D09349E"/>
    <w:multiLevelType w:val="multilevel"/>
    <w:tmpl w:val="9034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552272"/>
    <w:multiLevelType w:val="hybridMultilevel"/>
    <w:tmpl w:val="42E2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E185382"/>
    <w:multiLevelType w:val="hybridMultilevel"/>
    <w:tmpl w:val="ED6E5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0E8B1969"/>
    <w:multiLevelType w:val="hybridMultilevel"/>
    <w:tmpl w:val="EC18FC9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0" w15:restartNumberingAfterBreak="0">
    <w:nsid w:val="0F060A7E"/>
    <w:multiLevelType w:val="hybridMultilevel"/>
    <w:tmpl w:val="4F1EC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0F2F329A"/>
    <w:multiLevelType w:val="hybridMultilevel"/>
    <w:tmpl w:val="EA04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0F8935A4"/>
    <w:multiLevelType w:val="hybridMultilevel"/>
    <w:tmpl w:val="187A78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10A7022C"/>
    <w:multiLevelType w:val="hybridMultilevel"/>
    <w:tmpl w:val="2688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10BC39D1"/>
    <w:multiLevelType w:val="hybridMultilevel"/>
    <w:tmpl w:val="A46C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116B722B"/>
    <w:multiLevelType w:val="hybridMultilevel"/>
    <w:tmpl w:val="36E41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11DF45E1"/>
    <w:multiLevelType w:val="hybridMultilevel"/>
    <w:tmpl w:val="006ED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120D2944"/>
    <w:multiLevelType w:val="hybridMultilevel"/>
    <w:tmpl w:val="9AA2A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2249DE8"/>
    <w:multiLevelType w:val="hybridMultilevel"/>
    <w:tmpl w:val="4580CFBA"/>
    <w:lvl w:ilvl="0" w:tplc="9B0A4256">
      <w:start w:val="1"/>
      <w:numFmt w:val="bullet"/>
      <w:lvlText w:val=""/>
      <w:lvlJc w:val="left"/>
      <w:pPr>
        <w:ind w:left="720" w:hanging="360"/>
      </w:pPr>
      <w:rPr>
        <w:rFonts w:ascii="Symbol" w:hAnsi="Symbol" w:hint="default"/>
      </w:rPr>
    </w:lvl>
    <w:lvl w:ilvl="1" w:tplc="2B0246D6">
      <w:start w:val="1"/>
      <w:numFmt w:val="bullet"/>
      <w:lvlText w:val="o"/>
      <w:lvlJc w:val="left"/>
      <w:pPr>
        <w:ind w:left="1440" w:hanging="360"/>
      </w:pPr>
      <w:rPr>
        <w:rFonts w:ascii="Courier New" w:hAnsi="Courier New" w:hint="default"/>
      </w:rPr>
    </w:lvl>
    <w:lvl w:ilvl="2" w:tplc="EEA4D2FE">
      <w:start w:val="1"/>
      <w:numFmt w:val="bullet"/>
      <w:lvlText w:val=""/>
      <w:lvlJc w:val="left"/>
      <w:pPr>
        <w:ind w:left="2160" w:hanging="360"/>
      </w:pPr>
      <w:rPr>
        <w:rFonts w:ascii="Wingdings" w:hAnsi="Wingdings" w:hint="default"/>
      </w:rPr>
    </w:lvl>
    <w:lvl w:ilvl="3" w:tplc="E1EA8D1C">
      <w:start w:val="1"/>
      <w:numFmt w:val="bullet"/>
      <w:lvlText w:val=""/>
      <w:lvlJc w:val="left"/>
      <w:pPr>
        <w:ind w:left="2880" w:hanging="360"/>
      </w:pPr>
      <w:rPr>
        <w:rFonts w:ascii="Symbol" w:hAnsi="Symbol" w:hint="default"/>
      </w:rPr>
    </w:lvl>
    <w:lvl w:ilvl="4" w:tplc="E0024482">
      <w:start w:val="1"/>
      <w:numFmt w:val="bullet"/>
      <w:lvlText w:val="o"/>
      <w:lvlJc w:val="left"/>
      <w:pPr>
        <w:ind w:left="3600" w:hanging="360"/>
      </w:pPr>
      <w:rPr>
        <w:rFonts w:ascii="Courier New" w:hAnsi="Courier New" w:hint="default"/>
      </w:rPr>
    </w:lvl>
    <w:lvl w:ilvl="5" w:tplc="98F694EA">
      <w:start w:val="1"/>
      <w:numFmt w:val="bullet"/>
      <w:lvlText w:val=""/>
      <w:lvlJc w:val="left"/>
      <w:pPr>
        <w:ind w:left="4320" w:hanging="360"/>
      </w:pPr>
      <w:rPr>
        <w:rFonts w:ascii="Wingdings" w:hAnsi="Wingdings" w:hint="default"/>
      </w:rPr>
    </w:lvl>
    <w:lvl w:ilvl="6" w:tplc="7340F916">
      <w:start w:val="1"/>
      <w:numFmt w:val="bullet"/>
      <w:lvlText w:val=""/>
      <w:lvlJc w:val="left"/>
      <w:pPr>
        <w:ind w:left="5040" w:hanging="360"/>
      </w:pPr>
      <w:rPr>
        <w:rFonts w:ascii="Symbol" w:hAnsi="Symbol" w:hint="default"/>
      </w:rPr>
    </w:lvl>
    <w:lvl w:ilvl="7" w:tplc="49E2CA70">
      <w:start w:val="1"/>
      <w:numFmt w:val="bullet"/>
      <w:lvlText w:val="o"/>
      <w:lvlJc w:val="left"/>
      <w:pPr>
        <w:ind w:left="5760" w:hanging="360"/>
      </w:pPr>
      <w:rPr>
        <w:rFonts w:ascii="Courier New" w:hAnsi="Courier New" w:hint="default"/>
      </w:rPr>
    </w:lvl>
    <w:lvl w:ilvl="8" w:tplc="B7B88BA8">
      <w:start w:val="1"/>
      <w:numFmt w:val="bullet"/>
      <w:lvlText w:val=""/>
      <w:lvlJc w:val="left"/>
      <w:pPr>
        <w:ind w:left="6480" w:hanging="360"/>
      </w:pPr>
      <w:rPr>
        <w:rFonts w:ascii="Wingdings" w:hAnsi="Wingdings" w:hint="default"/>
      </w:rPr>
    </w:lvl>
  </w:abstractNum>
  <w:abstractNum w:abstractNumId="39" w15:restartNumberingAfterBreak="0">
    <w:nsid w:val="12394C2A"/>
    <w:multiLevelType w:val="hybridMultilevel"/>
    <w:tmpl w:val="84D8E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12451157"/>
    <w:multiLevelType w:val="hybridMultilevel"/>
    <w:tmpl w:val="C5EEDB28"/>
    <w:lvl w:ilvl="0" w:tplc="2B5E0638">
      <w:start w:val="1"/>
      <w:numFmt w:val="bullet"/>
      <w:lvlText w:val="•"/>
      <w:lvlJc w:val="left"/>
      <w:pPr>
        <w:tabs>
          <w:tab w:val="num" w:pos="720"/>
        </w:tabs>
        <w:ind w:left="720" w:hanging="360"/>
      </w:pPr>
      <w:rPr>
        <w:rFonts w:ascii="Arial" w:hAnsi="Arial" w:hint="default"/>
      </w:rPr>
    </w:lvl>
    <w:lvl w:ilvl="1" w:tplc="147090D8" w:tentative="1">
      <w:start w:val="1"/>
      <w:numFmt w:val="bullet"/>
      <w:lvlText w:val="•"/>
      <w:lvlJc w:val="left"/>
      <w:pPr>
        <w:tabs>
          <w:tab w:val="num" w:pos="1440"/>
        </w:tabs>
        <w:ind w:left="1440" w:hanging="360"/>
      </w:pPr>
      <w:rPr>
        <w:rFonts w:ascii="Arial" w:hAnsi="Arial" w:hint="default"/>
      </w:rPr>
    </w:lvl>
    <w:lvl w:ilvl="2" w:tplc="2F680CEA" w:tentative="1">
      <w:start w:val="1"/>
      <w:numFmt w:val="bullet"/>
      <w:lvlText w:val="•"/>
      <w:lvlJc w:val="left"/>
      <w:pPr>
        <w:tabs>
          <w:tab w:val="num" w:pos="2160"/>
        </w:tabs>
        <w:ind w:left="2160" w:hanging="360"/>
      </w:pPr>
      <w:rPr>
        <w:rFonts w:ascii="Arial" w:hAnsi="Arial" w:hint="default"/>
      </w:rPr>
    </w:lvl>
    <w:lvl w:ilvl="3" w:tplc="AF48EB72" w:tentative="1">
      <w:start w:val="1"/>
      <w:numFmt w:val="bullet"/>
      <w:lvlText w:val="•"/>
      <w:lvlJc w:val="left"/>
      <w:pPr>
        <w:tabs>
          <w:tab w:val="num" w:pos="2880"/>
        </w:tabs>
        <w:ind w:left="2880" w:hanging="360"/>
      </w:pPr>
      <w:rPr>
        <w:rFonts w:ascii="Arial" w:hAnsi="Arial" w:hint="default"/>
      </w:rPr>
    </w:lvl>
    <w:lvl w:ilvl="4" w:tplc="F9643B5C" w:tentative="1">
      <w:start w:val="1"/>
      <w:numFmt w:val="bullet"/>
      <w:lvlText w:val="•"/>
      <w:lvlJc w:val="left"/>
      <w:pPr>
        <w:tabs>
          <w:tab w:val="num" w:pos="3600"/>
        </w:tabs>
        <w:ind w:left="3600" w:hanging="360"/>
      </w:pPr>
      <w:rPr>
        <w:rFonts w:ascii="Arial" w:hAnsi="Arial" w:hint="default"/>
      </w:rPr>
    </w:lvl>
    <w:lvl w:ilvl="5" w:tplc="B28AE384" w:tentative="1">
      <w:start w:val="1"/>
      <w:numFmt w:val="bullet"/>
      <w:lvlText w:val="•"/>
      <w:lvlJc w:val="left"/>
      <w:pPr>
        <w:tabs>
          <w:tab w:val="num" w:pos="4320"/>
        </w:tabs>
        <w:ind w:left="4320" w:hanging="360"/>
      </w:pPr>
      <w:rPr>
        <w:rFonts w:ascii="Arial" w:hAnsi="Arial" w:hint="default"/>
      </w:rPr>
    </w:lvl>
    <w:lvl w:ilvl="6" w:tplc="E2B0011A" w:tentative="1">
      <w:start w:val="1"/>
      <w:numFmt w:val="bullet"/>
      <w:lvlText w:val="•"/>
      <w:lvlJc w:val="left"/>
      <w:pPr>
        <w:tabs>
          <w:tab w:val="num" w:pos="5040"/>
        </w:tabs>
        <w:ind w:left="5040" w:hanging="360"/>
      </w:pPr>
      <w:rPr>
        <w:rFonts w:ascii="Arial" w:hAnsi="Arial" w:hint="default"/>
      </w:rPr>
    </w:lvl>
    <w:lvl w:ilvl="7" w:tplc="BD60BF96" w:tentative="1">
      <w:start w:val="1"/>
      <w:numFmt w:val="bullet"/>
      <w:lvlText w:val="•"/>
      <w:lvlJc w:val="left"/>
      <w:pPr>
        <w:tabs>
          <w:tab w:val="num" w:pos="5760"/>
        </w:tabs>
        <w:ind w:left="5760" w:hanging="360"/>
      </w:pPr>
      <w:rPr>
        <w:rFonts w:ascii="Arial" w:hAnsi="Arial" w:hint="default"/>
      </w:rPr>
    </w:lvl>
    <w:lvl w:ilvl="8" w:tplc="4E8CA5EE"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263181C"/>
    <w:multiLevelType w:val="hybridMultilevel"/>
    <w:tmpl w:val="28C43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2EE64A5"/>
    <w:multiLevelType w:val="multilevel"/>
    <w:tmpl w:val="9FCE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3670D55"/>
    <w:multiLevelType w:val="hybridMultilevel"/>
    <w:tmpl w:val="54E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13985571"/>
    <w:multiLevelType w:val="hybridMultilevel"/>
    <w:tmpl w:val="131A2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15AE6159"/>
    <w:multiLevelType w:val="multilevel"/>
    <w:tmpl w:val="DCE6E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67417B7"/>
    <w:multiLevelType w:val="multilevel"/>
    <w:tmpl w:val="03DEC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7F4692"/>
    <w:multiLevelType w:val="hybridMultilevel"/>
    <w:tmpl w:val="1F7C1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16B264BE"/>
    <w:multiLevelType w:val="hybridMultilevel"/>
    <w:tmpl w:val="6E3C5B82"/>
    <w:lvl w:ilvl="0" w:tplc="0D62D330">
      <w:start w:val="1"/>
      <w:numFmt w:val="decimal"/>
      <w:lvlText w:val="%1."/>
      <w:lvlJc w:val="left"/>
      <w:pPr>
        <w:ind w:left="720" w:hanging="360"/>
      </w:pPr>
      <w:rPr>
        <w:rFonts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16D65315"/>
    <w:multiLevelType w:val="hybridMultilevel"/>
    <w:tmpl w:val="C8064B5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16F32997"/>
    <w:multiLevelType w:val="hybridMultilevel"/>
    <w:tmpl w:val="79146D24"/>
    <w:lvl w:ilvl="0" w:tplc="8DEC10E4">
      <w:start w:val="1"/>
      <w:numFmt w:val="bullet"/>
      <w:lvlText w:val="•"/>
      <w:lvlJc w:val="left"/>
      <w:pPr>
        <w:tabs>
          <w:tab w:val="num" w:pos="720"/>
        </w:tabs>
        <w:ind w:left="720" w:hanging="360"/>
      </w:pPr>
      <w:rPr>
        <w:rFonts w:ascii="Arial" w:hAnsi="Arial" w:hint="default"/>
      </w:rPr>
    </w:lvl>
    <w:lvl w:ilvl="1" w:tplc="3696724A" w:tentative="1">
      <w:start w:val="1"/>
      <w:numFmt w:val="bullet"/>
      <w:lvlText w:val="•"/>
      <w:lvlJc w:val="left"/>
      <w:pPr>
        <w:tabs>
          <w:tab w:val="num" w:pos="1440"/>
        </w:tabs>
        <w:ind w:left="1440" w:hanging="360"/>
      </w:pPr>
      <w:rPr>
        <w:rFonts w:ascii="Arial" w:hAnsi="Arial" w:hint="default"/>
      </w:rPr>
    </w:lvl>
    <w:lvl w:ilvl="2" w:tplc="2564EAE4" w:tentative="1">
      <w:start w:val="1"/>
      <w:numFmt w:val="bullet"/>
      <w:lvlText w:val="•"/>
      <w:lvlJc w:val="left"/>
      <w:pPr>
        <w:tabs>
          <w:tab w:val="num" w:pos="2160"/>
        </w:tabs>
        <w:ind w:left="2160" w:hanging="360"/>
      </w:pPr>
      <w:rPr>
        <w:rFonts w:ascii="Arial" w:hAnsi="Arial" w:hint="default"/>
      </w:rPr>
    </w:lvl>
    <w:lvl w:ilvl="3" w:tplc="C20269C0" w:tentative="1">
      <w:start w:val="1"/>
      <w:numFmt w:val="bullet"/>
      <w:lvlText w:val="•"/>
      <w:lvlJc w:val="left"/>
      <w:pPr>
        <w:tabs>
          <w:tab w:val="num" w:pos="2880"/>
        </w:tabs>
        <w:ind w:left="2880" w:hanging="360"/>
      </w:pPr>
      <w:rPr>
        <w:rFonts w:ascii="Arial" w:hAnsi="Arial" w:hint="default"/>
      </w:rPr>
    </w:lvl>
    <w:lvl w:ilvl="4" w:tplc="4B08FB68" w:tentative="1">
      <w:start w:val="1"/>
      <w:numFmt w:val="bullet"/>
      <w:lvlText w:val="•"/>
      <w:lvlJc w:val="left"/>
      <w:pPr>
        <w:tabs>
          <w:tab w:val="num" w:pos="3600"/>
        </w:tabs>
        <w:ind w:left="3600" w:hanging="360"/>
      </w:pPr>
      <w:rPr>
        <w:rFonts w:ascii="Arial" w:hAnsi="Arial" w:hint="default"/>
      </w:rPr>
    </w:lvl>
    <w:lvl w:ilvl="5" w:tplc="91783CB2" w:tentative="1">
      <w:start w:val="1"/>
      <w:numFmt w:val="bullet"/>
      <w:lvlText w:val="•"/>
      <w:lvlJc w:val="left"/>
      <w:pPr>
        <w:tabs>
          <w:tab w:val="num" w:pos="4320"/>
        </w:tabs>
        <w:ind w:left="4320" w:hanging="360"/>
      </w:pPr>
      <w:rPr>
        <w:rFonts w:ascii="Arial" w:hAnsi="Arial" w:hint="default"/>
      </w:rPr>
    </w:lvl>
    <w:lvl w:ilvl="6" w:tplc="DA0A31AA" w:tentative="1">
      <w:start w:val="1"/>
      <w:numFmt w:val="bullet"/>
      <w:lvlText w:val="•"/>
      <w:lvlJc w:val="left"/>
      <w:pPr>
        <w:tabs>
          <w:tab w:val="num" w:pos="5040"/>
        </w:tabs>
        <w:ind w:left="5040" w:hanging="360"/>
      </w:pPr>
      <w:rPr>
        <w:rFonts w:ascii="Arial" w:hAnsi="Arial" w:hint="default"/>
      </w:rPr>
    </w:lvl>
    <w:lvl w:ilvl="7" w:tplc="B934A24E" w:tentative="1">
      <w:start w:val="1"/>
      <w:numFmt w:val="bullet"/>
      <w:lvlText w:val="•"/>
      <w:lvlJc w:val="left"/>
      <w:pPr>
        <w:tabs>
          <w:tab w:val="num" w:pos="5760"/>
        </w:tabs>
        <w:ind w:left="5760" w:hanging="360"/>
      </w:pPr>
      <w:rPr>
        <w:rFonts w:ascii="Arial" w:hAnsi="Arial" w:hint="default"/>
      </w:rPr>
    </w:lvl>
    <w:lvl w:ilvl="8" w:tplc="271E04BE"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18261CAF"/>
    <w:multiLevelType w:val="multilevel"/>
    <w:tmpl w:val="147C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83D1DEE"/>
    <w:multiLevelType w:val="hybridMultilevel"/>
    <w:tmpl w:val="E182CEB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18676FFF"/>
    <w:multiLevelType w:val="hybridMultilevel"/>
    <w:tmpl w:val="5A280DC2"/>
    <w:lvl w:ilvl="0" w:tplc="FFFFFFFF">
      <w:start w:val="1"/>
      <w:numFmt w:val="bullet"/>
      <w:lvlText w:val=""/>
      <w:lvlJc w:val="left"/>
      <w:pPr>
        <w:ind w:left="340" w:hanging="170"/>
      </w:pPr>
      <w:rPr>
        <w:rFonts w:ascii="Symbol" w:hAnsi="Symbol" w:hint="default"/>
        <w:color w:val="auto"/>
        <w:sz w:val="10"/>
        <w:szCs w:val="10"/>
      </w:rPr>
    </w:lvl>
    <w:lvl w:ilvl="1" w:tplc="FFFFFFFF">
      <w:start w:val="1"/>
      <w:numFmt w:val="bullet"/>
      <w:lvlText w:val=""/>
      <w:lvlJc w:val="left"/>
      <w:pPr>
        <w:ind w:left="890" w:hanging="360"/>
      </w:pPr>
      <w:rPr>
        <w:rFonts w:ascii="Symbol" w:hAnsi="Symbol"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4" w15:restartNumberingAfterBreak="0">
    <w:nsid w:val="18EB33BC"/>
    <w:multiLevelType w:val="hybridMultilevel"/>
    <w:tmpl w:val="C666BD90"/>
    <w:lvl w:ilvl="0" w:tplc="EB8CED48">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A028CCA4">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4708C1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4B83D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5D0BC98">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B0E312E">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04E9A0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64966C3E">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E992218C">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1A975602"/>
    <w:multiLevelType w:val="multilevel"/>
    <w:tmpl w:val="B0FE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BD03ABA"/>
    <w:multiLevelType w:val="hybridMultilevel"/>
    <w:tmpl w:val="8280E78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1BDA3585"/>
    <w:multiLevelType w:val="hybridMultilevel"/>
    <w:tmpl w:val="300A6942"/>
    <w:lvl w:ilvl="0" w:tplc="08090001">
      <w:start w:val="1"/>
      <w:numFmt w:val="bullet"/>
      <w:lvlText w:val=""/>
      <w:lvlJc w:val="left"/>
      <w:pPr>
        <w:ind w:left="36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8" w15:restartNumberingAfterBreak="0">
    <w:nsid w:val="1BDD2783"/>
    <w:multiLevelType w:val="multilevel"/>
    <w:tmpl w:val="0676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CCD100A"/>
    <w:multiLevelType w:val="hybridMultilevel"/>
    <w:tmpl w:val="1018E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1CFA2640"/>
    <w:multiLevelType w:val="hybridMultilevel"/>
    <w:tmpl w:val="32681246"/>
    <w:lvl w:ilvl="0" w:tplc="6F326F1A">
      <w:start w:val="1"/>
      <w:numFmt w:val="bullet"/>
      <w:lvlText w:val=""/>
      <w:lvlJc w:val="left"/>
      <w:pPr>
        <w:ind w:left="720" w:hanging="360"/>
      </w:pPr>
      <w:rPr>
        <w:rFonts w:ascii="Symbol" w:hAnsi="Symbol" w:hint="default"/>
      </w:rPr>
    </w:lvl>
    <w:lvl w:ilvl="1" w:tplc="D80240C4">
      <w:start w:val="1"/>
      <w:numFmt w:val="bullet"/>
      <w:lvlText w:val="o"/>
      <w:lvlJc w:val="left"/>
      <w:pPr>
        <w:ind w:left="1440" w:hanging="360"/>
      </w:pPr>
      <w:rPr>
        <w:rFonts w:ascii="Courier New" w:hAnsi="Courier New" w:hint="default"/>
      </w:rPr>
    </w:lvl>
    <w:lvl w:ilvl="2" w:tplc="14E28DC2">
      <w:start w:val="1"/>
      <w:numFmt w:val="bullet"/>
      <w:lvlText w:val=""/>
      <w:lvlJc w:val="left"/>
      <w:pPr>
        <w:ind w:left="2160" w:hanging="360"/>
      </w:pPr>
      <w:rPr>
        <w:rFonts w:ascii="Wingdings" w:hAnsi="Wingdings" w:hint="default"/>
      </w:rPr>
    </w:lvl>
    <w:lvl w:ilvl="3" w:tplc="BBBCD63C">
      <w:start w:val="1"/>
      <w:numFmt w:val="bullet"/>
      <w:lvlText w:val=""/>
      <w:lvlJc w:val="left"/>
      <w:pPr>
        <w:ind w:left="2880" w:hanging="360"/>
      </w:pPr>
      <w:rPr>
        <w:rFonts w:ascii="Symbol" w:hAnsi="Symbol" w:hint="default"/>
      </w:rPr>
    </w:lvl>
    <w:lvl w:ilvl="4" w:tplc="69FEA024">
      <w:start w:val="1"/>
      <w:numFmt w:val="bullet"/>
      <w:lvlText w:val="o"/>
      <w:lvlJc w:val="left"/>
      <w:pPr>
        <w:ind w:left="3600" w:hanging="360"/>
      </w:pPr>
      <w:rPr>
        <w:rFonts w:ascii="Courier New" w:hAnsi="Courier New" w:hint="default"/>
      </w:rPr>
    </w:lvl>
    <w:lvl w:ilvl="5" w:tplc="28964E06">
      <w:start w:val="1"/>
      <w:numFmt w:val="bullet"/>
      <w:lvlText w:val=""/>
      <w:lvlJc w:val="left"/>
      <w:pPr>
        <w:ind w:left="4320" w:hanging="360"/>
      </w:pPr>
      <w:rPr>
        <w:rFonts w:ascii="Wingdings" w:hAnsi="Wingdings" w:hint="default"/>
      </w:rPr>
    </w:lvl>
    <w:lvl w:ilvl="6" w:tplc="924CDC48">
      <w:start w:val="1"/>
      <w:numFmt w:val="bullet"/>
      <w:lvlText w:val=""/>
      <w:lvlJc w:val="left"/>
      <w:pPr>
        <w:ind w:left="5040" w:hanging="360"/>
      </w:pPr>
      <w:rPr>
        <w:rFonts w:ascii="Symbol" w:hAnsi="Symbol" w:hint="default"/>
      </w:rPr>
    </w:lvl>
    <w:lvl w:ilvl="7" w:tplc="3F9A6ADE">
      <w:start w:val="1"/>
      <w:numFmt w:val="bullet"/>
      <w:lvlText w:val="o"/>
      <w:lvlJc w:val="left"/>
      <w:pPr>
        <w:ind w:left="5760" w:hanging="360"/>
      </w:pPr>
      <w:rPr>
        <w:rFonts w:ascii="Courier New" w:hAnsi="Courier New" w:hint="default"/>
      </w:rPr>
    </w:lvl>
    <w:lvl w:ilvl="8" w:tplc="4412D2EA">
      <w:start w:val="1"/>
      <w:numFmt w:val="bullet"/>
      <w:lvlText w:val=""/>
      <w:lvlJc w:val="left"/>
      <w:pPr>
        <w:ind w:left="6480" w:hanging="360"/>
      </w:pPr>
      <w:rPr>
        <w:rFonts w:ascii="Wingdings" w:hAnsi="Wingdings" w:hint="default"/>
      </w:rPr>
    </w:lvl>
  </w:abstractNum>
  <w:abstractNum w:abstractNumId="61" w15:restartNumberingAfterBreak="0">
    <w:nsid w:val="1D4E6288"/>
    <w:multiLevelType w:val="hybridMultilevel"/>
    <w:tmpl w:val="AE6E5AC4"/>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1DCE1293"/>
    <w:multiLevelType w:val="hybridMultilevel"/>
    <w:tmpl w:val="68A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1EF6065D"/>
    <w:multiLevelType w:val="multilevel"/>
    <w:tmpl w:val="9FEA5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F7E64C6"/>
    <w:multiLevelType w:val="hybridMultilevel"/>
    <w:tmpl w:val="9C00124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5" w15:restartNumberingAfterBreak="0">
    <w:nsid w:val="1F88530C"/>
    <w:multiLevelType w:val="hybridMultilevel"/>
    <w:tmpl w:val="8234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1FC921EC"/>
    <w:multiLevelType w:val="hybridMultilevel"/>
    <w:tmpl w:val="463A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1FEB2815"/>
    <w:multiLevelType w:val="hybridMultilevel"/>
    <w:tmpl w:val="D72AF966"/>
    <w:lvl w:ilvl="0" w:tplc="08090001">
      <w:start w:val="1"/>
      <w:numFmt w:val="bullet"/>
      <w:lvlText w:val=""/>
      <w:lvlJc w:val="left"/>
      <w:pPr>
        <w:ind w:left="1352"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68" w15:restartNumberingAfterBreak="0">
    <w:nsid w:val="1FF12203"/>
    <w:multiLevelType w:val="hybridMultilevel"/>
    <w:tmpl w:val="07604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202856F5"/>
    <w:multiLevelType w:val="hybridMultilevel"/>
    <w:tmpl w:val="545C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1172945"/>
    <w:multiLevelType w:val="multilevel"/>
    <w:tmpl w:val="D098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18069F9"/>
    <w:multiLevelType w:val="hybridMultilevel"/>
    <w:tmpl w:val="A900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2640009"/>
    <w:multiLevelType w:val="hybridMultilevel"/>
    <w:tmpl w:val="351AA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22914FE3"/>
    <w:multiLevelType w:val="hybridMultilevel"/>
    <w:tmpl w:val="E12A82AE"/>
    <w:lvl w:ilvl="0" w:tplc="F3B063C2">
      <w:start w:val="1"/>
      <w:numFmt w:val="bullet"/>
      <w:lvlText w:val="•"/>
      <w:lvlJc w:val="left"/>
      <w:pPr>
        <w:tabs>
          <w:tab w:val="num" w:pos="720"/>
        </w:tabs>
        <w:ind w:left="720" w:hanging="360"/>
      </w:pPr>
      <w:rPr>
        <w:rFonts w:ascii="Arial" w:hAnsi="Arial" w:hint="default"/>
      </w:rPr>
    </w:lvl>
    <w:lvl w:ilvl="1" w:tplc="81FC0AEA" w:tentative="1">
      <w:start w:val="1"/>
      <w:numFmt w:val="bullet"/>
      <w:lvlText w:val="•"/>
      <w:lvlJc w:val="left"/>
      <w:pPr>
        <w:tabs>
          <w:tab w:val="num" w:pos="1440"/>
        </w:tabs>
        <w:ind w:left="1440" w:hanging="360"/>
      </w:pPr>
      <w:rPr>
        <w:rFonts w:ascii="Arial" w:hAnsi="Arial" w:hint="default"/>
      </w:rPr>
    </w:lvl>
    <w:lvl w:ilvl="2" w:tplc="340C3E2C" w:tentative="1">
      <w:start w:val="1"/>
      <w:numFmt w:val="bullet"/>
      <w:lvlText w:val="•"/>
      <w:lvlJc w:val="left"/>
      <w:pPr>
        <w:tabs>
          <w:tab w:val="num" w:pos="2160"/>
        </w:tabs>
        <w:ind w:left="2160" w:hanging="360"/>
      </w:pPr>
      <w:rPr>
        <w:rFonts w:ascii="Arial" w:hAnsi="Arial" w:hint="default"/>
      </w:rPr>
    </w:lvl>
    <w:lvl w:ilvl="3" w:tplc="ABBE08EE" w:tentative="1">
      <w:start w:val="1"/>
      <w:numFmt w:val="bullet"/>
      <w:lvlText w:val="•"/>
      <w:lvlJc w:val="left"/>
      <w:pPr>
        <w:tabs>
          <w:tab w:val="num" w:pos="2880"/>
        </w:tabs>
        <w:ind w:left="2880" w:hanging="360"/>
      </w:pPr>
      <w:rPr>
        <w:rFonts w:ascii="Arial" w:hAnsi="Arial" w:hint="default"/>
      </w:rPr>
    </w:lvl>
    <w:lvl w:ilvl="4" w:tplc="F850C5AA" w:tentative="1">
      <w:start w:val="1"/>
      <w:numFmt w:val="bullet"/>
      <w:lvlText w:val="•"/>
      <w:lvlJc w:val="left"/>
      <w:pPr>
        <w:tabs>
          <w:tab w:val="num" w:pos="3600"/>
        </w:tabs>
        <w:ind w:left="3600" w:hanging="360"/>
      </w:pPr>
      <w:rPr>
        <w:rFonts w:ascii="Arial" w:hAnsi="Arial" w:hint="default"/>
      </w:rPr>
    </w:lvl>
    <w:lvl w:ilvl="5" w:tplc="A6686E08" w:tentative="1">
      <w:start w:val="1"/>
      <w:numFmt w:val="bullet"/>
      <w:lvlText w:val="•"/>
      <w:lvlJc w:val="left"/>
      <w:pPr>
        <w:tabs>
          <w:tab w:val="num" w:pos="4320"/>
        </w:tabs>
        <w:ind w:left="4320" w:hanging="360"/>
      </w:pPr>
      <w:rPr>
        <w:rFonts w:ascii="Arial" w:hAnsi="Arial" w:hint="default"/>
      </w:rPr>
    </w:lvl>
    <w:lvl w:ilvl="6" w:tplc="9738B11C" w:tentative="1">
      <w:start w:val="1"/>
      <w:numFmt w:val="bullet"/>
      <w:lvlText w:val="•"/>
      <w:lvlJc w:val="left"/>
      <w:pPr>
        <w:tabs>
          <w:tab w:val="num" w:pos="5040"/>
        </w:tabs>
        <w:ind w:left="5040" w:hanging="360"/>
      </w:pPr>
      <w:rPr>
        <w:rFonts w:ascii="Arial" w:hAnsi="Arial" w:hint="default"/>
      </w:rPr>
    </w:lvl>
    <w:lvl w:ilvl="7" w:tplc="00CA9750" w:tentative="1">
      <w:start w:val="1"/>
      <w:numFmt w:val="bullet"/>
      <w:lvlText w:val="•"/>
      <w:lvlJc w:val="left"/>
      <w:pPr>
        <w:tabs>
          <w:tab w:val="num" w:pos="5760"/>
        </w:tabs>
        <w:ind w:left="5760" w:hanging="360"/>
      </w:pPr>
      <w:rPr>
        <w:rFonts w:ascii="Arial" w:hAnsi="Arial" w:hint="default"/>
      </w:rPr>
    </w:lvl>
    <w:lvl w:ilvl="8" w:tplc="82789BBA"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22F2608A"/>
    <w:multiLevelType w:val="multilevel"/>
    <w:tmpl w:val="CE5A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38D0549"/>
    <w:multiLevelType w:val="multilevel"/>
    <w:tmpl w:val="0512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3AE0C11"/>
    <w:multiLevelType w:val="hybridMultilevel"/>
    <w:tmpl w:val="46DA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23B35304"/>
    <w:multiLevelType w:val="hybridMultilevel"/>
    <w:tmpl w:val="6004F6F6"/>
    <w:lvl w:ilvl="0" w:tplc="0809000F">
      <w:start w:val="1"/>
      <w:numFmt w:val="decimal"/>
      <w:lvlText w:val="%1."/>
      <w:lvlJc w:val="left"/>
      <w:pPr>
        <w:tabs>
          <w:tab w:val="num" w:pos="720"/>
        </w:tabs>
        <w:ind w:left="720" w:hanging="360"/>
      </w:p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78" w15:restartNumberingAfterBreak="0">
    <w:nsid w:val="23D27121"/>
    <w:multiLevelType w:val="hybridMultilevel"/>
    <w:tmpl w:val="865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23F81D12"/>
    <w:multiLevelType w:val="hybridMultilevel"/>
    <w:tmpl w:val="D548EB0C"/>
    <w:lvl w:ilvl="0" w:tplc="B62A186A">
      <w:start w:val="1"/>
      <w:numFmt w:val="bullet"/>
      <w:lvlText w:val="•"/>
      <w:lvlJc w:val="left"/>
      <w:pPr>
        <w:tabs>
          <w:tab w:val="num" w:pos="720"/>
        </w:tabs>
        <w:ind w:left="720" w:hanging="360"/>
      </w:pPr>
      <w:rPr>
        <w:rFonts w:ascii="Arial" w:hAnsi="Arial" w:hint="default"/>
      </w:rPr>
    </w:lvl>
    <w:lvl w:ilvl="1" w:tplc="F8C2CCEA" w:tentative="1">
      <w:start w:val="1"/>
      <w:numFmt w:val="bullet"/>
      <w:lvlText w:val="•"/>
      <w:lvlJc w:val="left"/>
      <w:pPr>
        <w:tabs>
          <w:tab w:val="num" w:pos="1440"/>
        </w:tabs>
        <w:ind w:left="1440" w:hanging="360"/>
      </w:pPr>
      <w:rPr>
        <w:rFonts w:ascii="Arial" w:hAnsi="Arial" w:hint="default"/>
      </w:rPr>
    </w:lvl>
    <w:lvl w:ilvl="2" w:tplc="A8FA216C" w:tentative="1">
      <w:start w:val="1"/>
      <w:numFmt w:val="bullet"/>
      <w:lvlText w:val="•"/>
      <w:lvlJc w:val="left"/>
      <w:pPr>
        <w:tabs>
          <w:tab w:val="num" w:pos="2160"/>
        </w:tabs>
        <w:ind w:left="2160" w:hanging="360"/>
      </w:pPr>
      <w:rPr>
        <w:rFonts w:ascii="Arial" w:hAnsi="Arial" w:hint="default"/>
      </w:rPr>
    </w:lvl>
    <w:lvl w:ilvl="3" w:tplc="A33A89F6" w:tentative="1">
      <w:start w:val="1"/>
      <w:numFmt w:val="bullet"/>
      <w:lvlText w:val="•"/>
      <w:lvlJc w:val="left"/>
      <w:pPr>
        <w:tabs>
          <w:tab w:val="num" w:pos="2880"/>
        </w:tabs>
        <w:ind w:left="2880" w:hanging="360"/>
      </w:pPr>
      <w:rPr>
        <w:rFonts w:ascii="Arial" w:hAnsi="Arial" w:hint="default"/>
      </w:rPr>
    </w:lvl>
    <w:lvl w:ilvl="4" w:tplc="2AA0B212" w:tentative="1">
      <w:start w:val="1"/>
      <w:numFmt w:val="bullet"/>
      <w:lvlText w:val="•"/>
      <w:lvlJc w:val="left"/>
      <w:pPr>
        <w:tabs>
          <w:tab w:val="num" w:pos="3600"/>
        </w:tabs>
        <w:ind w:left="3600" w:hanging="360"/>
      </w:pPr>
      <w:rPr>
        <w:rFonts w:ascii="Arial" w:hAnsi="Arial" w:hint="default"/>
      </w:rPr>
    </w:lvl>
    <w:lvl w:ilvl="5" w:tplc="FAF42368" w:tentative="1">
      <w:start w:val="1"/>
      <w:numFmt w:val="bullet"/>
      <w:lvlText w:val="•"/>
      <w:lvlJc w:val="left"/>
      <w:pPr>
        <w:tabs>
          <w:tab w:val="num" w:pos="4320"/>
        </w:tabs>
        <w:ind w:left="4320" w:hanging="360"/>
      </w:pPr>
      <w:rPr>
        <w:rFonts w:ascii="Arial" w:hAnsi="Arial" w:hint="default"/>
      </w:rPr>
    </w:lvl>
    <w:lvl w:ilvl="6" w:tplc="A98CF04E" w:tentative="1">
      <w:start w:val="1"/>
      <w:numFmt w:val="bullet"/>
      <w:lvlText w:val="•"/>
      <w:lvlJc w:val="left"/>
      <w:pPr>
        <w:tabs>
          <w:tab w:val="num" w:pos="5040"/>
        </w:tabs>
        <w:ind w:left="5040" w:hanging="360"/>
      </w:pPr>
      <w:rPr>
        <w:rFonts w:ascii="Arial" w:hAnsi="Arial" w:hint="default"/>
      </w:rPr>
    </w:lvl>
    <w:lvl w:ilvl="7" w:tplc="93744D28" w:tentative="1">
      <w:start w:val="1"/>
      <w:numFmt w:val="bullet"/>
      <w:lvlText w:val="•"/>
      <w:lvlJc w:val="left"/>
      <w:pPr>
        <w:tabs>
          <w:tab w:val="num" w:pos="5760"/>
        </w:tabs>
        <w:ind w:left="5760" w:hanging="360"/>
      </w:pPr>
      <w:rPr>
        <w:rFonts w:ascii="Arial" w:hAnsi="Arial" w:hint="default"/>
      </w:rPr>
    </w:lvl>
    <w:lvl w:ilvl="8" w:tplc="8C3EC6BC"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2419096E"/>
    <w:multiLevelType w:val="hybridMultilevel"/>
    <w:tmpl w:val="25A0E1C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919" w:hanging="360"/>
      </w:pPr>
      <w:rPr>
        <w:rFonts w:ascii="Symbol" w:hAnsi="Symbol" w:hint="default"/>
      </w:rPr>
    </w:lvl>
    <w:lvl w:ilvl="2" w:tplc="FFFFFFFF">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1" w15:restartNumberingAfterBreak="0">
    <w:nsid w:val="247963D5"/>
    <w:multiLevelType w:val="hybridMultilevel"/>
    <w:tmpl w:val="6A6E84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25516002"/>
    <w:multiLevelType w:val="hybridMultilevel"/>
    <w:tmpl w:val="DB725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25A865B3"/>
    <w:multiLevelType w:val="hybridMultilevel"/>
    <w:tmpl w:val="9362A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27A51521"/>
    <w:multiLevelType w:val="multilevel"/>
    <w:tmpl w:val="8E66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7F64402"/>
    <w:multiLevelType w:val="hybridMultilevel"/>
    <w:tmpl w:val="6F602F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6" w15:restartNumberingAfterBreak="0">
    <w:nsid w:val="283E1F33"/>
    <w:multiLevelType w:val="hybridMultilevel"/>
    <w:tmpl w:val="221E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2977056D"/>
    <w:multiLevelType w:val="hybridMultilevel"/>
    <w:tmpl w:val="CFDA7410"/>
    <w:lvl w:ilvl="0" w:tplc="240EB84C">
      <w:start w:val="1"/>
      <w:numFmt w:val="bullet"/>
      <w:lvlText w:val="•"/>
      <w:lvlJc w:val="left"/>
      <w:pPr>
        <w:tabs>
          <w:tab w:val="num" w:pos="720"/>
        </w:tabs>
        <w:ind w:left="720" w:hanging="360"/>
      </w:pPr>
      <w:rPr>
        <w:rFonts w:ascii="Arial" w:hAnsi="Arial" w:hint="default"/>
      </w:rPr>
    </w:lvl>
    <w:lvl w:ilvl="1" w:tplc="E5F231A8" w:tentative="1">
      <w:start w:val="1"/>
      <w:numFmt w:val="bullet"/>
      <w:lvlText w:val="•"/>
      <w:lvlJc w:val="left"/>
      <w:pPr>
        <w:tabs>
          <w:tab w:val="num" w:pos="1440"/>
        </w:tabs>
        <w:ind w:left="1440" w:hanging="360"/>
      </w:pPr>
      <w:rPr>
        <w:rFonts w:ascii="Arial" w:hAnsi="Arial" w:hint="default"/>
      </w:rPr>
    </w:lvl>
    <w:lvl w:ilvl="2" w:tplc="5E36D564" w:tentative="1">
      <w:start w:val="1"/>
      <w:numFmt w:val="bullet"/>
      <w:lvlText w:val="•"/>
      <w:lvlJc w:val="left"/>
      <w:pPr>
        <w:tabs>
          <w:tab w:val="num" w:pos="2160"/>
        </w:tabs>
        <w:ind w:left="2160" w:hanging="360"/>
      </w:pPr>
      <w:rPr>
        <w:rFonts w:ascii="Arial" w:hAnsi="Arial" w:hint="default"/>
      </w:rPr>
    </w:lvl>
    <w:lvl w:ilvl="3" w:tplc="0624DD6C" w:tentative="1">
      <w:start w:val="1"/>
      <w:numFmt w:val="bullet"/>
      <w:lvlText w:val="•"/>
      <w:lvlJc w:val="left"/>
      <w:pPr>
        <w:tabs>
          <w:tab w:val="num" w:pos="2880"/>
        </w:tabs>
        <w:ind w:left="2880" w:hanging="360"/>
      </w:pPr>
      <w:rPr>
        <w:rFonts w:ascii="Arial" w:hAnsi="Arial" w:hint="default"/>
      </w:rPr>
    </w:lvl>
    <w:lvl w:ilvl="4" w:tplc="041E760A" w:tentative="1">
      <w:start w:val="1"/>
      <w:numFmt w:val="bullet"/>
      <w:lvlText w:val="•"/>
      <w:lvlJc w:val="left"/>
      <w:pPr>
        <w:tabs>
          <w:tab w:val="num" w:pos="3600"/>
        </w:tabs>
        <w:ind w:left="3600" w:hanging="360"/>
      </w:pPr>
      <w:rPr>
        <w:rFonts w:ascii="Arial" w:hAnsi="Arial" w:hint="default"/>
      </w:rPr>
    </w:lvl>
    <w:lvl w:ilvl="5" w:tplc="E398E96C" w:tentative="1">
      <w:start w:val="1"/>
      <w:numFmt w:val="bullet"/>
      <w:lvlText w:val="•"/>
      <w:lvlJc w:val="left"/>
      <w:pPr>
        <w:tabs>
          <w:tab w:val="num" w:pos="4320"/>
        </w:tabs>
        <w:ind w:left="4320" w:hanging="360"/>
      </w:pPr>
      <w:rPr>
        <w:rFonts w:ascii="Arial" w:hAnsi="Arial" w:hint="default"/>
      </w:rPr>
    </w:lvl>
    <w:lvl w:ilvl="6" w:tplc="6F8CABAE" w:tentative="1">
      <w:start w:val="1"/>
      <w:numFmt w:val="bullet"/>
      <w:lvlText w:val="•"/>
      <w:lvlJc w:val="left"/>
      <w:pPr>
        <w:tabs>
          <w:tab w:val="num" w:pos="5040"/>
        </w:tabs>
        <w:ind w:left="5040" w:hanging="360"/>
      </w:pPr>
      <w:rPr>
        <w:rFonts w:ascii="Arial" w:hAnsi="Arial" w:hint="default"/>
      </w:rPr>
    </w:lvl>
    <w:lvl w:ilvl="7" w:tplc="D79063FE" w:tentative="1">
      <w:start w:val="1"/>
      <w:numFmt w:val="bullet"/>
      <w:lvlText w:val="•"/>
      <w:lvlJc w:val="left"/>
      <w:pPr>
        <w:tabs>
          <w:tab w:val="num" w:pos="5760"/>
        </w:tabs>
        <w:ind w:left="5760" w:hanging="360"/>
      </w:pPr>
      <w:rPr>
        <w:rFonts w:ascii="Arial" w:hAnsi="Arial" w:hint="default"/>
      </w:rPr>
    </w:lvl>
    <w:lvl w:ilvl="8" w:tplc="74625A38" w:tentative="1">
      <w:start w:val="1"/>
      <w:numFmt w:val="bullet"/>
      <w:lvlText w:val="•"/>
      <w:lvlJc w:val="left"/>
      <w:pPr>
        <w:tabs>
          <w:tab w:val="num" w:pos="6480"/>
        </w:tabs>
        <w:ind w:left="6480" w:hanging="360"/>
      </w:pPr>
      <w:rPr>
        <w:rFonts w:ascii="Arial" w:hAnsi="Arial" w:hint="default"/>
      </w:rPr>
    </w:lvl>
  </w:abstractNum>
  <w:abstractNum w:abstractNumId="88" w15:restartNumberingAfterBreak="0">
    <w:nsid w:val="2A0D5EDC"/>
    <w:multiLevelType w:val="multilevel"/>
    <w:tmpl w:val="DB0E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A373366"/>
    <w:multiLevelType w:val="multilevel"/>
    <w:tmpl w:val="3BBA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A8E4E9B"/>
    <w:multiLevelType w:val="multilevel"/>
    <w:tmpl w:val="86A0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B243247"/>
    <w:multiLevelType w:val="hybridMultilevel"/>
    <w:tmpl w:val="2648EF3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2C5565F8"/>
    <w:multiLevelType w:val="hybridMultilevel"/>
    <w:tmpl w:val="62A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2C8C25E7"/>
    <w:multiLevelType w:val="multilevel"/>
    <w:tmpl w:val="81007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D6D701E"/>
    <w:multiLevelType w:val="hybridMultilevel"/>
    <w:tmpl w:val="1D06E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2D9E3BB8"/>
    <w:multiLevelType w:val="multilevel"/>
    <w:tmpl w:val="7D00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EB4755A"/>
    <w:multiLevelType w:val="hybridMultilevel"/>
    <w:tmpl w:val="957C204E"/>
    <w:lvl w:ilvl="0" w:tplc="CD7472B6">
      <w:start w:val="1"/>
      <w:numFmt w:val="bullet"/>
      <w:lvlText w:val="•"/>
      <w:lvlJc w:val="left"/>
      <w:pPr>
        <w:ind w:left="2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F961E26">
      <w:start w:val="1"/>
      <w:numFmt w:val="bullet"/>
      <w:lvlText w:val="o"/>
      <w:lvlJc w:val="left"/>
      <w:pPr>
        <w:ind w:left="12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1E38BE8E">
      <w:start w:val="1"/>
      <w:numFmt w:val="bullet"/>
      <w:lvlText w:val="▪"/>
      <w:lvlJc w:val="left"/>
      <w:pPr>
        <w:ind w:left="19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8BE89D4">
      <w:start w:val="1"/>
      <w:numFmt w:val="bullet"/>
      <w:lvlText w:val="•"/>
      <w:lvlJc w:val="left"/>
      <w:pPr>
        <w:ind w:left="26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282CA672">
      <w:start w:val="1"/>
      <w:numFmt w:val="bullet"/>
      <w:lvlText w:val="o"/>
      <w:lvlJc w:val="left"/>
      <w:pPr>
        <w:ind w:left="340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D4D823D6">
      <w:start w:val="1"/>
      <w:numFmt w:val="bullet"/>
      <w:lvlText w:val="▪"/>
      <w:lvlJc w:val="left"/>
      <w:pPr>
        <w:ind w:left="412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26DAFBA6">
      <w:start w:val="1"/>
      <w:numFmt w:val="bullet"/>
      <w:lvlText w:val="•"/>
      <w:lvlJc w:val="left"/>
      <w:pPr>
        <w:ind w:left="484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7BC9C08">
      <w:start w:val="1"/>
      <w:numFmt w:val="bullet"/>
      <w:lvlText w:val="o"/>
      <w:lvlJc w:val="left"/>
      <w:pPr>
        <w:ind w:left="556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A60AF38">
      <w:start w:val="1"/>
      <w:numFmt w:val="bullet"/>
      <w:lvlText w:val="▪"/>
      <w:lvlJc w:val="left"/>
      <w:pPr>
        <w:ind w:left="628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97" w15:restartNumberingAfterBreak="0">
    <w:nsid w:val="2FB458E3"/>
    <w:multiLevelType w:val="hybridMultilevel"/>
    <w:tmpl w:val="A852F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2FD23567"/>
    <w:multiLevelType w:val="hybridMultilevel"/>
    <w:tmpl w:val="119621F2"/>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9" w15:restartNumberingAfterBreak="0">
    <w:nsid w:val="2FF2184C"/>
    <w:multiLevelType w:val="hybridMultilevel"/>
    <w:tmpl w:val="BAE8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306D70DE"/>
    <w:multiLevelType w:val="hybridMultilevel"/>
    <w:tmpl w:val="AA88C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312F051D"/>
    <w:multiLevelType w:val="hybridMultilevel"/>
    <w:tmpl w:val="86561912"/>
    <w:lvl w:ilvl="0" w:tplc="D416FDF6">
      <w:start w:val="1"/>
      <w:numFmt w:val="decimal"/>
      <w:lvlText w:val="%1."/>
      <w:lvlJc w:val="left"/>
      <w:pPr>
        <w:ind w:left="720" w:hanging="36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2" w15:restartNumberingAfterBreak="0">
    <w:nsid w:val="334A4F72"/>
    <w:multiLevelType w:val="hybridMultilevel"/>
    <w:tmpl w:val="C4C659BC"/>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342B22F6"/>
    <w:multiLevelType w:val="hybridMultilevel"/>
    <w:tmpl w:val="FA7E6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349B4FD0"/>
    <w:multiLevelType w:val="multilevel"/>
    <w:tmpl w:val="683E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4A67A92"/>
    <w:multiLevelType w:val="hybridMultilevel"/>
    <w:tmpl w:val="0AFA90F8"/>
    <w:lvl w:ilvl="0" w:tplc="08090001">
      <w:start w:val="1"/>
      <w:numFmt w:val="bullet"/>
      <w:lvlText w:val=""/>
      <w:lvlJc w:val="left"/>
      <w:pPr>
        <w:ind w:left="1630" w:hanging="360"/>
      </w:pPr>
      <w:rPr>
        <w:rFonts w:ascii="Symbol" w:hAnsi="Symbol" w:hint="default"/>
      </w:rPr>
    </w:lvl>
    <w:lvl w:ilvl="1" w:tplc="08090003" w:tentative="1">
      <w:start w:val="1"/>
      <w:numFmt w:val="bullet"/>
      <w:lvlText w:val="o"/>
      <w:lvlJc w:val="left"/>
      <w:pPr>
        <w:ind w:left="2350" w:hanging="360"/>
      </w:pPr>
      <w:rPr>
        <w:rFonts w:ascii="Courier New" w:hAnsi="Courier New" w:cs="Courier New" w:hint="default"/>
      </w:rPr>
    </w:lvl>
    <w:lvl w:ilvl="2" w:tplc="08090005" w:tentative="1">
      <w:start w:val="1"/>
      <w:numFmt w:val="bullet"/>
      <w:lvlText w:val=""/>
      <w:lvlJc w:val="left"/>
      <w:pPr>
        <w:ind w:left="3070" w:hanging="360"/>
      </w:pPr>
      <w:rPr>
        <w:rFonts w:ascii="Wingdings" w:hAnsi="Wingdings" w:hint="default"/>
      </w:rPr>
    </w:lvl>
    <w:lvl w:ilvl="3" w:tplc="08090001" w:tentative="1">
      <w:start w:val="1"/>
      <w:numFmt w:val="bullet"/>
      <w:lvlText w:val=""/>
      <w:lvlJc w:val="left"/>
      <w:pPr>
        <w:ind w:left="3790" w:hanging="360"/>
      </w:pPr>
      <w:rPr>
        <w:rFonts w:ascii="Symbol" w:hAnsi="Symbol" w:hint="default"/>
      </w:rPr>
    </w:lvl>
    <w:lvl w:ilvl="4" w:tplc="08090003" w:tentative="1">
      <w:start w:val="1"/>
      <w:numFmt w:val="bullet"/>
      <w:lvlText w:val="o"/>
      <w:lvlJc w:val="left"/>
      <w:pPr>
        <w:ind w:left="4510" w:hanging="360"/>
      </w:pPr>
      <w:rPr>
        <w:rFonts w:ascii="Courier New" w:hAnsi="Courier New" w:cs="Courier New" w:hint="default"/>
      </w:rPr>
    </w:lvl>
    <w:lvl w:ilvl="5" w:tplc="08090005" w:tentative="1">
      <w:start w:val="1"/>
      <w:numFmt w:val="bullet"/>
      <w:lvlText w:val=""/>
      <w:lvlJc w:val="left"/>
      <w:pPr>
        <w:ind w:left="5230" w:hanging="360"/>
      </w:pPr>
      <w:rPr>
        <w:rFonts w:ascii="Wingdings" w:hAnsi="Wingdings" w:hint="default"/>
      </w:rPr>
    </w:lvl>
    <w:lvl w:ilvl="6" w:tplc="08090001" w:tentative="1">
      <w:start w:val="1"/>
      <w:numFmt w:val="bullet"/>
      <w:lvlText w:val=""/>
      <w:lvlJc w:val="left"/>
      <w:pPr>
        <w:ind w:left="5950" w:hanging="360"/>
      </w:pPr>
      <w:rPr>
        <w:rFonts w:ascii="Symbol" w:hAnsi="Symbol" w:hint="default"/>
      </w:rPr>
    </w:lvl>
    <w:lvl w:ilvl="7" w:tplc="08090003" w:tentative="1">
      <w:start w:val="1"/>
      <w:numFmt w:val="bullet"/>
      <w:lvlText w:val="o"/>
      <w:lvlJc w:val="left"/>
      <w:pPr>
        <w:ind w:left="6670" w:hanging="360"/>
      </w:pPr>
      <w:rPr>
        <w:rFonts w:ascii="Courier New" w:hAnsi="Courier New" w:cs="Courier New" w:hint="default"/>
      </w:rPr>
    </w:lvl>
    <w:lvl w:ilvl="8" w:tplc="08090005" w:tentative="1">
      <w:start w:val="1"/>
      <w:numFmt w:val="bullet"/>
      <w:lvlText w:val=""/>
      <w:lvlJc w:val="left"/>
      <w:pPr>
        <w:ind w:left="7390" w:hanging="360"/>
      </w:pPr>
      <w:rPr>
        <w:rFonts w:ascii="Wingdings" w:hAnsi="Wingdings" w:hint="default"/>
      </w:rPr>
    </w:lvl>
  </w:abstractNum>
  <w:abstractNum w:abstractNumId="106" w15:restartNumberingAfterBreak="0">
    <w:nsid w:val="365C2920"/>
    <w:multiLevelType w:val="hybridMultilevel"/>
    <w:tmpl w:val="E5628A72"/>
    <w:lvl w:ilvl="0" w:tplc="CEC84C16">
      <w:start w:val="1"/>
      <w:numFmt w:val="bullet"/>
      <w:lvlText w:val="•"/>
      <w:lvlJc w:val="left"/>
      <w:pPr>
        <w:tabs>
          <w:tab w:val="num" w:pos="720"/>
        </w:tabs>
        <w:ind w:left="720" w:hanging="360"/>
      </w:pPr>
      <w:rPr>
        <w:rFonts w:ascii="Arial" w:hAnsi="Arial" w:hint="default"/>
      </w:rPr>
    </w:lvl>
    <w:lvl w:ilvl="1" w:tplc="3A38C0FE" w:tentative="1">
      <w:start w:val="1"/>
      <w:numFmt w:val="bullet"/>
      <w:lvlText w:val="•"/>
      <w:lvlJc w:val="left"/>
      <w:pPr>
        <w:tabs>
          <w:tab w:val="num" w:pos="1440"/>
        </w:tabs>
        <w:ind w:left="1440" w:hanging="360"/>
      </w:pPr>
      <w:rPr>
        <w:rFonts w:ascii="Arial" w:hAnsi="Arial" w:hint="default"/>
      </w:rPr>
    </w:lvl>
    <w:lvl w:ilvl="2" w:tplc="6B70451A" w:tentative="1">
      <w:start w:val="1"/>
      <w:numFmt w:val="bullet"/>
      <w:lvlText w:val="•"/>
      <w:lvlJc w:val="left"/>
      <w:pPr>
        <w:tabs>
          <w:tab w:val="num" w:pos="2160"/>
        </w:tabs>
        <w:ind w:left="2160" w:hanging="360"/>
      </w:pPr>
      <w:rPr>
        <w:rFonts w:ascii="Arial" w:hAnsi="Arial" w:hint="default"/>
      </w:rPr>
    </w:lvl>
    <w:lvl w:ilvl="3" w:tplc="4496954E" w:tentative="1">
      <w:start w:val="1"/>
      <w:numFmt w:val="bullet"/>
      <w:lvlText w:val="•"/>
      <w:lvlJc w:val="left"/>
      <w:pPr>
        <w:tabs>
          <w:tab w:val="num" w:pos="2880"/>
        </w:tabs>
        <w:ind w:left="2880" w:hanging="360"/>
      </w:pPr>
      <w:rPr>
        <w:rFonts w:ascii="Arial" w:hAnsi="Arial" w:hint="default"/>
      </w:rPr>
    </w:lvl>
    <w:lvl w:ilvl="4" w:tplc="4AE8FA3E" w:tentative="1">
      <w:start w:val="1"/>
      <w:numFmt w:val="bullet"/>
      <w:lvlText w:val="•"/>
      <w:lvlJc w:val="left"/>
      <w:pPr>
        <w:tabs>
          <w:tab w:val="num" w:pos="3600"/>
        </w:tabs>
        <w:ind w:left="3600" w:hanging="360"/>
      </w:pPr>
      <w:rPr>
        <w:rFonts w:ascii="Arial" w:hAnsi="Arial" w:hint="default"/>
      </w:rPr>
    </w:lvl>
    <w:lvl w:ilvl="5" w:tplc="B22CDE72" w:tentative="1">
      <w:start w:val="1"/>
      <w:numFmt w:val="bullet"/>
      <w:lvlText w:val="•"/>
      <w:lvlJc w:val="left"/>
      <w:pPr>
        <w:tabs>
          <w:tab w:val="num" w:pos="4320"/>
        </w:tabs>
        <w:ind w:left="4320" w:hanging="360"/>
      </w:pPr>
      <w:rPr>
        <w:rFonts w:ascii="Arial" w:hAnsi="Arial" w:hint="default"/>
      </w:rPr>
    </w:lvl>
    <w:lvl w:ilvl="6" w:tplc="48CC35EC" w:tentative="1">
      <w:start w:val="1"/>
      <w:numFmt w:val="bullet"/>
      <w:lvlText w:val="•"/>
      <w:lvlJc w:val="left"/>
      <w:pPr>
        <w:tabs>
          <w:tab w:val="num" w:pos="5040"/>
        </w:tabs>
        <w:ind w:left="5040" w:hanging="360"/>
      </w:pPr>
      <w:rPr>
        <w:rFonts w:ascii="Arial" w:hAnsi="Arial" w:hint="default"/>
      </w:rPr>
    </w:lvl>
    <w:lvl w:ilvl="7" w:tplc="2938B1F2" w:tentative="1">
      <w:start w:val="1"/>
      <w:numFmt w:val="bullet"/>
      <w:lvlText w:val="•"/>
      <w:lvlJc w:val="left"/>
      <w:pPr>
        <w:tabs>
          <w:tab w:val="num" w:pos="5760"/>
        </w:tabs>
        <w:ind w:left="5760" w:hanging="360"/>
      </w:pPr>
      <w:rPr>
        <w:rFonts w:ascii="Arial" w:hAnsi="Arial" w:hint="default"/>
      </w:rPr>
    </w:lvl>
    <w:lvl w:ilvl="8" w:tplc="43C8BD2C"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37987C01"/>
    <w:multiLevelType w:val="multilevel"/>
    <w:tmpl w:val="FB742B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82B7A0F"/>
    <w:multiLevelType w:val="hybridMultilevel"/>
    <w:tmpl w:val="EE585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3A550EF3"/>
    <w:multiLevelType w:val="multilevel"/>
    <w:tmpl w:val="72EE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A6B5F1C"/>
    <w:multiLevelType w:val="multilevel"/>
    <w:tmpl w:val="D9A63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A725B1C"/>
    <w:multiLevelType w:val="hybridMultilevel"/>
    <w:tmpl w:val="2BDE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3C1F3F4A"/>
    <w:multiLevelType w:val="hybridMultilevel"/>
    <w:tmpl w:val="823C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3D022319"/>
    <w:multiLevelType w:val="multilevel"/>
    <w:tmpl w:val="74E05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DDB2C73"/>
    <w:multiLevelType w:val="multilevel"/>
    <w:tmpl w:val="CB00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E853A60"/>
    <w:multiLevelType w:val="hybridMultilevel"/>
    <w:tmpl w:val="6894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6" w15:restartNumberingAfterBreak="0">
    <w:nsid w:val="3FCD6495"/>
    <w:multiLevelType w:val="hybridMultilevel"/>
    <w:tmpl w:val="3F587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7" w15:restartNumberingAfterBreak="0">
    <w:nsid w:val="406C2D0D"/>
    <w:multiLevelType w:val="hybridMultilevel"/>
    <w:tmpl w:val="229ABE3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18" w15:restartNumberingAfterBreak="0">
    <w:nsid w:val="40BAD942"/>
    <w:multiLevelType w:val="hybridMultilevel"/>
    <w:tmpl w:val="521EC5FE"/>
    <w:lvl w:ilvl="0" w:tplc="46B86606">
      <w:start w:val="1"/>
      <w:numFmt w:val="bullet"/>
      <w:lvlText w:val=""/>
      <w:lvlJc w:val="left"/>
      <w:pPr>
        <w:ind w:left="720" w:hanging="360"/>
      </w:pPr>
      <w:rPr>
        <w:rFonts w:ascii="Symbol" w:hAnsi="Symbol" w:hint="default"/>
      </w:rPr>
    </w:lvl>
    <w:lvl w:ilvl="1" w:tplc="4A64347A">
      <w:start w:val="1"/>
      <w:numFmt w:val="bullet"/>
      <w:lvlText w:val="o"/>
      <w:lvlJc w:val="left"/>
      <w:pPr>
        <w:ind w:left="1440" w:hanging="360"/>
      </w:pPr>
      <w:rPr>
        <w:rFonts w:ascii="Courier New" w:hAnsi="Courier New" w:hint="default"/>
      </w:rPr>
    </w:lvl>
    <w:lvl w:ilvl="2" w:tplc="8CB44554">
      <w:start w:val="1"/>
      <w:numFmt w:val="bullet"/>
      <w:lvlText w:val=""/>
      <w:lvlJc w:val="left"/>
      <w:pPr>
        <w:ind w:left="2160" w:hanging="360"/>
      </w:pPr>
      <w:rPr>
        <w:rFonts w:ascii="Wingdings" w:hAnsi="Wingdings" w:hint="default"/>
      </w:rPr>
    </w:lvl>
    <w:lvl w:ilvl="3" w:tplc="0212AC30">
      <w:start w:val="1"/>
      <w:numFmt w:val="bullet"/>
      <w:lvlText w:val=""/>
      <w:lvlJc w:val="left"/>
      <w:pPr>
        <w:ind w:left="2880" w:hanging="360"/>
      </w:pPr>
      <w:rPr>
        <w:rFonts w:ascii="Symbol" w:hAnsi="Symbol" w:hint="default"/>
      </w:rPr>
    </w:lvl>
    <w:lvl w:ilvl="4" w:tplc="28E2C372">
      <w:start w:val="1"/>
      <w:numFmt w:val="bullet"/>
      <w:lvlText w:val="o"/>
      <w:lvlJc w:val="left"/>
      <w:pPr>
        <w:ind w:left="3600" w:hanging="360"/>
      </w:pPr>
      <w:rPr>
        <w:rFonts w:ascii="Courier New" w:hAnsi="Courier New" w:hint="default"/>
      </w:rPr>
    </w:lvl>
    <w:lvl w:ilvl="5" w:tplc="9C8418D2">
      <w:start w:val="1"/>
      <w:numFmt w:val="bullet"/>
      <w:lvlText w:val=""/>
      <w:lvlJc w:val="left"/>
      <w:pPr>
        <w:ind w:left="4320" w:hanging="360"/>
      </w:pPr>
      <w:rPr>
        <w:rFonts w:ascii="Wingdings" w:hAnsi="Wingdings" w:hint="default"/>
      </w:rPr>
    </w:lvl>
    <w:lvl w:ilvl="6" w:tplc="A7D88AA8">
      <w:start w:val="1"/>
      <w:numFmt w:val="bullet"/>
      <w:lvlText w:val=""/>
      <w:lvlJc w:val="left"/>
      <w:pPr>
        <w:ind w:left="5040" w:hanging="360"/>
      </w:pPr>
      <w:rPr>
        <w:rFonts w:ascii="Symbol" w:hAnsi="Symbol" w:hint="default"/>
      </w:rPr>
    </w:lvl>
    <w:lvl w:ilvl="7" w:tplc="DE1C99E8">
      <w:start w:val="1"/>
      <w:numFmt w:val="bullet"/>
      <w:lvlText w:val="o"/>
      <w:lvlJc w:val="left"/>
      <w:pPr>
        <w:ind w:left="5760" w:hanging="360"/>
      </w:pPr>
      <w:rPr>
        <w:rFonts w:ascii="Courier New" w:hAnsi="Courier New" w:hint="default"/>
      </w:rPr>
    </w:lvl>
    <w:lvl w:ilvl="8" w:tplc="016282B4">
      <w:start w:val="1"/>
      <w:numFmt w:val="bullet"/>
      <w:lvlText w:val=""/>
      <w:lvlJc w:val="left"/>
      <w:pPr>
        <w:ind w:left="6480" w:hanging="360"/>
      </w:pPr>
      <w:rPr>
        <w:rFonts w:ascii="Wingdings" w:hAnsi="Wingdings" w:hint="default"/>
      </w:rPr>
    </w:lvl>
  </w:abstractNum>
  <w:abstractNum w:abstractNumId="119" w15:restartNumberingAfterBreak="0">
    <w:nsid w:val="413437A1"/>
    <w:multiLevelType w:val="hybridMultilevel"/>
    <w:tmpl w:val="D5D01B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0" w15:restartNumberingAfterBreak="0">
    <w:nsid w:val="414F2D64"/>
    <w:multiLevelType w:val="hybridMultilevel"/>
    <w:tmpl w:val="FF9ED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1" w15:restartNumberingAfterBreak="0">
    <w:nsid w:val="42601BD2"/>
    <w:multiLevelType w:val="hybridMultilevel"/>
    <w:tmpl w:val="EE0E55E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42951ED1"/>
    <w:multiLevelType w:val="hybridMultilevel"/>
    <w:tmpl w:val="A88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3" w15:restartNumberingAfterBreak="0">
    <w:nsid w:val="436F31B6"/>
    <w:multiLevelType w:val="hybridMultilevel"/>
    <w:tmpl w:val="069879EA"/>
    <w:lvl w:ilvl="0" w:tplc="8E68D4D8">
      <w:start w:val="1"/>
      <w:numFmt w:val="bullet"/>
      <w:lvlText w:val=""/>
      <w:lvlJc w:val="left"/>
      <w:pPr>
        <w:ind w:left="720" w:hanging="360"/>
      </w:pPr>
      <w:rPr>
        <w:rFonts w:ascii="Symbol" w:hAnsi="Symbol" w:hint="default"/>
      </w:rPr>
    </w:lvl>
    <w:lvl w:ilvl="1" w:tplc="00AAF2FC">
      <w:start w:val="1"/>
      <w:numFmt w:val="bullet"/>
      <w:lvlText w:val="o"/>
      <w:lvlJc w:val="left"/>
      <w:pPr>
        <w:ind w:left="1440" w:hanging="360"/>
      </w:pPr>
      <w:rPr>
        <w:rFonts w:ascii="Courier New" w:hAnsi="Courier New" w:hint="default"/>
      </w:rPr>
    </w:lvl>
    <w:lvl w:ilvl="2" w:tplc="6562FBC8">
      <w:start w:val="1"/>
      <w:numFmt w:val="bullet"/>
      <w:lvlText w:val=""/>
      <w:lvlJc w:val="left"/>
      <w:pPr>
        <w:ind w:left="2160" w:hanging="360"/>
      </w:pPr>
      <w:rPr>
        <w:rFonts w:ascii="Wingdings" w:hAnsi="Wingdings" w:hint="default"/>
      </w:rPr>
    </w:lvl>
    <w:lvl w:ilvl="3" w:tplc="ABCC2E8C">
      <w:start w:val="1"/>
      <w:numFmt w:val="bullet"/>
      <w:lvlText w:val=""/>
      <w:lvlJc w:val="left"/>
      <w:pPr>
        <w:ind w:left="2880" w:hanging="360"/>
      </w:pPr>
      <w:rPr>
        <w:rFonts w:ascii="Symbol" w:hAnsi="Symbol" w:hint="default"/>
      </w:rPr>
    </w:lvl>
    <w:lvl w:ilvl="4" w:tplc="1A16391A">
      <w:start w:val="1"/>
      <w:numFmt w:val="bullet"/>
      <w:lvlText w:val="o"/>
      <w:lvlJc w:val="left"/>
      <w:pPr>
        <w:ind w:left="3600" w:hanging="360"/>
      </w:pPr>
      <w:rPr>
        <w:rFonts w:ascii="Courier New" w:hAnsi="Courier New" w:hint="default"/>
      </w:rPr>
    </w:lvl>
    <w:lvl w:ilvl="5" w:tplc="E56ACA3C">
      <w:start w:val="1"/>
      <w:numFmt w:val="bullet"/>
      <w:lvlText w:val=""/>
      <w:lvlJc w:val="left"/>
      <w:pPr>
        <w:ind w:left="4320" w:hanging="360"/>
      </w:pPr>
      <w:rPr>
        <w:rFonts w:ascii="Wingdings" w:hAnsi="Wingdings" w:hint="default"/>
      </w:rPr>
    </w:lvl>
    <w:lvl w:ilvl="6" w:tplc="05F8489A">
      <w:start w:val="1"/>
      <w:numFmt w:val="bullet"/>
      <w:lvlText w:val=""/>
      <w:lvlJc w:val="left"/>
      <w:pPr>
        <w:ind w:left="5040" w:hanging="360"/>
      </w:pPr>
      <w:rPr>
        <w:rFonts w:ascii="Symbol" w:hAnsi="Symbol" w:hint="default"/>
      </w:rPr>
    </w:lvl>
    <w:lvl w:ilvl="7" w:tplc="CCD492E8">
      <w:start w:val="1"/>
      <w:numFmt w:val="bullet"/>
      <w:lvlText w:val="o"/>
      <w:lvlJc w:val="left"/>
      <w:pPr>
        <w:ind w:left="5760" w:hanging="360"/>
      </w:pPr>
      <w:rPr>
        <w:rFonts w:ascii="Courier New" w:hAnsi="Courier New" w:hint="default"/>
      </w:rPr>
    </w:lvl>
    <w:lvl w:ilvl="8" w:tplc="58F4FD3A">
      <w:start w:val="1"/>
      <w:numFmt w:val="bullet"/>
      <w:lvlText w:val=""/>
      <w:lvlJc w:val="left"/>
      <w:pPr>
        <w:ind w:left="6480" w:hanging="360"/>
      </w:pPr>
      <w:rPr>
        <w:rFonts w:ascii="Wingdings" w:hAnsi="Wingdings" w:hint="default"/>
      </w:rPr>
    </w:lvl>
  </w:abstractNum>
  <w:abstractNum w:abstractNumId="124" w15:restartNumberingAfterBreak="0">
    <w:nsid w:val="45E806E3"/>
    <w:multiLevelType w:val="hybridMultilevel"/>
    <w:tmpl w:val="C07617F4"/>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47170657"/>
    <w:multiLevelType w:val="hybridMultilevel"/>
    <w:tmpl w:val="DDE078E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6" w15:restartNumberingAfterBreak="0">
    <w:nsid w:val="47695212"/>
    <w:multiLevelType w:val="multilevel"/>
    <w:tmpl w:val="92681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7AF51A5"/>
    <w:multiLevelType w:val="hybridMultilevel"/>
    <w:tmpl w:val="F06AA85E"/>
    <w:lvl w:ilvl="0" w:tplc="08090001">
      <w:start w:val="1"/>
      <w:numFmt w:val="bullet"/>
      <w:lvlText w:val=""/>
      <w:lvlJc w:val="left"/>
      <w:pPr>
        <w:ind w:left="785"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28" w15:restartNumberingAfterBreak="0">
    <w:nsid w:val="47D166E4"/>
    <w:multiLevelType w:val="multilevel"/>
    <w:tmpl w:val="13A048E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8676CD0"/>
    <w:multiLevelType w:val="hybridMultilevel"/>
    <w:tmpl w:val="7FE04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486D4BF3"/>
    <w:multiLevelType w:val="hybridMultilevel"/>
    <w:tmpl w:val="E56C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487B5801"/>
    <w:multiLevelType w:val="hybridMultilevel"/>
    <w:tmpl w:val="E74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488B4B86"/>
    <w:multiLevelType w:val="hybridMultilevel"/>
    <w:tmpl w:val="25D840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3" w15:restartNumberingAfterBreak="0">
    <w:nsid w:val="4B942C49"/>
    <w:multiLevelType w:val="hybridMultilevel"/>
    <w:tmpl w:val="40661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4C727CB7"/>
    <w:multiLevelType w:val="hybridMultilevel"/>
    <w:tmpl w:val="9AAA0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4D9060C6"/>
    <w:multiLevelType w:val="multilevel"/>
    <w:tmpl w:val="96C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E031E68"/>
    <w:multiLevelType w:val="hybridMultilevel"/>
    <w:tmpl w:val="823492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7" w15:restartNumberingAfterBreak="0">
    <w:nsid w:val="4E2A5641"/>
    <w:multiLevelType w:val="hybridMultilevel"/>
    <w:tmpl w:val="6E9A7C2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8" w15:restartNumberingAfterBreak="0">
    <w:nsid w:val="501D201A"/>
    <w:multiLevelType w:val="hybridMultilevel"/>
    <w:tmpl w:val="8F9CD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504F247D"/>
    <w:multiLevelType w:val="hybridMultilevel"/>
    <w:tmpl w:val="008C55C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0" w15:restartNumberingAfterBreak="0">
    <w:nsid w:val="51817924"/>
    <w:multiLevelType w:val="hybridMultilevel"/>
    <w:tmpl w:val="50821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53A76ED3"/>
    <w:multiLevelType w:val="hybridMultilevel"/>
    <w:tmpl w:val="C5307828"/>
    <w:lvl w:ilvl="0" w:tplc="08090001">
      <w:start w:val="1"/>
      <w:numFmt w:val="bullet"/>
      <w:lvlText w:val=""/>
      <w:lvlJc w:val="left"/>
      <w:pPr>
        <w:ind w:left="1919"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start w:val="6"/>
      <w:numFmt w:val="bullet"/>
      <w:lvlText w:val="-"/>
      <w:lvlJc w:val="left"/>
      <w:pPr>
        <w:ind w:left="1440" w:hanging="360"/>
      </w:pPr>
      <w:rPr>
        <w:rFonts w:ascii="Arial" w:eastAsia="MS Mincho"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2" w15:restartNumberingAfterBreak="0">
    <w:nsid w:val="53B8000D"/>
    <w:multiLevelType w:val="hybridMultilevel"/>
    <w:tmpl w:val="57361A24"/>
    <w:lvl w:ilvl="0" w:tplc="1C822448">
      <w:start w:val="1"/>
      <w:numFmt w:val="bullet"/>
      <w:lvlText w:val="•"/>
      <w:lvlJc w:val="left"/>
      <w:pPr>
        <w:tabs>
          <w:tab w:val="num" w:pos="720"/>
        </w:tabs>
        <w:ind w:left="720" w:hanging="360"/>
      </w:pPr>
      <w:rPr>
        <w:rFonts w:ascii="Arial" w:hAnsi="Arial" w:hint="default"/>
      </w:rPr>
    </w:lvl>
    <w:lvl w:ilvl="1" w:tplc="4CF01D8C" w:tentative="1">
      <w:start w:val="1"/>
      <w:numFmt w:val="bullet"/>
      <w:lvlText w:val="•"/>
      <w:lvlJc w:val="left"/>
      <w:pPr>
        <w:tabs>
          <w:tab w:val="num" w:pos="1440"/>
        </w:tabs>
        <w:ind w:left="1440" w:hanging="360"/>
      </w:pPr>
      <w:rPr>
        <w:rFonts w:ascii="Arial" w:hAnsi="Arial" w:hint="default"/>
      </w:rPr>
    </w:lvl>
    <w:lvl w:ilvl="2" w:tplc="E00A5A86" w:tentative="1">
      <w:start w:val="1"/>
      <w:numFmt w:val="bullet"/>
      <w:lvlText w:val="•"/>
      <w:lvlJc w:val="left"/>
      <w:pPr>
        <w:tabs>
          <w:tab w:val="num" w:pos="2160"/>
        </w:tabs>
        <w:ind w:left="2160" w:hanging="360"/>
      </w:pPr>
      <w:rPr>
        <w:rFonts w:ascii="Arial" w:hAnsi="Arial" w:hint="default"/>
      </w:rPr>
    </w:lvl>
    <w:lvl w:ilvl="3" w:tplc="5802C192" w:tentative="1">
      <w:start w:val="1"/>
      <w:numFmt w:val="bullet"/>
      <w:lvlText w:val="•"/>
      <w:lvlJc w:val="left"/>
      <w:pPr>
        <w:tabs>
          <w:tab w:val="num" w:pos="2880"/>
        </w:tabs>
        <w:ind w:left="2880" w:hanging="360"/>
      </w:pPr>
      <w:rPr>
        <w:rFonts w:ascii="Arial" w:hAnsi="Arial" w:hint="default"/>
      </w:rPr>
    </w:lvl>
    <w:lvl w:ilvl="4" w:tplc="735C20E6" w:tentative="1">
      <w:start w:val="1"/>
      <w:numFmt w:val="bullet"/>
      <w:lvlText w:val="•"/>
      <w:lvlJc w:val="left"/>
      <w:pPr>
        <w:tabs>
          <w:tab w:val="num" w:pos="3600"/>
        </w:tabs>
        <w:ind w:left="3600" w:hanging="360"/>
      </w:pPr>
      <w:rPr>
        <w:rFonts w:ascii="Arial" w:hAnsi="Arial" w:hint="default"/>
      </w:rPr>
    </w:lvl>
    <w:lvl w:ilvl="5" w:tplc="8CFE9562" w:tentative="1">
      <w:start w:val="1"/>
      <w:numFmt w:val="bullet"/>
      <w:lvlText w:val="•"/>
      <w:lvlJc w:val="left"/>
      <w:pPr>
        <w:tabs>
          <w:tab w:val="num" w:pos="4320"/>
        </w:tabs>
        <w:ind w:left="4320" w:hanging="360"/>
      </w:pPr>
      <w:rPr>
        <w:rFonts w:ascii="Arial" w:hAnsi="Arial" w:hint="default"/>
      </w:rPr>
    </w:lvl>
    <w:lvl w:ilvl="6" w:tplc="5D84F984" w:tentative="1">
      <w:start w:val="1"/>
      <w:numFmt w:val="bullet"/>
      <w:lvlText w:val="•"/>
      <w:lvlJc w:val="left"/>
      <w:pPr>
        <w:tabs>
          <w:tab w:val="num" w:pos="5040"/>
        </w:tabs>
        <w:ind w:left="5040" w:hanging="360"/>
      </w:pPr>
      <w:rPr>
        <w:rFonts w:ascii="Arial" w:hAnsi="Arial" w:hint="default"/>
      </w:rPr>
    </w:lvl>
    <w:lvl w:ilvl="7" w:tplc="F6D284D2" w:tentative="1">
      <w:start w:val="1"/>
      <w:numFmt w:val="bullet"/>
      <w:lvlText w:val="•"/>
      <w:lvlJc w:val="left"/>
      <w:pPr>
        <w:tabs>
          <w:tab w:val="num" w:pos="5760"/>
        </w:tabs>
        <w:ind w:left="5760" w:hanging="360"/>
      </w:pPr>
      <w:rPr>
        <w:rFonts w:ascii="Arial" w:hAnsi="Arial" w:hint="default"/>
      </w:rPr>
    </w:lvl>
    <w:lvl w:ilvl="8" w:tplc="16C4BBC2"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54C67431"/>
    <w:multiLevelType w:val="multilevel"/>
    <w:tmpl w:val="CC127918"/>
    <w:lvl w:ilvl="0">
      <w:start w:val="1"/>
      <w:numFmt w:val="decimal"/>
      <w:lvlText w:val="%1."/>
      <w:lvlJc w:val="left"/>
      <w:pPr>
        <w:tabs>
          <w:tab w:val="num" w:pos="720"/>
        </w:tabs>
        <w:ind w:left="720" w:hanging="360"/>
      </w:pPr>
      <w:rPr>
        <w:rFonts w:hint="default"/>
        <w:b w:val="0"/>
        <w:bCs w:val="0"/>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5AE2EC5"/>
    <w:multiLevelType w:val="hybridMultilevel"/>
    <w:tmpl w:val="15805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566074D8"/>
    <w:multiLevelType w:val="multilevel"/>
    <w:tmpl w:val="C35E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68C02C7"/>
    <w:multiLevelType w:val="multilevel"/>
    <w:tmpl w:val="590C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75769B1"/>
    <w:multiLevelType w:val="multilevel"/>
    <w:tmpl w:val="D252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7A87EC1"/>
    <w:multiLevelType w:val="hybridMultilevel"/>
    <w:tmpl w:val="1D56B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9" w15:restartNumberingAfterBreak="0">
    <w:nsid w:val="57DE1E7C"/>
    <w:multiLevelType w:val="hybridMultilevel"/>
    <w:tmpl w:val="4978025A"/>
    <w:lvl w:ilvl="0" w:tplc="9B5200F4">
      <w:start w:val="1"/>
      <w:numFmt w:val="bullet"/>
      <w:lvlText w:val="•"/>
      <w:lvlJc w:val="left"/>
      <w:pPr>
        <w:tabs>
          <w:tab w:val="num" w:pos="720"/>
        </w:tabs>
        <w:ind w:left="720" w:hanging="360"/>
      </w:pPr>
      <w:rPr>
        <w:rFonts w:ascii="Arial" w:hAnsi="Arial" w:hint="default"/>
      </w:rPr>
    </w:lvl>
    <w:lvl w:ilvl="1" w:tplc="0E702756" w:tentative="1">
      <w:start w:val="1"/>
      <w:numFmt w:val="bullet"/>
      <w:lvlText w:val="•"/>
      <w:lvlJc w:val="left"/>
      <w:pPr>
        <w:tabs>
          <w:tab w:val="num" w:pos="1440"/>
        </w:tabs>
        <w:ind w:left="1440" w:hanging="360"/>
      </w:pPr>
      <w:rPr>
        <w:rFonts w:ascii="Arial" w:hAnsi="Arial" w:hint="default"/>
      </w:rPr>
    </w:lvl>
    <w:lvl w:ilvl="2" w:tplc="999EB03C" w:tentative="1">
      <w:start w:val="1"/>
      <w:numFmt w:val="bullet"/>
      <w:lvlText w:val="•"/>
      <w:lvlJc w:val="left"/>
      <w:pPr>
        <w:tabs>
          <w:tab w:val="num" w:pos="2160"/>
        </w:tabs>
        <w:ind w:left="2160" w:hanging="360"/>
      </w:pPr>
      <w:rPr>
        <w:rFonts w:ascii="Arial" w:hAnsi="Arial" w:hint="default"/>
      </w:rPr>
    </w:lvl>
    <w:lvl w:ilvl="3" w:tplc="9B64CD22" w:tentative="1">
      <w:start w:val="1"/>
      <w:numFmt w:val="bullet"/>
      <w:lvlText w:val="•"/>
      <w:lvlJc w:val="left"/>
      <w:pPr>
        <w:tabs>
          <w:tab w:val="num" w:pos="2880"/>
        </w:tabs>
        <w:ind w:left="2880" w:hanging="360"/>
      </w:pPr>
      <w:rPr>
        <w:rFonts w:ascii="Arial" w:hAnsi="Arial" w:hint="default"/>
      </w:rPr>
    </w:lvl>
    <w:lvl w:ilvl="4" w:tplc="0F4C27B8" w:tentative="1">
      <w:start w:val="1"/>
      <w:numFmt w:val="bullet"/>
      <w:lvlText w:val="•"/>
      <w:lvlJc w:val="left"/>
      <w:pPr>
        <w:tabs>
          <w:tab w:val="num" w:pos="3600"/>
        </w:tabs>
        <w:ind w:left="3600" w:hanging="360"/>
      </w:pPr>
      <w:rPr>
        <w:rFonts w:ascii="Arial" w:hAnsi="Arial" w:hint="default"/>
      </w:rPr>
    </w:lvl>
    <w:lvl w:ilvl="5" w:tplc="24123748" w:tentative="1">
      <w:start w:val="1"/>
      <w:numFmt w:val="bullet"/>
      <w:lvlText w:val="•"/>
      <w:lvlJc w:val="left"/>
      <w:pPr>
        <w:tabs>
          <w:tab w:val="num" w:pos="4320"/>
        </w:tabs>
        <w:ind w:left="4320" w:hanging="360"/>
      </w:pPr>
      <w:rPr>
        <w:rFonts w:ascii="Arial" w:hAnsi="Arial" w:hint="default"/>
      </w:rPr>
    </w:lvl>
    <w:lvl w:ilvl="6" w:tplc="37AC2BFA" w:tentative="1">
      <w:start w:val="1"/>
      <w:numFmt w:val="bullet"/>
      <w:lvlText w:val="•"/>
      <w:lvlJc w:val="left"/>
      <w:pPr>
        <w:tabs>
          <w:tab w:val="num" w:pos="5040"/>
        </w:tabs>
        <w:ind w:left="5040" w:hanging="360"/>
      </w:pPr>
      <w:rPr>
        <w:rFonts w:ascii="Arial" w:hAnsi="Arial" w:hint="default"/>
      </w:rPr>
    </w:lvl>
    <w:lvl w:ilvl="7" w:tplc="80A84EAE" w:tentative="1">
      <w:start w:val="1"/>
      <w:numFmt w:val="bullet"/>
      <w:lvlText w:val="•"/>
      <w:lvlJc w:val="left"/>
      <w:pPr>
        <w:tabs>
          <w:tab w:val="num" w:pos="5760"/>
        </w:tabs>
        <w:ind w:left="5760" w:hanging="360"/>
      </w:pPr>
      <w:rPr>
        <w:rFonts w:ascii="Arial" w:hAnsi="Arial" w:hint="default"/>
      </w:rPr>
    </w:lvl>
    <w:lvl w:ilvl="8" w:tplc="E08611EA" w:tentative="1">
      <w:start w:val="1"/>
      <w:numFmt w:val="bullet"/>
      <w:lvlText w:val="•"/>
      <w:lvlJc w:val="left"/>
      <w:pPr>
        <w:tabs>
          <w:tab w:val="num" w:pos="6480"/>
        </w:tabs>
        <w:ind w:left="6480" w:hanging="360"/>
      </w:pPr>
      <w:rPr>
        <w:rFonts w:ascii="Arial" w:hAnsi="Arial" w:hint="default"/>
      </w:rPr>
    </w:lvl>
  </w:abstractNum>
  <w:abstractNum w:abstractNumId="150" w15:restartNumberingAfterBreak="0">
    <w:nsid w:val="58131078"/>
    <w:multiLevelType w:val="multilevel"/>
    <w:tmpl w:val="1B72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8C97275"/>
    <w:multiLevelType w:val="hybridMultilevel"/>
    <w:tmpl w:val="F7A41198"/>
    <w:lvl w:ilvl="0" w:tplc="08090001">
      <w:start w:val="1"/>
      <w:numFmt w:val="bullet"/>
      <w:lvlText w:val=""/>
      <w:lvlJc w:val="left"/>
      <w:pPr>
        <w:ind w:left="108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2" w15:restartNumberingAfterBreak="0">
    <w:nsid w:val="59BE242C"/>
    <w:multiLevelType w:val="hybridMultilevel"/>
    <w:tmpl w:val="0988F6F6"/>
    <w:lvl w:ilvl="0" w:tplc="08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3" w15:restartNumberingAfterBreak="0">
    <w:nsid w:val="5B0217A5"/>
    <w:multiLevelType w:val="multilevel"/>
    <w:tmpl w:val="72E0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B494813"/>
    <w:multiLevelType w:val="hybridMultilevel"/>
    <w:tmpl w:val="7792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5" w15:restartNumberingAfterBreak="0">
    <w:nsid w:val="5B575E6F"/>
    <w:multiLevelType w:val="hybridMultilevel"/>
    <w:tmpl w:val="02B6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5C712E81"/>
    <w:multiLevelType w:val="hybridMultilevel"/>
    <w:tmpl w:val="90EC59C2"/>
    <w:lvl w:ilvl="0" w:tplc="C48253B4">
      <w:start w:val="1"/>
      <w:numFmt w:val="bullet"/>
      <w:lvlText w:val="•"/>
      <w:lvlJc w:val="left"/>
      <w:pPr>
        <w:tabs>
          <w:tab w:val="num" w:pos="720"/>
        </w:tabs>
        <w:ind w:left="720" w:hanging="360"/>
      </w:pPr>
      <w:rPr>
        <w:rFonts w:ascii="Arial" w:hAnsi="Arial" w:hint="default"/>
      </w:rPr>
    </w:lvl>
    <w:lvl w:ilvl="1" w:tplc="7C7CFF22" w:tentative="1">
      <w:start w:val="1"/>
      <w:numFmt w:val="bullet"/>
      <w:lvlText w:val="•"/>
      <w:lvlJc w:val="left"/>
      <w:pPr>
        <w:tabs>
          <w:tab w:val="num" w:pos="1440"/>
        </w:tabs>
        <w:ind w:left="1440" w:hanging="360"/>
      </w:pPr>
      <w:rPr>
        <w:rFonts w:ascii="Arial" w:hAnsi="Arial" w:hint="default"/>
      </w:rPr>
    </w:lvl>
    <w:lvl w:ilvl="2" w:tplc="86E6A6FC" w:tentative="1">
      <w:start w:val="1"/>
      <w:numFmt w:val="bullet"/>
      <w:lvlText w:val="•"/>
      <w:lvlJc w:val="left"/>
      <w:pPr>
        <w:tabs>
          <w:tab w:val="num" w:pos="2160"/>
        </w:tabs>
        <w:ind w:left="2160" w:hanging="360"/>
      </w:pPr>
      <w:rPr>
        <w:rFonts w:ascii="Arial" w:hAnsi="Arial" w:hint="default"/>
      </w:rPr>
    </w:lvl>
    <w:lvl w:ilvl="3" w:tplc="892CE6DA" w:tentative="1">
      <w:start w:val="1"/>
      <w:numFmt w:val="bullet"/>
      <w:lvlText w:val="•"/>
      <w:lvlJc w:val="left"/>
      <w:pPr>
        <w:tabs>
          <w:tab w:val="num" w:pos="2880"/>
        </w:tabs>
        <w:ind w:left="2880" w:hanging="360"/>
      </w:pPr>
      <w:rPr>
        <w:rFonts w:ascii="Arial" w:hAnsi="Arial" w:hint="default"/>
      </w:rPr>
    </w:lvl>
    <w:lvl w:ilvl="4" w:tplc="DD0CD368" w:tentative="1">
      <w:start w:val="1"/>
      <w:numFmt w:val="bullet"/>
      <w:lvlText w:val="•"/>
      <w:lvlJc w:val="left"/>
      <w:pPr>
        <w:tabs>
          <w:tab w:val="num" w:pos="3600"/>
        </w:tabs>
        <w:ind w:left="3600" w:hanging="360"/>
      </w:pPr>
      <w:rPr>
        <w:rFonts w:ascii="Arial" w:hAnsi="Arial" w:hint="default"/>
      </w:rPr>
    </w:lvl>
    <w:lvl w:ilvl="5" w:tplc="CAE8AFE2" w:tentative="1">
      <w:start w:val="1"/>
      <w:numFmt w:val="bullet"/>
      <w:lvlText w:val="•"/>
      <w:lvlJc w:val="left"/>
      <w:pPr>
        <w:tabs>
          <w:tab w:val="num" w:pos="4320"/>
        </w:tabs>
        <w:ind w:left="4320" w:hanging="360"/>
      </w:pPr>
      <w:rPr>
        <w:rFonts w:ascii="Arial" w:hAnsi="Arial" w:hint="default"/>
      </w:rPr>
    </w:lvl>
    <w:lvl w:ilvl="6" w:tplc="EFB6A8E0" w:tentative="1">
      <w:start w:val="1"/>
      <w:numFmt w:val="bullet"/>
      <w:lvlText w:val="•"/>
      <w:lvlJc w:val="left"/>
      <w:pPr>
        <w:tabs>
          <w:tab w:val="num" w:pos="5040"/>
        </w:tabs>
        <w:ind w:left="5040" w:hanging="360"/>
      </w:pPr>
      <w:rPr>
        <w:rFonts w:ascii="Arial" w:hAnsi="Arial" w:hint="default"/>
      </w:rPr>
    </w:lvl>
    <w:lvl w:ilvl="7" w:tplc="399A51C4" w:tentative="1">
      <w:start w:val="1"/>
      <w:numFmt w:val="bullet"/>
      <w:lvlText w:val="•"/>
      <w:lvlJc w:val="left"/>
      <w:pPr>
        <w:tabs>
          <w:tab w:val="num" w:pos="5760"/>
        </w:tabs>
        <w:ind w:left="5760" w:hanging="360"/>
      </w:pPr>
      <w:rPr>
        <w:rFonts w:ascii="Arial" w:hAnsi="Arial" w:hint="default"/>
      </w:rPr>
    </w:lvl>
    <w:lvl w:ilvl="8" w:tplc="1BC0E3EE"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5D0D0C8C"/>
    <w:multiLevelType w:val="multilevel"/>
    <w:tmpl w:val="2AA6A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D15340E"/>
    <w:multiLevelType w:val="hybridMultilevel"/>
    <w:tmpl w:val="86AE5CB8"/>
    <w:lvl w:ilvl="0" w:tplc="6A86189A">
      <w:start w:val="1"/>
      <w:numFmt w:val="bullet"/>
      <w:lvlText w:val="•"/>
      <w:lvlJc w:val="left"/>
      <w:pPr>
        <w:tabs>
          <w:tab w:val="num" w:pos="720"/>
        </w:tabs>
        <w:ind w:left="720" w:hanging="360"/>
      </w:pPr>
      <w:rPr>
        <w:rFonts w:ascii="Arial" w:hAnsi="Arial" w:hint="default"/>
      </w:rPr>
    </w:lvl>
    <w:lvl w:ilvl="1" w:tplc="34668556" w:tentative="1">
      <w:start w:val="1"/>
      <w:numFmt w:val="bullet"/>
      <w:lvlText w:val="•"/>
      <w:lvlJc w:val="left"/>
      <w:pPr>
        <w:tabs>
          <w:tab w:val="num" w:pos="1440"/>
        </w:tabs>
        <w:ind w:left="1440" w:hanging="360"/>
      </w:pPr>
      <w:rPr>
        <w:rFonts w:ascii="Arial" w:hAnsi="Arial" w:hint="default"/>
      </w:rPr>
    </w:lvl>
    <w:lvl w:ilvl="2" w:tplc="C4CC3D4E" w:tentative="1">
      <w:start w:val="1"/>
      <w:numFmt w:val="bullet"/>
      <w:lvlText w:val="•"/>
      <w:lvlJc w:val="left"/>
      <w:pPr>
        <w:tabs>
          <w:tab w:val="num" w:pos="2160"/>
        </w:tabs>
        <w:ind w:left="2160" w:hanging="360"/>
      </w:pPr>
      <w:rPr>
        <w:rFonts w:ascii="Arial" w:hAnsi="Arial" w:hint="default"/>
      </w:rPr>
    </w:lvl>
    <w:lvl w:ilvl="3" w:tplc="451EF8CE" w:tentative="1">
      <w:start w:val="1"/>
      <w:numFmt w:val="bullet"/>
      <w:lvlText w:val="•"/>
      <w:lvlJc w:val="left"/>
      <w:pPr>
        <w:tabs>
          <w:tab w:val="num" w:pos="2880"/>
        </w:tabs>
        <w:ind w:left="2880" w:hanging="360"/>
      </w:pPr>
      <w:rPr>
        <w:rFonts w:ascii="Arial" w:hAnsi="Arial" w:hint="default"/>
      </w:rPr>
    </w:lvl>
    <w:lvl w:ilvl="4" w:tplc="7C0AF658" w:tentative="1">
      <w:start w:val="1"/>
      <w:numFmt w:val="bullet"/>
      <w:lvlText w:val="•"/>
      <w:lvlJc w:val="left"/>
      <w:pPr>
        <w:tabs>
          <w:tab w:val="num" w:pos="3600"/>
        </w:tabs>
        <w:ind w:left="3600" w:hanging="360"/>
      </w:pPr>
      <w:rPr>
        <w:rFonts w:ascii="Arial" w:hAnsi="Arial" w:hint="default"/>
      </w:rPr>
    </w:lvl>
    <w:lvl w:ilvl="5" w:tplc="2BD047C0" w:tentative="1">
      <w:start w:val="1"/>
      <w:numFmt w:val="bullet"/>
      <w:lvlText w:val="•"/>
      <w:lvlJc w:val="left"/>
      <w:pPr>
        <w:tabs>
          <w:tab w:val="num" w:pos="4320"/>
        </w:tabs>
        <w:ind w:left="4320" w:hanging="360"/>
      </w:pPr>
      <w:rPr>
        <w:rFonts w:ascii="Arial" w:hAnsi="Arial" w:hint="default"/>
      </w:rPr>
    </w:lvl>
    <w:lvl w:ilvl="6" w:tplc="F88495B8" w:tentative="1">
      <w:start w:val="1"/>
      <w:numFmt w:val="bullet"/>
      <w:lvlText w:val="•"/>
      <w:lvlJc w:val="left"/>
      <w:pPr>
        <w:tabs>
          <w:tab w:val="num" w:pos="5040"/>
        </w:tabs>
        <w:ind w:left="5040" w:hanging="360"/>
      </w:pPr>
      <w:rPr>
        <w:rFonts w:ascii="Arial" w:hAnsi="Arial" w:hint="default"/>
      </w:rPr>
    </w:lvl>
    <w:lvl w:ilvl="7" w:tplc="470E55F4" w:tentative="1">
      <w:start w:val="1"/>
      <w:numFmt w:val="bullet"/>
      <w:lvlText w:val="•"/>
      <w:lvlJc w:val="left"/>
      <w:pPr>
        <w:tabs>
          <w:tab w:val="num" w:pos="5760"/>
        </w:tabs>
        <w:ind w:left="5760" w:hanging="360"/>
      </w:pPr>
      <w:rPr>
        <w:rFonts w:ascii="Arial" w:hAnsi="Arial" w:hint="default"/>
      </w:rPr>
    </w:lvl>
    <w:lvl w:ilvl="8" w:tplc="FC980CE0"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5D7E06AD"/>
    <w:multiLevelType w:val="hybridMultilevel"/>
    <w:tmpl w:val="31C81A4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0" w15:restartNumberingAfterBreak="0">
    <w:nsid w:val="5D915C4C"/>
    <w:multiLevelType w:val="multilevel"/>
    <w:tmpl w:val="10501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14695D"/>
    <w:multiLevelType w:val="multilevel"/>
    <w:tmpl w:val="AB14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E371F71"/>
    <w:multiLevelType w:val="hybridMultilevel"/>
    <w:tmpl w:val="E9AE60C0"/>
    <w:lvl w:ilvl="0" w:tplc="446C5CF2">
      <w:start w:val="1"/>
      <w:numFmt w:val="bullet"/>
      <w:lvlText w:val="•"/>
      <w:lvlJc w:val="left"/>
      <w:pPr>
        <w:tabs>
          <w:tab w:val="num" w:pos="720"/>
        </w:tabs>
        <w:ind w:left="720" w:hanging="360"/>
      </w:pPr>
      <w:rPr>
        <w:rFonts w:ascii="Arial" w:hAnsi="Arial" w:hint="default"/>
      </w:rPr>
    </w:lvl>
    <w:lvl w:ilvl="1" w:tplc="3DD2240A" w:tentative="1">
      <w:start w:val="1"/>
      <w:numFmt w:val="bullet"/>
      <w:lvlText w:val="•"/>
      <w:lvlJc w:val="left"/>
      <w:pPr>
        <w:tabs>
          <w:tab w:val="num" w:pos="1440"/>
        </w:tabs>
        <w:ind w:left="1440" w:hanging="360"/>
      </w:pPr>
      <w:rPr>
        <w:rFonts w:ascii="Arial" w:hAnsi="Arial" w:hint="default"/>
      </w:rPr>
    </w:lvl>
    <w:lvl w:ilvl="2" w:tplc="FDAEAB76" w:tentative="1">
      <w:start w:val="1"/>
      <w:numFmt w:val="bullet"/>
      <w:lvlText w:val="•"/>
      <w:lvlJc w:val="left"/>
      <w:pPr>
        <w:tabs>
          <w:tab w:val="num" w:pos="2160"/>
        </w:tabs>
        <w:ind w:left="2160" w:hanging="360"/>
      </w:pPr>
      <w:rPr>
        <w:rFonts w:ascii="Arial" w:hAnsi="Arial" w:hint="default"/>
      </w:rPr>
    </w:lvl>
    <w:lvl w:ilvl="3" w:tplc="3D18403C" w:tentative="1">
      <w:start w:val="1"/>
      <w:numFmt w:val="bullet"/>
      <w:lvlText w:val="•"/>
      <w:lvlJc w:val="left"/>
      <w:pPr>
        <w:tabs>
          <w:tab w:val="num" w:pos="2880"/>
        </w:tabs>
        <w:ind w:left="2880" w:hanging="360"/>
      </w:pPr>
      <w:rPr>
        <w:rFonts w:ascii="Arial" w:hAnsi="Arial" w:hint="default"/>
      </w:rPr>
    </w:lvl>
    <w:lvl w:ilvl="4" w:tplc="C1128BFA" w:tentative="1">
      <w:start w:val="1"/>
      <w:numFmt w:val="bullet"/>
      <w:lvlText w:val="•"/>
      <w:lvlJc w:val="left"/>
      <w:pPr>
        <w:tabs>
          <w:tab w:val="num" w:pos="3600"/>
        </w:tabs>
        <w:ind w:left="3600" w:hanging="360"/>
      </w:pPr>
      <w:rPr>
        <w:rFonts w:ascii="Arial" w:hAnsi="Arial" w:hint="default"/>
      </w:rPr>
    </w:lvl>
    <w:lvl w:ilvl="5" w:tplc="9BDAA1DE" w:tentative="1">
      <w:start w:val="1"/>
      <w:numFmt w:val="bullet"/>
      <w:lvlText w:val="•"/>
      <w:lvlJc w:val="left"/>
      <w:pPr>
        <w:tabs>
          <w:tab w:val="num" w:pos="4320"/>
        </w:tabs>
        <w:ind w:left="4320" w:hanging="360"/>
      </w:pPr>
      <w:rPr>
        <w:rFonts w:ascii="Arial" w:hAnsi="Arial" w:hint="default"/>
      </w:rPr>
    </w:lvl>
    <w:lvl w:ilvl="6" w:tplc="2F3A0934" w:tentative="1">
      <w:start w:val="1"/>
      <w:numFmt w:val="bullet"/>
      <w:lvlText w:val="•"/>
      <w:lvlJc w:val="left"/>
      <w:pPr>
        <w:tabs>
          <w:tab w:val="num" w:pos="5040"/>
        </w:tabs>
        <w:ind w:left="5040" w:hanging="360"/>
      </w:pPr>
      <w:rPr>
        <w:rFonts w:ascii="Arial" w:hAnsi="Arial" w:hint="default"/>
      </w:rPr>
    </w:lvl>
    <w:lvl w:ilvl="7" w:tplc="7E24A6F8" w:tentative="1">
      <w:start w:val="1"/>
      <w:numFmt w:val="bullet"/>
      <w:lvlText w:val="•"/>
      <w:lvlJc w:val="left"/>
      <w:pPr>
        <w:tabs>
          <w:tab w:val="num" w:pos="5760"/>
        </w:tabs>
        <w:ind w:left="5760" w:hanging="360"/>
      </w:pPr>
      <w:rPr>
        <w:rFonts w:ascii="Arial" w:hAnsi="Arial" w:hint="default"/>
      </w:rPr>
    </w:lvl>
    <w:lvl w:ilvl="8" w:tplc="ECAE5342" w:tentative="1">
      <w:start w:val="1"/>
      <w:numFmt w:val="bullet"/>
      <w:lvlText w:val="•"/>
      <w:lvlJc w:val="left"/>
      <w:pPr>
        <w:tabs>
          <w:tab w:val="num" w:pos="6480"/>
        </w:tabs>
        <w:ind w:left="6480" w:hanging="360"/>
      </w:pPr>
      <w:rPr>
        <w:rFonts w:ascii="Arial" w:hAnsi="Arial" w:hint="default"/>
      </w:rPr>
    </w:lvl>
  </w:abstractNum>
  <w:abstractNum w:abstractNumId="163" w15:restartNumberingAfterBreak="0">
    <w:nsid w:val="5EFC273C"/>
    <w:multiLevelType w:val="multilevel"/>
    <w:tmpl w:val="D314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FBE52F7"/>
    <w:multiLevelType w:val="hybridMultilevel"/>
    <w:tmpl w:val="9CD8B398"/>
    <w:lvl w:ilvl="0" w:tplc="12CC717A">
      <w:start w:val="1"/>
      <w:numFmt w:val="bullet"/>
      <w:pStyle w:val="4Bulletedcopyblue"/>
      <w:lvlText w:val=""/>
      <w:lvlJc w:val="left"/>
      <w:pPr>
        <w:ind w:left="360" w:hanging="360"/>
      </w:pPr>
      <w:rPr>
        <w:rFonts w:ascii="Symbol" w:hAnsi="Symbol" w:hint="default"/>
      </w:rPr>
    </w:lvl>
    <w:lvl w:ilvl="1" w:tplc="08090005">
      <w:start w:val="1"/>
      <w:numFmt w:val="bullet"/>
      <w:lvlText w:val=""/>
      <w:lvlJc w:val="left"/>
      <w:pPr>
        <w:ind w:left="785"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5" w15:restartNumberingAfterBreak="0">
    <w:nsid w:val="60427DD8"/>
    <w:multiLevelType w:val="multilevel"/>
    <w:tmpl w:val="3F1A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15B3A87"/>
    <w:multiLevelType w:val="hybridMultilevel"/>
    <w:tmpl w:val="557AA1C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7" w15:restartNumberingAfterBreak="0">
    <w:nsid w:val="64864716"/>
    <w:multiLevelType w:val="multilevel"/>
    <w:tmpl w:val="9212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570410E"/>
    <w:multiLevelType w:val="hybridMultilevel"/>
    <w:tmpl w:val="04C2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9" w15:restartNumberingAfterBreak="0">
    <w:nsid w:val="661E08AB"/>
    <w:multiLevelType w:val="hybridMultilevel"/>
    <w:tmpl w:val="4FAA9B98"/>
    <w:lvl w:ilvl="0" w:tplc="94946F8C">
      <w:start w:val="1"/>
      <w:numFmt w:val="bullet"/>
      <w:lvlText w:val=""/>
      <w:lvlJc w:val="left"/>
      <w:pPr>
        <w:ind w:left="720" w:hanging="360"/>
      </w:pPr>
      <w:rPr>
        <w:rFonts w:ascii="Symbol" w:hAnsi="Symbol" w:hint="default"/>
      </w:rPr>
    </w:lvl>
    <w:lvl w:ilvl="1" w:tplc="ABD246EA">
      <w:start w:val="1"/>
      <w:numFmt w:val="bullet"/>
      <w:lvlText w:val="o"/>
      <w:lvlJc w:val="left"/>
      <w:pPr>
        <w:ind w:left="1440" w:hanging="360"/>
      </w:pPr>
      <w:rPr>
        <w:rFonts w:ascii="Courier New" w:hAnsi="Courier New" w:hint="default"/>
      </w:rPr>
    </w:lvl>
    <w:lvl w:ilvl="2" w:tplc="F662D666">
      <w:start w:val="1"/>
      <w:numFmt w:val="bullet"/>
      <w:lvlText w:val=""/>
      <w:lvlJc w:val="left"/>
      <w:pPr>
        <w:ind w:left="2160" w:hanging="360"/>
      </w:pPr>
      <w:rPr>
        <w:rFonts w:ascii="Wingdings" w:hAnsi="Wingdings" w:hint="default"/>
      </w:rPr>
    </w:lvl>
    <w:lvl w:ilvl="3" w:tplc="A6664862">
      <w:start w:val="1"/>
      <w:numFmt w:val="bullet"/>
      <w:lvlText w:val=""/>
      <w:lvlJc w:val="left"/>
      <w:pPr>
        <w:ind w:left="2880" w:hanging="360"/>
      </w:pPr>
      <w:rPr>
        <w:rFonts w:ascii="Symbol" w:hAnsi="Symbol" w:hint="default"/>
      </w:rPr>
    </w:lvl>
    <w:lvl w:ilvl="4" w:tplc="30DA86D8">
      <w:start w:val="1"/>
      <w:numFmt w:val="bullet"/>
      <w:lvlText w:val="o"/>
      <w:lvlJc w:val="left"/>
      <w:pPr>
        <w:ind w:left="3600" w:hanging="360"/>
      </w:pPr>
      <w:rPr>
        <w:rFonts w:ascii="Courier New" w:hAnsi="Courier New" w:hint="default"/>
      </w:rPr>
    </w:lvl>
    <w:lvl w:ilvl="5" w:tplc="7E6EC82C">
      <w:start w:val="1"/>
      <w:numFmt w:val="bullet"/>
      <w:lvlText w:val=""/>
      <w:lvlJc w:val="left"/>
      <w:pPr>
        <w:ind w:left="4320" w:hanging="360"/>
      </w:pPr>
      <w:rPr>
        <w:rFonts w:ascii="Wingdings" w:hAnsi="Wingdings" w:hint="default"/>
      </w:rPr>
    </w:lvl>
    <w:lvl w:ilvl="6" w:tplc="F190A288">
      <w:start w:val="1"/>
      <w:numFmt w:val="bullet"/>
      <w:lvlText w:val=""/>
      <w:lvlJc w:val="left"/>
      <w:pPr>
        <w:ind w:left="5040" w:hanging="360"/>
      </w:pPr>
      <w:rPr>
        <w:rFonts w:ascii="Symbol" w:hAnsi="Symbol" w:hint="default"/>
      </w:rPr>
    </w:lvl>
    <w:lvl w:ilvl="7" w:tplc="A698A936">
      <w:start w:val="1"/>
      <w:numFmt w:val="bullet"/>
      <w:lvlText w:val="o"/>
      <w:lvlJc w:val="left"/>
      <w:pPr>
        <w:ind w:left="5760" w:hanging="360"/>
      </w:pPr>
      <w:rPr>
        <w:rFonts w:ascii="Courier New" w:hAnsi="Courier New" w:hint="default"/>
      </w:rPr>
    </w:lvl>
    <w:lvl w:ilvl="8" w:tplc="0812D4F0">
      <w:start w:val="1"/>
      <w:numFmt w:val="bullet"/>
      <w:lvlText w:val=""/>
      <w:lvlJc w:val="left"/>
      <w:pPr>
        <w:ind w:left="6480" w:hanging="360"/>
      </w:pPr>
      <w:rPr>
        <w:rFonts w:ascii="Wingdings" w:hAnsi="Wingdings" w:hint="default"/>
      </w:rPr>
    </w:lvl>
  </w:abstractNum>
  <w:abstractNum w:abstractNumId="170" w15:restartNumberingAfterBreak="0">
    <w:nsid w:val="663A1BFC"/>
    <w:multiLevelType w:val="hybridMultilevel"/>
    <w:tmpl w:val="B15C9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1" w15:restartNumberingAfterBreak="0">
    <w:nsid w:val="668A17B8"/>
    <w:multiLevelType w:val="hybridMultilevel"/>
    <w:tmpl w:val="6A78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2" w15:restartNumberingAfterBreak="0">
    <w:nsid w:val="66E64553"/>
    <w:multiLevelType w:val="hybridMultilevel"/>
    <w:tmpl w:val="ACAA9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3" w15:restartNumberingAfterBreak="0">
    <w:nsid w:val="689436FC"/>
    <w:multiLevelType w:val="multilevel"/>
    <w:tmpl w:val="35CAE0F8"/>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424E62"/>
    <w:multiLevelType w:val="hybridMultilevel"/>
    <w:tmpl w:val="A678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5" w15:restartNumberingAfterBreak="0">
    <w:nsid w:val="694663EB"/>
    <w:multiLevelType w:val="hybridMultilevel"/>
    <w:tmpl w:val="DF64C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6" w15:restartNumberingAfterBreak="0">
    <w:nsid w:val="6B4A379B"/>
    <w:multiLevelType w:val="hybridMultilevel"/>
    <w:tmpl w:val="332200D6"/>
    <w:lvl w:ilvl="0" w:tplc="FFFFFFFF">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7" w15:restartNumberingAfterBreak="0">
    <w:nsid w:val="6B4F136B"/>
    <w:multiLevelType w:val="multilevel"/>
    <w:tmpl w:val="39A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B957223"/>
    <w:multiLevelType w:val="multilevel"/>
    <w:tmpl w:val="1264D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B9D3DAE"/>
    <w:multiLevelType w:val="multilevel"/>
    <w:tmpl w:val="FD96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BBB3258"/>
    <w:multiLevelType w:val="multilevel"/>
    <w:tmpl w:val="50761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BC07127"/>
    <w:multiLevelType w:val="hybridMultilevel"/>
    <w:tmpl w:val="BC88540C"/>
    <w:lvl w:ilvl="0" w:tplc="00DA03B8">
      <w:start w:val="1"/>
      <w:numFmt w:val="bullet"/>
      <w:lvlText w:val=""/>
      <w:lvlJc w:val="left"/>
      <w:pPr>
        <w:tabs>
          <w:tab w:val="num" w:pos="720"/>
        </w:tabs>
        <w:ind w:left="720" w:hanging="360"/>
      </w:pPr>
      <w:rPr>
        <w:rFonts w:ascii="Symbol" w:hAnsi="Symbol" w:hint="default"/>
      </w:rPr>
    </w:lvl>
    <w:lvl w:ilvl="1" w:tplc="07244C36">
      <w:start w:val="1"/>
      <w:numFmt w:val="bullet"/>
      <w:lvlText w:val=""/>
      <w:lvlJc w:val="left"/>
      <w:pPr>
        <w:tabs>
          <w:tab w:val="num" w:pos="1440"/>
        </w:tabs>
        <w:ind w:left="1440" w:hanging="360"/>
      </w:pPr>
      <w:rPr>
        <w:rFonts w:ascii="Symbol" w:hAnsi="Symbol" w:hint="default"/>
      </w:rPr>
    </w:lvl>
    <w:lvl w:ilvl="2" w:tplc="186A14E0" w:tentative="1">
      <w:start w:val="1"/>
      <w:numFmt w:val="bullet"/>
      <w:lvlText w:val=""/>
      <w:lvlJc w:val="left"/>
      <w:pPr>
        <w:tabs>
          <w:tab w:val="num" w:pos="2160"/>
        </w:tabs>
        <w:ind w:left="2160" w:hanging="360"/>
      </w:pPr>
      <w:rPr>
        <w:rFonts w:ascii="Symbol" w:hAnsi="Symbol" w:hint="default"/>
      </w:rPr>
    </w:lvl>
    <w:lvl w:ilvl="3" w:tplc="2FEA972C" w:tentative="1">
      <w:start w:val="1"/>
      <w:numFmt w:val="bullet"/>
      <w:lvlText w:val=""/>
      <w:lvlJc w:val="left"/>
      <w:pPr>
        <w:tabs>
          <w:tab w:val="num" w:pos="2880"/>
        </w:tabs>
        <w:ind w:left="2880" w:hanging="360"/>
      </w:pPr>
      <w:rPr>
        <w:rFonts w:ascii="Symbol" w:hAnsi="Symbol" w:hint="default"/>
      </w:rPr>
    </w:lvl>
    <w:lvl w:ilvl="4" w:tplc="21AE949A" w:tentative="1">
      <w:start w:val="1"/>
      <w:numFmt w:val="bullet"/>
      <w:lvlText w:val=""/>
      <w:lvlJc w:val="left"/>
      <w:pPr>
        <w:tabs>
          <w:tab w:val="num" w:pos="3600"/>
        </w:tabs>
        <w:ind w:left="3600" w:hanging="360"/>
      </w:pPr>
      <w:rPr>
        <w:rFonts w:ascii="Symbol" w:hAnsi="Symbol" w:hint="default"/>
      </w:rPr>
    </w:lvl>
    <w:lvl w:ilvl="5" w:tplc="821CF30A" w:tentative="1">
      <w:start w:val="1"/>
      <w:numFmt w:val="bullet"/>
      <w:lvlText w:val=""/>
      <w:lvlJc w:val="left"/>
      <w:pPr>
        <w:tabs>
          <w:tab w:val="num" w:pos="4320"/>
        </w:tabs>
        <w:ind w:left="4320" w:hanging="360"/>
      </w:pPr>
      <w:rPr>
        <w:rFonts w:ascii="Symbol" w:hAnsi="Symbol" w:hint="default"/>
      </w:rPr>
    </w:lvl>
    <w:lvl w:ilvl="6" w:tplc="5F468794" w:tentative="1">
      <w:start w:val="1"/>
      <w:numFmt w:val="bullet"/>
      <w:lvlText w:val=""/>
      <w:lvlJc w:val="left"/>
      <w:pPr>
        <w:tabs>
          <w:tab w:val="num" w:pos="5040"/>
        </w:tabs>
        <w:ind w:left="5040" w:hanging="360"/>
      </w:pPr>
      <w:rPr>
        <w:rFonts w:ascii="Symbol" w:hAnsi="Symbol" w:hint="default"/>
      </w:rPr>
    </w:lvl>
    <w:lvl w:ilvl="7" w:tplc="DD0CA45C" w:tentative="1">
      <w:start w:val="1"/>
      <w:numFmt w:val="bullet"/>
      <w:lvlText w:val=""/>
      <w:lvlJc w:val="left"/>
      <w:pPr>
        <w:tabs>
          <w:tab w:val="num" w:pos="5760"/>
        </w:tabs>
        <w:ind w:left="5760" w:hanging="360"/>
      </w:pPr>
      <w:rPr>
        <w:rFonts w:ascii="Symbol" w:hAnsi="Symbol" w:hint="default"/>
      </w:rPr>
    </w:lvl>
    <w:lvl w:ilvl="8" w:tplc="E23C99FA" w:tentative="1">
      <w:start w:val="1"/>
      <w:numFmt w:val="bullet"/>
      <w:lvlText w:val=""/>
      <w:lvlJc w:val="left"/>
      <w:pPr>
        <w:tabs>
          <w:tab w:val="num" w:pos="6480"/>
        </w:tabs>
        <w:ind w:left="6480" w:hanging="360"/>
      </w:pPr>
      <w:rPr>
        <w:rFonts w:ascii="Symbol" w:hAnsi="Symbol" w:hint="default"/>
      </w:rPr>
    </w:lvl>
  </w:abstractNum>
  <w:abstractNum w:abstractNumId="182" w15:restartNumberingAfterBreak="0">
    <w:nsid w:val="6BE56DC1"/>
    <w:multiLevelType w:val="hybridMultilevel"/>
    <w:tmpl w:val="923685CA"/>
    <w:lvl w:ilvl="0" w:tplc="08090001">
      <w:start w:val="1"/>
      <w:numFmt w:val="bullet"/>
      <w:lvlText w:val=""/>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3" w15:restartNumberingAfterBreak="0">
    <w:nsid w:val="6CF77B79"/>
    <w:multiLevelType w:val="multilevel"/>
    <w:tmpl w:val="646AD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E573EEE"/>
    <w:multiLevelType w:val="multilevel"/>
    <w:tmpl w:val="04B28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EAE46CE"/>
    <w:multiLevelType w:val="hybridMultilevel"/>
    <w:tmpl w:val="3772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6" w15:restartNumberingAfterBreak="0">
    <w:nsid w:val="6EDD7624"/>
    <w:multiLevelType w:val="hybridMultilevel"/>
    <w:tmpl w:val="42B8020C"/>
    <w:lvl w:ilvl="0" w:tplc="E9948DDE">
      <w:start w:val="1"/>
      <w:numFmt w:val="bullet"/>
      <w:lvlText w:val="•"/>
      <w:lvlJc w:val="left"/>
      <w:pPr>
        <w:tabs>
          <w:tab w:val="num" w:pos="720"/>
        </w:tabs>
        <w:ind w:left="720" w:hanging="360"/>
      </w:pPr>
      <w:rPr>
        <w:rFonts w:ascii="Arial" w:hAnsi="Arial" w:hint="default"/>
      </w:rPr>
    </w:lvl>
    <w:lvl w:ilvl="1" w:tplc="E38AA718" w:tentative="1">
      <w:start w:val="1"/>
      <w:numFmt w:val="bullet"/>
      <w:lvlText w:val="•"/>
      <w:lvlJc w:val="left"/>
      <w:pPr>
        <w:tabs>
          <w:tab w:val="num" w:pos="1440"/>
        </w:tabs>
        <w:ind w:left="1440" w:hanging="360"/>
      </w:pPr>
      <w:rPr>
        <w:rFonts w:ascii="Arial" w:hAnsi="Arial" w:hint="default"/>
      </w:rPr>
    </w:lvl>
    <w:lvl w:ilvl="2" w:tplc="C5FE2C8E" w:tentative="1">
      <w:start w:val="1"/>
      <w:numFmt w:val="bullet"/>
      <w:lvlText w:val="•"/>
      <w:lvlJc w:val="left"/>
      <w:pPr>
        <w:tabs>
          <w:tab w:val="num" w:pos="2160"/>
        </w:tabs>
        <w:ind w:left="2160" w:hanging="360"/>
      </w:pPr>
      <w:rPr>
        <w:rFonts w:ascii="Arial" w:hAnsi="Arial" w:hint="default"/>
      </w:rPr>
    </w:lvl>
    <w:lvl w:ilvl="3" w:tplc="B2A26E4A" w:tentative="1">
      <w:start w:val="1"/>
      <w:numFmt w:val="bullet"/>
      <w:lvlText w:val="•"/>
      <w:lvlJc w:val="left"/>
      <w:pPr>
        <w:tabs>
          <w:tab w:val="num" w:pos="2880"/>
        </w:tabs>
        <w:ind w:left="2880" w:hanging="360"/>
      </w:pPr>
      <w:rPr>
        <w:rFonts w:ascii="Arial" w:hAnsi="Arial" w:hint="default"/>
      </w:rPr>
    </w:lvl>
    <w:lvl w:ilvl="4" w:tplc="67AC958E" w:tentative="1">
      <w:start w:val="1"/>
      <w:numFmt w:val="bullet"/>
      <w:lvlText w:val="•"/>
      <w:lvlJc w:val="left"/>
      <w:pPr>
        <w:tabs>
          <w:tab w:val="num" w:pos="3600"/>
        </w:tabs>
        <w:ind w:left="3600" w:hanging="360"/>
      </w:pPr>
      <w:rPr>
        <w:rFonts w:ascii="Arial" w:hAnsi="Arial" w:hint="default"/>
      </w:rPr>
    </w:lvl>
    <w:lvl w:ilvl="5" w:tplc="02C8FA60" w:tentative="1">
      <w:start w:val="1"/>
      <w:numFmt w:val="bullet"/>
      <w:lvlText w:val="•"/>
      <w:lvlJc w:val="left"/>
      <w:pPr>
        <w:tabs>
          <w:tab w:val="num" w:pos="4320"/>
        </w:tabs>
        <w:ind w:left="4320" w:hanging="360"/>
      </w:pPr>
      <w:rPr>
        <w:rFonts w:ascii="Arial" w:hAnsi="Arial" w:hint="default"/>
      </w:rPr>
    </w:lvl>
    <w:lvl w:ilvl="6" w:tplc="DF2897E6" w:tentative="1">
      <w:start w:val="1"/>
      <w:numFmt w:val="bullet"/>
      <w:lvlText w:val="•"/>
      <w:lvlJc w:val="left"/>
      <w:pPr>
        <w:tabs>
          <w:tab w:val="num" w:pos="5040"/>
        </w:tabs>
        <w:ind w:left="5040" w:hanging="360"/>
      </w:pPr>
      <w:rPr>
        <w:rFonts w:ascii="Arial" w:hAnsi="Arial" w:hint="default"/>
      </w:rPr>
    </w:lvl>
    <w:lvl w:ilvl="7" w:tplc="BF9A196E" w:tentative="1">
      <w:start w:val="1"/>
      <w:numFmt w:val="bullet"/>
      <w:lvlText w:val="•"/>
      <w:lvlJc w:val="left"/>
      <w:pPr>
        <w:tabs>
          <w:tab w:val="num" w:pos="5760"/>
        </w:tabs>
        <w:ind w:left="5760" w:hanging="360"/>
      </w:pPr>
      <w:rPr>
        <w:rFonts w:ascii="Arial" w:hAnsi="Arial" w:hint="default"/>
      </w:rPr>
    </w:lvl>
    <w:lvl w:ilvl="8" w:tplc="ED628FE6" w:tentative="1">
      <w:start w:val="1"/>
      <w:numFmt w:val="bullet"/>
      <w:lvlText w:val="•"/>
      <w:lvlJc w:val="left"/>
      <w:pPr>
        <w:tabs>
          <w:tab w:val="num" w:pos="6480"/>
        </w:tabs>
        <w:ind w:left="6480" w:hanging="360"/>
      </w:pPr>
      <w:rPr>
        <w:rFonts w:ascii="Arial" w:hAnsi="Arial" w:hint="default"/>
      </w:rPr>
    </w:lvl>
  </w:abstractNum>
  <w:abstractNum w:abstractNumId="187" w15:restartNumberingAfterBreak="0">
    <w:nsid w:val="6EFD3E73"/>
    <w:multiLevelType w:val="hybridMultilevel"/>
    <w:tmpl w:val="12B4F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8" w15:restartNumberingAfterBreak="0">
    <w:nsid w:val="6F3B75BE"/>
    <w:multiLevelType w:val="multilevel"/>
    <w:tmpl w:val="8ADC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6FA1367F"/>
    <w:multiLevelType w:val="hybridMultilevel"/>
    <w:tmpl w:val="E5C0A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0" w15:restartNumberingAfterBreak="0">
    <w:nsid w:val="6FA1473B"/>
    <w:multiLevelType w:val="multilevel"/>
    <w:tmpl w:val="A9384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04A275A"/>
    <w:multiLevelType w:val="hybridMultilevel"/>
    <w:tmpl w:val="E4844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2" w15:restartNumberingAfterBreak="0">
    <w:nsid w:val="707C023B"/>
    <w:multiLevelType w:val="hybridMultilevel"/>
    <w:tmpl w:val="7222F5D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3" w15:restartNumberingAfterBreak="0">
    <w:nsid w:val="70930759"/>
    <w:multiLevelType w:val="multilevel"/>
    <w:tmpl w:val="003A0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14A64D2"/>
    <w:multiLevelType w:val="hybridMultilevel"/>
    <w:tmpl w:val="3B46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5" w15:restartNumberingAfterBreak="0">
    <w:nsid w:val="72F01ECA"/>
    <w:multiLevelType w:val="hybridMultilevel"/>
    <w:tmpl w:val="30EA024C"/>
    <w:lvl w:ilvl="0" w:tplc="080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96" w15:restartNumberingAfterBreak="0">
    <w:nsid w:val="7367757F"/>
    <w:multiLevelType w:val="hybridMultilevel"/>
    <w:tmpl w:val="BDDAF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7" w15:restartNumberingAfterBreak="0">
    <w:nsid w:val="74315151"/>
    <w:multiLevelType w:val="hybridMultilevel"/>
    <w:tmpl w:val="B26A3C1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8" w15:restartNumberingAfterBreak="0">
    <w:nsid w:val="74EF3A6F"/>
    <w:multiLevelType w:val="multilevel"/>
    <w:tmpl w:val="C420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53A0EC5"/>
    <w:multiLevelType w:val="hybridMultilevel"/>
    <w:tmpl w:val="B66AB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0" w15:restartNumberingAfterBreak="0">
    <w:nsid w:val="75504CD0"/>
    <w:multiLevelType w:val="multilevel"/>
    <w:tmpl w:val="3606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7012740"/>
    <w:multiLevelType w:val="multilevel"/>
    <w:tmpl w:val="FE88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7071655"/>
    <w:multiLevelType w:val="hybridMultilevel"/>
    <w:tmpl w:val="2C8A13BA"/>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3" w15:restartNumberingAfterBreak="0">
    <w:nsid w:val="77802D39"/>
    <w:multiLevelType w:val="hybridMultilevel"/>
    <w:tmpl w:val="28441BEE"/>
    <w:lvl w:ilvl="0" w:tplc="D22EE054">
      <w:start w:val="1"/>
      <w:numFmt w:val="bullet"/>
      <w:lvlText w:val="•"/>
      <w:lvlJc w:val="left"/>
      <w:pPr>
        <w:tabs>
          <w:tab w:val="num" w:pos="720"/>
        </w:tabs>
        <w:ind w:left="720" w:hanging="360"/>
      </w:pPr>
      <w:rPr>
        <w:rFonts w:ascii="Arial" w:hAnsi="Arial" w:hint="default"/>
      </w:rPr>
    </w:lvl>
    <w:lvl w:ilvl="1" w:tplc="8898D33C" w:tentative="1">
      <w:start w:val="1"/>
      <w:numFmt w:val="bullet"/>
      <w:lvlText w:val="•"/>
      <w:lvlJc w:val="left"/>
      <w:pPr>
        <w:tabs>
          <w:tab w:val="num" w:pos="1440"/>
        </w:tabs>
        <w:ind w:left="1440" w:hanging="360"/>
      </w:pPr>
      <w:rPr>
        <w:rFonts w:ascii="Arial" w:hAnsi="Arial" w:hint="default"/>
      </w:rPr>
    </w:lvl>
    <w:lvl w:ilvl="2" w:tplc="277045A2" w:tentative="1">
      <w:start w:val="1"/>
      <w:numFmt w:val="bullet"/>
      <w:lvlText w:val="•"/>
      <w:lvlJc w:val="left"/>
      <w:pPr>
        <w:tabs>
          <w:tab w:val="num" w:pos="2160"/>
        </w:tabs>
        <w:ind w:left="2160" w:hanging="360"/>
      </w:pPr>
      <w:rPr>
        <w:rFonts w:ascii="Arial" w:hAnsi="Arial" w:hint="default"/>
      </w:rPr>
    </w:lvl>
    <w:lvl w:ilvl="3" w:tplc="B704BCFE" w:tentative="1">
      <w:start w:val="1"/>
      <w:numFmt w:val="bullet"/>
      <w:lvlText w:val="•"/>
      <w:lvlJc w:val="left"/>
      <w:pPr>
        <w:tabs>
          <w:tab w:val="num" w:pos="2880"/>
        </w:tabs>
        <w:ind w:left="2880" w:hanging="360"/>
      </w:pPr>
      <w:rPr>
        <w:rFonts w:ascii="Arial" w:hAnsi="Arial" w:hint="default"/>
      </w:rPr>
    </w:lvl>
    <w:lvl w:ilvl="4" w:tplc="E5627F80" w:tentative="1">
      <w:start w:val="1"/>
      <w:numFmt w:val="bullet"/>
      <w:lvlText w:val="•"/>
      <w:lvlJc w:val="left"/>
      <w:pPr>
        <w:tabs>
          <w:tab w:val="num" w:pos="3600"/>
        </w:tabs>
        <w:ind w:left="3600" w:hanging="360"/>
      </w:pPr>
      <w:rPr>
        <w:rFonts w:ascii="Arial" w:hAnsi="Arial" w:hint="default"/>
      </w:rPr>
    </w:lvl>
    <w:lvl w:ilvl="5" w:tplc="E220A7C4" w:tentative="1">
      <w:start w:val="1"/>
      <w:numFmt w:val="bullet"/>
      <w:lvlText w:val="•"/>
      <w:lvlJc w:val="left"/>
      <w:pPr>
        <w:tabs>
          <w:tab w:val="num" w:pos="4320"/>
        </w:tabs>
        <w:ind w:left="4320" w:hanging="360"/>
      </w:pPr>
      <w:rPr>
        <w:rFonts w:ascii="Arial" w:hAnsi="Arial" w:hint="default"/>
      </w:rPr>
    </w:lvl>
    <w:lvl w:ilvl="6" w:tplc="BB6A67AE" w:tentative="1">
      <w:start w:val="1"/>
      <w:numFmt w:val="bullet"/>
      <w:lvlText w:val="•"/>
      <w:lvlJc w:val="left"/>
      <w:pPr>
        <w:tabs>
          <w:tab w:val="num" w:pos="5040"/>
        </w:tabs>
        <w:ind w:left="5040" w:hanging="360"/>
      </w:pPr>
      <w:rPr>
        <w:rFonts w:ascii="Arial" w:hAnsi="Arial" w:hint="default"/>
      </w:rPr>
    </w:lvl>
    <w:lvl w:ilvl="7" w:tplc="11B6D520" w:tentative="1">
      <w:start w:val="1"/>
      <w:numFmt w:val="bullet"/>
      <w:lvlText w:val="•"/>
      <w:lvlJc w:val="left"/>
      <w:pPr>
        <w:tabs>
          <w:tab w:val="num" w:pos="5760"/>
        </w:tabs>
        <w:ind w:left="5760" w:hanging="360"/>
      </w:pPr>
      <w:rPr>
        <w:rFonts w:ascii="Arial" w:hAnsi="Arial" w:hint="default"/>
      </w:rPr>
    </w:lvl>
    <w:lvl w:ilvl="8" w:tplc="B7327B84" w:tentative="1">
      <w:start w:val="1"/>
      <w:numFmt w:val="bullet"/>
      <w:lvlText w:val="•"/>
      <w:lvlJc w:val="left"/>
      <w:pPr>
        <w:tabs>
          <w:tab w:val="num" w:pos="6480"/>
        </w:tabs>
        <w:ind w:left="6480" w:hanging="360"/>
      </w:pPr>
      <w:rPr>
        <w:rFonts w:ascii="Arial" w:hAnsi="Arial" w:hint="default"/>
      </w:rPr>
    </w:lvl>
  </w:abstractNum>
  <w:abstractNum w:abstractNumId="204"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5" w15:restartNumberingAfterBreak="0">
    <w:nsid w:val="784B36A7"/>
    <w:multiLevelType w:val="multilevel"/>
    <w:tmpl w:val="B38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9E06470"/>
    <w:multiLevelType w:val="multilevel"/>
    <w:tmpl w:val="DE1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9E63448"/>
    <w:multiLevelType w:val="hybridMultilevel"/>
    <w:tmpl w:val="DB4A3370"/>
    <w:lvl w:ilvl="0" w:tplc="08090001">
      <w:start w:val="1"/>
      <w:numFmt w:val="bullet"/>
      <w:lvlText w:val=""/>
      <w:lvlJc w:val="left"/>
      <w:pPr>
        <w:ind w:left="720" w:hanging="36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8" w15:restartNumberingAfterBreak="0">
    <w:nsid w:val="7AD63064"/>
    <w:multiLevelType w:val="hybridMultilevel"/>
    <w:tmpl w:val="62188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9" w15:restartNumberingAfterBreak="0">
    <w:nsid w:val="7D284112"/>
    <w:multiLevelType w:val="hybridMultilevel"/>
    <w:tmpl w:val="4074E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0" w15:restartNumberingAfterBreak="0">
    <w:nsid w:val="7DFE3F9C"/>
    <w:multiLevelType w:val="multilevel"/>
    <w:tmpl w:val="274E5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E473F2E"/>
    <w:multiLevelType w:val="hybridMultilevel"/>
    <w:tmpl w:val="AF8644C2"/>
    <w:lvl w:ilvl="0" w:tplc="FFFFFFFF">
      <w:start w:val="1"/>
      <w:numFmt w:val="bullet"/>
      <w:lvlText w:val=""/>
      <w:lvlJc w:val="left"/>
      <w:pPr>
        <w:ind w:left="340" w:hanging="170"/>
      </w:pPr>
      <w:rPr>
        <w:rFonts w:ascii="Symbol" w:hAnsi="Symbol" w:hint="default"/>
        <w:color w:val="auto"/>
        <w:sz w:val="10"/>
        <w:szCs w:val="10"/>
      </w:rPr>
    </w:lvl>
    <w:lvl w:ilvl="1" w:tplc="FFFFFFFF">
      <w:start w:val="1"/>
      <w:numFmt w:val="bullet"/>
      <w:lvlText w:val="•"/>
      <w:lvlJc w:val="left"/>
      <w:pPr>
        <w:ind w:left="127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090001">
      <w:start w:val="1"/>
      <w:numFmt w:val="bullet"/>
      <w:lvlText w:val=""/>
      <w:lvlJc w:val="left"/>
      <w:pPr>
        <w:ind w:left="1270" w:hanging="360"/>
      </w:pPr>
      <w:rPr>
        <w:rFonts w:ascii="Symbol" w:hAnsi="Symbol" w:hint="default"/>
      </w:rPr>
    </w:lvl>
    <w:lvl w:ilvl="3" w:tplc="FFFFFFFF">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12" w15:restartNumberingAfterBreak="0">
    <w:nsid w:val="7F675D29"/>
    <w:multiLevelType w:val="multilevel"/>
    <w:tmpl w:val="753C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F77401C"/>
    <w:multiLevelType w:val="hybridMultilevel"/>
    <w:tmpl w:val="51209D94"/>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num w:numId="1" w16cid:durableId="656613034">
    <w:abstractNumId w:val="139"/>
  </w:num>
  <w:num w:numId="2" w16cid:durableId="279534692">
    <w:abstractNumId w:val="39"/>
  </w:num>
  <w:num w:numId="3" w16cid:durableId="811337882">
    <w:abstractNumId w:val="164"/>
  </w:num>
  <w:num w:numId="4" w16cid:durableId="791048473">
    <w:abstractNumId w:val="105"/>
  </w:num>
  <w:num w:numId="5" w16cid:durableId="643857121">
    <w:abstractNumId w:val="132"/>
  </w:num>
  <w:num w:numId="6" w16cid:durableId="1429159828">
    <w:abstractNumId w:val="56"/>
  </w:num>
  <w:num w:numId="7" w16cid:durableId="1075518287">
    <w:abstractNumId w:val="172"/>
  </w:num>
  <w:num w:numId="8" w16cid:durableId="319702140">
    <w:abstractNumId w:val="9"/>
  </w:num>
  <w:num w:numId="9" w16cid:durableId="1076980375">
    <w:abstractNumId w:val="171"/>
  </w:num>
  <w:num w:numId="10" w16cid:durableId="1896893628">
    <w:abstractNumId w:val="65"/>
  </w:num>
  <w:num w:numId="11" w16cid:durableId="1666393593">
    <w:abstractNumId w:val="20"/>
  </w:num>
  <w:num w:numId="12" w16cid:durableId="1662615381">
    <w:abstractNumId w:val="53"/>
  </w:num>
  <w:num w:numId="13" w16cid:durableId="1765036240">
    <w:abstractNumId w:val="196"/>
  </w:num>
  <w:num w:numId="14" w16cid:durableId="1045446960">
    <w:abstractNumId w:val="28"/>
  </w:num>
  <w:num w:numId="15" w16cid:durableId="1157308309">
    <w:abstractNumId w:val="98"/>
  </w:num>
  <w:num w:numId="16" w16cid:durableId="1904370469">
    <w:abstractNumId w:val="176"/>
  </w:num>
  <w:num w:numId="17" w16cid:durableId="1285385438">
    <w:abstractNumId w:val="182"/>
  </w:num>
  <w:num w:numId="18" w16cid:durableId="1157499368">
    <w:abstractNumId w:val="211"/>
  </w:num>
  <w:num w:numId="19" w16cid:durableId="189144038">
    <w:abstractNumId w:val="213"/>
  </w:num>
  <w:num w:numId="20" w16cid:durableId="1850632447">
    <w:abstractNumId w:val="144"/>
  </w:num>
  <w:num w:numId="21" w16cid:durableId="190925980">
    <w:abstractNumId w:val="100"/>
  </w:num>
  <w:num w:numId="22" w16cid:durableId="41633534">
    <w:abstractNumId w:val="111"/>
  </w:num>
  <w:num w:numId="23" w16cid:durableId="1462382900">
    <w:abstractNumId w:val="125"/>
  </w:num>
  <w:num w:numId="24" w16cid:durableId="1537742052">
    <w:abstractNumId w:val="33"/>
  </w:num>
  <w:num w:numId="25" w16cid:durableId="154955026">
    <w:abstractNumId w:val="66"/>
  </w:num>
  <w:num w:numId="26" w16cid:durableId="875889453">
    <w:abstractNumId w:val="23"/>
  </w:num>
  <w:num w:numId="27" w16cid:durableId="1209951330">
    <w:abstractNumId w:val="116"/>
  </w:num>
  <w:num w:numId="28" w16cid:durableId="2015178707">
    <w:abstractNumId w:val="185"/>
  </w:num>
  <w:num w:numId="29" w16cid:durableId="824860106">
    <w:abstractNumId w:val="140"/>
  </w:num>
  <w:num w:numId="30" w16cid:durableId="915938929">
    <w:abstractNumId w:val="101"/>
  </w:num>
  <w:num w:numId="31" w16cid:durableId="355811477">
    <w:abstractNumId w:val="12"/>
  </w:num>
  <w:num w:numId="32" w16cid:durableId="877163352">
    <w:abstractNumId w:val="85"/>
  </w:num>
  <w:num w:numId="33" w16cid:durableId="1938714608">
    <w:abstractNumId w:val="204"/>
  </w:num>
  <w:num w:numId="34" w16cid:durableId="1307933126">
    <w:abstractNumId w:val="8"/>
  </w:num>
  <w:num w:numId="35" w16cid:durableId="1254586938">
    <w:abstractNumId w:val="59"/>
  </w:num>
  <w:num w:numId="36" w16cid:durableId="242109634">
    <w:abstractNumId w:val="69"/>
  </w:num>
  <w:num w:numId="37" w16cid:durableId="637030790">
    <w:abstractNumId w:val="127"/>
  </w:num>
  <w:num w:numId="38" w16cid:durableId="466895825">
    <w:abstractNumId w:val="102"/>
  </w:num>
  <w:num w:numId="39" w16cid:durableId="1542159699">
    <w:abstractNumId w:val="67"/>
  </w:num>
  <w:num w:numId="40" w16cid:durableId="256519241">
    <w:abstractNumId w:val="64"/>
  </w:num>
  <w:num w:numId="41" w16cid:durableId="2031176850">
    <w:abstractNumId w:val="136"/>
  </w:num>
  <w:num w:numId="42" w16cid:durableId="1655790673">
    <w:abstractNumId w:val="141"/>
  </w:num>
  <w:num w:numId="43" w16cid:durableId="1654139516">
    <w:abstractNumId w:val="47"/>
  </w:num>
  <w:num w:numId="44" w16cid:durableId="531308748">
    <w:abstractNumId w:val="191"/>
  </w:num>
  <w:num w:numId="45" w16cid:durableId="251202377">
    <w:abstractNumId w:val="29"/>
  </w:num>
  <w:num w:numId="46" w16cid:durableId="398939999">
    <w:abstractNumId w:val="86"/>
  </w:num>
  <w:num w:numId="47" w16cid:durableId="647200138">
    <w:abstractNumId w:val="6"/>
  </w:num>
  <w:num w:numId="48" w16cid:durableId="1972396959">
    <w:abstractNumId w:val="18"/>
  </w:num>
  <w:num w:numId="49" w16cid:durableId="1043290703">
    <w:abstractNumId w:val="129"/>
  </w:num>
  <w:num w:numId="50" w16cid:durableId="1209684581">
    <w:abstractNumId w:val="97"/>
  </w:num>
  <w:num w:numId="51" w16cid:durableId="2069573554">
    <w:abstractNumId w:val="187"/>
  </w:num>
  <w:num w:numId="52" w16cid:durableId="1310473573">
    <w:abstractNumId w:val="137"/>
  </w:num>
  <w:num w:numId="53" w16cid:durableId="1822848731">
    <w:abstractNumId w:val="27"/>
  </w:num>
  <w:num w:numId="54" w16cid:durableId="359937135">
    <w:abstractNumId w:val="121"/>
  </w:num>
  <w:num w:numId="55" w16cid:durableId="267784298">
    <w:abstractNumId w:val="192"/>
  </w:num>
  <w:num w:numId="56" w16cid:durableId="556934771">
    <w:abstractNumId w:val="103"/>
  </w:num>
  <w:num w:numId="57" w16cid:durableId="1924338755">
    <w:abstractNumId w:val="208"/>
  </w:num>
  <w:num w:numId="58" w16cid:durableId="1544252405">
    <w:abstractNumId w:val="148"/>
  </w:num>
  <w:num w:numId="59" w16cid:durableId="1418476138">
    <w:abstractNumId w:val="71"/>
  </w:num>
  <w:num w:numId="60" w16cid:durableId="1657411709">
    <w:abstractNumId w:val="195"/>
  </w:num>
  <w:num w:numId="61" w16cid:durableId="215359894">
    <w:abstractNumId w:val="117"/>
  </w:num>
  <w:num w:numId="62" w16cid:durableId="103237609">
    <w:abstractNumId w:val="40"/>
  </w:num>
  <w:num w:numId="63" w16cid:durableId="67306712">
    <w:abstractNumId w:val="0"/>
  </w:num>
  <w:num w:numId="64" w16cid:durableId="2137067765">
    <w:abstractNumId w:val="22"/>
  </w:num>
  <w:num w:numId="65" w16cid:durableId="1535461051">
    <w:abstractNumId w:val="162"/>
  </w:num>
  <w:num w:numId="66" w16cid:durableId="228269641">
    <w:abstractNumId w:val="156"/>
  </w:num>
  <w:num w:numId="67" w16cid:durableId="608660851">
    <w:abstractNumId w:val="1"/>
  </w:num>
  <w:num w:numId="68" w16cid:durableId="612639156">
    <w:abstractNumId w:val="87"/>
  </w:num>
  <w:num w:numId="69" w16cid:durableId="1075933144">
    <w:abstractNumId w:val="73"/>
  </w:num>
  <w:num w:numId="70" w16cid:durableId="311299327">
    <w:abstractNumId w:val="24"/>
  </w:num>
  <w:num w:numId="71" w16cid:durableId="1031958386">
    <w:abstractNumId w:val="79"/>
  </w:num>
  <w:num w:numId="72" w16cid:durableId="888037067">
    <w:abstractNumId w:val="158"/>
  </w:num>
  <w:num w:numId="73" w16cid:durableId="1274089466">
    <w:abstractNumId w:val="186"/>
  </w:num>
  <w:num w:numId="74" w16cid:durableId="583997730">
    <w:abstractNumId w:val="203"/>
  </w:num>
  <w:num w:numId="75" w16cid:durableId="1581675662">
    <w:abstractNumId w:val="106"/>
  </w:num>
  <w:num w:numId="76" w16cid:durableId="1049039259">
    <w:abstractNumId w:val="142"/>
  </w:num>
  <w:num w:numId="77" w16cid:durableId="386682074">
    <w:abstractNumId w:val="17"/>
  </w:num>
  <w:num w:numId="78" w16cid:durableId="78018600">
    <w:abstractNumId w:val="50"/>
  </w:num>
  <w:num w:numId="79" w16cid:durableId="1811170704">
    <w:abstractNumId w:val="166"/>
  </w:num>
  <w:num w:numId="80" w16cid:durableId="2020037103">
    <w:abstractNumId w:val="150"/>
  </w:num>
  <w:num w:numId="81" w16cid:durableId="64650282">
    <w:abstractNumId w:val="179"/>
  </w:num>
  <w:num w:numId="82" w16cid:durableId="1059941382">
    <w:abstractNumId w:val="51"/>
  </w:num>
  <w:num w:numId="83" w16cid:durableId="189490663">
    <w:abstractNumId w:val="128"/>
  </w:num>
  <w:num w:numId="84" w16cid:durableId="1356464150">
    <w:abstractNumId w:val="181"/>
  </w:num>
  <w:num w:numId="85" w16cid:durableId="59644998">
    <w:abstractNumId w:val="154"/>
  </w:num>
  <w:num w:numId="86" w16cid:durableId="1131561028">
    <w:abstractNumId w:val="143"/>
  </w:num>
  <w:num w:numId="87" w16cid:durableId="610087536">
    <w:abstractNumId w:val="109"/>
  </w:num>
  <w:num w:numId="88" w16cid:durableId="432438917">
    <w:abstractNumId w:val="4"/>
  </w:num>
  <w:num w:numId="89" w16cid:durableId="1220703434">
    <w:abstractNumId w:val="94"/>
  </w:num>
  <w:num w:numId="90" w16cid:durableId="290404688">
    <w:abstractNumId w:val="189"/>
  </w:num>
  <w:num w:numId="91" w16cid:durableId="1027680510">
    <w:abstractNumId w:val="133"/>
  </w:num>
  <w:num w:numId="92" w16cid:durableId="1674843094">
    <w:abstractNumId w:val="82"/>
  </w:num>
  <w:num w:numId="93" w16cid:durableId="1220170172">
    <w:abstractNumId w:val="175"/>
  </w:num>
  <w:num w:numId="94" w16cid:durableId="1918053643">
    <w:abstractNumId w:val="119"/>
  </w:num>
  <w:num w:numId="95" w16cid:durableId="24716918">
    <w:abstractNumId w:val="77"/>
  </w:num>
  <w:num w:numId="96" w16cid:durableId="519048169">
    <w:abstractNumId w:val="48"/>
  </w:num>
  <w:num w:numId="97" w16cid:durableId="1741363927">
    <w:abstractNumId w:val="170"/>
  </w:num>
  <w:num w:numId="98" w16cid:durableId="986398007">
    <w:abstractNumId w:val="62"/>
  </w:num>
  <w:num w:numId="99" w16cid:durableId="199710095">
    <w:abstractNumId w:val="95"/>
  </w:num>
  <w:num w:numId="100" w16cid:durableId="1774087264">
    <w:abstractNumId w:val="198"/>
  </w:num>
  <w:num w:numId="101" w16cid:durableId="1387336471">
    <w:abstractNumId w:val="93"/>
  </w:num>
  <w:num w:numId="102" w16cid:durableId="1323193908">
    <w:abstractNumId w:val="138"/>
  </w:num>
  <w:num w:numId="103" w16cid:durableId="1739858469">
    <w:abstractNumId w:val="83"/>
  </w:num>
  <w:num w:numId="104" w16cid:durableId="1856338648">
    <w:abstractNumId w:val="152"/>
  </w:num>
  <w:num w:numId="105" w16cid:durableId="67895613">
    <w:abstractNumId w:val="21"/>
  </w:num>
  <w:num w:numId="106" w16cid:durableId="1527988426">
    <w:abstractNumId w:val="123"/>
  </w:num>
  <w:num w:numId="107" w16cid:durableId="135876114">
    <w:abstractNumId w:val="134"/>
  </w:num>
  <w:num w:numId="108" w16cid:durableId="563761253">
    <w:abstractNumId w:val="16"/>
  </w:num>
  <w:num w:numId="109" w16cid:durableId="169613285">
    <w:abstractNumId w:val="15"/>
  </w:num>
  <w:num w:numId="110" w16cid:durableId="47072155">
    <w:abstractNumId w:val="183"/>
  </w:num>
  <w:num w:numId="111" w16cid:durableId="948317700">
    <w:abstractNumId w:val="13"/>
  </w:num>
  <w:num w:numId="112" w16cid:durableId="941492598">
    <w:abstractNumId w:val="37"/>
  </w:num>
  <w:num w:numId="113" w16cid:durableId="1536965730">
    <w:abstractNumId w:val="205"/>
  </w:num>
  <w:num w:numId="114" w16cid:durableId="469634875">
    <w:abstractNumId w:val="55"/>
  </w:num>
  <w:num w:numId="115" w16cid:durableId="183518485">
    <w:abstractNumId w:val="11"/>
  </w:num>
  <w:num w:numId="116" w16cid:durableId="84228756">
    <w:abstractNumId w:val="58"/>
  </w:num>
  <w:num w:numId="117" w16cid:durableId="1221093238">
    <w:abstractNumId w:val="212"/>
  </w:num>
  <w:num w:numId="118" w16cid:durableId="1590190900">
    <w:abstractNumId w:val="145"/>
  </w:num>
  <w:num w:numId="119" w16cid:durableId="405347409">
    <w:abstractNumId w:val="19"/>
  </w:num>
  <w:num w:numId="120" w16cid:durableId="1570267715">
    <w:abstractNumId w:val="46"/>
  </w:num>
  <w:num w:numId="121" w16cid:durableId="2106147348">
    <w:abstractNumId w:val="178"/>
  </w:num>
  <w:num w:numId="122" w16cid:durableId="1110468048">
    <w:abstractNumId w:val="104"/>
  </w:num>
  <w:num w:numId="123" w16cid:durableId="942688483">
    <w:abstractNumId w:val="74"/>
  </w:num>
  <w:num w:numId="124" w16cid:durableId="555093317">
    <w:abstractNumId w:val="201"/>
  </w:num>
  <w:num w:numId="125" w16cid:durableId="468984220">
    <w:abstractNumId w:val="167"/>
  </w:num>
  <w:num w:numId="126" w16cid:durableId="429356736">
    <w:abstractNumId w:val="75"/>
  </w:num>
  <w:num w:numId="127" w16cid:durableId="703334406">
    <w:abstractNumId w:val="177"/>
  </w:num>
  <w:num w:numId="128" w16cid:durableId="1238058980">
    <w:abstractNumId w:val="180"/>
  </w:num>
  <w:num w:numId="129" w16cid:durableId="480922142">
    <w:abstractNumId w:val="88"/>
  </w:num>
  <w:num w:numId="130" w16cid:durableId="1334720348">
    <w:abstractNumId w:val="90"/>
  </w:num>
  <w:num w:numId="131" w16cid:durableId="1165970431">
    <w:abstractNumId w:val="153"/>
  </w:num>
  <w:num w:numId="132" w16cid:durableId="1864899682">
    <w:abstractNumId w:val="80"/>
  </w:num>
  <w:num w:numId="133" w16cid:durableId="227885777">
    <w:abstractNumId w:val="38"/>
  </w:num>
  <w:num w:numId="134" w16cid:durableId="804662010">
    <w:abstractNumId w:val="118"/>
  </w:num>
  <w:num w:numId="135" w16cid:durableId="2113894578">
    <w:abstractNumId w:val="57"/>
  </w:num>
  <w:num w:numId="136" w16cid:durableId="1681851164">
    <w:abstractNumId w:val="209"/>
  </w:num>
  <w:num w:numId="137" w16cid:durableId="1715740033">
    <w:abstractNumId w:val="30"/>
  </w:num>
  <w:num w:numId="138" w16cid:durableId="268777019">
    <w:abstractNumId w:val="115"/>
  </w:num>
  <w:num w:numId="139" w16cid:durableId="1431588893">
    <w:abstractNumId w:val="76"/>
  </w:num>
  <w:num w:numId="140" w16cid:durableId="866483468">
    <w:abstractNumId w:val="43"/>
  </w:num>
  <w:num w:numId="141" w16cid:durableId="1098213093">
    <w:abstractNumId w:val="108"/>
  </w:num>
  <w:num w:numId="142" w16cid:durableId="1126433214">
    <w:abstractNumId w:val="7"/>
  </w:num>
  <w:num w:numId="143" w16cid:durableId="674187398">
    <w:abstractNumId w:val="25"/>
  </w:num>
  <w:num w:numId="144" w16cid:durableId="566693758">
    <w:abstractNumId w:val="36"/>
  </w:num>
  <w:num w:numId="145" w16cid:durableId="1465931866">
    <w:abstractNumId w:val="206"/>
  </w:num>
  <w:num w:numId="146" w16cid:durableId="1571379276">
    <w:abstractNumId w:val="135"/>
  </w:num>
  <w:num w:numId="147" w16cid:durableId="1370640709">
    <w:abstractNumId w:val="45"/>
  </w:num>
  <w:num w:numId="148" w16cid:durableId="1387874318">
    <w:abstractNumId w:val="165"/>
  </w:num>
  <w:num w:numId="149" w16cid:durableId="1556425465">
    <w:abstractNumId w:val="5"/>
  </w:num>
  <w:num w:numId="150" w16cid:durableId="1816527867">
    <w:abstractNumId w:val="190"/>
  </w:num>
  <w:num w:numId="151" w16cid:durableId="737947702">
    <w:abstractNumId w:val="173"/>
  </w:num>
  <w:num w:numId="152" w16cid:durableId="1915702924">
    <w:abstractNumId w:val="72"/>
  </w:num>
  <w:num w:numId="153" w16cid:durableId="1019815643">
    <w:abstractNumId w:val="130"/>
  </w:num>
  <w:num w:numId="154" w16cid:durableId="164249527">
    <w:abstractNumId w:val="35"/>
  </w:num>
  <w:num w:numId="155" w16cid:durableId="1339237887">
    <w:abstractNumId w:val="210"/>
  </w:num>
  <w:num w:numId="156" w16cid:durableId="102264184">
    <w:abstractNumId w:val="160"/>
  </w:num>
  <w:num w:numId="157" w16cid:durableId="2081827615">
    <w:abstractNumId w:val="147"/>
  </w:num>
  <w:num w:numId="158" w16cid:durableId="1873572431">
    <w:abstractNumId w:val="188"/>
  </w:num>
  <w:num w:numId="159" w16cid:durableId="2001081798">
    <w:abstractNumId w:val="193"/>
  </w:num>
  <w:num w:numId="160" w16cid:durableId="1611544791">
    <w:abstractNumId w:val="146"/>
  </w:num>
  <w:num w:numId="161" w16cid:durableId="1007948745">
    <w:abstractNumId w:val="126"/>
  </w:num>
  <w:num w:numId="162" w16cid:durableId="733964048">
    <w:abstractNumId w:val="169"/>
  </w:num>
  <w:num w:numId="163" w16cid:durableId="1908149623">
    <w:abstractNumId w:val="149"/>
  </w:num>
  <w:num w:numId="164" w16cid:durableId="713429631">
    <w:abstractNumId w:val="110"/>
  </w:num>
  <w:num w:numId="165" w16cid:durableId="2054428267">
    <w:abstractNumId w:val="184"/>
  </w:num>
  <w:num w:numId="166" w16cid:durableId="488055468">
    <w:abstractNumId w:val="113"/>
  </w:num>
  <w:num w:numId="167" w16cid:durableId="1513109792">
    <w:abstractNumId w:val="89"/>
  </w:num>
  <w:num w:numId="168" w16cid:durableId="671883083">
    <w:abstractNumId w:val="60"/>
  </w:num>
  <w:num w:numId="169" w16cid:durableId="1971279545">
    <w:abstractNumId w:val="124"/>
  </w:num>
  <w:num w:numId="170" w16cid:durableId="402602657">
    <w:abstractNumId w:val="207"/>
  </w:num>
  <w:num w:numId="171" w16cid:durableId="262958353">
    <w:abstractNumId w:val="197"/>
  </w:num>
  <w:num w:numId="172" w16cid:durableId="474493505">
    <w:abstractNumId w:val="61"/>
  </w:num>
  <w:num w:numId="173" w16cid:durableId="65688311">
    <w:abstractNumId w:val="114"/>
  </w:num>
  <w:num w:numId="174" w16cid:durableId="1417824966">
    <w:abstractNumId w:val="155"/>
  </w:num>
  <w:num w:numId="175" w16cid:durableId="1044251148">
    <w:abstractNumId w:val="92"/>
  </w:num>
  <w:num w:numId="176" w16cid:durableId="996499339">
    <w:abstractNumId w:val="68"/>
  </w:num>
  <w:num w:numId="177" w16cid:durableId="585962463">
    <w:abstractNumId w:val="199"/>
  </w:num>
  <w:num w:numId="178" w16cid:durableId="1086533799">
    <w:abstractNumId w:val="99"/>
  </w:num>
  <w:num w:numId="179" w16cid:durableId="2146312560">
    <w:abstractNumId w:val="34"/>
  </w:num>
  <w:num w:numId="180" w16cid:durableId="1175612650">
    <w:abstractNumId w:val="159"/>
  </w:num>
  <w:num w:numId="181" w16cid:durableId="2024277546">
    <w:abstractNumId w:val="202"/>
  </w:num>
  <w:num w:numId="182" w16cid:durableId="119082321">
    <w:abstractNumId w:val="91"/>
  </w:num>
  <w:num w:numId="183" w16cid:durableId="58328756">
    <w:abstractNumId w:val="49"/>
  </w:num>
  <w:num w:numId="184" w16cid:durableId="1184712375">
    <w:abstractNumId w:val="31"/>
  </w:num>
  <w:num w:numId="185" w16cid:durableId="1203591408">
    <w:abstractNumId w:val="120"/>
  </w:num>
  <w:num w:numId="186" w16cid:durableId="352656857">
    <w:abstractNumId w:val="122"/>
  </w:num>
  <w:num w:numId="187" w16cid:durableId="1783959142">
    <w:abstractNumId w:val="32"/>
  </w:num>
  <w:num w:numId="188" w16cid:durableId="1441998232">
    <w:abstractNumId w:val="2"/>
  </w:num>
  <w:num w:numId="189" w16cid:durableId="965545104">
    <w:abstractNumId w:val="81"/>
  </w:num>
  <w:num w:numId="190" w16cid:durableId="1220047286">
    <w:abstractNumId w:val="78"/>
  </w:num>
  <w:num w:numId="191" w16cid:durableId="1427925545">
    <w:abstractNumId w:val="151"/>
  </w:num>
  <w:num w:numId="192" w16cid:durableId="862593145">
    <w:abstractNumId w:val="194"/>
  </w:num>
  <w:num w:numId="193" w16cid:durableId="485052533">
    <w:abstractNumId w:val="168"/>
  </w:num>
  <w:num w:numId="194" w16cid:durableId="1714649663">
    <w:abstractNumId w:val="44"/>
  </w:num>
  <w:num w:numId="195" w16cid:durableId="147602841">
    <w:abstractNumId w:val="96"/>
  </w:num>
  <w:num w:numId="196" w16cid:durableId="1394158187">
    <w:abstractNumId w:val="3"/>
  </w:num>
  <w:num w:numId="197" w16cid:durableId="1930694073">
    <w:abstractNumId w:val="54"/>
  </w:num>
  <w:num w:numId="198" w16cid:durableId="1898011465">
    <w:abstractNumId w:val="131"/>
  </w:num>
  <w:num w:numId="199" w16cid:durableId="684359183">
    <w:abstractNumId w:val="174"/>
  </w:num>
  <w:num w:numId="200" w16cid:durableId="937298465">
    <w:abstractNumId w:val="163"/>
  </w:num>
  <w:num w:numId="201" w16cid:durableId="1096444418">
    <w:abstractNumId w:val="200"/>
  </w:num>
  <w:num w:numId="202" w16cid:durableId="275989180">
    <w:abstractNumId w:val="63"/>
  </w:num>
  <w:num w:numId="203" w16cid:durableId="581448902">
    <w:abstractNumId w:val="112"/>
  </w:num>
  <w:num w:numId="204" w16cid:durableId="797377714">
    <w:abstractNumId w:val="107"/>
  </w:num>
  <w:num w:numId="205" w16cid:durableId="872423909">
    <w:abstractNumId w:val="41"/>
  </w:num>
  <w:num w:numId="206" w16cid:durableId="54858229">
    <w:abstractNumId w:val="26"/>
  </w:num>
  <w:num w:numId="207" w16cid:durableId="498274186">
    <w:abstractNumId w:val="161"/>
  </w:num>
  <w:num w:numId="208" w16cid:durableId="1602881739">
    <w:abstractNumId w:val="157"/>
  </w:num>
  <w:num w:numId="209" w16cid:durableId="1672099494">
    <w:abstractNumId w:val="10"/>
  </w:num>
  <w:num w:numId="210" w16cid:durableId="83848293">
    <w:abstractNumId w:val="42"/>
  </w:num>
  <w:num w:numId="211" w16cid:durableId="1211577437">
    <w:abstractNumId w:val="14"/>
  </w:num>
  <w:num w:numId="212" w16cid:durableId="1464350879">
    <w:abstractNumId w:val="70"/>
  </w:num>
  <w:num w:numId="213" w16cid:durableId="1289043717">
    <w:abstractNumId w:val="84"/>
  </w:num>
  <w:num w:numId="214" w16cid:durableId="834420303">
    <w:abstractNumId w:val="52"/>
  </w:num>
  <w:numIdMacAtCleanup w:val="2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1FB"/>
    <w:rsid w:val="00001089"/>
    <w:rsid w:val="000015A1"/>
    <w:rsid w:val="00001996"/>
    <w:rsid w:val="00005676"/>
    <w:rsid w:val="00005B02"/>
    <w:rsid w:val="0001115A"/>
    <w:rsid w:val="00014540"/>
    <w:rsid w:val="00015F22"/>
    <w:rsid w:val="000165A6"/>
    <w:rsid w:val="00021AE3"/>
    <w:rsid w:val="00022DE1"/>
    <w:rsid w:val="0002329F"/>
    <w:rsid w:val="000232B4"/>
    <w:rsid w:val="000245FA"/>
    <w:rsid w:val="000331E3"/>
    <w:rsid w:val="000334A9"/>
    <w:rsid w:val="00037333"/>
    <w:rsid w:val="00041412"/>
    <w:rsid w:val="000431A6"/>
    <w:rsid w:val="00044ECF"/>
    <w:rsid w:val="0004774D"/>
    <w:rsid w:val="00051C75"/>
    <w:rsid w:val="00052295"/>
    <w:rsid w:val="00053999"/>
    <w:rsid w:val="00055BE6"/>
    <w:rsid w:val="00062F49"/>
    <w:rsid w:val="000646C9"/>
    <w:rsid w:val="000649F9"/>
    <w:rsid w:val="00064BA2"/>
    <w:rsid w:val="0006770A"/>
    <w:rsid w:val="0007087B"/>
    <w:rsid w:val="000719FD"/>
    <w:rsid w:val="000733B3"/>
    <w:rsid w:val="00073D47"/>
    <w:rsid w:val="00074258"/>
    <w:rsid w:val="00075004"/>
    <w:rsid w:val="00080AA8"/>
    <w:rsid w:val="000811EF"/>
    <w:rsid w:val="00083B5F"/>
    <w:rsid w:val="00086496"/>
    <w:rsid w:val="0008651B"/>
    <w:rsid w:val="000871AF"/>
    <w:rsid w:val="00087439"/>
    <w:rsid w:val="00087750"/>
    <w:rsid w:val="000913DA"/>
    <w:rsid w:val="000939D0"/>
    <w:rsid w:val="0009462E"/>
    <w:rsid w:val="000A0AAD"/>
    <w:rsid w:val="000A2B66"/>
    <w:rsid w:val="000A42F6"/>
    <w:rsid w:val="000A71BA"/>
    <w:rsid w:val="000A73C4"/>
    <w:rsid w:val="000B46E9"/>
    <w:rsid w:val="000B4EA5"/>
    <w:rsid w:val="000B6499"/>
    <w:rsid w:val="000B6B37"/>
    <w:rsid w:val="000C1A72"/>
    <w:rsid w:val="000C27A0"/>
    <w:rsid w:val="000C28D0"/>
    <w:rsid w:val="000C41A7"/>
    <w:rsid w:val="000C4801"/>
    <w:rsid w:val="000C4896"/>
    <w:rsid w:val="000C499C"/>
    <w:rsid w:val="000C4E05"/>
    <w:rsid w:val="000C6647"/>
    <w:rsid w:val="000C7048"/>
    <w:rsid w:val="000D0FD8"/>
    <w:rsid w:val="000D28D7"/>
    <w:rsid w:val="000D5497"/>
    <w:rsid w:val="000D56EF"/>
    <w:rsid w:val="000D6793"/>
    <w:rsid w:val="000E0982"/>
    <w:rsid w:val="000E1E32"/>
    <w:rsid w:val="000E2DA2"/>
    <w:rsid w:val="000E51B3"/>
    <w:rsid w:val="000E5C91"/>
    <w:rsid w:val="000E622F"/>
    <w:rsid w:val="000E7005"/>
    <w:rsid w:val="000F0EFB"/>
    <w:rsid w:val="000F3AFB"/>
    <w:rsid w:val="000F49A6"/>
    <w:rsid w:val="000F5ACE"/>
    <w:rsid w:val="000F5DAB"/>
    <w:rsid w:val="000F78A8"/>
    <w:rsid w:val="000F7B54"/>
    <w:rsid w:val="000F7EA5"/>
    <w:rsid w:val="001001DB"/>
    <w:rsid w:val="00102B39"/>
    <w:rsid w:val="00102CA8"/>
    <w:rsid w:val="00102EF6"/>
    <w:rsid w:val="00103385"/>
    <w:rsid w:val="00105FC9"/>
    <w:rsid w:val="001102EC"/>
    <w:rsid w:val="00111DC2"/>
    <w:rsid w:val="00113760"/>
    <w:rsid w:val="00113B9F"/>
    <w:rsid w:val="0011498B"/>
    <w:rsid w:val="00114C7C"/>
    <w:rsid w:val="00115062"/>
    <w:rsid w:val="00115123"/>
    <w:rsid w:val="00115B07"/>
    <w:rsid w:val="00116729"/>
    <w:rsid w:val="00117493"/>
    <w:rsid w:val="00121D8E"/>
    <w:rsid w:val="001226AE"/>
    <w:rsid w:val="00123522"/>
    <w:rsid w:val="00125460"/>
    <w:rsid w:val="00126AAA"/>
    <w:rsid w:val="00127113"/>
    <w:rsid w:val="00127DB6"/>
    <w:rsid w:val="00131047"/>
    <w:rsid w:val="00131227"/>
    <w:rsid w:val="001317BE"/>
    <w:rsid w:val="00137B48"/>
    <w:rsid w:val="001400B3"/>
    <w:rsid w:val="00140F0B"/>
    <w:rsid w:val="00141DED"/>
    <w:rsid w:val="00141E83"/>
    <w:rsid w:val="001421B3"/>
    <w:rsid w:val="0014367D"/>
    <w:rsid w:val="001436C8"/>
    <w:rsid w:val="001440D7"/>
    <w:rsid w:val="001444E2"/>
    <w:rsid w:val="001448FD"/>
    <w:rsid w:val="00144BEF"/>
    <w:rsid w:val="0014707C"/>
    <w:rsid w:val="00147FB4"/>
    <w:rsid w:val="00150CCE"/>
    <w:rsid w:val="00150EFF"/>
    <w:rsid w:val="001517E9"/>
    <w:rsid w:val="00151FC5"/>
    <w:rsid w:val="001546E2"/>
    <w:rsid w:val="00156202"/>
    <w:rsid w:val="00156264"/>
    <w:rsid w:val="0015650E"/>
    <w:rsid w:val="00156BA7"/>
    <w:rsid w:val="0015746B"/>
    <w:rsid w:val="00157FD7"/>
    <w:rsid w:val="00160F68"/>
    <w:rsid w:val="001626E9"/>
    <w:rsid w:val="00163613"/>
    <w:rsid w:val="00172221"/>
    <w:rsid w:val="00172577"/>
    <w:rsid w:val="00173031"/>
    <w:rsid w:val="0017484C"/>
    <w:rsid w:val="001749CC"/>
    <w:rsid w:val="001777E2"/>
    <w:rsid w:val="00181DB0"/>
    <w:rsid w:val="00181EA3"/>
    <w:rsid w:val="00182617"/>
    <w:rsid w:val="00182BE6"/>
    <w:rsid w:val="00182F66"/>
    <w:rsid w:val="001832B4"/>
    <w:rsid w:val="00183690"/>
    <w:rsid w:val="00185B71"/>
    <w:rsid w:val="0018602F"/>
    <w:rsid w:val="001868D5"/>
    <w:rsid w:val="0018719D"/>
    <w:rsid w:val="00190F57"/>
    <w:rsid w:val="001911C0"/>
    <w:rsid w:val="00193876"/>
    <w:rsid w:val="001A04F1"/>
    <w:rsid w:val="001A086B"/>
    <w:rsid w:val="001A0AA8"/>
    <w:rsid w:val="001A37B8"/>
    <w:rsid w:val="001A4EDF"/>
    <w:rsid w:val="001A5F0C"/>
    <w:rsid w:val="001A73E9"/>
    <w:rsid w:val="001B08C8"/>
    <w:rsid w:val="001B14D0"/>
    <w:rsid w:val="001B1A17"/>
    <w:rsid w:val="001B2022"/>
    <w:rsid w:val="001B24AC"/>
    <w:rsid w:val="001B2887"/>
    <w:rsid w:val="001B2E0E"/>
    <w:rsid w:val="001B44F4"/>
    <w:rsid w:val="001B4CF5"/>
    <w:rsid w:val="001B61EF"/>
    <w:rsid w:val="001B7CF1"/>
    <w:rsid w:val="001C1788"/>
    <w:rsid w:val="001C22F2"/>
    <w:rsid w:val="001C5FDE"/>
    <w:rsid w:val="001C734E"/>
    <w:rsid w:val="001D03D4"/>
    <w:rsid w:val="001D2E2D"/>
    <w:rsid w:val="001D4234"/>
    <w:rsid w:val="001D6F25"/>
    <w:rsid w:val="001D7B45"/>
    <w:rsid w:val="001E0E51"/>
    <w:rsid w:val="001E181A"/>
    <w:rsid w:val="001E1B69"/>
    <w:rsid w:val="001E1DD5"/>
    <w:rsid w:val="001E2834"/>
    <w:rsid w:val="001E790E"/>
    <w:rsid w:val="001E7FE7"/>
    <w:rsid w:val="001F12BC"/>
    <w:rsid w:val="001F3AA6"/>
    <w:rsid w:val="001F5926"/>
    <w:rsid w:val="0020143D"/>
    <w:rsid w:val="00202774"/>
    <w:rsid w:val="00202A8E"/>
    <w:rsid w:val="00202C71"/>
    <w:rsid w:val="002052D3"/>
    <w:rsid w:val="00205DE7"/>
    <w:rsid w:val="00205E2F"/>
    <w:rsid w:val="00212563"/>
    <w:rsid w:val="002150E9"/>
    <w:rsid w:val="00222EC3"/>
    <w:rsid w:val="00223914"/>
    <w:rsid w:val="00224935"/>
    <w:rsid w:val="00224C49"/>
    <w:rsid w:val="002258B5"/>
    <w:rsid w:val="00231BE1"/>
    <w:rsid w:val="002320A1"/>
    <w:rsid w:val="002336E3"/>
    <w:rsid w:val="00234D70"/>
    <w:rsid w:val="002367D6"/>
    <w:rsid w:val="00240777"/>
    <w:rsid w:val="00240B76"/>
    <w:rsid w:val="002416CE"/>
    <w:rsid w:val="002419A8"/>
    <w:rsid w:val="002432A4"/>
    <w:rsid w:val="00244E24"/>
    <w:rsid w:val="0024654A"/>
    <w:rsid w:val="00250002"/>
    <w:rsid w:val="00250295"/>
    <w:rsid w:val="00253416"/>
    <w:rsid w:val="00254D4E"/>
    <w:rsid w:val="00255F71"/>
    <w:rsid w:val="0025701B"/>
    <w:rsid w:val="00260262"/>
    <w:rsid w:val="00262830"/>
    <w:rsid w:val="00262FDF"/>
    <w:rsid w:val="00264774"/>
    <w:rsid w:val="0026522C"/>
    <w:rsid w:val="0026597B"/>
    <w:rsid w:val="00266538"/>
    <w:rsid w:val="00267A91"/>
    <w:rsid w:val="00271ECD"/>
    <w:rsid w:val="002729E8"/>
    <w:rsid w:val="00272BD8"/>
    <w:rsid w:val="00273F0F"/>
    <w:rsid w:val="00276DB0"/>
    <w:rsid w:val="00277683"/>
    <w:rsid w:val="0028068E"/>
    <w:rsid w:val="002819C1"/>
    <w:rsid w:val="002836B6"/>
    <w:rsid w:val="00285A94"/>
    <w:rsid w:val="00286926"/>
    <w:rsid w:val="00291863"/>
    <w:rsid w:val="00292F55"/>
    <w:rsid w:val="002941FC"/>
    <w:rsid w:val="00294EBC"/>
    <w:rsid w:val="00297936"/>
    <w:rsid w:val="002A1597"/>
    <w:rsid w:val="002A3172"/>
    <w:rsid w:val="002A3AC5"/>
    <w:rsid w:val="002A4169"/>
    <w:rsid w:val="002A6C0D"/>
    <w:rsid w:val="002A6DE4"/>
    <w:rsid w:val="002A7631"/>
    <w:rsid w:val="002B0D6C"/>
    <w:rsid w:val="002B361B"/>
    <w:rsid w:val="002B3D96"/>
    <w:rsid w:val="002B5EC5"/>
    <w:rsid w:val="002C2D28"/>
    <w:rsid w:val="002C3579"/>
    <w:rsid w:val="002C3845"/>
    <w:rsid w:val="002C6312"/>
    <w:rsid w:val="002C6F12"/>
    <w:rsid w:val="002C703C"/>
    <w:rsid w:val="002C733B"/>
    <w:rsid w:val="002D0B23"/>
    <w:rsid w:val="002D173E"/>
    <w:rsid w:val="002D78C6"/>
    <w:rsid w:val="002E069E"/>
    <w:rsid w:val="002E21A4"/>
    <w:rsid w:val="002E2B8D"/>
    <w:rsid w:val="002E4D01"/>
    <w:rsid w:val="002E5AD9"/>
    <w:rsid w:val="002E5BD8"/>
    <w:rsid w:val="002E5D62"/>
    <w:rsid w:val="002E5F34"/>
    <w:rsid w:val="002E60BB"/>
    <w:rsid w:val="002F1763"/>
    <w:rsid w:val="002F20CD"/>
    <w:rsid w:val="002F288D"/>
    <w:rsid w:val="002F28EE"/>
    <w:rsid w:val="002F2F95"/>
    <w:rsid w:val="002F7CE4"/>
    <w:rsid w:val="003000A2"/>
    <w:rsid w:val="003001EC"/>
    <w:rsid w:val="00300F1D"/>
    <w:rsid w:val="00301E86"/>
    <w:rsid w:val="003035B5"/>
    <w:rsid w:val="00304A36"/>
    <w:rsid w:val="00306C81"/>
    <w:rsid w:val="0030795C"/>
    <w:rsid w:val="0031239F"/>
    <w:rsid w:val="0031488A"/>
    <w:rsid w:val="003149F8"/>
    <w:rsid w:val="00315283"/>
    <w:rsid w:val="00315424"/>
    <w:rsid w:val="0031622A"/>
    <w:rsid w:val="0031668C"/>
    <w:rsid w:val="003171D6"/>
    <w:rsid w:val="00322D8E"/>
    <w:rsid w:val="00324B64"/>
    <w:rsid w:val="00324ED9"/>
    <w:rsid w:val="00325292"/>
    <w:rsid w:val="00326719"/>
    <w:rsid w:val="00327596"/>
    <w:rsid w:val="00327EDA"/>
    <w:rsid w:val="00327EFA"/>
    <w:rsid w:val="003334C7"/>
    <w:rsid w:val="00333E77"/>
    <w:rsid w:val="0033457F"/>
    <w:rsid w:val="00337700"/>
    <w:rsid w:val="003378DA"/>
    <w:rsid w:val="003413E7"/>
    <w:rsid w:val="0034196B"/>
    <w:rsid w:val="00342215"/>
    <w:rsid w:val="00342429"/>
    <w:rsid w:val="00342A86"/>
    <w:rsid w:val="0034331C"/>
    <w:rsid w:val="00350730"/>
    <w:rsid w:val="0035088F"/>
    <w:rsid w:val="00351279"/>
    <w:rsid w:val="0035360C"/>
    <w:rsid w:val="0035578D"/>
    <w:rsid w:val="00357E91"/>
    <w:rsid w:val="00360B6D"/>
    <w:rsid w:val="0036185D"/>
    <w:rsid w:val="00366607"/>
    <w:rsid w:val="0036682E"/>
    <w:rsid w:val="00366DF7"/>
    <w:rsid w:val="00367716"/>
    <w:rsid w:val="003708DE"/>
    <w:rsid w:val="00371395"/>
    <w:rsid w:val="003725D0"/>
    <w:rsid w:val="003759A1"/>
    <w:rsid w:val="00375DFC"/>
    <w:rsid w:val="00376207"/>
    <w:rsid w:val="00376F21"/>
    <w:rsid w:val="003772C9"/>
    <w:rsid w:val="00377E8A"/>
    <w:rsid w:val="00377FC3"/>
    <w:rsid w:val="00380B45"/>
    <w:rsid w:val="003816EC"/>
    <w:rsid w:val="00381971"/>
    <w:rsid w:val="0038208D"/>
    <w:rsid w:val="00382C96"/>
    <w:rsid w:val="003832A5"/>
    <w:rsid w:val="00383C06"/>
    <w:rsid w:val="0038658A"/>
    <w:rsid w:val="0038719B"/>
    <w:rsid w:val="00387DCB"/>
    <w:rsid w:val="00391805"/>
    <w:rsid w:val="00395E72"/>
    <w:rsid w:val="0039704A"/>
    <w:rsid w:val="0039706E"/>
    <w:rsid w:val="003A03D8"/>
    <w:rsid w:val="003A0796"/>
    <w:rsid w:val="003A07D5"/>
    <w:rsid w:val="003A0F47"/>
    <w:rsid w:val="003A4205"/>
    <w:rsid w:val="003A5315"/>
    <w:rsid w:val="003A53AC"/>
    <w:rsid w:val="003A6240"/>
    <w:rsid w:val="003B32CD"/>
    <w:rsid w:val="003B37B9"/>
    <w:rsid w:val="003B3F03"/>
    <w:rsid w:val="003B4600"/>
    <w:rsid w:val="003B4919"/>
    <w:rsid w:val="003B53DE"/>
    <w:rsid w:val="003B6662"/>
    <w:rsid w:val="003B69E5"/>
    <w:rsid w:val="003B6AAD"/>
    <w:rsid w:val="003B7005"/>
    <w:rsid w:val="003B7FF9"/>
    <w:rsid w:val="003C1441"/>
    <w:rsid w:val="003C1BA1"/>
    <w:rsid w:val="003C2AE0"/>
    <w:rsid w:val="003C4E65"/>
    <w:rsid w:val="003C7D52"/>
    <w:rsid w:val="003D2834"/>
    <w:rsid w:val="003D2995"/>
    <w:rsid w:val="003D4F70"/>
    <w:rsid w:val="003D6494"/>
    <w:rsid w:val="003D759D"/>
    <w:rsid w:val="003D7B5F"/>
    <w:rsid w:val="003E018C"/>
    <w:rsid w:val="003E0A2B"/>
    <w:rsid w:val="003E1C0A"/>
    <w:rsid w:val="003E20D6"/>
    <w:rsid w:val="003E51F2"/>
    <w:rsid w:val="003E56B8"/>
    <w:rsid w:val="003E609D"/>
    <w:rsid w:val="003E7137"/>
    <w:rsid w:val="003F3241"/>
    <w:rsid w:val="003F33AC"/>
    <w:rsid w:val="003F37F1"/>
    <w:rsid w:val="003F4206"/>
    <w:rsid w:val="003F5622"/>
    <w:rsid w:val="003F6641"/>
    <w:rsid w:val="003F68C6"/>
    <w:rsid w:val="003F793A"/>
    <w:rsid w:val="00402AA0"/>
    <w:rsid w:val="00402E88"/>
    <w:rsid w:val="004035E0"/>
    <w:rsid w:val="00403BD2"/>
    <w:rsid w:val="00403BD8"/>
    <w:rsid w:val="00406E4C"/>
    <w:rsid w:val="004073B0"/>
    <w:rsid w:val="00407D3B"/>
    <w:rsid w:val="00411744"/>
    <w:rsid w:val="00421FAA"/>
    <w:rsid w:val="00422606"/>
    <w:rsid w:val="004228DA"/>
    <w:rsid w:val="00425050"/>
    <w:rsid w:val="00425099"/>
    <w:rsid w:val="00425FE1"/>
    <w:rsid w:val="00431DE2"/>
    <w:rsid w:val="00431F05"/>
    <w:rsid w:val="00432D71"/>
    <w:rsid w:val="004344F1"/>
    <w:rsid w:val="00434F3F"/>
    <w:rsid w:val="00436416"/>
    <w:rsid w:val="00437BFC"/>
    <w:rsid w:val="004403EE"/>
    <w:rsid w:val="004410F5"/>
    <w:rsid w:val="00443E75"/>
    <w:rsid w:val="00444A91"/>
    <w:rsid w:val="00444FC7"/>
    <w:rsid w:val="00445BAB"/>
    <w:rsid w:val="00447845"/>
    <w:rsid w:val="00447BFB"/>
    <w:rsid w:val="0045038D"/>
    <w:rsid w:val="00450E3E"/>
    <w:rsid w:val="00453888"/>
    <w:rsid w:val="0045463E"/>
    <w:rsid w:val="00455384"/>
    <w:rsid w:val="00461D23"/>
    <w:rsid w:val="004632AF"/>
    <w:rsid w:val="00463CE8"/>
    <w:rsid w:val="00464DB3"/>
    <w:rsid w:val="00466753"/>
    <w:rsid w:val="00471FB2"/>
    <w:rsid w:val="004728A4"/>
    <w:rsid w:val="00474C43"/>
    <w:rsid w:val="004777C4"/>
    <w:rsid w:val="0047797E"/>
    <w:rsid w:val="004803F1"/>
    <w:rsid w:val="0048120A"/>
    <w:rsid w:val="0048183D"/>
    <w:rsid w:val="00482EFD"/>
    <w:rsid w:val="00483A75"/>
    <w:rsid w:val="00483A94"/>
    <w:rsid w:val="00484A05"/>
    <w:rsid w:val="00486ACE"/>
    <w:rsid w:val="00487DA3"/>
    <w:rsid w:val="00492341"/>
    <w:rsid w:val="00493CF1"/>
    <w:rsid w:val="00494388"/>
    <w:rsid w:val="004944F0"/>
    <w:rsid w:val="004955AA"/>
    <w:rsid w:val="004A0A1F"/>
    <w:rsid w:val="004A4C7A"/>
    <w:rsid w:val="004A62F7"/>
    <w:rsid w:val="004B2C40"/>
    <w:rsid w:val="004B5447"/>
    <w:rsid w:val="004B58BD"/>
    <w:rsid w:val="004B5E80"/>
    <w:rsid w:val="004B69E9"/>
    <w:rsid w:val="004B7614"/>
    <w:rsid w:val="004C2339"/>
    <w:rsid w:val="004C2457"/>
    <w:rsid w:val="004C3D64"/>
    <w:rsid w:val="004C492E"/>
    <w:rsid w:val="004C65D2"/>
    <w:rsid w:val="004D211C"/>
    <w:rsid w:val="004D2671"/>
    <w:rsid w:val="004D30EF"/>
    <w:rsid w:val="004D3699"/>
    <w:rsid w:val="004D387A"/>
    <w:rsid w:val="004D3AA6"/>
    <w:rsid w:val="004D5924"/>
    <w:rsid w:val="004D5E49"/>
    <w:rsid w:val="004D62BF"/>
    <w:rsid w:val="004D67BE"/>
    <w:rsid w:val="004D6CAD"/>
    <w:rsid w:val="004D7DAE"/>
    <w:rsid w:val="004E1E9A"/>
    <w:rsid w:val="004E282E"/>
    <w:rsid w:val="004E3245"/>
    <w:rsid w:val="004E4313"/>
    <w:rsid w:val="004E6A93"/>
    <w:rsid w:val="004E75C5"/>
    <w:rsid w:val="004F162F"/>
    <w:rsid w:val="004F5B5F"/>
    <w:rsid w:val="004F66EF"/>
    <w:rsid w:val="0050286A"/>
    <w:rsid w:val="00502D95"/>
    <w:rsid w:val="00506997"/>
    <w:rsid w:val="005144AE"/>
    <w:rsid w:val="0052050C"/>
    <w:rsid w:val="005235AE"/>
    <w:rsid w:val="00524C0E"/>
    <w:rsid w:val="00524F8C"/>
    <w:rsid w:val="005261DA"/>
    <w:rsid w:val="0053008E"/>
    <w:rsid w:val="00531481"/>
    <w:rsid w:val="00534E8A"/>
    <w:rsid w:val="00535232"/>
    <w:rsid w:val="00535240"/>
    <w:rsid w:val="00535BB4"/>
    <w:rsid w:val="00535EE9"/>
    <w:rsid w:val="00542890"/>
    <w:rsid w:val="0054457E"/>
    <w:rsid w:val="005448D8"/>
    <w:rsid w:val="0054504F"/>
    <w:rsid w:val="00545FC0"/>
    <w:rsid w:val="00546F8A"/>
    <w:rsid w:val="00547178"/>
    <w:rsid w:val="00547AB6"/>
    <w:rsid w:val="005503F1"/>
    <w:rsid w:val="00551BE4"/>
    <w:rsid w:val="00553401"/>
    <w:rsid w:val="00553F11"/>
    <w:rsid w:val="00555612"/>
    <w:rsid w:val="005558D9"/>
    <w:rsid w:val="0055712D"/>
    <w:rsid w:val="00560725"/>
    <w:rsid w:val="00561CA0"/>
    <w:rsid w:val="00562B7D"/>
    <w:rsid w:val="00564372"/>
    <w:rsid w:val="00565906"/>
    <w:rsid w:val="005669E2"/>
    <w:rsid w:val="00570074"/>
    <w:rsid w:val="005707EA"/>
    <w:rsid w:val="00570C8A"/>
    <w:rsid w:val="0057221D"/>
    <w:rsid w:val="005727A0"/>
    <w:rsid w:val="005736E8"/>
    <w:rsid w:val="00573990"/>
    <w:rsid w:val="00575B93"/>
    <w:rsid w:val="0057709F"/>
    <w:rsid w:val="00577F70"/>
    <w:rsid w:val="0058114B"/>
    <w:rsid w:val="0058179C"/>
    <w:rsid w:val="00581E95"/>
    <w:rsid w:val="0059146E"/>
    <w:rsid w:val="0059273A"/>
    <w:rsid w:val="005944B7"/>
    <w:rsid w:val="00594849"/>
    <w:rsid w:val="005948A9"/>
    <w:rsid w:val="00594EBF"/>
    <w:rsid w:val="00594FBA"/>
    <w:rsid w:val="005951D7"/>
    <w:rsid w:val="005969A6"/>
    <w:rsid w:val="005975C5"/>
    <w:rsid w:val="005A2DCC"/>
    <w:rsid w:val="005A3872"/>
    <w:rsid w:val="005A49DF"/>
    <w:rsid w:val="005A4DA1"/>
    <w:rsid w:val="005A567F"/>
    <w:rsid w:val="005A71C4"/>
    <w:rsid w:val="005B0DC2"/>
    <w:rsid w:val="005B1EBB"/>
    <w:rsid w:val="005B2E26"/>
    <w:rsid w:val="005B3235"/>
    <w:rsid w:val="005B3C75"/>
    <w:rsid w:val="005B46A1"/>
    <w:rsid w:val="005B4777"/>
    <w:rsid w:val="005B4F89"/>
    <w:rsid w:val="005B64DC"/>
    <w:rsid w:val="005C1157"/>
    <w:rsid w:val="005C2981"/>
    <w:rsid w:val="005C2DE1"/>
    <w:rsid w:val="005C3277"/>
    <w:rsid w:val="005C423B"/>
    <w:rsid w:val="005C5419"/>
    <w:rsid w:val="005C576F"/>
    <w:rsid w:val="005C66B5"/>
    <w:rsid w:val="005C6D78"/>
    <w:rsid w:val="005C7089"/>
    <w:rsid w:val="005D1FE7"/>
    <w:rsid w:val="005D30AE"/>
    <w:rsid w:val="005D4132"/>
    <w:rsid w:val="005D44DF"/>
    <w:rsid w:val="005D4C30"/>
    <w:rsid w:val="005D5748"/>
    <w:rsid w:val="005D5EB4"/>
    <w:rsid w:val="005D6B80"/>
    <w:rsid w:val="005D7410"/>
    <w:rsid w:val="005E4BC4"/>
    <w:rsid w:val="005E5785"/>
    <w:rsid w:val="005E62C9"/>
    <w:rsid w:val="005E6413"/>
    <w:rsid w:val="005F0485"/>
    <w:rsid w:val="005F51DB"/>
    <w:rsid w:val="006027C8"/>
    <w:rsid w:val="00603C72"/>
    <w:rsid w:val="0060576C"/>
    <w:rsid w:val="0060611D"/>
    <w:rsid w:val="0060668D"/>
    <w:rsid w:val="00610439"/>
    <w:rsid w:val="0061057A"/>
    <w:rsid w:val="0061076C"/>
    <w:rsid w:val="0061108B"/>
    <w:rsid w:val="00612410"/>
    <w:rsid w:val="00614514"/>
    <w:rsid w:val="0061751B"/>
    <w:rsid w:val="0062096C"/>
    <w:rsid w:val="006216D2"/>
    <w:rsid w:val="00621BBC"/>
    <w:rsid w:val="00625649"/>
    <w:rsid w:val="00625CF6"/>
    <w:rsid w:val="0062731A"/>
    <w:rsid w:val="006273B2"/>
    <w:rsid w:val="00632263"/>
    <w:rsid w:val="00632341"/>
    <w:rsid w:val="00633EED"/>
    <w:rsid w:val="006375C1"/>
    <w:rsid w:val="00644D57"/>
    <w:rsid w:val="00645DFB"/>
    <w:rsid w:val="0064783B"/>
    <w:rsid w:val="00647D7D"/>
    <w:rsid w:val="00650B7A"/>
    <w:rsid w:val="00650F6A"/>
    <w:rsid w:val="00651B56"/>
    <w:rsid w:val="0065212D"/>
    <w:rsid w:val="0065458A"/>
    <w:rsid w:val="00654A48"/>
    <w:rsid w:val="006608DF"/>
    <w:rsid w:val="00661F31"/>
    <w:rsid w:val="0066301B"/>
    <w:rsid w:val="00663EF3"/>
    <w:rsid w:val="006652E2"/>
    <w:rsid w:val="00665516"/>
    <w:rsid w:val="006672D4"/>
    <w:rsid w:val="006679E6"/>
    <w:rsid w:val="00670667"/>
    <w:rsid w:val="00670998"/>
    <w:rsid w:val="006740E8"/>
    <w:rsid w:val="00675143"/>
    <w:rsid w:val="00675773"/>
    <w:rsid w:val="00675D5E"/>
    <w:rsid w:val="00676C84"/>
    <w:rsid w:val="006820A4"/>
    <w:rsid w:val="00684F76"/>
    <w:rsid w:val="00685A9C"/>
    <w:rsid w:val="00686234"/>
    <w:rsid w:val="00687AEE"/>
    <w:rsid w:val="0069117D"/>
    <w:rsid w:val="006921F6"/>
    <w:rsid w:val="00692484"/>
    <w:rsid w:val="00695793"/>
    <w:rsid w:val="006A1327"/>
    <w:rsid w:val="006A27BD"/>
    <w:rsid w:val="006A3358"/>
    <w:rsid w:val="006A575B"/>
    <w:rsid w:val="006A5DCD"/>
    <w:rsid w:val="006A783E"/>
    <w:rsid w:val="006B1002"/>
    <w:rsid w:val="006B2987"/>
    <w:rsid w:val="006B3336"/>
    <w:rsid w:val="006B365C"/>
    <w:rsid w:val="006B3CAD"/>
    <w:rsid w:val="006B5DB6"/>
    <w:rsid w:val="006B64EB"/>
    <w:rsid w:val="006C0BFD"/>
    <w:rsid w:val="006C2B47"/>
    <w:rsid w:val="006C529B"/>
    <w:rsid w:val="006D08CF"/>
    <w:rsid w:val="006D0C5E"/>
    <w:rsid w:val="006D201B"/>
    <w:rsid w:val="006D477A"/>
    <w:rsid w:val="006D4AC1"/>
    <w:rsid w:val="006D5505"/>
    <w:rsid w:val="006D78E1"/>
    <w:rsid w:val="006E1B96"/>
    <w:rsid w:val="006E1E77"/>
    <w:rsid w:val="006E2187"/>
    <w:rsid w:val="006E2335"/>
    <w:rsid w:val="006E28EF"/>
    <w:rsid w:val="006E2D0E"/>
    <w:rsid w:val="006E414C"/>
    <w:rsid w:val="006E4D33"/>
    <w:rsid w:val="006E6A7F"/>
    <w:rsid w:val="006E7C70"/>
    <w:rsid w:val="006F0B5E"/>
    <w:rsid w:val="006F3041"/>
    <w:rsid w:val="006F3EE4"/>
    <w:rsid w:val="006F430C"/>
    <w:rsid w:val="006F5A00"/>
    <w:rsid w:val="006F6EE2"/>
    <w:rsid w:val="00700F0A"/>
    <w:rsid w:val="00700F4B"/>
    <w:rsid w:val="007051B8"/>
    <w:rsid w:val="0070676A"/>
    <w:rsid w:val="00706EC6"/>
    <w:rsid w:val="007075D8"/>
    <w:rsid w:val="007104DF"/>
    <w:rsid w:val="00710E2F"/>
    <w:rsid w:val="00711460"/>
    <w:rsid w:val="0071310A"/>
    <w:rsid w:val="00714FEF"/>
    <w:rsid w:val="00716FE6"/>
    <w:rsid w:val="007175C0"/>
    <w:rsid w:val="00720008"/>
    <w:rsid w:val="00720C37"/>
    <w:rsid w:val="00720DD0"/>
    <w:rsid w:val="00721126"/>
    <w:rsid w:val="007216EB"/>
    <w:rsid w:val="00721BA8"/>
    <w:rsid w:val="00721E0B"/>
    <w:rsid w:val="007225FB"/>
    <w:rsid w:val="00723E87"/>
    <w:rsid w:val="00723F76"/>
    <w:rsid w:val="00724342"/>
    <w:rsid w:val="0072700A"/>
    <w:rsid w:val="00727028"/>
    <w:rsid w:val="00727AC8"/>
    <w:rsid w:val="00732F11"/>
    <w:rsid w:val="00732FB8"/>
    <w:rsid w:val="00733914"/>
    <w:rsid w:val="0073442A"/>
    <w:rsid w:val="007344EA"/>
    <w:rsid w:val="007361A8"/>
    <w:rsid w:val="00736CA8"/>
    <w:rsid w:val="00740DDD"/>
    <w:rsid w:val="00741777"/>
    <w:rsid w:val="00741B59"/>
    <w:rsid w:val="0074287D"/>
    <w:rsid w:val="00742AB6"/>
    <w:rsid w:val="00744037"/>
    <w:rsid w:val="00744899"/>
    <w:rsid w:val="00746E58"/>
    <w:rsid w:val="00746F52"/>
    <w:rsid w:val="007472D2"/>
    <w:rsid w:val="00750145"/>
    <w:rsid w:val="00751F55"/>
    <w:rsid w:val="0075336D"/>
    <w:rsid w:val="00754D3C"/>
    <w:rsid w:val="0075612E"/>
    <w:rsid w:val="0075676B"/>
    <w:rsid w:val="007569CE"/>
    <w:rsid w:val="00757A84"/>
    <w:rsid w:val="00760818"/>
    <w:rsid w:val="007610CE"/>
    <w:rsid w:val="007612E7"/>
    <w:rsid w:val="0076143E"/>
    <w:rsid w:val="007653F0"/>
    <w:rsid w:val="007729DF"/>
    <w:rsid w:val="00772EA1"/>
    <w:rsid w:val="0077510D"/>
    <w:rsid w:val="00775A8F"/>
    <w:rsid w:val="00776C14"/>
    <w:rsid w:val="00777722"/>
    <w:rsid w:val="007818C8"/>
    <w:rsid w:val="00782AA2"/>
    <w:rsid w:val="00783093"/>
    <w:rsid w:val="00784357"/>
    <w:rsid w:val="00786CA3"/>
    <w:rsid w:val="00790115"/>
    <w:rsid w:val="00790BFB"/>
    <w:rsid w:val="0079211A"/>
    <w:rsid w:val="007923DE"/>
    <w:rsid w:val="00792CD6"/>
    <w:rsid w:val="00792E67"/>
    <w:rsid w:val="00793245"/>
    <w:rsid w:val="007936DF"/>
    <w:rsid w:val="00793A13"/>
    <w:rsid w:val="00793C6D"/>
    <w:rsid w:val="00793F68"/>
    <w:rsid w:val="00795CF3"/>
    <w:rsid w:val="007962D1"/>
    <w:rsid w:val="00797001"/>
    <w:rsid w:val="00797A98"/>
    <w:rsid w:val="007A13D7"/>
    <w:rsid w:val="007A2418"/>
    <w:rsid w:val="007A3544"/>
    <w:rsid w:val="007A42E7"/>
    <w:rsid w:val="007A6FC2"/>
    <w:rsid w:val="007A79EB"/>
    <w:rsid w:val="007B2159"/>
    <w:rsid w:val="007B3ED5"/>
    <w:rsid w:val="007B73F8"/>
    <w:rsid w:val="007C04C1"/>
    <w:rsid w:val="007C1C33"/>
    <w:rsid w:val="007C2EF6"/>
    <w:rsid w:val="007C36EC"/>
    <w:rsid w:val="007C3B50"/>
    <w:rsid w:val="007C3C53"/>
    <w:rsid w:val="007C3F90"/>
    <w:rsid w:val="007D0409"/>
    <w:rsid w:val="007D2058"/>
    <w:rsid w:val="007D36E2"/>
    <w:rsid w:val="007D4932"/>
    <w:rsid w:val="007D52B0"/>
    <w:rsid w:val="007D5780"/>
    <w:rsid w:val="007D676D"/>
    <w:rsid w:val="007D6E10"/>
    <w:rsid w:val="007D70E7"/>
    <w:rsid w:val="007E0422"/>
    <w:rsid w:val="007E1251"/>
    <w:rsid w:val="007E35E3"/>
    <w:rsid w:val="007E3CD3"/>
    <w:rsid w:val="007E4ECD"/>
    <w:rsid w:val="007E631E"/>
    <w:rsid w:val="007E6517"/>
    <w:rsid w:val="007E79AB"/>
    <w:rsid w:val="007E7FB6"/>
    <w:rsid w:val="007F082F"/>
    <w:rsid w:val="007F1808"/>
    <w:rsid w:val="007F6113"/>
    <w:rsid w:val="007F749E"/>
    <w:rsid w:val="007F7F8E"/>
    <w:rsid w:val="007F7FB9"/>
    <w:rsid w:val="008002A9"/>
    <w:rsid w:val="00800D48"/>
    <w:rsid w:val="00804061"/>
    <w:rsid w:val="00805188"/>
    <w:rsid w:val="008063B8"/>
    <w:rsid w:val="008073B4"/>
    <w:rsid w:val="00807B4B"/>
    <w:rsid w:val="00810067"/>
    <w:rsid w:val="008101F4"/>
    <w:rsid w:val="008106D1"/>
    <w:rsid w:val="00812E3B"/>
    <w:rsid w:val="00815685"/>
    <w:rsid w:val="00816E96"/>
    <w:rsid w:val="00820B4F"/>
    <w:rsid w:val="00822AAB"/>
    <w:rsid w:val="00825323"/>
    <w:rsid w:val="00825CB3"/>
    <w:rsid w:val="00826496"/>
    <w:rsid w:val="008310D7"/>
    <w:rsid w:val="00832337"/>
    <w:rsid w:val="00832786"/>
    <w:rsid w:val="00832F4B"/>
    <w:rsid w:val="0083348C"/>
    <w:rsid w:val="0083466D"/>
    <w:rsid w:val="008349A3"/>
    <w:rsid w:val="00836348"/>
    <w:rsid w:val="0083793D"/>
    <w:rsid w:val="00837D01"/>
    <w:rsid w:val="00841C3E"/>
    <w:rsid w:val="00844BD6"/>
    <w:rsid w:val="00844DD5"/>
    <w:rsid w:val="00844E69"/>
    <w:rsid w:val="00845D1A"/>
    <w:rsid w:val="00847033"/>
    <w:rsid w:val="00847795"/>
    <w:rsid w:val="0085143A"/>
    <w:rsid w:val="00853397"/>
    <w:rsid w:val="00856D0D"/>
    <w:rsid w:val="00857405"/>
    <w:rsid w:val="00857D8C"/>
    <w:rsid w:val="008601C1"/>
    <w:rsid w:val="00862007"/>
    <w:rsid w:val="00862307"/>
    <w:rsid w:val="0086289E"/>
    <w:rsid w:val="008661E1"/>
    <w:rsid w:val="00866432"/>
    <w:rsid w:val="00866A2E"/>
    <w:rsid w:val="00867986"/>
    <w:rsid w:val="0087078F"/>
    <w:rsid w:val="00872C0E"/>
    <w:rsid w:val="00873CB6"/>
    <w:rsid w:val="00875C29"/>
    <w:rsid w:val="008807E0"/>
    <w:rsid w:val="00881A7F"/>
    <w:rsid w:val="008826F7"/>
    <w:rsid w:val="00882847"/>
    <w:rsid w:val="0088386F"/>
    <w:rsid w:val="00884582"/>
    <w:rsid w:val="008846F9"/>
    <w:rsid w:val="00885124"/>
    <w:rsid w:val="00885256"/>
    <w:rsid w:val="00885BF4"/>
    <w:rsid w:val="00885CF0"/>
    <w:rsid w:val="00887470"/>
    <w:rsid w:val="00890E57"/>
    <w:rsid w:val="008926CE"/>
    <w:rsid w:val="0089457B"/>
    <w:rsid w:val="0089469D"/>
    <w:rsid w:val="008A0BFC"/>
    <w:rsid w:val="008A204E"/>
    <w:rsid w:val="008A281F"/>
    <w:rsid w:val="008A39D5"/>
    <w:rsid w:val="008A4C91"/>
    <w:rsid w:val="008A5AA4"/>
    <w:rsid w:val="008A6425"/>
    <w:rsid w:val="008B16E0"/>
    <w:rsid w:val="008B28BE"/>
    <w:rsid w:val="008B517E"/>
    <w:rsid w:val="008B541C"/>
    <w:rsid w:val="008B57B5"/>
    <w:rsid w:val="008B5A60"/>
    <w:rsid w:val="008B6894"/>
    <w:rsid w:val="008B6E0A"/>
    <w:rsid w:val="008B7900"/>
    <w:rsid w:val="008C0904"/>
    <w:rsid w:val="008C1F8E"/>
    <w:rsid w:val="008C284B"/>
    <w:rsid w:val="008C45CD"/>
    <w:rsid w:val="008C53E7"/>
    <w:rsid w:val="008C601B"/>
    <w:rsid w:val="008C6197"/>
    <w:rsid w:val="008D11EF"/>
    <w:rsid w:val="008D1E7F"/>
    <w:rsid w:val="008D2D61"/>
    <w:rsid w:val="008D2DBC"/>
    <w:rsid w:val="008D41EC"/>
    <w:rsid w:val="008D549D"/>
    <w:rsid w:val="008D6051"/>
    <w:rsid w:val="008D71A3"/>
    <w:rsid w:val="008E1CDC"/>
    <w:rsid w:val="008E4AA1"/>
    <w:rsid w:val="008E6944"/>
    <w:rsid w:val="008E6E9A"/>
    <w:rsid w:val="008E7B1D"/>
    <w:rsid w:val="008F0BF8"/>
    <w:rsid w:val="008F138A"/>
    <w:rsid w:val="008F194D"/>
    <w:rsid w:val="008F3AF9"/>
    <w:rsid w:val="008F4195"/>
    <w:rsid w:val="008F41F5"/>
    <w:rsid w:val="008F4F6A"/>
    <w:rsid w:val="008F72E2"/>
    <w:rsid w:val="009017AC"/>
    <w:rsid w:val="009026F2"/>
    <w:rsid w:val="009051FE"/>
    <w:rsid w:val="00906EC5"/>
    <w:rsid w:val="00907024"/>
    <w:rsid w:val="00907B21"/>
    <w:rsid w:val="00907C64"/>
    <w:rsid w:val="00913FE4"/>
    <w:rsid w:val="00915960"/>
    <w:rsid w:val="00917857"/>
    <w:rsid w:val="0092072F"/>
    <w:rsid w:val="00921051"/>
    <w:rsid w:val="00923788"/>
    <w:rsid w:val="00923C9E"/>
    <w:rsid w:val="00924782"/>
    <w:rsid w:val="00924830"/>
    <w:rsid w:val="00924841"/>
    <w:rsid w:val="009254E7"/>
    <w:rsid w:val="00926264"/>
    <w:rsid w:val="00927DC5"/>
    <w:rsid w:val="009308CB"/>
    <w:rsid w:val="00931C36"/>
    <w:rsid w:val="009340D8"/>
    <w:rsid w:val="0093497D"/>
    <w:rsid w:val="009358BA"/>
    <w:rsid w:val="009370BC"/>
    <w:rsid w:val="00941878"/>
    <w:rsid w:val="00942CDC"/>
    <w:rsid w:val="00944B7B"/>
    <w:rsid w:val="00946F88"/>
    <w:rsid w:val="00946FE3"/>
    <w:rsid w:val="009471A7"/>
    <w:rsid w:val="009473E0"/>
    <w:rsid w:val="009507B1"/>
    <w:rsid w:val="00953006"/>
    <w:rsid w:val="00953E21"/>
    <w:rsid w:val="00954F03"/>
    <w:rsid w:val="009559D7"/>
    <w:rsid w:val="00955EFC"/>
    <w:rsid w:val="0095696D"/>
    <w:rsid w:val="00957868"/>
    <w:rsid w:val="009603A8"/>
    <w:rsid w:val="009604FC"/>
    <w:rsid w:val="0096070B"/>
    <w:rsid w:val="009615BE"/>
    <w:rsid w:val="00961C60"/>
    <w:rsid w:val="00961F32"/>
    <w:rsid w:val="00962350"/>
    <w:rsid w:val="00962B18"/>
    <w:rsid w:val="00962F0E"/>
    <w:rsid w:val="00963A1D"/>
    <w:rsid w:val="00963F69"/>
    <w:rsid w:val="00964120"/>
    <w:rsid w:val="00965369"/>
    <w:rsid w:val="00965876"/>
    <w:rsid w:val="0097226C"/>
    <w:rsid w:val="00973885"/>
    <w:rsid w:val="00973F71"/>
    <w:rsid w:val="009750AF"/>
    <w:rsid w:val="00976AA7"/>
    <w:rsid w:val="00980AA9"/>
    <w:rsid w:val="00981434"/>
    <w:rsid w:val="00983077"/>
    <w:rsid w:val="00983A38"/>
    <w:rsid w:val="009861FE"/>
    <w:rsid w:val="0099002B"/>
    <w:rsid w:val="009906B2"/>
    <w:rsid w:val="009906DE"/>
    <w:rsid w:val="00990BB6"/>
    <w:rsid w:val="0099179B"/>
    <w:rsid w:val="00993F9B"/>
    <w:rsid w:val="00995C58"/>
    <w:rsid w:val="0099641B"/>
    <w:rsid w:val="00996B9E"/>
    <w:rsid w:val="009970A5"/>
    <w:rsid w:val="00997773"/>
    <w:rsid w:val="009978C1"/>
    <w:rsid w:val="009A0FAC"/>
    <w:rsid w:val="009A1282"/>
    <w:rsid w:val="009A1637"/>
    <w:rsid w:val="009A1CC7"/>
    <w:rsid w:val="009A1E13"/>
    <w:rsid w:val="009A30DA"/>
    <w:rsid w:val="009A468D"/>
    <w:rsid w:val="009A65A4"/>
    <w:rsid w:val="009A696C"/>
    <w:rsid w:val="009A6A4C"/>
    <w:rsid w:val="009B17B7"/>
    <w:rsid w:val="009B22F6"/>
    <w:rsid w:val="009B70F5"/>
    <w:rsid w:val="009C1D16"/>
    <w:rsid w:val="009C4F5B"/>
    <w:rsid w:val="009C560B"/>
    <w:rsid w:val="009C58F7"/>
    <w:rsid w:val="009C61F3"/>
    <w:rsid w:val="009D0DC1"/>
    <w:rsid w:val="009D2B08"/>
    <w:rsid w:val="009D35A9"/>
    <w:rsid w:val="009D3741"/>
    <w:rsid w:val="009D657A"/>
    <w:rsid w:val="009D72E9"/>
    <w:rsid w:val="009E020F"/>
    <w:rsid w:val="009E1020"/>
    <w:rsid w:val="009E1B68"/>
    <w:rsid w:val="009E2003"/>
    <w:rsid w:val="009E2067"/>
    <w:rsid w:val="009E2C00"/>
    <w:rsid w:val="009E4A9F"/>
    <w:rsid w:val="009E5841"/>
    <w:rsid w:val="009E5CA6"/>
    <w:rsid w:val="009F06D2"/>
    <w:rsid w:val="009F10C8"/>
    <w:rsid w:val="009F2483"/>
    <w:rsid w:val="009F3A01"/>
    <w:rsid w:val="009F4FEA"/>
    <w:rsid w:val="009F77F9"/>
    <w:rsid w:val="00A01D77"/>
    <w:rsid w:val="00A026A8"/>
    <w:rsid w:val="00A05F7B"/>
    <w:rsid w:val="00A0622D"/>
    <w:rsid w:val="00A06323"/>
    <w:rsid w:val="00A06501"/>
    <w:rsid w:val="00A10D61"/>
    <w:rsid w:val="00A13F77"/>
    <w:rsid w:val="00A14C02"/>
    <w:rsid w:val="00A14F3E"/>
    <w:rsid w:val="00A15A22"/>
    <w:rsid w:val="00A15E45"/>
    <w:rsid w:val="00A16682"/>
    <w:rsid w:val="00A177F1"/>
    <w:rsid w:val="00A1794E"/>
    <w:rsid w:val="00A17EFE"/>
    <w:rsid w:val="00A20D80"/>
    <w:rsid w:val="00A21580"/>
    <w:rsid w:val="00A23AF2"/>
    <w:rsid w:val="00A24930"/>
    <w:rsid w:val="00A24CC2"/>
    <w:rsid w:val="00A25D35"/>
    <w:rsid w:val="00A27C50"/>
    <w:rsid w:val="00A304B7"/>
    <w:rsid w:val="00A34A65"/>
    <w:rsid w:val="00A34BF6"/>
    <w:rsid w:val="00A3508F"/>
    <w:rsid w:val="00A350A3"/>
    <w:rsid w:val="00A363E7"/>
    <w:rsid w:val="00A37627"/>
    <w:rsid w:val="00A42038"/>
    <w:rsid w:val="00A4485C"/>
    <w:rsid w:val="00A458C0"/>
    <w:rsid w:val="00A45E05"/>
    <w:rsid w:val="00A46AC6"/>
    <w:rsid w:val="00A5003C"/>
    <w:rsid w:val="00A508FF"/>
    <w:rsid w:val="00A515FB"/>
    <w:rsid w:val="00A51788"/>
    <w:rsid w:val="00A546F3"/>
    <w:rsid w:val="00A56659"/>
    <w:rsid w:val="00A579D2"/>
    <w:rsid w:val="00A612DD"/>
    <w:rsid w:val="00A619C8"/>
    <w:rsid w:val="00A6399C"/>
    <w:rsid w:val="00A63E50"/>
    <w:rsid w:val="00A6462F"/>
    <w:rsid w:val="00A651AE"/>
    <w:rsid w:val="00A657FB"/>
    <w:rsid w:val="00A65D78"/>
    <w:rsid w:val="00A66BF6"/>
    <w:rsid w:val="00A673AF"/>
    <w:rsid w:val="00A677E5"/>
    <w:rsid w:val="00A67DF9"/>
    <w:rsid w:val="00A70FC1"/>
    <w:rsid w:val="00A71AD0"/>
    <w:rsid w:val="00A7217C"/>
    <w:rsid w:val="00A736D4"/>
    <w:rsid w:val="00A75177"/>
    <w:rsid w:val="00A83F62"/>
    <w:rsid w:val="00A84A82"/>
    <w:rsid w:val="00A84B57"/>
    <w:rsid w:val="00A86656"/>
    <w:rsid w:val="00A879D5"/>
    <w:rsid w:val="00A92398"/>
    <w:rsid w:val="00A9504C"/>
    <w:rsid w:val="00A95C42"/>
    <w:rsid w:val="00A95C7A"/>
    <w:rsid w:val="00AA0A4B"/>
    <w:rsid w:val="00AA0BDA"/>
    <w:rsid w:val="00AA0E30"/>
    <w:rsid w:val="00AA2C1F"/>
    <w:rsid w:val="00AA2D4C"/>
    <w:rsid w:val="00AA4A68"/>
    <w:rsid w:val="00AA4D7E"/>
    <w:rsid w:val="00AA4FCC"/>
    <w:rsid w:val="00AA7DF6"/>
    <w:rsid w:val="00AB09E6"/>
    <w:rsid w:val="00AB0E42"/>
    <w:rsid w:val="00AB1761"/>
    <w:rsid w:val="00AB1BA2"/>
    <w:rsid w:val="00AB448C"/>
    <w:rsid w:val="00AB550F"/>
    <w:rsid w:val="00AB5BF7"/>
    <w:rsid w:val="00AC001E"/>
    <w:rsid w:val="00AC528C"/>
    <w:rsid w:val="00AC5772"/>
    <w:rsid w:val="00AC6369"/>
    <w:rsid w:val="00AC79F8"/>
    <w:rsid w:val="00AD47FB"/>
    <w:rsid w:val="00AD4B9F"/>
    <w:rsid w:val="00AD4E3D"/>
    <w:rsid w:val="00AD67F3"/>
    <w:rsid w:val="00AE037D"/>
    <w:rsid w:val="00AE0DA9"/>
    <w:rsid w:val="00AE31C8"/>
    <w:rsid w:val="00AE337C"/>
    <w:rsid w:val="00AE38FA"/>
    <w:rsid w:val="00AE43F9"/>
    <w:rsid w:val="00AE4A89"/>
    <w:rsid w:val="00AE4C5F"/>
    <w:rsid w:val="00AE697C"/>
    <w:rsid w:val="00AE7B76"/>
    <w:rsid w:val="00AF0919"/>
    <w:rsid w:val="00B0041B"/>
    <w:rsid w:val="00B004E5"/>
    <w:rsid w:val="00B01B0A"/>
    <w:rsid w:val="00B022A4"/>
    <w:rsid w:val="00B054A5"/>
    <w:rsid w:val="00B07044"/>
    <w:rsid w:val="00B10B5A"/>
    <w:rsid w:val="00B11FCA"/>
    <w:rsid w:val="00B12773"/>
    <w:rsid w:val="00B13128"/>
    <w:rsid w:val="00B144B8"/>
    <w:rsid w:val="00B1460B"/>
    <w:rsid w:val="00B21622"/>
    <w:rsid w:val="00B22C7A"/>
    <w:rsid w:val="00B23196"/>
    <w:rsid w:val="00B24598"/>
    <w:rsid w:val="00B24B64"/>
    <w:rsid w:val="00B2715E"/>
    <w:rsid w:val="00B27BDC"/>
    <w:rsid w:val="00B31EB2"/>
    <w:rsid w:val="00B33B1B"/>
    <w:rsid w:val="00B33F6F"/>
    <w:rsid w:val="00B356D4"/>
    <w:rsid w:val="00B36B83"/>
    <w:rsid w:val="00B36B98"/>
    <w:rsid w:val="00B37EC4"/>
    <w:rsid w:val="00B40CE3"/>
    <w:rsid w:val="00B41A33"/>
    <w:rsid w:val="00B42D02"/>
    <w:rsid w:val="00B442E9"/>
    <w:rsid w:val="00B467A0"/>
    <w:rsid w:val="00B473C1"/>
    <w:rsid w:val="00B504CC"/>
    <w:rsid w:val="00B53739"/>
    <w:rsid w:val="00B541B0"/>
    <w:rsid w:val="00B5449F"/>
    <w:rsid w:val="00B54E89"/>
    <w:rsid w:val="00B55E47"/>
    <w:rsid w:val="00B56037"/>
    <w:rsid w:val="00B561BD"/>
    <w:rsid w:val="00B5668A"/>
    <w:rsid w:val="00B62FCD"/>
    <w:rsid w:val="00B650F1"/>
    <w:rsid w:val="00B65691"/>
    <w:rsid w:val="00B664B5"/>
    <w:rsid w:val="00B666A1"/>
    <w:rsid w:val="00B729EF"/>
    <w:rsid w:val="00B7309D"/>
    <w:rsid w:val="00B75424"/>
    <w:rsid w:val="00B75B95"/>
    <w:rsid w:val="00B76177"/>
    <w:rsid w:val="00B77110"/>
    <w:rsid w:val="00B776D0"/>
    <w:rsid w:val="00B81FD4"/>
    <w:rsid w:val="00B8224A"/>
    <w:rsid w:val="00B822E0"/>
    <w:rsid w:val="00B82A93"/>
    <w:rsid w:val="00B836B3"/>
    <w:rsid w:val="00B83DF3"/>
    <w:rsid w:val="00B87C59"/>
    <w:rsid w:val="00B911A7"/>
    <w:rsid w:val="00B91FF4"/>
    <w:rsid w:val="00B937A2"/>
    <w:rsid w:val="00B93E1D"/>
    <w:rsid w:val="00B9427C"/>
    <w:rsid w:val="00B95221"/>
    <w:rsid w:val="00B976DA"/>
    <w:rsid w:val="00B97C55"/>
    <w:rsid w:val="00B97FE3"/>
    <w:rsid w:val="00BA0317"/>
    <w:rsid w:val="00BA09AA"/>
    <w:rsid w:val="00BA4C89"/>
    <w:rsid w:val="00BA5167"/>
    <w:rsid w:val="00BA749D"/>
    <w:rsid w:val="00BA7890"/>
    <w:rsid w:val="00BA79EE"/>
    <w:rsid w:val="00BA7E0C"/>
    <w:rsid w:val="00BB0CF2"/>
    <w:rsid w:val="00BB0DC0"/>
    <w:rsid w:val="00BB10FE"/>
    <w:rsid w:val="00BB3B82"/>
    <w:rsid w:val="00BB7916"/>
    <w:rsid w:val="00BB7E60"/>
    <w:rsid w:val="00BC0F9D"/>
    <w:rsid w:val="00BC2B12"/>
    <w:rsid w:val="00BC34C8"/>
    <w:rsid w:val="00BC3748"/>
    <w:rsid w:val="00BC591C"/>
    <w:rsid w:val="00BC6335"/>
    <w:rsid w:val="00BC6E9E"/>
    <w:rsid w:val="00BC7496"/>
    <w:rsid w:val="00BC7E60"/>
    <w:rsid w:val="00BD072B"/>
    <w:rsid w:val="00BD38E4"/>
    <w:rsid w:val="00BD4B53"/>
    <w:rsid w:val="00BD4C0B"/>
    <w:rsid w:val="00BD53B6"/>
    <w:rsid w:val="00BD636E"/>
    <w:rsid w:val="00BE058B"/>
    <w:rsid w:val="00BE1FCF"/>
    <w:rsid w:val="00BE3DDA"/>
    <w:rsid w:val="00BE5356"/>
    <w:rsid w:val="00BE6877"/>
    <w:rsid w:val="00BE6CF9"/>
    <w:rsid w:val="00BE7876"/>
    <w:rsid w:val="00BF1514"/>
    <w:rsid w:val="00BF3862"/>
    <w:rsid w:val="00BF5D6A"/>
    <w:rsid w:val="00BF6759"/>
    <w:rsid w:val="00BF6E8B"/>
    <w:rsid w:val="00BF7D7F"/>
    <w:rsid w:val="00C00EF8"/>
    <w:rsid w:val="00C02DAF"/>
    <w:rsid w:val="00C067AE"/>
    <w:rsid w:val="00C06807"/>
    <w:rsid w:val="00C104B7"/>
    <w:rsid w:val="00C10802"/>
    <w:rsid w:val="00C111EA"/>
    <w:rsid w:val="00C12B25"/>
    <w:rsid w:val="00C1386F"/>
    <w:rsid w:val="00C1429C"/>
    <w:rsid w:val="00C1560E"/>
    <w:rsid w:val="00C15724"/>
    <w:rsid w:val="00C17426"/>
    <w:rsid w:val="00C17680"/>
    <w:rsid w:val="00C20373"/>
    <w:rsid w:val="00C2336B"/>
    <w:rsid w:val="00C319F4"/>
    <w:rsid w:val="00C31C7E"/>
    <w:rsid w:val="00C32DEF"/>
    <w:rsid w:val="00C33AB5"/>
    <w:rsid w:val="00C34476"/>
    <w:rsid w:val="00C34FF3"/>
    <w:rsid w:val="00C3578C"/>
    <w:rsid w:val="00C3624D"/>
    <w:rsid w:val="00C36FEE"/>
    <w:rsid w:val="00C401D6"/>
    <w:rsid w:val="00C40429"/>
    <w:rsid w:val="00C4205A"/>
    <w:rsid w:val="00C42AF5"/>
    <w:rsid w:val="00C451CA"/>
    <w:rsid w:val="00C45771"/>
    <w:rsid w:val="00C45D48"/>
    <w:rsid w:val="00C50617"/>
    <w:rsid w:val="00C51247"/>
    <w:rsid w:val="00C51682"/>
    <w:rsid w:val="00C52008"/>
    <w:rsid w:val="00C5314A"/>
    <w:rsid w:val="00C61EFA"/>
    <w:rsid w:val="00C620C6"/>
    <w:rsid w:val="00C64E2F"/>
    <w:rsid w:val="00C651F2"/>
    <w:rsid w:val="00C6560F"/>
    <w:rsid w:val="00C67AF9"/>
    <w:rsid w:val="00C7243B"/>
    <w:rsid w:val="00C72DA3"/>
    <w:rsid w:val="00C742D1"/>
    <w:rsid w:val="00C742F3"/>
    <w:rsid w:val="00C7576F"/>
    <w:rsid w:val="00C76D58"/>
    <w:rsid w:val="00C80125"/>
    <w:rsid w:val="00C8107D"/>
    <w:rsid w:val="00C82FB2"/>
    <w:rsid w:val="00C82FE5"/>
    <w:rsid w:val="00C92395"/>
    <w:rsid w:val="00C9473B"/>
    <w:rsid w:val="00C956A6"/>
    <w:rsid w:val="00C97785"/>
    <w:rsid w:val="00C9786E"/>
    <w:rsid w:val="00CA0744"/>
    <w:rsid w:val="00CA1335"/>
    <w:rsid w:val="00CA2747"/>
    <w:rsid w:val="00CA3366"/>
    <w:rsid w:val="00CA36E5"/>
    <w:rsid w:val="00CA377E"/>
    <w:rsid w:val="00CA3BA9"/>
    <w:rsid w:val="00CB09D2"/>
    <w:rsid w:val="00CB536E"/>
    <w:rsid w:val="00CB5EE7"/>
    <w:rsid w:val="00CB5FAC"/>
    <w:rsid w:val="00CC138A"/>
    <w:rsid w:val="00CC1B03"/>
    <w:rsid w:val="00CC1C63"/>
    <w:rsid w:val="00CC3337"/>
    <w:rsid w:val="00CC34EC"/>
    <w:rsid w:val="00CC39EC"/>
    <w:rsid w:val="00CC50D9"/>
    <w:rsid w:val="00CC5A5C"/>
    <w:rsid w:val="00CC5D6E"/>
    <w:rsid w:val="00CC6355"/>
    <w:rsid w:val="00CC7975"/>
    <w:rsid w:val="00CC7A84"/>
    <w:rsid w:val="00CD2DCB"/>
    <w:rsid w:val="00CD439C"/>
    <w:rsid w:val="00CD6236"/>
    <w:rsid w:val="00CD6BF5"/>
    <w:rsid w:val="00CD777F"/>
    <w:rsid w:val="00CE1139"/>
    <w:rsid w:val="00CE22E3"/>
    <w:rsid w:val="00CE295F"/>
    <w:rsid w:val="00CE3F09"/>
    <w:rsid w:val="00CE7FA8"/>
    <w:rsid w:val="00CF0989"/>
    <w:rsid w:val="00CF23D3"/>
    <w:rsid w:val="00CF24AD"/>
    <w:rsid w:val="00CF2D8D"/>
    <w:rsid w:val="00CF402F"/>
    <w:rsid w:val="00CF5350"/>
    <w:rsid w:val="00CF607D"/>
    <w:rsid w:val="00CF6E60"/>
    <w:rsid w:val="00CF799A"/>
    <w:rsid w:val="00D022B8"/>
    <w:rsid w:val="00D02D52"/>
    <w:rsid w:val="00D03AFD"/>
    <w:rsid w:val="00D059E3"/>
    <w:rsid w:val="00D06099"/>
    <w:rsid w:val="00D07624"/>
    <w:rsid w:val="00D10680"/>
    <w:rsid w:val="00D116D3"/>
    <w:rsid w:val="00D1184A"/>
    <w:rsid w:val="00D15999"/>
    <w:rsid w:val="00D20761"/>
    <w:rsid w:val="00D20952"/>
    <w:rsid w:val="00D2095F"/>
    <w:rsid w:val="00D21DB6"/>
    <w:rsid w:val="00D22618"/>
    <w:rsid w:val="00D2367D"/>
    <w:rsid w:val="00D23BEC"/>
    <w:rsid w:val="00D24638"/>
    <w:rsid w:val="00D26AED"/>
    <w:rsid w:val="00D26BD1"/>
    <w:rsid w:val="00D27BE9"/>
    <w:rsid w:val="00D30082"/>
    <w:rsid w:val="00D33CB2"/>
    <w:rsid w:val="00D34D6E"/>
    <w:rsid w:val="00D403B9"/>
    <w:rsid w:val="00D4098C"/>
    <w:rsid w:val="00D40C04"/>
    <w:rsid w:val="00D40C98"/>
    <w:rsid w:val="00D41923"/>
    <w:rsid w:val="00D47428"/>
    <w:rsid w:val="00D47643"/>
    <w:rsid w:val="00D47877"/>
    <w:rsid w:val="00D508E5"/>
    <w:rsid w:val="00D51B6F"/>
    <w:rsid w:val="00D5224C"/>
    <w:rsid w:val="00D52B5D"/>
    <w:rsid w:val="00D603D0"/>
    <w:rsid w:val="00D60436"/>
    <w:rsid w:val="00D60991"/>
    <w:rsid w:val="00D60E85"/>
    <w:rsid w:val="00D63F79"/>
    <w:rsid w:val="00D64F88"/>
    <w:rsid w:val="00D65C8D"/>
    <w:rsid w:val="00D65CB5"/>
    <w:rsid w:val="00D66997"/>
    <w:rsid w:val="00D70596"/>
    <w:rsid w:val="00D713E8"/>
    <w:rsid w:val="00D75A55"/>
    <w:rsid w:val="00D75E4B"/>
    <w:rsid w:val="00D75EA0"/>
    <w:rsid w:val="00D75F8B"/>
    <w:rsid w:val="00D7642B"/>
    <w:rsid w:val="00D764C1"/>
    <w:rsid w:val="00D76E4E"/>
    <w:rsid w:val="00D809A3"/>
    <w:rsid w:val="00D8291A"/>
    <w:rsid w:val="00D82D00"/>
    <w:rsid w:val="00D84D00"/>
    <w:rsid w:val="00D85A4B"/>
    <w:rsid w:val="00D85FBB"/>
    <w:rsid w:val="00D9146A"/>
    <w:rsid w:val="00D9201F"/>
    <w:rsid w:val="00D93A3C"/>
    <w:rsid w:val="00D96892"/>
    <w:rsid w:val="00D969D5"/>
    <w:rsid w:val="00D9731F"/>
    <w:rsid w:val="00D97FE2"/>
    <w:rsid w:val="00DA0895"/>
    <w:rsid w:val="00DA2067"/>
    <w:rsid w:val="00DA23CF"/>
    <w:rsid w:val="00DA270C"/>
    <w:rsid w:val="00DA319D"/>
    <w:rsid w:val="00DA32BD"/>
    <w:rsid w:val="00DA3844"/>
    <w:rsid w:val="00DA6160"/>
    <w:rsid w:val="00DA72B2"/>
    <w:rsid w:val="00DA7E33"/>
    <w:rsid w:val="00DB0373"/>
    <w:rsid w:val="00DB0BE4"/>
    <w:rsid w:val="00DB0C78"/>
    <w:rsid w:val="00DB125F"/>
    <w:rsid w:val="00DB4302"/>
    <w:rsid w:val="00DB7D1F"/>
    <w:rsid w:val="00DC006A"/>
    <w:rsid w:val="00DC15F8"/>
    <w:rsid w:val="00DC298E"/>
    <w:rsid w:val="00DC72AA"/>
    <w:rsid w:val="00DD0F24"/>
    <w:rsid w:val="00DD1599"/>
    <w:rsid w:val="00DD1B3A"/>
    <w:rsid w:val="00DD3474"/>
    <w:rsid w:val="00DD4742"/>
    <w:rsid w:val="00DD513E"/>
    <w:rsid w:val="00DD637C"/>
    <w:rsid w:val="00DD7987"/>
    <w:rsid w:val="00DD7EA8"/>
    <w:rsid w:val="00DE0364"/>
    <w:rsid w:val="00DE03C1"/>
    <w:rsid w:val="00DE0EC3"/>
    <w:rsid w:val="00DE3B00"/>
    <w:rsid w:val="00DE3E97"/>
    <w:rsid w:val="00DE3FC0"/>
    <w:rsid w:val="00DE4298"/>
    <w:rsid w:val="00DE4CFE"/>
    <w:rsid w:val="00DE64F5"/>
    <w:rsid w:val="00DE6B63"/>
    <w:rsid w:val="00DE70BE"/>
    <w:rsid w:val="00DF5734"/>
    <w:rsid w:val="00DF5DDB"/>
    <w:rsid w:val="00DF6442"/>
    <w:rsid w:val="00DF65C8"/>
    <w:rsid w:val="00DF7C4D"/>
    <w:rsid w:val="00E00B27"/>
    <w:rsid w:val="00E04379"/>
    <w:rsid w:val="00E05265"/>
    <w:rsid w:val="00E05B5B"/>
    <w:rsid w:val="00E06BAD"/>
    <w:rsid w:val="00E102E4"/>
    <w:rsid w:val="00E11708"/>
    <w:rsid w:val="00E11E4A"/>
    <w:rsid w:val="00E1232F"/>
    <w:rsid w:val="00E13603"/>
    <w:rsid w:val="00E141FB"/>
    <w:rsid w:val="00E154C8"/>
    <w:rsid w:val="00E16820"/>
    <w:rsid w:val="00E16D87"/>
    <w:rsid w:val="00E17805"/>
    <w:rsid w:val="00E17F0C"/>
    <w:rsid w:val="00E20654"/>
    <w:rsid w:val="00E20894"/>
    <w:rsid w:val="00E22092"/>
    <w:rsid w:val="00E22FC2"/>
    <w:rsid w:val="00E23425"/>
    <w:rsid w:val="00E2343A"/>
    <w:rsid w:val="00E253C3"/>
    <w:rsid w:val="00E2610A"/>
    <w:rsid w:val="00E266FD"/>
    <w:rsid w:val="00E27616"/>
    <w:rsid w:val="00E30958"/>
    <w:rsid w:val="00E321C6"/>
    <w:rsid w:val="00E32583"/>
    <w:rsid w:val="00E35BBF"/>
    <w:rsid w:val="00E35BFA"/>
    <w:rsid w:val="00E3664A"/>
    <w:rsid w:val="00E374D7"/>
    <w:rsid w:val="00E41802"/>
    <w:rsid w:val="00E41B22"/>
    <w:rsid w:val="00E428FA"/>
    <w:rsid w:val="00E42DBA"/>
    <w:rsid w:val="00E43EB8"/>
    <w:rsid w:val="00E47CE8"/>
    <w:rsid w:val="00E512C3"/>
    <w:rsid w:val="00E51C6F"/>
    <w:rsid w:val="00E52130"/>
    <w:rsid w:val="00E52545"/>
    <w:rsid w:val="00E52F22"/>
    <w:rsid w:val="00E55B7A"/>
    <w:rsid w:val="00E563A5"/>
    <w:rsid w:val="00E565D1"/>
    <w:rsid w:val="00E64F99"/>
    <w:rsid w:val="00E7018D"/>
    <w:rsid w:val="00E72852"/>
    <w:rsid w:val="00E73792"/>
    <w:rsid w:val="00E73A5B"/>
    <w:rsid w:val="00E73E3F"/>
    <w:rsid w:val="00E80309"/>
    <w:rsid w:val="00E80E98"/>
    <w:rsid w:val="00E8239A"/>
    <w:rsid w:val="00E84EFE"/>
    <w:rsid w:val="00E8623F"/>
    <w:rsid w:val="00E86330"/>
    <w:rsid w:val="00E866FE"/>
    <w:rsid w:val="00E86FC3"/>
    <w:rsid w:val="00E90B04"/>
    <w:rsid w:val="00E94151"/>
    <w:rsid w:val="00E95AD7"/>
    <w:rsid w:val="00E9639D"/>
    <w:rsid w:val="00E97DAD"/>
    <w:rsid w:val="00EA11AE"/>
    <w:rsid w:val="00EA31EA"/>
    <w:rsid w:val="00EA3A3C"/>
    <w:rsid w:val="00EA5F0A"/>
    <w:rsid w:val="00EA614C"/>
    <w:rsid w:val="00EB33BD"/>
    <w:rsid w:val="00EB36E6"/>
    <w:rsid w:val="00EC3A46"/>
    <w:rsid w:val="00EC3C0A"/>
    <w:rsid w:val="00EC5301"/>
    <w:rsid w:val="00EC58CF"/>
    <w:rsid w:val="00EC6082"/>
    <w:rsid w:val="00EC6E1C"/>
    <w:rsid w:val="00EC7ED9"/>
    <w:rsid w:val="00ED08A7"/>
    <w:rsid w:val="00ED18DD"/>
    <w:rsid w:val="00ED23C8"/>
    <w:rsid w:val="00ED274C"/>
    <w:rsid w:val="00ED5FD3"/>
    <w:rsid w:val="00ED69D2"/>
    <w:rsid w:val="00EE075A"/>
    <w:rsid w:val="00EE0B7F"/>
    <w:rsid w:val="00EE295B"/>
    <w:rsid w:val="00EE2D9E"/>
    <w:rsid w:val="00EE5165"/>
    <w:rsid w:val="00EF0C06"/>
    <w:rsid w:val="00EF1B7A"/>
    <w:rsid w:val="00EF4111"/>
    <w:rsid w:val="00EF5547"/>
    <w:rsid w:val="00EF62E0"/>
    <w:rsid w:val="00EF67E6"/>
    <w:rsid w:val="00EF6C97"/>
    <w:rsid w:val="00F00968"/>
    <w:rsid w:val="00F00AEA"/>
    <w:rsid w:val="00F01BB7"/>
    <w:rsid w:val="00F02D1C"/>
    <w:rsid w:val="00F0483A"/>
    <w:rsid w:val="00F1153B"/>
    <w:rsid w:val="00F12A9A"/>
    <w:rsid w:val="00F13801"/>
    <w:rsid w:val="00F162BE"/>
    <w:rsid w:val="00F16833"/>
    <w:rsid w:val="00F20F5F"/>
    <w:rsid w:val="00F21914"/>
    <w:rsid w:val="00F21F76"/>
    <w:rsid w:val="00F2319E"/>
    <w:rsid w:val="00F2378A"/>
    <w:rsid w:val="00F2396E"/>
    <w:rsid w:val="00F2411A"/>
    <w:rsid w:val="00F27D1D"/>
    <w:rsid w:val="00F31795"/>
    <w:rsid w:val="00F33B17"/>
    <w:rsid w:val="00F33ED5"/>
    <w:rsid w:val="00F3536D"/>
    <w:rsid w:val="00F35861"/>
    <w:rsid w:val="00F35CA3"/>
    <w:rsid w:val="00F40444"/>
    <w:rsid w:val="00F41344"/>
    <w:rsid w:val="00F43091"/>
    <w:rsid w:val="00F454A2"/>
    <w:rsid w:val="00F454DE"/>
    <w:rsid w:val="00F4562F"/>
    <w:rsid w:val="00F46440"/>
    <w:rsid w:val="00F47401"/>
    <w:rsid w:val="00F5240C"/>
    <w:rsid w:val="00F5296A"/>
    <w:rsid w:val="00F529A7"/>
    <w:rsid w:val="00F553C8"/>
    <w:rsid w:val="00F55805"/>
    <w:rsid w:val="00F57E50"/>
    <w:rsid w:val="00F64478"/>
    <w:rsid w:val="00F64A3D"/>
    <w:rsid w:val="00F662F5"/>
    <w:rsid w:val="00F66C77"/>
    <w:rsid w:val="00F66D2D"/>
    <w:rsid w:val="00F677CD"/>
    <w:rsid w:val="00F715B8"/>
    <w:rsid w:val="00F7183F"/>
    <w:rsid w:val="00F71AAD"/>
    <w:rsid w:val="00F72DE5"/>
    <w:rsid w:val="00F7323F"/>
    <w:rsid w:val="00F7384A"/>
    <w:rsid w:val="00F74888"/>
    <w:rsid w:val="00F76DA8"/>
    <w:rsid w:val="00F77DCC"/>
    <w:rsid w:val="00F848C7"/>
    <w:rsid w:val="00F86A46"/>
    <w:rsid w:val="00F91D0C"/>
    <w:rsid w:val="00F92830"/>
    <w:rsid w:val="00F93CC2"/>
    <w:rsid w:val="00F95F81"/>
    <w:rsid w:val="00F9762A"/>
    <w:rsid w:val="00FA06E6"/>
    <w:rsid w:val="00FA239C"/>
    <w:rsid w:val="00FA3496"/>
    <w:rsid w:val="00FA36A9"/>
    <w:rsid w:val="00FA4986"/>
    <w:rsid w:val="00FA4B58"/>
    <w:rsid w:val="00FA6933"/>
    <w:rsid w:val="00FA7CDC"/>
    <w:rsid w:val="00FB29CA"/>
    <w:rsid w:val="00FB335F"/>
    <w:rsid w:val="00FB5E71"/>
    <w:rsid w:val="00FC1086"/>
    <w:rsid w:val="00FC20B5"/>
    <w:rsid w:val="00FC4561"/>
    <w:rsid w:val="00FC4A9D"/>
    <w:rsid w:val="00FC51F0"/>
    <w:rsid w:val="00FC5711"/>
    <w:rsid w:val="00FC58C3"/>
    <w:rsid w:val="00FC61A0"/>
    <w:rsid w:val="00FD0037"/>
    <w:rsid w:val="00FD40DF"/>
    <w:rsid w:val="00FD521B"/>
    <w:rsid w:val="00FD57B8"/>
    <w:rsid w:val="00FD5C8C"/>
    <w:rsid w:val="00FD6B96"/>
    <w:rsid w:val="00FE0AEA"/>
    <w:rsid w:val="00FE106B"/>
    <w:rsid w:val="00FE13CA"/>
    <w:rsid w:val="00FE325A"/>
    <w:rsid w:val="00FE3423"/>
    <w:rsid w:val="00FE36AC"/>
    <w:rsid w:val="00FE386C"/>
    <w:rsid w:val="00FE3C7B"/>
    <w:rsid w:val="00FE42EC"/>
    <w:rsid w:val="00FE49BF"/>
    <w:rsid w:val="00FE52D4"/>
    <w:rsid w:val="00FE67FC"/>
    <w:rsid w:val="00FF0381"/>
    <w:rsid w:val="00FF1894"/>
    <w:rsid w:val="00FF2397"/>
    <w:rsid w:val="00FF3D61"/>
    <w:rsid w:val="00FF42B5"/>
    <w:rsid w:val="00FF500B"/>
    <w:rsid w:val="00FF5D3A"/>
    <w:rsid w:val="00FF6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D0AD9"/>
  <w15:docId w15:val="{5A6496B3-D8EB-42AE-850A-86DEA5D9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25CB3"/>
    <w:rPr>
      <w:rFonts w:ascii="GE Inspira" w:eastAsia="GE Inspira" w:hAnsi="GE Inspira" w:cs="GE Inspira"/>
      <w:lang w:val="en-GB" w:eastAsia="en-GB" w:bidi="en-GB"/>
    </w:rPr>
  </w:style>
  <w:style w:type="paragraph" w:styleId="Heading1">
    <w:name w:val="heading 1"/>
    <w:basedOn w:val="Normal"/>
    <w:link w:val="Heading1Char"/>
    <w:uiPriority w:val="1"/>
    <w:qFormat/>
    <w:pPr>
      <w:spacing w:before="70"/>
      <w:ind w:left="212"/>
      <w:outlineLvl w:val="0"/>
    </w:pPr>
    <w:rPr>
      <w:b/>
      <w:bCs/>
      <w:sz w:val="44"/>
      <w:szCs w:val="44"/>
    </w:rPr>
  </w:style>
  <w:style w:type="paragraph" w:styleId="Heading2">
    <w:name w:val="heading 2"/>
    <w:basedOn w:val="Normal"/>
    <w:uiPriority w:val="1"/>
    <w:qFormat/>
    <w:pPr>
      <w:ind w:left="212"/>
      <w:outlineLvl w:val="1"/>
    </w:pPr>
    <w:rPr>
      <w:b/>
      <w:bCs/>
      <w:sz w:val="32"/>
      <w:szCs w:val="32"/>
    </w:rPr>
  </w:style>
  <w:style w:type="paragraph" w:styleId="Heading3">
    <w:name w:val="heading 3"/>
    <w:basedOn w:val="Normal"/>
    <w:uiPriority w:val="1"/>
    <w:qFormat/>
    <w:pPr>
      <w:ind w:left="640" w:hanging="428"/>
      <w:outlineLvl w:val="2"/>
    </w:pPr>
    <w:rPr>
      <w:b/>
      <w:bCs/>
      <w:sz w:val="24"/>
      <w:szCs w:val="24"/>
    </w:rPr>
  </w:style>
  <w:style w:type="paragraph" w:styleId="Heading4">
    <w:name w:val="heading 4"/>
    <w:basedOn w:val="Normal"/>
    <w:next w:val="Normal"/>
    <w:link w:val="Heading4Char"/>
    <w:uiPriority w:val="9"/>
    <w:semiHidden/>
    <w:unhideWhenUsed/>
    <w:qFormat/>
    <w:rsid w:val="003D759D"/>
    <w:pPr>
      <w:keepNext/>
      <w:keepLines/>
      <w:widowControl/>
      <w:autoSpaceDE/>
      <w:autoSpaceDN/>
      <w:spacing w:before="40" w:line="276" w:lineRule="auto"/>
      <w:outlineLvl w:val="3"/>
    </w:pPr>
    <w:rPr>
      <w:rFonts w:asciiTheme="majorHAnsi" w:eastAsiaTheme="majorEastAsia" w:hAnsiTheme="majorHAnsi" w:cstheme="majorBidi"/>
      <w:i/>
      <w:iCs/>
      <w:color w:val="365F91" w:themeColor="accent1" w:themeShade="BF"/>
      <w:lang w:eastAsia="en-US" w:bidi="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spacing w:before="216"/>
      <w:ind w:left="640" w:hanging="428"/>
    </w:pPr>
  </w:style>
  <w:style w:type="paragraph" w:customStyle="1" w:styleId="TableParagraph">
    <w:name w:val="Table Paragraph"/>
    <w:basedOn w:val="Normal"/>
    <w:uiPriority w:val="1"/>
    <w:qFormat/>
    <w:pPr>
      <w:ind w:left="273"/>
    </w:pPr>
  </w:style>
  <w:style w:type="paragraph" w:styleId="Header">
    <w:name w:val="header"/>
    <w:basedOn w:val="Normal"/>
    <w:link w:val="HeaderChar"/>
    <w:uiPriority w:val="99"/>
    <w:unhideWhenUsed/>
    <w:rsid w:val="003149F8"/>
    <w:pPr>
      <w:tabs>
        <w:tab w:val="center" w:pos="4513"/>
        <w:tab w:val="right" w:pos="9026"/>
      </w:tabs>
    </w:pPr>
  </w:style>
  <w:style w:type="character" w:customStyle="1" w:styleId="HeaderChar">
    <w:name w:val="Header Char"/>
    <w:basedOn w:val="DefaultParagraphFont"/>
    <w:link w:val="Header"/>
    <w:uiPriority w:val="99"/>
    <w:rsid w:val="003149F8"/>
    <w:rPr>
      <w:rFonts w:ascii="GE Inspira" w:eastAsia="GE Inspira" w:hAnsi="GE Inspira" w:cs="GE Inspira"/>
      <w:lang w:val="en-GB" w:eastAsia="en-GB" w:bidi="en-GB"/>
    </w:rPr>
  </w:style>
  <w:style w:type="paragraph" w:styleId="Footer">
    <w:name w:val="footer"/>
    <w:basedOn w:val="Normal"/>
    <w:link w:val="FooterChar"/>
    <w:uiPriority w:val="99"/>
    <w:unhideWhenUsed/>
    <w:rsid w:val="003149F8"/>
    <w:pPr>
      <w:tabs>
        <w:tab w:val="center" w:pos="4513"/>
        <w:tab w:val="right" w:pos="9026"/>
      </w:tabs>
    </w:pPr>
  </w:style>
  <w:style w:type="character" w:customStyle="1" w:styleId="FooterChar">
    <w:name w:val="Footer Char"/>
    <w:basedOn w:val="DefaultParagraphFont"/>
    <w:link w:val="Footer"/>
    <w:uiPriority w:val="99"/>
    <w:rsid w:val="003149F8"/>
    <w:rPr>
      <w:rFonts w:ascii="GE Inspira" w:eastAsia="GE Inspira" w:hAnsi="GE Inspira" w:cs="GE Inspira"/>
      <w:lang w:val="en-GB" w:eastAsia="en-GB" w:bidi="en-GB"/>
    </w:rPr>
  </w:style>
  <w:style w:type="character" w:styleId="Hyperlink">
    <w:name w:val="Hyperlink"/>
    <w:uiPriority w:val="99"/>
    <w:unhideWhenUsed/>
    <w:rsid w:val="00D26AED"/>
    <w:rPr>
      <w:rFonts w:ascii="Helvetica" w:hAnsi="Helvetica" w:cs="Helvetica" w:hint="default"/>
      <w:b/>
      <w:bCs/>
      <w:i w:val="0"/>
      <w:iCs w:val="0"/>
      <w:strike w:val="0"/>
      <w:dstrike w:val="0"/>
      <w:color w:val="017BBA"/>
      <w:u w:val="none"/>
      <w:effect w:val="none"/>
    </w:rPr>
  </w:style>
  <w:style w:type="paragraph" w:styleId="NormalWeb">
    <w:name w:val="Normal (Web)"/>
    <w:basedOn w:val="Normal"/>
    <w:uiPriority w:val="99"/>
    <w:unhideWhenUsed/>
    <w:rsid w:val="003D759D"/>
    <w:pPr>
      <w:widowControl/>
      <w:autoSpaceDE/>
      <w:autoSpaceDN/>
      <w:spacing w:before="100" w:beforeAutospacing="1" w:after="100" w:afterAutospacing="1" w:line="336" w:lineRule="auto"/>
    </w:pPr>
    <w:rPr>
      <w:rFonts w:ascii="Times New Roman" w:eastAsia="Times New Roman" w:hAnsi="Times New Roman" w:cs="Times New Roman"/>
      <w:sz w:val="24"/>
      <w:szCs w:val="24"/>
      <w:lang w:bidi="ar-SA"/>
    </w:rPr>
  </w:style>
  <w:style w:type="character" w:customStyle="1" w:styleId="Heading4Char">
    <w:name w:val="Heading 4 Char"/>
    <w:basedOn w:val="DefaultParagraphFont"/>
    <w:link w:val="Heading4"/>
    <w:uiPriority w:val="9"/>
    <w:semiHidden/>
    <w:rsid w:val="003D759D"/>
    <w:rPr>
      <w:rFonts w:asciiTheme="majorHAnsi" w:eastAsiaTheme="majorEastAsia" w:hAnsiTheme="majorHAnsi" w:cstheme="majorBidi"/>
      <w:i/>
      <w:iCs/>
      <w:color w:val="365F91" w:themeColor="accent1" w:themeShade="BF"/>
      <w:lang w:val="en-GB"/>
    </w:rPr>
  </w:style>
  <w:style w:type="table" w:styleId="TableGrid">
    <w:name w:val="Table Grid"/>
    <w:basedOn w:val="TableNormal"/>
    <w:uiPriority w:val="59"/>
    <w:rsid w:val="003D759D"/>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5612E"/>
    <w:pPr>
      <w:widowControl/>
      <w:adjustRightInd w:val="0"/>
    </w:pPr>
    <w:rPr>
      <w:rFonts w:ascii="Arial" w:eastAsia="Times New Roman" w:hAnsi="Arial" w:cs="Arial"/>
      <w:color w:val="000000"/>
      <w:sz w:val="24"/>
      <w:szCs w:val="24"/>
      <w:lang w:val="en-GB" w:eastAsia="en-GB"/>
    </w:rPr>
  </w:style>
  <w:style w:type="character" w:customStyle="1" w:styleId="Heading1Char">
    <w:name w:val="Heading 1 Char"/>
    <w:basedOn w:val="DefaultParagraphFont"/>
    <w:link w:val="Heading1"/>
    <w:uiPriority w:val="1"/>
    <w:rsid w:val="00BE3DDA"/>
    <w:rPr>
      <w:rFonts w:ascii="GE Inspira" w:eastAsia="GE Inspira" w:hAnsi="GE Inspira" w:cs="GE Inspira"/>
      <w:b/>
      <w:bCs/>
      <w:sz w:val="44"/>
      <w:szCs w:val="44"/>
      <w:lang w:val="en-GB" w:eastAsia="en-GB" w:bidi="en-GB"/>
    </w:rPr>
  </w:style>
  <w:style w:type="character" w:styleId="FollowedHyperlink">
    <w:name w:val="FollowedHyperlink"/>
    <w:basedOn w:val="DefaultParagraphFont"/>
    <w:uiPriority w:val="99"/>
    <w:semiHidden/>
    <w:unhideWhenUsed/>
    <w:rsid w:val="00C5314A"/>
    <w:rPr>
      <w:color w:val="800080" w:themeColor="followedHyperlink"/>
      <w:u w:val="single"/>
    </w:rPr>
  </w:style>
  <w:style w:type="paragraph" w:styleId="BalloonText">
    <w:name w:val="Balloon Text"/>
    <w:basedOn w:val="Normal"/>
    <w:link w:val="BalloonTextChar"/>
    <w:uiPriority w:val="99"/>
    <w:semiHidden/>
    <w:unhideWhenUsed/>
    <w:rsid w:val="00551B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BE4"/>
    <w:rPr>
      <w:rFonts w:ascii="Segoe UI" w:eastAsia="GE Inspira" w:hAnsi="Segoe UI" w:cs="Segoe UI"/>
      <w:sz w:val="18"/>
      <w:szCs w:val="18"/>
      <w:lang w:val="en-GB" w:eastAsia="en-GB" w:bidi="en-GB"/>
    </w:rPr>
  </w:style>
  <w:style w:type="character" w:styleId="UnresolvedMention">
    <w:name w:val="Unresolved Mention"/>
    <w:basedOn w:val="DefaultParagraphFont"/>
    <w:uiPriority w:val="99"/>
    <w:semiHidden/>
    <w:unhideWhenUsed/>
    <w:rsid w:val="003E51F2"/>
    <w:rPr>
      <w:color w:val="605E5C"/>
      <w:shd w:val="clear" w:color="auto" w:fill="E1DFDD"/>
    </w:rPr>
  </w:style>
  <w:style w:type="paragraph" w:customStyle="1" w:styleId="1bodycopy10pt">
    <w:name w:val="1 body copy 10pt"/>
    <w:basedOn w:val="Normal"/>
    <w:link w:val="1bodycopy10ptChar"/>
    <w:qFormat/>
    <w:rsid w:val="00C451CA"/>
    <w:pPr>
      <w:widowControl/>
      <w:autoSpaceDE/>
      <w:autoSpaceDN/>
      <w:spacing w:after="120"/>
    </w:pPr>
    <w:rPr>
      <w:rFonts w:ascii="Arial" w:eastAsia="MS Mincho" w:hAnsi="Arial" w:cs="Times New Roman"/>
      <w:sz w:val="20"/>
      <w:szCs w:val="24"/>
      <w:lang w:eastAsia="en-US" w:bidi="ar-SA"/>
    </w:rPr>
  </w:style>
  <w:style w:type="character" w:customStyle="1" w:styleId="1bodycopy10ptChar">
    <w:name w:val="1 body copy 10pt Char"/>
    <w:link w:val="1bodycopy10pt"/>
    <w:rsid w:val="00C451CA"/>
    <w:rPr>
      <w:rFonts w:ascii="Arial" w:eastAsia="MS Mincho" w:hAnsi="Arial" w:cs="Times New Roman"/>
      <w:sz w:val="20"/>
      <w:szCs w:val="24"/>
      <w:lang w:val="en-GB"/>
    </w:rPr>
  </w:style>
  <w:style w:type="paragraph" w:customStyle="1" w:styleId="4Bulletedcopyblue">
    <w:name w:val="4 Bulleted copy blue"/>
    <w:basedOn w:val="1bodycopy10pt"/>
    <w:qFormat/>
    <w:rsid w:val="00C451CA"/>
    <w:pPr>
      <w:numPr>
        <w:numId w:val="3"/>
      </w:numPr>
      <w:tabs>
        <w:tab w:val="num" w:pos="360"/>
      </w:tabs>
      <w:ind w:left="0" w:firstLine="0"/>
      <w:jc w:val="both"/>
    </w:pPr>
    <w:rPr>
      <w:sz w:val="22"/>
      <w:szCs w:val="22"/>
    </w:rPr>
  </w:style>
  <w:style w:type="paragraph" w:customStyle="1" w:styleId="Mainbodytext">
    <w:name w:val="Main body text"/>
    <w:basedOn w:val="Normal"/>
    <w:link w:val="MainbodytextChar"/>
    <w:qFormat/>
    <w:rsid w:val="00C451CA"/>
    <w:pPr>
      <w:widowControl/>
      <w:autoSpaceDE/>
      <w:autoSpaceDN/>
      <w:spacing w:before="240" w:after="120"/>
      <w:jc w:val="both"/>
    </w:pPr>
    <w:rPr>
      <w:rFonts w:ascii="Arial" w:eastAsia="MS Mincho" w:hAnsi="Arial" w:cs="Times New Roman"/>
      <w:lang w:eastAsia="en-US" w:bidi="ar-SA"/>
    </w:rPr>
  </w:style>
  <w:style w:type="character" w:customStyle="1" w:styleId="MainbodytextChar">
    <w:name w:val="Main body text Char"/>
    <w:basedOn w:val="DefaultParagraphFont"/>
    <w:link w:val="Mainbodytext"/>
    <w:rsid w:val="00C451CA"/>
    <w:rPr>
      <w:rFonts w:ascii="Arial" w:eastAsia="MS Mincho" w:hAnsi="Arial" w:cs="Times New Roman"/>
      <w:lang w:val="en-GB"/>
    </w:rPr>
  </w:style>
  <w:style w:type="character" w:styleId="PlaceholderText">
    <w:name w:val="Placeholder Text"/>
    <w:basedOn w:val="DefaultParagraphFont"/>
    <w:uiPriority w:val="99"/>
    <w:semiHidden/>
    <w:rsid w:val="00A63E50"/>
    <w:rPr>
      <w:color w:val="808080"/>
    </w:rPr>
  </w:style>
  <w:style w:type="paragraph" w:customStyle="1" w:styleId="Subheadwithpointer">
    <w:name w:val="Subhead with pointer"/>
    <w:basedOn w:val="Normal"/>
    <w:next w:val="Normal"/>
    <w:link w:val="SubheadwithpointerChar"/>
    <w:rsid w:val="006D477A"/>
    <w:pPr>
      <w:widowControl/>
      <w:numPr>
        <w:numId w:val="33"/>
      </w:numPr>
      <w:autoSpaceDE/>
      <w:autoSpaceDN/>
      <w:spacing w:before="120" w:after="120"/>
      <w:ind w:right="850"/>
    </w:pPr>
    <w:rPr>
      <w:rFonts w:ascii="Arial" w:eastAsia="MS Mincho" w:hAnsi="Arial" w:cs="Arial"/>
      <w:b/>
      <w:bCs/>
      <w:color w:val="12263F"/>
      <w:sz w:val="32"/>
      <w:szCs w:val="32"/>
      <w:lang w:eastAsia="en-US" w:bidi="ar-SA"/>
    </w:rPr>
  </w:style>
  <w:style w:type="character" w:customStyle="1" w:styleId="SubheadwithpointerChar">
    <w:name w:val="Subhead with pointer Char"/>
    <w:link w:val="Subheadwithpointer"/>
    <w:rsid w:val="006D477A"/>
    <w:rPr>
      <w:rFonts w:ascii="Arial" w:eastAsia="MS Mincho" w:hAnsi="Arial" w:cs="Arial"/>
      <w:b/>
      <w:bCs/>
      <w:color w:val="12263F"/>
      <w:sz w:val="32"/>
      <w:szCs w:val="32"/>
      <w:lang w:val="en-GB"/>
    </w:rPr>
  </w:style>
  <w:style w:type="character" w:styleId="CommentReference">
    <w:name w:val="annotation reference"/>
    <w:basedOn w:val="DefaultParagraphFont"/>
    <w:uiPriority w:val="99"/>
    <w:semiHidden/>
    <w:unhideWhenUsed/>
    <w:rsid w:val="006D477A"/>
    <w:rPr>
      <w:sz w:val="16"/>
      <w:szCs w:val="16"/>
    </w:rPr>
  </w:style>
  <w:style w:type="paragraph" w:customStyle="1" w:styleId="6Abstract">
    <w:name w:val="6 Abstract"/>
    <w:qFormat/>
    <w:rsid w:val="00E95AD7"/>
    <w:pPr>
      <w:widowControl/>
      <w:autoSpaceDE/>
      <w:autoSpaceDN/>
      <w:spacing w:after="240"/>
    </w:pPr>
    <w:rPr>
      <w:rFonts w:ascii="Arial" w:eastAsia="MS Mincho" w:hAnsi="Arial"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24960">
      <w:bodyDiv w:val="1"/>
      <w:marLeft w:val="0"/>
      <w:marRight w:val="0"/>
      <w:marTop w:val="0"/>
      <w:marBottom w:val="0"/>
      <w:divBdr>
        <w:top w:val="none" w:sz="0" w:space="0" w:color="auto"/>
        <w:left w:val="none" w:sz="0" w:space="0" w:color="auto"/>
        <w:bottom w:val="none" w:sz="0" w:space="0" w:color="auto"/>
        <w:right w:val="none" w:sz="0" w:space="0" w:color="auto"/>
      </w:divBdr>
    </w:div>
    <w:div w:id="110590663">
      <w:bodyDiv w:val="1"/>
      <w:marLeft w:val="0"/>
      <w:marRight w:val="0"/>
      <w:marTop w:val="0"/>
      <w:marBottom w:val="0"/>
      <w:divBdr>
        <w:top w:val="none" w:sz="0" w:space="0" w:color="auto"/>
        <w:left w:val="none" w:sz="0" w:space="0" w:color="auto"/>
        <w:bottom w:val="none" w:sz="0" w:space="0" w:color="auto"/>
        <w:right w:val="none" w:sz="0" w:space="0" w:color="auto"/>
      </w:divBdr>
    </w:div>
    <w:div w:id="123353311">
      <w:bodyDiv w:val="1"/>
      <w:marLeft w:val="0"/>
      <w:marRight w:val="0"/>
      <w:marTop w:val="0"/>
      <w:marBottom w:val="0"/>
      <w:divBdr>
        <w:top w:val="none" w:sz="0" w:space="0" w:color="auto"/>
        <w:left w:val="none" w:sz="0" w:space="0" w:color="auto"/>
        <w:bottom w:val="none" w:sz="0" w:space="0" w:color="auto"/>
        <w:right w:val="none" w:sz="0" w:space="0" w:color="auto"/>
      </w:divBdr>
    </w:div>
    <w:div w:id="166094405">
      <w:bodyDiv w:val="1"/>
      <w:marLeft w:val="0"/>
      <w:marRight w:val="0"/>
      <w:marTop w:val="0"/>
      <w:marBottom w:val="0"/>
      <w:divBdr>
        <w:top w:val="none" w:sz="0" w:space="0" w:color="auto"/>
        <w:left w:val="none" w:sz="0" w:space="0" w:color="auto"/>
        <w:bottom w:val="none" w:sz="0" w:space="0" w:color="auto"/>
        <w:right w:val="none" w:sz="0" w:space="0" w:color="auto"/>
      </w:divBdr>
    </w:div>
    <w:div w:id="177351705">
      <w:bodyDiv w:val="1"/>
      <w:marLeft w:val="0"/>
      <w:marRight w:val="0"/>
      <w:marTop w:val="0"/>
      <w:marBottom w:val="0"/>
      <w:divBdr>
        <w:top w:val="none" w:sz="0" w:space="0" w:color="auto"/>
        <w:left w:val="none" w:sz="0" w:space="0" w:color="auto"/>
        <w:bottom w:val="none" w:sz="0" w:space="0" w:color="auto"/>
        <w:right w:val="none" w:sz="0" w:space="0" w:color="auto"/>
      </w:divBdr>
    </w:div>
    <w:div w:id="241987143">
      <w:bodyDiv w:val="1"/>
      <w:marLeft w:val="0"/>
      <w:marRight w:val="0"/>
      <w:marTop w:val="0"/>
      <w:marBottom w:val="0"/>
      <w:divBdr>
        <w:top w:val="none" w:sz="0" w:space="0" w:color="auto"/>
        <w:left w:val="none" w:sz="0" w:space="0" w:color="auto"/>
        <w:bottom w:val="none" w:sz="0" w:space="0" w:color="auto"/>
        <w:right w:val="none" w:sz="0" w:space="0" w:color="auto"/>
      </w:divBdr>
    </w:div>
    <w:div w:id="506944337">
      <w:bodyDiv w:val="1"/>
      <w:marLeft w:val="0"/>
      <w:marRight w:val="0"/>
      <w:marTop w:val="0"/>
      <w:marBottom w:val="0"/>
      <w:divBdr>
        <w:top w:val="none" w:sz="0" w:space="0" w:color="auto"/>
        <w:left w:val="none" w:sz="0" w:space="0" w:color="auto"/>
        <w:bottom w:val="none" w:sz="0" w:space="0" w:color="auto"/>
        <w:right w:val="none" w:sz="0" w:space="0" w:color="auto"/>
      </w:divBdr>
    </w:div>
    <w:div w:id="531110653">
      <w:bodyDiv w:val="1"/>
      <w:marLeft w:val="0"/>
      <w:marRight w:val="0"/>
      <w:marTop w:val="0"/>
      <w:marBottom w:val="0"/>
      <w:divBdr>
        <w:top w:val="none" w:sz="0" w:space="0" w:color="auto"/>
        <w:left w:val="none" w:sz="0" w:space="0" w:color="auto"/>
        <w:bottom w:val="none" w:sz="0" w:space="0" w:color="auto"/>
        <w:right w:val="none" w:sz="0" w:space="0" w:color="auto"/>
      </w:divBdr>
    </w:div>
    <w:div w:id="662702549">
      <w:bodyDiv w:val="1"/>
      <w:marLeft w:val="0"/>
      <w:marRight w:val="0"/>
      <w:marTop w:val="0"/>
      <w:marBottom w:val="0"/>
      <w:divBdr>
        <w:top w:val="none" w:sz="0" w:space="0" w:color="auto"/>
        <w:left w:val="none" w:sz="0" w:space="0" w:color="auto"/>
        <w:bottom w:val="none" w:sz="0" w:space="0" w:color="auto"/>
        <w:right w:val="none" w:sz="0" w:space="0" w:color="auto"/>
      </w:divBdr>
    </w:div>
    <w:div w:id="799999941">
      <w:bodyDiv w:val="1"/>
      <w:marLeft w:val="0"/>
      <w:marRight w:val="0"/>
      <w:marTop w:val="0"/>
      <w:marBottom w:val="0"/>
      <w:divBdr>
        <w:top w:val="none" w:sz="0" w:space="0" w:color="auto"/>
        <w:left w:val="none" w:sz="0" w:space="0" w:color="auto"/>
        <w:bottom w:val="none" w:sz="0" w:space="0" w:color="auto"/>
        <w:right w:val="none" w:sz="0" w:space="0" w:color="auto"/>
      </w:divBdr>
    </w:div>
    <w:div w:id="992636891">
      <w:bodyDiv w:val="1"/>
      <w:marLeft w:val="0"/>
      <w:marRight w:val="0"/>
      <w:marTop w:val="0"/>
      <w:marBottom w:val="0"/>
      <w:divBdr>
        <w:top w:val="none" w:sz="0" w:space="0" w:color="auto"/>
        <w:left w:val="none" w:sz="0" w:space="0" w:color="auto"/>
        <w:bottom w:val="none" w:sz="0" w:space="0" w:color="auto"/>
        <w:right w:val="none" w:sz="0" w:space="0" w:color="auto"/>
      </w:divBdr>
    </w:div>
    <w:div w:id="1017582959">
      <w:bodyDiv w:val="1"/>
      <w:marLeft w:val="0"/>
      <w:marRight w:val="0"/>
      <w:marTop w:val="0"/>
      <w:marBottom w:val="0"/>
      <w:divBdr>
        <w:top w:val="none" w:sz="0" w:space="0" w:color="auto"/>
        <w:left w:val="none" w:sz="0" w:space="0" w:color="auto"/>
        <w:bottom w:val="none" w:sz="0" w:space="0" w:color="auto"/>
        <w:right w:val="none" w:sz="0" w:space="0" w:color="auto"/>
      </w:divBdr>
    </w:div>
    <w:div w:id="1163666713">
      <w:bodyDiv w:val="1"/>
      <w:marLeft w:val="0"/>
      <w:marRight w:val="0"/>
      <w:marTop w:val="0"/>
      <w:marBottom w:val="0"/>
      <w:divBdr>
        <w:top w:val="none" w:sz="0" w:space="0" w:color="auto"/>
        <w:left w:val="none" w:sz="0" w:space="0" w:color="auto"/>
        <w:bottom w:val="none" w:sz="0" w:space="0" w:color="auto"/>
        <w:right w:val="none" w:sz="0" w:space="0" w:color="auto"/>
      </w:divBdr>
    </w:div>
    <w:div w:id="1199270949">
      <w:bodyDiv w:val="1"/>
      <w:marLeft w:val="0"/>
      <w:marRight w:val="0"/>
      <w:marTop w:val="0"/>
      <w:marBottom w:val="0"/>
      <w:divBdr>
        <w:top w:val="none" w:sz="0" w:space="0" w:color="auto"/>
        <w:left w:val="none" w:sz="0" w:space="0" w:color="auto"/>
        <w:bottom w:val="none" w:sz="0" w:space="0" w:color="auto"/>
        <w:right w:val="none" w:sz="0" w:space="0" w:color="auto"/>
      </w:divBdr>
    </w:div>
    <w:div w:id="1220046561">
      <w:bodyDiv w:val="1"/>
      <w:marLeft w:val="0"/>
      <w:marRight w:val="0"/>
      <w:marTop w:val="0"/>
      <w:marBottom w:val="0"/>
      <w:divBdr>
        <w:top w:val="none" w:sz="0" w:space="0" w:color="auto"/>
        <w:left w:val="none" w:sz="0" w:space="0" w:color="auto"/>
        <w:bottom w:val="none" w:sz="0" w:space="0" w:color="auto"/>
        <w:right w:val="none" w:sz="0" w:space="0" w:color="auto"/>
      </w:divBdr>
    </w:div>
    <w:div w:id="1273585616">
      <w:bodyDiv w:val="1"/>
      <w:marLeft w:val="0"/>
      <w:marRight w:val="0"/>
      <w:marTop w:val="0"/>
      <w:marBottom w:val="0"/>
      <w:divBdr>
        <w:top w:val="none" w:sz="0" w:space="0" w:color="auto"/>
        <w:left w:val="none" w:sz="0" w:space="0" w:color="auto"/>
        <w:bottom w:val="none" w:sz="0" w:space="0" w:color="auto"/>
        <w:right w:val="none" w:sz="0" w:space="0" w:color="auto"/>
      </w:divBdr>
    </w:div>
    <w:div w:id="1602835632">
      <w:bodyDiv w:val="1"/>
      <w:marLeft w:val="0"/>
      <w:marRight w:val="0"/>
      <w:marTop w:val="0"/>
      <w:marBottom w:val="0"/>
      <w:divBdr>
        <w:top w:val="none" w:sz="0" w:space="0" w:color="auto"/>
        <w:left w:val="none" w:sz="0" w:space="0" w:color="auto"/>
        <w:bottom w:val="none" w:sz="0" w:space="0" w:color="auto"/>
        <w:right w:val="none" w:sz="0" w:space="0" w:color="auto"/>
      </w:divBdr>
    </w:div>
    <w:div w:id="1624340069">
      <w:bodyDiv w:val="1"/>
      <w:marLeft w:val="0"/>
      <w:marRight w:val="0"/>
      <w:marTop w:val="0"/>
      <w:marBottom w:val="0"/>
      <w:divBdr>
        <w:top w:val="none" w:sz="0" w:space="0" w:color="auto"/>
        <w:left w:val="none" w:sz="0" w:space="0" w:color="auto"/>
        <w:bottom w:val="none" w:sz="0" w:space="0" w:color="auto"/>
        <w:right w:val="none" w:sz="0" w:space="0" w:color="auto"/>
      </w:divBdr>
    </w:div>
    <w:div w:id="1702050028">
      <w:bodyDiv w:val="1"/>
      <w:marLeft w:val="0"/>
      <w:marRight w:val="0"/>
      <w:marTop w:val="0"/>
      <w:marBottom w:val="0"/>
      <w:divBdr>
        <w:top w:val="none" w:sz="0" w:space="0" w:color="auto"/>
        <w:left w:val="none" w:sz="0" w:space="0" w:color="auto"/>
        <w:bottom w:val="none" w:sz="0" w:space="0" w:color="auto"/>
        <w:right w:val="none" w:sz="0" w:space="0" w:color="auto"/>
      </w:divBdr>
    </w:div>
    <w:div w:id="1813205458">
      <w:bodyDiv w:val="1"/>
      <w:marLeft w:val="0"/>
      <w:marRight w:val="0"/>
      <w:marTop w:val="0"/>
      <w:marBottom w:val="0"/>
      <w:divBdr>
        <w:top w:val="none" w:sz="0" w:space="0" w:color="auto"/>
        <w:left w:val="none" w:sz="0" w:space="0" w:color="auto"/>
        <w:bottom w:val="none" w:sz="0" w:space="0" w:color="auto"/>
        <w:right w:val="none" w:sz="0" w:space="0" w:color="auto"/>
      </w:divBdr>
    </w:div>
    <w:div w:id="1867793414">
      <w:bodyDiv w:val="1"/>
      <w:marLeft w:val="0"/>
      <w:marRight w:val="0"/>
      <w:marTop w:val="0"/>
      <w:marBottom w:val="0"/>
      <w:divBdr>
        <w:top w:val="none" w:sz="0" w:space="0" w:color="auto"/>
        <w:left w:val="none" w:sz="0" w:space="0" w:color="auto"/>
        <w:bottom w:val="none" w:sz="0" w:space="0" w:color="auto"/>
        <w:right w:val="none" w:sz="0" w:space="0" w:color="auto"/>
      </w:divBdr>
    </w:div>
    <w:div w:id="1988045147">
      <w:bodyDiv w:val="1"/>
      <w:marLeft w:val="0"/>
      <w:marRight w:val="0"/>
      <w:marTop w:val="0"/>
      <w:marBottom w:val="0"/>
      <w:divBdr>
        <w:top w:val="none" w:sz="0" w:space="0" w:color="auto"/>
        <w:left w:val="none" w:sz="0" w:space="0" w:color="auto"/>
        <w:bottom w:val="none" w:sz="0" w:space="0" w:color="auto"/>
        <w:right w:val="none" w:sz="0" w:space="0" w:color="auto"/>
      </w:divBdr>
    </w:div>
    <w:div w:id="207476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21" Type="http://schemas.openxmlformats.org/officeDocument/2006/relationships/image" Target="media/image11.png"/><Relationship Id="rId42" Type="http://schemas.openxmlformats.org/officeDocument/2006/relationships/hyperlink" Target="https://www.legislation.gov.uk/ukpga/2004/31/contents" TargetMode="External"/><Relationship Id="rId63" Type="http://schemas.openxmlformats.org/officeDocument/2006/relationships/hyperlink" Target="http://www.legislation.gov.uk/ukpga/2006/21/contents" TargetMode="External"/><Relationship Id="rId84" Type="http://schemas.openxmlformats.org/officeDocument/2006/relationships/hyperlink" Target="https://www.hertfordshire.gov.uk/services/childrens-social-care/child-protection/hertfordshire-safeguarding-children-board/hertfordshire-safeguarding-children-board.aspx" TargetMode="External"/><Relationship Id="rId138" Type="http://schemas.openxmlformats.org/officeDocument/2006/relationships/hyperlink" Target="https://www.gov.uk/government/consultations/childrens-social-care-stable-homes-built-on-love" TargetMode="External"/><Relationship Id="rId159" Type="http://schemas.openxmlformats.org/officeDocument/2006/relationships/hyperlink" Target="https://www.gov.uk/government/publications/channel-guidance" TargetMode="External"/><Relationship Id="rId170" Type="http://schemas.openxmlformats.org/officeDocument/2006/relationships/hyperlink" Target="https://www.gov.uk/government/publications/teaching-online-safety-in-schools" TargetMode="External"/><Relationship Id="rId191" Type="http://schemas.openxmlformats.org/officeDocument/2006/relationships/hyperlink" Target="mailto:help@nspcc.org.uk" TargetMode="External"/><Relationship Id="rId205" Type="http://schemas.openxmlformats.org/officeDocument/2006/relationships/hyperlink" Target="https://www.gov.uk/government/publications/keeping-children-safe-in-out-of-school-settings-code-of-practice" TargetMode="External"/><Relationship Id="rId226" Type="http://schemas.openxmlformats.org/officeDocument/2006/relationships/hyperlink" Target="https://www.gov.uk/government/publications/drugs-advice-for-schools" TargetMode="External"/><Relationship Id="rId247" Type="http://schemas.openxmlformats.org/officeDocument/2006/relationships/hyperlink" Target="https://thegrid.org.uk/" TargetMode="External"/><Relationship Id="rId107" Type="http://schemas.openxmlformats.org/officeDocument/2006/relationships/hyperlink" Target="https://www.hertfordshire.gov.uk/microsites/virtual-school/hertfordshire-virtual-school.aspx" TargetMode="External"/><Relationship Id="rId11" Type="http://schemas.openxmlformats.org/officeDocument/2006/relationships/image" Target="media/image1.png"/><Relationship Id="rId32" Type="http://schemas.openxmlformats.org/officeDocument/2006/relationships/hyperlink" Target="https://eur02.safelinks.protection.outlook.com/?url=https%3A%2F%2Fwww.hertfordshire.gov.uk%2Fservices%2Fchildrens-social-care%2Fchild-protection%2Freport-child-protection-concern.aspx&amp;data=05%7C02%7CLaura.Deadman%40hertfordshire.gov.uk%7C360aed6408a34818902408dc9b468417%7C53e92c3666174e71a989dd739ad32a4d%7C0%7C0%7C638555974366255938%7CUnknown%7CTWFpbGZsb3d8eyJWIjoiMC4wLjAwMDAiLCJQIjoiV2luMzIiLCJBTiI6Ik1haWwiLCJXVCI6Mn0%3D%7C0%7C%7C%7C&amp;sdata=4V%2Bdc9RPkKdNaRcLkcl8FWkPULpSFwyexVgViSR%2BFTA%3D&amp;reserved=0" TargetMode="External"/><Relationship Id="rId53" Type="http://schemas.openxmlformats.org/officeDocument/2006/relationships/hyperlink" Target="https://www.gov.uk/government/publications/prevent-duty-guidance" TargetMode="External"/><Relationship Id="rId74" Type="http://schemas.openxmlformats.org/officeDocument/2006/relationships/hyperlink" Target="https://www.legislation.gov.uk/ukpga/2021/16/contents" TargetMode="External"/><Relationship Id="rId128" Type="http://schemas.openxmlformats.org/officeDocument/2006/relationships/hyperlink" Target="https://www.gov.uk/government/consultations/childrens-social-care-stable-homes-built-on-love" TargetMode="External"/><Relationship Id="rId149" Type="http://schemas.openxmlformats.org/officeDocument/2006/relationships/hyperlink" Target="https://www.hertfordshire.gov.uk/media-library/documents/childrens-services/hscb/professionals/neglect-strategy-tool-kit-final.pdf" TargetMode="External"/><Relationship Id="rId5" Type="http://schemas.openxmlformats.org/officeDocument/2006/relationships/numbering" Target="numbering.xml"/><Relationship Id="rId95" Type="http://schemas.openxmlformats.org/officeDocument/2006/relationships/hyperlink" Target="https://www.hertfordshire.gov.uk/media-library/documents/childrens-services/hscb/professionals/continuum-of-needs-for-children-and-young-people.pdf" TargetMode="External"/><Relationship Id="rId160" Type="http://schemas.openxmlformats.org/officeDocument/2006/relationships/hyperlink" Target="mailto:counter.extremism@education.gov.uk" TargetMode="External"/><Relationship Id="rId181" Type="http://schemas.openxmlformats.org/officeDocument/2006/relationships/hyperlink" Target="https://hertfordshirescp.trixonline.co.uk/chapter/managing-allegations-against-adults-who-work-with-children-and-young-people" TargetMode="External"/><Relationship Id="rId216" Type="http://schemas.openxmlformats.org/officeDocument/2006/relationships/hyperlink" Target="https://info.laserfiche.com/resource/ultimate-guide-electronic-records-management" TargetMode="External"/><Relationship Id="rId237" Type="http://schemas.openxmlformats.org/officeDocument/2006/relationships/hyperlink" Target="https://www.gov.uk/government/publications/teachers-standards" TargetMode="External"/><Relationship Id="rId258" Type="http://schemas.openxmlformats.org/officeDocument/2006/relationships/glossaryDocument" Target="glossary/document.xml"/><Relationship Id="rId22" Type="http://schemas.openxmlformats.org/officeDocument/2006/relationships/image" Target="media/image12.png"/><Relationship Id="rId43" Type="http://schemas.openxmlformats.org/officeDocument/2006/relationships/hyperlink" Target="https://www.legislation.gov.uk/ukpga/2015/9/part/5/crossheading/female-genital-mutilation" TargetMode="External"/><Relationship Id="rId64" Type="http://schemas.openxmlformats.org/officeDocument/2006/relationships/hyperlink" Target="https://www.legislation.gov.uk/ukpga/2002/32/section/175" TargetMode="External"/><Relationship Id="rId118" Type="http://schemas.openxmlformats.org/officeDocument/2006/relationships/hyperlink" Target="https://lgfl.net/safeguarding/kcsietranslate" TargetMode="External"/><Relationship Id="rId139" Type="http://schemas.openxmlformats.org/officeDocument/2006/relationships/hyperlink" Target="https://www.gov.uk/government/publications/families-first-partnership-programme" TargetMode="External"/><Relationship Id="rId85" Type="http://schemas.openxmlformats.org/officeDocument/2006/relationships/hyperlink" Target="https://hertfordshirescp.trixonline.co.uk/" TargetMode="External"/><Relationship Id="rId150" Type="http://schemas.openxmlformats.org/officeDocument/2006/relationships/hyperlink" Target="https://view.officeapps.live.com/op/view.aspx?src=https%3A%2F%2Fwww.hertfordshire.gov.uk%2Fdoc%2Fchild%2F7minbrief%2Fmay-2025-parental-neglect-of-medical-needs.pptx&amp;wdOrigin=BROWSELINK" TargetMode="External"/><Relationship Id="rId171" Type="http://schemas.openxmlformats.org/officeDocument/2006/relationships/hyperlink" Target="https://www.iwf.org.uk/about-us/who-we-are/uk-safer-internet-centre/" TargetMode="External"/><Relationship Id="rId192" Type="http://schemas.openxmlformats.org/officeDocument/2006/relationships/hyperlink" Target="https://www.gov.uk/government/publications/keeping-children-safe-in-out-of-school-settings-code-of-practice" TargetMode="External"/><Relationship Id="rId206" Type="http://schemas.openxmlformats.org/officeDocument/2006/relationships/hyperlink" Target="https://www.gov.uk/government/publications/teachers-standards" TargetMode="External"/><Relationship Id="rId227" Type="http://schemas.openxmlformats.org/officeDocument/2006/relationships/hyperlink" Target="https://www.gov.uk/data-protection" TargetMode="External"/><Relationship Id="rId248" Type="http://schemas.openxmlformats.org/officeDocument/2006/relationships/hyperlink" Target="https://www.gov.uk/government/publications/prevent-duty-guidance" TargetMode="External"/><Relationship Id="rId12" Type="http://schemas.openxmlformats.org/officeDocument/2006/relationships/image" Target="media/image2.png"/><Relationship Id="rId33" Type="http://schemas.openxmlformats.org/officeDocument/2006/relationships/hyperlink" Target="https://www.hertfordshire.gov.uk/microsites/families-first/families-first.aspx" TargetMode="External"/><Relationship Id="rId108"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29" Type="http://schemas.openxmlformats.org/officeDocument/2006/relationships/hyperlink" Target="https://www.gov.uk/government/publications/families-first-for-children-ffc-pathfinder-programme/families-first-for-children-ffc-pathfinder-programme-and-family-networks-pilot-fnp" TargetMode="External"/><Relationship Id="rId54" Type="http://schemas.openxmlformats.org/officeDocument/2006/relationships/hyperlink" Target="https://www.gov.uk/government/publications/multi-agency-statutory-guidance-on-female-genital-mutilation" TargetMode="External"/><Relationship Id="rId75" Type="http://schemas.openxmlformats.org/officeDocument/2006/relationships/hyperlink" Target="https://www.legislation.gov.uk/ukpga/2023/50/contents" TargetMode="External"/><Relationship Id="rId96" Type="http://schemas.openxmlformats.org/officeDocument/2006/relationships/hyperlink" Target="https://www.legislation.gov.uk/ukpga/1989/41/section/17" TargetMode="External"/><Relationship Id="rId140" Type="http://schemas.openxmlformats.org/officeDocument/2006/relationships/hyperlink" Target="https://www.gov.uk/government/publications/keeping-children-safe-helping-families-thrive" TargetMode="External"/><Relationship Id="rId161" Type="http://schemas.openxmlformats.org/officeDocument/2006/relationships/hyperlink" Target="https://www.gov.uk/government/publications/mental-health-and-behaviour-in-schools--2" TargetMode="External"/><Relationship Id="rId182" Type="http://schemas.openxmlformats.org/officeDocument/2006/relationships/hyperlink" Target="https://www.farrer.co.uk/globalassets/clients-and-sectors/safeguarding/developing-and-implementing-a-low-level-concerns-policy.pdf" TargetMode="External"/><Relationship Id="rId217" Type="http://schemas.openxmlformats.org/officeDocument/2006/relationships/hyperlink" Target="https://www.gov.uk/government/publications/preventing-bullying" TargetMode="External"/><Relationship Id="rId6" Type="http://schemas.openxmlformats.org/officeDocument/2006/relationships/styles" Target="styles.xml"/><Relationship Id="rId238" Type="http://schemas.openxmlformats.org/officeDocument/2006/relationships/hyperlink" Target="https://can-do.bracknell-forest.gov.uk/Article/174191" TargetMode="External"/><Relationship Id="rId259" Type="http://schemas.openxmlformats.org/officeDocument/2006/relationships/theme" Target="theme/theme1.xml"/><Relationship Id="rId23" Type="http://schemas.openxmlformats.org/officeDocument/2006/relationships/image" Target="media/image13.png"/><Relationship Id="rId119"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44" Type="http://schemas.openxmlformats.org/officeDocument/2006/relationships/hyperlink" Target="https://www.legislation.gov.uk/ukpga/1974/53" TargetMode="External"/><Relationship Id="rId65" Type="http://schemas.openxmlformats.org/officeDocument/2006/relationships/hyperlink" Target="https://www.legislation.gov.uk/ukpga/1989/41/contents" TargetMode="External"/><Relationship Id="rId86" Type="http://schemas.openxmlformats.org/officeDocument/2006/relationships/hyperlink" Target="https://hertfordshirescp.trixonline.co.uk/chapter/resolution-of-professional-differences-including-escalations" TargetMode="External"/><Relationship Id="rId130" Type="http://schemas.openxmlformats.org/officeDocument/2006/relationships/hyperlink" Target="https://www.bing.com/search?q=Families+First+Partnership+Programme+(FFPP)%2C&amp;cvid=520b63f6f5b24ed9a3fb26914717e37a&amp;gs_lcrp=EgRlZGdlKgYIABBFGDkyBggAEEUYOTIGCAEQABhAMgYIAhAAGEAyBggDEAAYQDIGCAQQABhAMgYIBRAAGEAyBggGEAAYQDIGCAcQABhAMgYICBAAGEAyCAgJEOkHGPxV0gEIMTA3NWowajmoAgiwAgE&amp;FORM=ANAB01&amp;PC=U531" TargetMode="External"/><Relationship Id="rId151" Type="http://schemas.openxmlformats.org/officeDocument/2006/relationships/hyperlink" Target="https://assets.publishing.service.gov.uk/media/686b94eefe1a249e937cbd2d/Keeping_children_safe_in_education_2025.pdf" TargetMode="External"/><Relationship Id="rId172" Type="http://schemas.openxmlformats.org/officeDocument/2006/relationships/hyperlink" Target="https://www.gov.uk/government/publications/working-together-to-safeguard-children--2" TargetMode="External"/><Relationship Id="rId193" Type="http://schemas.openxmlformats.org/officeDocument/2006/relationships/hyperlink" Target="https://www.tannerydrift.herts.sch.uk/page/?title=Policies&amp;pid=21" TargetMode="External"/><Relationship Id="rId207" Type="http://schemas.openxmlformats.org/officeDocument/2006/relationships/hyperlink" Target="https://www.gov.uk/data-protection" TargetMode="External"/><Relationship Id="rId228" Type="http://schemas.openxmlformats.org/officeDocument/2006/relationships/hyperlink" Target="https://www.gov.uk/government/publications/keeping-children-safe-in-education--2" TargetMode="External"/><Relationship Id="rId249" Type="http://schemas.openxmlformats.org/officeDocument/2006/relationships/image" Target="media/image15.png"/><Relationship Id="rId13" Type="http://schemas.openxmlformats.org/officeDocument/2006/relationships/image" Target="media/image3.png"/><Relationship Id="rId109"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34" Type="http://schemas.openxmlformats.org/officeDocument/2006/relationships/hyperlink" Target="https://thegrid.org.uk/assets/prevent-national-referral-form%202025.pdf" TargetMode="External"/><Relationship Id="rId55" Type="http://schemas.openxmlformats.org/officeDocument/2006/relationships/hyperlink" Target="https://www.legislation.gov.uk/uksi/2009/2680/contents/made" TargetMode="External"/><Relationship Id="rId76" Type="http://schemas.openxmlformats.org/officeDocument/2006/relationships/hyperlink" Target="https://www.gov.uk/government/publications/keeping-children-safe-in-education--2" TargetMode="External"/><Relationship Id="rId97" Type="http://schemas.openxmlformats.org/officeDocument/2006/relationships/hyperlink" Target="https://www.legislation.gov.uk/ukpga/1989/41/section/47" TargetMode="External"/><Relationship Id="rId120" Type="http://schemas.openxmlformats.org/officeDocument/2006/relationships/hyperlink" Target="https://assets.publishing.service.gov.uk/media/6a4cf903b7203c4c023fd2f3/Keeping_children_safe_in_education_2026_.pdf" TargetMode="External"/><Relationship Id="rId141" Type="http://schemas.openxmlformats.org/officeDocument/2006/relationships/hyperlink" Target="https://assets.publishing.service.gov.uk/media/67dd2950db5bf0deba4b501c/CWS_Bill_Childs_Rights_Impact_Assessment_as_amended_in_the_House_of_Commons.pdf" TargetMode="External"/><Relationship Id="rId7" Type="http://schemas.openxmlformats.org/officeDocument/2006/relationships/settings" Target="settings.xml"/><Relationship Id="rId162" Type="http://schemas.openxmlformats.org/officeDocument/2006/relationships/hyperlink" Target="https://campaignresources.dhsc.gov.uk/campaigns/better-health-every-mind-matters/" TargetMode="External"/><Relationship Id="rId183" Type="http://schemas.openxmlformats.org/officeDocument/2006/relationships/hyperlink" Target="http://www.legislation.gov.uk/ukpga/2003/42/part/1/crossheading/abuse-of-position-of-trust" TargetMode="External"/><Relationship Id="rId218" Type="http://schemas.openxmlformats.org/officeDocument/2006/relationships/hyperlink" Target="https://www.gov.uk/whistleblowing" TargetMode="External"/><Relationship Id="rId239" Type="http://schemas.openxmlformats.org/officeDocument/2006/relationships/hyperlink" Target="https://www.gov.uk/government/publications/safeguarding-practitioners-information-sharing-advice" TargetMode="External"/><Relationship Id="rId250" Type="http://schemas.openxmlformats.org/officeDocument/2006/relationships/image" Target="media/image16.png"/><Relationship Id="rId24" Type="http://schemas.openxmlformats.org/officeDocument/2006/relationships/image" Target="media/image14.png"/><Relationship Id="rId45" Type="http://schemas.openxmlformats.org/officeDocument/2006/relationships/hyperlink" Target="https://www.legislation.gov.uk/ukpga/2006/47/schedule/4" TargetMode="External"/><Relationship Id="rId66" Type="http://schemas.openxmlformats.org/officeDocument/2006/relationships/hyperlink" Target="https://www.legislation.gov.uk/ukpga/2004/31/contents" TargetMode="External"/><Relationship Id="rId87" Type="http://schemas.openxmlformats.org/officeDocument/2006/relationships/hyperlink" Target="https://www.hertfordshire.gov.uk/services/childrens-social-care/families-first/families-first.aspx" TargetMode="External"/><Relationship Id="rId110"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31" Type="http://schemas.openxmlformats.org/officeDocument/2006/relationships/hyperlink" Target="https://www.gov.uk/government/publications/working-together-to-safeguard-children--2" TargetMode="External"/><Relationship Id="rId152" Type="http://schemas.openxmlformats.org/officeDocument/2006/relationships/hyperlink" Target="https://assets.publishing.service.gov.uk/media/6a4cf903b7203c4c023fd2f3/Keeping_children_safe_in_education_2026_.pdf" TargetMode="External"/><Relationship Id="rId173" Type="http://schemas.openxmlformats.org/officeDocument/2006/relationships/hyperlink" Target="https://www.tannerydrift.herts.sch.uk/page/?title=Online+Safety&amp;pid=58" TargetMode="External"/><Relationship Id="rId194" Type="http://schemas.openxmlformats.org/officeDocument/2006/relationships/hyperlink" Target="mailto:help@nspcc.org.uk" TargetMode="External"/><Relationship Id="rId208" Type="http://schemas.openxmlformats.org/officeDocument/2006/relationships/hyperlink" Target="https://hertfordshirescp.trixonline.co.uk/chapter/managing-allegations-against-adults-who-work-with-children-and-young-people" TargetMode="External"/><Relationship Id="rId229" Type="http://schemas.openxmlformats.org/officeDocument/2006/relationships/hyperlink" Target="https://www.gov.uk/government/publications/keeping-children-safe-in-education--2" TargetMode="External"/><Relationship Id="rId240" Type="http://schemas.openxmlformats.org/officeDocument/2006/relationships/hyperlink" Target="https://thegrid.org.uk/safeguarding-and-child-protection/child-protection/child-protection-training" TargetMode="External"/><Relationship Id="rId14" Type="http://schemas.openxmlformats.org/officeDocument/2006/relationships/image" Target="media/image4.png"/><Relationship Id="rId35" Type="http://schemas.openxmlformats.org/officeDocument/2006/relationships/hyperlink" Target="https://www.hertfordshire.gov.uk/services/adult-social-services/report-a-concern-about-an-adult/prevent.aspx" TargetMode="External"/><Relationship Id="rId56" Type="http://schemas.openxmlformats.org/officeDocument/2006/relationships/hyperlink" Target="https://www.hertfordshire.gov.uk/services/childrens-social-care/child-protection/hertfordshire-safeguarding-children-partnership/hscp.aspx" TargetMode="External"/><Relationship Id="rId77" Type="http://schemas.openxmlformats.org/officeDocument/2006/relationships/hyperlink" Target="https://www.gov.uk/government/publications/working-together-to-safeguard-children--2" TargetMode="External"/><Relationship Id="rId100" Type="http://schemas.openxmlformats.org/officeDocument/2006/relationships/hyperlink" Target="https://www.bing.com/search?q=%E2%80%A2+Special+Guardianship+Order&amp;cvid=f630bf4a92e3461f8dc1a4bc7530072e&amp;gs_lcrp=EgRlZGdlKgYIABBFGDkyBggAEEUYOTIICAEQ6QcY_FXSAQgxMjIyajBqOagCCLACAQ&amp;FORM=ANAB01&amp;PC=U531" TargetMode="External"/><Relationship Id="rId8" Type="http://schemas.openxmlformats.org/officeDocument/2006/relationships/webSettings" Target="webSettings.xml"/><Relationship Id="rId98" Type="http://schemas.openxmlformats.org/officeDocument/2006/relationships/hyperlink" Target="https://www.gov.uk/government/publications/championing-kinship-care-national-kinship-care-strategy" TargetMode="External"/><Relationship Id="rId121"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42" Type="http://schemas.openxmlformats.org/officeDocument/2006/relationships/hyperlink" Target="https://assets.publishing.service.gov.uk/media/6825b992a60aeba5ab34e006/The_families_first_partnership_programme_guide.pdf" TargetMode="External"/><Relationship Id="rId163" Type="http://schemas.openxmlformats.org/officeDocument/2006/relationships/hyperlink" Target="https://view.officeapps.live.com/op/view.aspx?src=https%3A%2F%2Fwww.hertfordshire.gov.uk%2Fdoc%2Fadult%2Fhsab%2Ftraining%2Fyouth-suicide-prevention-7-minute-briefing-may-2023.pptx&amp;wdOrigin=BROWSELINK" TargetMode="External"/><Relationship Id="rId184" Type="http://schemas.openxmlformats.org/officeDocument/2006/relationships/hyperlink" Target="http://www.cps.gov.uk/" TargetMode="External"/><Relationship Id="rId219" Type="http://schemas.openxmlformats.org/officeDocument/2006/relationships/hyperlink" Target="https://www.gov.uk/government/publications/working-together-to-improve-school-attendance" TargetMode="External"/><Relationship Id="rId230" Type="http://schemas.openxmlformats.org/officeDocument/2006/relationships/hyperlink" Target="https://hertfordshirescp.trixonline.co.uk/chapter/managing-allegations-against-people-who-work-with-children-and-young-people" TargetMode="External"/><Relationship Id="rId251" Type="http://schemas.openxmlformats.org/officeDocument/2006/relationships/hyperlink" Target="mailto:admin@tannerydrift.herts.sch.uk" TargetMode="External"/><Relationship Id="rId25" Type="http://schemas.openxmlformats.org/officeDocument/2006/relationships/hyperlink" Target="http://www.tannerydrift.herts.sch.uk" TargetMode="External"/><Relationship Id="rId46" Type="http://schemas.openxmlformats.org/officeDocument/2006/relationships/hyperlink" Target="https://www.legislation.gov.uk/ukpga/1998/42/contents" TargetMode="External"/><Relationship Id="rId67" Type="http://schemas.openxmlformats.org/officeDocument/2006/relationships/hyperlink" Target="https://www.legislation.gov.uk/ukpga/2003/42/contents" TargetMode="External"/><Relationship Id="rId88" Type="http://schemas.openxmlformats.org/officeDocument/2006/relationships/hyperlink" Target="https://www.gov.uk/government/publications/keeping-children-safe-in-education--2" TargetMode="External"/><Relationship Id="rId111" Type="http://schemas.openxmlformats.org/officeDocument/2006/relationships/hyperlink" Target="https://www.gov.uk/government/publications/elective-home-education" TargetMode="External"/><Relationship Id="rId132" Type="http://schemas.openxmlformats.org/officeDocument/2006/relationships/hyperlink" Target="https://www.hertfordshire.gov.uk/services/childrens-social-care/child-protection/hertfordshire-safeguarding-children-partnership/hscp.aspx" TargetMode="External"/><Relationship Id="rId153" Type="http://schemas.openxmlformats.org/officeDocument/2006/relationships/hyperlink" Target="https://www.legislation.gov.uk/ukpga/2021/17/contents" TargetMode="External"/><Relationship Id="rId174" Type="http://schemas.openxmlformats.org/officeDocument/2006/relationships/hyperlink" Target="https://www.gov.uk/government/publications/searching-screening-and-confiscation" TargetMode="External"/><Relationship Id="rId195" Type="http://schemas.openxmlformats.org/officeDocument/2006/relationships/hyperlink" Target="https://assets.publishing.service.gov.uk/media/6a4cf903b7203c4c023fd2f3/Keeping_children_safe_in_education_2026_.pdf" TargetMode="External"/><Relationship Id="rId209" Type="http://schemas.openxmlformats.org/officeDocument/2006/relationships/hyperlink" Target="https://hertfordshirescp.trixonline.co.uk/chapter/managing-allegations-against-adults-who-work-with-children-and-young-people" TargetMode="External"/><Relationship Id="rId220" Type="http://schemas.openxmlformats.org/officeDocument/2006/relationships/hyperlink" Target="https://www.gov.uk/government/publications/send-code-of-practice-0-to-25" TargetMode="External"/><Relationship Id="rId241" Type="http://schemas.openxmlformats.org/officeDocument/2006/relationships/hyperlink" Target="mailto:cpsloadmin@hertfordshire.gov.uk" TargetMode="External"/><Relationship Id="rId15" Type="http://schemas.openxmlformats.org/officeDocument/2006/relationships/image" Target="media/image5.png"/><Relationship Id="rId36" Type="http://schemas.openxmlformats.org/officeDocument/2006/relationships/hyperlink" Target="https://www.educateagainsthate.com/wp-content/uploads/2023/01/Parents-Booklet-accessible-final-updated-26-01-23-1.pdf" TargetMode="External"/><Relationship Id="rId57" Type="http://schemas.openxmlformats.org/officeDocument/2006/relationships/hyperlink" Target="https://hertfordshirescp.trixonline.co.uk/chapter/resolution-of-professional-differences-including-escalations" TargetMode="External"/><Relationship Id="rId78" Type="http://schemas.openxmlformats.org/officeDocument/2006/relationships/hyperlink" Target="https://www.gov.uk/government/publications/prevent-duty-guidance" TargetMode="External"/><Relationship Id="rId99" Type="http://schemas.openxmlformats.org/officeDocument/2006/relationships/hyperlink" Target="https://www.bing.com/search?q=%E2%80%A2+Informal+Kinship+Care&amp;cvid=9f8e4142808b48e8852576aa52a8e3b4&amp;gs_lcrp=EgRlZGdlKgYIABBFGDkyBggAEEUYOTIICAEQ6QcY_FXSAQgxNjc5ajBqNKgCCLACAQ&amp;FORM=ANAB01&amp;PC=U531" TargetMode="External"/><Relationship Id="rId101" Type="http://schemas.openxmlformats.org/officeDocument/2006/relationships/hyperlink" Target="https://www.bing.com/search?q=%E2%80%A2+Child+Arrangements+Order+(CAO)&amp;cvid=00af64bbea1e453f8668b9ae03ba6ff3&amp;gs_lcrp=EgRlZGdlKgYIABBFGDkyBggAEEUYOTIGCAEQABhAMgYIAhAAGEAyBggDEAAYQDIGCAQQABhAMgYIBRAAGEAyBggGEAAYQDIGCAcQABhAMgYICBAAGEAyCAgJEOkHGPxV0gEIMTMyOGowajmoAgiwAgE&amp;FORM=ANAB01&amp;PC=U531" TargetMode="External"/><Relationship Id="rId122"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43" Type="http://schemas.openxmlformats.org/officeDocument/2006/relationships/hyperlink" Target="https://www.gov.uk/data-protection" TargetMode="External"/><Relationship Id="rId164" Type="http://schemas.openxmlformats.org/officeDocument/2006/relationships/hyperlink" Target="https://www.tannerydrift.herts.sch.uk/page/?title=Policies&amp;pid=21" TargetMode="External"/><Relationship Id="rId185" Type="http://schemas.openxmlformats.org/officeDocument/2006/relationships/hyperlink" Target="https://www.legislation.gov.uk/ukpga/2004/31/section/11" TargetMode="External"/><Relationship Id="rId9" Type="http://schemas.openxmlformats.org/officeDocument/2006/relationships/footnotes" Target="footnotes.xml"/><Relationship Id="rId210" Type="http://schemas.openxmlformats.org/officeDocument/2006/relationships/hyperlink" Target="https://www.tannerydrift.herts.sch.uk/page/?title=Policies&amp;pid=21" TargetMode="External"/><Relationship Id="rId26" Type="http://schemas.openxmlformats.org/officeDocument/2006/relationships/footer" Target="footer1.xml"/><Relationship Id="rId231" Type="http://schemas.openxmlformats.org/officeDocument/2006/relationships/hyperlink" Target="https://www.acas.org.uk/" TargetMode="External"/><Relationship Id="rId252" Type="http://schemas.openxmlformats.org/officeDocument/2006/relationships/hyperlink" Target="http://www.tannerydrift.herts.sch.uk/" TargetMode="External"/><Relationship Id="rId47" Type="http://schemas.openxmlformats.org/officeDocument/2006/relationships/hyperlink" Target="https://www.echr.coe.int/european-convention-on-human-rights" TargetMode="External"/><Relationship Id="rId68" Type="http://schemas.openxmlformats.org/officeDocument/2006/relationships/hyperlink" Target="https://www.legislation.gov.uk/ukpga/2006/47/contents" TargetMode="External"/><Relationship Id="rId89" Type="http://schemas.openxmlformats.org/officeDocument/2006/relationships/hyperlink" Target="https://www.gov.uk/government/publications/working-together-to-safeguard-children--2" TargetMode="External"/><Relationship Id="rId112" Type="http://schemas.openxmlformats.org/officeDocument/2006/relationships/hyperlink" Target="https://www.gov.uk/government/publications/children-missing-education/children-missing-education-statutory-guidance-for-local-authorities-and-schools" TargetMode="External"/><Relationship Id="rId133" Type="http://schemas.openxmlformats.org/officeDocument/2006/relationships/hyperlink" Target="https://www.legislation.gov.uk/ukpga/1989/41/contents" TargetMode="External"/><Relationship Id="rId154" Type="http://schemas.openxmlformats.org/officeDocument/2006/relationships/hyperlink" Target="https://www.bing.com/search?q=Violence+Against+Women+and+Girls+(VAWG)%2C&amp;cvid=b091d275376b4b218426e7205ac9e336&amp;gs_lcrp=EgRlZGdlKgYIABBFGDkyBggAEEUYOTIGCAEQABhAMgYIAhAAGEAyBggDEAAYQDIGCAQQABhAMgYIBRAAGEAyBggGEAAYQDIGCAcQABhAMgYICBAAGEAyCAgJEOkHGPxV0gEIMTA4NGowajSoAgiwAgE&amp;FORM=ANAB01&amp;PC=U531" TargetMode="External"/><Relationship Id="rId175" Type="http://schemas.openxmlformats.org/officeDocument/2006/relationships/hyperlink" Target="chrome-extension://efaidnbmnnnibpcajpcglclefindmkaj/https:/www.tannerydrift.herts.sch.uk/attachments/download.asp?file=190&amp;type=pdf" TargetMode="External"/><Relationship Id="rId196" Type="http://schemas.openxmlformats.org/officeDocument/2006/relationships/hyperlink" Target="https://www.gov.uk/government/publications/working-together-to-safeguard-children--2" TargetMode="External"/><Relationship Id="rId200" Type="http://schemas.openxmlformats.org/officeDocument/2006/relationships/hyperlink" Target="https://www.legislation.gov.uk/ukpga/2004/31/section/11" TargetMode="External"/><Relationship Id="rId16" Type="http://schemas.openxmlformats.org/officeDocument/2006/relationships/image" Target="media/image6.png"/><Relationship Id="rId221" Type="http://schemas.openxmlformats.org/officeDocument/2006/relationships/hyperlink" Target="https://www.gov.uk/guidance/equality-act-2010-guidance" TargetMode="External"/><Relationship Id="rId242" Type="http://schemas.openxmlformats.org/officeDocument/2006/relationships/hyperlink" Target="https://www.hertfordshire.gov.uk/services/childrens-social-care/child-protection/hertfordshire-safeguarding-children-partnership/hscp.aspx" TargetMode="External"/><Relationship Id="rId37" Type="http://schemas.openxmlformats.org/officeDocument/2006/relationships/hyperlink" Target="https://actearly.uk/" TargetMode="External"/><Relationship Id="rId58" Type="http://schemas.openxmlformats.org/officeDocument/2006/relationships/hyperlink" Target="https://www.hertfordshire.gov.uk/services/childrens-social-care/child-protection/hertfordshire-safeguarding-children-partnership/professionals-and-volunteers/professionals-and-volunteers.aspx" TargetMode="External"/><Relationship Id="rId79" Type="http://schemas.openxmlformats.org/officeDocument/2006/relationships/hyperlink" Target="https://www.gov.uk/government/publications/safeguarding-practitioners-information-sharing-advice" TargetMode="External"/><Relationship Id="rId102" Type="http://schemas.openxmlformats.org/officeDocument/2006/relationships/hyperlink" Target="https://www.bing.com/search?q=%E2%80%A2+Kinship+Foster+Care&amp;cvid=7ecc0e3515934a46acdbaf88d58d8b68&amp;gs_lcrp=EgRlZGdlKgYIABBFGDkyBggAEEUYOTIICAEQ6QcY_FXSAQgyNDA1ajBqOagCCLACAQ&amp;FORM=ANAB01&amp;PC=U531" TargetMode="External"/><Relationship Id="rId123" Type="http://schemas.openxmlformats.org/officeDocument/2006/relationships/hyperlink" Target="https://www.bing.com/search?pglt=171&amp;q=Designated+teacher+for+looked-after+and+previously+looked-after+children+-+GOV.UK+(www.gov.uk)&amp;cvid=86b440fcac0747028211bd3c0a1f6f2a&amp;gs_lcrp=EgRlZGdlKgYIABBFGDkyBggAEEUYOTIICAEQ6QcY_FUyBwgCEOsHGEDSAQc5MzBqMGo3qAIAsAIA&amp;FORM=ANNAB1&amp;PC=U531" TargetMode="External"/><Relationship Id="rId144" Type="http://schemas.openxmlformats.org/officeDocument/2006/relationships/hyperlink" Target="https://www.gov.uk/government/publications/safeguarding-practitioners-information-sharing-advice" TargetMode="External"/><Relationship Id="rId90" Type="http://schemas.openxmlformats.org/officeDocument/2006/relationships/hyperlink" Target="https://www.gov.uk/government/publications/childrens-social-care-national-framework" TargetMode="External"/><Relationship Id="rId165" Type="http://schemas.openxmlformats.org/officeDocument/2006/relationships/hyperlink" Target="https://www.hertfordshire.gov.uk/services/childrens-social-care/child-protection/professionals-report-a-concern.aspx" TargetMode="External"/><Relationship Id="rId186" Type="http://schemas.openxmlformats.org/officeDocument/2006/relationships/hyperlink" Target="https://www.gov.uk/guidance/making-barring-referrals-to-the-dbs" TargetMode="External"/><Relationship Id="rId211" Type="http://schemas.openxmlformats.org/officeDocument/2006/relationships/hyperlink" Target="https://www.gov.uk/government/publications/keeping-children-safe-in-out-of-school-settings-code-of-practice" TargetMode="External"/><Relationship Id="rId232" Type="http://schemas.openxmlformats.org/officeDocument/2006/relationships/hyperlink" Target="https://www.gov.uk/government/publications/use-of-reasonable-force-in-schools" TargetMode="External"/><Relationship Id="rId253" Type="http://schemas.openxmlformats.org/officeDocument/2006/relationships/image" Target="media/image17.png"/><Relationship Id="rId27" Type="http://schemas.openxmlformats.org/officeDocument/2006/relationships/hyperlink" Target="https://www.gov.uk/government/publications/keeping-children-safe-in-education--2" TargetMode="External"/><Relationship Id="rId48" Type="http://schemas.openxmlformats.org/officeDocument/2006/relationships/hyperlink" Target="https://www.legislation.gov.uk/ukpga/2010/15/contents" TargetMode="External"/><Relationship Id="rId69" Type="http://schemas.openxmlformats.org/officeDocument/2006/relationships/hyperlink" Target="https://www.legislation.gov.uk/ukpga/2012/9/contents" TargetMode="External"/><Relationship Id="rId113" Type="http://schemas.openxmlformats.org/officeDocument/2006/relationships/hyperlink" Target="https://www.bing.com/search?q=Designated+Teacher+(DT)&amp;cvid=53d38969aacb4278aefe4d08471631f3&amp;gs_lcrp=EgRlZGdlKgYIABBFGDkyBggAEEUYOTIGCAEQABhAMgYIAhAAGEAyBggDEAAYQDIGCAQQABhAMgYIBRAAGEAyBggGEAAYQDIICAcQ6QcY_FXSAQgxMTYzajBqNKgCCLACAQ&amp;FORM=ANAB01&amp;PC=U531" TargetMode="External"/><Relationship Id="rId134" Type="http://schemas.openxmlformats.org/officeDocument/2006/relationships/hyperlink" Target="https://www.legislation.gov.uk/ukpga/2004/31/body" TargetMode="External"/><Relationship Id="rId80" Type="http://schemas.openxmlformats.org/officeDocument/2006/relationships/hyperlink" Target="https://www.gov.uk/government/publications/children-missing-education" TargetMode="External"/><Relationship Id="rId155" Type="http://schemas.openxmlformats.org/officeDocument/2006/relationships/hyperlink" Target="https://www.bing.com/search?q=Child-to-Parent+Violence+and+Abuse+(CPVA).&amp;cvid=f148e11bef7d430fb95f8ff9e930a308&amp;gs_lcrp=EgRlZGdlKgYIABBFGDkyBggAEEUYOTIGCAEQABhAMgYIAhAAGEAyBggDEAAYQDIGCAQQABhAMgYIBRAAGEAyBggGEAAYQDIGCAcQABhAMgYICBAAGEAyCAgJEOkHGPxV0gEIMTIxOGowajmoAgiwAgE&amp;FORM=ANAB01&amp;PC=U531" TargetMode="External"/><Relationship Id="rId176" Type="http://schemas.openxmlformats.org/officeDocument/2006/relationships/hyperlink" Target="https://www.hertfordshire.gov.uk/services/childrens-social-care/child-protection/hertfordshire-safeguarding-children-partnership/hscp.aspx" TargetMode="External"/><Relationship Id="rId197" Type="http://schemas.openxmlformats.org/officeDocument/2006/relationships/hyperlink" Target="https://hertfordshirescp.trixonline.co.uk/chapter/managing-allegations-against-adults-who-work-with-children-and-young-people" TargetMode="External"/><Relationship Id="rId201" Type="http://schemas.openxmlformats.org/officeDocument/2006/relationships/hyperlink" Target="https://www.gov.uk/guidance/making-barring-referrals-to-the-dbs" TargetMode="External"/><Relationship Id="rId222" Type="http://schemas.openxmlformats.org/officeDocument/2006/relationships/hyperlink" Target="https://www.gov.uk/government/publications/relationships-education-relationships-and-sex-education-rse-and-health-education" TargetMode="External"/><Relationship Id="rId243" Type="http://schemas.openxmlformats.org/officeDocument/2006/relationships/hyperlink" Target="mailto:gov.courses@hfleducation.org" TargetMode="External"/><Relationship Id="rId17" Type="http://schemas.openxmlformats.org/officeDocument/2006/relationships/image" Target="media/image7.png"/><Relationship Id="rId38" Type="http://schemas.openxmlformats.org/officeDocument/2006/relationships/hyperlink" Target="https://encoded-592c9deb-987b-4562-aa3c-9fa3d37d83e9.uri/mailto%3a0808%2520800%25205000" TargetMode="External"/><Relationship Id="rId59" Type="http://schemas.openxmlformats.org/officeDocument/2006/relationships/hyperlink" Target="https://assets.publishing.service.gov.uk/media/66320b06c084007696fca731/Info_sharing_advice_content_May_2024.pdf" TargetMode="External"/><Relationship Id="rId103" Type="http://schemas.openxmlformats.org/officeDocument/2006/relationships/hyperlink" Target="https://www.bing.com/search?q=%E2%80%A2+Private+Fostering&amp;cvid=e4e1492a0b614af6a3ee385d5e9752ef&amp;gs_lcrp=EgRlZGdlKgYIABBFGDkyBggAEEUYOTIICAEQ6QcY_FXSAQgxMjE5ajBqOagCCLACAQ&amp;FORM=ANAB01&amp;PC=U531" TargetMode="External"/><Relationship Id="rId12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70" Type="http://schemas.openxmlformats.org/officeDocument/2006/relationships/hyperlink" Target="https://www.legislation.gov.uk/ukpga/2015/9/contents" TargetMode="External"/><Relationship Id="rId91" Type="http://schemas.openxmlformats.org/officeDocument/2006/relationships/hyperlink" Target="https://www.hertfordshire.gov.uk/microsites/families-first/families-first.aspx" TargetMode="External"/><Relationship Id="rId145" Type="http://schemas.openxmlformats.org/officeDocument/2006/relationships/hyperlink" Target="https://www.gov.uk/data-protection" TargetMode="External"/><Relationship Id="rId166" Type="http://schemas.openxmlformats.org/officeDocument/2006/relationships/hyperlink" Target="https://www.hertfordshire.gov.uk/media-library/documents/childrens-services/hscb/leaflet-for-families-hscp-final.pdf" TargetMode="External"/><Relationship Id="rId187" Type="http://schemas.openxmlformats.org/officeDocument/2006/relationships/hyperlink" Target="https://www.gov.uk/government/publications/teachers-standards" TargetMode="External"/><Relationship Id="rId1" Type="http://schemas.openxmlformats.org/officeDocument/2006/relationships/customXml" Target="../customXml/item1.xml"/><Relationship Id="rId212" Type="http://schemas.openxmlformats.org/officeDocument/2006/relationships/hyperlink" Target="mailto:help@nspcc.org.uk" TargetMode="External"/><Relationship Id="rId233" Type="http://schemas.openxmlformats.org/officeDocument/2006/relationships/hyperlink" Target="https://www.gov.uk/government/publications/early-years-foundation-stage-framework--2" TargetMode="External"/><Relationship Id="rId254" Type="http://schemas.openxmlformats.org/officeDocument/2006/relationships/image" Target="media/image18.png"/><Relationship Id="rId28" Type="http://schemas.openxmlformats.org/officeDocument/2006/relationships/hyperlink" Target="https://www.legislation.gov.uk/ukpga/1989/41" TargetMode="External"/><Relationship Id="rId49" Type="http://schemas.openxmlformats.org/officeDocument/2006/relationships/hyperlink" Target="https://www.equalityhumanrights.com/guidance/public-sector-equality-duty-psed" TargetMode="External"/><Relationship Id="rId114" Type="http://schemas.openxmlformats.org/officeDocument/2006/relationships/hyperlink" Target="https://www.gov.uk/government/publications/keeping-children-safe-in-education--2" TargetMode="External"/><Relationship Id="rId60" Type="http://schemas.openxmlformats.org/officeDocument/2006/relationships/hyperlink" Target="https://www.gov.uk/guidance/governance-in-maintained-schools/7-compliance" TargetMode="External"/><Relationship Id="rId81" Type="http://schemas.openxmlformats.org/officeDocument/2006/relationships/hyperlink" Target="https://www.gov.uk/government/publications/working-together-to-improve-school-attendance" TargetMode="External"/><Relationship Id="rId135" Type="http://schemas.openxmlformats.org/officeDocument/2006/relationships/hyperlink" Target="https://www.gov.uk/government/publications/working-together-to-safeguard-children--2" TargetMode="External"/><Relationship Id="rId156" Type="http://schemas.openxmlformats.org/officeDocument/2006/relationships/hyperlink" Target="https://nationalfgmcentre.org.uk/fgm/" TargetMode="External"/><Relationship Id="rId177" Type="http://schemas.openxmlformats.org/officeDocument/2006/relationships/hyperlink" Target="https://www.hertfordshire.gov.uk/services/childrens-social-care/child-protection/professionals-report-a-concern.aspx" TargetMode="External"/><Relationship Id="rId198" Type="http://schemas.openxmlformats.org/officeDocument/2006/relationships/hyperlink" Target="https://www.farrer.co.uk/globalassets/clients-and-sectors/safeguarding/developing-and-implementing-a-low-level-concerns-policy.pdf" TargetMode="External"/><Relationship Id="rId202" Type="http://schemas.openxmlformats.org/officeDocument/2006/relationships/hyperlink" Target="https://info.laserfiche.com/resource/ultimate-guide-electronic-records-management" TargetMode="External"/><Relationship Id="rId223" Type="http://schemas.openxmlformats.org/officeDocument/2006/relationships/hyperlink" Target="https://www.gov.uk/government/publications/supporting-pupils-at-school-with-medical-conditions--3" TargetMode="External"/><Relationship Id="rId244" Type="http://schemas.openxmlformats.org/officeDocument/2006/relationships/hyperlink" Target="https://www.gov.uk/government/publications/keeping-children-safe-in-education--2" TargetMode="External"/><Relationship Id="rId18" Type="http://schemas.openxmlformats.org/officeDocument/2006/relationships/image" Target="media/image8.png"/><Relationship Id="rId39" Type="http://schemas.openxmlformats.org/officeDocument/2006/relationships/hyperlink" Target="mailto:help@NSPCC.org.uk" TargetMode="External"/><Relationship Id="rId50" Type="http://schemas.openxmlformats.org/officeDocument/2006/relationships/hyperlink" Target="https://www.gov.uk/government/publications/keeping-children-safe-in-education--2" TargetMode="External"/><Relationship Id="rId104" Type="http://schemas.openxmlformats.org/officeDocument/2006/relationships/hyperlink" Target="https://www.bing.com/search?q=%E2%80%A2+Adoption+by+a+Family+Member+or+Friend&amp;cvid=216b3331feec461996578145b032f993&amp;gs_lcrp=EgRlZGdlKgYIABBFGDkyBggAEEUYOTIGCAEQABhAMgYIAhAAGEAyBggDEAAYQDIGCAQQABhAMgYIBRAAGEAyBggGEAAYQDIGCAcQABhAMggICBDpBxj8VTIHCAkQ6wcYQNIBCDE4MTBqMGo5qAIIsAIB&amp;FORM=ANAB01&amp;PC=U531" TargetMode="External"/><Relationship Id="rId125" Type="http://schemas.openxmlformats.org/officeDocument/2006/relationships/hyperlink" Target="https://www.hertfordshire.gov.uk/doc/child/7minbrief/7-minute-briefing-professional-curiosity.pdf" TargetMode="External"/><Relationship Id="rId146" Type="http://schemas.openxmlformats.org/officeDocument/2006/relationships/hyperlink" Target="https://view.officeapps.live.com/op/view.aspx?src=https%3A%2F%2Ftrixcms.trixonline.co.uk%2Fapi%2Fassets%2Fhertfordshirescp%2F620025c5-743b-4c07-8838-3b10023e708a%2F5.1.6-bruising-policy-final-sept-2024.docx&amp;wdOrigin=BROWSELINK" TargetMode="External"/><Relationship Id="rId167" Type="http://schemas.openxmlformats.org/officeDocument/2006/relationships/hyperlink" Target="https://www.gov.uk/government/publications/keeping-children-safe-in-education--2" TargetMode="External"/><Relationship Id="rId188" Type="http://schemas.openxmlformats.org/officeDocument/2006/relationships/hyperlink" Target="https://hertfordshirescp.trixonline.co.uk/chapter/managing-allegations-against-adults-who-work-with-children-and-young-people" TargetMode="External"/><Relationship Id="rId71" Type="http://schemas.openxmlformats.org/officeDocument/2006/relationships/hyperlink" Target="https://www.legislation.gov.uk/ukpga/2017/16/contents" TargetMode="External"/><Relationship Id="rId92" Type="http://schemas.openxmlformats.org/officeDocument/2006/relationships/hyperlink" Target="https://www.hertfordshire.gov.uk/microsites/families-first/families-first.aspx" TargetMode="External"/><Relationship Id="rId213" Type="http://schemas.openxmlformats.org/officeDocument/2006/relationships/hyperlink" Target="https://www.legislation.gov.uk/ukpga/2026/20/contents" TargetMode="External"/><Relationship Id="rId234" Type="http://schemas.openxmlformats.org/officeDocument/2006/relationships/hyperlink" Target="https://learning.nspcc.org.uk/child-health-development/intimate-care" TargetMode="External"/><Relationship Id="rId2" Type="http://schemas.openxmlformats.org/officeDocument/2006/relationships/customXml" Target="../customXml/item2.xml"/><Relationship Id="rId29" Type="http://schemas.openxmlformats.org/officeDocument/2006/relationships/hyperlink" Target="https://www.gov.uk/government/publications/working-together-to-safeguard-children--2" TargetMode="External"/><Relationship Id="rId255" Type="http://schemas.openxmlformats.org/officeDocument/2006/relationships/hyperlink" Target="mailto:admin@tannerydrift.herts.sch.uk" TargetMode="External"/><Relationship Id="rId40" Type="http://schemas.openxmlformats.org/officeDocument/2006/relationships/hyperlink" Target="https://www.legislation.gov.uk/ukpga/2002/32/section/175" TargetMode="External"/><Relationship Id="rId115" Type="http://schemas.openxmlformats.org/officeDocument/2006/relationships/hyperlink" Target="https://www.legislation.gov.uk/ukpga/2026/20/contents" TargetMode="External"/><Relationship Id="rId136" Type="http://schemas.openxmlformats.org/officeDocument/2006/relationships/hyperlink" Target="https://www.gov.uk/government/publications/keeping-children-safe-in-education--2" TargetMode="External"/><Relationship Id="rId157" Type="http://schemas.openxmlformats.org/officeDocument/2006/relationships/hyperlink" Target="https://www.gov.uk/government/publications/the-prevent-duty-safeguarding-learners-vulnerable-to-radicalisation/managing-risk-of-radicalisation-in-your-education-setting" TargetMode="External"/><Relationship Id="rId178" Type="http://schemas.openxmlformats.org/officeDocument/2006/relationships/hyperlink" Target="https://www.hertfordshire.gov.uk/media-library/documents/childrens-services/hscb/leaflet-for-families-hscp-final.pdf" TargetMode="External"/><Relationship Id="rId61" Type="http://schemas.openxmlformats.org/officeDocument/2006/relationships/hyperlink" Target="https://assets.publishing.service.gov.uk/media/670fa42a30536cb92748328f/EYFS_statutory_framework_for_group_and_school_-_based_providers.pdf" TargetMode="External"/><Relationship Id="rId82" Type="http://schemas.openxmlformats.org/officeDocument/2006/relationships/hyperlink" Target="https://www.gov.uk/government/publications/early-years-foundation-stage-framework--2" TargetMode="External"/><Relationship Id="rId199" Type="http://schemas.openxmlformats.org/officeDocument/2006/relationships/hyperlink" Target="https://www.legislation.gov.uk/ukpga/2003/42/part/1/crossheading/abuse-of-position-of-trust" TargetMode="External"/><Relationship Id="rId203" Type="http://schemas.openxmlformats.org/officeDocument/2006/relationships/hyperlink" Target="mailto:LADO.Referral@hertfordshire.gov.uk" TargetMode="External"/><Relationship Id="rId19" Type="http://schemas.openxmlformats.org/officeDocument/2006/relationships/image" Target="media/image9.png"/><Relationship Id="rId224" Type="http://schemas.openxmlformats.org/officeDocument/2006/relationships/hyperlink" Target="https://www.gov.uk/guidance/promoting-and-supporting-mental-health-and-wellbeing-in-schools-and-colleges" TargetMode="External"/><Relationship Id="rId245"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30" Type="http://schemas.openxmlformats.org/officeDocument/2006/relationships/hyperlink" Target="https://www.legislation.gov.uk/ukpga/2017/16/contents" TargetMode="External"/><Relationship Id="rId105" Type="http://schemas.openxmlformats.org/officeDocument/2006/relationships/hyperlink" Target="https://www.bing.com/search?qs=LS&amp;pq=Equality+Act+2010&amp;sk=CSYN1AS1LS1&amp;sc=14-17&amp;q=equality+act+2010+protected+characteristics&amp;cvid=c6d88bd881d3483387d6b592ae979215&amp;gs_lcrp=EgRlZGdlKgYIAxAAGEAyBggAEAAYQDIGCAEQLhhAMgYIAhAAGEAyBggDEAAYQDIGCAQQABhAMgYIBRAAGEAyBggGEAAYQDIGCAcQRRg8MgYICBBFGDwyCAgJEOkHGPxV0gEINTMxM2owajSoAgiwAgE&amp;FORM=ANAB01&amp;PC=U531" TargetMode="External"/><Relationship Id="rId126" Type="http://schemas.openxmlformats.org/officeDocument/2006/relationships/hyperlink" Target="https://trixcms.trixonline.co.uk/api/assets/hertfordshirescp/a5dbd063-41e8-43aa-b5de-d5d7be5d2e91/continuum-of-needs.pdf" TargetMode="External"/><Relationship Id="rId147" Type="http://schemas.openxmlformats.org/officeDocument/2006/relationships/hyperlink" Target="https://www.hertfordshire.gov.uk/media-library/documents/childrens-services/hscb/professionals/neglect-strategy-tool-kit-final.pdf" TargetMode="External"/><Relationship Id="rId168" Type="http://schemas.openxmlformats.org/officeDocument/2006/relationships/hyperlink" Target="https://www.gov.uk/government/publications/generative-artificial-intelligence-in-education/generative-artificial-intelligence-ai-in-education" TargetMode="External"/><Relationship Id="rId51" Type="http://schemas.openxmlformats.org/officeDocument/2006/relationships/hyperlink" Target="https://www.gov.uk/government/publications/working-together-to-safeguard-children--2" TargetMode="External"/><Relationship Id="rId72" Type="http://schemas.openxmlformats.org/officeDocument/2006/relationships/hyperlink" Target="https://www.legislation.gov.uk/ukpga/2018/12/contents" TargetMode="External"/><Relationship Id="rId93" Type="http://schemas.openxmlformats.org/officeDocument/2006/relationships/hyperlink" Target="https://www.gov.uk/government/publications/childrens-social-care-reform-statement/childrens-social-care-reform-statement" TargetMode="External"/><Relationship Id="rId189" Type="http://schemas.openxmlformats.org/officeDocument/2006/relationships/hyperlink" Target="https://hertfordshirescp.trixonline.co.uk/chapter/managing-allegations-against-adults-who-work-with-children-and-young-people" TargetMode="External"/><Relationship Id="rId3" Type="http://schemas.openxmlformats.org/officeDocument/2006/relationships/customXml" Target="../customXml/item3.xml"/><Relationship Id="rId214" Type="http://schemas.openxmlformats.org/officeDocument/2006/relationships/hyperlink" Target="https://schools.oxfordshire.gov.uk/sites/default/files/2023-09/Saferworkingpractices.pdf" TargetMode="External"/><Relationship Id="rId235" Type="http://schemas.openxmlformats.org/officeDocument/2006/relationships/hyperlink" Target="https://www.gov.uk/guidance/data-protection-in-schools/taking-and-using-photos-and-videos-and-using-cctv-in-schools" TargetMode="External"/><Relationship Id="rId256" Type="http://schemas.openxmlformats.org/officeDocument/2006/relationships/hyperlink" Target="http://www.tannerydrift.herts.sch.uk/" TargetMode="External"/><Relationship Id="rId116" Type="http://schemas.openxmlformats.org/officeDocument/2006/relationships/hyperlink" Target="https://www.gov.uk/government/publications/early-years-foundation-stage-framework--2" TargetMode="External"/><Relationship Id="rId137" Type="http://schemas.openxmlformats.org/officeDocument/2006/relationships/hyperlink" Target="https://www.gov.uk/government/publications/independent-review-of-childrens-social-care-final-report" TargetMode="External"/><Relationship Id="rId158" Type="http://schemas.openxmlformats.org/officeDocument/2006/relationships/hyperlink" Target="https://www.hertfordshire.gov.uk/services/childrens-social-care/child-protection/professionals-report-a-concern.aspx" TargetMode="External"/><Relationship Id="rId20" Type="http://schemas.openxmlformats.org/officeDocument/2006/relationships/image" Target="media/image10.png"/><Relationship Id="rId41" Type="http://schemas.openxmlformats.org/officeDocument/2006/relationships/hyperlink" Target="https://www.legislation.gov.uk/ukpga/1989/41" TargetMode="External"/><Relationship Id="rId62" Type="http://schemas.openxmlformats.org/officeDocument/2006/relationships/hyperlink" Target="http://www.legislation.gov.uk/uksi/2018/794/contents/made" TargetMode="External"/><Relationship Id="rId83" Type="http://schemas.openxmlformats.org/officeDocument/2006/relationships/hyperlink" Target="https://www.legislation.gov.uk/ukpga/2006/21/contents" TargetMode="External"/><Relationship Id="rId179" Type="http://schemas.openxmlformats.org/officeDocument/2006/relationships/hyperlink" Target="mailto:help@nspcc.org.uk" TargetMode="External"/><Relationship Id="rId190" Type="http://schemas.openxmlformats.org/officeDocument/2006/relationships/hyperlink" Target="https://www.bing.com/search?q=The+National+Police+Chiefs%E2%80%99+Council+(NPCC)&amp;cvid=e63e5f9d3fd245c7a50d6a6faf06ac67&amp;gs_lcrp=EgZjaHJvbWUyBggAEEUYOTIGCAEQABhAMgYIAhAAGEAyBggDEAAYQDIGCAQQABhAMgYIBRAAGEAyBggGEAAYQDIGCAcQABhAMgYICBAAGEAyCAgJEOkHGPxV0gEIMTEyMGowajSoAgCwAgE&amp;FORM=ANAB01&amp;PC=U531" TargetMode="External"/><Relationship Id="rId204" Type="http://schemas.openxmlformats.org/officeDocument/2006/relationships/hyperlink" Target="mailto:help@nspcc.org.uk" TargetMode="External"/><Relationship Id="rId225" Type="http://schemas.openxmlformats.org/officeDocument/2006/relationships/hyperlink" Target="https://www.gov.uk/government/publications/designated-teacher-for-looked-after-children" TargetMode="External"/><Relationship Id="rId246"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06" Type="http://schemas.openxmlformats.org/officeDocument/2006/relationships/hyperlink" Target="https://www.hertfordshire.gov.uk/microsites/Local-Offer/The-Hertfordshire-Local-Offer.aspx" TargetMode="External"/><Relationship Id="rId127" Type="http://schemas.openxmlformats.org/officeDocument/2006/relationships/hyperlink" Target="https://www.gov.uk/government/publications/independent-review-of-childrens-social-care-final-report"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52" Type="http://schemas.openxmlformats.org/officeDocument/2006/relationships/hyperlink" Target="https://www.gov.uk/government/publications/prevent-duty-guidance" TargetMode="External"/><Relationship Id="rId73" Type="http://schemas.openxmlformats.org/officeDocument/2006/relationships/hyperlink" Target="https://www.legislation.gov.uk/ukpga/2021/17/contents" TargetMode="External"/><Relationship Id="rId94" Type="http://schemas.openxmlformats.org/officeDocument/2006/relationships/hyperlink" Target="https://thegrid.org.uk/assets/updated-guidance-for-ffpp-summary.pdf" TargetMode="External"/><Relationship Id="rId148" Type="http://schemas.openxmlformats.org/officeDocument/2006/relationships/hyperlink" Target="https://view.officeapps.live.com/op/view.aspx?src=https%3A%2F%2Fwww.hertfordshire.gov.uk%2Fdoc%2Fchild%2F7minbrief%2Fmay-2025-parental-neglect-of-medical-needs.pptx&amp;wdOrigin=BROWSELINK" TargetMode="External"/><Relationship Id="rId169" Type="http://schemas.openxmlformats.org/officeDocument/2006/relationships/hyperlink" Target="https://www.gov.uk/guidance/meeting-digital-and-technology-standards-in-schools-and-colleges/filtering-and-monitoring-core-standard" TargetMode="External"/><Relationship Id="rId4" Type="http://schemas.openxmlformats.org/officeDocument/2006/relationships/customXml" Target="../customXml/item4.xml"/><Relationship Id="rId180" Type="http://schemas.openxmlformats.org/officeDocument/2006/relationships/hyperlink" Target="https://assets.publishing.service.gov.uk/media/686b94eefe1a249e937cbd2d/Keeping_children_safe_in_education_2025.pdf" TargetMode="External"/><Relationship Id="rId215" Type="http://schemas.openxmlformats.org/officeDocument/2006/relationships/hyperlink" Target="https://business.express/information-and-records-management-professionals-recognised-with-irms-awards-2022/" TargetMode="External"/><Relationship Id="rId236" Type="http://schemas.openxmlformats.org/officeDocument/2006/relationships/hyperlink" Target="https://schools.oxfordshire.gov.uk/sites/default/files/2023-09/Saferworkingpractices.pdf" TargetMode="External"/><Relationship Id="rId25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B54F4E94C61480A86C30A8B050811B7"/>
        <w:category>
          <w:name w:val="General"/>
          <w:gallery w:val="placeholder"/>
        </w:category>
        <w:types>
          <w:type w:val="bbPlcHdr"/>
        </w:types>
        <w:behaviors>
          <w:behavior w:val="content"/>
        </w:behaviors>
        <w:guid w:val="{A72416A2-B082-45B7-BD74-8EF3AB81C219}"/>
      </w:docPartPr>
      <w:docPartBody>
        <w:p w:rsidR="00857486" w:rsidRDefault="006751FF" w:rsidP="006751FF">
          <w:pPr>
            <w:pStyle w:val="5B54F4E94C61480A86C30A8B050811B7"/>
          </w:pPr>
          <w:r w:rsidRPr="00973A99">
            <w:rPr>
              <w:rStyle w:val="PlaceholderText"/>
            </w:rPr>
            <w:t>Click or tap to enter a date.</w:t>
          </w:r>
        </w:p>
      </w:docPartBody>
    </w:docPart>
    <w:docPart>
      <w:docPartPr>
        <w:name w:val="200CB99B101C4B4DB377F7719AB74FB6"/>
        <w:category>
          <w:name w:val="General"/>
          <w:gallery w:val="placeholder"/>
        </w:category>
        <w:types>
          <w:type w:val="bbPlcHdr"/>
        </w:types>
        <w:behaviors>
          <w:behavior w:val="content"/>
        </w:behaviors>
        <w:guid w:val="{49709C5A-DB60-485F-83F5-C348BE127789}"/>
      </w:docPartPr>
      <w:docPartBody>
        <w:p w:rsidR="00857486" w:rsidRDefault="006751FF" w:rsidP="006751FF">
          <w:pPr>
            <w:pStyle w:val="200CB99B101C4B4DB377F7719AB74FB6"/>
          </w:pPr>
          <w:r w:rsidRPr="00973A99">
            <w:rPr>
              <w:rStyle w:val="PlaceholderText"/>
            </w:rPr>
            <w:t>Click or tap to enter a date.</w:t>
          </w:r>
        </w:p>
      </w:docPartBody>
    </w:docPart>
    <w:docPart>
      <w:docPartPr>
        <w:name w:val="982C26B0CF084418858BD4F1F1C4CDE6"/>
        <w:category>
          <w:name w:val="General"/>
          <w:gallery w:val="placeholder"/>
        </w:category>
        <w:types>
          <w:type w:val="bbPlcHdr"/>
        </w:types>
        <w:behaviors>
          <w:behavior w:val="content"/>
        </w:behaviors>
        <w:guid w:val="{4A11EB64-47B9-4D55-91F9-C377E62A18C3}"/>
      </w:docPartPr>
      <w:docPartBody>
        <w:p w:rsidR="00D527BE" w:rsidRDefault="00857486" w:rsidP="00857486">
          <w:pPr>
            <w:pStyle w:val="982C26B0CF084418858BD4F1F1C4CDE6"/>
          </w:pPr>
          <w:r w:rsidRPr="00973A99">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E Inspira">
    <w:altName w:val="GE Inspira"/>
    <w:panose1 w:val="020F0603030400020203"/>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GEInspira">
    <w:altName w:val="Cambria"/>
    <w:charset w:val="00"/>
    <w:family w:val="roman"/>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1FF"/>
    <w:rsid w:val="00102B39"/>
    <w:rsid w:val="0020143D"/>
    <w:rsid w:val="00216C91"/>
    <w:rsid w:val="00360A98"/>
    <w:rsid w:val="004373CB"/>
    <w:rsid w:val="006751FF"/>
    <w:rsid w:val="00720F1A"/>
    <w:rsid w:val="0075336D"/>
    <w:rsid w:val="00842DA1"/>
    <w:rsid w:val="00857486"/>
    <w:rsid w:val="00890E57"/>
    <w:rsid w:val="008A1710"/>
    <w:rsid w:val="008C3C35"/>
    <w:rsid w:val="00D527BE"/>
    <w:rsid w:val="00D84241"/>
    <w:rsid w:val="00DA2097"/>
    <w:rsid w:val="00E16820"/>
    <w:rsid w:val="00E2343A"/>
    <w:rsid w:val="00F71FF6"/>
    <w:rsid w:val="00FC3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0F1A"/>
    <w:rPr>
      <w:color w:val="808080"/>
    </w:rPr>
  </w:style>
  <w:style w:type="paragraph" w:customStyle="1" w:styleId="5B54F4E94C61480A86C30A8B050811B7">
    <w:name w:val="5B54F4E94C61480A86C30A8B050811B7"/>
    <w:rsid w:val="006751FF"/>
  </w:style>
  <w:style w:type="paragraph" w:customStyle="1" w:styleId="200CB99B101C4B4DB377F7719AB74FB6">
    <w:name w:val="200CB99B101C4B4DB377F7719AB74FB6"/>
    <w:rsid w:val="006751FF"/>
  </w:style>
  <w:style w:type="paragraph" w:customStyle="1" w:styleId="982C26B0CF084418858BD4F1F1C4CDE6">
    <w:name w:val="982C26B0CF084418858BD4F1F1C4CDE6"/>
    <w:rsid w:val="008574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7A74AD8869D24FA702CF38AEE63A25" ma:contentTypeVersion="6" ma:contentTypeDescription="Create a new document." ma:contentTypeScope="" ma:versionID="0f257e99c18e9e835786c1b9361a03ae">
  <xsd:schema xmlns:xsd="http://www.w3.org/2001/XMLSchema" xmlns:xs="http://www.w3.org/2001/XMLSchema" xmlns:p="http://schemas.microsoft.com/office/2006/metadata/properties" xmlns:ns2="3cd07145-13f9-4e2a-9bd6-8c895a97e27d" xmlns:ns3="a9493dca-5696-4cdf-8b92-3b69b10de195" targetNamespace="http://schemas.microsoft.com/office/2006/metadata/properties" ma:root="true" ma:fieldsID="d84a7e9327cc5efc32ad12659b496040" ns2:_="" ns3:_="">
    <xsd:import namespace="3cd07145-13f9-4e2a-9bd6-8c895a97e27d"/>
    <xsd:import namespace="a9493dca-5696-4cdf-8b92-3b69b10de1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d07145-13f9-4e2a-9bd6-8c895a97e2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493dca-5696-4cdf-8b92-3b69b10de1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990A2A-474F-4A4B-8BB8-BC9D542B125C}">
  <ds:schemaRefs>
    <ds:schemaRef ds:uri="http://schemas.openxmlformats.org/officeDocument/2006/bibliography"/>
  </ds:schemaRefs>
</ds:datastoreItem>
</file>

<file path=customXml/itemProps2.xml><?xml version="1.0" encoding="utf-8"?>
<ds:datastoreItem xmlns:ds="http://schemas.openxmlformats.org/officeDocument/2006/customXml" ds:itemID="{3BF3C26A-417B-4BDC-BC35-6E06133D7B4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8ADD92-55C2-4369-A394-67EBCBEC86FA}">
  <ds:schemaRefs>
    <ds:schemaRef ds:uri="http://schemas.microsoft.com/sharepoint/v3/contenttype/forms"/>
  </ds:schemaRefs>
</ds:datastoreItem>
</file>

<file path=customXml/itemProps4.xml><?xml version="1.0" encoding="utf-8"?>
<ds:datastoreItem xmlns:ds="http://schemas.openxmlformats.org/officeDocument/2006/customXml" ds:itemID="{C3DC7360-D987-43B1-9DAD-AC122D69D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d07145-13f9-4e2a-9bd6-8c895a97e27d"/>
    <ds:schemaRef ds:uri="a9493dca-5696-4cdf-8b92-3b69b10de1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133</Pages>
  <Words>55408</Words>
  <Characters>315832</Characters>
  <Application>Microsoft Office Word</Application>
  <DocSecurity>0</DocSecurity>
  <Lines>2631</Lines>
  <Paragraphs>740</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370500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NPhillips</dc:creator>
  <cp:lastModifiedBy>Natalie Phillips</cp:lastModifiedBy>
  <cp:revision>360</cp:revision>
  <cp:lastPrinted>2024-10-21T09:48:00Z</cp:lastPrinted>
  <dcterms:created xsi:type="dcterms:W3CDTF">2026-08-24T12:20:00Z</dcterms:created>
  <dcterms:modified xsi:type="dcterms:W3CDTF">2026-08-25T15:05:00Z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2020-04-16T00:00:00Z</vt:filetime>
  </property>
  <property fmtid="{D5CDD505-2E9C-101B-9397-08002B2CF9AE}" pid="3" name="Creator">
    <vt:lpwstr>Acrobat PDFMaker 20 for Word</vt:lpwstr>
  </property>
  <property fmtid="{D5CDD505-2E9C-101B-9397-08002B2CF9AE}" pid="4" name="LastSaved">
    <vt:filetime>2020-04-16T00:00:00Z</vt:filetime>
  </property>
  <property fmtid="{D5CDD505-2E9C-101B-9397-08002B2CF9AE}" pid="5" name="ContentTypeId">
    <vt:lpwstr>0x010100547A74AD8869D24FA702CF38AEE63A25</vt:lpwstr>
  </property>
  <property fmtid="{D5CDD505-2E9C-101B-9397-08002B2CF9AE}" pid="6" name="Order">
    <vt:r8>37400</vt:r8>
  </property>
</Properties>
</file>