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FB1DC" w14:textId="3F6E7DC8" w:rsidR="00210B57" w:rsidRPr="00093CE3" w:rsidRDefault="00210B57" w:rsidP="00210B57">
      <w:pPr>
        <w:spacing w:after="0" w:line="240" w:lineRule="auto"/>
        <w:ind w:right="-20"/>
        <w:jc w:val="center"/>
        <w:rPr>
          <w:rFonts w:ascii="Arial" w:eastAsia="Candara" w:hAnsi="Arial" w:cs="Arial"/>
          <w:b/>
          <w:bCs/>
          <w:sz w:val="28"/>
          <w:szCs w:val="28"/>
          <w:u w:val="single"/>
        </w:rPr>
      </w:pPr>
      <w:r w:rsidRPr="00093CE3">
        <w:rPr>
          <w:rFonts w:ascii="Arial" w:eastAsia="Candara" w:hAnsi="Arial" w:cs="Arial"/>
          <w:b/>
          <w:bCs/>
          <w:sz w:val="28"/>
          <w:szCs w:val="28"/>
          <w:u w:val="single"/>
        </w:rPr>
        <w:t>Teacher</w:t>
      </w:r>
      <w:r w:rsidR="00B61FD0" w:rsidRPr="00093CE3">
        <w:rPr>
          <w:rFonts w:ascii="Arial" w:eastAsia="Candara" w:hAnsi="Arial" w:cs="Arial"/>
          <w:b/>
          <w:bCs/>
          <w:sz w:val="28"/>
          <w:szCs w:val="28"/>
          <w:u w:val="single"/>
        </w:rPr>
        <w:t xml:space="preserve"> (MPS </w:t>
      </w:r>
      <w:r w:rsidR="008D4AC8" w:rsidRPr="00093CE3">
        <w:rPr>
          <w:rFonts w:ascii="Arial" w:eastAsia="Candara" w:hAnsi="Arial" w:cs="Arial"/>
          <w:b/>
          <w:bCs/>
          <w:sz w:val="28"/>
          <w:szCs w:val="28"/>
          <w:u w:val="single"/>
        </w:rPr>
        <w:t>and UPS</w:t>
      </w:r>
      <w:r w:rsidR="0070732A" w:rsidRPr="00093CE3">
        <w:rPr>
          <w:rFonts w:ascii="Arial" w:eastAsia="Candara" w:hAnsi="Arial" w:cs="Arial"/>
          <w:b/>
          <w:bCs/>
          <w:sz w:val="28"/>
          <w:szCs w:val="28"/>
          <w:u w:val="single"/>
        </w:rPr>
        <w:t xml:space="preserve">) </w:t>
      </w:r>
      <w:r w:rsidRPr="00093CE3">
        <w:rPr>
          <w:rFonts w:ascii="Arial" w:eastAsia="Candara" w:hAnsi="Arial" w:cs="Arial"/>
          <w:b/>
          <w:bCs/>
          <w:sz w:val="28"/>
          <w:szCs w:val="28"/>
          <w:u w:val="single"/>
        </w:rPr>
        <w:t>Job Description</w:t>
      </w:r>
    </w:p>
    <w:p w14:paraId="31A4AD8D" w14:textId="77777777" w:rsidR="00FC6217" w:rsidRPr="00093CE3" w:rsidRDefault="00FC6217" w:rsidP="00210B57">
      <w:pPr>
        <w:spacing w:line="240" w:lineRule="auto"/>
        <w:rPr>
          <w:rFonts w:ascii="Arial" w:hAnsi="Arial" w:cs="Arial"/>
        </w:rPr>
      </w:pPr>
    </w:p>
    <w:p w14:paraId="0564318E" w14:textId="03C4D825" w:rsidR="00210B57" w:rsidRPr="00093CE3" w:rsidRDefault="00210B57" w:rsidP="00210B57">
      <w:pPr>
        <w:spacing w:line="240" w:lineRule="auto"/>
        <w:rPr>
          <w:rFonts w:ascii="Arial" w:hAnsi="Arial" w:cs="Arial"/>
        </w:rPr>
      </w:pPr>
      <w:r w:rsidRPr="00093CE3">
        <w:rPr>
          <w:rFonts w:ascii="Arial" w:hAnsi="Arial" w:cs="Arial"/>
          <w:b/>
          <w:bCs/>
        </w:rPr>
        <w:t>Pay grade:</w:t>
      </w:r>
      <w:r w:rsidRPr="00093CE3">
        <w:rPr>
          <w:rFonts w:ascii="Arial" w:hAnsi="Arial" w:cs="Arial"/>
        </w:rPr>
        <w:t xml:space="preserve"> </w:t>
      </w:r>
      <w:r w:rsidR="00820953" w:rsidRPr="00093CE3">
        <w:rPr>
          <w:rFonts w:ascii="Arial" w:hAnsi="Arial" w:cs="Arial"/>
        </w:rPr>
        <w:t>Main Pay Scale and Upper Pay Scale</w:t>
      </w:r>
    </w:p>
    <w:p w14:paraId="42533893" w14:textId="7AE98465" w:rsidR="00210B57" w:rsidRPr="00093CE3" w:rsidRDefault="00210B57" w:rsidP="00FC6217">
      <w:pPr>
        <w:spacing w:after="0" w:line="240" w:lineRule="auto"/>
        <w:jc w:val="both"/>
        <w:rPr>
          <w:rFonts w:ascii="Arial" w:eastAsia="Times New Roman" w:hAnsi="Arial" w:cs="Arial"/>
          <w:b/>
          <w:bCs/>
          <w:lang w:val="en-US" w:eastAsia="en-GB"/>
        </w:rPr>
      </w:pPr>
      <w:r w:rsidRPr="00093CE3">
        <w:rPr>
          <w:rFonts w:ascii="Arial" w:eastAsia="Times New Roman" w:hAnsi="Arial" w:cs="Arial"/>
          <w:b/>
          <w:bCs/>
          <w:lang w:val="en-US" w:eastAsia="en-GB"/>
        </w:rPr>
        <w:t xml:space="preserve">Responsible to: </w:t>
      </w:r>
      <w:r w:rsidR="00032CAA">
        <w:rPr>
          <w:rFonts w:ascii="Arial" w:eastAsia="Times New Roman" w:hAnsi="Arial" w:cs="Arial"/>
          <w:b/>
          <w:bCs/>
          <w:lang w:val="en-US" w:eastAsia="en-GB"/>
        </w:rPr>
        <w:t>Headteacher</w:t>
      </w:r>
    </w:p>
    <w:p w14:paraId="6DF93541" w14:textId="77777777" w:rsidR="00FC6217" w:rsidRPr="00093CE3" w:rsidRDefault="00FC6217" w:rsidP="00FC6217">
      <w:pPr>
        <w:spacing w:after="0" w:line="240" w:lineRule="auto"/>
        <w:jc w:val="both"/>
        <w:rPr>
          <w:rFonts w:ascii="Arial" w:hAnsi="Arial" w:cs="Arial"/>
        </w:rPr>
      </w:pPr>
    </w:p>
    <w:p w14:paraId="6024DCAA" w14:textId="3F53C7BD" w:rsidR="00210B57" w:rsidRPr="00093CE3" w:rsidRDefault="0056184E" w:rsidP="00820953">
      <w:pPr>
        <w:spacing w:line="240" w:lineRule="auto"/>
        <w:rPr>
          <w:rFonts w:ascii="Arial" w:hAnsi="Arial" w:cs="Arial"/>
          <w:b/>
          <w:u w:val="single"/>
        </w:rPr>
      </w:pPr>
      <w:r w:rsidRPr="00093CE3">
        <w:rPr>
          <w:rFonts w:ascii="Arial" w:hAnsi="Arial" w:cs="Arial"/>
          <w:b/>
          <w:u w:val="single"/>
        </w:rPr>
        <w:t xml:space="preserve">Section </w:t>
      </w:r>
      <w:r w:rsidR="00FA36FD" w:rsidRPr="00093CE3">
        <w:rPr>
          <w:rFonts w:ascii="Arial" w:hAnsi="Arial" w:cs="Arial"/>
          <w:b/>
          <w:u w:val="single"/>
        </w:rPr>
        <w:t>1</w:t>
      </w:r>
      <w:r w:rsidRPr="00093CE3">
        <w:rPr>
          <w:rFonts w:ascii="Arial" w:hAnsi="Arial" w:cs="Arial"/>
          <w:b/>
          <w:u w:val="single"/>
        </w:rPr>
        <w:t xml:space="preserve">A: </w:t>
      </w:r>
      <w:r w:rsidR="008D4AC8" w:rsidRPr="00093CE3">
        <w:rPr>
          <w:rFonts w:ascii="Arial" w:hAnsi="Arial" w:cs="Arial"/>
          <w:b/>
          <w:u w:val="single"/>
        </w:rPr>
        <w:t xml:space="preserve">Main Pay Scale Teacher: Teaching Standards </w:t>
      </w:r>
    </w:p>
    <w:tbl>
      <w:tblPr>
        <w:tblStyle w:val="TableGrid"/>
        <w:tblW w:w="11232" w:type="dxa"/>
        <w:jc w:val="center"/>
        <w:tblLook w:val="04A0" w:firstRow="1" w:lastRow="0" w:firstColumn="1" w:lastColumn="0" w:noHBand="0" w:noVBand="1"/>
      </w:tblPr>
      <w:tblGrid>
        <w:gridCol w:w="2405"/>
        <w:gridCol w:w="8827"/>
      </w:tblGrid>
      <w:tr w:rsidR="00B61FD0" w:rsidRPr="00093CE3" w14:paraId="037FE93D" w14:textId="77777777" w:rsidTr="00394861">
        <w:trPr>
          <w:trHeight w:val="843"/>
          <w:jc w:val="center"/>
        </w:trPr>
        <w:tc>
          <w:tcPr>
            <w:tcW w:w="2405" w:type="dxa"/>
          </w:tcPr>
          <w:p w14:paraId="5B4D0E1A" w14:textId="77777777" w:rsidR="00B61FD0" w:rsidRPr="00093CE3" w:rsidRDefault="00B61FD0" w:rsidP="00CB7149">
            <w:pPr>
              <w:rPr>
                <w:rFonts w:ascii="Arial" w:hAnsi="Arial" w:cs="Arial"/>
                <w:lang w:eastAsia="en-GB"/>
              </w:rPr>
            </w:pPr>
            <w:r w:rsidRPr="00093CE3">
              <w:rPr>
                <w:rFonts w:ascii="Arial" w:hAnsi="Arial" w:cs="Arial"/>
                <w:lang w:eastAsia="en-GB"/>
              </w:rPr>
              <w:t xml:space="preserve">Set high expectations which inspire, motivate and challenge pupils </w:t>
            </w:r>
          </w:p>
        </w:tc>
        <w:tc>
          <w:tcPr>
            <w:tcW w:w="8827" w:type="dxa"/>
          </w:tcPr>
          <w:p w14:paraId="3622D37D" w14:textId="77777777" w:rsidR="00B61FD0" w:rsidRPr="00093CE3" w:rsidRDefault="00B61FD0" w:rsidP="00B61FD0">
            <w:pPr>
              <w:numPr>
                <w:ilvl w:val="0"/>
                <w:numId w:val="19"/>
              </w:numPr>
              <w:spacing w:after="5" w:line="250" w:lineRule="auto"/>
              <w:ind w:left="685" w:right="5" w:hanging="308"/>
              <w:rPr>
                <w:rFonts w:ascii="Arial" w:hAnsi="Arial" w:cs="Arial"/>
              </w:rPr>
            </w:pPr>
            <w:r w:rsidRPr="00093CE3">
              <w:rPr>
                <w:rFonts w:ascii="Arial" w:hAnsi="Arial" w:cs="Arial"/>
              </w:rPr>
              <w:t xml:space="preserve">establish a safe and stimulating environment for pupils, rooted in mutual respect  </w:t>
            </w:r>
          </w:p>
          <w:p w14:paraId="7118264B" w14:textId="77777777" w:rsidR="00B61FD0" w:rsidRPr="00093CE3" w:rsidRDefault="00B61FD0" w:rsidP="00B61FD0">
            <w:pPr>
              <w:numPr>
                <w:ilvl w:val="0"/>
                <w:numId w:val="19"/>
              </w:numPr>
              <w:spacing w:after="5" w:line="250" w:lineRule="auto"/>
              <w:ind w:left="685" w:right="5" w:hanging="308"/>
              <w:rPr>
                <w:rFonts w:ascii="Arial" w:hAnsi="Arial" w:cs="Arial"/>
              </w:rPr>
            </w:pPr>
            <w:r w:rsidRPr="00093CE3">
              <w:rPr>
                <w:rFonts w:ascii="Arial" w:hAnsi="Arial" w:cs="Arial"/>
              </w:rPr>
              <w:t xml:space="preserve">set goals that stretch and challenge pupils of all backgrounds, abilities and dispositions  </w:t>
            </w:r>
          </w:p>
          <w:p w14:paraId="4681FAD0" w14:textId="77777777" w:rsidR="00B61FD0" w:rsidRPr="00093CE3" w:rsidRDefault="00B61FD0" w:rsidP="00B61FD0">
            <w:pPr>
              <w:numPr>
                <w:ilvl w:val="0"/>
                <w:numId w:val="19"/>
              </w:numPr>
              <w:spacing w:after="5" w:line="250" w:lineRule="auto"/>
              <w:ind w:left="685" w:right="5" w:hanging="308"/>
              <w:rPr>
                <w:rFonts w:ascii="Arial" w:hAnsi="Arial" w:cs="Arial"/>
              </w:rPr>
            </w:pPr>
            <w:r w:rsidRPr="00093CE3">
              <w:rPr>
                <w:rFonts w:ascii="Arial" w:hAnsi="Arial" w:cs="Arial"/>
              </w:rPr>
              <w:t>demonstrate consistently the positive attitudes, values and behaviour which are expected of pupils.</w:t>
            </w:r>
          </w:p>
        </w:tc>
      </w:tr>
      <w:tr w:rsidR="00B61FD0" w:rsidRPr="00093CE3" w14:paraId="4C206611" w14:textId="77777777" w:rsidTr="00394861">
        <w:trPr>
          <w:trHeight w:val="1244"/>
          <w:jc w:val="center"/>
        </w:trPr>
        <w:tc>
          <w:tcPr>
            <w:tcW w:w="2405" w:type="dxa"/>
          </w:tcPr>
          <w:p w14:paraId="5D237D4F" w14:textId="77777777" w:rsidR="00B61FD0" w:rsidRPr="00093CE3" w:rsidRDefault="00B61FD0" w:rsidP="00CB7149">
            <w:pPr>
              <w:rPr>
                <w:rFonts w:ascii="Arial" w:hAnsi="Arial" w:cs="Arial"/>
              </w:rPr>
            </w:pPr>
            <w:r w:rsidRPr="00093CE3">
              <w:rPr>
                <w:rFonts w:ascii="Arial" w:hAnsi="Arial" w:cs="Arial"/>
              </w:rPr>
              <w:t>Promote good progress and outcomes by pupils</w:t>
            </w:r>
          </w:p>
        </w:tc>
        <w:tc>
          <w:tcPr>
            <w:tcW w:w="8827" w:type="dxa"/>
          </w:tcPr>
          <w:p w14:paraId="358B29B9" w14:textId="77777777" w:rsidR="00B61FD0" w:rsidRPr="00093CE3" w:rsidRDefault="00B61FD0" w:rsidP="00B61FD0">
            <w:pPr>
              <w:numPr>
                <w:ilvl w:val="0"/>
                <w:numId w:val="20"/>
              </w:numPr>
              <w:spacing w:after="5" w:line="250" w:lineRule="auto"/>
              <w:ind w:right="5" w:hanging="352"/>
              <w:rPr>
                <w:rFonts w:ascii="Arial" w:hAnsi="Arial" w:cs="Arial"/>
              </w:rPr>
            </w:pPr>
            <w:r w:rsidRPr="00093CE3">
              <w:rPr>
                <w:rFonts w:ascii="Arial" w:hAnsi="Arial" w:cs="Arial"/>
              </w:rPr>
              <w:t xml:space="preserve">be accountable for pupils’ attainment, progress and outcomes be aware of pupils’ capabilities and their prior knowledge, and plan teaching to build on these  </w:t>
            </w:r>
          </w:p>
          <w:p w14:paraId="36CC78DF" w14:textId="77777777" w:rsidR="00B61FD0" w:rsidRPr="00093CE3" w:rsidRDefault="00B61FD0" w:rsidP="00B61FD0">
            <w:pPr>
              <w:numPr>
                <w:ilvl w:val="0"/>
                <w:numId w:val="20"/>
              </w:numPr>
              <w:spacing w:after="5" w:line="250" w:lineRule="auto"/>
              <w:ind w:right="5" w:hanging="352"/>
              <w:rPr>
                <w:rFonts w:ascii="Arial" w:hAnsi="Arial" w:cs="Arial"/>
              </w:rPr>
            </w:pPr>
            <w:r w:rsidRPr="00093CE3">
              <w:rPr>
                <w:rFonts w:ascii="Arial" w:hAnsi="Arial" w:cs="Arial"/>
              </w:rPr>
              <w:t xml:space="preserve">guide pupils to reflect on the progress they have made and their emerging needs  </w:t>
            </w:r>
          </w:p>
          <w:p w14:paraId="5D45D49B" w14:textId="77777777" w:rsidR="00B61FD0" w:rsidRPr="00093CE3" w:rsidRDefault="00B61FD0" w:rsidP="00B61FD0">
            <w:pPr>
              <w:numPr>
                <w:ilvl w:val="0"/>
                <w:numId w:val="20"/>
              </w:numPr>
              <w:spacing w:after="5" w:line="250" w:lineRule="auto"/>
              <w:ind w:right="5" w:hanging="352"/>
              <w:rPr>
                <w:rFonts w:ascii="Arial" w:hAnsi="Arial" w:cs="Arial"/>
              </w:rPr>
            </w:pPr>
            <w:r w:rsidRPr="00093CE3">
              <w:rPr>
                <w:rFonts w:ascii="Arial" w:hAnsi="Arial" w:cs="Arial"/>
              </w:rPr>
              <w:t xml:space="preserve">demonstrate knowledge and understanding of how pupils learn and how </w:t>
            </w:r>
            <w:proofErr w:type="gramStart"/>
            <w:r w:rsidRPr="00093CE3">
              <w:rPr>
                <w:rFonts w:ascii="Arial" w:hAnsi="Arial" w:cs="Arial"/>
              </w:rPr>
              <w:t>this impacts</w:t>
            </w:r>
            <w:proofErr w:type="gramEnd"/>
            <w:r w:rsidRPr="00093CE3">
              <w:rPr>
                <w:rFonts w:ascii="Arial" w:hAnsi="Arial" w:cs="Arial"/>
              </w:rPr>
              <w:t xml:space="preserve"> on teaching  </w:t>
            </w:r>
          </w:p>
          <w:p w14:paraId="5AFA3717" w14:textId="77777777" w:rsidR="00B61FD0" w:rsidRPr="00093CE3" w:rsidRDefault="00B61FD0" w:rsidP="00B61FD0">
            <w:pPr>
              <w:numPr>
                <w:ilvl w:val="0"/>
                <w:numId w:val="20"/>
              </w:numPr>
              <w:spacing w:after="5" w:line="250" w:lineRule="auto"/>
              <w:ind w:right="5" w:hanging="352"/>
              <w:rPr>
                <w:rFonts w:ascii="Arial" w:hAnsi="Arial" w:cs="Arial"/>
              </w:rPr>
            </w:pPr>
            <w:r w:rsidRPr="00093CE3">
              <w:rPr>
                <w:rFonts w:ascii="Arial" w:hAnsi="Arial" w:cs="Arial"/>
              </w:rPr>
              <w:t xml:space="preserve">encourage pupils to take a responsible and conscientious attitude to their own work and study. </w:t>
            </w:r>
          </w:p>
        </w:tc>
      </w:tr>
      <w:tr w:rsidR="00B61FD0" w:rsidRPr="00093CE3" w14:paraId="5EDE0819" w14:textId="77777777" w:rsidTr="00394861">
        <w:trPr>
          <w:trHeight w:val="108"/>
          <w:jc w:val="center"/>
        </w:trPr>
        <w:tc>
          <w:tcPr>
            <w:tcW w:w="2405" w:type="dxa"/>
          </w:tcPr>
          <w:p w14:paraId="11F8658F" w14:textId="77777777" w:rsidR="00B61FD0" w:rsidRPr="00093CE3" w:rsidRDefault="00B61FD0" w:rsidP="00CB7149">
            <w:pPr>
              <w:rPr>
                <w:rFonts w:ascii="Arial" w:hAnsi="Arial" w:cs="Arial"/>
              </w:rPr>
            </w:pPr>
            <w:r w:rsidRPr="00093CE3">
              <w:rPr>
                <w:rFonts w:ascii="Arial" w:hAnsi="Arial" w:cs="Arial"/>
              </w:rPr>
              <w:t xml:space="preserve">Plan and teach </w:t>
            </w:r>
            <w:proofErr w:type="spellStart"/>
            <w:r w:rsidRPr="00093CE3">
              <w:rPr>
                <w:rFonts w:ascii="Arial" w:hAnsi="Arial" w:cs="Arial"/>
              </w:rPr>
              <w:t>well structured</w:t>
            </w:r>
            <w:proofErr w:type="spellEnd"/>
            <w:r w:rsidRPr="00093CE3">
              <w:rPr>
                <w:rFonts w:ascii="Arial" w:hAnsi="Arial" w:cs="Arial"/>
              </w:rPr>
              <w:t xml:space="preserve"> lessons</w:t>
            </w:r>
          </w:p>
        </w:tc>
        <w:tc>
          <w:tcPr>
            <w:tcW w:w="8827" w:type="dxa"/>
          </w:tcPr>
          <w:p w14:paraId="015CC817" w14:textId="77777777" w:rsidR="00B61FD0" w:rsidRPr="00093CE3" w:rsidRDefault="00B61FD0" w:rsidP="00B61FD0">
            <w:pPr>
              <w:numPr>
                <w:ilvl w:val="0"/>
                <w:numId w:val="21"/>
              </w:numPr>
              <w:spacing w:after="5" w:line="250" w:lineRule="auto"/>
              <w:ind w:right="5" w:hanging="328"/>
              <w:rPr>
                <w:rFonts w:ascii="Arial" w:hAnsi="Arial" w:cs="Arial"/>
              </w:rPr>
            </w:pPr>
            <w:r w:rsidRPr="00093CE3">
              <w:rPr>
                <w:rFonts w:ascii="Arial" w:hAnsi="Arial" w:cs="Arial"/>
              </w:rPr>
              <w:t xml:space="preserve">have a secure knowledge of the relevant subject(s) and curriculum areas, foster and maintain pupils’ interest in the subject, and address misunderstandings  </w:t>
            </w:r>
          </w:p>
          <w:p w14:paraId="5F74C31D" w14:textId="77777777" w:rsidR="00B61FD0" w:rsidRPr="00093CE3" w:rsidRDefault="00B61FD0" w:rsidP="00B61FD0">
            <w:pPr>
              <w:numPr>
                <w:ilvl w:val="0"/>
                <w:numId w:val="21"/>
              </w:numPr>
              <w:spacing w:after="5" w:line="250" w:lineRule="auto"/>
              <w:ind w:right="5" w:hanging="328"/>
              <w:rPr>
                <w:rFonts w:ascii="Arial" w:hAnsi="Arial" w:cs="Arial"/>
              </w:rPr>
            </w:pPr>
            <w:r w:rsidRPr="00093CE3">
              <w:rPr>
                <w:rFonts w:ascii="Arial" w:hAnsi="Arial" w:cs="Arial"/>
              </w:rPr>
              <w:t xml:space="preserve">demonstrate a critical understanding of developments in the subject and curriculum areas, and promote the value of scholarship  </w:t>
            </w:r>
          </w:p>
          <w:p w14:paraId="1D6E288C" w14:textId="77777777" w:rsidR="00B61FD0" w:rsidRPr="00093CE3" w:rsidRDefault="00B61FD0" w:rsidP="00B61FD0">
            <w:pPr>
              <w:numPr>
                <w:ilvl w:val="0"/>
                <w:numId w:val="21"/>
              </w:numPr>
              <w:spacing w:after="5" w:line="250" w:lineRule="auto"/>
              <w:ind w:right="5" w:hanging="328"/>
              <w:rPr>
                <w:rFonts w:ascii="Arial" w:hAnsi="Arial" w:cs="Arial"/>
              </w:rPr>
            </w:pPr>
            <w:r w:rsidRPr="00093CE3">
              <w:rPr>
                <w:rFonts w:ascii="Arial" w:hAnsi="Arial" w:cs="Arial"/>
              </w:rPr>
              <w:t xml:space="preserve">demonstrate an understanding of and take responsibility for promoting high standards of literacy, articulacy and the correct use of standard English, whatever the teacher’s specialist subject  </w:t>
            </w:r>
          </w:p>
          <w:p w14:paraId="26164F37" w14:textId="77777777" w:rsidR="00B61FD0" w:rsidRPr="00093CE3" w:rsidRDefault="00B61FD0" w:rsidP="00B61FD0">
            <w:pPr>
              <w:numPr>
                <w:ilvl w:val="0"/>
                <w:numId w:val="21"/>
              </w:numPr>
              <w:spacing w:after="5" w:line="250" w:lineRule="auto"/>
              <w:ind w:right="5" w:hanging="328"/>
              <w:rPr>
                <w:rFonts w:ascii="Arial" w:hAnsi="Arial" w:cs="Arial"/>
              </w:rPr>
            </w:pPr>
            <w:r w:rsidRPr="00093CE3">
              <w:rPr>
                <w:rFonts w:ascii="Arial" w:hAnsi="Arial" w:cs="Arial"/>
              </w:rPr>
              <w:t xml:space="preserve">if teaching early reading, demonstrate a clear understanding of systematic synthetic phonics </w:t>
            </w:r>
          </w:p>
          <w:p w14:paraId="40E9A7FA" w14:textId="77777777" w:rsidR="00B61FD0" w:rsidRPr="00093CE3" w:rsidRDefault="00B61FD0" w:rsidP="00B61FD0">
            <w:pPr>
              <w:numPr>
                <w:ilvl w:val="0"/>
                <w:numId w:val="21"/>
              </w:numPr>
              <w:spacing w:after="5" w:line="250" w:lineRule="auto"/>
              <w:ind w:right="5" w:hanging="328"/>
              <w:rPr>
                <w:rFonts w:ascii="Arial" w:hAnsi="Arial" w:cs="Arial"/>
              </w:rPr>
            </w:pPr>
            <w:r w:rsidRPr="00093CE3">
              <w:rPr>
                <w:rFonts w:ascii="Arial" w:hAnsi="Arial" w:cs="Arial"/>
              </w:rPr>
              <w:t xml:space="preserve">if teaching early mathematics, demonstrate a clear understanding of appropriate teaching strategies.  </w:t>
            </w:r>
          </w:p>
        </w:tc>
      </w:tr>
      <w:tr w:rsidR="00B61FD0" w:rsidRPr="00093CE3" w14:paraId="34791A81" w14:textId="77777777" w:rsidTr="00394861">
        <w:trPr>
          <w:trHeight w:val="108"/>
          <w:jc w:val="center"/>
        </w:trPr>
        <w:tc>
          <w:tcPr>
            <w:tcW w:w="2405" w:type="dxa"/>
          </w:tcPr>
          <w:p w14:paraId="06E97E9A" w14:textId="77777777" w:rsidR="00B61FD0" w:rsidRPr="00093CE3" w:rsidRDefault="00B61FD0" w:rsidP="00CB7149">
            <w:pPr>
              <w:spacing w:after="5" w:line="250" w:lineRule="auto"/>
              <w:ind w:right="5"/>
              <w:rPr>
                <w:rFonts w:ascii="Arial" w:hAnsi="Arial" w:cs="Arial"/>
              </w:rPr>
            </w:pPr>
            <w:r w:rsidRPr="00093CE3">
              <w:rPr>
                <w:rFonts w:ascii="Arial" w:hAnsi="Arial" w:cs="Arial"/>
              </w:rPr>
              <w:t xml:space="preserve">Adapt teaching to respond to the strengths and needs of all pupils </w:t>
            </w:r>
          </w:p>
          <w:p w14:paraId="46AA936A" w14:textId="77777777" w:rsidR="00B61FD0" w:rsidRPr="00093CE3" w:rsidRDefault="00B61FD0" w:rsidP="00CB7149">
            <w:pPr>
              <w:rPr>
                <w:rFonts w:ascii="Arial" w:hAnsi="Arial" w:cs="Arial"/>
              </w:rPr>
            </w:pPr>
          </w:p>
        </w:tc>
        <w:tc>
          <w:tcPr>
            <w:tcW w:w="8827" w:type="dxa"/>
          </w:tcPr>
          <w:p w14:paraId="18E62F90" w14:textId="77777777" w:rsidR="00B61FD0" w:rsidRPr="00093CE3" w:rsidRDefault="00B61FD0" w:rsidP="00B61FD0">
            <w:pPr>
              <w:numPr>
                <w:ilvl w:val="0"/>
                <w:numId w:val="21"/>
              </w:numPr>
              <w:spacing w:after="5" w:line="250" w:lineRule="auto"/>
              <w:ind w:right="5" w:hanging="314"/>
              <w:rPr>
                <w:rFonts w:ascii="Arial" w:hAnsi="Arial" w:cs="Arial"/>
              </w:rPr>
            </w:pPr>
            <w:r w:rsidRPr="00093CE3">
              <w:rPr>
                <w:rFonts w:ascii="Arial" w:hAnsi="Arial" w:cs="Arial"/>
              </w:rPr>
              <w:t xml:space="preserve">know when and how to differentiate appropriately, using approaches which enable pupils to be taught effectively  </w:t>
            </w:r>
          </w:p>
          <w:p w14:paraId="51BB69EC" w14:textId="77777777" w:rsidR="00B61FD0" w:rsidRPr="00093CE3" w:rsidRDefault="00B61FD0" w:rsidP="00B61FD0">
            <w:pPr>
              <w:numPr>
                <w:ilvl w:val="0"/>
                <w:numId w:val="21"/>
              </w:numPr>
              <w:spacing w:after="5" w:line="250" w:lineRule="auto"/>
              <w:ind w:right="5" w:hanging="314"/>
              <w:rPr>
                <w:rFonts w:ascii="Arial" w:hAnsi="Arial" w:cs="Arial"/>
              </w:rPr>
            </w:pPr>
            <w:r w:rsidRPr="00093CE3">
              <w:rPr>
                <w:rFonts w:ascii="Arial" w:hAnsi="Arial" w:cs="Arial"/>
              </w:rPr>
              <w:t xml:space="preserve">have a secure understanding of how a range of factors can inhibit pupils’ ability to learn, and how best to overcome these  </w:t>
            </w:r>
          </w:p>
          <w:p w14:paraId="1DDB6EEF" w14:textId="77777777" w:rsidR="00B61FD0" w:rsidRPr="00093CE3" w:rsidRDefault="00B61FD0" w:rsidP="00B61FD0">
            <w:pPr>
              <w:numPr>
                <w:ilvl w:val="0"/>
                <w:numId w:val="21"/>
              </w:numPr>
              <w:spacing w:after="5" w:line="250" w:lineRule="auto"/>
              <w:ind w:right="5" w:hanging="314"/>
              <w:rPr>
                <w:rFonts w:ascii="Arial" w:hAnsi="Arial" w:cs="Arial"/>
              </w:rPr>
            </w:pPr>
            <w:r w:rsidRPr="00093CE3">
              <w:rPr>
                <w:rFonts w:ascii="Arial" w:hAnsi="Arial" w:cs="Arial"/>
              </w:rPr>
              <w:t xml:space="preserve">demonstrate an awareness of the physical, social and intellectual development of children, and know how to adapt teaching to support pupils’ education at different stages of development  </w:t>
            </w:r>
          </w:p>
          <w:p w14:paraId="063B8565" w14:textId="77777777" w:rsidR="00B61FD0" w:rsidRPr="00093CE3" w:rsidRDefault="00B61FD0" w:rsidP="00B61FD0">
            <w:pPr>
              <w:numPr>
                <w:ilvl w:val="0"/>
                <w:numId w:val="21"/>
              </w:numPr>
              <w:spacing w:after="5" w:line="250" w:lineRule="auto"/>
              <w:ind w:right="5" w:hanging="328"/>
              <w:rPr>
                <w:rFonts w:ascii="Arial" w:hAnsi="Arial" w:cs="Arial"/>
              </w:rPr>
            </w:pPr>
            <w:r w:rsidRPr="00093CE3">
              <w:rPr>
                <w:rFonts w:ascii="Arial" w:hAnsi="Arial" w:cs="Arial"/>
              </w:rPr>
              <w:t xml:space="preserve">have a clear understanding of the needs of all pupils, including those with special educational needs; those of high ability; those with English as an additional language; those with disabilities; and be able to use and evaluate distinctive teaching approaches to engage and support them.  </w:t>
            </w:r>
          </w:p>
        </w:tc>
      </w:tr>
      <w:tr w:rsidR="00B61FD0" w:rsidRPr="00093CE3" w14:paraId="181EF158" w14:textId="77777777" w:rsidTr="00394861">
        <w:trPr>
          <w:trHeight w:val="108"/>
          <w:jc w:val="center"/>
        </w:trPr>
        <w:tc>
          <w:tcPr>
            <w:tcW w:w="2405" w:type="dxa"/>
          </w:tcPr>
          <w:p w14:paraId="24FAA427" w14:textId="77777777" w:rsidR="00B61FD0" w:rsidRPr="00093CE3" w:rsidRDefault="00B61FD0" w:rsidP="00CB7149">
            <w:pPr>
              <w:rPr>
                <w:rFonts w:ascii="Arial" w:hAnsi="Arial" w:cs="Arial"/>
              </w:rPr>
            </w:pPr>
            <w:r w:rsidRPr="00093CE3">
              <w:rPr>
                <w:rFonts w:ascii="Arial" w:hAnsi="Arial" w:cs="Arial"/>
              </w:rPr>
              <w:t>Make accurate and productive use of assessment</w:t>
            </w:r>
          </w:p>
        </w:tc>
        <w:tc>
          <w:tcPr>
            <w:tcW w:w="8827" w:type="dxa"/>
          </w:tcPr>
          <w:p w14:paraId="3E78251D" w14:textId="77777777" w:rsidR="00B61FD0" w:rsidRPr="00093CE3" w:rsidRDefault="00B61FD0" w:rsidP="00B61FD0">
            <w:pPr>
              <w:numPr>
                <w:ilvl w:val="0"/>
                <w:numId w:val="21"/>
              </w:numPr>
              <w:spacing w:after="5" w:line="250" w:lineRule="auto"/>
              <w:ind w:right="5" w:hanging="364"/>
              <w:rPr>
                <w:rFonts w:ascii="Arial" w:hAnsi="Arial" w:cs="Arial"/>
              </w:rPr>
            </w:pPr>
            <w:r w:rsidRPr="00093CE3">
              <w:rPr>
                <w:rFonts w:ascii="Arial" w:hAnsi="Arial" w:cs="Arial"/>
              </w:rPr>
              <w:t xml:space="preserve">now and understand how to assess the relevant subject and curriculum areas, including statutory assessment requirements </w:t>
            </w:r>
          </w:p>
          <w:p w14:paraId="2234A52D" w14:textId="77777777" w:rsidR="00B61FD0" w:rsidRPr="00093CE3" w:rsidRDefault="00B61FD0" w:rsidP="00B61FD0">
            <w:pPr>
              <w:numPr>
                <w:ilvl w:val="0"/>
                <w:numId w:val="21"/>
              </w:numPr>
              <w:spacing w:after="5" w:line="250" w:lineRule="auto"/>
              <w:ind w:right="5" w:hanging="364"/>
              <w:rPr>
                <w:rFonts w:ascii="Arial" w:hAnsi="Arial" w:cs="Arial"/>
              </w:rPr>
            </w:pPr>
            <w:r w:rsidRPr="00093CE3">
              <w:rPr>
                <w:rFonts w:ascii="Arial" w:hAnsi="Arial" w:cs="Arial"/>
              </w:rPr>
              <w:t xml:space="preserve">make use of formative and summative assessment to secure pupils’ progress </w:t>
            </w:r>
          </w:p>
          <w:p w14:paraId="58B16871" w14:textId="77777777" w:rsidR="00B61FD0" w:rsidRPr="00093CE3" w:rsidRDefault="00B61FD0" w:rsidP="00B61FD0">
            <w:pPr>
              <w:numPr>
                <w:ilvl w:val="0"/>
                <w:numId w:val="21"/>
              </w:numPr>
              <w:spacing w:after="5" w:line="250" w:lineRule="auto"/>
              <w:ind w:right="5" w:hanging="364"/>
              <w:rPr>
                <w:rFonts w:ascii="Arial" w:hAnsi="Arial" w:cs="Arial"/>
              </w:rPr>
            </w:pPr>
            <w:r w:rsidRPr="00093CE3">
              <w:rPr>
                <w:rFonts w:ascii="Arial" w:hAnsi="Arial" w:cs="Arial"/>
              </w:rPr>
              <w:t>use relevant data to monitor progress, set targets, and plan subsequent lessons</w:t>
            </w:r>
          </w:p>
          <w:p w14:paraId="2900A0A0" w14:textId="77777777" w:rsidR="00B61FD0" w:rsidRPr="00093CE3" w:rsidRDefault="00B61FD0" w:rsidP="00B61FD0">
            <w:pPr>
              <w:numPr>
                <w:ilvl w:val="0"/>
                <w:numId w:val="21"/>
              </w:numPr>
              <w:spacing w:after="5" w:line="250" w:lineRule="auto"/>
              <w:ind w:right="5" w:hanging="364"/>
              <w:rPr>
                <w:rFonts w:ascii="Arial" w:hAnsi="Arial" w:cs="Arial"/>
              </w:rPr>
            </w:pPr>
            <w:r w:rsidRPr="00093CE3">
              <w:rPr>
                <w:rFonts w:ascii="Arial" w:hAnsi="Arial" w:cs="Arial"/>
              </w:rPr>
              <w:t>give pupils regular feedback, both orally and through accurate marking, and encourage pupils to respond to the feedback</w:t>
            </w:r>
          </w:p>
        </w:tc>
      </w:tr>
      <w:tr w:rsidR="00B61FD0" w:rsidRPr="00093CE3" w14:paraId="7326E65D" w14:textId="77777777" w:rsidTr="00394861">
        <w:trPr>
          <w:trHeight w:val="614"/>
          <w:jc w:val="center"/>
        </w:trPr>
        <w:tc>
          <w:tcPr>
            <w:tcW w:w="2405" w:type="dxa"/>
          </w:tcPr>
          <w:p w14:paraId="761D80ED" w14:textId="77777777" w:rsidR="00B61FD0" w:rsidRPr="00093CE3" w:rsidRDefault="00B61FD0" w:rsidP="00CB7149">
            <w:pPr>
              <w:rPr>
                <w:rFonts w:ascii="Arial" w:hAnsi="Arial" w:cs="Arial"/>
              </w:rPr>
            </w:pPr>
            <w:r w:rsidRPr="00093CE3">
              <w:rPr>
                <w:rFonts w:ascii="Arial" w:hAnsi="Arial" w:cs="Arial"/>
              </w:rPr>
              <w:t xml:space="preserve">Manage behaviour effectively to ensure a good and safe learning environment </w:t>
            </w:r>
          </w:p>
        </w:tc>
        <w:tc>
          <w:tcPr>
            <w:tcW w:w="8827" w:type="dxa"/>
          </w:tcPr>
          <w:p w14:paraId="64E7FAA2" w14:textId="77777777" w:rsidR="00B61FD0" w:rsidRPr="00093CE3" w:rsidRDefault="00B61FD0" w:rsidP="00B61FD0">
            <w:pPr>
              <w:numPr>
                <w:ilvl w:val="0"/>
                <w:numId w:val="22"/>
              </w:numPr>
              <w:spacing w:after="5" w:line="250" w:lineRule="auto"/>
              <w:ind w:right="5"/>
              <w:rPr>
                <w:rFonts w:ascii="Arial" w:hAnsi="Arial" w:cs="Arial"/>
              </w:rPr>
            </w:pPr>
            <w:r w:rsidRPr="00093CE3">
              <w:rPr>
                <w:rFonts w:ascii="Arial" w:hAnsi="Arial" w:cs="Arial"/>
              </w:rPr>
              <w:t xml:space="preserve">have clear rules and routines for behaviour in classrooms, and take responsibility for promoting good and courteous behaviour both in classrooms and around the school, in accordance with the school’s behaviour policy </w:t>
            </w:r>
          </w:p>
          <w:p w14:paraId="3287007B" w14:textId="77777777" w:rsidR="00B61FD0" w:rsidRPr="00093CE3" w:rsidRDefault="00B61FD0" w:rsidP="00B61FD0">
            <w:pPr>
              <w:numPr>
                <w:ilvl w:val="0"/>
                <w:numId w:val="22"/>
              </w:numPr>
              <w:spacing w:after="5" w:line="250" w:lineRule="auto"/>
              <w:ind w:right="5"/>
              <w:rPr>
                <w:rFonts w:ascii="Arial" w:hAnsi="Arial" w:cs="Arial"/>
              </w:rPr>
            </w:pPr>
            <w:r w:rsidRPr="00093CE3">
              <w:rPr>
                <w:rFonts w:ascii="Arial" w:hAnsi="Arial" w:cs="Arial"/>
              </w:rPr>
              <w:t xml:space="preserve">have high expectations of behaviour, and establish a framework for discipline with a range of strategies, using praise, sanctions and rewards consistently and fairly </w:t>
            </w:r>
          </w:p>
          <w:p w14:paraId="002A2A2E" w14:textId="77777777" w:rsidR="00B61FD0" w:rsidRPr="00093CE3" w:rsidRDefault="00B61FD0" w:rsidP="00B61FD0">
            <w:pPr>
              <w:pStyle w:val="ListParagraph"/>
              <w:numPr>
                <w:ilvl w:val="0"/>
                <w:numId w:val="22"/>
              </w:numPr>
              <w:spacing w:after="5" w:line="250" w:lineRule="auto"/>
              <w:ind w:right="5"/>
              <w:rPr>
                <w:rFonts w:ascii="Arial" w:hAnsi="Arial" w:cs="Arial"/>
              </w:rPr>
            </w:pPr>
            <w:r w:rsidRPr="00093CE3">
              <w:rPr>
                <w:rFonts w:ascii="Arial" w:hAnsi="Arial" w:cs="Arial"/>
              </w:rPr>
              <w:lastRenderedPageBreak/>
              <w:t xml:space="preserve">manage classes effectively, using approaches which are appropriate to pupils’ needs </w:t>
            </w:r>
            <w:proofErr w:type="gramStart"/>
            <w:r w:rsidRPr="00093CE3">
              <w:rPr>
                <w:rFonts w:ascii="Arial" w:hAnsi="Arial" w:cs="Arial"/>
              </w:rPr>
              <w:t>in order to</w:t>
            </w:r>
            <w:proofErr w:type="gramEnd"/>
            <w:r w:rsidRPr="00093CE3">
              <w:rPr>
                <w:rFonts w:ascii="Arial" w:hAnsi="Arial" w:cs="Arial"/>
              </w:rPr>
              <w:t xml:space="preserve"> involve and motivate them </w:t>
            </w:r>
          </w:p>
          <w:p w14:paraId="6CA0E2BA" w14:textId="77777777" w:rsidR="00B61FD0" w:rsidRPr="00093CE3" w:rsidRDefault="00B61FD0" w:rsidP="00B61FD0">
            <w:pPr>
              <w:pStyle w:val="ListParagraph"/>
              <w:numPr>
                <w:ilvl w:val="0"/>
                <w:numId w:val="22"/>
              </w:numPr>
              <w:spacing w:after="5" w:line="250" w:lineRule="auto"/>
              <w:ind w:right="5"/>
              <w:rPr>
                <w:rFonts w:ascii="Arial" w:hAnsi="Arial" w:cs="Arial"/>
              </w:rPr>
            </w:pPr>
            <w:r w:rsidRPr="00093CE3">
              <w:rPr>
                <w:rFonts w:ascii="Arial" w:hAnsi="Arial" w:cs="Arial"/>
              </w:rPr>
              <w:t>maintain good relationships with pupils, exercise appropriate authority, and act decisively when necessary.</w:t>
            </w:r>
          </w:p>
        </w:tc>
      </w:tr>
      <w:tr w:rsidR="00B61FD0" w:rsidRPr="00093CE3" w14:paraId="13513221" w14:textId="77777777" w:rsidTr="00394861">
        <w:trPr>
          <w:trHeight w:val="108"/>
          <w:jc w:val="center"/>
        </w:trPr>
        <w:tc>
          <w:tcPr>
            <w:tcW w:w="2405" w:type="dxa"/>
          </w:tcPr>
          <w:p w14:paraId="3660827C" w14:textId="77777777" w:rsidR="00B61FD0" w:rsidRPr="00093CE3" w:rsidRDefault="00B61FD0" w:rsidP="00CB7149">
            <w:pPr>
              <w:rPr>
                <w:rFonts w:ascii="Arial" w:hAnsi="Arial" w:cs="Arial"/>
              </w:rPr>
            </w:pPr>
            <w:r w:rsidRPr="00093CE3">
              <w:rPr>
                <w:rFonts w:ascii="Arial" w:hAnsi="Arial" w:cs="Arial"/>
              </w:rPr>
              <w:lastRenderedPageBreak/>
              <w:t>Fulfil wider professional responsibilities</w:t>
            </w:r>
          </w:p>
        </w:tc>
        <w:tc>
          <w:tcPr>
            <w:tcW w:w="8827" w:type="dxa"/>
          </w:tcPr>
          <w:p w14:paraId="2F7A9CE6" w14:textId="77777777" w:rsidR="00B61FD0" w:rsidRPr="00093CE3" w:rsidRDefault="00B61FD0" w:rsidP="00B61FD0">
            <w:pPr>
              <w:numPr>
                <w:ilvl w:val="0"/>
                <w:numId w:val="21"/>
              </w:numPr>
              <w:spacing w:after="5" w:line="250" w:lineRule="auto"/>
              <w:ind w:right="5" w:hanging="360"/>
              <w:rPr>
                <w:rFonts w:ascii="Arial" w:hAnsi="Arial" w:cs="Arial"/>
              </w:rPr>
            </w:pPr>
            <w:r w:rsidRPr="00093CE3">
              <w:rPr>
                <w:rFonts w:ascii="Arial" w:hAnsi="Arial" w:cs="Arial"/>
              </w:rPr>
              <w:t xml:space="preserve">make a positive contribution to the wider life and ethos of the school  </w:t>
            </w:r>
          </w:p>
          <w:p w14:paraId="0DE1F2D5" w14:textId="77777777" w:rsidR="00B61FD0" w:rsidRPr="00093CE3" w:rsidRDefault="00B61FD0" w:rsidP="00B61FD0">
            <w:pPr>
              <w:numPr>
                <w:ilvl w:val="0"/>
                <w:numId w:val="21"/>
              </w:numPr>
              <w:spacing w:after="5" w:line="250" w:lineRule="auto"/>
              <w:ind w:right="5" w:hanging="360"/>
              <w:rPr>
                <w:rFonts w:ascii="Arial" w:hAnsi="Arial" w:cs="Arial"/>
              </w:rPr>
            </w:pPr>
            <w:r w:rsidRPr="00093CE3">
              <w:rPr>
                <w:rFonts w:ascii="Arial" w:hAnsi="Arial" w:cs="Arial"/>
              </w:rPr>
              <w:t xml:space="preserve">develop effective professional relationships with colleagues, knowing how and when to draw on advice and specialist support  </w:t>
            </w:r>
          </w:p>
          <w:p w14:paraId="302D8F99" w14:textId="77777777" w:rsidR="00B61FD0" w:rsidRPr="00093CE3" w:rsidRDefault="00B61FD0" w:rsidP="00B61FD0">
            <w:pPr>
              <w:numPr>
                <w:ilvl w:val="0"/>
                <w:numId w:val="21"/>
              </w:numPr>
              <w:spacing w:after="5" w:line="250" w:lineRule="auto"/>
              <w:ind w:right="5" w:hanging="360"/>
              <w:rPr>
                <w:rFonts w:ascii="Arial" w:hAnsi="Arial" w:cs="Arial"/>
              </w:rPr>
            </w:pPr>
            <w:r w:rsidRPr="00093CE3">
              <w:rPr>
                <w:rFonts w:ascii="Arial" w:hAnsi="Arial" w:cs="Arial"/>
              </w:rPr>
              <w:t xml:space="preserve">deploy support staff effectively  </w:t>
            </w:r>
          </w:p>
          <w:p w14:paraId="5EEABF97" w14:textId="77777777" w:rsidR="00B61FD0" w:rsidRPr="00093CE3" w:rsidRDefault="00B61FD0" w:rsidP="00B61FD0">
            <w:pPr>
              <w:numPr>
                <w:ilvl w:val="0"/>
                <w:numId w:val="21"/>
              </w:numPr>
              <w:spacing w:after="30" w:line="250" w:lineRule="auto"/>
              <w:ind w:right="5" w:hanging="360"/>
              <w:rPr>
                <w:rFonts w:ascii="Arial" w:hAnsi="Arial" w:cs="Arial"/>
              </w:rPr>
            </w:pPr>
            <w:r w:rsidRPr="00093CE3">
              <w:rPr>
                <w:rFonts w:ascii="Arial" w:hAnsi="Arial" w:cs="Arial"/>
              </w:rPr>
              <w:t xml:space="preserve">take responsibility for improving teaching through appropriate professional development, responding to advice and feedback from colleagues  </w:t>
            </w:r>
          </w:p>
          <w:p w14:paraId="6EC4E9FB" w14:textId="77777777" w:rsidR="00B61FD0" w:rsidRPr="00093CE3" w:rsidRDefault="00B61FD0" w:rsidP="00B61FD0">
            <w:pPr>
              <w:numPr>
                <w:ilvl w:val="0"/>
                <w:numId w:val="21"/>
              </w:numPr>
              <w:spacing w:after="5" w:line="250" w:lineRule="auto"/>
              <w:ind w:right="5" w:hanging="360"/>
              <w:rPr>
                <w:rFonts w:ascii="Arial" w:hAnsi="Arial" w:cs="Arial"/>
              </w:rPr>
            </w:pPr>
            <w:r w:rsidRPr="00093CE3">
              <w:rPr>
                <w:rFonts w:ascii="Arial" w:hAnsi="Arial" w:cs="Arial"/>
              </w:rPr>
              <w:t xml:space="preserve">communicate effectively with parents </w:t>
            </w:r>
            <w:proofErr w:type="gramStart"/>
            <w:r w:rsidRPr="00093CE3">
              <w:rPr>
                <w:rFonts w:ascii="Arial" w:hAnsi="Arial" w:cs="Arial"/>
              </w:rPr>
              <w:t>with regard to</w:t>
            </w:r>
            <w:proofErr w:type="gramEnd"/>
            <w:r w:rsidRPr="00093CE3">
              <w:rPr>
                <w:rFonts w:ascii="Arial" w:hAnsi="Arial" w:cs="Arial"/>
              </w:rPr>
              <w:t xml:space="preserve"> pupils’ achievements and well-being.  </w:t>
            </w:r>
          </w:p>
        </w:tc>
      </w:tr>
    </w:tbl>
    <w:p w14:paraId="6C8E5EA1" w14:textId="77777777" w:rsidR="00210B57" w:rsidRPr="00093CE3" w:rsidRDefault="00210B57" w:rsidP="00210B57">
      <w:pPr>
        <w:pStyle w:val="NoSpacing"/>
        <w:rPr>
          <w:rFonts w:ascii="Arial" w:hAnsi="Arial" w:cs="Arial"/>
          <w:b/>
          <w:u w:val="single"/>
        </w:rPr>
      </w:pPr>
    </w:p>
    <w:p w14:paraId="20D0BA1B" w14:textId="77777777" w:rsidR="0056184E" w:rsidRPr="00093CE3" w:rsidRDefault="0056184E" w:rsidP="00210B57">
      <w:pPr>
        <w:pStyle w:val="NoSpacing"/>
        <w:rPr>
          <w:rFonts w:ascii="Arial" w:hAnsi="Arial" w:cs="Arial"/>
          <w:b/>
          <w:u w:val="single"/>
        </w:rPr>
      </w:pPr>
    </w:p>
    <w:p w14:paraId="07ABCE0B" w14:textId="0C227003" w:rsidR="003A1905" w:rsidRPr="00093CE3" w:rsidRDefault="0056184E" w:rsidP="003A1905">
      <w:pPr>
        <w:spacing w:line="240" w:lineRule="auto"/>
        <w:rPr>
          <w:rFonts w:ascii="Arial" w:hAnsi="Arial" w:cs="Arial"/>
          <w:b/>
          <w:u w:val="single"/>
        </w:rPr>
      </w:pPr>
      <w:r w:rsidRPr="00093CE3">
        <w:rPr>
          <w:rFonts w:ascii="Arial" w:hAnsi="Arial" w:cs="Arial"/>
          <w:b/>
          <w:u w:val="single"/>
        </w:rPr>
        <w:t xml:space="preserve">Section </w:t>
      </w:r>
      <w:r w:rsidR="00FA36FD" w:rsidRPr="00093CE3">
        <w:rPr>
          <w:rFonts w:ascii="Arial" w:hAnsi="Arial" w:cs="Arial"/>
          <w:b/>
          <w:u w:val="single"/>
        </w:rPr>
        <w:t>1</w:t>
      </w:r>
      <w:r w:rsidRPr="00093CE3">
        <w:rPr>
          <w:rFonts w:ascii="Arial" w:hAnsi="Arial" w:cs="Arial"/>
          <w:b/>
          <w:u w:val="single"/>
        </w:rPr>
        <w:t xml:space="preserve">B: </w:t>
      </w:r>
      <w:r w:rsidR="003A1905" w:rsidRPr="00093CE3">
        <w:rPr>
          <w:rFonts w:ascii="Arial" w:hAnsi="Arial" w:cs="Arial"/>
          <w:b/>
          <w:u w:val="single"/>
        </w:rPr>
        <w:t xml:space="preserve">Upper Pay Scale Teacher: Teaching Standards </w:t>
      </w:r>
    </w:p>
    <w:tbl>
      <w:tblPr>
        <w:tblW w:w="11199"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11"/>
        <w:gridCol w:w="8788"/>
      </w:tblGrid>
      <w:tr w:rsidR="0056184E" w:rsidRPr="00093CE3" w14:paraId="7750A5F7" w14:textId="77777777" w:rsidTr="3B9B8D11">
        <w:trPr>
          <w:trHeight w:val="296"/>
          <w:jc w:val="center"/>
        </w:trPr>
        <w:tc>
          <w:tcPr>
            <w:tcW w:w="2411" w:type="dxa"/>
            <w:tcBorders>
              <w:top w:val="single" w:sz="6" w:space="0" w:color="auto"/>
              <w:left w:val="single" w:sz="6" w:space="0" w:color="auto"/>
              <w:bottom w:val="single" w:sz="6" w:space="0" w:color="auto"/>
              <w:right w:val="single" w:sz="6" w:space="0" w:color="auto"/>
            </w:tcBorders>
            <w:hideMark/>
          </w:tcPr>
          <w:p w14:paraId="2BF2F5F3" w14:textId="77777777" w:rsidR="0056184E" w:rsidRPr="00093CE3" w:rsidRDefault="0056184E" w:rsidP="00CB7149">
            <w:pPr>
              <w:rPr>
                <w:rFonts w:ascii="Arial" w:hAnsi="Arial" w:cs="Arial"/>
              </w:rPr>
            </w:pPr>
            <w:r w:rsidRPr="00093CE3">
              <w:rPr>
                <w:rFonts w:ascii="Arial" w:hAnsi="Arial" w:cs="Arial"/>
              </w:rPr>
              <w:t>Professional Practice </w:t>
            </w:r>
          </w:p>
        </w:tc>
        <w:tc>
          <w:tcPr>
            <w:tcW w:w="8788" w:type="dxa"/>
            <w:tcBorders>
              <w:top w:val="single" w:sz="6" w:space="0" w:color="auto"/>
              <w:left w:val="single" w:sz="6" w:space="0" w:color="auto"/>
              <w:bottom w:val="single" w:sz="6" w:space="0" w:color="auto"/>
              <w:right w:val="single" w:sz="6" w:space="0" w:color="auto"/>
            </w:tcBorders>
            <w:hideMark/>
          </w:tcPr>
          <w:p w14:paraId="2C4D2A29" w14:textId="77777777" w:rsidR="00093CE3" w:rsidRPr="00093CE3" w:rsidRDefault="6FAF64A2" w:rsidP="00093CE3">
            <w:pPr>
              <w:numPr>
                <w:ilvl w:val="0"/>
                <w:numId w:val="23"/>
              </w:numPr>
              <w:rPr>
                <w:rFonts w:ascii="Arial" w:eastAsia="Arial" w:hAnsi="Arial" w:cs="Arial"/>
                <w:color w:val="0B0C0C"/>
              </w:rPr>
            </w:pPr>
            <w:r w:rsidRPr="00093CE3">
              <w:rPr>
                <w:rFonts w:ascii="Arial" w:eastAsia="Arial" w:hAnsi="Arial" w:cs="Arial"/>
                <w:color w:val="000000" w:themeColor="text1"/>
              </w:rPr>
              <w:t>H</w:t>
            </w:r>
            <w:r w:rsidR="5AE46E73" w:rsidRPr="00093CE3">
              <w:rPr>
                <w:rFonts w:ascii="Arial" w:eastAsia="Arial" w:hAnsi="Arial" w:cs="Arial"/>
                <w:color w:val="000000" w:themeColor="text1"/>
              </w:rPr>
              <w:t xml:space="preserve">ighly competent in all elements of the </w:t>
            </w:r>
            <w:r w:rsidR="384295ED" w:rsidRPr="00093CE3">
              <w:rPr>
                <w:rFonts w:ascii="Arial" w:hAnsi="Arial" w:cs="Arial"/>
              </w:rPr>
              <w:t>teaching standards of a main pay scale teacher (Section A)</w:t>
            </w:r>
            <w:r w:rsidR="384295ED" w:rsidRPr="00093CE3">
              <w:rPr>
                <w:rFonts w:ascii="Arial" w:eastAsia="Arial" w:hAnsi="Arial" w:cs="Arial"/>
                <w:color w:val="000000" w:themeColor="text1"/>
              </w:rPr>
              <w:t xml:space="preserve"> </w:t>
            </w:r>
            <w:r w:rsidR="7E237536" w:rsidRPr="00093CE3">
              <w:rPr>
                <w:rFonts w:ascii="Arial" w:eastAsia="Arial" w:hAnsi="Arial" w:cs="Arial"/>
                <w:color w:val="000000" w:themeColor="text1"/>
              </w:rPr>
              <w:t xml:space="preserve">which are </w:t>
            </w:r>
            <w:r w:rsidR="384295ED" w:rsidRPr="00093CE3">
              <w:rPr>
                <w:rFonts w:ascii="Arial" w:eastAsia="Arial" w:hAnsi="Arial" w:cs="Arial"/>
                <w:color w:val="000000" w:themeColor="text1"/>
              </w:rPr>
              <w:t xml:space="preserve">consistently </w:t>
            </w:r>
            <w:r w:rsidR="0056184E" w:rsidRPr="00093CE3">
              <w:rPr>
                <w:rFonts w:ascii="Arial" w:hAnsi="Arial" w:cs="Arial"/>
              </w:rPr>
              <w:t>demonstrat</w:t>
            </w:r>
            <w:r w:rsidR="7C09EC30" w:rsidRPr="00093CE3">
              <w:rPr>
                <w:rFonts w:ascii="Arial" w:hAnsi="Arial" w:cs="Arial"/>
              </w:rPr>
              <w:t>ed</w:t>
            </w:r>
            <w:r w:rsidR="0056184E" w:rsidRPr="00093CE3">
              <w:rPr>
                <w:rFonts w:ascii="Arial" w:hAnsi="Arial" w:cs="Arial"/>
              </w:rPr>
              <w:t xml:space="preserve"> </w:t>
            </w:r>
            <w:r w:rsidR="00093CE3" w:rsidRPr="00093CE3">
              <w:rPr>
                <w:rFonts w:ascii="Arial" w:hAnsi="Arial" w:cs="Arial"/>
              </w:rPr>
              <w:t>t</w:t>
            </w:r>
            <w:r w:rsidR="0056184E" w:rsidRPr="00093CE3">
              <w:rPr>
                <w:rFonts w:ascii="Arial" w:hAnsi="Arial" w:cs="Arial"/>
              </w:rPr>
              <w:t>o a high standard that could be used to demonstrate great practice to others. </w:t>
            </w:r>
          </w:p>
          <w:p w14:paraId="22D24292" w14:textId="37394D09" w:rsidR="0056184E" w:rsidRPr="00093CE3" w:rsidRDefault="332CF19A" w:rsidP="00093CE3">
            <w:pPr>
              <w:numPr>
                <w:ilvl w:val="0"/>
                <w:numId w:val="23"/>
              </w:numPr>
              <w:rPr>
                <w:rFonts w:ascii="Arial" w:eastAsia="Arial" w:hAnsi="Arial" w:cs="Arial"/>
                <w:color w:val="0B0C0C"/>
              </w:rPr>
            </w:pPr>
            <w:r w:rsidRPr="00093CE3">
              <w:rPr>
                <w:rFonts w:ascii="Arial" w:eastAsia="Arial" w:hAnsi="Arial" w:cs="Arial"/>
                <w:color w:val="0B0C0C"/>
              </w:rPr>
              <w:t>A</w:t>
            </w:r>
            <w:r w:rsidR="5EF4AB77" w:rsidRPr="00093CE3">
              <w:rPr>
                <w:rFonts w:ascii="Arial" w:eastAsia="Arial" w:hAnsi="Arial" w:cs="Arial"/>
                <w:color w:val="0B0C0C"/>
              </w:rPr>
              <w:t>chievements and contribution are substantial and sustained.  </w:t>
            </w:r>
          </w:p>
        </w:tc>
      </w:tr>
      <w:tr w:rsidR="0056184E" w:rsidRPr="00093CE3" w14:paraId="49341397" w14:textId="77777777" w:rsidTr="3B9B8D11">
        <w:trPr>
          <w:trHeight w:val="296"/>
          <w:jc w:val="center"/>
        </w:trPr>
        <w:tc>
          <w:tcPr>
            <w:tcW w:w="2411" w:type="dxa"/>
            <w:tcBorders>
              <w:top w:val="single" w:sz="6" w:space="0" w:color="auto"/>
              <w:left w:val="single" w:sz="6" w:space="0" w:color="auto"/>
              <w:bottom w:val="single" w:sz="6" w:space="0" w:color="auto"/>
              <w:right w:val="single" w:sz="6" w:space="0" w:color="auto"/>
            </w:tcBorders>
            <w:hideMark/>
          </w:tcPr>
          <w:p w14:paraId="6BFBE725" w14:textId="77777777" w:rsidR="0056184E" w:rsidRPr="00093CE3" w:rsidRDefault="0056184E" w:rsidP="00CB7149">
            <w:pPr>
              <w:rPr>
                <w:rFonts w:ascii="Arial" w:hAnsi="Arial" w:cs="Arial"/>
              </w:rPr>
            </w:pPr>
            <w:r w:rsidRPr="00093CE3">
              <w:rPr>
                <w:rFonts w:ascii="Arial" w:hAnsi="Arial" w:cs="Arial"/>
              </w:rPr>
              <w:t>Professional Outcomes </w:t>
            </w:r>
          </w:p>
        </w:tc>
        <w:tc>
          <w:tcPr>
            <w:tcW w:w="8788" w:type="dxa"/>
            <w:tcBorders>
              <w:top w:val="single" w:sz="6" w:space="0" w:color="auto"/>
              <w:left w:val="single" w:sz="6" w:space="0" w:color="auto"/>
              <w:bottom w:val="single" w:sz="6" w:space="0" w:color="auto"/>
              <w:right w:val="single" w:sz="6" w:space="0" w:color="auto"/>
            </w:tcBorders>
            <w:hideMark/>
          </w:tcPr>
          <w:p w14:paraId="39DF5E5E" w14:textId="77777777" w:rsidR="0056184E" w:rsidRPr="00093CE3" w:rsidRDefault="0056184E" w:rsidP="0056184E">
            <w:pPr>
              <w:numPr>
                <w:ilvl w:val="0"/>
                <w:numId w:val="24"/>
              </w:numPr>
              <w:rPr>
                <w:rFonts w:ascii="Arial" w:hAnsi="Arial" w:cs="Arial"/>
              </w:rPr>
            </w:pPr>
            <w:r w:rsidRPr="00093CE3">
              <w:rPr>
                <w:rFonts w:ascii="Arial" w:hAnsi="Arial" w:cs="Arial"/>
              </w:rPr>
              <w:t>Significant numbers of pupils exceed expectations </w:t>
            </w:r>
          </w:p>
        </w:tc>
      </w:tr>
      <w:tr w:rsidR="0056184E" w:rsidRPr="00093CE3" w14:paraId="075C4B22" w14:textId="77777777" w:rsidTr="3B9B8D11">
        <w:trPr>
          <w:trHeight w:val="296"/>
          <w:jc w:val="center"/>
        </w:trPr>
        <w:tc>
          <w:tcPr>
            <w:tcW w:w="2411" w:type="dxa"/>
            <w:tcBorders>
              <w:top w:val="single" w:sz="6" w:space="0" w:color="auto"/>
              <w:left w:val="single" w:sz="6" w:space="0" w:color="auto"/>
              <w:bottom w:val="single" w:sz="6" w:space="0" w:color="auto"/>
              <w:right w:val="single" w:sz="6" w:space="0" w:color="auto"/>
            </w:tcBorders>
            <w:hideMark/>
          </w:tcPr>
          <w:p w14:paraId="6DE060B8" w14:textId="77777777" w:rsidR="0056184E" w:rsidRPr="00093CE3" w:rsidRDefault="0056184E" w:rsidP="00CB7149">
            <w:pPr>
              <w:rPr>
                <w:rFonts w:ascii="Arial" w:hAnsi="Arial" w:cs="Arial"/>
              </w:rPr>
            </w:pPr>
            <w:r w:rsidRPr="00093CE3">
              <w:rPr>
                <w:rFonts w:ascii="Arial" w:hAnsi="Arial" w:cs="Arial"/>
              </w:rPr>
              <w:t>Professional Relationships </w:t>
            </w:r>
          </w:p>
        </w:tc>
        <w:tc>
          <w:tcPr>
            <w:tcW w:w="8788" w:type="dxa"/>
            <w:tcBorders>
              <w:top w:val="single" w:sz="6" w:space="0" w:color="auto"/>
              <w:left w:val="single" w:sz="6" w:space="0" w:color="auto"/>
              <w:bottom w:val="single" w:sz="6" w:space="0" w:color="auto"/>
              <w:right w:val="single" w:sz="6" w:space="0" w:color="auto"/>
            </w:tcBorders>
            <w:hideMark/>
          </w:tcPr>
          <w:p w14:paraId="53EB5D04" w14:textId="77777777" w:rsidR="0056184E" w:rsidRPr="00093CE3" w:rsidRDefault="0056184E" w:rsidP="0056184E">
            <w:pPr>
              <w:numPr>
                <w:ilvl w:val="0"/>
                <w:numId w:val="25"/>
              </w:numPr>
              <w:rPr>
                <w:rFonts w:ascii="Arial" w:hAnsi="Arial" w:cs="Arial"/>
              </w:rPr>
            </w:pPr>
            <w:r w:rsidRPr="00093CE3">
              <w:rPr>
                <w:rFonts w:ascii="Arial" w:hAnsi="Arial" w:cs="Arial"/>
              </w:rPr>
              <w:t>Working relationships with colleagues are characterised by an enthusiastic</w:t>
            </w:r>
            <w:r w:rsidRPr="00093CE3">
              <w:rPr>
                <w:rFonts w:ascii="Arial" w:hAnsi="Arial" w:cs="Arial"/>
                <w:b/>
                <w:bCs/>
              </w:rPr>
              <w:t xml:space="preserve"> </w:t>
            </w:r>
            <w:r w:rsidRPr="00093CE3">
              <w:rPr>
                <w:rFonts w:ascii="Arial" w:hAnsi="Arial" w:cs="Arial"/>
              </w:rPr>
              <w:t>commitment</w:t>
            </w:r>
            <w:r w:rsidRPr="00093CE3">
              <w:rPr>
                <w:rFonts w:ascii="Arial" w:hAnsi="Arial" w:cs="Arial"/>
                <w:b/>
                <w:bCs/>
              </w:rPr>
              <w:t xml:space="preserve"> </w:t>
            </w:r>
            <w:r w:rsidRPr="00093CE3">
              <w:rPr>
                <w:rFonts w:ascii="Arial" w:hAnsi="Arial" w:cs="Arial"/>
              </w:rPr>
              <w:t>to helping them overcome professional challenges </w:t>
            </w:r>
          </w:p>
        </w:tc>
      </w:tr>
      <w:tr w:rsidR="0056184E" w:rsidRPr="00093CE3" w14:paraId="5D61E3AC" w14:textId="77777777" w:rsidTr="3B9B8D11">
        <w:trPr>
          <w:trHeight w:val="296"/>
          <w:jc w:val="center"/>
        </w:trPr>
        <w:tc>
          <w:tcPr>
            <w:tcW w:w="2411" w:type="dxa"/>
            <w:tcBorders>
              <w:top w:val="single" w:sz="6" w:space="0" w:color="auto"/>
              <w:left w:val="single" w:sz="6" w:space="0" w:color="auto"/>
              <w:bottom w:val="single" w:sz="6" w:space="0" w:color="auto"/>
              <w:right w:val="single" w:sz="6" w:space="0" w:color="auto"/>
            </w:tcBorders>
            <w:hideMark/>
          </w:tcPr>
          <w:p w14:paraId="7ABB014F" w14:textId="77777777" w:rsidR="0056184E" w:rsidRPr="00093CE3" w:rsidRDefault="0056184E" w:rsidP="00CB7149">
            <w:pPr>
              <w:rPr>
                <w:rFonts w:ascii="Arial" w:hAnsi="Arial" w:cs="Arial"/>
              </w:rPr>
            </w:pPr>
            <w:r w:rsidRPr="00093CE3">
              <w:rPr>
                <w:rFonts w:ascii="Arial" w:hAnsi="Arial" w:cs="Arial"/>
              </w:rPr>
              <w:t>Professional Development </w:t>
            </w:r>
          </w:p>
        </w:tc>
        <w:tc>
          <w:tcPr>
            <w:tcW w:w="8788" w:type="dxa"/>
            <w:tcBorders>
              <w:top w:val="single" w:sz="6" w:space="0" w:color="auto"/>
              <w:left w:val="single" w:sz="6" w:space="0" w:color="auto"/>
              <w:bottom w:val="single" w:sz="6" w:space="0" w:color="auto"/>
              <w:right w:val="single" w:sz="6" w:space="0" w:color="auto"/>
            </w:tcBorders>
            <w:hideMark/>
          </w:tcPr>
          <w:p w14:paraId="162D27F0" w14:textId="789BC80F" w:rsidR="0056184E" w:rsidRPr="00093CE3" w:rsidRDefault="0056184E" w:rsidP="0056184E">
            <w:pPr>
              <w:numPr>
                <w:ilvl w:val="0"/>
                <w:numId w:val="26"/>
              </w:numPr>
              <w:rPr>
                <w:rFonts w:ascii="Arial" w:hAnsi="Arial" w:cs="Arial"/>
              </w:rPr>
            </w:pPr>
            <w:r w:rsidRPr="00093CE3">
              <w:rPr>
                <w:rFonts w:ascii="Arial" w:hAnsi="Arial" w:cs="Arial"/>
              </w:rPr>
              <w:t>Proactively leads the professional development of themselves and others in a way which leads to improved outcomes for pupils </w:t>
            </w:r>
          </w:p>
        </w:tc>
      </w:tr>
    </w:tbl>
    <w:p w14:paraId="338B3938" w14:textId="6FBCB456" w:rsidR="3B9B8D11" w:rsidRDefault="3B9B8D11" w:rsidP="3B9B8D11">
      <w:pPr>
        <w:shd w:val="clear" w:color="auto" w:fill="FFFFFF" w:themeFill="background1"/>
        <w:spacing w:after="0"/>
        <w:jc w:val="both"/>
        <w:rPr>
          <w:rFonts w:ascii="Arial" w:eastAsia="Arial" w:hAnsi="Arial" w:cs="Arial"/>
          <w:b/>
          <w:bCs/>
          <w:i/>
          <w:iCs/>
          <w:color w:val="000000" w:themeColor="text1"/>
        </w:rPr>
      </w:pPr>
    </w:p>
    <w:p w14:paraId="5D47D331" w14:textId="311A3011" w:rsidR="35BBD4B2" w:rsidRPr="00093CE3" w:rsidRDefault="00394861" w:rsidP="00394861">
      <w:pPr>
        <w:shd w:val="clear" w:color="auto" w:fill="FFFFFF" w:themeFill="background1"/>
        <w:spacing w:after="0"/>
        <w:jc w:val="both"/>
        <w:rPr>
          <w:rFonts w:ascii="Arial" w:eastAsia="Arial" w:hAnsi="Arial" w:cs="Arial"/>
          <w:i/>
          <w:iCs/>
          <w:color w:val="000000" w:themeColor="text1"/>
        </w:rPr>
      </w:pPr>
      <w:r w:rsidRPr="00093CE3">
        <w:rPr>
          <w:rFonts w:ascii="Arial" w:eastAsia="Arial" w:hAnsi="Arial" w:cs="Arial"/>
          <w:b/>
          <w:bCs/>
          <w:i/>
          <w:iCs/>
          <w:color w:val="000000" w:themeColor="text1"/>
        </w:rPr>
        <w:t>‘H</w:t>
      </w:r>
      <w:r w:rsidR="538AC745" w:rsidRPr="00093CE3">
        <w:rPr>
          <w:rFonts w:ascii="Arial" w:eastAsia="Arial" w:hAnsi="Arial" w:cs="Arial"/>
          <w:b/>
          <w:bCs/>
          <w:i/>
          <w:iCs/>
          <w:color w:val="000000" w:themeColor="text1"/>
        </w:rPr>
        <w:t xml:space="preserve">ighly competent’ </w:t>
      </w:r>
      <w:r w:rsidR="538AC745" w:rsidRPr="00093CE3">
        <w:rPr>
          <w:rFonts w:ascii="Arial" w:eastAsia="Arial" w:hAnsi="Arial" w:cs="Arial"/>
          <w:i/>
          <w:iCs/>
          <w:color w:val="000000" w:themeColor="text1"/>
        </w:rPr>
        <w:t>means practice which is not only good but also good enough to provide coaching and mentoring to other teachers, give advice to them and demonstrate to them effective teaching practice and how to make a wider contribution to the work of the school, in order to help them meet the relevant standards and develop their teaching practice</w:t>
      </w:r>
      <w:r w:rsidRPr="00093CE3">
        <w:rPr>
          <w:rFonts w:ascii="Arial" w:eastAsia="Arial" w:hAnsi="Arial" w:cs="Arial"/>
          <w:i/>
          <w:iCs/>
          <w:color w:val="000000" w:themeColor="text1"/>
        </w:rPr>
        <w:t xml:space="preserve">. </w:t>
      </w:r>
      <w:r w:rsidRPr="00093CE3">
        <w:rPr>
          <w:rFonts w:ascii="Arial" w:eastAsia="Arial" w:hAnsi="Arial" w:cs="Arial"/>
          <w:b/>
          <w:bCs/>
          <w:i/>
          <w:iCs/>
          <w:color w:val="000000" w:themeColor="text1"/>
        </w:rPr>
        <w:t>‘S</w:t>
      </w:r>
      <w:r w:rsidR="538AC745" w:rsidRPr="00093CE3">
        <w:rPr>
          <w:rFonts w:ascii="Arial" w:eastAsia="Arial" w:hAnsi="Arial" w:cs="Arial"/>
          <w:b/>
          <w:bCs/>
          <w:i/>
          <w:iCs/>
          <w:color w:val="000000" w:themeColor="text1"/>
        </w:rPr>
        <w:t>ubstantial’</w:t>
      </w:r>
      <w:r w:rsidR="538AC745" w:rsidRPr="00093CE3">
        <w:rPr>
          <w:rFonts w:ascii="Arial" w:eastAsia="Arial" w:hAnsi="Arial" w:cs="Arial"/>
          <w:i/>
          <w:iCs/>
          <w:color w:val="000000" w:themeColor="text1"/>
        </w:rPr>
        <w:t xml:space="preserve"> means of real importance, validity or value to the school; play a critical role in the life of the school; provide a role model for teaching and learning; make a distinctive contribution to the raising of pupil standards; take advantage of appropriate opportunities for professional development and use the outcomes effectively to improve pupils’ learning</w:t>
      </w:r>
      <w:r w:rsidRPr="00093CE3">
        <w:rPr>
          <w:rFonts w:ascii="Arial" w:eastAsia="Arial" w:hAnsi="Arial" w:cs="Arial"/>
          <w:i/>
          <w:iCs/>
          <w:color w:val="000000" w:themeColor="text1"/>
        </w:rPr>
        <w:t xml:space="preserve">. </w:t>
      </w:r>
      <w:r w:rsidRPr="00093CE3">
        <w:rPr>
          <w:rFonts w:ascii="Arial" w:eastAsia="Arial" w:hAnsi="Arial" w:cs="Arial"/>
          <w:b/>
          <w:bCs/>
          <w:i/>
          <w:iCs/>
          <w:color w:val="000000" w:themeColor="text1"/>
        </w:rPr>
        <w:t>‘S</w:t>
      </w:r>
      <w:r w:rsidR="538AC745" w:rsidRPr="00093CE3">
        <w:rPr>
          <w:rFonts w:ascii="Arial" w:eastAsia="Arial" w:hAnsi="Arial" w:cs="Arial"/>
          <w:b/>
          <w:bCs/>
          <w:i/>
          <w:iCs/>
          <w:color w:val="000000" w:themeColor="text1"/>
        </w:rPr>
        <w:t>ustained’</w:t>
      </w:r>
      <w:r w:rsidR="538AC745" w:rsidRPr="00093CE3">
        <w:rPr>
          <w:rFonts w:ascii="Arial" w:eastAsia="Arial" w:hAnsi="Arial" w:cs="Arial"/>
          <w:i/>
          <w:iCs/>
          <w:color w:val="000000" w:themeColor="text1"/>
        </w:rPr>
        <w:t xml:space="preserve"> means maintained continuously over a long period of at least 2 school year(s).</w:t>
      </w:r>
    </w:p>
    <w:p w14:paraId="3215BF37" w14:textId="77777777" w:rsidR="004A1C84" w:rsidRPr="00093CE3" w:rsidRDefault="004A1C84" w:rsidP="00394861">
      <w:pPr>
        <w:shd w:val="clear" w:color="auto" w:fill="FFFFFF" w:themeFill="background1"/>
        <w:spacing w:after="0"/>
        <w:jc w:val="both"/>
        <w:rPr>
          <w:rFonts w:ascii="Arial" w:eastAsia="Arial" w:hAnsi="Arial" w:cs="Arial"/>
          <w:i/>
          <w:iCs/>
          <w:color w:val="000000" w:themeColor="text1"/>
        </w:rPr>
      </w:pPr>
    </w:p>
    <w:p w14:paraId="0E2AA2E5" w14:textId="77777777" w:rsidR="004A1C84" w:rsidRPr="00093CE3" w:rsidRDefault="004A1C84" w:rsidP="004A1C84">
      <w:pPr>
        <w:pStyle w:val="NoSpacing"/>
        <w:rPr>
          <w:rFonts w:ascii="Arial" w:hAnsi="Arial" w:cs="Arial"/>
          <w:b/>
          <w:bCs/>
          <w:u w:val="single"/>
        </w:rPr>
      </w:pPr>
      <w:r w:rsidRPr="00093CE3">
        <w:rPr>
          <w:rFonts w:ascii="Arial" w:hAnsi="Arial" w:cs="Arial"/>
          <w:b/>
          <w:bCs/>
          <w:u w:val="single"/>
        </w:rPr>
        <w:t xml:space="preserve">Section 2 – Personal and Professional Conduct </w:t>
      </w:r>
    </w:p>
    <w:p w14:paraId="6299ED73" w14:textId="0416A3E5" w:rsidR="0043042B" w:rsidRPr="00093CE3" w:rsidRDefault="0043042B" w:rsidP="0043042B">
      <w:pPr>
        <w:shd w:val="clear" w:color="auto" w:fill="FFFFFF" w:themeFill="background1"/>
        <w:spacing w:after="0"/>
        <w:jc w:val="both"/>
        <w:rPr>
          <w:rFonts w:ascii="Arial" w:hAnsi="Arial" w:cs="Arial"/>
        </w:rPr>
      </w:pPr>
      <w:r w:rsidRPr="00093CE3">
        <w:rPr>
          <w:rFonts w:ascii="Arial" w:hAnsi="Arial" w:cs="Arial"/>
        </w:rPr>
        <w:t xml:space="preserve">A teacher is expected to demonstrate consistently high standards of personal and professional conduct. The following statements define the behaviour and attitudes which set the required standard for conduct </w:t>
      </w:r>
    </w:p>
    <w:p w14:paraId="463734E9" w14:textId="77777777" w:rsidR="0043042B" w:rsidRPr="00093CE3" w:rsidRDefault="0043042B" w:rsidP="0043042B">
      <w:pPr>
        <w:shd w:val="clear" w:color="auto" w:fill="FFFFFF" w:themeFill="background1"/>
        <w:spacing w:after="0"/>
        <w:jc w:val="both"/>
        <w:rPr>
          <w:rFonts w:ascii="Arial" w:hAnsi="Arial" w:cs="Arial"/>
        </w:rPr>
      </w:pPr>
      <w:r w:rsidRPr="00093CE3">
        <w:rPr>
          <w:rFonts w:ascii="Arial" w:hAnsi="Arial" w:cs="Arial"/>
        </w:rPr>
        <w:t xml:space="preserve">throughout a teacher’s career. </w:t>
      </w:r>
    </w:p>
    <w:p w14:paraId="418F8BBF" w14:textId="425FC29B" w:rsidR="0043042B" w:rsidRPr="00093CE3" w:rsidRDefault="0043042B" w:rsidP="0043042B">
      <w:pPr>
        <w:shd w:val="clear" w:color="auto" w:fill="FFFFFF" w:themeFill="background1"/>
        <w:spacing w:after="0"/>
        <w:jc w:val="both"/>
        <w:rPr>
          <w:rFonts w:ascii="Arial" w:hAnsi="Arial" w:cs="Arial"/>
        </w:rPr>
      </w:pPr>
      <w:r w:rsidRPr="00093CE3">
        <w:rPr>
          <w:rFonts w:ascii="Arial" w:hAnsi="Arial" w:cs="Arial"/>
        </w:rPr>
        <w:t xml:space="preserve">Teachers uphold public trust in the profession and maintain high standards of ethics and behaviour, within and outside school, by: </w:t>
      </w:r>
    </w:p>
    <w:p w14:paraId="73A0196B" w14:textId="0EFDA006" w:rsidR="0043042B" w:rsidRPr="00093CE3" w:rsidRDefault="0043042B" w:rsidP="00FA36FD">
      <w:pPr>
        <w:pStyle w:val="ListParagraph"/>
        <w:numPr>
          <w:ilvl w:val="0"/>
          <w:numId w:val="26"/>
        </w:numPr>
        <w:shd w:val="clear" w:color="auto" w:fill="FFFFFF" w:themeFill="background1"/>
        <w:spacing w:after="0"/>
        <w:jc w:val="both"/>
        <w:rPr>
          <w:rFonts w:ascii="Arial" w:hAnsi="Arial" w:cs="Arial"/>
        </w:rPr>
      </w:pPr>
      <w:r w:rsidRPr="00093CE3">
        <w:rPr>
          <w:rFonts w:ascii="Arial" w:hAnsi="Arial" w:cs="Arial"/>
        </w:rPr>
        <w:t xml:space="preserve">treating pupils with dignity, building relationships rooted in mutual respect, and </w:t>
      </w:r>
      <w:proofErr w:type="gramStart"/>
      <w:r w:rsidRPr="00093CE3">
        <w:rPr>
          <w:rFonts w:ascii="Arial" w:hAnsi="Arial" w:cs="Arial"/>
        </w:rPr>
        <w:t>at all times</w:t>
      </w:r>
      <w:proofErr w:type="gramEnd"/>
      <w:r w:rsidRPr="00093CE3">
        <w:rPr>
          <w:rFonts w:ascii="Arial" w:hAnsi="Arial" w:cs="Arial"/>
        </w:rPr>
        <w:t xml:space="preserve"> observing proper boundaries appropriate to a teacher’s professional position </w:t>
      </w:r>
    </w:p>
    <w:p w14:paraId="61FE7FFB" w14:textId="0B00D5BB" w:rsidR="0043042B" w:rsidRPr="00093CE3" w:rsidRDefault="0043042B" w:rsidP="00FA36FD">
      <w:pPr>
        <w:pStyle w:val="ListParagraph"/>
        <w:numPr>
          <w:ilvl w:val="0"/>
          <w:numId w:val="26"/>
        </w:numPr>
        <w:shd w:val="clear" w:color="auto" w:fill="FFFFFF" w:themeFill="background1"/>
        <w:spacing w:after="0"/>
        <w:jc w:val="both"/>
        <w:rPr>
          <w:rFonts w:ascii="Arial" w:hAnsi="Arial" w:cs="Arial"/>
        </w:rPr>
      </w:pPr>
      <w:r w:rsidRPr="00093CE3">
        <w:rPr>
          <w:rFonts w:ascii="Arial" w:hAnsi="Arial" w:cs="Arial"/>
        </w:rPr>
        <w:t xml:space="preserve">having regard for the need to safeguard pupils’ well-being, in accordance with statutory provisions </w:t>
      </w:r>
    </w:p>
    <w:p w14:paraId="2833D014" w14:textId="60B6F20F" w:rsidR="0043042B" w:rsidRPr="00093CE3" w:rsidRDefault="0043042B" w:rsidP="00FA36FD">
      <w:pPr>
        <w:pStyle w:val="ListParagraph"/>
        <w:numPr>
          <w:ilvl w:val="0"/>
          <w:numId w:val="26"/>
        </w:numPr>
        <w:shd w:val="clear" w:color="auto" w:fill="FFFFFF" w:themeFill="background1"/>
        <w:spacing w:after="0"/>
        <w:jc w:val="both"/>
        <w:rPr>
          <w:rFonts w:ascii="Arial" w:hAnsi="Arial" w:cs="Arial"/>
        </w:rPr>
      </w:pPr>
      <w:r w:rsidRPr="00093CE3">
        <w:rPr>
          <w:rFonts w:ascii="Arial" w:hAnsi="Arial" w:cs="Arial"/>
        </w:rPr>
        <w:t xml:space="preserve">showing tolerance of and respect for the rights of others not undermining fundamental British values, including democracy, the rule of law, individual liberty and mutual respect, and tolerance of those with different faiths and beliefs </w:t>
      </w:r>
    </w:p>
    <w:p w14:paraId="495E5877" w14:textId="41005532" w:rsidR="0043042B" w:rsidRPr="00093CE3" w:rsidRDefault="0043042B" w:rsidP="00FA36FD">
      <w:pPr>
        <w:pStyle w:val="ListParagraph"/>
        <w:numPr>
          <w:ilvl w:val="0"/>
          <w:numId w:val="26"/>
        </w:numPr>
        <w:shd w:val="clear" w:color="auto" w:fill="FFFFFF" w:themeFill="background1"/>
        <w:spacing w:after="0"/>
        <w:jc w:val="both"/>
        <w:rPr>
          <w:rFonts w:ascii="Arial" w:hAnsi="Arial" w:cs="Arial"/>
        </w:rPr>
      </w:pPr>
      <w:r w:rsidRPr="00093CE3">
        <w:rPr>
          <w:rFonts w:ascii="Arial" w:hAnsi="Arial" w:cs="Arial"/>
        </w:rPr>
        <w:t xml:space="preserve">ensuring that personal beliefs are not expressed in ways which exploit pupils’ vulnerability or might lead them to break the law. </w:t>
      </w:r>
    </w:p>
    <w:p w14:paraId="0F66F604" w14:textId="0D2FEF8E" w:rsidR="0043042B" w:rsidRPr="00093CE3" w:rsidRDefault="0043042B" w:rsidP="00FA36FD">
      <w:pPr>
        <w:pStyle w:val="ListParagraph"/>
        <w:numPr>
          <w:ilvl w:val="0"/>
          <w:numId w:val="27"/>
        </w:numPr>
        <w:shd w:val="clear" w:color="auto" w:fill="FFFFFF" w:themeFill="background1"/>
        <w:spacing w:after="0"/>
        <w:jc w:val="both"/>
        <w:rPr>
          <w:rFonts w:ascii="Arial" w:hAnsi="Arial" w:cs="Arial"/>
        </w:rPr>
      </w:pPr>
      <w:r w:rsidRPr="00093CE3">
        <w:rPr>
          <w:rFonts w:ascii="Arial" w:hAnsi="Arial" w:cs="Arial"/>
        </w:rPr>
        <w:t xml:space="preserve">Teachers must have proper and professional regard for the ethos, policies and practices of the school in which they </w:t>
      </w:r>
      <w:proofErr w:type="gramStart"/>
      <w:r w:rsidRPr="00093CE3">
        <w:rPr>
          <w:rFonts w:ascii="Arial" w:hAnsi="Arial" w:cs="Arial"/>
        </w:rPr>
        <w:t>teach, and</w:t>
      </w:r>
      <w:proofErr w:type="gramEnd"/>
      <w:r w:rsidRPr="00093CE3">
        <w:rPr>
          <w:rFonts w:ascii="Arial" w:hAnsi="Arial" w:cs="Arial"/>
        </w:rPr>
        <w:t xml:space="preserve"> maintain high standards in their own attendance and punctuality. </w:t>
      </w:r>
    </w:p>
    <w:p w14:paraId="735E9297" w14:textId="58E0B385" w:rsidR="004A1C84" w:rsidRPr="00093CE3" w:rsidRDefault="0043042B" w:rsidP="00FA36FD">
      <w:pPr>
        <w:pStyle w:val="ListParagraph"/>
        <w:numPr>
          <w:ilvl w:val="0"/>
          <w:numId w:val="27"/>
        </w:numPr>
        <w:shd w:val="clear" w:color="auto" w:fill="FFFFFF" w:themeFill="background1"/>
        <w:spacing w:after="0"/>
        <w:jc w:val="both"/>
        <w:rPr>
          <w:rFonts w:ascii="Arial" w:hAnsi="Arial" w:cs="Arial"/>
        </w:rPr>
      </w:pPr>
      <w:r w:rsidRPr="00093CE3">
        <w:rPr>
          <w:rFonts w:ascii="Arial" w:hAnsi="Arial" w:cs="Arial"/>
        </w:rPr>
        <w:lastRenderedPageBreak/>
        <w:t xml:space="preserve">Teachers must </w:t>
      </w:r>
      <w:proofErr w:type="gramStart"/>
      <w:r w:rsidRPr="00093CE3">
        <w:rPr>
          <w:rFonts w:ascii="Arial" w:hAnsi="Arial" w:cs="Arial"/>
        </w:rPr>
        <w:t>have an understanding of</w:t>
      </w:r>
      <w:proofErr w:type="gramEnd"/>
      <w:r w:rsidRPr="00093CE3">
        <w:rPr>
          <w:rFonts w:ascii="Arial" w:hAnsi="Arial" w:cs="Arial"/>
        </w:rPr>
        <w:t>, and always act within, the statutory frameworks which set out their professional duties and</w:t>
      </w:r>
      <w:r w:rsidR="00FA36FD" w:rsidRPr="00093CE3">
        <w:rPr>
          <w:rFonts w:ascii="Arial" w:hAnsi="Arial" w:cs="Arial"/>
        </w:rPr>
        <w:t xml:space="preserve"> </w:t>
      </w:r>
      <w:r w:rsidRPr="00093CE3">
        <w:rPr>
          <w:rFonts w:ascii="Arial" w:hAnsi="Arial" w:cs="Arial"/>
        </w:rPr>
        <w:t>responsibilities</w:t>
      </w:r>
      <w:r w:rsidR="00FA36FD" w:rsidRPr="00093CE3">
        <w:rPr>
          <w:rFonts w:ascii="Arial" w:hAnsi="Arial" w:cs="Arial"/>
        </w:rPr>
        <w:t>.</w:t>
      </w:r>
    </w:p>
    <w:p w14:paraId="2AD6CF99" w14:textId="18A0F83F" w:rsidR="35BBD4B2" w:rsidRPr="00093CE3" w:rsidRDefault="35BBD4B2" w:rsidP="35BBD4B2">
      <w:pPr>
        <w:pStyle w:val="NoSpacing"/>
        <w:rPr>
          <w:rFonts w:ascii="Arial" w:hAnsi="Arial" w:cs="Arial"/>
          <w:b/>
          <w:bCs/>
          <w:u w:val="single"/>
        </w:rPr>
      </w:pPr>
    </w:p>
    <w:p w14:paraId="4F9670B3" w14:textId="63E95B41" w:rsidR="35BBD4B2" w:rsidRPr="00093CE3" w:rsidRDefault="35BBD4B2" w:rsidP="35BBD4B2">
      <w:pPr>
        <w:pStyle w:val="NoSpacing"/>
        <w:rPr>
          <w:rFonts w:ascii="Arial" w:hAnsi="Arial" w:cs="Arial"/>
          <w:b/>
          <w:bCs/>
          <w:u w:val="single"/>
        </w:rPr>
      </w:pPr>
    </w:p>
    <w:p w14:paraId="3A136088" w14:textId="544D045B" w:rsidR="005067A7" w:rsidRDefault="00820953" w:rsidP="00820953">
      <w:pPr>
        <w:spacing w:line="240" w:lineRule="auto"/>
        <w:jc w:val="center"/>
        <w:rPr>
          <w:rFonts w:ascii="Arial" w:hAnsi="Arial" w:cs="Arial"/>
          <w:b/>
          <w:u w:val="single"/>
        </w:rPr>
      </w:pPr>
      <w:r w:rsidRPr="00093CE3">
        <w:rPr>
          <w:rFonts w:ascii="Arial" w:hAnsi="Arial" w:cs="Arial"/>
          <w:b/>
          <w:u w:val="single"/>
        </w:rPr>
        <w:t>Leadership Structure 202</w:t>
      </w:r>
      <w:r w:rsidR="006B4922">
        <w:rPr>
          <w:rFonts w:ascii="Arial" w:hAnsi="Arial" w:cs="Arial"/>
          <w:b/>
          <w:u w:val="single"/>
        </w:rPr>
        <w:t>6</w:t>
      </w:r>
      <w:r w:rsidR="005067A7">
        <w:rPr>
          <w:rFonts w:ascii="Arial" w:hAnsi="Arial" w:cs="Arial"/>
          <w:b/>
          <w:u w:val="single"/>
        </w:rPr>
        <w:t>-202</w:t>
      </w:r>
      <w:r w:rsidR="006B4922">
        <w:rPr>
          <w:rFonts w:ascii="Arial" w:hAnsi="Arial" w:cs="Arial"/>
          <w:b/>
          <w:u w:val="single"/>
        </w:rPr>
        <w:t>7</w:t>
      </w:r>
    </w:p>
    <w:tbl>
      <w:tblPr>
        <w:tblpPr w:leftFromText="180" w:rightFromText="180" w:vertAnchor="text" w:horzAnchor="margin" w:tblpXSpec="center" w:tblpY="522"/>
        <w:tblW w:w="10801" w:type="dxa"/>
        <w:tblCellMar>
          <w:left w:w="0" w:type="dxa"/>
          <w:right w:w="0" w:type="dxa"/>
        </w:tblCellMar>
        <w:tblLook w:val="04A0" w:firstRow="1" w:lastRow="0" w:firstColumn="1" w:lastColumn="0" w:noHBand="0" w:noVBand="1"/>
      </w:tblPr>
      <w:tblGrid>
        <w:gridCol w:w="1780"/>
        <w:gridCol w:w="373"/>
        <w:gridCol w:w="672"/>
        <w:gridCol w:w="731"/>
        <w:gridCol w:w="44"/>
        <w:gridCol w:w="719"/>
        <w:gridCol w:w="1079"/>
        <w:gridCol w:w="60"/>
        <w:gridCol w:w="1018"/>
        <w:gridCol w:w="724"/>
        <w:gridCol w:w="39"/>
        <w:gridCol w:w="855"/>
        <w:gridCol w:w="539"/>
        <w:gridCol w:w="385"/>
        <w:gridCol w:w="1783"/>
      </w:tblGrid>
      <w:tr w:rsidR="005067A7" w:rsidRPr="007B10C6" w14:paraId="7E267F09" w14:textId="77777777" w:rsidTr="000E24A9">
        <w:trPr>
          <w:trHeight w:val="287"/>
        </w:trPr>
        <w:tc>
          <w:tcPr>
            <w:tcW w:w="10801" w:type="dxa"/>
            <w:gridSpan w:val="15"/>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4FCB7DD" w14:textId="77777777" w:rsidR="005067A7" w:rsidRPr="007B10C6" w:rsidRDefault="005067A7" w:rsidP="000E24A9">
            <w:pPr>
              <w:jc w:val="center"/>
              <w:rPr>
                <w:rFonts w:ascii="Arial" w:hAnsi="Arial" w:cs="Arial"/>
                <w:b/>
                <w:bCs/>
              </w:rPr>
            </w:pPr>
            <w:r w:rsidRPr="007B10C6">
              <w:rPr>
                <w:rFonts w:ascii="Arial" w:hAnsi="Arial" w:cs="Arial"/>
                <w:b/>
                <w:bCs/>
              </w:rPr>
              <w:t>Head Teacher</w:t>
            </w:r>
          </w:p>
        </w:tc>
      </w:tr>
      <w:tr w:rsidR="005067A7" w:rsidRPr="007B10C6" w14:paraId="479F55B0" w14:textId="77777777" w:rsidTr="000E24A9">
        <w:trPr>
          <w:trHeight w:val="287"/>
        </w:trPr>
        <w:tc>
          <w:tcPr>
            <w:tcW w:w="10801" w:type="dxa"/>
            <w:gridSpan w:val="15"/>
            <w:tcBorders>
              <w:top w:val="nil"/>
              <w:left w:val="single" w:sz="8" w:space="0" w:color="auto"/>
              <w:bottom w:val="single" w:sz="8" w:space="0" w:color="auto"/>
              <w:right w:val="single" w:sz="8" w:space="0" w:color="auto"/>
            </w:tcBorders>
            <w:shd w:val="clear" w:color="auto" w:fill="F22B0C"/>
            <w:tcMar>
              <w:top w:w="0" w:type="dxa"/>
              <w:left w:w="108" w:type="dxa"/>
              <w:bottom w:w="0" w:type="dxa"/>
              <w:right w:w="108" w:type="dxa"/>
            </w:tcMar>
            <w:hideMark/>
          </w:tcPr>
          <w:p w14:paraId="25E46FBC" w14:textId="77777777" w:rsidR="005067A7" w:rsidRPr="007B10C6" w:rsidRDefault="005067A7" w:rsidP="000E24A9">
            <w:pPr>
              <w:jc w:val="center"/>
              <w:rPr>
                <w:rFonts w:ascii="Arial" w:hAnsi="Arial" w:cs="Arial"/>
              </w:rPr>
            </w:pPr>
            <w:r w:rsidRPr="007B10C6">
              <w:rPr>
                <w:rFonts w:ascii="Arial" w:hAnsi="Arial" w:cs="Arial"/>
                <w:b/>
                <w:bCs/>
                <w:color w:val="FFFFFF" w:themeColor="background1"/>
              </w:rPr>
              <w:t>Executive Leadership Team (ELT)</w:t>
            </w:r>
          </w:p>
        </w:tc>
      </w:tr>
      <w:tr w:rsidR="005067A7" w:rsidRPr="007B10C6" w14:paraId="27C128B6" w14:textId="77777777" w:rsidTr="000E24A9">
        <w:trPr>
          <w:trHeight w:val="287"/>
        </w:trPr>
        <w:tc>
          <w:tcPr>
            <w:tcW w:w="282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A72B56" w14:textId="77777777" w:rsidR="005067A7" w:rsidRPr="007B10C6" w:rsidRDefault="005067A7" w:rsidP="000E24A9">
            <w:pPr>
              <w:jc w:val="center"/>
              <w:rPr>
                <w:rFonts w:ascii="Arial" w:hAnsi="Arial" w:cs="Arial"/>
              </w:rPr>
            </w:pPr>
            <w:r w:rsidRPr="007B10C6">
              <w:rPr>
                <w:rFonts w:ascii="Arial" w:hAnsi="Arial" w:cs="Arial"/>
              </w:rPr>
              <w:t>Deputy Head - Curriculum</w:t>
            </w:r>
          </w:p>
        </w:tc>
        <w:tc>
          <w:tcPr>
            <w:tcW w:w="2573" w:type="dxa"/>
            <w:gridSpan w:val="4"/>
            <w:tcBorders>
              <w:top w:val="nil"/>
              <w:left w:val="nil"/>
              <w:bottom w:val="single" w:sz="8" w:space="0" w:color="auto"/>
              <w:right w:val="single" w:sz="8" w:space="0" w:color="auto"/>
            </w:tcBorders>
            <w:tcMar>
              <w:top w:w="0" w:type="dxa"/>
              <w:left w:w="108" w:type="dxa"/>
              <w:bottom w:w="0" w:type="dxa"/>
              <w:right w:w="108" w:type="dxa"/>
            </w:tcMar>
            <w:hideMark/>
          </w:tcPr>
          <w:p w14:paraId="16365963" w14:textId="77777777" w:rsidR="005067A7" w:rsidRPr="007B10C6" w:rsidRDefault="005067A7" w:rsidP="000E24A9">
            <w:pPr>
              <w:jc w:val="center"/>
              <w:rPr>
                <w:rFonts w:ascii="Arial" w:hAnsi="Arial" w:cs="Arial"/>
              </w:rPr>
            </w:pPr>
            <w:r w:rsidRPr="007B10C6">
              <w:rPr>
                <w:rFonts w:ascii="Arial" w:hAnsi="Arial" w:cs="Arial"/>
              </w:rPr>
              <w:t>Deputy Head - Pastoral</w:t>
            </w:r>
          </w:p>
        </w:tc>
        <w:tc>
          <w:tcPr>
            <w:tcW w:w="2696" w:type="dxa"/>
            <w:gridSpan w:val="5"/>
            <w:tcBorders>
              <w:top w:val="nil"/>
              <w:left w:val="nil"/>
              <w:bottom w:val="single" w:sz="8" w:space="0" w:color="auto"/>
              <w:right w:val="single" w:sz="8" w:space="0" w:color="auto"/>
            </w:tcBorders>
            <w:tcMar>
              <w:top w:w="0" w:type="dxa"/>
              <w:left w:w="108" w:type="dxa"/>
              <w:bottom w:w="0" w:type="dxa"/>
              <w:right w:w="108" w:type="dxa"/>
            </w:tcMar>
            <w:hideMark/>
          </w:tcPr>
          <w:p w14:paraId="3E0FE7F5" w14:textId="77777777" w:rsidR="005067A7" w:rsidRPr="007B10C6" w:rsidRDefault="005067A7" w:rsidP="000E24A9">
            <w:pPr>
              <w:jc w:val="center"/>
              <w:rPr>
                <w:rFonts w:ascii="Arial" w:hAnsi="Arial" w:cs="Arial"/>
              </w:rPr>
            </w:pPr>
            <w:r w:rsidRPr="007B10C6">
              <w:rPr>
                <w:rFonts w:ascii="Arial" w:hAnsi="Arial" w:cs="Arial"/>
              </w:rPr>
              <w:t>SENDCo</w:t>
            </w:r>
          </w:p>
        </w:tc>
        <w:tc>
          <w:tcPr>
            <w:tcW w:w="2707" w:type="dxa"/>
            <w:gridSpan w:val="3"/>
            <w:tcBorders>
              <w:top w:val="nil"/>
              <w:left w:val="nil"/>
              <w:bottom w:val="single" w:sz="8" w:space="0" w:color="auto"/>
              <w:right w:val="single" w:sz="8" w:space="0" w:color="auto"/>
            </w:tcBorders>
            <w:tcMar>
              <w:top w:w="0" w:type="dxa"/>
              <w:left w:w="108" w:type="dxa"/>
              <w:bottom w:w="0" w:type="dxa"/>
              <w:right w:w="108" w:type="dxa"/>
            </w:tcMar>
            <w:hideMark/>
          </w:tcPr>
          <w:p w14:paraId="0342764D" w14:textId="77777777" w:rsidR="005067A7" w:rsidRPr="007B10C6" w:rsidRDefault="005067A7" w:rsidP="000E24A9">
            <w:pPr>
              <w:jc w:val="center"/>
              <w:rPr>
                <w:rFonts w:ascii="Arial" w:hAnsi="Arial" w:cs="Arial"/>
              </w:rPr>
            </w:pPr>
            <w:r w:rsidRPr="007B10C6">
              <w:rPr>
                <w:rFonts w:ascii="Arial" w:hAnsi="Arial" w:cs="Arial"/>
              </w:rPr>
              <w:t>Business Manager</w:t>
            </w:r>
          </w:p>
        </w:tc>
      </w:tr>
      <w:tr w:rsidR="005067A7" w:rsidRPr="007B10C6" w14:paraId="16334ED2" w14:textId="77777777" w:rsidTr="000E24A9">
        <w:trPr>
          <w:trHeight w:val="287"/>
        </w:trPr>
        <w:tc>
          <w:tcPr>
            <w:tcW w:w="10801" w:type="dxa"/>
            <w:gridSpan w:val="15"/>
            <w:tcBorders>
              <w:top w:val="nil"/>
              <w:left w:val="single" w:sz="8" w:space="0" w:color="auto"/>
              <w:bottom w:val="single" w:sz="8" w:space="0" w:color="auto"/>
              <w:right w:val="single" w:sz="8" w:space="0" w:color="auto"/>
            </w:tcBorders>
            <w:shd w:val="clear" w:color="auto" w:fill="F22B0C"/>
            <w:tcMar>
              <w:top w:w="0" w:type="dxa"/>
              <w:left w:w="108" w:type="dxa"/>
              <w:bottom w:w="0" w:type="dxa"/>
              <w:right w:w="108" w:type="dxa"/>
            </w:tcMar>
            <w:hideMark/>
          </w:tcPr>
          <w:p w14:paraId="3843A590" w14:textId="77777777" w:rsidR="005067A7" w:rsidRPr="007B10C6" w:rsidRDefault="005067A7" w:rsidP="000E24A9">
            <w:pPr>
              <w:jc w:val="center"/>
              <w:rPr>
                <w:rFonts w:ascii="Arial" w:hAnsi="Arial" w:cs="Arial"/>
              </w:rPr>
            </w:pPr>
            <w:r w:rsidRPr="007B10C6">
              <w:rPr>
                <w:rFonts w:ascii="Arial" w:hAnsi="Arial" w:cs="Arial"/>
                <w:b/>
                <w:bCs/>
                <w:color w:val="FFFFFF" w:themeColor="background1"/>
              </w:rPr>
              <w:t>Subject and Phase Leadership Team (SPLT)</w:t>
            </w:r>
          </w:p>
        </w:tc>
      </w:tr>
      <w:tr w:rsidR="005067A7" w:rsidRPr="007B10C6" w14:paraId="1138B682" w14:textId="77777777" w:rsidTr="000E24A9">
        <w:trPr>
          <w:trHeight w:val="287"/>
        </w:trPr>
        <w:tc>
          <w:tcPr>
            <w:tcW w:w="5398" w:type="dxa"/>
            <w:gridSpan w:val="7"/>
            <w:tcBorders>
              <w:top w:val="nil"/>
              <w:left w:val="single" w:sz="8" w:space="0" w:color="auto"/>
              <w:bottom w:val="single" w:sz="8" w:space="0" w:color="auto"/>
              <w:right w:val="single" w:sz="8" w:space="0" w:color="auto"/>
            </w:tcBorders>
            <w:tcMar>
              <w:top w:w="0" w:type="dxa"/>
              <w:left w:w="108" w:type="dxa"/>
              <w:bottom w:w="0" w:type="dxa"/>
              <w:right w:w="108" w:type="dxa"/>
            </w:tcMar>
          </w:tcPr>
          <w:p w14:paraId="0A8CE155" w14:textId="310B2DC3" w:rsidR="005067A7" w:rsidRPr="007B10C6" w:rsidRDefault="005067A7" w:rsidP="006B4922">
            <w:pPr>
              <w:jc w:val="center"/>
              <w:rPr>
                <w:rFonts w:ascii="Arial" w:hAnsi="Arial" w:cs="Arial"/>
              </w:rPr>
            </w:pPr>
            <w:r w:rsidRPr="007B10C6">
              <w:rPr>
                <w:rFonts w:ascii="Arial" w:hAnsi="Arial" w:cs="Arial"/>
              </w:rPr>
              <w:t>Phase Leader:  EYFS and Key Stage 1</w:t>
            </w:r>
          </w:p>
        </w:tc>
        <w:tc>
          <w:tcPr>
            <w:tcW w:w="5403" w:type="dxa"/>
            <w:gridSpan w:val="8"/>
            <w:tcBorders>
              <w:top w:val="nil"/>
              <w:left w:val="single" w:sz="8" w:space="0" w:color="auto"/>
              <w:bottom w:val="single" w:sz="8" w:space="0" w:color="auto"/>
              <w:right w:val="single" w:sz="8" w:space="0" w:color="auto"/>
            </w:tcBorders>
          </w:tcPr>
          <w:p w14:paraId="66F64818" w14:textId="187E4828" w:rsidR="005067A7" w:rsidRPr="007B10C6" w:rsidRDefault="005067A7" w:rsidP="006B4922">
            <w:pPr>
              <w:jc w:val="center"/>
              <w:rPr>
                <w:rFonts w:ascii="Arial" w:hAnsi="Arial" w:cs="Arial"/>
              </w:rPr>
            </w:pPr>
            <w:r w:rsidRPr="007B10C6">
              <w:rPr>
                <w:rFonts w:ascii="Arial" w:hAnsi="Arial" w:cs="Arial"/>
              </w:rPr>
              <w:t>Phase Leader:  Key Stage 2</w:t>
            </w:r>
          </w:p>
        </w:tc>
      </w:tr>
      <w:tr w:rsidR="005067A7" w:rsidRPr="007B10C6" w14:paraId="5BBBB3B6" w14:textId="77777777" w:rsidTr="000E24A9">
        <w:trPr>
          <w:trHeight w:val="287"/>
        </w:trPr>
        <w:tc>
          <w:tcPr>
            <w:tcW w:w="2153"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7BE6162" w14:textId="77777777" w:rsidR="005067A7" w:rsidRPr="007B10C6" w:rsidRDefault="005067A7" w:rsidP="000E24A9">
            <w:pPr>
              <w:jc w:val="center"/>
              <w:rPr>
                <w:rFonts w:ascii="Arial" w:hAnsi="Arial" w:cs="Arial"/>
              </w:rPr>
            </w:pPr>
            <w:r w:rsidRPr="007B10C6">
              <w:rPr>
                <w:rFonts w:ascii="Arial" w:hAnsi="Arial" w:cs="Arial"/>
              </w:rPr>
              <w:t>Early Years Leader</w:t>
            </w:r>
          </w:p>
        </w:tc>
        <w:tc>
          <w:tcPr>
            <w:tcW w:w="2166" w:type="dxa"/>
            <w:gridSpan w:val="4"/>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DAAC35E" w14:textId="77777777" w:rsidR="005067A7" w:rsidRPr="007B10C6" w:rsidRDefault="005067A7" w:rsidP="000E24A9">
            <w:pPr>
              <w:jc w:val="center"/>
              <w:rPr>
                <w:rFonts w:ascii="Arial" w:hAnsi="Arial" w:cs="Arial"/>
              </w:rPr>
            </w:pPr>
            <w:r w:rsidRPr="007B10C6">
              <w:rPr>
                <w:rFonts w:ascii="Arial" w:hAnsi="Arial" w:cs="Arial"/>
              </w:rPr>
              <w:t>Reading</w:t>
            </w:r>
          </w:p>
        </w:tc>
        <w:tc>
          <w:tcPr>
            <w:tcW w:w="215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B15D406" w14:textId="77777777" w:rsidR="005067A7" w:rsidRPr="007B10C6" w:rsidRDefault="005067A7" w:rsidP="000E24A9">
            <w:pPr>
              <w:jc w:val="center"/>
              <w:rPr>
                <w:rFonts w:ascii="Arial" w:hAnsi="Arial" w:cs="Arial"/>
              </w:rPr>
            </w:pPr>
            <w:r w:rsidRPr="007B10C6">
              <w:rPr>
                <w:rFonts w:ascii="Arial" w:hAnsi="Arial" w:cs="Arial"/>
              </w:rPr>
              <w:t>Phonics</w:t>
            </w:r>
          </w:p>
        </w:tc>
        <w:tc>
          <w:tcPr>
            <w:tcW w:w="2157" w:type="dxa"/>
            <w:gridSpan w:val="4"/>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F73D328" w14:textId="77777777" w:rsidR="005067A7" w:rsidRPr="007B10C6" w:rsidRDefault="005067A7" w:rsidP="000E24A9">
            <w:pPr>
              <w:jc w:val="center"/>
              <w:rPr>
                <w:rFonts w:ascii="Arial" w:hAnsi="Arial" w:cs="Arial"/>
              </w:rPr>
            </w:pPr>
            <w:r w:rsidRPr="007B10C6">
              <w:rPr>
                <w:rFonts w:ascii="Arial" w:hAnsi="Arial" w:cs="Arial"/>
              </w:rPr>
              <w:t>Writing</w:t>
            </w:r>
          </w:p>
        </w:tc>
        <w:tc>
          <w:tcPr>
            <w:tcW w:w="2168"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9786B5D" w14:textId="77777777" w:rsidR="005067A7" w:rsidRPr="007B10C6" w:rsidRDefault="005067A7" w:rsidP="000E24A9">
            <w:pPr>
              <w:jc w:val="center"/>
              <w:rPr>
                <w:rFonts w:ascii="Arial" w:hAnsi="Arial" w:cs="Arial"/>
              </w:rPr>
            </w:pPr>
            <w:r w:rsidRPr="007B10C6">
              <w:rPr>
                <w:rFonts w:ascii="Arial" w:hAnsi="Arial" w:cs="Arial"/>
              </w:rPr>
              <w:t>Mathematics and Computing</w:t>
            </w:r>
          </w:p>
        </w:tc>
      </w:tr>
      <w:tr w:rsidR="005067A7" w:rsidRPr="007B10C6" w14:paraId="0AABAB22" w14:textId="77777777" w:rsidTr="000E24A9">
        <w:trPr>
          <w:trHeight w:val="421"/>
        </w:trPr>
        <w:tc>
          <w:tcPr>
            <w:tcW w:w="17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EA40A8" w14:textId="77777777" w:rsidR="005067A7" w:rsidRPr="007B10C6" w:rsidRDefault="005067A7" w:rsidP="000E24A9">
            <w:pPr>
              <w:jc w:val="center"/>
              <w:rPr>
                <w:rFonts w:ascii="Arial" w:hAnsi="Arial" w:cs="Arial"/>
              </w:rPr>
            </w:pPr>
            <w:r w:rsidRPr="007B10C6">
              <w:rPr>
                <w:rFonts w:ascii="Arial" w:hAnsi="Arial" w:cs="Arial"/>
              </w:rPr>
              <w:t>Science</w:t>
            </w:r>
          </w:p>
        </w:tc>
        <w:tc>
          <w:tcPr>
            <w:tcW w:w="1776" w:type="dxa"/>
            <w:gridSpan w:val="3"/>
            <w:tcBorders>
              <w:top w:val="nil"/>
              <w:left w:val="nil"/>
              <w:bottom w:val="single" w:sz="8" w:space="0" w:color="auto"/>
              <w:right w:val="single" w:sz="8" w:space="0" w:color="auto"/>
            </w:tcBorders>
            <w:tcMar>
              <w:top w:w="0" w:type="dxa"/>
              <w:left w:w="108" w:type="dxa"/>
              <w:bottom w:w="0" w:type="dxa"/>
              <w:right w:w="108" w:type="dxa"/>
            </w:tcMar>
            <w:hideMark/>
          </w:tcPr>
          <w:p w14:paraId="17BF4A52" w14:textId="77777777" w:rsidR="005067A7" w:rsidRPr="007B10C6" w:rsidRDefault="005067A7" w:rsidP="000E24A9">
            <w:pPr>
              <w:jc w:val="center"/>
              <w:rPr>
                <w:rFonts w:ascii="Arial" w:hAnsi="Arial" w:cs="Arial"/>
              </w:rPr>
            </w:pPr>
            <w:r w:rsidRPr="007B10C6">
              <w:rPr>
                <w:rFonts w:ascii="Arial" w:hAnsi="Arial" w:cs="Arial"/>
              </w:rPr>
              <w:t>Creative Design</w:t>
            </w:r>
          </w:p>
        </w:tc>
        <w:tc>
          <w:tcPr>
            <w:tcW w:w="1902" w:type="dxa"/>
            <w:gridSpan w:val="4"/>
            <w:tcBorders>
              <w:top w:val="nil"/>
              <w:left w:val="nil"/>
              <w:bottom w:val="single" w:sz="8" w:space="0" w:color="auto"/>
              <w:right w:val="single" w:sz="8" w:space="0" w:color="auto"/>
            </w:tcBorders>
            <w:tcMar>
              <w:top w:w="0" w:type="dxa"/>
              <w:left w:w="108" w:type="dxa"/>
              <w:bottom w:w="0" w:type="dxa"/>
              <w:right w:w="108" w:type="dxa"/>
            </w:tcMar>
            <w:hideMark/>
          </w:tcPr>
          <w:p w14:paraId="2092E4BD" w14:textId="77777777" w:rsidR="005067A7" w:rsidRPr="007B10C6" w:rsidRDefault="005067A7" w:rsidP="000E24A9">
            <w:pPr>
              <w:jc w:val="center"/>
              <w:rPr>
                <w:rFonts w:ascii="Arial" w:hAnsi="Arial" w:cs="Arial"/>
              </w:rPr>
            </w:pPr>
            <w:r w:rsidRPr="007B10C6">
              <w:rPr>
                <w:rFonts w:ascii="Arial" w:hAnsi="Arial" w:cs="Arial"/>
              </w:rPr>
              <w:t>French</w:t>
            </w:r>
          </w:p>
        </w:tc>
        <w:tc>
          <w:tcPr>
            <w:tcW w:w="1781" w:type="dxa"/>
            <w:gridSpan w:val="3"/>
            <w:tcBorders>
              <w:top w:val="nil"/>
              <w:left w:val="nil"/>
              <w:bottom w:val="single" w:sz="8" w:space="0" w:color="auto"/>
              <w:right w:val="single" w:sz="8" w:space="0" w:color="auto"/>
            </w:tcBorders>
            <w:tcMar>
              <w:top w:w="0" w:type="dxa"/>
              <w:left w:w="108" w:type="dxa"/>
              <w:bottom w:w="0" w:type="dxa"/>
              <w:right w:w="108" w:type="dxa"/>
            </w:tcMar>
            <w:hideMark/>
          </w:tcPr>
          <w:p w14:paraId="3E5DDBEF" w14:textId="77777777" w:rsidR="005067A7" w:rsidRPr="007B10C6" w:rsidRDefault="005067A7" w:rsidP="000E24A9">
            <w:pPr>
              <w:jc w:val="center"/>
              <w:rPr>
                <w:rFonts w:ascii="Arial" w:hAnsi="Arial" w:cs="Arial"/>
              </w:rPr>
            </w:pPr>
            <w:r w:rsidRPr="007B10C6">
              <w:rPr>
                <w:rFonts w:ascii="Arial" w:hAnsi="Arial" w:cs="Arial"/>
              </w:rPr>
              <w:t>PE</w:t>
            </w:r>
          </w:p>
        </w:tc>
        <w:tc>
          <w:tcPr>
            <w:tcW w:w="1779" w:type="dxa"/>
            <w:gridSpan w:val="3"/>
            <w:tcBorders>
              <w:top w:val="nil"/>
              <w:left w:val="nil"/>
              <w:bottom w:val="single" w:sz="8" w:space="0" w:color="auto"/>
              <w:right w:val="single" w:sz="8" w:space="0" w:color="auto"/>
            </w:tcBorders>
            <w:tcMar>
              <w:top w:w="0" w:type="dxa"/>
              <w:left w:w="108" w:type="dxa"/>
              <w:bottom w:w="0" w:type="dxa"/>
              <w:right w:w="108" w:type="dxa"/>
            </w:tcMar>
            <w:hideMark/>
          </w:tcPr>
          <w:p w14:paraId="31CB3F49" w14:textId="77777777" w:rsidR="005067A7" w:rsidRPr="007B10C6" w:rsidRDefault="005067A7" w:rsidP="000E24A9">
            <w:pPr>
              <w:jc w:val="center"/>
              <w:rPr>
                <w:rFonts w:ascii="Arial" w:hAnsi="Arial" w:cs="Arial"/>
              </w:rPr>
            </w:pPr>
            <w:r w:rsidRPr="007B10C6">
              <w:rPr>
                <w:rFonts w:ascii="Arial" w:hAnsi="Arial" w:cs="Arial"/>
              </w:rPr>
              <w:t>Humanities</w:t>
            </w:r>
          </w:p>
          <w:p w14:paraId="5D4796BB" w14:textId="77777777" w:rsidR="005067A7" w:rsidRPr="007B10C6" w:rsidRDefault="005067A7" w:rsidP="000E24A9">
            <w:pPr>
              <w:jc w:val="center"/>
              <w:rPr>
                <w:rFonts w:ascii="Arial" w:hAnsi="Arial" w:cs="Arial"/>
              </w:rPr>
            </w:pPr>
          </w:p>
        </w:tc>
        <w:tc>
          <w:tcPr>
            <w:tcW w:w="1783" w:type="dxa"/>
            <w:tcBorders>
              <w:top w:val="nil"/>
              <w:left w:val="nil"/>
              <w:bottom w:val="single" w:sz="8" w:space="0" w:color="auto"/>
              <w:right w:val="single" w:sz="8" w:space="0" w:color="auto"/>
            </w:tcBorders>
            <w:tcMar>
              <w:top w:w="0" w:type="dxa"/>
              <w:left w:w="108" w:type="dxa"/>
              <w:bottom w:w="0" w:type="dxa"/>
              <w:right w:w="108" w:type="dxa"/>
            </w:tcMar>
            <w:hideMark/>
          </w:tcPr>
          <w:p w14:paraId="1E6E5B27" w14:textId="77777777" w:rsidR="005067A7" w:rsidRPr="007B10C6" w:rsidRDefault="005067A7" w:rsidP="000E24A9">
            <w:pPr>
              <w:jc w:val="center"/>
              <w:rPr>
                <w:rFonts w:ascii="Arial" w:hAnsi="Arial" w:cs="Arial"/>
              </w:rPr>
            </w:pPr>
            <w:r w:rsidRPr="007B10C6">
              <w:rPr>
                <w:rFonts w:ascii="Arial" w:hAnsi="Arial" w:cs="Arial"/>
              </w:rPr>
              <w:t>SMSC</w:t>
            </w:r>
          </w:p>
        </w:tc>
      </w:tr>
      <w:tr w:rsidR="005067A7" w:rsidRPr="007B10C6" w14:paraId="465AC95F" w14:textId="77777777" w:rsidTr="000E24A9">
        <w:trPr>
          <w:trHeight w:val="287"/>
        </w:trPr>
        <w:tc>
          <w:tcPr>
            <w:tcW w:w="10801" w:type="dxa"/>
            <w:gridSpan w:val="15"/>
            <w:tcBorders>
              <w:top w:val="nil"/>
              <w:left w:val="single" w:sz="8" w:space="0" w:color="auto"/>
              <w:bottom w:val="single" w:sz="8" w:space="0" w:color="auto"/>
              <w:right w:val="single" w:sz="8" w:space="0" w:color="auto"/>
            </w:tcBorders>
            <w:shd w:val="clear" w:color="auto" w:fill="F22B0C"/>
            <w:tcMar>
              <w:top w:w="0" w:type="dxa"/>
              <w:left w:w="108" w:type="dxa"/>
              <w:bottom w:w="0" w:type="dxa"/>
              <w:right w:w="108" w:type="dxa"/>
            </w:tcMar>
          </w:tcPr>
          <w:p w14:paraId="76D0E129" w14:textId="77777777" w:rsidR="005067A7" w:rsidRPr="007B10C6" w:rsidRDefault="005067A7" w:rsidP="000E24A9">
            <w:pPr>
              <w:jc w:val="center"/>
              <w:rPr>
                <w:rFonts w:ascii="Arial" w:hAnsi="Arial" w:cs="Arial"/>
                <w:b/>
                <w:bCs/>
                <w:color w:val="FFFFFF" w:themeColor="background1"/>
              </w:rPr>
            </w:pPr>
            <w:r w:rsidRPr="007B10C6">
              <w:rPr>
                <w:rFonts w:ascii="Arial" w:hAnsi="Arial" w:cs="Arial"/>
                <w:b/>
                <w:bCs/>
                <w:color w:val="FFFFFF" w:themeColor="background1"/>
              </w:rPr>
              <w:t xml:space="preserve">Teaching Staff </w:t>
            </w:r>
          </w:p>
        </w:tc>
      </w:tr>
      <w:tr w:rsidR="005067A7" w:rsidRPr="007B10C6" w14:paraId="3301E775" w14:textId="77777777" w:rsidTr="000E24A9">
        <w:trPr>
          <w:trHeight w:val="287"/>
        </w:trPr>
        <w:tc>
          <w:tcPr>
            <w:tcW w:w="10801" w:type="dxa"/>
            <w:gridSpan w:val="15"/>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EC1582" w14:textId="77777777" w:rsidR="005067A7" w:rsidRPr="007B10C6" w:rsidRDefault="005067A7" w:rsidP="000E24A9">
            <w:pPr>
              <w:jc w:val="center"/>
              <w:rPr>
                <w:rFonts w:ascii="Arial" w:hAnsi="Arial" w:cs="Arial"/>
              </w:rPr>
            </w:pPr>
            <w:r w:rsidRPr="007B10C6">
              <w:rPr>
                <w:rFonts w:ascii="Arial" w:hAnsi="Arial" w:cs="Arial"/>
              </w:rPr>
              <w:t>Class Teachers</w:t>
            </w:r>
          </w:p>
        </w:tc>
      </w:tr>
      <w:tr w:rsidR="005067A7" w:rsidRPr="007B10C6" w14:paraId="6510BC5D" w14:textId="77777777" w:rsidTr="000E24A9">
        <w:trPr>
          <w:trHeight w:val="287"/>
        </w:trPr>
        <w:tc>
          <w:tcPr>
            <w:tcW w:w="3600"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193510" w14:textId="77777777" w:rsidR="005067A7" w:rsidRPr="007B10C6" w:rsidRDefault="005067A7" w:rsidP="000E24A9">
            <w:pPr>
              <w:jc w:val="center"/>
              <w:rPr>
                <w:rFonts w:ascii="Arial" w:hAnsi="Arial" w:cs="Arial"/>
              </w:rPr>
            </w:pPr>
            <w:r w:rsidRPr="007B10C6">
              <w:rPr>
                <w:rFonts w:ascii="Arial" w:hAnsi="Arial" w:cs="Arial"/>
              </w:rPr>
              <w:t>Higher Level Teaching Assistants</w:t>
            </w:r>
          </w:p>
        </w:tc>
        <w:tc>
          <w:tcPr>
            <w:tcW w:w="3600" w:type="dxa"/>
            <w:gridSpan w:val="5"/>
            <w:tcBorders>
              <w:top w:val="nil"/>
              <w:left w:val="single" w:sz="8" w:space="0" w:color="auto"/>
              <w:bottom w:val="single" w:sz="8" w:space="0" w:color="auto"/>
              <w:right w:val="single" w:sz="8" w:space="0" w:color="auto"/>
            </w:tcBorders>
          </w:tcPr>
          <w:p w14:paraId="4115A48B" w14:textId="77777777" w:rsidR="005067A7" w:rsidRPr="007B10C6" w:rsidRDefault="005067A7" w:rsidP="000E24A9">
            <w:pPr>
              <w:jc w:val="center"/>
              <w:rPr>
                <w:rFonts w:ascii="Arial" w:hAnsi="Arial" w:cs="Arial"/>
              </w:rPr>
            </w:pPr>
            <w:r w:rsidRPr="007B10C6">
              <w:rPr>
                <w:rFonts w:ascii="Arial" w:hAnsi="Arial" w:cs="Arial"/>
              </w:rPr>
              <w:t>Teaching Assistants</w:t>
            </w:r>
          </w:p>
        </w:tc>
        <w:tc>
          <w:tcPr>
            <w:tcW w:w="3601" w:type="dxa"/>
            <w:gridSpan w:val="5"/>
            <w:tcBorders>
              <w:top w:val="nil"/>
              <w:left w:val="single" w:sz="8" w:space="0" w:color="auto"/>
              <w:bottom w:val="single" w:sz="8" w:space="0" w:color="auto"/>
              <w:right w:val="single" w:sz="8" w:space="0" w:color="auto"/>
            </w:tcBorders>
          </w:tcPr>
          <w:p w14:paraId="76563A8A" w14:textId="77777777" w:rsidR="005067A7" w:rsidRPr="007B10C6" w:rsidRDefault="005067A7" w:rsidP="000E24A9">
            <w:pPr>
              <w:jc w:val="center"/>
              <w:rPr>
                <w:rFonts w:ascii="Arial" w:hAnsi="Arial" w:cs="Arial"/>
              </w:rPr>
            </w:pPr>
            <w:r w:rsidRPr="007B10C6">
              <w:rPr>
                <w:rFonts w:ascii="Arial" w:hAnsi="Arial" w:cs="Arial"/>
              </w:rPr>
              <w:t>Learning Support Assistants</w:t>
            </w:r>
          </w:p>
        </w:tc>
      </w:tr>
      <w:tr w:rsidR="005067A7" w:rsidRPr="007B10C6" w14:paraId="7ABF6C93" w14:textId="77777777" w:rsidTr="000E24A9">
        <w:tc>
          <w:tcPr>
            <w:tcW w:w="1780" w:type="dxa"/>
            <w:vAlign w:val="center"/>
            <w:hideMark/>
          </w:tcPr>
          <w:p w14:paraId="4E171BEB" w14:textId="77777777" w:rsidR="005067A7" w:rsidRPr="007B10C6" w:rsidRDefault="005067A7" w:rsidP="000E24A9">
            <w:pPr>
              <w:rPr>
                <w:rFonts w:ascii="Arial" w:hAnsi="Arial" w:cs="Arial"/>
              </w:rPr>
            </w:pPr>
          </w:p>
        </w:tc>
        <w:tc>
          <w:tcPr>
            <w:tcW w:w="373" w:type="dxa"/>
            <w:vAlign w:val="center"/>
            <w:hideMark/>
          </w:tcPr>
          <w:p w14:paraId="6796E1EE" w14:textId="77777777" w:rsidR="005067A7" w:rsidRPr="007B10C6" w:rsidRDefault="005067A7" w:rsidP="000E24A9">
            <w:pPr>
              <w:rPr>
                <w:rFonts w:ascii="Arial" w:hAnsi="Arial" w:cs="Arial"/>
              </w:rPr>
            </w:pPr>
          </w:p>
        </w:tc>
        <w:tc>
          <w:tcPr>
            <w:tcW w:w="672" w:type="dxa"/>
            <w:vAlign w:val="center"/>
            <w:hideMark/>
          </w:tcPr>
          <w:p w14:paraId="22666651" w14:textId="77777777" w:rsidR="005067A7" w:rsidRPr="007B10C6" w:rsidRDefault="005067A7" w:rsidP="000E24A9">
            <w:pPr>
              <w:rPr>
                <w:rFonts w:ascii="Arial" w:hAnsi="Arial" w:cs="Arial"/>
              </w:rPr>
            </w:pPr>
          </w:p>
        </w:tc>
        <w:tc>
          <w:tcPr>
            <w:tcW w:w="731" w:type="dxa"/>
            <w:vAlign w:val="center"/>
            <w:hideMark/>
          </w:tcPr>
          <w:p w14:paraId="4D6FF8C2" w14:textId="77777777" w:rsidR="005067A7" w:rsidRPr="007B10C6" w:rsidRDefault="005067A7" w:rsidP="000E24A9">
            <w:pPr>
              <w:rPr>
                <w:rFonts w:ascii="Arial" w:hAnsi="Arial" w:cs="Arial"/>
              </w:rPr>
            </w:pPr>
          </w:p>
        </w:tc>
        <w:tc>
          <w:tcPr>
            <w:tcW w:w="763" w:type="dxa"/>
            <w:gridSpan w:val="2"/>
            <w:vAlign w:val="center"/>
            <w:hideMark/>
          </w:tcPr>
          <w:p w14:paraId="5BA70151" w14:textId="77777777" w:rsidR="005067A7" w:rsidRPr="007B10C6" w:rsidRDefault="005067A7" w:rsidP="000E24A9">
            <w:pPr>
              <w:rPr>
                <w:rFonts w:ascii="Arial" w:hAnsi="Arial" w:cs="Arial"/>
              </w:rPr>
            </w:pPr>
          </w:p>
        </w:tc>
        <w:tc>
          <w:tcPr>
            <w:tcW w:w="1079" w:type="dxa"/>
            <w:vAlign w:val="center"/>
            <w:hideMark/>
          </w:tcPr>
          <w:p w14:paraId="30EA6E46" w14:textId="77777777" w:rsidR="005067A7" w:rsidRPr="007B10C6" w:rsidRDefault="005067A7" w:rsidP="000E24A9">
            <w:pPr>
              <w:rPr>
                <w:rFonts w:ascii="Arial" w:hAnsi="Arial" w:cs="Arial"/>
              </w:rPr>
            </w:pPr>
          </w:p>
        </w:tc>
        <w:tc>
          <w:tcPr>
            <w:tcW w:w="60" w:type="dxa"/>
            <w:vAlign w:val="center"/>
            <w:hideMark/>
          </w:tcPr>
          <w:p w14:paraId="2C9531D9" w14:textId="77777777" w:rsidR="005067A7" w:rsidRPr="007B10C6" w:rsidRDefault="005067A7" w:rsidP="000E24A9">
            <w:pPr>
              <w:rPr>
                <w:rFonts w:ascii="Arial" w:hAnsi="Arial" w:cs="Arial"/>
              </w:rPr>
            </w:pPr>
          </w:p>
        </w:tc>
        <w:tc>
          <w:tcPr>
            <w:tcW w:w="1018" w:type="dxa"/>
            <w:vAlign w:val="center"/>
            <w:hideMark/>
          </w:tcPr>
          <w:p w14:paraId="72A61112" w14:textId="77777777" w:rsidR="005067A7" w:rsidRPr="007B10C6" w:rsidRDefault="005067A7" w:rsidP="000E24A9">
            <w:pPr>
              <w:rPr>
                <w:rFonts w:ascii="Arial" w:hAnsi="Arial" w:cs="Arial"/>
              </w:rPr>
            </w:pPr>
          </w:p>
        </w:tc>
        <w:tc>
          <w:tcPr>
            <w:tcW w:w="763" w:type="dxa"/>
            <w:gridSpan w:val="2"/>
            <w:vAlign w:val="center"/>
            <w:hideMark/>
          </w:tcPr>
          <w:p w14:paraId="67E9C511" w14:textId="77777777" w:rsidR="005067A7" w:rsidRPr="007B10C6" w:rsidRDefault="005067A7" w:rsidP="000E24A9">
            <w:pPr>
              <w:rPr>
                <w:rFonts w:ascii="Arial" w:hAnsi="Arial" w:cs="Arial"/>
              </w:rPr>
            </w:pPr>
          </w:p>
        </w:tc>
        <w:tc>
          <w:tcPr>
            <w:tcW w:w="855" w:type="dxa"/>
            <w:vAlign w:val="center"/>
            <w:hideMark/>
          </w:tcPr>
          <w:p w14:paraId="0E39FBD0" w14:textId="77777777" w:rsidR="005067A7" w:rsidRPr="007B10C6" w:rsidRDefault="005067A7" w:rsidP="000E24A9">
            <w:pPr>
              <w:rPr>
                <w:rFonts w:ascii="Arial" w:hAnsi="Arial" w:cs="Arial"/>
              </w:rPr>
            </w:pPr>
          </w:p>
        </w:tc>
        <w:tc>
          <w:tcPr>
            <w:tcW w:w="539" w:type="dxa"/>
            <w:vAlign w:val="center"/>
            <w:hideMark/>
          </w:tcPr>
          <w:p w14:paraId="617E1DD9" w14:textId="77777777" w:rsidR="005067A7" w:rsidRPr="007B10C6" w:rsidRDefault="005067A7" w:rsidP="000E24A9">
            <w:pPr>
              <w:rPr>
                <w:rFonts w:ascii="Arial" w:hAnsi="Arial" w:cs="Arial"/>
              </w:rPr>
            </w:pPr>
          </w:p>
        </w:tc>
        <w:tc>
          <w:tcPr>
            <w:tcW w:w="385" w:type="dxa"/>
            <w:vAlign w:val="center"/>
            <w:hideMark/>
          </w:tcPr>
          <w:p w14:paraId="3E4BEC04" w14:textId="77777777" w:rsidR="005067A7" w:rsidRPr="007B10C6" w:rsidRDefault="005067A7" w:rsidP="000E24A9">
            <w:pPr>
              <w:rPr>
                <w:rFonts w:ascii="Arial" w:hAnsi="Arial" w:cs="Arial"/>
              </w:rPr>
            </w:pPr>
          </w:p>
        </w:tc>
        <w:tc>
          <w:tcPr>
            <w:tcW w:w="1783" w:type="dxa"/>
            <w:vAlign w:val="center"/>
            <w:hideMark/>
          </w:tcPr>
          <w:p w14:paraId="01AA3BA9" w14:textId="77777777" w:rsidR="005067A7" w:rsidRPr="007B10C6" w:rsidRDefault="005067A7" w:rsidP="000E24A9">
            <w:pPr>
              <w:rPr>
                <w:rFonts w:ascii="Arial" w:hAnsi="Arial" w:cs="Arial"/>
              </w:rPr>
            </w:pPr>
          </w:p>
        </w:tc>
      </w:tr>
    </w:tbl>
    <w:p w14:paraId="6A68E3EC" w14:textId="77777777" w:rsidR="005067A7" w:rsidRPr="00093CE3" w:rsidRDefault="005067A7" w:rsidP="00820953">
      <w:pPr>
        <w:spacing w:line="240" w:lineRule="auto"/>
        <w:jc w:val="center"/>
        <w:rPr>
          <w:rFonts w:ascii="Arial" w:hAnsi="Arial" w:cs="Arial"/>
          <w:b/>
          <w:u w:val="single"/>
        </w:rPr>
      </w:pPr>
    </w:p>
    <w:p w14:paraId="7363C81D" w14:textId="77777777" w:rsidR="00210B57" w:rsidRPr="00093CE3" w:rsidRDefault="00210B57" w:rsidP="00210B57">
      <w:pPr>
        <w:pStyle w:val="NoSpacing"/>
        <w:rPr>
          <w:rFonts w:ascii="Arial" w:hAnsi="Arial" w:cs="Arial"/>
          <w:b/>
          <w:u w:val="single"/>
        </w:rPr>
      </w:pPr>
    </w:p>
    <w:p w14:paraId="2EB9854B" w14:textId="77777777" w:rsidR="00394861" w:rsidRPr="00093CE3" w:rsidRDefault="00394861" w:rsidP="00251A48">
      <w:pPr>
        <w:pStyle w:val="NoSpacing"/>
        <w:rPr>
          <w:rFonts w:ascii="Arial" w:hAnsi="Arial" w:cs="Arial"/>
          <w:b/>
          <w:bCs/>
        </w:rPr>
      </w:pPr>
    </w:p>
    <w:p w14:paraId="341E7088" w14:textId="1E3B6338" w:rsidR="00210B57" w:rsidRPr="00093CE3" w:rsidRDefault="00210B57" w:rsidP="00251A48">
      <w:pPr>
        <w:pStyle w:val="NoSpacing"/>
        <w:rPr>
          <w:rFonts w:ascii="Arial" w:hAnsi="Arial" w:cs="Arial"/>
        </w:rPr>
      </w:pPr>
      <w:r w:rsidRPr="00093CE3">
        <w:rPr>
          <w:rFonts w:ascii="Arial" w:hAnsi="Arial" w:cs="Arial"/>
          <w:b/>
          <w:bCs/>
        </w:rPr>
        <w:t>This Job Description indicates only the main duties and responsibilities of the post</w:t>
      </w:r>
      <w:r w:rsidRPr="00093CE3">
        <w:rPr>
          <w:rFonts w:ascii="Arial" w:hAnsi="Arial" w:cs="Arial"/>
        </w:rPr>
        <w:t xml:space="preserve">. </w:t>
      </w:r>
      <w:proofErr w:type="gramStart"/>
      <w:r w:rsidRPr="00093CE3">
        <w:rPr>
          <w:rFonts w:ascii="Arial" w:hAnsi="Arial" w:cs="Arial"/>
        </w:rPr>
        <w:t>During the course of</w:t>
      </w:r>
      <w:proofErr w:type="gramEnd"/>
      <w:r w:rsidRPr="00093CE3">
        <w:rPr>
          <w:rFonts w:ascii="Arial" w:hAnsi="Arial" w:cs="Arial"/>
        </w:rPr>
        <w:t xml:space="preserve"> duties, you may be asked to carry out other tasks that may be reasonably assigned to you by the Head Teacher or </w:t>
      </w:r>
      <w:r w:rsidR="00394861" w:rsidRPr="00093CE3">
        <w:rPr>
          <w:rFonts w:ascii="Arial" w:hAnsi="Arial" w:cs="Arial"/>
        </w:rPr>
        <w:t>Leadership Team</w:t>
      </w:r>
      <w:r w:rsidRPr="00093CE3">
        <w:rPr>
          <w:rFonts w:ascii="Arial" w:hAnsi="Arial" w:cs="Arial"/>
        </w:rPr>
        <w:t>.</w:t>
      </w:r>
      <w:r w:rsidR="00527213" w:rsidRPr="00093CE3">
        <w:rPr>
          <w:rFonts w:ascii="Arial" w:hAnsi="Arial" w:cs="Arial"/>
          <w:iCs/>
        </w:rPr>
        <w:t xml:space="preserve"> This role will be reviewed annually as part of the </w:t>
      </w:r>
      <w:r w:rsidR="00251A48" w:rsidRPr="00093CE3">
        <w:rPr>
          <w:rFonts w:ascii="Arial" w:hAnsi="Arial" w:cs="Arial"/>
          <w:iCs/>
        </w:rPr>
        <w:t>Appraisal</w:t>
      </w:r>
      <w:r w:rsidR="00527213" w:rsidRPr="00093CE3">
        <w:rPr>
          <w:rFonts w:ascii="Arial" w:hAnsi="Arial" w:cs="Arial"/>
          <w:iCs/>
        </w:rPr>
        <w:t xml:space="preserve"> </w:t>
      </w:r>
      <w:r w:rsidR="00251A48" w:rsidRPr="00093CE3">
        <w:rPr>
          <w:rFonts w:ascii="Arial" w:hAnsi="Arial" w:cs="Arial"/>
          <w:iCs/>
        </w:rPr>
        <w:t>cycle</w:t>
      </w:r>
      <w:r w:rsidR="00527213" w:rsidRPr="00093CE3">
        <w:rPr>
          <w:rFonts w:ascii="Arial" w:hAnsi="Arial" w:cs="Arial"/>
          <w:iCs/>
        </w:rPr>
        <w:t>.</w:t>
      </w:r>
    </w:p>
    <w:p w14:paraId="0ECFE388" w14:textId="77777777" w:rsidR="00210B57" w:rsidRPr="00093CE3" w:rsidRDefault="00210B57" w:rsidP="00210B57">
      <w:pPr>
        <w:pStyle w:val="NoSpacing"/>
        <w:ind w:left="720"/>
        <w:rPr>
          <w:rFonts w:ascii="Arial" w:hAnsi="Arial" w:cs="Arial"/>
        </w:rPr>
      </w:pPr>
    </w:p>
    <w:p w14:paraId="58588EE1" w14:textId="6085E2FB" w:rsidR="00210B57" w:rsidRPr="00093CE3" w:rsidRDefault="00210B57" w:rsidP="00210B57">
      <w:pPr>
        <w:spacing w:line="240" w:lineRule="auto"/>
        <w:rPr>
          <w:rFonts w:ascii="Arial" w:hAnsi="Arial" w:cs="Arial"/>
          <w:i/>
        </w:rPr>
      </w:pPr>
      <w:r w:rsidRPr="00093CE3">
        <w:rPr>
          <w:rFonts w:ascii="Arial" w:hAnsi="Arial" w:cs="Arial"/>
          <w:i/>
        </w:rPr>
        <w:t>This post is classed as having a high degree of contact with children or vulnerable adults and is exempt from the Rehabilitation of Offenders Act 1974. An enhanced disclosure will be sought through the DBS as part of Hertfordshire County Council’s pre-employment checks.</w:t>
      </w:r>
      <w:r w:rsidR="00FC6217" w:rsidRPr="00093CE3">
        <w:rPr>
          <w:rFonts w:ascii="Arial" w:hAnsi="Arial" w:cs="Arial"/>
          <w:i/>
        </w:rPr>
        <w:t xml:space="preserve"> </w:t>
      </w:r>
      <w:r w:rsidRPr="00093CE3">
        <w:rPr>
          <w:rFonts w:ascii="Arial" w:hAnsi="Arial" w:cs="Arial"/>
          <w:i/>
        </w:rPr>
        <w:t xml:space="preserve">Please note that additional information referring to the Disclosure and barring Service is in the guidance notes to the application form. If you are invited to an </w:t>
      </w:r>
      <w:r w:rsidR="00FC6217" w:rsidRPr="00093CE3">
        <w:rPr>
          <w:rFonts w:ascii="Arial" w:hAnsi="Arial" w:cs="Arial"/>
          <w:i/>
        </w:rPr>
        <w:t>interview,</w:t>
      </w:r>
      <w:r w:rsidRPr="00093CE3">
        <w:rPr>
          <w:rFonts w:ascii="Arial" w:hAnsi="Arial" w:cs="Arial"/>
          <w:i/>
        </w:rPr>
        <w:t xml:space="preserve"> you will receive more information. </w:t>
      </w:r>
    </w:p>
    <w:p w14:paraId="586E2999" w14:textId="36CB05AA" w:rsidR="00210B57" w:rsidRPr="00093CE3" w:rsidRDefault="00527213" w:rsidP="00210B57">
      <w:pPr>
        <w:spacing w:line="240" w:lineRule="auto"/>
        <w:rPr>
          <w:rFonts w:ascii="Arial" w:hAnsi="Arial" w:cs="Arial"/>
          <w:b/>
          <w:bCs/>
          <w:iCs/>
        </w:rPr>
      </w:pPr>
      <w:r w:rsidRPr="00093CE3">
        <w:rPr>
          <w:rFonts w:ascii="Arial" w:hAnsi="Arial" w:cs="Arial"/>
          <w:b/>
          <w:bCs/>
          <w:iCs/>
        </w:rPr>
        <w:t>Holwell Primary School is an equal opportunity employer.</w:t>
      </w:r>
    </w:p>
    <w:p w14:paraId="2275A54E" w14:textId="77777777" w:rsidR="00F05354" w:rsidRPr="00093CE3" w:rsidRDefault="00F05354" w:rsidP="00F05354">
      <w:pPr>
        <w:spacing w:line="240" w:lineRule="auto"/>
        <w:rPr>
          <w:rFonts w:ascii="Arial" w:hAnsi="Arial" w:cs="Arial"/>
          <w:iCs/>
        </w:rPr>
      </w:pPr>
    </w:p>
    <w:p w14:paraId="7CB9D733" w14:textId="0E62761B" w:rsidR="00F05354" w:rsidRPr="00093CE3" w:rsidRDefault="00F05354" w:rsidP="00F05354">
      <w:pPr>
        <w:spacing w:line="240" w:lineRule="auto"/>
        <w:rPr>
          <w:rFonts w:ascii="Arial" w:hAnsi="Arial" w:cs="Arial"/>
          <w:iCs/>
        </w:rPr>
      </w:pPr>
      <w:r w:rsidRPr="00093CE3">
        <w:rPr>
          <w:rFonts w:ascii="Arial" w:hAnsi="Arial" w:cs="Arial"/>
        </w:rPr>
        <w:t>I confirm my acceptance to the job description above</w:t>
      </w:r>
    </w:p>
    <w:p w14:paraId="3EFEEF80" w14:textId="77777777" w:rsidR="00394861" w:rsidRPr="00093CE3" w:rsidRDefault="00394861" w:rsidP="00F05354">
      <w:pPr>
        <w:rPr>
          <w:rFonts w:ascii="Arial" w:hAnsi="Arial" w:cs="Arial"/>
        </w:rPr>
      </w:pPr>
    </w:p>
    <w:p w14:paraId="0081CA26" w14:textId="4CB46120" w:rsidR="00F05354" w:rsidRPr="00093CE3" w:rsidRDefault="00F05354" w:rsidP="00F05354">
      <w:pPr>
        <w:rPr>
          <w:rFonts w:ascii="Arial" w:hAnsi="Arial" w:cs="Arial"/>
        </w:rPr>
      </w:pPr>
      <w:r w:rsidRPr="00093CE3">
        <w:rPr>
          <w:rFonts w:ascii="Arial" w:hAnsi="Arial" w:cs="Arial"/>
        </w:rPr>
        <w:t xml:space="preserve">Signed: </w:t>
      </w:r>
    </w:p>
    <w:p w14:paraId="0E34C8C8" w14:textId="77777777" w:rsidR="00F05354" w:rsidRPr="00093CE3" w:rsidRDefault="00F05354" w:rsidP="00F05354">
      <w:pPr>
        <w:rPr>
          <w:rFonts w:ascii="Arial" w:hAnsi="Arial" w:cs="Arial"/>
        </w:rPr>
      </w:pPr>
    </w:p>
    <w:p w14:paraId="1A07643F" w14:textId="77777777" w:rsidR="00F05354" w:rsidRPr="00093CE3" w:rsidRDefault="00F05354" w:rsidP="00F05354">
      <w:pPr>
        <w:rPr>
          <w:rFonts w:ascii="Arial" w:hAnsi="Arial" w:cs="Arial"/>
        </w:rPr>
      </w:pPr>
      <w:r w:rsidRPr="00093CE3">
        <w:rPr>
          <w:rFonts w:ascii="Arial" w:hAnsi="Arial" w:cs="Arial"/>
        </w:rPr>
        <w:t xml:space="preserve">Name: </w:t>
      </w:r>
    </w:p>
    <w:p w14:paraId="289D7DB9" w14:textId="77777777" w:rsidR="00F05354" w:rsidRPr="00093CE3" w:rsidRDefault="00F05354" w:rsidP="00F05354">
      <w:pPr>
        <w:rPr>
          <w:rFonts w:ascii="Arial" w:hAnsi="Arial" w:cs="Arial"/>
        </w:rPr>
      </w:pPr>
    </w:p>
    <w:p w14:paraId="0EEF343A" w14:textId="192540E5" w:rsidR="00F05354" w:rsidRPr="00093CE3" w:rsidRDefault="00F05354" w:rsidP="00F05354">
      <w:pPr>
        <w:rPr>
          <w:rFonts w:ascii="Arial" w:hAnsi="Arial" w:cs="Arial"/>
        </w:rPr>
      </w:pPr>
      <w:r w:rsidRPr="00093CE3">
        <w:rPr>
          <w:rFonts w:ascii="Arial" w:hAnsi="Arial" w:cs="Arial"/>
        </w:rPr>
        <w:t>Date:</w:t>
      </w:r>
    </w:p>
    <w:sectPr w:rsidR="00F05354" w:rsidRPr="00093CE3" w:rsidSect="007323E4">
      <w:headerReference w:type="default" r:id="rId11"/>
      <w:footerReference w:type="default" r:id="rId12"/>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977F0" w14:textId="77777777" w:rsidR="00105C09" w:rsidRDefault="00105C09" w:rsidP="00A03414">
      <w:pPr>
        <w:spacing w:after="0" w:line="240" w:lineRule="auto"/>
      </w:pPr>
      <w:r>
        <w:separator/>
      </w:r>
    </w:p>
  </w:endnote>
  <w:endnote w:type="continuationSeparator" w:id="0">
    <w:p w14:paraId="171C7FD6" w14:textId="77777777" w:rsidR="00105C09" w:rsidRDefault="00105C09" w:rsidP="00A03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ACNG K+ Helvetica">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Nunito Sans">
    <w:charset w:val="00"/>
    <w:family w:val="auto"/>
    <w:pitch w:val="variable"/>
    <w:sig w:usb0="A00002FF" w:usb1="5000204B" w:usb2="00000000" w:usb3="00000000" w:csb0="00000197"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C0E67" w14:textId="27A76A3E" w:rsidR="00A03414" w:rsidRDefault="00A03414" w:rsidP="00A0341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F44BB" w14:textId="77777777" w:rsidR="00105C09" w:rsidRDefault="00105C09" w:rsidP="00A03414">
      <w:pPr>
        <w:spacing w:after="0" w:line="240" w:lineRule="auto"/>
      </w:pPr>
      <w:bookmarkStart w:id="0" w:name="_Hlk183595598"/>
      <w:bookmarkEnd w:id="0"/>
      <w:r>
        <w:separator/>
      </w:r>
    </w:p>
  </w:footnote>
  <w:footnote w:type="continuationSeparator" w:id="0">
    <w:p w14:paraId="365245E9" w14:textId="77777777" w:rsidR="00105C09" w:rsidRDefault="00105C09" w:rsidP="00A034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37CDF" w14:textId="34C5E83A" w:rsidR="00820953" w:rsidRPr="00461566" w:rsidRDefault="00820953" w:rsidP="00053F21">
    <w:pPr>
      <w:pStyle w:val="Header"/>
      <w:rPr>
        <w:rFonts w:ascii="Arial" w:hAnsi="Arial" w:cs="Arial"/>
      </w:rPr>
    </w:pPr>
    <w:r w:rsidRPr="00461566">
      <w:rPr>
        <w:rFonts w:ascii="Arial" w:hAnsi="Arial" w:cs="Arial"/>
        <w:noProof/>
      </w:rPr>
      <w:drawing>
        <wp:anchor distT="0" distB="0" distL="114300" distR="114300" simplePos="0" relativeHeight="251659264" behindDoc="0" locked="0" layoutInCell="1" allowOverlap="1" wp14:anchorId="7199E3F4" wp14:editId="37CEEC4C">
          <wp:simplePos x="0" y="0"/>
          <wp:positionH relativeFrom="margin">
            <wp:posOffset>5195763</wp:posOffset>
          </wp:positionH>
          <wp:positionV relativeFrom="paragraph">
            <wp:posOffset>-395219</wp:posOffset>
          </wp:positionV>
          <wp:extent cx="710656" cy="741910"/>
          <wp:effectExtent l="0" t="0" r="0" b="1270"/>
          <wp:wrapNone/>
          <wp:docPr id="741418552" name="Picture 2" descr="A red and white circle with a letter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418552" name="Picture 2" descr="A red and white circle with a letter in it&#10;&#10;Description automatically generated"/>
                  <pic:cNvPicPr>
                    <a:picLocks noChangeAspect="1" noChangeArrowheads="1"/>
                  </pic:cNvPicPr>
                </pic:nvPicPr>
                <pic:blipFill rotWithShape="1">
                  <a:blip r:embed="rId1">
                    <a:extLst>
                      <a:ext uri="{28A0092B-C50C-407E-A947-70E740481C1C}">
                        <a14:useLocalDpi xmlns:a14="http://schemas.microsoft.com/office/drawing/2010/main" val="0"/>
                      </a:ext>
                    </a:extLst>
                  </a:blip>
                  <a:srcRect l="26666" t="26857" r="26809" b="24572"/>
                  <a:stretch/>
                </pic:blipFill>
                <pic:spPr bwMode="auto">
                  <a:xfrm>
                    <a:off x="0" y="0"/>
                    <a:ext cx="710656" cy="7419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61566">
      <w:rPr>
        <w:rFonts w:ascii="Arial" w:hAnsi="Arial" w:cs="Arial"/>
        <w:noProof/>
      </w:rPr>
      <w:drawing>
        <wp:anchor distT="0" distB="0" distL="114300" distR="114300" simplePos="0" relativeHeight="251660288" behindDoc="0" locked="0" layoutInCell="1" allowOverlap="1" wp14:anchorId="6AEAF549" wp14:editId="3288A6A9">
          <wp:simplePos x="0" y="0"/>
          <wp:positionH relativeFrom="margin">
            <wp:align>center</wp:align>
          </wp:positionH>
          <wp:positionV relativeFrom="paragraph">
            <wp:posOffset>-351293</wp:posOffset>
          </wp:positionV>
          <wp:extent cx="3792855" cy="659765"/>
          <wp:effectExtent l="0" t="0" r="0" b="6985"/>
          <wp:wrapThrough wrapText="bothSides">
            <wp:wrapPolygon edited="0">
              <wp:start x="0" y="0"/>
              <wp:lineTo x="0" y="21205"/>
              <wp:lineTo x="21481" y="21205"/>
              <wp:lineTo x="21481" y="0"/>
              <wp:lineTo x="0" y="0"/>
            </wp:wrapPolygon>
          </wp:wrapThrough>
          <wp:docPr id="1497032542" name="Picture 1"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032542" name="Picture 1" descr="A red text on a white background&#10;&#10;Description automatically generated"/>
                  <pic:cNvPicPr/>
                </pic:nvPicPr>
                <pic:blipFill rotWithShape="1">
                  <a:blip r:embed="rId2">
                    <a:extLst>
                      <a:ext uri="{28A0092B-C50C-407E-A947-70E740481C1C}">
                        <a14:useLocalDpi xmlns:a14="http://schemas.microsoft.com/office/drawing/2010/main" val="0"/>
                      </a:ext>
                    </a:extLst>
                  </a:blip>
                  <a:srcRect l="1908" r="-1"/>
                  <a:stretch/>
                </pic:blipFill>
                <pic:spPr bwMode="auto">
                  <a:xfrm>
                    <a:off x="0" y="0"/>
                    <a:ext cx="3792855" cy="659765"/>
                  </a:xfrm>
                  <a:prstGeom prst="rect">
                    <a:avLst/>
                  </a:prstGeom>
                  <a:ln>
                    <a:noFill/>
                  </a:ln>
                  <a:extLst>
                    <a:ext uri="{53640926-AAD7-44D8-BBD7-CCE9431645EC}">
                      <a14:shadowObscured xmlns:a14="http://schemas.microsoft.com/office/drawing/2010/main"/>
                    </a:ext>
                  </a:extLst>
                </pic:spPr>
              </pic:pic>
            </a:graphicData>
          </a:graphic>
        </wp:anchor>
      </w:drawing>
    </w:r>
  </w:p>
  <w:p w14:paraId="18432BDB" w14:textId="30BFAD62" w:rsidR="00820953" w:rsidRDefault="008209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69.75pt;visibility:visible;mso-wrap-style:square" o:bullet="t">
        <v:imagedata r:id="rId1" o:title="" cropbottom="21104f" cropleft="16848f" cropright="12656f"/>
      </v:shape>
    </w:pict>
  </w:numPicBullet>
  <w:numPicBullet w:numPicBulletId="1">
    <w:pict>
      <v:shape id="_x0000_i1026" type="#_x0000_t75" style="width:209.25pt;height:332.25pt;visibility:visible;mso-wrap-style:square" o:bullet="t">
        <v:imagedata r:id="rId2" o:title=""/>
      </v:shape>
    </w:pict>
  </w:numPicBullet>
  <w:abstractNum w:abstractNumId="0" w15:restartNumberingAfterBreak="0">
    <w:nsid w:val="006B3972"/>
    <w:multiLevelType w:val="hybridMultilevel"/>
    <w:tmpl w:val="E8A0D1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BC4DBE"/>
    <w:multiLevelType w:val="hybridMultilevel"/>
    <w:tmpl w:val="7E6C9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CD3C99"/>
    <w:multiLevelType w:val="hybridMultilevel"/>
    <w:tmpl w:val="EA5A1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B5B28"/>
    <w:multiLevelType w:val="hybridMultilevel"/>
    <w:tmpl w:val="C27CC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861C8D"/>
    <w:multiLevelType w:val="hybridMultilevel"/>
    <w:tmpl w:val="1F8EE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A8253B"/>
    <w:multiLevelType w:val="hybridMultilevel"/>
    <w:tmpl w:val="F8349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7B4F68"/>
    <w:multiLevelType w:val="hybridMultilevel"/>
    <w:tmpl w:val="3A70266E"/>
    <w:lvl w:ilvl="0" w:tplc="C5643A0C">
      <w:start w:val="1"/>
      <w:numFmt w:val="bullet"/>
      <w:lvlText w:val=""/>
      <w:lvlJc w:val="left"/>
      <w:pPr>
        <w:ind w:left="6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417E066A">
      <w:start w:val="1"/>
      <w:numFmt w:val="bullet"/>
      <w:lvlText w:val="o"/>
      <w:lvlJc w:val="left"/>
      <w:pPr>
        <w:ind w:left="145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498F2D4">
      <w:start w:val="1"/>
      <w:numFmt w:val="bullet"/>
      <w:lvlText w:val="▪"/>
      <w:lvlJc w:val="left"/>
      <w:pPr>
        <w:ind w:left="217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4281CFC">
      <w:start w:val="1"/>
      <w:numFmt w:val="bullet"/>
      <w:lvlText w:val="•"/>
      <w:lvlJc w:val="left"/>
      <w:pPr>
        <w:ind w:left="289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5B88F3AE">
      <w:start w:val="1"/>
      <w:numFmt w:val="bullet"/>
      <w:lvlText w:val="o"/>
      <w:lvlJc w:val="left"/>
      <w:pPr>
        <w:ind w:left="361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1B54B6C2">
      <w:start w:val="1"/>
      <w:numFmt w:val="bullet"/>
      <w:lvlText w:val="▪"/>
      <w:lvlJc w:val="left"/>
      <w:pPr>
        <w:ind w:left="433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DAEC09F4">
      <w:start w:val="1"/>
      <w:numFmt w:val="bullet"/>
      <w:lvlText w:val="•"/>
      <w:lvlJc w:val="left"/>
      <w:pPr>
        <w:ind w:left="505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19CC311E">
      <w:start w:val="1"/>
      <w:numFmt w:val="bullet"/>
      <w:lvlText w:val="o"/>
      <w:lvlJc w:val="left"/>
      <w:pPr>
        <w:ind w:left="577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C7C8FE58">
      <w:start w:val="1"/>
      <w:numFmt w:val="bullet"/>
      <w:lvlText w:val="▪"/>
      <w:lvlJc w:val="left"/>
      <w:pPr>
        <w:ind w:left="649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4CA01E3"/>
    <w:multiLevelType w:val="hybridMultilevel"/>
    <w:tmpl w:val="22DEEF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E385F0C"/>
    <w:multiLevelType w:val="hybridMultilevel"/>
    <w:tmpl w:val="C132189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9" w15:restartNumberingAfterBreak="0">
    <w:nsid w:val="3316D14D"/>
    <w:multiLevelType w:val="hybridMultilevel"/>
    <w:tmpl w:val="7B4CB9DA"/>
    <w:lvl w:ilvl="0" w:tplc="8E8890C4">
      <w:start w:val="1"/>
      <w:numFmt w:val="bullet"/>
      <w:lvlText w:val="·"/>
      <w:lvlJc w:val="left"/>
      <w:pPr>
        <w:ind w:left="720" w:hanging="360"/>
      </w:pPr>
      <w:rPr>
        <w:rFonts w:ascii="Symbol" w:hAnsi="Symbol" w:hint="default"/>
      </w:rPr>
    </w:lvl>
    <w:lvl w:ilvl="1" w:tplc="405EC924">
      <w:start w:val="1"/>
      <w:numFmt w:val="bullet"/>
      <w:lvlText w:val="o"/>
      <w:lvlJc w:val="left"/>
      <w:pPr>
        <w:ind w:left="1440" w:hanging="360"/>
      </w:pPr>
      <w:rPr>
        <w:rFonts w:ascii="Courier New" w:hAnsi="Courier New" w:hint="default"/>
      </w:rPr>
    </w:lvl>
    <w:lvl w:ilvl="2" w:tplc="20085BCC">
      <w:start w:val="1"/>
      <w:numFmt w:val="bullet"/>
      <w:lvlText w:val=""/>
      <w:lvlJc w:val="left"/>
      <w:pPr>
        <w:ind w:left="2160" w:hanging="360"/>
      </w:pPr>
      <w:rPr>
        <w:rFonts w:ascii="Wingdings" w:hAnsi="Wingdings" w:hint="default"/>
      </w:rPr>
    </w:lvl>
    <w:lvl w:ilvl="3" w:tplc="3432CA08">
      <w:start w:val="1"/>
      <w:numFmt w:val="bullet"/>
      <w:lvlText w:val=""/>
      <w:lvlJc w:val="left"/>
      <w:pPr>
        <w:ind w:left="2880" w:hanging="360"/>
      </w:pPr>
      <w:rPr>
        <w:rFonts w:ascii="Symbol" w:hAnsi="Symbol" w:hint="default"/>
      </w:rPr>
    </w:lvl>
    <w:lvl w:ilvl="4" w:tplc="0A12CC26">
      <w:start w:val="1"/>
      <w:numFmt w:val="bullet"/>
      <w:lvlText w:val="o"/>
      <w:lvlJc w:val="left"/>
      <w:pPr>
        <w:ind w:left="3600" w:hanging="360"/>
      </w:pPr>
      <w:rPr>
        <w:rFonts w:ascii="Courier New" w:hAnsi="Courier New" w:hint="default"/>
      </w:rPr>
    </w:lvl>
    <w:lvl w:ilvl="5" w:tplc="8C74C65A">
      <w:start w:val="1"/>
      <w:numFmt w:val="bullet"/>
      <w:lvlText w:val=""/>
      <w:lvlJc w:val="left"/>
      <w:pPr>
        <w:ind w:left="4320" w:hanging="360"/>
      </w:pPr>
      <w:rPr>
        <w:rFonts w:ascii="Wingdings" w:hAnsi="Wingdings" w:hint="default"/>
      </w:rPr>
    </w:lvl>
    <w:lvl w:ilvl="6" w:tplc="0F9E8910">
      <w:start w:val="1"/>
      <w:numFmt w:val="bullet"/>
      <w:lvlText w:val=""/>
      <w:lvlJc w:val="left"/>
      <w:pPr>
        <w:ind w:left="5040" w:hanging="360"/>
      </w:pPr>
      <w:rPr>
        <w:rFonts w:ascii="Symbol" w:hAnsi="Symbol" w:hint="default"/>
      </w:rPr>
    </w:lvl>
    <w:lvl w:ilvl="7" w:tplc="8F764536">
      <w:start w:val="1"/>
      <w:numFmt w:val="bullet"/>
      <w:lvlText w:val="o"/>
      <w:lvlJc w:val="left"/>
      <w:pPr>
        <w:ind w:left="5760" w:hanging="360"/>
      </w:pPr>
      <w:rPr>
        <w:rFonts w:ascii="Courier New" w:hAnsi="Courier New" w:hint="default"/>
      </w:rPr>
    </w:lvl>
    <w:lvl w:ilvl="8" w:tplc="9C1C587E">
      <w:start w:val="1"/>
      <w:numFmt w:val="bullet"/>
      <w:lvlText w:val=""/>
      <w:lvlJc w:val="left"/>
      <w:pPr>
        <w:ind w:left="6480" w:hanging="360"/>
      </w:pPr>
      <w:rPr>
        <w:rFonts w:ascii="Wingdings" w:hAnsi="Wingdings" w:hint="default"/>
      </w:rPr>
    </w:lvl>
  </w:abstractNum>
  <w:abstractNum w:abstractNumId="10" w15:restartNumberingAfterBreak="0">
    <w:nsid w:val="35C50D45"/>
    <w:multiLevelType w:val="hybridMultilevel"/>
    <w:tmpl w:val="6F382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806CE9"/>
    <w:multiLevelType w:val="multilevel"/>
    <w:tmpl w:val="D5BE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EE51C31"/>
    <w:multiLevelType w:val="hybridMultilevel"/>
    <w:tmpl w:val="CB202B2E"/>
    <w:lvl w:ilvl="0" w:tplc="8D5EB8D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A963A2"/>
    <w:multiLevelType w:val="hybridMultilevel"/>
    <w:tmpl w:val="2F9610C6"/>
    <w:lvl w:ilvl="0" w:tplc="F364D266">
      <w:start w:val="1"/>
      <w:numFmt w:val="bullet"/>
      <w:lvlText w:val=""/>
      <w:lvlJc w:val="left"/>
      <w:pPr>
        <w:ind w:left="72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2408BB0E">
      <w:start w:val="1"/>
      <w:numFmt w:val="bullet"/>
      <w:lvlText w:val="o"/>
      <w:lvlJc w:val="left"/>
      <w:pPr>
        <w:ind w:left="144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AC9EA474">
      <w:start w:val="1"/>
      <w:numFmt w:val="bullet"/>
      <w:lvlText w:val="▪"/>
      <w:lvlJc w:val="left"/>
      <w:pPr>
        <w:ind w:left="216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6ED2E602">
      <w:start w:val="1"/>
      <w:numFmt w:val="bullet"/>
      <w:lvlText w:val="•"/>
      <w:lvlJc w:val="left"/>
      <w:pPr>
        <w:ind w:left="288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9398BD6C">
      <w:start w:val="1"/>
      <w:numFmt w:val="bullet"/>
      <w:lvlText w:val="o"/>
      <w:lvlJc w:val="left"/>
      <w:pPr>
        <w:ind w:left="360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667E44CC">
      <w:start w:val="1"/>
      <w:numFmt w:val="bullet"/>
      <w:lvlText w:val="▪"/>
      <w:lvlJc w:val="left"/>
      <w:pPr>
        <w:ind w:left="432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D54690CC">
      <w:start w:val="1"/>
      <w:numFmt w:val="bullet"/>
      <w:lvlText w:val="•"/>
      <w:lvlJc w:val="left"/>
      <w:pPr>
        <w:ind w:left="504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5EAB092">
      <w:start w:val="1"/>
      <w:numFmt w:val="bullet"/>
      <w:lvlText w:val="o"/>
      <w:lvlJc w:val="left"/>
      <w:pPr>
        <w:ind w:left="576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747AD8C0">
      <w:start w:val="1"/>
      <w:numFmt w:val="bullet"/>
      <w:lvlText w:val="▪"/>
      <w:lvlJc w:val="left"/>
      <w:pPr>
        <w:ind w:left="648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7513116"/>
    <w:multiLevelType w:val="hybridMultilevel"/>
    <w:tmpl w:val="8A8ED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4B0581"/>
    <w:multiLevelType w:val="hybridMultilevel"/>
    <w:tmpl w:val="BDDE7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FB6113"/>
    <w:multiLevelType w:val="hybridMultilevel"/>
    <w:tmpl w:val="C84487E2"/>
    <w:lvl w:ilvl="0" w:tplc="6DB89198">
      <w:start w:val="1"/>
      <w:numFmt w:val="bullet"/>
      <w:lvlText w:val=""/>
      <w:lvlJc w:val="left"/>
      <w:pPr>
        <w:ind w:left="70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38A3590">
      <w:start w:val="1"/>
      <w:numFmt w:val="bullet"/>
      <w:lvlText w:val="o"/>
      <w:lvlJc w:val="left"/>
      <w:pPr>
        <w:ind w:left="147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CAA7C10">
      <w:start w:val="1"/>
      <w:numFmt w:val="bullet"/>
      <w:lvlText w:val="▪"/>
      <w:lvlJc w:val="left"/>
      <w:pPr>
        <w:ind w:left="219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D30CEB86">
      <w:start w:val="1"/>
      <w:numFmt w:val="bullet"/>
      <w:lvlText w:val="•"/>
      <w:lvlJc w:val="left"/>
      <w:pPr>
        <w:ind w:left="291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2828FCE">
      <w:start w:val="1"/>
      <w:numFmt w:val="bullet"/>
      <w:lvlText w:val="o"/>
      <w:lvlJc w:val="left"/>
      <w:pPr>
        <w:ind w:left="363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3ADC56AA">
      <w:start w:val="1"/>
      <w:numFmt w:val="bullet"/>
      <w:lvlText w:val="▪"/>
      <w:lvlJc w:val="left"/>
      <w:pPr>
        <w:ind w:left="435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4CAA7F50">
      <w:start w:val="1"/>
      <w:numFmt w:val="bullet"/>
      <w:lvlText w:val="•"/>
      <w:lvlJc w:val="left"/>
      <w:pPr>
        <w:ind w:left="507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8FDEA9F0">
      <w:start w:val="1"/>
      <w:numFmt w:val="bullet"/>
      <w:lvlText w:val="o"/>
      <w:lvlJc w:val="left"/>
      <w:pPr>
        <w:ind w:left="579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E368AA12">
      <w:start w:val="1"/>
      <w:numFmt w:val="bullet"/>
      <w:lvlText w:val="▪"/>
      <w:lvlJc w:val="left"/>
      <w:pPr>
        <w:ind w:left="651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8170AFF"/>
    <w:multiLevelType w:val="hybridMultilevel"/>
    <w:tmpl w:val="125EE6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8B07975"/>
    <w:multiLevelType w:val="multilevel"/>
    <w:tmpl w:val="C0528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8C3409B"/>
    <w:multiLevelType w:val="multilevel"/>
    <w:tmpl w:val="6D96A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F1B2BD2"/>
    <w:multiLevelType w:val="multilevel"/>
    <w:tmpl w:val="C4BE6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F377087"/>
    <w:multiLevelType w:val="hybridMultilevel"/>
    <w:tmpl w:val="665C4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FE63F0"/>
    <w:multiLevelType w:val="hybridMultilevel"/>
    <w:tmpl w:val="96943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1A7A0D"/>
    <w:multiLevelType w:val="hybridMultilevel"/>
    <w:tmpl w:val="09DA55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49679A3"/>
    <w:multiLevelType w:val="hybridMultilevel"/>
    <w:tmpl w:val="7CAA1660"/>
    <w:lvl w:ilvl="0" w:tplc="7526D2B2">
      <w:start w:val="1"/>
      <w:numFmt w:val="bullet"/>
      <w:lvlText w:val=""/>
      <w:lvlJc w:val="left"/>
      <w:pPr>
        <w:tabs>
          <w:tab w:val="num" w:pos="720"/>
        </w:tabs>
        <w:ind w:left="720" w:hanging="360"/>
      </w:pPr>
      <w:rPr>
        <w:rFonts w:ascii="Symbol" w:hAnsi="Symbol" w:hint="default"/>
        <w:sz w:val="20"/>
      </w:rPr>
    </w:lvl>
    <w:lvl w:ilvl="1" w:tplc="708AF4F0" w:tentative="1">
      <w:start w:val="1"/>
      <w:numFmt w:val="bullet"/>
      <w:lvlText w:val="o"/>
      <w:lvlJc w:val="left"/>
      <w:pPr>
        <w:tabs>
          <w:tab w:val="num" w:pos="1440"/>
        </w:tabs>
        <w:ind w:left="1440" w:hanging="360"/>
      </w:pPr>
      <w:rPr>
        <w:rFonts w:ascii="Courier New" w:hAnsi="Courier New" w:hint="default"/>
        <w:sz w:val="20"/>
      </w:rPr>
    </w:lvl>
    <w:lvl w:ilvl="2" w:tplc="3ED83982" w:tentative="1">
      <w:start w:val="1"/>
      <w:numFmt w:val="bullet"/>
      <w:lvlText w:val=""/>
      <w:lvlJc w:val="left"/>
      <w:pPr>
        <w:tabs>
          <w:tab w:val="num" w:pos="2160"/>
        </w:tabs>
        <w:ind w:left="2160" w:hanging="360"/>
      </w:pPr>
      <w:rPr>
        <w:rFonts w:ascii="Wingdings" w:hAnsi="Wingdings" w:hint="default"/>
        <w:sz w:val="20"/>
      </w:rPr>
    </w:lvl>
    <w:lvl w:ilvl="3" w:tplc="B5B69456" w:tentative="1">
      <w:start w:val="1"/>
      <w:numFmt w:val="bullet"/>
      <w:lvlText w:val=""/>
      <w:lvlJc w:val="left"/>
      <w:pPr>
        <w:tabs>
          <w:tab w:val="num" w:pos="2880"/>
        </w:tabs>
        <w:ind w:left="2880" w:hanging="360"/>
      </w:pPr>
      <w:rPr>
        <w:rFonts w:ascii="Wingdings" w:hAnsi="Wingdings" w:hint="default"/>
        <w:sz w:val="20"/>
      </w:rPr>
    </w:lvl>
    <w:lvl w:ilvl="4" w:tplc="12409878" w:tentative="1">
      <w:start w:val="1"/>
      <w:numFmt w:val="bullet"/>
      <w:lvlText w:val=""/>
      <w:lvlJc w:val="left"/>
      <w:pPr>
        <w:tabs>
          <w:tab w:val="num" w:pos="3600"/>
        </w:tabs>
        <w:ind w:left="3600" w:hanging="360"/>
      </w:pPr>
      <w:rPr>
        <w:rFonts w:ascii="Wingdings" w:hAnsi="Wingdings" w:hint="default"/>
        <w:sz w:val="20"/>
      </w:rPr>
    </w:lvl>
    <w:lvl w:ilvl="5" w:tplc="CFEE57FE" w:tentative="1">
      <w:start w:val="1"/>
      <w:numFmt w:val="bullet"/>
      <w:lvlText w:val=""/>
      <w:lvlJc w:val="left"/>
      <w:pPr>
        <w:tabs>
          <w:tab w:val="num" w:pos="4320"/>
        </w:tabs>
        <w:ind w:left="4320" w:hanging="360"/>
      </w:pPr>
      <w:rPr>
        <w:rFonts w:ascii="Wingdings" w:hAnsi="Wingdings" w:hint="default"/>
        <w:sz w:val="20"/>
      </w:rPr>
    </w:lvl>
    <w:lvl w:ilvl="6" w:tplc="33C09750" w:tentative="1">
      <w:start w:val="1"/>
      <w:numFmt w:val="bullet"/>
      <w:lvlText w:val=""/>
      <w:lvlJc w:val="left"/>
      <w:pPr>
        <w:tabs>
          <w:tab w:val="num" w:pos="5040"/>
        </w:tabs>
        <w:ind w:left="5040" w:hanging="360"/>
      </w:pPr>
      <w:rPr>
        <w:rFonts w:ascii="Wingdings" w:hAnsi="Wingdings" w:hint="default"/>
        <w:sz w:val="20"/>
      </w:rPr>
    </w:lvl>
    <w:lvl w:ilvl="7" w:tplc="7840B952" w:tentative="1">
      <w:start w:val="1"/>
      <w:numFmt w:val="bullet"/>
      <w:lvlText w:val=""/>
      <w:lvlJc w:val="left"/>
      <w:pPr>
        <w:tabs>
          <w:tab w:val="num" w:pos="5760"/>
        </w:tabs>
        <w:ind w:left="5760" w:hanging="360"/>
      </w:pPr>
      <w:rPr>
        <w:rFonts w:ascii="Wingdings" w:hAnsi="Wingdings" w:hint="default"/>
        <w:sz w:val="20"/>
      </w:rPr>
    </w:lvl>
    <w:lvl w:ilvl="8" w:tplc="1946E3EA"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3436B1"/>
    <w:multiLevelType w:val="hybridMultilevel"/>
    <w:tmpl w:val="B85651F8"/>
    <w:lvl w:ilvl="0" w:tplc="4FDC43C4">
      <w:start w:val="1"/>
      <w:numFmt w:val="bullet"/>
      <w:pStyle w:val="4Bulletedcopyblue"/>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26" w15:restartNumberingAfterBreak="0">
    <w:nsid w:val="7FB349B1"/>
    <w:multiLevelType w:val="hybridMultilevel"/>
    <w:tmpl w:val="8C6CA754"/>
    <w:lvl w:ilvl="0" w:tplc="F2680ACA">
      <w:start w:val="1"/>
      <w:numFmt w:val="bullet"/>
      <w:lvlText w:val=""/>
      <w:lvlPicBulletId w:val="0"/>
      <w:lvlJc w:val="left"/>
      <w:pPr>
        <w:tabs>
          <w:tab w:val="num" w:pos="720"/>
        </w:tabs>
        <w:ind w:left="720" w:hanging="360"/>
      </w:pPr>
      <w:rPr>
        <w:rFonts w:ascii="Symbol" w:hAnsi="Symbol" w:hint="default"/>
      </w:rPr>
    </w:lvl>
    <w:lvl w:ilvl="1" w:tplc="42A6396C" w:tentative="1">
      <w:start w:val="1"/>
      <w:numFmt w:val="bullet"/>
      <w:lvlText w:val=""/>
      <w:lvlJc w:val="left"/>
      <w:pPr>
        <w:tabs>
          <w:tab w:val="num" w:pos="1440"/>
        </w:tabs>
        <w:ind w:left="1440" w:hanging="360"/>
      </w:pPr>
      <w:rPr>
        <w:rFonts w:ascii="Symbol" w:hAnsi="Symbol" w:hint="default"/>
      </w:rPr>
    </w:lvl>
    <w:lvl w:ilvl="2" w:tplc="710E9A72" w:tentative="1">
      <w:start w:val="1"/>
      <w:numFmt w:val="bullet"/>
      <w:lvlText w:val=""/>
      <w:lvlJc w:val="left"/>
      <w:pPr>
        <w:tabs>
          <w:tab w:val="num" w:pos="2160"/>
        </w:tabs>
        <w:ind w:left="2160" w:hanging="360"/>
      </w:pPr>
      <w:rPr>
        <w:rFonts w:ascii="Symbol" w:hAnsi="Symbol" w:hint="default"/>
      </w:rPr>
    </w:lvl>
    <w:lvl w:ilvl="3" w:tplc="AA02987C" w:tentative="1">
      <w:start w:val="1"/>
      <w:numFmt w:val="bullet"/>
      <w:lvlText w:val=""/>
      <w:lvlJc w:val="left"/>
      <w:pPr>
        <w:tabs>
          <w:tab w:val="num" w:pos="2880"/>
        </w:tabs>
        <w:ind w:left="2880" w:hanging="360"/>
      </w:pPr>
      <w:rPr>
        <w:rFonts w:ascii="Symbol" w:hAnsi="Symbol" w:hint="default"/>
      </w:rPr>
    </w:lvl>
    <w:lvl w:ilvl="4" w:tplc="697C14D0" w:tentative="1">
      <w:start w:val="1"/>
      <w:numFmt w:val="bullet"/>
      <w:lvlText w:val=""/>
      <w:lvlJc w:val="left"/>
      <w:pPr>
        <w:tabs>
          <w:tab w:val="num" w:pos="3600"/>
        </w:tabs>
        <w:ind w:left="3600" w:hanging="360"/>
      </w:pPr>
      <w:rPr>
        <w:rFonts w:ascii="Symbol" w:hAnsi="Symbol" w:hint="default"/>
      </w:rPr>
    </w:lvl>
    <w:lvl w:ilvl="5" w:tplc="B6F431AE" w:tentative="1">
      <w:start w:val="1"/>
      <w:numFmt w:val="bullet"/>
      <w:lvlText w:val=""/>
      <w:lvlJc w:val="left"/>
      <w:pPr>
        <w:tabs>
          <w:tab w:val="num" w:pos="4320"/>
        </w:tabs>
        <w:ind w:left="4320" w:hanging="360"/>
      </w:pPr>
      <w:rPr>
        <w:rFonts w:ascii="Symbol" w:hAnsi="Symbol" w:hint="default"/>
      </w:rPr>
    </w:lvl>
    <w:lvl w:ilvl="6" w:tplc="29D63BF0" w:tentative="1">
      <w:start w:val="1"/>
      <w:numFmt w:val="bullet"/>
      <w:lvlText w:val=""/>
      <w:lvlJc w:val="left"/>
      <w:pPr>
        <w:tabs>
          <w:tab w:val="num" w:pos="5040"/>
        </w:tabs>
        <w:ind w:left="5040" w:hanging="360"/>
      </w:pPr>
      <w:rPr>
        <w:rFonts w:ascii="Symbol" w:hAnsi="Symbol" w:hint="default"/>
      </w:rPr>
    </w:lvl>
    <w:lvl w:ilvl="7" w:tplc="D6AABE88" w:tentative="1">
      <w:start w:val="1"/>
      <w:numFmt w:val="bullet"/>
      <w:lvlText w:val=""/>
      <w:lvlJc w:val="left"/>
      <w:pPr>
        <w:tabs>
          <w:tab w:val="num" w:pos="5760"/>
        </w:tabs>
        <w:ind w:left="5760" w:hanging="360"/>
      </w:pPr>
      <w:rPr>
        <w:rFonts w:ascii="Symbol" w:hAnsi="Symbol" w:hint="default"/>
      </w:rPr>
    </w:lvl>
    <w:lvl w:ilvl="8" w:tplc="1CF06C06" w:tentative="1">
      <w:start w:val="1"/>
      <w:numFmt w:val="bullet"/>
      <w:lvlText w:val=""/>
      <w:lvlJc w:val="left"/>
      <w:pPr>
        <w:tabs>
          <w:tab w:val="num" w:pos="6480"/>
        </w:tabs>
        <w:ind w:left="6480" w:hanging="360"/>
      </w:pPr>
      <w:rPr>
        <w:rFonts w:ascii="Symbol" w:hAnsi="Symbol" w:hint="default"/>
      </w:rPr>
    </w:lvl>
  </w:abstractNum>
  <w:num w:numId="1" w16cid:durableId="1279682653">
    <w:abstractNumId w:val="9"/>
  </w:num>
  <w:num w:numId="2" w16cid:durableId="1659917301">
    <w:abstractNumId w:val="26"/>
  </w:num>
  <w:num w:numId="3" w16cid:durableId="1692341047">
    <w:abstractNumId w:val="24"/>
  </w:num>
  <w:num w:numId="4" w16cid:durableId="2088767074">
    <w:abstractNumId w:val="2"/>
  </w:num>
  <w:num w:numId="5" w16cid:durableId="1618486615">
    <w:abstractNumId w:val="0"/>
  </w:num>
  <w:num w:numId="6" w16cid:durableId="1985500416">
    <w:abstractNumId w:val="17"/>
  </w:num>
  <w:num w:numId="7" w16cid:durableId="777606153">
    <w:abstractNumId w:val="8"/>
  </w:num>
  <w:num w:numId="8" w16cid:durableId="1175145112">
    <w:abstractNumId w:val="10"/>
  </w:num>
  <w:num w:numId="9" w16cid:durableId="1150251590">
    <w:abstractNumId w:val="15"/>
  </w:num>
  <w:num w:numId="10" w16cid:durableId="1174035823">
    <w:abstractNumId w:val="21"/>
  </w:num>
  <w:num w:numId="11" w16cid:durableId="2125617655">
    <w:abstractNumId w:val="7"/>
  </w:num>
  <w:num w:numId="12" w16cid:durableId="548108107">
    <w:abstractNumId w:val="3"/>
  </w:num>
  <w:num w:numId="13" w16cid:durableId="706293567">
    <w:abstractNumId w:val="23"/>
  </w:num>
  <w:num w:numId="14" w16cid:durableId="2100060649">
    <w:abstractNumId w:val="4"/>
  </w:num>
  <w:num w:numId="15" w16cid:durableId="1504592109">
    <w:abstractNumId w:val="22"/>
  </w:num>
  <w:num w:numId="16" w16cid:durableId="1858426937">
    <w:abstractNumId w:val="1"/>
  </w:num>
  <w:num w:numId="17" w16cid:durableId="1671106669">
    <w:abstractNumId w:val="12"/>
  </w:num>
  <w:num w:numId="18" w16cid:durableId="1320496776">
    <w:abstractNumId w:val="25"/>
  </w:num>
  <w:num w:numId="19" w16cid:durableId="147945843">
    <w:abstractNumId w:val="6"/>
  </w:num>
  <w:num w:numId="20" w16cid:durableId="1582328982">
    <w:abstractNumId w:val="13"/>
  </w:num>
  <w:num w:numId="21" w16cid:durableId="1029454568">
    <w:abstractNumId w:val="16"/>
  </w:num>
  <w:num w:numId="22" w16cid:durableId="738987542">
    <w:abstractNumId w:val="5"/>
  </w:num>
  <w:num w:numId="23" w16cid:durableId="1974019865">
    <w:abstractNumId w:val="18"/>
  </w:num>
  <w:num w:numId="24" w16cid:durableId="1224216023">
    <w:abstractNumId w:val="19"/>
  </w:num>
  <w:num w:numId="25" w16cid:durableId="1310354948">
    <w:abstractNumId w:val="11"/>
  </w:num>
  <w:num w:numId="26" w16cid:durableId="1366785175">
    <w:abstractNumId w:val="20"/>
  </w:num>
  <w:num w:numId="27" w16cid:durableId="91628169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82A"/>
    <w:rsid w:val="00001B7B"/>
    <w:rsid w:val="00014F3B"/>
    <w:rsid w:val="00032CAA"/>
    <w:rsid w:val="000448D8"/>
    <w:rsid w:val="00046DB2"/>
    <w:rsid w:val="00053F21"/>
    <w:rsid w:val="000677D2"/>
    <w:rsid w:val="00093CE3"/>
    <w:rsid w:val="000B40B5"/>
    <w:rsid w:val="000E1F31"/>
    <w:rsid w:val="000F0168"/>
    <w:rsid w:val="000F3A4A"/>
    <w:rsid w:val="000F3F60"/>
    <w:rsid w:val="00105C09"/>
    <w:rsid w:val="00120134"/>
    <w:rsid w:val="0012072C"/>
    <w:rsid w:val="0016409C"/>
    <w:rsid w:val="00170113"/>
    <w:rsid w:val="001B3235"/>
    <w:rsid w:val="001B46BB"/>
    <w:rsid w:val="001B63F1"/>
    <w:rsid w:val="001E5C85"/>
    <w:rsid w:val="001F48B1"/>
    <w:rsid w:val="00210B57"/>
    <w:rsid w:val="002249BE"/>
    <w:rsid w:val="00236B2E"/>
    <w:rsid w:val="00251A48"/>
    <w:rsid w:val="002550FC"/>
    <w:rsid w:val="0026040D"/>
    <w:rsid w:val="00274310"/>
    <w:rsid w:val="002773F4"/>
    <w:rsid w:val="002A1A6A"/>
    <w:rsid w:val="002A2F62"/>
    <w:rsid w:val="002D374F"/>
    <w:rsid w:val="00341557"/>
    <w:rsid w:val="003443EF"/>
    <w:rsid w:val="00346968"/>
    <w:rsid w:val="00354410"/>
    <w:rsid w:val="00377939"/>
    <w:rsid w:val="0038507F"/>
    <w:rsid w:val="00394861"/>
    <w:rsid w:val="003A1905"/>
    <w:rsid w:val="003D63AC"/>
    <w:rsid w:val="003E197B"/>
    <w:rsid w:val="003F3BB4"/>
    <w:rsid w:val="003F441F"/>
    <w:rsid w:val="003F77BF"/>
    <w:rsid w:val="003F7C90"/>
    <w:rsid w:val="00412264"/>
    <w:rsid w:val="0043042B"/>
    <w:rsid w:val="0043058E"/>
    <w:rsid w:val="004565FE"/>
    <w:rsid w:val="004653C0"/>
    <w:rsid w:val="0047572A"/>
    <w:rsid w:val="004A1C84"/>
    <w:rsid w:val="004A20E5"/>
    <w:rsid w:val="004A3A4C"/>
    <w:rsid w:val="004B31E8"/>
    <w:rsid w:val="004F3D8B"/>
    <w:rsid w:val="00500551"/>
    <w:rsid w:val="005067A7"/>
    <w:rsid w:val="0051734C"/>
    <w:rsid w:val="005245E6"/>
    <w:rsid w:val="00527213"/>
    <w:rsid w:val="005444B6"/>
    <w:rsid w:val="0056184E"/>
    <w:rsid w:val="00583580"/>
    <w:rsid w:val="00586A43"/>
    <w:rsid w:val="005C4C17"/>
    <w:rsid w:val="005C5E2A"/>
    <w:rsid w:val="005E6C53"/>
    <w:rsid w:val="00601A0A"/>
    <w:rsid w:val="00626B1E"/>
    <w:rsid w:val="006527B7"/>
    <w:rsid w:val="00652A48"/>
    <w:rsid w:val="00666498"/>
    <w:rsid w:val="006A30CC"/>
    <w:rsid w:val="006B4922"/>
    <w:rsid w:val="006C29A2"/>
    <w:rsid w:val="006E4CEA"/>
    <w:rsid w:val="006E52C4"/>
    <w:rsid w:val="006F5395"/>
    <w:rsid w:val="0070732A"/>
    <w:rsid w:val="007323E4"/>
    <w:rsid w:val="007626EC"/>
    <w:rsid w:val="00774303"/>
    <w:rsid w:val="00782575"/>
    <w:rsid w:val="007A2F1D"/>
    <w:rsid w:val="007A7591"/>
    <w:rsid w:val="007F5E43"/>
    <w:rsid w:val="00820953"/>
    <w:rsid w:val="0082180A"/>
    <w:rsid w:val="00841E4C"/>
    <w:rsid w:val="0087538C"/>
    <w:rsid w:val="008C4153"/>
    <w:rsid w:val="008D4AC8"/>
    <w:rsid w:val="008E5E93"/>
    <w:rsid w:val="00906131"/>
    <w:rsid w:val="0090747B"/>
    <w:rsid w:val="0091725A"/>
    <w:rsid w:val="009266FD"/>
    <w:rsid w:val="00934936"/>
    <w:rsid w:val="00934B39"/>
    <w:rsid w:val="00941364"/>
    <w:rsid w:val="00952A83"/>
    <w:rsid w:val="00982EC1"/>
    <w:rsid w:val="009A7C99"/>
    <w:rsid w:val="00A03414"/>
    <w:rsid w:val="00A03D72"/>
    <w:rsid w:val="00A07129"/>
    <w:rsid w:val="00A131F4"/>
    <w:rsid w:val="00A53CF5"/>
    <w:rsid w:val="00A61E9A"/>
    <w:rsid w:val="00A6292E"/>
    <w:rsid w:val="00A63B7D"/>
    <w:rsid w:val="00A7299D"/>
    <w:rsid w:val="00A926FA"/>
    <w:rsid w:val="00A94CAC"/>
    <w:rsid w:val="00AA0B4F"/>
    <w:rsid w:val="00AD47CB"/>
    <w:rsid w:val="00AF1718"/>
    <w:rsid w:val="00B61FD0"/>
    <w:rsid w:val="00B87009"/>
    <w:rsid w:val="00B93F88"/>
    <w:rsid w:val="00BB0F5B"/>
    <w:rsid w:val="00BB3BFC"/>
    <w:rsid w:val="00BC023A"/>
    <w:rsid w:val="00BC3253"/>
    <w:rsid w:val="00BD7EC4"/>
    <w:rsid w:val="00BE025A"/>
    <w:rsid w:val="00C32E08"/>
    <w:rsid w:val="00C40BD9"/>
    <w:rsid w:val="00C42092"/>
    <w:rsid w:val="00C5366D"/>
    <w:rsid w:val="00C53EDF"/>
    <w:rsid w:val="00C97F69"/>
    <w:rsid w:val="00CE3B6B"/>
    <w:rsid w:val="00CE4856"/>
    <w:rsid w:val="00D1282A"/>
    <w:rsid w:val="00D15016"/>
    <w:rsid w:val="00D4526B"/>
    <w:rsid w:val="00D57C2A"/>
    <w:rsid w:val="00D72C9A"/>
    <w:rsid w:val="00D808ED"/>
    <w:rsid w:val="00DE272F"/>
    <w:rsid w:val="00E116E0"/>
    <w:rsid w:val="00E21883"/>
    <w:rsid w:val="00E3030E"/>
    <w:rsid w:val="00E34218"/>
    <w:rsid w:val="00E422CE"/>
    <w:rsid w:val="00E66DD7"/>
    <w:rsid w:val="00E815A2"/>
    <w:rsid w:val="00EC1802"/>
    <w:rsid w:val="00ED598B"/>
    <w:rsid w:val="00F05354"/>
    <w:rsid w:val="00F1320C"/>
    <w:rsid w:val="00F739FA"/>
    <w:rsid w:val="00F77CC0"/>
    <w:rsid w:val="00F9315D"/>
    <w:rsid w:val="00F95163"/>
    <w:rsid w:val="00F95C58"/>
    <w:rsid w:val="00F968A9"/>
    <w:rsid w:val="00FA36FD"/>
    <w:rsid w:val="00FB497D"/>
    <w:rsid w:val="00FB5783"/>
    <w:rsid w:val="00FC6217"/>
    <w:rsid w:val="01BA020B"/>
    <w:rsid w:val="03C4D842"/>
    <w:rsid w:val="07348063"/>
    <w:rsid w:val="0A63489B"/>
    <w:rsid w:val="0BE8A306"/>
    <w:rsid w:val="0FD03EBC"/>
    <w:rsid w:val="0FEF8D3C"/>
    <w:rsid w:val="16F53A8D"/>
    <w:rsid w:val="17460ED5"/>
    <w:rsid w:val="1860A122"/>
    <w:rsid w:val="1A0374D0"/>
    <w:rsid w:val="1CB9AA6D"/>
    <w:rsid w:val="2105DEC2"/>
    <w:rsid w:val="2156A972"/>
    <w:rsid w:val="2426B577"/>
    <w:rsid w:val="24490E28"/>
    <w:rsid w:val="255974AA"/>
    <w:rsid w:val="2755E38D"/>
    <w:rsid w:val="28FCAC86"/>
    <w:rsid w:val="2C032CF8"/>
    <w:rsid w:val="302B8BC0"/>
    <w:rsid w:val="323BC76A"/>
    <w:rsid w:val="329A2D4D"/>
    <w:rsid w:val="332CF19A"/>
    <w:rsid w:val="35BBD4B2"/>
    <w:rsid w:val="384295ED"/>
    <w:rsid w:val="391225A5"/>
    <w:rsid w:val="3939D549"/>
    <w:rsid w:val="3B9B8D11"/>
    <w:rsid w:val="3C0AF59B"/>
    <w:rsid w:val="3CA15061"/>
    <w:rsid w:val="3D0D9680"/>
    <w:rsid w:val="43D5D266"/>
    <w:rsid w:val="4A5A3528"/>
    <w:rsid w:val="4C917852"/>
    <w:rsid w:val="4E6A87D5"/>
    <w:rsid w:val="4F2A8EB0"/>
    <w:rsid w:val="538AC745"/>
    <w:rsid w:val="5A962C25"/>
    <w:rsid w:val="5AAEB6BC"/>
    <w:rsid w:val="5AE46E73"/>
    <w:rsid w:val="5B92F8FF"/>
    <w:rsid w:val="5E33D83A"/>
    <w:rsid w:val="5EF4AB77"/>
    <w:rsid w:val="613D3B7A"/>
    <w:rsid w:val="662D9E38"/>
    <w:rsid w:val="696DF5CE"/>
    <w:rsid w:val="6D5E47C6"/>
    <w:rsid w:val="6FAF64A2"/>
    <w:rsid w:val="71B418DE"/>
    <w:rsid w:val="7688B800"/>
    <w:rsid w:val="7B8F1B41"/>
    <w:rsid w:val="7C09EC30"/>
    <w:rsid w:val="7C7A8CA9"/>
    <w:rsid w:val="7E237536"/>
    <w:rsid w:val="7F253114"/>
    <w:rsid w:val="7FB22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D110DD"/>
  <w15:chartTrackingRefBased/>
  <w15:docId w15:val="{ADE6D3E9-A98A-4353-9E68-E32022B96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282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B46B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282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1282A"/>
    <w:pPr>
      <w:outlineLvl w:val="9"/>
    </w:pPr>
    <w:rPr>
      <w:lang w:val="en-US"/>
    </w:rPr>
  </w:style>
  <w:style w:type="paragraph" w:styleId="ListParagraph">
    <w:name w:val="List Paragraph"/>
    <w:basedOn w:val="Normal"/>
    <w:uiPriority w:val="34"/>
    <w:qFormat/>
    <w:rsid w:val="00F739FA"/>
    <w:pPr>
      <w:ind w:left="720"/>
      <w:contextualSpacing/>
    </w:pPr>
  </w:style>
  <w:style w:type="paragraph" w:styleId="BalloonText">
    <w:name w:val="Balloon Text"/>
    <w:basedOn w:val="Normal"/>
    <w:link w:val="BalloonTextChar"/>
    <w:uiPriority w:val="99"/>
    <w:semiHidden/>
    <w:unhideWhenUsed/>
    <w:rsid w:val="006E52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52C4"/>
    <w:rPr>
      <w:rFonts w:ascii="Segoe UI" w:hAnsi="Segoe UI" w:cs="Segoe UI"/>
      <w:sz w:val="18"/>
      <w:szCs w:val="18"/>
    </w:rPr>
  </w:style>
  <w:style w:type="character" w:styleId="Hyperlink">
    <w:name w:val="Hyperlink"/>
    <w:basedOn w:val="DefaultParagraphFont"/>
    <w:uiPriority w:val="99"/>
    <w:unhideWhenUsed/>
    <w:rsid w:val="00D57C2A"/>
    <w:rPr>
      <w:color w:val="0563C1" w:themeColor="hyperlink"/>
      <w:u w:val="single"/>
    </w:rPr>
  </w:style>
  <w:style w:type="table" w:styleId="TableGrid">
    <w:name w:val="Table Grid"/>
    <w:basedOn w:val="TableNormal"/>
    <w:uiPriority w:val="39"/>
    <w:rsid w:val="00A629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E5E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E5E93"/>
  </w:style>
  <w:style w:type="character" w:customStyle="1" w:styleId="eop">
    <w:name w:val="eop"/>
    <w:basedOn w:val="DefaultParagraphFont"/>
    <w:rsid w:val="008E5E93"/>
  </w:style>
  <w:style w:type="paragraph" w:styleId="NoSpacing">
    <w:name w:val="No Spacing"/>
    <w:basedOn w:val="Normal"/>
    <w:uiPriority w:val="1"/>
    <w:qFormat/>
    <w:rsid w:val="003443EF"/>
    <w:pPr>
      <w:spacing w:after="0" w:line="240" w:lineRule="auto"/>
    </w:pPr>
    <w:rPr>
      <w:rFonts w:ascii="Calibri" w:hAnsi="Calibri" w:cs="Calibri"/>
    </w:rPr>
  </w:style>
  <w:style w:type="paragraph" w:styleId="Header">
    <w:name w:val="header"/>
    <w:basedOn w:val="Normal"/>
    <w:link w:val="HeaderChar"/>
    <w:uiPriority w:val="99"/>
    <w:unhideWhenUsed/>
    <w:rsid w:val="00A034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3414"/>
  </w:style>
  <w:style w:type="paragraph" w:styleId="Footer">
    <w:name w:val="footer"/>
    <w:basedOn w:val="Normal"/>
    <w:link w:val="FooterChar"/>
    <w:uiPriority w:val="99"/>
    <w:unhideWhenUsed/>
    <w:rsid w:val="00A034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414"/>
  </w:style>
  <w:style w:type="paragraph" w:customStyle="1" w:styleId="Default">
    <w:name w:val="Default"/>
    <w:rsid w:val="005245E6"/>
    <w:pPr>
      <w:autoSpaceDE w:val="0"/>
      <w:autoSpaceDN w:val="0"/>
      <w:adjustRightInd w:val="0"/>
      <w:spacing w:after="0" w:line="240" w:lineRule="auto"/>
    </w:pPr>
    <w:rPr>
      <w:rFonts w:ascii="DACNG K+ Helvetica" w:hAnsi="DACNG K+ Helvetica" w:cs="DACNG K+ Helvetica"/>
      <w:color w:val="000000"/>
      <w:sz w:val="24"/>
      <w:szCs w:val="24"/>
    </w:rPr>
  </w:style>
  <w:style w:type="character" w:customStyle="1" w:styleId="Heading3Char">
    <w:name w:val="Heading 3 Char"/>
    <w:basedOn w:val="DefaultParagraphFont"/>
    <w:link w:val="Heading3"/>
    <w:uiPriority w:val="9"/>
    <w:semiHidden/>
    <w:rsid w:val="001B46BB"/>
    <w:rPr>
      <w:rFonts w:asciiTheme="majorHAnsi" w:eastAsiaTheme="majorEastAsia" w:hAnsiTheme="majorHAnsi" w:cstheme="majorBidi"/>
      <w:color w:val="1F4D78" w:themeColor="accent1" w:themeShade="7F"/>
      <w:sz w:val="24"/>
      <w:szCs w:val="24"/>
    </w:rPr>
  </w:style>
  <w:style w:type="character" w:customStyle="1" w:styleId="a-size-extra-large">
    <w:name w:val="a-size-extra-large"/>
    <w:basedOn w:val="DefaultParagraphFont"/>
    <w:rsid w:val="00FB497D"/>
  </w:style>
  <w:style w:type="paragraph" w:customStyle="1" w:styleId="4Bulletedcopyblue">
    <w:name w:val="4 Bulleted copy blue"/>
    <w:basedOn w:val="Normal"/>
    <w:qFormat/>
    <w:rsid w:val="00210B57"/>
    <w:pPr>
      <w:numPr>
        <w:numId w:val="18"/>
      </w:numPr>
      <w:spacing w:after="60" w:line="240" w:lineRule="auto"/>
    </w:pPr>
    <w:rPr>
      <w:rFonts w:ascii="Arial" w:eastAsia="MS Mincho" w:hAnsi="Arial" w:cs="Arial"/>
      <w:sz w:val="20"/>
      <w:szCs w:val="20"/>
      <w:lang w:val="en-US"/>
    </w:rPr>
  </w:style>
  <w:style w:type="character" w:styleId="CommentReference">
    <w:name w:val="annotation reference"/>
    <w:basedOn w:val="DefaultParagraphFont"/>
    <w:uiPriority w:val="99"/>
    <w:semiHidden/>
    <w:unhideWhenUsed/>
    <w:rsid w:val="00236B2E"/>
    <w:rPr>
      <w:sz w:val="16"/>
      <w:szCs w:val="16"/>
    </w:rPr>
  </w:style>
  <w:style w:type="paragraph" w:styleId="CommentText">
    <w:name w:val="annotation text"/>
    <w:basedOn w:val="Normal"/>
    <w:link w:val="CommentTextChar"/>
    <w:uiPriority w:val="99"/>
    <w:unhideWhenUsed/>
    <w:rsid w:val="00236B2E"/>
    <w:pPr>
      <w:spacing w:line="240" w:lineRule="auto"/>
    </w:pPr>
    <w:rPr>
      <w:sz w:val="20"/>
      <w:szCs w:val="20"/>
    </w:rPr>
  </w:style>
  <w:style w:type="character" w:customStyle="1" w:styleId="CommentTextChar">
    <w:name w:val="Comment Text Char"/>
    <w:basedOn w:val="DefaultParagraphFont"/>
    <w:link w:val="CommentText"/>
    <w:uiPriority w:val="99"/>
    <w:rsid w:val="00236B2E"/>
    <w:rPr>
      <w:sz w:val="20"/>
      <w:szCs w:val="20"/>
    </w:rPr>
  </w:style>
  <w:style w:type="paragraph" w:styleId="CommentSubject">
    <w:name w:val="annotation subject"/>
    <w:basedOn w:val="CommentText"/>
    <w:next w:val="CommentText"/>
    <w:link w:val="CommentSubjectChar"/>
    <w:uiPriority w:val="99"/>
    <w:semiHidden/>
    <w:unhideWhenUsed/>
    <w:rsid w:val="00236B2E"/>
    <w:rPr>
      <w:b/>
      <w:bCs/>
    </w:rPr>
  </w:style>
  <w:style w:type="character" w:customStyle="1" w:styleId="CommentSubjectChar">
    <w:name w:val="Comment Subject Char"/>
    <w:basedOn w:val="CommentTextChar"/>
    <w:link w:val="CommentSubject"/>
    <w:uiPriority w:val="99"/>
    <w:semiHidden/>
    <w:rsid w:val="00236B2E"/>
    <w:rPr>
      <w:b/>
      <w:bCs/>
      <w:sz w:val="20"/>
      <w:szCs w:val="20"/>
    </w:rPr>
  </w:style>
  <w:style w:type="character" w:styleId="Mention">
    <w:name w:val="Mention"/>
    <w:basedOn w:val="DefaultParagraphFont"/>
    <w:uiPriority w:val="99"/>
    <w:unhideWhenUsed/>
    <w:rsid w:val="00236B2E"/>
    <w:rPr>
      <w:color w:val="2B579A"/>
      <w:shd w:val="clear" w:color="auto" w:fill="E1DFDD"/>
    </w:rPr>
  </w:style>
  <w:style w:type="paragraph" w:customStyle="1" w:styleId="4MAINTEXT">
    <w:name w:val="4 MAIN TEXT"/>
    <w:basedOn w:val="Normal"/>
    <w:link w:val="4MAINTEXTChar"/>
    <w:uiPriority w:val="1"/>
    <w:qFormat/>
    <w:rsid w:val="35BBD4B2"/>
    <w:pPr>
      <w:shd w:val="clear" w:color="auto" w:fill="FFFFFF" w:themeFill="background1"/>
      <w:spacing w:after="120"/>
      <w:jc w:val="both"/>
    </w:pPr>
    <w:rPr>
      <w:rFonts w:eastAsiaTheme="minorEastAsia"/>
      <w:color w:val="000000" w:themeColor="text1"/>
    </w:rPr>
  </w:style>
  <w:style w:type="character" w:customStyle="1" w:styleId="4MAINTEXTChar">
    <w:name w:val="4 MAIN TEXT Char"/>
    <w:basedOn w:val="DefaultParagraphFont"/>
    <w:link w:val="4MAINTEXT"/>
    <w:uiPriority w:val="1"/>
    <w:rsid w:val="35BBD4B2"/>
    <w:rPr>
      <w:rFonts w:ascii="Nunito Sans" w:eastAsiaTheme="minorEastAsia" w:hAnsi="Nunito Sans" w:cstheme="minorBidi"/>
      <w:color w:val="000000" w:themeColor="text1"/>
      <w:sz w:val="22"/>
      <w:szCs w:val="22"/>
    </w:rPr>
  </w:style>
  <w:style w:type="paragraph" w:customStyle="1" w:styleId="1bodycopy10pt">
    <w:name w:val="1 body copy 10pt"/>
    <w:basedOn w:val="Normal"/>
    <w:link w:val="1bodycopy10ptChar"/>
    <w:qFormat/>
    <w:rsid w:val="00F05354"/>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F05354"/>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07307">
      <w:bodyDiv w:val="1"/>
      <w:marLeft w:val="0"/>
      <w:marRight w:val="0"/>
      <w:marTop w:val="0"/>
      <w:marBottom w:val="0"/>
      <w:divBdr>
        <w:top w:val="none" w:sz="0" w:space="0" w:color="auto"/>
        <w:left w:val="none" w:sz="0" w:space="0" w:color="auto"/>
        <w:bottom w:val="none" w:sz="0" w:space="0" w:color="auto"/>
        <w:right w:val="none" w:sz="0" w:space="0" w:color="auto"/>
      </w:divBdr>
    </w:div>
    <w:div w:id="720204740">
      <w:bodyDiv w:val="1"/>
      <w:marLeft w:val="0"/>
      <w:marRight w:val="0"/>
      <w:marTop w:val="0"/>
      <w:marBottom w:val="0"/>
      <w:divBdr>
        <w:top w:val="none" w:sz="0" w:space="0" w:color="auto"/>
        <w:left w:val="none" w:sz="0" w:space="0" w:color="auto"/>
        <w:bottom w:val="none" w:sz="0" w:space="0" w:color="auto"/>
        <w:right w:val="none" w:sz="0" w:space="0" w:color="auto"/>
      </w:divBdr>
      <w:divsChild>
        <w:div w:id="325283575">
          <w:marLeft w:val="0"/>
          <w:marRight w:val="0"/>
          <w:marTop w:val="0"/>
          <w:marBottom w:val="0"/>
          <w:divBdr>
            <w:top w:val="none" w:sz="0" w:space="0" w:color="auto"/>
            <w:left w:val="none" w:sz="0" w:space="0" w:color="auto"/>
            <w:bottom w:val="none" w:sz="0" w:space="0" w:color="auto"/>
            <w:right w:val="none" w:sz="0" w:space="0" w:color="auto"/>
          </w:divBdr>
        </w:div>
        <w:div w:id="594629482">
          <w:marLeft w:val="0"/>
          <w:marRight w:val="0"/>
          <w:marTop w:val="0"/>
          <w:marBottom w:val="0"/>
          <w:divBdr>
            <w:top w:val="none" w:sz="0" w:space="0" w:color="auto"/>
            <w:left w:val="none" w:sz="0" w:space="0" w:color="auto"/>
            <w:bottom w:val="none" w:sz="0" w:space="0" w:color="auto"/>
            <w:right w:val="none" w:sz="0" w:space="0" w:color="auto"/>
          </w:divBdr>
          <w:divsChild>
            <w:div w:id="1501192843">
              <w:marLeft w:val="0"/>
              <w:marRight w:val="0"/>
              <w:marTop w:val="30"/>
              <w:marBottom w:val="30"/>
              <w:divBdr>
                <w:top w:val="none" w:sz="0" w:space="0" w:color="auto"/>
                <w:left w:val="none" w:sz="0" w:space="0" w:color="auto"/>
                <w:bottom w:val="none" w:sz="0" w:space="0" w:color="auto"/>
                <w:right w:val="none" w:sz="0" w:space="0" w:color="auto"/>
              </w:divBdr>
              <w:divsChild>
                <w:div w:id="1177039411">
                  <w:marLeft w:val="0"/>
                  <w:marRight w:val="0"/>
                  <w:marTop w:val="0"/>
                  <w:marBottom w:val="0"/>
                  <w:divBdr>
                    <w:top w:val="none" w:sz="0" w:space="0" w:color="auto"/>
                    <w:left w:val="none" w:sz="0" w:space="0" w:color="auto"/>
                    <w:bottom w:val="none" w:sz="0" w:space="0" w:color="auto"/>
                    <w:right w:val="none" w:sz="0" w:space="0" w:color="auto"/>
                  </w:divBdr>
                  <w:divsChild>
                    <w:div w:id="614366015">
                      <w:marLeft w:val="0"/>
                      <w:marRight w:val="0"/>
                      <w:marTop w:val="0"/>
                      <w:marBottom w:val="0"/>
                      <w:divBdr>
                        <w:top w:val="none" w:sz="0" w:space="0" w:color="auto"/>
                        <w:left w:val="none" w:sz="0" w:space="0" w:color="auto"/>
                        <w:bottom w:val="none" w:sz="0" w:space="0" w:color="auto"/>
                        <w:right w:val="none" w:sz="0" w:space="0" w:color="auto"/>
                      </w:divBdr>
                    </w:div>
                  </w:divsChild>
                </w:div>
                <w:div w:id="355544545">
                  <w:marLeft w:val="0"/>
                  <w:marRight w:val="0"/>
                  <w:marTop w:val="0"/>
                  <w:marBottom w:val="0"/>
                  <w:divBdr>
                    <w:top w:val="none" w:sz="0" w:space="0" w:color="auto"/>
                    <w:left w:val="none" w:sz="0" w:space="0" w:color="auto"/>
                    <w:bottom w:val="none" w:sz="0" w:space="0" w:color="auto"/>
                    <w:right w:val="none" w:sz="0" w:space="0" w:color="auto"/>
                  </w:divBdr>
                  <w:divsChild>
                    <w:div w:id="1778911453">
                      <w:marLeft w:val="0"/>
                      <w:marRight w:val="0"/>
                      <w:marTop w:val="0"/>
                      <w:marBottom w:val="0"/>
                      <w:divBdr>
                        <w:top w:val="none" w:sz="0" w:space="0" w:color="auto"/>
                        <w:left w:val="none" w:sz="0" w:space="0" w:color="auto"/>
                        <w:bottom w:val="none" w:sz="0" w:space="0" w:color="auto"/>
                        <w:right w:val="none" w:sz="0" w:space="0" w:color="auto"/>
                      </w:divBdr>
                    </w:div>
                    <w:div w:id="534926402">
                      <w:marLeft w:val="0"/>
                      <w:marRight w:val="0"/>
                      <w:marTop w:val="0"/>
                      <w:marBottom w:val="0"/>
                      <w:divBdr>
                        <w:top w:val="none" w:sz="0" w:space="0" w:color="auto"/>
                        <w:left w:val="none" w:sz="0" w:space="0" w:color="auto"/>
                        <w:bottom w:val="none" w:sz="0" w:space="0" w:color="auto"/>
                        <w:right w:val="none" w:sz="0" w:space="0" w:color="auto"/>
                      </w:divBdr>
                    </w:div>
                  </w:divsChild>
                </w:div>
                <w:div w:id="1941257102">
                  <w:marLeft w:val="0"/>
                  <w:marRight w:val="0"/>
                  <w:marTop w:val="0"/>
                  <w:marBottom w:val="0"/>
                  <w:divBdr>
                    <w:top w:val="none" w:sz="0" w:space="0" w:color="auto"/>
                    <w:left w:val="none" w:sz="0" w:space="0" w:color="auto"/>
                    <w:bottom w:val="none" w:sz="0" w:space="0" w:color="auto"/>
                    <w:right w:val="none" w:sz="0" w:space="0" w:color="auto"/>
                  </w:divBdr>
                  <w:divsChild>
                    <w:div w:id="856040513">
                      <w:marLeft w:val="0"/>
                      <w:marRight w:val="0"/>
                      <w:marTop w:val="0"/>
                      <w:marBottom w:val="0"/>
                      <w:divBdr>
                        <w:top w:val="none" w:sz="0" w:space="0" w:color="auto"/>
                        <w:left w:val="none" w:sz="0" w:space="0" w:color="auto"/>
                        <w:bottom w:val="none" w:sz="0" w:space="0" w:color="auto"/>
                        <w:right w:val="none" w:sz="0" w:space="0" w:color="auto"/>
                      </w:divBdr>
                    </w:div>
                  </w:divsChild>
                </w:div>
                <w:div w:id="720518810">
                  <w:marLeft w:val="0"/>
                  <w:marRight w:val="0"/>
                  <w:marTop w:val="0"/>
                  <w:marBottom w:val="0"/>
                  <w:divBdr>
                    <w:top w:val="none" w:sz="0" w:space="0" w:color="auto"/>
                    <w:left w:val="none" w:sz="0" w:space="0" w:color="auto"/>
                    <w:bottom w:val="none" w:sz="0" w:space="0" w:color="auto"/>
                    <w:right w:val="none" w:sz="0" w:space="0" w:color="auto"/>
                  </w:divBdr>
                  <w:divsChild>
                    <w:div w:id="1479035237">
                      <w:marLeft w:val="0"/>
                      <w:marRight w:val="0"/>
                      <w:marTop w:val="0"/>
                      <w:marBottom w:val="0"/>
                      <w:divBdr>
                        <w:top w:val="none" w:sz="0" w:space="0" w:color="auto"/>
                        <w:left w:val="none" w:sz="0" w:space="0" w:color="auto"/>
                        <w:bottom w:val="none" w:sz="0" w:space="0" w:color="auto"/>
                        <w:right w:val="none" w:sz="0" w:space="0" w:color="auto"/>
                      </w:divBdr>
                    </w:div>
                    <w:div w:id="1226330852">
                      <w:marLeft w:val="0"/>
                      <w:marRight w:val="0"/>
                      <w:marTop w:val="0"/>
                      <w:marBottom w:val="0"/>
                      <w:divBdr>
                        <w:top w:val="none" w:sz="0" w:space="0" w:color="auto"/>
                        <w:left w:val="none" w:sz="0" w:space="0" w:color="auto"/>
                        <w:bottom w:val="none" w:sz="0" w:space="0" w:color="auto"/>
                        <w:right w:val="none" w:sz="0" w:space="0" w:color="auto"/>
                      </w:divBdr>
                    </w:div>
                    <w:div w:id="568350556">
                      <w:marLeft w:val="0"/>
                      <w:marRight w:val="0"/>
                      <w:marTop w:val="0"/>
                      <w:marBottom w:val="0"/>
                      <w:divBdr>
                        <w:top w:val="none" w:sz="0" w:space="0" w:color="auto"/>
                        <w:left w:val="none" w:sz="0" w:space="0" w:color="auto"/>
                        <w:bottom w:val="none" w:sz="0" w:space="0" w:color="auto"/>
                        <w:right w:val="none" w:sz="0" w:space="0" w:color="auto"/>
                      </w:divBdr>
                    </w:div>
                    <w:div w:id="78598952">
                      <w:marLeft w:val="0"/>
                      <w:marRight w:val="0"/>
                      <w:marTop w:val="0"/>
                      <w:marBottom w:val="0"/>
                      <w:divBdr>
                        <w:top w:val="none" w:sz="0" w:space="0" w:color="auto"/>
                        <w:left w:val="none" w:sz="0" w:space="0" w:color="auto"/>
                        <w:bottom w:val="none" w:sz="0" w:space="0" w:color="auto"/>
                        <w:right w:val="none" w:sz="0" w:space="0" w:color="auto"/>
                      </w:divBdr>
                    </w:div>
                    <w:div w:id="865556373">
                      <w:marLeft w:val="0"/>
                      <w:marRight w:val="0"/>
                      <w:marTop w:val="0"/>
                      <w:marBottom w:val="0"/>
                      <w:divBdr>
                        <w:top w:val="none" w:sz="0" w:space="0" w:color="auto"/>
                        <w:left w:val="none" w:sz="0" w:space="0" w:color="auto"/>
                        <w:bottom w:val="none" w:sz="0" w:space="0" w:color="auto"/>
                        <w:right w:val="none" w:sz="0" w:space="0" w:color="auto"/>
                      </w:divBdr>
                    </w:div>
                    <w:div w:id="230694642">
                      <w:marLeft w:val="0"/>
                      <w:marRight w:val="0"/>
                      <w:marTop w:val="0"/>
                      <w:marBottom w:val="0"/>
                      <w:divBdr>
                        <w:top w:val="none" w:sz="0" w:space="0" w:color="auto"/>
                        <w:left w:val="none" w:sz="0" w:space="0" w:color="auto"/>
                        <w:bottom w:val="none" w:sz="0" w:space="0" w:color="auto"/>
                        <w:right w:val="none" w:sz="0" w:space="0" w:color="auto"/>
                      </w:divBdr>
                    </w:div>
                  </w:divsChild>
                </w:div>
                <w:div w:id="1897860699">
                  <w:marLeft w:val="0"/>
                  <w:marRight w:val="0"/>
                  <w:marTop w:val="0"/>
                  <w:marBottom w:val="0"/>
                  <w:divBdr>
                    <w:top w:val="none" w:sz="0" w:space="0" w:color="auto"/>
                    <w:left w:val="none" w:sz="0" w:space="0" w:color="auto"/>
                    <w:bottom w:val="none" w:sz="0" w:space="0" w:color="auto"/>
                    <w:right w:val="none" w:sz="0" w:space="0" w:color="auto"/>
                  </w:divBdr>
                  <w:divsChild>
                    <w:div w:id="1136408866">
                      <w:marLeft w:val="0"/>
                      <w:marRight w:val="0"/>
                      <w:marTop w:val="0"/>
                      <w:marBottom w:val="0"/>
                      <w:divBdr>
                        <w:top w:val="none" w:sz="0" w:space="0" w:color="auto"/>
                        <w:left w:val="none" w:sz="0" w:space="0" w:color="auto"/>
                        <w:bottom w:val="none" w:sz="0" w:space="0" w:color="auto"/>
                        <w:right w:val="none" w:sz="0" w:space="0" w:color="auto"/>
                      </w:divBdr>
                    </w:div>
                  </w:divsChild>
                </w:div>
                <w:div w:id="2087222708">
                  <w:marLeft w:val="0"/>
                  <w:marRight w:val="0"/>
                  <w:marTop w:val="0"/>
                  <w:marBottom w:val="0"/>
                  <w:divBdr>
                    <w:top w:val="none" w:sz="0" w:space="0" w:color="auto"/>
                    <w:left w:val="none" w:sz="0" w:space="0" w:color="auto"/>
                    <w:bottom w:val="none" w:sz="0" w:space="0" w:color="auto"/>
                    <w:right w:val="none" w:sz="0" w:space="0" w:color="auto"/>
                  </w:divBdr>
                  <w:divsChild>
                    <w:div w:id="1420716161">
                      <w:marLeft w:val="0"/>
                      <w:marRight w:val="0"/>
                      <w:marTop w:val="0"/>
                      <w:marBottom w:val="0"/>
                      <w:divBdr>
                        <w:top w:val="none" w:sz="0" w:space="0" w:color="auto"/>
                        <w:left w:val="none" w:sz="0" w:space="0" w:color="auto"/>
                        <w:bottom w:val="none" w:sz="0" w:space="0" w:color="auto"/>
                        <w:right w:val="none" w:sz="0" w:space="0" w:color="auto"/>
                      </w:divBdr>
                    </w:div>
                    <w:div w:id="1373772748">
                      <w:marLeft w:val="0"/>
                      <w:marRight w:val="0"/>
                      <w:marTop w:val="0"/>
                      <w:marBottom w:val="0"/>
                      <w:divBdr>
                        <w:top w:val="none" w:sz="0" w:space="0" w:color="auto"/>
                        <w:left w:val="none" w:sz="0" w:space="0" w:color="auto"/>
                        <w:bottom w:val="none" w:sz="0" w:space="0" w:color="auto"/>
                        <w:right w:val="none" w:sz="0" w:space="0" w:color="auto"/>
                      </w:divBdr>
                    </w:div>
                    <w:div w:id="2103912142">
                      <w:marLeft w:val="0"/>
                      <w:marRight w:val="0"/>
                      <w:marTop w:val="0"/>
                      <w:marBottom w:val="0"/>
                      <w:divBdr>
                        <w:top w:val="none" w:sz="0" w:space="0" w:color="auto"/>
                        <w:left w:val="none" w:sz="0" w:space="0" w:color="auto"/>
                        <w:bottom w:val="none" w:sz="0" w:space="0" w:color="auto"/>
                        <w:right w:val="none" w:sz="0" w:space="0" w:color="auto"/>
                      </w:divBdr>
                    </w:div>
                    <w:div w:id="84351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661482">
      <w:bodyDiv w:val="1"/>
      <w:marLeft w:val="0"/>
      <w:marRight w:val="0"/>
      <w:marTop w:val="0"/>
      <w:marBottom w:val="0"/>
      <w:divBdr>
        <w:top w:val="none" w:sz="0" w:space="0" w:color="auto"/>
        <w:left w:val="none" w:sz="0" w:space="0" w:color="auto"/>
        <w:bottom w:val="none" w:sz="0" w:space="0" w:color="auto"/>
        <w:right w:val="none" w:sz="0" w:space="0" w:color="auto"/>
      </w:divBdr>
    </w:div>
    <w:div w:id="1070231927">
      <w:bodyDiv w:val="1"/>
      <w:marLeft w:val="0"/>
      <w:marRight w:val="0"/>
      <w:marTop w:val="0"/>
      <w:marBottom w:val="0"/>
      <w:divBdr>
        <w:top w:val="none" w:sz="0" w:space="0" w:color="auto"/>
        <w:left w:val="none" w:sz="0" w:space="0" w:color="auto"/>
        <w:bottom w:val="none" w:sz="0" w:space="0" w:color="auto"/>
        <w:right w:val="none" w:sz="0" w:space="0" w:color="auto"/>
      </w:divBdr>
    </w:div>
    <w:div w:id="1309899953">
      <w:bodyDiv w:val="1"/>
      <w:marLeft w:val="0"/>
      <w:marRight w:val="0"/>
      <w:marTop w:val="0"/>
      <w:marBottom w:val="0"/>
      <w:divBdr>
        <w:top w:val="none" w:sz="0" w:space="0" w:color="auto"/>
        <w:left w:val="none" w:sz="0" w:space="0" w:color="auto"/>
        <w:bottom w:val="none" w:sz="0" w:space="0" w:color="auto"/>
        <w:right w:val="none" w:sz="0" w:space="0" w:color="auto"/>
      </w:divBdr>
    </w:div>
    <w:div w:id="1417630379">
      <w:bodyDiv w:val="1"/>
      <w:marLeft w:val="0"/>
      <w:marRight w:val="0"/>
      <w:marTop w:val="0"/>
      <w:marBottom w:val="0"/>
      <w:divBdr>
        <w:top w:val="none" w:sz="0" w:space="0" w:color="auto"/>
        <w:left w:val="none" w:sz="0" w:space="0" w:color="auto"/>
        <w:bottom w:val="none" w:sz="0" w:space="0" w:color="auto"/>
        <w:right w:val="none" w:sz="0" w:space="0" w:color="auto"/>
      </w:divBdr>
    </w:div>
    <w:div w:id="1702242717">
      <w:bodyDiv w:val="1"/>
      <w:marLeft w:val="0"/>
      <w:marRight w:val="0"/>
      <w:marTop w:val="0"/>
      <w:marBottom w:val="0"/>
      <w:divBdr>
        <w:top w:val="none" w:sz="0" w:space="0" w:color="auto"/>
        <w:left w:val="none" w:sz="0" w:space="0" w:color="auto"/>
        <w:bottom w:val="none" w:sz="0" w:space="0" w:color="auto"/>
        <w:right w:val="none" w:sz="0" w:space="0" w:color="auto"/>
      </w:divBdr>
    </w:div>
    <w:div w:id="1828742385">
      <w:bodyDiv w:val="1"/>
      <w:marLeft w:val="0"/>
      <w:marRight w:val="0"/>
      <w:marTop w:val="0"/>
      <w:marBottom w:val="0"/>
      <w:divBdr>
        <w:top w:val="none" w:sz="0" w:space="0" w:color="auto"/>
        <w:left w:val="none" w:sz="0" w:space="0" w:color="auto"/>
        <w:bottom w:val="none" w:sz="0" w:space="0" w:color="auto"/>
        <w:right w:val="none" w:sz="0" w:space="0" w:color="auto"/>
      </w:divBdr>
    </w:div>
    <w:div w:id="1941913810">
      <w:bodyDiv w:val="1"/>
      <w:marLeft w:val="0"/>
      <w:marRight w:val="0"/>
      <w:marTop w:val="0"/>
      <w:marBottom w:val="0"/>
      <w:divBdr>
        <w:top w:val="none" w:sz="0" w:space="0" w:color="auto"/>
        <w:left w:val="none" w:sz="0" w:space="0" w:color="auto"/>
        <w:bottom w:val="none" w:sz="0" w:space="0" w:color="auto"/>
        <w:right w:val="none" w:sz="0" w:space="0" w:color="auto"/>
      </w:divBdr>
    </w:div>
    <w:div w:id="2062513750">
      <w:bodyDiv w:val="1"/>
      <w:marLeft w:val="0"/>
      <w:marRight w:val="0"/>
      <w:marTop w:val="0"/>
      <w:marBottom w:val="0"/>
      <w:divBdr>
        <w:top w:val="none" w:sz="0" w:space="0" w:color="auto"/>
        <w:left w:val="none" w:sz="0" w:space="0" w:color="auto"/>
        <w:bottom w:val="none" w:sz="0" w:space="0" w:color="auto"/>
        <w:right w:val="none" w:sz="0" w:space="0" w:color="auto"/>
      </w:divBdr>
    </w:div>
    <w:div w:id="2103721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1CFC6AAF91BE41BE850EBC86B3A61B" ma:contentTypeVersion="16" ma:contentTypeDescription="Create a new document." ma:contentTypeScope="" ma:versionID="030a3b5d346177a4b485bcfde341b246">
  <xsd:schema xmlns:xsd="http://www.w3.org/2001/XMLSchema" xmlns:xs="http://www.w3.org/2001/XMLSchema" xmlns:p="http://schemas.microsoft.com/office/2006/metadata/properties" xmlns:ns2="ddfc2ffd-237f-422d-bcb1-a24ead0f3c9f" xmlns:ns3="15824fdc-8770-4667-9e89-32e9234bcb77" targetNamespace="http://schemas.microsoft.com/office/2006/metadata/properties" ma:root="true" ma:fieldsID="f01750437d744fcd3dff1ba7382c5299" ns2:_="" ns3:_="">
    <xsd:import namespace="ddfc2ffd-237f-422d-bcb1-a24ead0f3c9f"/>
    <xsd:import namespace="15824fdc-8770-4667-9e89-32e9234bcb7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fc2ffd-237f-422d-bcb1-a24ead0f3c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a8a428c-3bf5-49e1-955c-201be068b1e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824fdc-8770-4667-9e89-32e9234bcb7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1c4ce04-7c7e-4188-9219-dda037eec36c}" ma:internalName="TaxCatchAll" ma:showField="CatchAllData" ma:web="15824fdc-8770-4667-9e89-32e9234bcb7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dfc2ffd-237f-422d-bcb1-a24ead0f3c9f">
      <Terms xmlns="http://schemas.microsoft.com/office/infopath/2007/PartnerControls"/>
    </lcf76f155ced4ddcb4097134ff3c332f>
    <TaxCatchAll xmlns="15824fdc-8770-4667-9e89-32e9234bcb77" xsi:nil="true"/>
    <SharedWithUsers xmlns="15824fdc-8770-4667-9e89-32e9234bcb77">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FEBB0-4B0D-409C-A8F7-0F3CCDE5E7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fc2ffd-237f-422d-bcb1-a24ead0f3c9f"/>
    <ds:schemaRef ds:uri="15824fdc-8770-4667-9e89-32e9234bcb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EB1DCE-45F6-431F-9389-07D9762B9D9C}">
  <ds:schemaRefs>
    <ds:schemaRef ds:uri="http://schemas.microsoft.com/sharepoint/v3/contenttype/forms"/>
  </ds:schemaRefs>
</ds:datastoreItem>
</file>

<file path=customXml/itemProps3.xml><?xml version="1.0" encoding="utf-8"?>
<ds:datastoreItem xmlns:ds="http://schemas.openxmlformats.org/officeDocument/2006/customXml" ds:itemID="{2B842BC4-629E-4F09-B917-F0F9482E8F92}">
  <ds:schemaRefs>
    <ds:schemaRef ds:uri="http://schemas.microsoft.com/office/2006/metadata/properties"/>
    <ds:schemaRef ds:uri="http://schemas.microsoft.com/office/infopath/2007/PartnerControls"/>
    <ds:schemaRef ds:uri="ddfc2ffd-237f-422d-bcb1-a24ead0f3c9f"/>
    <ds:schemaRef ds:uri="15824fdc-8770-4667-9e89-32e9234bcb77"/>
  </ds:schemaRefs>
</ds:datastoreItem>
</file>

<file path=customXml/itemProps4.xml><?xml version="1.0" encoding="utf-8"?>
<ds:datastoreItem xmlns:ds="http://schemas.openxmlformats.org/officeDocument/2006/customXml" ds:itemID="{5FC46F03-0CAF-49B2-BC46-DA951CA06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1277</Words>
  <Characters>7283</Characters>
  <Application>Microsoft Office Word</Application>
  <DocSecurity>0</DocSecurity>
  <Lines>60</Lines>
  <Paragraphs>17</Paragraphs>
  <ScaleCrop>false</ScaleCrop>
  <Company/>
  <LinksUpToDate>false</LinksUpToDate>
  <CharactersWithSpaces>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Maggs</dc:creator>
  <cp:keywords/>
  <dc:description/>
  <cp:lastModifiedBy>Leila Newman</cp:lastModifiedBy>
  <cp:revision>6</cp:revision>
  <cp:lastPrinted>2022-11-28T12:43:00Z</cp:lastPrinted>
  <dcterms:created xsi:type="dcterms:W3CDTF">2025-07-15T10:12:00Z</dcterms:created>
  <dcterms:modified xsi:type="dcterms:W3CDTF">2026-09-10T11:48:00Z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0x010100661CFC6AAF91BE41BE850EBC86B3A61B</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_activity">
    <vt:lpwstr>{"FileActivityType":"9","FileActivityTimeStamp":"2024-11-25T17:51:23.260Z","FileActivityUsersOnPage":[{"DisplayName":"Sarah-Grace French","Id":"s.french@holwell.herts.sch.uk"},{"DisplayName":"Leila Newman","Id":"businessmanager@holwell.herts.sch.uk"}],"FileActivityNavigationId":null}</vt:lpwstr>
  </property>
  <property fmtid="{D5CDD505-2E9C-101B-9397-08002B2CF9AE}" pid="7" name="TriggerFlowInfo">
    <vt:lpwstr/>
  </property>
</Properties>
</file>