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4B727" w14:textId="6273ADAA" w:rsidR="00881F2D" w:rsidRDefault="0053638A" w:rsidP="00881F2D">
      <w:pPr>
        <w:pStyle w:val="Default"/>
      </w:pPr>
      <w:r>
        <w:t>Person Specification – T</w:t>
      </w:r>
      <w:r w:rsidR="00637568">
        <w:t>eaching Assistant</w:t>
      </w:r>
      <w:r w:rsidR="00E62813">
        <w:t xml:space="preserve"> SEN Team</w:t>
      </w:r>
    </w:p>
    <w:p w14:paraId="50232045" w14:textId="77777777" w:rsidR="0053638A" w:rsidRDefault="0053638A" w:rsidP="00881F2D">
      <w:pPr>
        <w:pStyle w:val="Default"/>
      </w:pPr>
    </w:p>
    <w:tbl>
      <w:tblPr>
        <w:tblW w:w="960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6"/>
        <w:gridCol w:w="4395"/>
      </w:tblGrid>
      <w:tr w:rsidR="00E72308" w14:paraId="61FF6A3E" w14:textId="77777777" w:rsidTr="00E72308">
        <w:trPr>
          <w:trHeight w:val="140"/>
        </w:trPr>
        <w:tc>
          <w:tcPr>
            <w:tcW w:w="5206" w:type="dxa"/>
            <w:shd w:val="clear" w:color="auto" w:fill="BDD6EE" w:themeFill="accent1" w:themeFillTint="66"/>
          </w:tcPr>
          <w:p w14:paraId="6E99CD62" w14:textId="77777777" w:rsidR="00E72308" w:rsidRDefault="00E72308">
            <w:pPr>
              <w:pStyle w:val="Default"/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Essential </w:t>
            </w:r>
          </w:p>
        </w:tc>
        <w:tc>
          <w:tcPr>
            <w:tcW w:w="4395" w:type="dxa"/>
            <w:shd w:val="clear" w:color="auto" w:fill="BDD6EE" w:themeFill="accent1" w:themeFillTint="66"/>
          </w:tcPr>
          <w:p w14:paraId="1D690C09" w14:textId="77777777" w:rsidR="00E72308" w:rsidRDefault="00E7230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Desirable</w:t>
            </w:r>
          </w:p>
        </w:tc>
      </w:tr>
      <w:tr w:rsidR="00E72308" w14:paraId="56B413A7" w14:textId="77777777" w:rsidTr="00E72308">
        <w:trPr>
          <w:trHeight w:val="110"/>
        </w:trPr>
        <w:tc>
          <w:tcPr>
            <w:tcW w:w="9601" w:type="dxa"/>
            <w:gridSpan w:val="2"/>
            <w:shd w:val="clear" w:color="auto" w:fill="DEEAF6" w:themeFill="accent1" w:themeFillTint="33"/>
          </w:tcPr>
          <w:p w14:paraId="1E9BB679" w14:textId="77777777" w:rsidR="00E72308" w:rsidRDefault="00E7230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Professional Qualifications and Training </w:t>
            </w:r>
          </w:p>
        </w:tc>
      </w:tr>
      <w:tr w:rsidR="00E72308" w14:paraId="7FB975FC" w14:textId="77777777" w:rsidTr="00E72308">
        <w:trPr>
          <w:trHeight w:val="333"/>
        </w:trPr>
        <w:tc>
          <w:tcPr>
            <w:tcW w:w="5206" w:type="dxa"/>
          </w:tcPr>
          <w:p w14:paraId="5562C363" w14:textId="77777777" w:rsidR="00E72308" w:rsidRDefault="000C544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NPQ</w:t>
            </w:r>
            <w:r w:rsidR="00F300A1">
              <w:rPr>
                <w:sz w:val="22"/>
                <w:szCs w:val="22"/>
              </w:rPr>
              <w:t xml:space="preserve"> level 3</w:t>
            </w:r>
            <w:r w:rsidR="00E72308">
              <w:rPr>
                <w:sz w:val="22"/>
                <w:szCs w:val="22"/>
              </w:rPr>
              <w:t xml:space="preserve"> child development (or similar)</w:t>
            </w:r>
          </w:p>
          <w:p w14:paraId="48EE7F03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008B6BF6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GCSE English and maths at Grade C or above (or equivalent)</w:t>
            </w:r>
          </w:p>
        </w:tc>
      </w:tr>
      <w:tr w:rsidR="00E72308" w14:paraId="13618788" w14:textId="77777777" w:rsidTr="00E72308">
        <w:trPr>
          <w:trHeight w:val="110"/>
        </w:trPr>
        <w:tc>
          <w:tcPr>
            <w:tcW w:w="5206" w:type="dxa"/>
          </w:tcPr>
          <w:p w14:paraId="08F0388A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Good spoken and written English</w:t>
            </w:r>
          </w:p>
        </w:tc>
        <w:tc>
          <w:tcPr>
            <w:tcW w:w="4395" w:type="dxa"/>
          </w:tcPr>
          <w:p w14:paraId="02B5CC0C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</w:p>
        </w:tc>
      </w:tr>
      <w:tr w:rsidR="00E72308" w14:paraId="77E00820" w14:textId="77777777" w:rsidTr="00E72308">
        <w:trPr>
          <w:trHeight w:val="110"/>
        </w:trPr>
        <w:tc>
          <w:tcPr>
            <w:tcW w:w="5206" w:type="dxa"/>
          </w:tcPr>
          <w:p w14:paraId="1F993577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53A4E488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</w:p>
        </w:tc>
      </w:tr>
      <w:tr w:rsidR="00E72308" w14:paraId="0EE1BCCE" w14:textId="77777777" w:rsidTr="00E72308">
        <w:trPr>
          <w:trHeight w:val="110"/>
        </w:trPr>
        <w:tc>
          <w:tcPr>
            <w:tcW w:w="9601" w:type="dxa"/>
            <w:gridSpan w:val="2"/>
            <w:shd w:val="clear" w:color="auto" w:fill="DEEAF6" w:themeFill="accent1" w:themeFillTint="33"/>
          </w:tcPr>
          <w:p w14:paraId="68A4A1D8" w14:textId="77777777" w:rsidR="00E72308" w:rsidRDefault="00E7230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Knowledge and Experience </w:t>
            </w:r>
          </w:p>
        </w:tc>
      </w:tr>
      <w:tr w:rsidR="00E72308" w14:paraId="66C03E17" w14:textId="77777777" w:rsidTr="00E72308">
        <w:trPr>
          <w:trHeight w:val="244"/>
        </w:trPr>
        <w:tc>
          <w:tcPr>
            <w:tcW w:w="5206" w:type="dxa"/>
          </w:tcPr>
          <w:p w14:paraId="0514DC71" w14:textId="77777777" w:rsidR="00E72308" w:rsidRDefault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Experience of working as a teaching assistant </w:t>
            </w:r>
          </w:p>
        </w:tc>
        <w:tc>
          <w:tcPr>
            <w:tcW w:w="4395" w:type="dxa"/>
          </w:tcPr>
          <w:p w14:paraId="0C5997F9" w14:textId="77777777" w:rsidR="00F300A1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Experience of working in </w:t>
            </w:r>
            <w:r w:rsidR="00F300A1">
              <w:rPr>
                <w:sz w:val="22"/>
                <w:szCs w:val="22"/>
              </w:rPr>
              <w:t xml:space="preserve">Reception and </w:t>
            </w:r>
          </w:p>
          <w:p w14:paraId="6427D26B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Key Stage 1</w:t>
            </w:r>
          </w:p>
        </w:tc>
      </w:tr>
      <w:tr w:rsidR="00E72308" w14:paraId="5A06FA45" w14:textId="77777777" w:rsidTr="00E72308">
        <w:trPr>
          <w:trHeight w:val="513"/>
        </w:trPr>
        <w:tc>
          <w:tcPr>
            <w:tcW w:w="5206" w:type="dxa"/>
          </w:tcPr>
          <w:p w14:paraId="781AF5C8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Willingness to work within the school’s policies and procedures, including those related to behaviour, Health and Safety and Safeguarding</w:t>
            </w:r>
          </w:p>
        </w:tc>
        <w:tc>
          <w:tcPr>
            <w:tcW w:w="4395" w:type="dxa"/>
          </w:tcPr>
          <w:p w14:paraId="3D53FC68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Experience of working with children with emotional, social and mental health difficulties </w:t>
            </w:r>
          </w:p>
        </w:tc>
      </w:tr>
      <w:tr w:rsidR="00E72308" w14:paraId="2993BA0F" w14:textId="77777777" w:rsidTr="00E72308">
        <w:trPr>
          <w:trHeight w:val="263"/>
        </w:trPr>
        <w:tc>
          <w:tcPr>
            <w:tcW w:w="5206" w:type="dxa"/>
          </w:tcPr>
          <w:p w14:paraId="58BC16C3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14:paraId="42C20DAF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Up- to- date safeguarding training </w:t>
            </w:r>
          </w:p>
        </w:tc>
      </w:tr>
      <w:tr w:rsidR="00E72308" w14:paraId="247CF6E4" w14:textId="77777777" w:rsidTr="00E72308">
        <w:trPr>
          <w:trHeight w:val="110"/>
        </w:trPr>
        <w:tc>
          <w:tcPr>
            <w:tcW w:w="9601" w:type="dxa"/>
            <w:gridSpan w:val="2"/>
            <w:shd w:val="clear" w:color="auto" w:fill="DEEAF6" w:themeFill="accent1" w:themeFillTint="33"/>
          </w:tcPr>
          <w:p w14:paraId="23558FDE" w14:textId="77777777" w:rsidR="00E72308" w:rsidRDefault="00E72308" w:rsidP="00E7230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Professional Values </w:t>
            </w:r>
          </w:p>
        </w:tc>
      </w:tr>
      <w:tr w:rsidR="00E72308" w14:paraId="757C030E" w14:textId="77777777" w:rsidTr="00E72308">
        <w:trPr>
          <w:trHeight w:val="377"/>
        </w:trPr>
        <w:tc>
          <w:tcPr>
            <w:tcW w:w="5206" w:type="dxa"/>
          </w:tcPr>
          <w:p w14:paraId="691847FE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Commitment to the inclusion of all children in the class and school environment. </w:t>
            </w:r>
          </w:p>
        </w:tc>
        <w:tc>
          <w:tcPr>
            <w:tcW w:w="4395" w:type="dxa"/>
          </w:tcPr>
          <w:p w14:paraId="638EB9D5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supporting children with additional needs</w:t>
            </w:r>
          </w:p>
        </w:tc>
      </w:tr>
      <w:tr w:rsidR="00E72308" w14:paraId="5E69D69E" w14:textId="77777777" w:rsidTr="00E72308">
        <w:trPr>
          <w:trHeight w:val="244"/>
        </w:trPr>
        <w:tc>
          <w:tcPr>
            <w:tcW w:w="5206" w:type="dxa"/>
          </w:tcPr>
          <w:p w14:paraId="318E38C2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Commitment to setting high expectations for all pupils and to raising educational achievement. </w:t>
            </w:r>
          </w:p>
        </w:tc>
        <w:tc>
          <w:tcPr>
            <w:tcW w:w="4395" w:type="dxa"/>
          </w:tcPr>
          <w:p w14:paraId="382429F1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</w:p>
        </w:tc>
      </w:tr>
      <w:tr w:rsidR="00E72308" w14:paraId="561691CF" w14:textId="77777777" w:rsidTr="00E72308">
        <w:trPr>
          <w:trHeight w:val="110"/>
        </w:trPr>
        <w:tc>
          <w:tcPr>
            <w:tcW w:w="9601" w:type="dxa"/>
            <w:gridSpan w:val="2"/>
            <w:shd w:val="clear" w:color="auto" w:fill="DEEAF6" w:themeFill="accent1" w:themeFillTint="33"/>
          </w:tcPr>
          <w:p w14:paraId="1D5B63F6" w14:textId="77777777" w:rsidR="00E72308" w:rsidRDefault="00E72308" w:rsidP="00E7230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Skills and Abilities </w:t>
            </w:r>
          </w:p>
        </w:tc>
      </w:tr>
      <w:tr w:rsidR="00E72308" w14:paraId="6C6C4DC9" w14:textId="77777777" w:rsidTr="00E72308">
        <w:trPr>
          <w:trHeight w:val="110"/>
        </w:trPr>
        <w:tc>
          <w:tcPr>
            <w:tcW w:w="5206" w:type="dxa"/>
          </w:tcPr>
          <w:p w14:paraId="3AE489F1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inspire, lead and motivate children </w:t>
            </w:r>
          </w:p>
        </w:tc>
        <w:tc>
          <w:tcPr>
            <w:tcW w:w="4395" w:type="dxa"/>
          </w:tcPr>
          <w:p w14:paraId="6C8CB0EC" w14:textId="77777777" w:rsidR="00E72308" w:rsidRDefault="00E72308" w:rsidP="00E72308">
            <w:pPr>
              <w:pStyle w:val="Default"/>
              <w:rPr>
                <w:sz w:val="22"/>
                <w:szCs w:val="22"/>
              </w:rPr>
            </w:pPr>
          </w:p>
        </w:tc>
      </w:tr>
      <w:tr w:rsidR="00291B63" w14:paraId="584A1E85" w14:textId="77777777" w:rsidTr="00E72308">
        <w:trPr>
          <w:trHeight w:val="244"/>
        </w:trPr>
        <w:tc>
          <w:tcPr>
            <w:tcW w:w="5206" w:type="dxa"/>
          </w:tcPr>
          <w:p w14:paraId="526C8AFD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Good communication skills at all levels with parents, children, staff and other professionals </w:t>
            </w:r>
          </w:p>
        </w:tc>
        <w:tc>
          <w:tcPr>
            <w:tcW w:w="4395" w:type="dxa"/>
          </w:tcPr>
          <w:p w14:paraId="291CFE07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Confidence in use of basic ICT </w:t>
            </w:r>
          </w:p>
        </w:tc>
      </w:tr>
      <w:tr w:rsidR="00291B63" w14:paraId="4CECB400" w14:textId="77777777" w:rsidTr="00E72308">
        <w:trPr>
          <w:trHeight w:val="244"/>
        </w:trPr>
        <w:tc>
          <w:tcPr>
            <w:tcW w:w="5206" w:type="dxa"/>
          </w:tcPr>
          <w:p w14:paraId="2E81B533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establish and maintain excellent professional relationships with pupils and colleagues </w:t>
            </w:r>
          </w:p>
        </w:tc>
        <w:tc>
          <w:tcPr>
            <w:tcW w:w="4395" w:type="dxa"/>
          </w:tcPr>
          <w:p w14:paraId="41113A0C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Ability to establish and maintain excellent professional relationships with parents.</w:t>
            </w:r>
          </w:p>
        </w:tc>
      </w:tr>
      <w:tr w:rsidR="00291B63" w14:paraId="440C213E" w14:textId="77777777" w:rsidTr="00E72308">
        <w:trPr>
          <w:trHeight w:val="110"/>
        </w:trPr>
        <w:tc>
          <w:tcPr>
            <w:tcW w:w="5206" w:type="dxa"/>
          </w:tcPr>
          <w:p w14:paraId="2FC25571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work on own initiative </w:t>
            </w:r>
          </w:p>
        </w:tc>
        <w:tc>
          <w:tcPr>
            <w:tcW w:w="4395" w:type="dxa"/>
          </w:tcPr>
          <w:p w14:paraId="4D54AA0A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</w:p>
        </w:tc>
      </w:tr>
      <w:tr w:rsidR="00291B63" w14:paraId="6E8F6C93" w14:textId="77777777" w:rsidTr="00E72308">
        <w:trPr>
          <w:trHeight w:val="244"/>
        </w:trPr>
        <w:tc>
          <w:tcPr>
            <w:tcW w:w="5206" w:type="dxa"/>
          </w:tcPr>
          <w:p w14:paraId="206418AC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Good organisational and time management skills, including time keeping and reliability </w:t>
            </w:r>
          </w:p>
        </w:tc>
        <w:tc>
          <w:tcPr>
            <w:tcW w:w="4395" w:type="dxa"/>
          </w:tcPr>
          <w:p w14:paraId="3B134D76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</w:p>
        </w:tc>
      </w:tr>
      <w:tr w:rsidR="00291B63" w14:paraId="6CBE5FD1" w14:textId="77777777" w:rsidTr="00E72308">
        <w:trPr>
          <w:trHeight w:val="110"/>
        </w:trPr>
        <w:tc>
          <w:tcPr>
            <w:tcW w:w="9601" w:type="dxa"/>
            <w:gridSpan w:val="2"/>
            <w:shd w:val="clear" w:color="auto" w:fill="DEEAF6" w:themeFill="accent1" w:themeFillTint="33"/>
          </w:tcPr>
          <w:p w14:paraId="0F4532E6" w14:textId="77777777" w:rsidR="00291B63" w:rsidRDefault="00291B63" w:rsidP="00291B6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Personal Qualities </w:t>
            </w:r>
          </w:p>
        </w:tc>
      </w:tr>
      <w:tr w:rsidR="00291B63" w14:paraId="78DE01B1" w14:textId="77777777" w:rsidTr="00E72308">
        <w:trPr>
          <w:trHeight w:val="244"/>
        </w:trPr>
        <w:tc>
          <w:tcPr>
            <w:tcW w:w="5206" w:type="dxa"/>
          </w:tcPr>
          <w:p w14:paraId="5E6ED2F4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Positive, caring attitude and a desire to boost children’s sense of belonging, happiness and well-being </w:t>
            </w:r>
          </w:p>
        </w:tc>
        <w:tc>
          <w:tcPr>
            <w:tcW w:w="4395" w:type="dxa"/>
          </w:tcPr>
          <w:p w14:paraId="5C9FC88F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Enthusiasm and sense of humour</w:t>
            </w:r>
          </w:p>
        </w:tc>
      </w:tr>
      <w:tr w:rsidR="00291B63" w14:paraId="45987AF4" w14:textId="77777777" w:rsidTr="00E72308">
        <w:trPr>
          <w:trHeight w:val="244"/>
        </w:trPr>
        <w:tc>
          <w:tcPr>
            <w:tcW w:w="5206" w:type="dxa"/>
          </w:tcPr>
          <w:p w14:paraId="77F3EB25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manage behaviour within our school policy and ethos (training will be given) </w:t>
            </w:r>
          </w:p>
        </w:tc>
        <w:tc>
          <w:tcPr>
            <w:tcW w:w="4395" w:type="dxa"/>
          </w:tcPr>
          <w:p w14:paraId="6390D06B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Flexibility, including a willingness to support at school events outside of normal hours</w:t>
            </w:r>
          </w:p>
        </w:tc>
      </w:tr>
      <w:tr w:rsidR="00291B63" w14:paraId="4A921F75" w14:textId="77777777" w:rsidTr="00E72308">
        <w:trPr>
          <w:trHeight w:val="110"/>
        </w:trPr>
        <w:tc>
          <w:tcPr>
            <w:tcW w:w="5206" w:type="dxa"/>
          </w:tcPr>
          <w:p w14:paraId="05B1B391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Excellent standards of professional conduct </w:t>
            </w:r>
          </w:p>
        </w:tc>
        <w:tc>
          <w:tcPr>
            <w:tcW w:w="4395" w:type="dxa"/>
          </w:tcPr>
          <w:p w14:paraId="0D427BC0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Reflective about own practice and willingness to undergo appropriate training</w:t>
            </w:r>
          </w:p>
        </w:tc>
      </w:tr>
      <w:tr w:rsidR="00291B63" w14:paraId="5862AD02" w14:textId="77777777" w:rsidTr="00E72308">
        <w:trPr>
          <w:trHeight w:val="110"/>
        </w:trPr>
        <w:tc>
          <w:tcPr>
            <w:tcW w:w="5206" w:type="dxa"/>
          </w:tcPr>
          <w:p w14:paraId="62CDB9DF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work cooperatively as part of a team </w:t>
            </w:r>
          </w:p>
        </w:tc>
        <w:tc>
          <w:tcPr>
            <w:tcW w:w="4395" w:type="dxa"/>
          </w:tcPr>
          <w:p w14:paraId="09608F35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</w:p>
        </w:tc>
      </w:tr>
      <w:tr w:rsidR="00291B63" w14:paraId="126E43D7" w14:textId="77777777" w:rsidTr="00E72308">
        <w:trPr>
          <w:trHeight w:val="110"/>
        </w:trPr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0DE0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Ability to maintain confidentiality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36A6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</w:p>
        </w:tc>
      </w:tr>
      <w:tr w:rsidR="00291B63" w14:paraId="4BE7F55F" w14:textId="77777777" w:rsidTr="00E72308">
        <w:trPr>
          <w:trHeight w:val="110"/>
        </w:trPr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582A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Commitment to equal opportunities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FA8F" w14:textId="77777777" w:rsidR="00291B63" w:rsidRDefault="00291B63" w:rsidP="00291B63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CBD2AE9" w14:textId="77777777" w:rsidR="002449EB" w:rsidRDefault="00E62813"/>
    <w:sectPr w:rsidR="002449EB" w:rsidSect="00E72308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F2D"/>
    <w:rsid w:val="000C544A"/>
    <w:rsid w:val="00291B63"/>
    <w:rsid w:val="003B43EC"/>
    <w:rsid w:val="0053638A"/>
    <w:rsid w:val="00637568"/>
    <w:rsid w:val="0074574F"/>
    <w:rsid w:val="0075506C"/>
    <w:rsid w:val="007A18BD"/>
    <w:rsid w:val="00881F2D"/>
    <w:rsid w:val="00897425"/>
    <w:rsid w:val="00AE156A"/>
    <w:rsid w:val="00E62813"/>
    <w:rsid w:val="00E72308"/>
    <w:rsid w:val="00F3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94A01"/>
  <w15:chartTrackingRefBased/>
  <w15:docId w15:val="{14E57F05-56FE-413C-9BD3-3D87CA72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1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AAtkinson</dc:creator>
  <cp:keywords/>
  <dc:description/>
  <cp:lastModifiedBy>Debbie Knights</cp:lastModifiedBy>
  <cp:revision>2</cp:revision>
  <dcterms:created xsi:type="dcterms:W3CDTF">2026-09-18T13:07:00Z</dcterms:created>
  <dcterms:modified xsi:type="dcterms:W3CDTF">2026-09-18T13:07:00Z</dcterms:modified>
</cp:coreProperties>
</file>