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6B7E8" w14:textId="77777777" w:rsidR="006029C8" w:rsidRDefault="006029C8" w:rsidP="006029C8">
      <w:pPr>
        <w:jc w:val="right"/>
      </w:pPr>
    </w:p>
    <w:p w14:paraId="73F3150F" w14:textId="77777777" w:rsidR="00914568" w:rsidRDefault="00914568" w:rsidP="00914568">
      <w:pPr>
        <w:pStyle w:val="NoSpacing"/>
        <w:rPr>
          <w:rFonts w:ascii="Arial" w:hAnsi="Arial" w:cs="Arial"/>
          <w:b/>
          <w:bCs/>
        </w:rPr>
      </w:pPr>
      <w:r>
        <w:rPr>
          <w:rFonts w:ascii="Arial" w:hAnsi="Arial" w:cs="Arial"/>
          <w:b/>
          <w:bCs/>
        </w:rPr>
        <w:t>Job Title:</w:t>
      </w:r>
      <w:r>
        <w:rPr>
          <w:rFonts w:ascii="Arial" w:hAnsi="Arial" w:cs="Arial"/>
          <w:b/>
          <w:bCs/>
        </w:rPr>
        <w:tab/>
      </w:r>
      <w:r>
        <w:rPr>
          <w:rFonts w:ascii="Arial" w:hAnsi="Arial" w:cs="Arial"/>
          <w:b/>
          <w:bCs/>
        </w:rPr>
        <w:tab/>
        <w:t xml:space="preserve">Class Teacher </w:t>
      </w:r>
    </w:p>
    <w:p w14:paraId="4F7BCF31" w14:textId="77777777" w:rsidR="00914568" w:rsidRDefault="00914568" w:rsidP="00914568">
      <w:pPr>
        <w:pStyle w:val="NoSpacing"/>
        <w:rPr>
          <w:rFonts w:ascii="Arial" w:hAnsi="Arial" w:cs="Arial"/>
          <w:b/>
          <w:bCs/>
        </w:rPr>
      </w:pPr>
    </w:p>
    <w:p w14:paraId="5BC8769F" w14:textId="15D7CBD9" w:rsidR="00914568" w:rsidRDefault="00914568" w:rsidP="00914568">
      <w:pPr>
        <w:pStyle w:val="NoSpacing"/>
        <w:rPr>
          <w:rFonts w:ascii="Arial" w:hAnsi="Arial" w:cs="Arial"/>
          <w:b/>
          <w:bCs/>
        </w:rPr>
      </w:pPr>
      <w:r>
        <w:rPr>
          <w:rFonts w:ascii="Arial" w:hAnsi="Arial" w:cs="Arial"/>
          <w:b/>
          <w:bCs/>
        </w:rPr>
        <w:t>Location:</w:t>
      </w:r>
      <w:r>
        <w:rPr>
          <w:rFonts w:ascii="Arial" w:hAnsi="Arial" w:cs="Arial"/>
          <w:b/>
          <w:bCs/>
        </w:rPr>
        <w:tab/>
      </w:r>
      <w:r>
        <w:rPr>
          <w:rFonts w:ascii="Arial" w:hAnsi="Arial" w:cs="Arial"/>
          <w:b/>
          <w:bCs/>
        </w:rPr>
        <w:tab/>
        <w:t xml:space="preserve">St Dominic Catholic Primary School </w:t>
      </w:r>
    </w:p>
    <w:p w14:paraId="347B9A36" w14:textId="77777777" w:rsidR="00914568" w:rsidRDefault="00914568" w:rsidP="00914568">
      <w:pPr>
        <w:pStyle w:val="NoSpacing"/>
        <w:rPr>
          <w:rFonts w:ascii="Arial" w:hAnsi="Arial" w:cs="Arial"/>
          <w:b/>
          <w:bCs/>
        </w:rPr>
      </w:pPr>
    </w:p>
    <w:p w14:paraId="04D7EB67" w14:textId="77777777" w:rsidR="00914568" w:rsidRDefault="00914568" w:rsidP="00914568">
      <w:pPr>
        <w:pStyle w:val="NoSpacing"/>
        <w:rPr>
          <w:rFonts w:ascii="Arial" w:hAnsi="Arial" w:cs="Arial"/>
          <w:b/>
          <w:bCs/>
        </w:rPr>
      </w:pPr>
      <w:r>
        <w:rPr>
          <w:rFonts w:ascii="Arial" w:hAnsi="Arial" w:cs="Arial"/>
          <w:b/>
          <w:bCs/>
        </w:rPr>
        <w:t>Salary Range:</w:t>
      </w:r>
      <w:r>
        <w:rPr>
          <w:rFonts w:ascii="Arial" w:hAnsi="Arial" w:cs="Arial"/>
          <w:b/>
          <w:bCs/>
        </w:rPr>
        <w:tab/>
        <w:t>Teachers’ Pay Scale (M1 – M6 depending on experience)</w:t>
      </w:r>
    </w:p>
    <w:p w14:paraId="6A6E8377" w14:textId="77777777" w:rsidR="00914568" w:rsidRDefault="00914568" w:rsidP="00914568">
      <w:pPr>
        <w:pStyle w:val="NoSpacing"/>
        <w:rPr>
          <w:rFonts w:ascii="Arial" w:hAnsi="Arial" w:cs="Arial"/>
          <w:b/>
          <w:bCs/>
        </w:rPr>
      </w:pPr>
      <w:r>
        <w:rPr>
          <w:rFonts w:ascii="Arial" w:hAnsi="Arial" w:cs="Arial"/>
          <w:b/>
          <w:bCs/>
        </w:rPr>
        <w:tab/>
      </w:r>
      <w:r>
        <w:rPr>
          <w:rFonts w:ascii="Arial" w:hAnsi="Arial" w:cs="Arial"/>
          <w:b/>
          <w:bCs/>
        </w:rPr>
        <w:tab/>
      </w:r>
      <w:r>
        <w:rPr>
          <w:rFonts w:ascii="Arial" w:hAnsi="Arial" w:cs="Arial"/>
          <w:b/>
          <w:bCs/>
        </w:rPr>
        <w:tab/>
      </w:r>
    </w:p>
    <w:p w14:paraId="2CB65D26" w14:textId="77777777" w:rsidR="00914568" w:rsidRDefault="00914568" w:rsidP="00914568">
      <w:pPr>
        <w:pStyle w:val="NoSpacing"/>
        <w:rPr>
          <w:rFonts w:ascii="Arial" w:hAnsi="Arial" w:cs="Arial"/>
          <w:b/>
          <w:bCs/>
        </w:rPr>
      </w:pPr>
    </w:p>
    <w:p w14:paraId="6B204A60" w14:textId="77777777" w:rsidR="00914568" w:rsidRDefault="00914568" w:rsidP="00914568">
      <w:pPr>
        <w:pStyle w:val="NoSpacing"/>
        <w:rPr>
          <w:rFonts w:ascii="Arial" w:hAnsi="Arial" w:cs="Arial"/>
        </w:rPr>
      </w:pPr>
      <w:r>
        <w:rPr>
          <w:rFonts w:ascii="Arial" w:hAnsi="Arial" w:cs="Arial"/>
        </w:rPr>
        <w:t>The selection decisions will be based on the criteria outlined below. At each stage of the process, an assessment will be made by the appointment panel to determine the extent to which the criteria have been met.</w:t>
      </w:r>
    </w:p>
    <w:p w14:paraId="50D24155" w14:textId="77777777" w:rsidR="00914568" w:rsidRDefault="00914568" w:rsidP="00914568">
      <w:pPr>
        <w:pStyle w:val="NoSpacing"/>
        <w:rPr>
          <w:rFonts w:ascii="Arial" w:hAnsi="Arial" w:cs="Arial"/>
        </w:rPr>
      </w:pPr>
    </w:p>
    <w:p w14:paraId="2D21287B" w14:textId="77777777" w:rsidR="00914568" w:rsidRDefault="00914568" w:rsidP="00914568">
      <w:pPr>
        <w:pStyle w:val="NoSpacing"/>
        <w:rPr>
          <w:rFonts w:ascii="Arial" w:hAnsi="Arial" w:cs="Arial"/>
        </w:rPr>
      </w:pPr>
      <w:r>
        <w:rPr>
          <w:rFonts w:ascii="Arial" w:hAnsi="Arial" w:cs="Arial"/>
        </w:rPr>
        <w:t>When completing your application form and supporting statement in the person specification, you should ensure that you address each of the selection criteria and provide supporting evidence of how you meet the criteria through reference to work or other relevant experience.</w:t>
      </w:r>
    </w:p>
    <w:p w14:paraId="6C1ABEE9" w14:textId="77777777" w:rsidR="00914568" w:rsidRDefault="00914568" w:rsidP="00914568">
      <w:pPr>
        <w:pStyle w:val="NoSpacing"/>
        <w:rPr>
          <w:rFonts w:ascii="Arial" w:hAnsi="Arial" w:cs="Arial"/>
        </w:rPr>
      </w:pP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8"/>
        <w:gridCol w:w="5192"/>
        <w:gridCol w:w="1559"/>
        <w:gridCol w:w="1559"/>
      </w:tblGrid>
      <w:tr w:rsidR="00914568" w14:paraId="71D80DFD" w14:textId="77777777">
        <w:tc>
          <w:tcPr>
            <w:tcW w:w="2038" w:type="dxa"/>
            <w:tcBorders>
              <w:top w:val="single" w:sz="4" w:space="0" w:color="auto"/>
              <w:left w:val="single" w:sz="4" w:space="0" w:color="auto"/>
              <w:bottom w:val="single" w:sz="4" w:space="0" w:color="auto"/>
              <w:right w:val="single" w:sz="4" w:space="0" w:color="auto"/>
            </w:tcBorders>
          </w:tcPr>
          <w:p w14:paraId="591AF4BE" w14:textId="77777777" w:rsidR="00914568" w:rsidRDefault="00914568">
            <w:pPr>
              <w:pStyle w:val="NoSpacing"/>
              <w:spacing w:line="256" w:lineRule="auto"/>
              <w:rPr>
                <w:rFonts w:ascii="Arial" w:hAnsi="Arial" w:cs="Arial"/>
                <w:kern w:val="2"/>
                <w14:ligatures w14:val="standardContextual"/>
              </w:rPr>
            </w:pPr>
          </w:p>
        </w:tc>
        <w:tc>
          <w:tcPr>
            <w:tcW w:w="5192" w:type="dxa"/>
            <w:tcBorders>
              <w:top w:val="single" w:sz="4" w:space="0" w:color="auto"/>
              <w:left w:val="single" w:sz="4" w:space="0" w:color="auto"/>
              <w:bottom w:val="single" w:sz="4" w:space="0" w:color="auto"/>
              <w:right w:val="single" w:sz="4" w:space="0" w:color="auto"/>
            </w:tcBorders>
          </w:tcPr>
          <w:p w14:paraId="7A2BFFDA" w14:textId="77777777" w:rsidR="00914568" w:rsidRDefault="00914568">
            <w:pPr>
              <w:pStyle w:val="NoSpacing"/>
              <w:spacing w:line="256" w:lineRule="auto"/>
              <w:rPr>
                <w:rFonts w:ascii="Arial" w:hAnsi="Arial" w:cs="Arial"/>
                <w:kern w:val="2"/>
                <w14:ligatures w14:val="standardContextual"/>
              </w:rPr>
            </w:pPr>
          </w:p>
        </w:tc>
        <w:tc>
          <w:tcPr>
            <w:tcW w:w="1559" w:type="dxa"/>
            <w:tcBorders>
              <w:top w:val="single" w:sz="4" w:space="0" w:color="auto"/>
              <w:left w:val="single" w:sz="4" w:space="0" w:color="auto"/>
              <w:bottom w:val="single" w:sz="4" w:space="0" w:color="auto"/>
              <w:right w:val="single" w:sz="4" w:space="0" w:color="auto"/>
            </w:tcBorders>
            <w:hideMark/>
          </w:tcPr>
          <w:p w14:paraId="05033E71"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Essential</w:t>
            </w:r>
          </w:p>
        </w:tc>
        <w:tc>
          <w:tcPr>
            <w:tcW w:w="1559" w:type="dxa"/>
            <w:tcBorders>
              <w:top w:val="single" w:sz="4" w:space="0" w:color="auto"/>
              <w:left w:val="single" w:sz="4" w:space="0" w:color="auto"/>
              <w:bottom w:val="single" w:sz="4" w:space="0" w:color="auto"/>
              <w:right w:val="single" w:sz="4" w:space="0" w:color="auto"/>
            </w:tcBorders>
            <w:hideMark/>
          </w:tcPr>
          <w:p w14:paraId="687F2C6C"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Desirable</w:t>
            </w:r>
          </w:p>
        </w:tc>
      </w:tr>
      <w:tr w:rsidR="00914568" w14:paraId="56D205BD" w14:textId="77777777">
        <w:tc>
          <w:tcPr>
            <w:tcW w:w="2038" w:type="dxa"/>
            <w:tcBorders>
              <w:top w:val="single" w:sz="4" w:space="0" w:color="auto"/>
              <w:left w:val="single" w:sz="4" w:space="0" w:color="auto"/>
              <w:bottom w:val="single" w:sz="4" w:space="0" w:color="auto"/>
              <w:right w:val="single" w:sz="4" w:space="0" w:color="auto"/>
            </w:tcBorders>
            <w:hideMark/>
          </w:tcPr>
          <w:p w14:paraId="089D8C30" w14:textId="77777777" w:rsidR="00914568" w:rsidRDefault="00914568">
            <w:pPr>
              <w:pStyle w:val="NoSpacing"/>
              <w:spacing w:line="256" w:lineRule="auto"/>
              <w:rPr>
                <w:rFonts w:ascii="Arial" w:hAnsi="Arial" w:cs="Arial"/>
                <w:b/>
                <w:bCs/>
                <w:kern w:val="2"/>
                <w14:ligatures w14:val="standardContextual"/>
              </w:rPr>
            </w:pPr>
            <w:r>
              <w:rPr>
                <w:rFonts w:ascii="Arial" w:hAnsi="Arial" w:cs="Arial"/>
                <w:b/>
                <w:bCs/>
                <w:kern w:val="2"/>
                <w14:ligatures w14:val="standardContextual"/>
              </w:rPr>
              <w:t>Skills and Abilities</w:t>
            </w:r>
          </w:p>
        </w:tc>
        <w:tc>
          <w:tcPr>
            <w:tcW w:w="5192" w:type="dxa"/>
            <w:tcBorders>
              <w:top w:val="single" w:sz="4" w:space="0" w:color="auto"/>
              <w:left w:val="single" w:sz="4" w:space="0" w:color="auto"/>
              <w:bottom w:val="single" w:sz="4" w:space="0" w:color="auto"/>
              <w:right w:val="single" w:sz="4" w:space="0" w:color="auto"/>
            </w:tcBorders>
            <w:hideMark/>
          </w:tcPr>
          <w:p w14:paraId="1F17C8DC"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 xml:space="preserve">An understanding of the Catholic faith and its implications in the </w:t>
            </w:r>
            <w:proofErr w:type="gramStart"/>
            <w:r>
              <w:rPr>
                <w:rFonts w:ascii="Arial" w:hAnsi="Arial" w:cs="Arial"/>
                <w:kern w:val="2"/>
                <w14:ligatures w14:val="standardContextual"/>
              </w:rPr>
              <w:t>day to day</w:t>
            </w:r>
            <w:proofErr w:type="gramEnd"/>
            <w:r>
              <w:rPr>
                <w:rFonts w:ascii="Arial" w:hAnsi="Arial" w:cs="Arial"/>
                <w:kern w:val="2"/>
                <w14:ligatures w14:val="standardContextual"/>
              </w:rPr>
              <w:t xml:space="preserve"> life of the school. (do not have to be a Catholic)</w:t>
            </w:r>
          </w:p>
        </w:tc>
        <w:tc>
          <w:tcPr>
            <w:tcW w:w="1559" w:type="dxa"/>
            <w:tcBorders>
              <w:top w:val="single" w:sz="4" w:space="0" w:color="auto"/>
              <w:left w:val="single" w:sz="4" w:space="0" w:color="auto"/>
              <w:bottom w:val="single" w:sz="4" w:space="0" w:color="auto"/>
              <w:right w:val="single" w:sz="4" w:space="0" w:color="auto"/>
            </w:tcBorders>
            <w:hideMark/>
          </w:tcPr>
          <w:p w14:paraId="6E8154F8"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w:t>
            </w:r>
          </w:p>
        </w:tc>
        <w:tc>
          <w:tcPr>
            <w:tcW w:w="1559" w:type="dxa"/>
            <w:tcBorders>
              <w:top w:val="single" w:sz="4" w:space="0" w:color="auto"/>
              <w:left w:val="single" w:sz="4" w:space="0" w:color="auto"/>
              <w:bottom w:val="single" w:sz="4" w:space="0" w:color="auto"/>
              <w:right w:val="single" w:sz="4" w:space="0" w:color="auto"/>
            </w:tcBorders>
          </w:tcPr>
          <w:p w14:paraId="72A59F02" w14:textId="77777777" w:rsidR="00914568" w:rsidRDefault="00914568">
            <w:pPr>
              <w:pStyle w:val="NoSpacing"/>
              <w:spacing w:line="256" w:lineRule="auto"/>
              <w:rPr>
                <w:rFonts w:ascii="Arial" w:hAnsi="Arial" w:cs="Arial"/>
                <w:kern w:val="2"/>
                <w14:ligatures w14:val="standardContextual"/>
              </w:rPr>
            </w:pPr>
          </w:p>
        </w:tc>
      </w:tr>
      <w:tr w:rsidR="00914568" w14:paraId="5398C86F" w14:textId="77777777">
        <w:tc>
          <w:tcPr>
            <w:tcW w:w="2038" w:type="dxa"/>
            <w:tcBorders>
              <w:top w:val="single" w:sz="4" w:space="0" w:color="auto"/>
              <w:left w:val="single" w:sz="4" w:space="0" w:color="auto"/>
              <w:bottom w:val="single" w:sz="4" w:space="0" w:color="auto"/>
              <w:right w:val="single" w:sz="4" w:space="0" w:color="auto"/>
            </w:tcBorders>
          </w:tcPr>
          <w:p w14:paraId="523300CC" w14:textId="77777777" w:rsidR="00914568" w:rsidRDefault="00914568">
            <w:pPr>
              <w:pStyle w:val="NoSpacing"/>
              <w:spacing w:line="256" w:lineRule="auto"/>
              <w:rPr>
                <w:rFonts w:ascii="Arial" w:hAnsi="Arial" w:cs="Arial"/>
                <w:kern w:val="2"/>
                <w14:ligatures w14:val="standardContextual"/>
              </w:rPr>
            </w:pPr>
          </w:p>
        </w:tc>
        <w:tc>
          <w:tcPr>
            <w:tcW w:w="5192" w:type="dxa"/>
            <w:tcBorders>
              <w:top w:val="single" w:sz="4" w:space="0" w:color="auto"/>
              <w:left w:val="single" w:sz="4" w:space="0" w:color="auto"/>
              <w:bottom w:val="single" w:sz="4" w:space="0" w:color="auto"/>
              <w:right w:val="single" w:sz="4" w:space="0" w:color="auto"/>
            </w:tcBorders>
            <w:hideMark/>
          </w:tcPr>
          <w:p w14:paraId="09B2637C"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Be able to demonstrate good or outstanding classroom practice and articulate what constitutes effective teaching and learning.</w:t>
            </w:r>
          </w:p>
        </w:tc>
        <w:tc>
          <w:tcPr>
            <w:tcW w:w="1559" w:type="dxa"/>
            <w:tcBorders>
              <w:top w:val="single" w:sz="4" w:space="0" w:color="auto"/>
              <w:left w:val="single" w:sz="4" w:space="0" w:color="auto"/>
              <w:bottom w:val="single" w:sz="4" w:space="0" w:color="auto"/>
              <w:right w:val="single" w:sz="4" w:space="0" w:color="auto"/>
            </w:tcBorders>
            <w:hideMark/>
          </w:tcPr>
          <w:p w14:paraId="1B9F4991"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w:t>
            </w:r>
          </w:p>
        </w:tc>
        <w:tc>
          <w:tcPr>
            <w:tcW w:w="1559" w:type="dxa"/>
            <w:tcBorders>
              <w:top w:val="single" w:sz="4" w:space="0" w:color="auto"/>
              <w:left w:val="single" w:sz="4" w:space="0" w:color="auto"/>
              <w:bottom w:val="single" w:sz="4" w:space="0" w:color="auto"/>
              <w:right w:val="single" w:sz="4" w:space="0" w:color="auto"/>
            </w:tcBorders>
          </w:tcPr>
          <w:p w14:paraId="48D5F806" w14:textId="77777777" w:rsidR="00914568" w:rsidRDefault="00914568">
            <w:pPr>
              <w:pStyle w:val="NoSpacing"/>
              <w:spacing w:line="256" w:lineRule="auto"/>
              <w:rPr>
                <w:rFonts w:ascii="Arial" w:hAnsi="Arial" w:cs="Arial"/>
                <w:kern w:val="2"/>
                <w14:ligatures w14:val="standardContextual"/>
              </w:rPr>
            </w:pPr>
          </w:p>
        </w:tc>
      </w:tr>
      <w:tr w:rsidR="00914568" w14:paraId="45CF412B" w14:textId="77777777">
        <w:tc>
          <w:tcPr>
            <w:tcW w:w="2038" w:type="dxa"/>
            <w:tcBorders>
              <w:top w:val="single" w:sz="4" w:space="0" w:color="auto"/>
              <w:left w:val="single" w:sz="4" w:space="0" w:color="auto"/>
              <w:bottom w:val="single" w:sz="4" w:space="0" w:color="auto"/>
              <w:right w:val="single" w:sz="4" w:space="0" w:color="auto"/>
            </w:tcBorders>
          </w:tcPr>
          <w:p w14:paraId="274E2464" w14:textId="77777777" w:rsidR="00914568" w:rsidRDefault="00914568">
            <w:pPr>
              <w:pStyle w:val="NoSpacing"/>
              <w:spacing w:line="256" w:lineRule="auto"/>
              <w:rPr>
                <w:rFonts w:ascii="Arial" w:hAnsi="Arial" w:cs="Arial"/>
                <w:kern w:val="2"/>
                <w14:ligatures w14:val="standardContextual"/>
              </w:rPr>
            </w:pPr>
          </w:p>
        </w:tc>
        <w:tc>
          <w:tcPr>
            <w:tcW w:w="5192" w:type="dxa"/>
            <w:tcBorders>
              <w:top w:val="single" w:sz="4" w:space="0" w:color="auto"/>
              <w:left w:val="single" w:sz="4" w:space="0" w:color="auto"/>
              <w:bottom w:val="single" w:sz="4" w:space="0" w:color="auto"/>
              <w:right w:val="single" w:sz="4" w:space="0" w:color="auto"/>
            </w:tcBorders>
            <w:hideMark/>
          </w:tcPr>
          <w:p w14:paraId="7BD6D08A"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 xml:space="preserve">Promote the school’s aims </w:t>
            </w:r>
            <w:proofErr w:type="gramStart"/>
            <w:r>
              <w:rPr>
                <w:rFonts w:ascii="Arial" w:hAnsi="Arial" w:cs="Arial"/>
                <w:kern w:val="2"/>
                <w14:ligatures w14:val="standardContextual"/>
              </w:rPr>
              <w:t>positively, and</w:t>
            </w:r>
            <w:proofErr w:type="gramEnd"/>
            <w:r>
              <w:rPr>
                <w:rFonts w:ascii="Arial" w:hAnsi="Arial" w:cs="Arial"/>
                <w:kern w:val="2"/>
                <w14:ligatures w14:val="standardContextual"/>
              </w:rPr>
              <w:t xml:space="preserve"> use effective strategies to monitor motivation and morale.</w:t>
            </w:r>
          </w:p>
        </w:tc>
        <w:tc>
          <w:tcPr>
            <w:tcW w:w="1559" w:type="dxa"/>
            <w:tcBorders>
              <w:top w:val="single" w:sz="4" w:space="0" w:color="auto"/>
              <w:left w:val="single" w:sz="4" w:space="0" w:color="auto"/>
              <w:bottom w:val="single" w:sz="4" w:space="0" w:color="auto"/>
              <w:right w:val="single" w:sz="4" w:space="0" w:color="auto"/>
            </w:tcBorders>
            <w:hideMark/>
          </w:tcPr>
          <w:p w14:paraId="7B0B3185"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w:t>
            </w:r>
          </w:p>
        </w:tc>
        <w:tc>
          <w:tcPr>
            <w:tcW w:w="1559" w:type="dxa"/>
            <w:tcBorders>
              <w:top w:val="single" w:sz="4" w:space="0" w:color="auto"/>
              <w:left w:val="single" w:sz="4" w:space="0" w:color="auto"/>
              <w:bottom w:val="single" w:sz="4" w:space="0" w:color="auto"/>
              <w:right w:val="single" w:sz="4" w:space="0" w:color="auto"/>
            </w:tcBorders>
          </w:tcPr>
          <w:p w14:paraId="7777B107" w14:textId="77777777" w:rsidR="00914568" w:rsidRDefault="00914568">
            <w:pPr>
              <w:pStyle w:val="NoSpacing"/>
              <w:spacing w:line="256" w:lineRule="auto"/>
              <w:rPr>
                <w:rFonts w:ascii="Arial" w:hAnsi="Arial" w:cs="Arial"/>
                <w:kern w:val="2"/>
                <w14:ligatures w14:val="standardContextual"/>
              </w:rPr>
            </w:pPr>
          </w:p>
        </w:tc>
      </w:tr>
      <w:tr w:rsidR="00914568" w14:paraId="06A76CE4" w14:textId="77777777">
        <w:tc>
          <w:tcPr>
            <w:tcW w:w="2038" w:type="dxa"/>
            <w:tcBorders>
              <w:top w:val="single" w:sz="4" w:space="0" w:color="auto"/>
              <w:left w:val="single" w:sz="4" w:space="0" w:color="auto"/>
              <w:bottom w:val="single" w:sz="4" w:space="0" w:color="auto"/>
              <w:right w:val="single" w:sz="4" w:space="0" w:color="auto"/>
            </w:tcBorders>
          </w:tcPr>
          <w:p w14:paraId="3B03F08E" w14:textId="77777777" w:rsidR="00914568" w:rsidRDefault="00914568">
            <w:pPr>
              <w:pStyle w:val="NoSpacing"/>
              <w:spacing w:line="256" w:lineRule="auto"/>
              <w:rPr>
                <w:rFonts w:ascii="Arial" w:hAnsi="Arial" w:cs="Arial"/>
                <w:kern w:val="2"/>
                <w14:ligatures w14:val="standardContextual"/>
              </w:rPr>
            </w:pPr>
          </w:p>
        </w:tc>
        <w:tc>
          <w:tcPr>
            <w:tcW w:w="5192" w:type="dxa"/>
            <w:tcBorders>
              <w:top w:val="single" w:sz="4" w:space="0" w:color="auto"/>
              <w:left w:val="single" w:sz="4" w:space="0" w:color="auto"/>
              <w:bottom w:val="single" w:sz="4" w:space="0" w:color="auto"/>
              <w:right w:val="single" w:sz="4" w:space="0" w:color="auto"/>
            </w:tcBorders>
            <w:hideMark/>
          </w:tcPr>
          <w:p w14:paraId="21303A93"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Good communication.</w:t>
            </w:r>
          </w:p>
        </w:tc>
        <w:tc>
          <w:tcPr>
            <w:tcW w:w="1559" w:type="dxa"/>
            <w:tcBorders>
              <w:top w:val="single" w:sz="4" w:space="0" w:color="auto"/>
              <w:left w:val="single" w:sz="4" w:space="0" w:color="auto"/>
              <w:bottom w:val="single" w:sz="4" w:space="0" w:color="auto"/>
              <w:right w:val="single" w:sz="4" w:space="0" w:color="auto"/>
            </w:tcBorders>
            <w:hideMark/>
          </w:tcPr>
          <w:p w14:paraId="5243DBB7"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w:t>
            </w:r>
          </w:p>
        </w:tc>
        <w:tc>
          <w:tcPr>
            <w:tcW w:w="1559" w:type="dxa"/>
            <w:tcBorders>
              <w:top w:val="single" w:sz="4" w:space="0" w:color="auto"/>
              <w:left w:val="single" w:sz="4" w:space="0" w:color="auto"/>
              <w:bottom w:val="single" w:sz="4" w:space="0" w:color="auto"/>
              <w:right w:val="single" w:sz="4" w:space="0" w:color="auto"/>
            </w:tcBorders>
          </w:tcPr>
          <w:p w14:paraId="1050CBCF" w14:textId="77777777" w:rsidR="00914568" w:rsidRDefault="00914568">
            <w:pPr>
              <w:pStyle w:val="NoSpacing"/>
              <w:spacing w:line="256" w:lineRule="auto"/>
              <w:rPr>
                <w:rFonts w:ascii="Arial" w:hAnsi="Arial" w:cs="Arial"/>
                <w:kern w:val="2"/>
                <w14:ligatures w14:val="standardContextual"/>
              </w:rPr>
            </w:pPr>
          </w:p>
        </w:tc>
      </w:tr>
      <w:tr w:rsidR="00914568" w14:paraId="0D5929A4" w14:textId="77777777">
        <w:tc>
          <w:tcPr>
            <w:tcW w:w="2038" w:type="dxa"/>
            <w:tcBorders>
              <w:top w:val="single" w:sz="4" w:space="0" w:color="auto"/>
              <w:left w:val="single" w:sz="4" w:space="0" w:color="auto"/>
              <w:bottom w:val="single" w:sz="4" w:space="0" w:color="auto"/>
              <w:right w:val="single" w:sz="4" w:space="0" w:color="auto"/>
            </w:tcBorders>
          </w:tcPr>
          <w:p w14:paraId="60090C24" w14:textId="77777777" w:rsidR="00914568" w:rsidRDefault="00914568">
            <w:pPr>
              <w:pStyle w:val="NoSpacing"/>
              <w:spacing w:line="256" w:lineRule="auto"/>
              <w:rPr>
                <w:rFonts w:ascii="Arial" w:hAnsi="Arial" w:cs="Arial"/>
                <w:kern w:val="2"/>
                <w14:ligatures w14:val="standardContextual"/>
              </w:rPr>
            </w:pPr>
          </w:p>
        </w:tc>
        <w:tc>
          <w:tcPr>
            <w:tcW w:w="5192" w:type="dxa"/>
            <w:tcBorders>
              <w:top w:val="single" w:sz="4" w:space="0" w:color="auto"/>
              <w:left w:val="single" w:sz="4" w:space="0" w:color="auto"/>
              <w:bottom w:val="single" w:sz="4" w:space="0" w:color="auto"/>
              <w:right w:val="single" w:sz="4" w:space="0" w:color="auto"/>
            </w:tcBorders>
            <w:hideMark/>
          </w:tcPr>
          <w:p w14:paraId="5623AC73"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Ability to work effectively as part of a team of staff.</w:t>
            </w:r>
          </w:p>
        </w:tc>
        <w:tc>
          <w:tcPr>
            <w:tcW w:w="1559" w:type="dxa"/>
            <w:tcBorders>
              <w:top w:val="single" w:sz="4" w:space="0" w:color="auto"/>
              <w:left w:val="single" w:sz="4" w:space="0" w:color="auto"/>
              <w:bottom w:val="single" w:sz="4" w:space="0" w:color="auto"/>
              <w:right w:val="single" w:sz="4" w:space="0" w:color="auto"/>
            </w:tcBorders>
            <w:hideMark/>
          </w:tcPr>
          <w:p w14:paraId="319B9CC8"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w:t>
            </w:r>
          </w:p>
        </w:tc>
        <w:tc>
          <w:tcPr>
            <w:tcW w:w="1559" w:type="dxa"/>
            <w:tcBorders>
              <w:top w:val="single" w:sz="4" w:space="0" w:color="auto"/>
              <w:left w:val="single" w:sz="4" w:space="0" w:color="auto"/>
              <w:bottom w:val="single" w:sz="4" w:space="0" w:color="auto"/>
              <w:right w:val="single" w:sz="4" w:space="0" w:color="auto"/>
            </w:tcBorders>
          </w:tcPr>
          <w:p w14:paraId="39DA78CD" w14:textId="77777777" w:rsidR="00914568" w:rsidRDefault="00914568">
            <w:pPr>
              <w:pStyle w:val="NoSpacing"/>
              <w:spacing w:line="256" w:lineRule="auto"/>
              <w:rPr>
                <w:rFonts w:ascii="Arial" w:hAnsi="Arial" w:cs="Arial"/>
                <w:kern w:val="2"/>
                <w14:ligatures w14:val="standardContextual"/>
              </w:rPr>
            </w:pPr>
          </w:p>
        </w:tc>
      </w:tr>
      <w:tr w:rsidR="00914568" w14:paraId="3AC286E9" w14:textId="77777777">
        <w:tc>
          <w:tcPr>
            <w:tcW w:w="2038" w:type="dxa"/>
            <w:tcBorders>
              <w:top w:val="single" w:sz="4" w:space="0" w:color="auto"/>
              <w:left w:val="single" w:sz="4" w:space="0" w:color="auto"/>
              <w:bottom w:val="single" w:sz="4" w:space="0" w:color="auto"/>
              <w:right w:val="single" w:sz="4" w:space="0" w:color="auto"/>
            </w:tcBorders>
          </w:tcPr>
          <w:p w14:paraId="309F31E6" w14:textId="77777777" w:rsidR="00914568" w:rsidRDefault="00914568">
            <w:pPr>
              <w:pStyle w:val="NoSpacing"/>
              <w:spacing w:line="256" w:lineRule="auto"/>
              <w:rPr>
                <w:rFonts w:ascii="Arial" w:hAnsi="Arial" w:cs="Arial"/>
                <w:kern w:val="2"/>
                <w14:ligatures w14:val="standardContextual"/>
              </w:rPr>
            </w:pPr>
          </w:p>
        </w:tc>
        <w:tc>
          <w:tcPr>
            <w:tcW w:w="5192" w:type="dxa"/>
            <w:tcBorders>
              <w:top w:val="single" w:sz="4" w:space="0" w:color="auto"/>
              <w:left w:val="single" w:sz="4" w:space="0" w:color="auto"/>
              <w:bottom w:val="single" w:sz="4" w:space="0" w:color="auto"/>
              <w:right w:val="single" w:sz="4" w:space="0" w:color="auto"/>
            </w:tcBorders>
            <w:hideMark/>
          </w:tcPr>
          <w:p w14:paraId="664A1CAB"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Ability to inspire, lead and motivate children and staff.</w:t>
            </w:r>
          </w:p>
        </w:tc>
        <w:tc>
          <w:tcPr>
            <w:tcW w:w="1559" w:type="dxa"/>
            <w:tcBorders>
              <w:top w:val="single" w:sz="4" w:space="0" w:color="auto"/>
              <w:left w:val="single" w:sz="4" w:space="0" w:color="auto"/>
              <w:bottom w:val="single" w:sz="4" w:space="0" w:color="auto"/>
              <w:right w:val="single" w:sz="4" w:space="0" w:color="auto"/>
            </w:tcBorders>
            <w:hideMark/>
          </w:tcPr>
          <w:p w14:paraId="443ABD56"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w:t>
            </w:r>
          </w:p>
        </w:tc>
        <w:tc>
          <w:tcPr>
            <w:tcW w:w="1559" w:type="dxa"/>
            <w:tcBorders>
              <w:top w:val="single" w:sz="4" w:space="0" w:color="auto"/>
              <w:left w:val="single" w:sz="4" w:space="0" w:color="auto"/>
              <w:bottom w:val="single" w:sz="4" w:space="0" w:color="auto"/>
              <w:right w:val="single" w:sz="4" w:space="0" w:color="auto"/>
            </w:tcBorders>
          </w:tcPr>
          <w:p w14:paraId="1C7E77B1" w14:textId="77777777" w:rsidR="00914568" w:rsidRDefault="00914568">
            <w:pPr>
              <w:pStyle w:val="NoSpacing"/>
              <w:spacing w:line="256" w:lineRule="auto"/>
              <w:rPr>
                <w:rFonts w:ascii="Arial" w:hAnsi="Arial" w:cs="Arial"/>
                <w:kern w:val="2"/>
                <w14:ligatures w14:val="standardContextual"/>
              </w:rPr>
            </w:pPr>
          </w:p>
        </w:tc>
      </w:tr>
      <w:tr w:rsidR="00914568" w14:paraId="68117497" w14:textId="77777777">
        <w:tc>
          <w:tcPr>
            <w:tcW w:w="2038" w:type="dxa"/>
            <w:tcBorders>
              <w:top w:val="single" w:sz="4" w:space="0" w:color="auto"/>
              <w:left w:val="single" w:sz="4" w:space="0" w:color="auto"/>
              <w:bottom w:val="single" w:sz="4" w:space="0" w:color="auto"/>
              <w:right w:val="single" w:sz="4" w:space="0" w:color="auto"/>
            </w:tcBorders>
          </w:tcPr>
          <w:p w14:paraId="53BE68AB" w14:textId="77777777" w:rsidR="00914568" w:rsidRDefault="00914568">
            <w:pPr>
              <w:pStyle w:val="NoSpacing"/>
              <w:spacing w:line="256" w:lineRule="auto"/>
              <w:rPr>
                <w:rFonts w:ascii="Arial" w:hAnsi="Arial" w:cs="Arial"/>
                <w:kern w:val="2"/>
                <w14:ligatures w14:val="standardContextual"/>
              </w:rPr>
            </w:pPr>
          </w:p>
        </w:tc>
        <w:tc>
          <w:tcPr>
            <w:tcW w:w="5192" w:type="dxa"/>
            <w:tcBorders>
              <w:top w:val="single" w:sz="4" w:space="0" w:color="auto"/>
              <w:left w:val="single" w:sz="4" w:space="0" w:color="auto"/>
              <w:bottom w:val="single" w:sz="4" w:space="0" w:color="auto"/>
              <w:right w:val="single" w:sz="4" w:space="0" w:color="auto"/>
            </w:tcBorders>
            <w:hideMark/>
          </w:tcPr>
          <w:p w14:paraId="4AC241A9"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Good organisational and time-management skill.</w:t>
            </w:r>
          </w:p>
        </w:tc>
        <w:tc>
          <w:tcPr>
            <w:tcW w:w="1559" w:type="dxa"/>
            <w:tcBorders>
              <w:top w:val="single" w:sz="4" w:space="0" w:color="auto"/>
              <w:left w:val="single" w:sz="4" w:space="0" w:color="auto"/>
              <w:bottom w:val="single" w:sz="4" w:space="0" w:color="auto"/>
              <w:right w:val="single" w:sz="4" w:space="0" w:color="auto"/>
            </w:tcBorders>
            <w:hideMark/>
          </w:tcPr>
          <w:p w14:paraId="195DCC8F"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w:t>
            </w:r>
          </w:p>
        </w:tc>
        <w:tc>
          <w:tcPr>
            <w:tcW w:w="1559" w:type="dxa"/>
            <w:tcBorders>
              <w:top w:val="single" w:sz="4" w:space="0" w:color="auto"/>
              <w:left w:val="single" w:sz="4" w:space="0" w:color="auto"/>
              <w:bottom w:val="single" w:sz="4" w:space="0" w:color="auto"/>
              <w:right w:val="single" w:sz="4" w:space="0" w:color="auto"/>
            </w:tcBorders>
          </w:tcPr>
          <w:p w14:paraId="3E7D4D76" w14:textId="77777777" w:rsidR="00914568" w:rsidRDefault="00914568">
            <w:pPr>
              <w:pStyle w:val="NoSpacing"/>
              <w:spacing w:line="256" w:lineRule="auto"/>
              <w:rPr>
                <w:rFonts w:ascii="Arial" w:hAnsi="Arial" w:cs="Arial"/>
                <w:kern w:val="2"/>
                <w14:ligatures w14:val="standardContextual"/>
              </w:rPr>
            </w:pPr>
          </w:p>
        </w:tc>
      </w:tr>
      <w:tr w:rsidR="00914568" w14:paraId="32A80528" w14:textId="77777777">
        <w:tc>
          <w:tcPr>
            <w:tcW w:w="2038" w:type="dxa"/>
            <w:tcBorders>
              <w:top w:val="single" w:sz="4" w:space="0" w:color="auto"/>
              <w:left w:val="single" w:sz="4" w:space="0" w:color="auto"/>
              <w:bottom w:val="single" w:sz="4" w:space="0" w:color="auto"/>
              <w:right w:val="single" w:sz="4" w:space="0" w:color="auto"/>
            </w:tcBorders>
          </w:tcPr>
          <w:p w14:paraId="00B2C510" w14:textId="77777777" w:rsidR="00914568" w:rsidRDefault="00914568">
            <w:pPr>
              <w:pStyle w:val="NoSpacing"/>
              <w:spacing w:line="256" w:lineRule="auto"/>
              <w:rPr>
                <w:rFonts w:ascii="Arial" w:hAnsi="Arial" w:cs="Arial"/>
                <w:kern w:val="2"/>
                <w14:ligatures w14:val="standardContextual"/>
              </w:rPr>
            </w:pPr>
          </w:p>
        </w:tc>
        <w:tc>
          <w:tcPr>
            <w:tcW w:w="5192" w:type="dxa"/>
            <w:tcBorders>
              <w:top w:val="single" w:sz="4" w:space="0" w:color="auto"/>
              <w:left w:val="single" w:sz="4" w:space="0" w:color="auto"/>
              <w:bottom w:val="single" w:sz="4" w:space="0" w:color="auto"/>
              <w:right w:val="single" w:sz="4" w:space="0" w:color="auto"/>
            </w:tcBorders>
            <w:hideMark/>
          </w:tcPr>
          <w:p w14:paraId="653EA21E" w14:textId="77777777" w:rsidR="00914568" w:rsidRDefault="00914568">
            <w:pPr>
              <w:pStyle w:val="NoSpacing"/>
              <w:spacing w:line="256" w:lineRule="auto"/>
              <w:rPr>
                <w:rFonts w:ascii="Arial" w:hAnsi="Arial" w:cs="Arial"/>
                <w:kern w:val="2"/>
                <w14:ligatures w14:val="standardContextual"/>
              </w:rPr>
            </w:pPr>
            <w:proofErr w:type="gramStart"/>
            <w:r>
              <w:rPr>
                <w:rFonts w:ascii="Arial" w:hAnsi="Arial" w:cs="Arial"/>
                <w:kern w:val="2"/>
                <w14:ligatures w14:val="standardContextual"/>
              </w:rPr>
              <w:t>Demonstrate a positive and professional attitude at all times</w:t>
            </w:r>
            <w:proofErr w:type="gramEnd"/>
            <w:r>
              <w:rPr>
                <w:rFonts w:ascii="Arial" w:hAnsi="Arial" w:cs="Arial"/>
                <w:kern w:val="2"/>
                <w14:ligatures w14:val="standardContextual"/>
              </w:rPr>
              <w:t>.</w:t>
            </w:r>
          </w:p>
        </w:tc>
        <w:tc>
          <w:tcPr>
            <w:tcW w:w="1559" w:type="dxa"/>
            <w:tcBorders>
              <w:top w:val="single" w:sz="4" w:space="0" w:color="auto"/>
              <w:left w:val="single" w:sz="4" w:space="0" w:color="auto"/>
              <w:bottom w:val="single" w:sz="4" w:space="0" w:color="auto"/>
              <w:right w:val="single" w:sz="4" w:space="0" w:color="auto"/>
            </w:tcBorders>
            <w:hideMark/>
          </w:tcPr>
          <w:p w14:paraId="2EDE58A7"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w:t>
            </w:r>
          </w:p>
        </w:tc>
        <w:tc>
          <w:tcPr>
            <w:tcW w:w="1559" w:type="dxa"/>
            <w:tcBorders>
              <w:top w:val="single" w:sz="4" w:space="0" w:color="auto"/>
              <w:left w:val="single" w:sz="4" w:space="0" w:color="auto"/>
              <w:bottom w:val="single" w:sz="4" w:space="0" w:color="auto"/>
              <w:right w:val="single" w:sz="4" w:space="0" w:color="auto"/>
            </w:tcBorders>
          </w:tcPr>
          <w:p w14:paraId="22FBD85C" w14:textId="77777777" w:rsidR="00914568" w:rsidRDefault="00914568">
            <w:pPr>
              <w:pStyle w:val="NoSpacing"/>
              <w:spacing w:line="256" w:lineRule="auto"/>
              <w:rPr>
                <w:rFonts w:ascii="Arial" w:hAnsi="Arial" w:cs="Arial"/>
                <w:kern w:val="2"/>
                <w14:ligatures w14:val="standardContextual"/>
              </w:rPr>
            </w:pPr>
          </w:p>
        </w:tc>
      </w:tr>
      <w:tr w:rsidR="00914568" w14:paraId="30422090" w14:textId="77777777">
        <w:tc>
          <w:tcPr>
            <w:tcW w:w="2038" w:type="dxa"/>
            <w:tcBorders>
              <w:top w:val="single" w:sz="4" w:space="0" w:color="auto"/>
              <w:left w:val="single" w:sz="4" w:space="0" w:color="auto"/>
              <w:bottom w:val="single" w:sz="4" w:space="0" w:color="auto"/>
              <w:right w:val="single" w:sz="4" w:space="0" w:color="auto"/>
            </w:tcBorders>
          </w:tcPr>
          <w:p w14:paraId="72DAB129" w14:textId="77777777" w:rsidR="00914568" w:rsidRDefault="00914568">
            <w:pPr>
              <w:pStyle w:val="NoSpacing"/>
              <w:spacing w:line="256" w:lineRule="auto"/>
              <w:rPr>
                <w:rFonts w:ascii="Arial" w:hAnsi="Arial" w:cs="Arial"/>
                <w:kern w:val="2"/>
                <w14:ligatures w14:val="standardContextual"/>
              </w:rPr>
            </w:pPr>
          </w:p>
        </w:tc>
        <w:tc>
          <w:tcPr>
            <w:tcW w:w="5192" w:type="dxa"/>
            <w:tcBorders>
              <w:top w:val="single" w:sz="4" w:space="0" w:color="auto"/>
              <w:left w:val="single" w:sz="4" w:space="0" w:color="auto"/>
              <w:bottom w:val="single" w:sz="4" w:space="0" w:color="auto"/>
              <w:right w:val="single" w:sz="4" w:space="0" w:color="auto"/>
            </w:tcBorders>
            <w:hideMark/>
          </w:tcPr>
          <w:p w14:paraId="4ACB65BC"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Commitment to extra-curricular activities.</w:t>
            </w:r>
          </w:p>
        </w:tc>
        <w:tc>
          <w:tcPr>
            <w:tcW w:w="1559" w:type="dxa"/>
            <w:tcBorders>
              <w:top w:val="single" w:sz="4" w:space="0" w:color="auto"/>
              <w:left w:val="single" w:sz="4" w:space="0" w:color="auto"/>
              <w:bottom w:val="single" w:sz="4" w:space="0" w:color="auto"/>
              <w:right w:val="single" w:sz="4" w:space="0" w:color="auto"/>
            </w:tcBorders>
          </w:tcPr>
          <w:p w14:paraId="780AB03D" w14:textId="77777777" w:rsidR="00914568" w:rsidRDefault="00914568">
            <w:pPr>
              <w:pStyle w:val="NoSpacing"/>
              <w:spacing w:line="256" w:lineRule="auto"/>
              <w:rPr>
                <w:rFonts w:ascii="Arial" w:hAnsi="Arial" w:cs="Arial"/>
                <w:kern w:val="2"/>
                <w14:ligatures w14:val="standardContextual"/>
              </w:rPr>
            </w:pPr>
          </w:p>
        </w:tc>
        <w:tc>
          <w:tcPr>
            <w:tcW w:w="1559" w:type="dxa"/>
            <w:tcBorders>
              <w:top w:val="single" w:sz="4" w:space="0" w:color="auto"/>
              <w:left w:val="single" w:sz="4" w:space="0" w:color="auto"/>
              <w:bottom w:val="single" w:sz="4" w:space="0" w:color="auto"/>
              <w:right w:val="single" w:sz="4" w:space="0" w:color="auto"/>
            </w:tcBorders>
            <w:hideMark/>
          </w:tcPr>
          <w:p w14:paraId="4D181749"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w:t>
            </w:r>
          </w:p>
        </w:tc>
      </w:tr>
      <w:tr w:rsidR="00914568" w14:paraId="3345CB0E" w14:textId="77777777">
        <w:tc>
          <w:tcPr>
            <w:tcW w:w="2038" w:type="dxa"/>
            <w:tcBorders>
              <w:top w:val="single" w:sz="4" w:space="0" w:color="auto"/>
              <w:left w:val="single" w:sz="4" w:space="0" w:color="auto"/>
              <w:bottom w:val="single" w:sz="4" w:space="0" w:color="auto"/>
              <w:right w:val="single" w:sz="4" w:space="0" w:color="auto"/>
            </w:tcBorders>
          </w:tcPr>
          <w:p w14:paraId="73E8145E" w14:textId="77777777" w:rsidR="00914568" w:rsidRDefault="00914568">
            <w:pPr>
              <w:pStyle w:val="NoSpacing"/>
              <w:spacing w:line="256" w:lineRule="auto"/>
              <w:rPr>
                <w:rFonts w:ascii="Arial" w:hAnsi="Arial" w:cs="Arial"/>
                <w:kern w:val="2"/>
                <w14:ligatures w14:val="standardContextual"/>
              </w:rPr>
            </w:pPr>
          </w:p>
        </w:tc>
        <w:tc>
          <w:tcPr>
            <w:tcW w:w="5192" w:type="dxa"/>
            <w:tcBorders>
              <w:top w:val="single" w:sz="4" w:space="0" w:color="auto"/>
              <w:left w:val="single" w:sz="4" w:space="0" w:color="auto"/>
              <w:bottom w:val="single" w:sz="4" w:space="0" w:color="auto"/>
              <w:right w:val="single" w:sz="4" w:space="0" w:color="auto"/>
            </w:tcBorders>
            <w:hideMark/>
          </w:tcPr>
          <w:p w14:paraId="2962551C"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Establish and develop close relationships with parents, governors and the community.</w:t>
            </w:r>
          </w:p>
        </w:tc>
        <w:tc>
          <w:tcPr>
            <w:tcW w:w="1559" w:type="dxa"/>
            <w:tcBorders>
              <w:top w:val="single" w:sz="4" w:space="0" w:color="auto"/>
              <w:left w:val="single" w:sz="4" w:space="0" w:color="auto"/>
              <w:bottom w:val="single" w:sz="4" w:space="0" w:color="auto"/>
              <w:right w:val="single" w:sz="4" w:space="0" w:color="auto"/>
            </w:tcBorders>
            <w:hideMark/>
          </w:tcPr>
          <w:p w14:paraId="3C67C97F"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w:t>
            </w:r>
          </w:p>
        </w:tc>
        <w:tc>
          <w:tcPr>
            <w:tcW w:w="1559" w:type="dxa"/>
            <w:tcBorders>
              <w:top w:val="single" w:sz="4" w:space="0" w:color="auto"/>
              <w:left w:val="single" w:sz="4" w:space="0" w:color="auto"/>
              <w:bottom w:val="single" w:sz="4" w:space="0" w:color="auto"/>
              <w:right w:val="single" w:sz="4" w:space="0" w:color="auto"/>
            </w:tcBorders>
          </w:tcPr>
          <w:p w14:paraId="74A9DB0F" w14:textId="77777777" w:rsidR="00914568" w:rsidRDefault="00914568">
            <w:pPr>
              <w:pStyle w:val="NoSpacing"/>
              <w:spacing w:line="256" w:lineRule="auto"/>
              <w:rPr>
                <w:rFonts w:ascii="Arial" w:hAnsi="Arial" w:cs="Arial"/>
                <w:kern w:val="2"/>
                <w14:ligatures w14:val="standardContextual"/>
              </w:rPr>
            </w:pPr>
          </w:p>
        </w:tc>
      </w:tr>
      <w:tr w:rsidR="00914568" w14:paraId="68B53578" w14:textId="77777777">
        <w:tc>
          <w:tcPr>
            <w:tcW w:w="2038" w:type="dxa"/>
            <w:tcBorders>
              <w:top w:val="single" w:sz="4" w:space="0" w:color="auto"/>
              <w:left w:val="single" w:sz="4" w:space="0" w:color="auto"/>
              <w:bottom w:val="single" w:sz="4" w:space="0" w:color="auto"/>
              <w:right w:val="single" w:sz="4" w:space="0" w:color="auto"/>
            </w:tcBorders>
          </w:tcPr>
          <w:p w14:paraId="178BB4A0" w14:textId="77777777" w:rsidR="00914568" w:rsidRDefault="00914568">
            <w:pPr>
              <w:pStyle w:val="NoSpacing"/>
              <w:spacing w:line="256" w:lineRule="auto"/>
              <w:rPr>
                <w:rFonts w:ascii="Arial" w:hAnsi="Arial" w:cs="Arial"/>
                <w:kern w:val="2"/>
                <w14:ligatures w14:val="standardContextual"/>
              </w:rPr>
            </w:pPr>
          </w:p>
        </w:tc>
        <w:tc>
          <w:tcPr>
            <w:tcW w:w="5192" w:type="dxa"/>
            <w:tcBorders>
              <w:top w:val="single" w:sz="4" w:space="0" w:color="auto"/>
              <w:left w:val="single" w:sz="4" w:space="0" w:color="auto"/>
              <w:bottom w:val="single" w:sz="4" w:space="0" w:color="auto"/>
              <w:right w:val="single" w:sz="4" w:space="0" w:color="auto"/>
            </w:tcBorders>
            <w:hideMark/>
          </w:tcPr>
          <w:p w14:paraId="659D1E1D"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Experience of using an interactive whiteboard and ICT applications to enhance learning.</w:t>
            </w:r>
          </w:p>
        </w:tc>
        <w:tc>
          <w:tcPr>
            <w:tcW w:w="1559" w:type="dxa"/>
            <w:tcBorders>
              <w:top w:val="single" w:sz="4" w:space="0" w:color="auto"/>
              <w:left w:val="single" w:sz="4" w:space="0" w:color="auto"/>
              <w:bottom w:val="single" w:sz="4" w:space="0" w:color="auto"/>
              <w:right w:val="single" w:sz="4" w:space="0" w:color="auto"/>
            </w:tcBorders>
            <w:hideMark/>
          </w:tcPr>
          <w:p w14:paraId="57991D05"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w:t>
            </w:r>
          </w:p>
        </w:tc>
        <w:tc>
          <w:tcPr>
            <w:tcW w:w="1559" w:type="dxa"/>
            <w:tcBorders>
              <w:top w:val="single" w:sz="4" w:space="0" w:color="auto"/>
              <w:left w:val="single" w:sz="4" w:space="0" w:color="auto"/>
              <w:bottom w:val="single" w:sz="4" w:space="0" w:color="auto"/>
              <w:right w:val="single" w:sz="4" w:space="0" w:color="auto"/>
            </w:tcBorders>
          </w:tcPr>
          <w:p w14:paraId="27FB2488" w14:textId="77777777" w:rsidR="00914568" w:rsidRDefault="00914568">
            <w:pPr>
              <w:pStyle w:val="NoSpacing"/>
              <w:spacing w:line="256" w:lineRule="auto"/>
              <w:rPr>
                <w:rFonts w:ascii="Arial" w:hAnsi="Arial" w:cs="Arial"/>
                <w:kern w:val="2"/>
                <w14:ligatures w14:val="standardContextual"/>
              </w:rPr>
            </w:pPr>
          </w:p>
        </w:tc>
      </w:tr>
      <w:tr w:rsidR="00914568" w14:paraId="05D0AE84" w14:textId="77777777">
        <w:tc>
          <w:tcPr>
            <w:tcW w:w="2038" w:type="dxa"/>
            <w:tcBorders>
              <w:top w:val="single" w:sz="4" w:space="0" w:color="auto"/>
              <w:left w:val="single" w:sz="4" w:space="0" w:color="auto"/>
              <w:bottom w:val="single" w:sz="4" w:space="0" w:color="auto"/>
              <w:right w:val="single" w:sz="4" w:space="0" w:color="auto"/>
            </w:tcBorders>
          </w:tcPr>
          <w:p w14:paraId="0AD1220D" w14:textId="77777777" w:rsidR="00914568" w:rsidRDefault="00914568">
            <w:pPr>
              <w:pStyle w:val="NoSpacing"/>
              <w:spacing w:line="256" w:lineRule="auto"/>
              <w:rPr>
                <w:rFonts w:ascii="Arial" w:hAnsi="Arial" w:cs="Arial"/>
                <w:kern w:val="2"/>
                <w14:ligatures w14:val="standardContextual"/>
              </w:rPr>
            </w:pPr>
          </w:p>
        </w:tc>
        <w:tc>
          <w:tcPr>
            <w:tcW w:w="5192" w:type="dxa"/>
            <w:tcBorders>
              <w:top w:val="single" w:sz="4" w:space="0" w:color="auto"/>
              <w:left w:val="single" w:sz="4" w:space="0" w:color="auto"/>
              <w:bottom w:val="single" w:sz="4" w:space="0" w:color="auto"/>
              <w:right w:val="single" w:sz="4" w:space="0" w:color="auto"/>
            </w:tcBorders>
            <w:hideMark/>
          </w:tcPr>
          <w:p w14:paraId="1413FDF4"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Create a happy, challenging and effective learning environment.</w:t>
            </w:r>
          </w:p>
        </w:tc>
        <w:tc>
          <w:tcPr>
            <w:tcW w:w="1559" w:type="dxa"/>
            <w:tcBorders>
              <w:top w:val="single" w:sz="4" w:space="0" w:color="auto"/>
              <w:left w:val="single" w:sz="4" w:space="0" w:color="auto"/>
              <w:bottom w:val="single" w:sz="4" w:space="0" w:color="auto"/>
              <w:right w:val="single" w:sz="4" w:space="0" w:color="auto"/>
            </w:tcBorders>
            <w:hideMark/>
          </w:tcPr>
          <w:p w14:paraId="5E023A14"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w:t>
            </w:r>
          </w:p>
        </w:tc>
        <w:tc>
          <w:tcPr>
            <w:tcW w:w="1559" w:type="dxa"/>
            <w:tcBorders>
              <w:top w:val="single" w:sz="4" w:space="0" w:color="auto"/>
              <w:left w:val="single" w:sz="4" w:space="0" w:color="auto"/>
              <w:bottom w:val="single" w:sz="4" w:space="0" w:color="auto"/>
              <w:right w:val="single" w:sz="4" w:space="0" w:color="auto"/>
            </w:tcBorders>
          </w:tcPr>
          <w:p w14:paraId="167AF333" w14:textId="77777777" w:rsidR="00914568" w:rsidRDefault="00914568">
            <w:pPr>
              <w:pStyle w:val="NoSpacing"/>
              <w:spacing w:line="256" w:lineRule="auto"/>
              <w:rPr>
                <w:rFonts w:ascii="Arial" w:hAnsi="Arial" w:cs="Arial"/>
                <w:kern w:val="2"/>
                <w14:ligatures w14:val="standardContextual"/>
              </w:rPr>
            </w:pPr>
          </w:p>
        </w:tc>
      </w:tr>
      <w:tr w:rsidR="00914568" w14:paraId="52A1FE90" w14:textId="77777777">
        <w:tc>
          <w:tcPr>
            <w:tcW w:w="2038" w:type="dxa"/>
            <w:tcBorders>
              <w:top w:val="single" w:sz="4" w:space="0" w:color="auto"/>
              <w:left w:val="single" w:sz="4" w:space="0" w:color="auto"/>
              <w:bottom w:val="single" w:sz="4" w:space="0" w:color="auto"/>
              <w:right w:val="single" w:sz="4" w:space="0" w:color="auto"/>
            </w:tcBorders>
          </w:tcPr>
          <w:p w14:paraId="31C3C044" w14:textId="77777777" w:rsidR="00914568" w:rsidRDefault="00914568">
            <w:pPr>
              <w:pStyle w:val="NoSpacing"/>
              <w:spacing w:line="256" w:lineRule="auto"/>
              <w:rPr>
                <w:rFonts w:ascii="Arial" w:hAnsi="Arial" w:cs="Arial"/>
                <w:kern w:val="2"/>
                <w14:ligatures w14:val="standardContextual"/>
              </w:rPr>
            </w:pPr>
          </w:p>
        </w:tc>
        <w:tc>
          <w:tcPr>
            <w:tcW w:w="5192" w:type="dxa"/>
            <w:tcBorders>
              <w:top w:val="single" w:sz="4" w:space="0" w:color="auto"/>
              <w:left w:val="single" w:sz="4" w:space="0" w:color="auto"/>
              <w:bottom w:val="single" w:sz="4" w:space="0" w:color="auto"/>
              <w:right w:val="single" w:sz="4" w:space="0" w:color="auto"/>
            </w:tcBorders>
            <w:hideMark/>
          </w:tcPr>
          <w:p w14:paraId="3DB3C107"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 xml:space="preserve">Knowledge of the use of </w:t>
            </w:r>
            <w:proofErr w:type="spellStart"/>
            <w:r>
              <w:rPr>
                <w:rFonts w:ascii="Arial" w:hAnsi="Arial" w:cs="Arial"/>
                <w:kern w:val="2"/>
                <w14:ligatures w14:val="standardContextual"/>
              </w:rPr>
              <w:t>chromebooks</w:t>
            </w:r>
            <w:proofErr w:type="spellEnd"/>
            <w:r>
              <w:rPr>
                <w:rFonts w:ascii="Arial" w:hAnsi="Arial" w:cs="Arial"/>
                <w:kern w:val="2"/>
                <w14:ligatures w14:val="standardContextual"/>
              </w:rPr>
              <w:t>/iPads and other wireless technology to enhance learning.</w:t>
            </w:r>
          </w:p>
        </w:tc>
        <w:tc>
          <w:tcPr>
            <w:tcW w:w="1559" w:type="dxa"/>
            <w:tcBorders>
              <w:top w:val="single" w:sz="4" w:space="0" w:color="auto"/>
              <w:left w:val="single" w:sz="4" w:space="0" w:color="auto"/>
              <w:bottom w:val="single" w:sz="4" w:space="0" w:color="auto"/>
              <w:right w:val="single" w:sz="4" w:space="0" w:color="auto"/>
            </w:tcBorders>
          </w:tcPr>
          <w:p w14:paraId="3400F898" w14:textId="77777777" w:rsidR="00914568" w:rsidRDefault="00914568">
            <w:pPr>
              <w:pStyle w:val="NoSpacing"/>
              <w:spacing w:line="256" w:lineRule="auto"/>
              <w:rPr>
                <w:rFonts w:ascii="Arial" w:hAnsi="Arial" w:cs="Arial"/>
                <w:kern w:val="2"/>
                <w14:ligatures w14:val="standardContextual"/>
              </w:rPr>
            </w:pPr>
          </w:p>
        </w:tc>
        <w:tc>
          <w:tcPr>
            <w:tcW w:w="1559" w:type="dxa"/>
            <w:tcBorders>
              <w:top w:val="single" w:sz="4" w:space="0" w:color="auto"/>
              <w:left w:val="single" w:sz="4" w:space="0" w:color="auto"/>
              <w:bottom w:val="single" w:sz="4" w:space="0" w:color="auto"/>
              <w:right w:val="single" w:sz="4" w:space="0" w:color="auto"/>
            </w:tcBorders>
            <w:hideMark/>
          </w:tcPr>
          <w:p w14:paraId="244DAAE6"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w:t>
            </w:r>
          </w:p>
        </w:tc>
      </w:tr>
      <w:tr w:rsidR="00914568" w14:paraId="183F6D85" w14:textId="77777777">
        <w:tc>
          <w:tcPr>
            <w:tcW w:w="2038" w:type="dxa"/>
            <w:tcBorders>
              <w:top w:val="single" w:sz="4" w:space="0" w:color="auto"/>
              <w:left w:val="single" w:sz="4" w:space="0" w:color="auto"/>
              <w:bottom w:val="nil"/>
              <w:right w:val="single" w:sz="4" w:space="0" w:color="auto"/>
            </w:tcBorders>
          </w:tcPr>
          <w:p w14:paraId="2BAFBF51" w14:textId="77777777" w:rsidR="00914568" w:rsidRDefault="00914568">
            <w:pPr>
              <w:pStyle w:val="NoSpacing"/>
              <w:spacing w:line="256" w:lineRule="auto"/>
              <w:rPr>
                <w:rFonts w:ascii="Arial" w:hAnsi="Arial" w:cs="Arial"/>
                <w:kern w:val="2"/>
                <w14:ligatures w14:val="standardContextual"/>
              </w:rPr>
            </w:pPr>
          </w:p>
        </w:tc>
        <w:tc>
          <w:tcPr>
            <w:tcW w:w="5192" w:type="dxa"/>
            <w:tcBorders>
              <w:top w:val="single" w:sz="4" w:space="0" w:color="auto"/>
              <w:left w:val="single" w:sz="4" w:space="0" w:color="auto"/>
              <w:bottom w:val="nil"/>
              <w:right w:val="single" w:sz="4" w:space="0" w:color="auto"/>
            </w:tcBorders>
            <w:hideMark/>
          </w:tcPr>
          <w:p w14:paraId="104B5A93"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Be able to lead a subject area of the curriculum across the school through subject leadership.</w:t>
            </w:r>
          </w:p>
        </w:tc>
        <w:tc>
          <w:tcPr>
            <w:tcW w:w="1559" w:type="dxa"/>
            <w:tcBorders>
              <w:top w:val="single" w:sz="4" w:space="0" w:color="auto"/>
              <w:left w:val="single" w:sz="4" w:space="0" w:color="auto"/>
              <w:bottom w:val="nil"/>
              <w:right w:val="single" w:sz="4" w:space="0" w:color="auto"/>
            </w:tcBorders>
          </w:tcPr>
          <w:p w14:paraId="35DE6C34" w14:textId="5F11FA8A" w:rsidR="00914568" w:rsidRDefault="00AE65A7">
            <w:pPr>
              <w:pStyle w:val="NoSpacing"/>
              <w:spacing w:line="256" w:lineRule="auto"/>
              <w:rPr>
                <w:rFonts w:ascii="Arial" w:hAnsi="Arial" w:cs="Arial"/>
                <w:kern w:val="2"/>
                <w14:ligatures w14:val="standardContextual"/>
              </w:rPr>
            </w:pPr>
            <w:r>
              <w:rPr>
                <w:rFonts w:ascii="Arial" w:hAnsi="Arial" w:cs="Arial"/>
                <w:kern w:val="2"/>
                <w14:ligatures w14:val="standardContextual"/>
              </w:rPr>
              <w:t>*</w:t>
            </w:r>
          </w:p>
        </w:tc>
        <w:tc>
          <w:tcPr>
            <w:tcW w:w="1559" w:type="dxa"/>
            <w:tcBorders>
              <w:top w:val="single" w:sz="4" w:space="0" w:color="auto"/>
              <w:left w:val="single" w:sz="4" w:space="0" w:color="auto"/>
              <w:bottom w:val="nil"/>
              <w:right w:val="single" w:sz="4" w:space="0" w:color="auto"/>
            </w:tcBorders>
            <w:hideMark/>
          </w:tcPr>
          <w:p w14:paraId="30E9E693" w14:textId="16F20E0E" w:rsidR="00914568" w:rsidRDefault="00914568">
            <w:pPr>
              <w:pStyle w:val="NoSpacing"/>
              <w:spacing w:line="256" w:lineRule="auto"/>
              <w:rPr>
                <w:rFonts w:ascii="Arial" w:hAnsi="Arial" w:cs="Arial"/>
                <w:kern w:val="2"/>
                <w14:ligatures w14:val="standardContextual"/>
              </w:rPr>
            </w:pPr>
          </w:p>
        </w:tc>
      </w:tr>
      <w:tr w:rsidR="00914568" w14:paraId="3EBB8D8F" w14:textId="77777777">
        <w:tc>
          <w:tcPr>
            <w:tcW w:w="2038" w:type="dxa"/>
            <w:tcBorders>
              <w:top w:val="nil"/>
              <w:left w:val="single" w:sz="4" w:space="0" w:color="auto"/>
              <w:bottom w:val="single" w:sz="4" w:space="0" w:color="auto"/>
              <w:right w:val="single" w:sz="4" w:space="0" w:color="auto"/>
            </w:tcBorders>
          </w:tcPr>
          <w:p w14:paraId="5459522B" w14:textId="77777777" w:rsidR="00914568" w:rsidRDefault="00914568">
            <w:pPr>
              <w:pStyle w:val="NoSpacing"/>
              <w:spacing w:line="256" w:lineRule="auto"/>
              <w:rPr>
                <w:rFonts w:ascii="Arial" w:hAnsi="Arial" w:cs="Arial"/>
                <w:kern w:val="2"/>
                <w14:ligatures w14:val="standardContextual"/>
              </w:rPr>
            </w:pPr>
          </w:p>
        </w:tc>
        <w:tc>
          <w:tcPr>
            <w:tcW w:w="5192" w:type="dxa"/>
            <w:tcBorders>
              <w:top w:val="nil"/>
              <w:left w:val="single" w:sz="4" w:space="0" w:color="auto"/>
              <w:bottom w:val="single" w:sz="4" w:space="0" w:color="auto"/>
              <w:right w:val="single" w:sz="4" w:space="0" w:color="auto"/>
            </w:tcBorders>
          </w:tcPr>
          <w:p w14:paraId="01B22713" w14:textId="77777777" w:rsidR="00914568" w:rsidRDefault="00914568">
            <w:pPr>
              <w:pStyle w:val="NoSpacing"/>
              <w:spacing w:line="256" w:lineRule="auto"/>
              <w:rPr>
                <w:rFonts w:ascii="Arial" w:hAnsi="Arial" w:cs="Arial"/>
                <w:kern w:val="2"/>
                <w14:ligatures w14:val="standardContextual"/>
              </w:rPr>
            </w:pPr>
          </w:p>
        </w:tc>
        <w:tc>
          <w:tcPr>
            <w:tcW w:w="1559" w:type="dxa"/>
            <w:tcBorders>
              <w:top w:val="nil"/>
              <w:left w:val="single" w:sz="4" w:space="0" w:color="auto"/>
              <w:bottom w:val="single" w:sz="4" w:space="0" w:color="auto"/>
              <w:right w:val="single" w:sz="4" w:space="0" w:color="auto"/>
            </w:tcBorders>
          </w:tcPr>
          <w:p w14:paraId="2A91A326" w14:textId="77777777" w:rsidR="00914568" w:rsidRDefault="00914568">
            <w:pPr>
              <w:pStyle w:val="NoSpacing"/>
              <w:spacing w:line="256" w:lineRule="auto"/>
              <w:rPr>
                <w:rFonts w:ascii="Arial" w:hAnsi="Arial" w:cs="Arial"/>
                <w:kern w:val="2"/>
                <w14:ligatures w14:val="standardContextual"/>
              </w:rPr>
            </w:pPr>
          </w:p>
        </w:tc>
        <w:tc>
          <w:tcPr>
            <w:tcW w:w="1559" w:type="dxa"/>
            <w:tcBorders>
              <w:top w:val="nil"/>
              <w:left w:val="single" w:sz="4" w:space="0" w:color="auto"/>
              <w:bottom w:val="single" w:sz="4" w:space="0" w:color="auto"/>
              <w:right w:val="single" w:sz="4" w:space="0" w:color="auto"/>
            </w:tcBorders>
          </w:tcPr>
          <w:p w14:paraId="302CB8D5" w14:textId="77777777" w:rsidR="00914568" w:rsidRDefault="00914568">
            <w:pPr>
              <w:pStyle w:val="NoSpacing"/>
              <w:spacing w:line="256" w:lineRule="auto"/>
              <w:rPr>
                <w:rFonts w:ascii="Arial" w:hAnsi="Arial" w:cs="Arial"/>
                <w:kern w:val="2"/>
                <w14:ligatures w14:val="standardContextual"/>
              </w:rPr>
            </w:pPr>
          </w:p>
        </w:tc>
      </w:tr>
      <w:tr w:rsidR="00914568" w14:paraId="3117E246" w14:textId="77777777">
        <w:tc>
          <w:tcPr>
            <w:tcW w:w="2038" w:type="dxa"/>
            <w:tcBorders>
              <w:top w:val="single" w:sz="4" w:space="0" w:color="auto"/>
              <w:left w:val="single" w:sz="4" w:space="0" w:color="auto"/>
              <w:bottom w:val="single" w:sz="4" w:space="0" w:color="auto"/>
              <w:right w:val="single" w:sz="4" w:space="0" w:color="auto"/>
            </w:tcBorders>
            <w:hideMark/>
          </w:tcPr>
          <w:p w14:paraId="3C327A0C" w14:textId="77777777" w:rsidR="00914568" w:rsidRDefault="00914568">
            <w:pPr>
              <w:pStyle w:val="NoSpacing"/>
              <w:spacing w:line="256" w:lineRule="auto"/>
              <w:rPr>
                <w:rFonts w:ascii="Arial" w:hAnsi="Arial" w:cs="Arial"/>
                <w:b/>
                <w:bCs/>
                <w:kern w:val="2"/>
                <w14:ligatures w14:val="standardContextual"/>
              </w:rPr>
            </w:pPr>
            <w:r>
              <w:rPr>
                <w:rFonts w:ascii="Arial" w:hAnsi="Arial" w:cs="Arial"/>
                <w:b/>
                <w:bCs/>
                <w:kern w:val="2"/>
                <w14:ligatures w14:val="standardContextual"/>
              </w:rPr>
              <w:t>Experience</w:t>
            </w:r>
          </w:p>
        </w:tc>
        <w:tc>
          <w:tcPr>
            <w:tcW w:w="5192" w:type="dxa"/>
            <w:tcBorders>
              <w:top w:val="single" w:sz="4" w:space="0" w:color="auto"/>
              <w:left w:val="single" w:sz="4" w:space="0" w:color="auto"/>
              <w:bottom w:val="single" w:sz="4" w:space="0" w:color="auto"/>
              <w:right w:val="single" w:sz="4" w:space="0" w:color="auto"/>
            </w:tcBorders>
            <w:hideMark/>
          </w:tcPr>
          <w:p w14:paraId="7780E2B1"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Experience of teaching or placements in different phases.</w:t>
            </w:r>
          </w:p>
        </w:tc>
        <w:tc>
          <w:tcPr>
            <w:tcW w:w="1559" w:type="dxa"/>
            <w:tcBorders>
              <w:top w:val="single" w:sz="4" w:space="0" w:color="auto"/>
              <w:left w:val="single" w:sz="4" w:space="0" w:color="auto"/>
              <w:bottom w:val="single" w:sz="4" w:space="0" w:color="auto"/>
              <w:right w:val="single" w:sz="4" w:space="0" w:color="auto"/>
            </w:tcBorders>
          </w:tcPr>
          <w:p w14:paraId="26859351" w14:textId="77777777" w:rsidR="00914568" w:rsidRDefault="00914568">
            <w:pPr>
              <w:pStyle w:val="NoSpacing"/>
              <w:spacing w:line="256" w:lineRule="auto"/>
              <w:rPr>
                <w:rFonts w:ascii="Arial" w:hAnsi="Arial" w:cs="Arial"/>
                <w:kern w:val="2"/>
                <w14:ligatures w14:val="standardContextual"/>
              </w:rPr>
            </w:pPr>
          </w:p>
        </w:tc>
        <w:tc>
          <w:tcPr>
            <w:tcW w:w="1559" w:type="dxa"/>
            <w:tcBorders>
              <w:top w:val="single" w:sz="4" w:space="0" w:color="auto"/>
              <w:left w:val="single" w:sz="4" w:space="0" w:color="auto"/>
              <w:bottom w:val="single" w:sz="4" w:space="0" w:color="auto"/>
              <w:right w:val="single" w:sz="4" w:space="0" w:color="auto"/>
            </w:tcBorders>
            <w:hideMark/>
          </w:tcPr>
          <w:p w14:paraId="6D715D5E"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w:t>
            </w:r>
          </w:p>
        </w:tc>
      </w:tr>
      <w:tr w:rsidR="00914568" w14:paraId="730A8731" w14:textId="77777777">
        <w:tc>
          <w:tcPr>
            <w:tcW w:w="2038" w:type="dxa"/>
            <w:tcBorders>
              <w:top w:val="single" w:sz="4" w:space="0" w:color="auto"/>
              <w:left w:val="single" w:sz="4" w:space="0" w:color="auto"/>
              <w:bottom w:val="single" w:sz="4" w:space="0" w:color="auto"/>
              <w:right w:val="single" w:sz="4" w:space="0" w:color="auto"/>
            </w:tcBorders>
          </w:tcPr>
          <w:p w14:paraId="7C506C78" w14:textId="77777777" w:rsidR="00914568" w:rsidRDefault="00914568">
            <w:pPr>
              <w:pStyle w:val="NoSpacing"/>
              <w:spacing w:line="256" w:lineRule="auto"/>
              <w:rPr>
                <w:rFonts w:ascii="Arial" w:hAnsi="Arial" w:cs="Arial"/>
                <w:kern w:val="2"/>
                <w14:ligatures w14:val="standardContextual"/>
              </w:rPr>
            </w:pPr>
          </w:p>
        </w:tc>
        <w:tc>
          <w:tcPr>
            <w:tcW w:w="5192" w:type="dxa"/>
            <w:tcBorders>
              <w:top w:val="single" w:sz="4" w:space="0" w:color="auto"/>
              <w:left w:val="single" w:sz="4" w:space="0" w:color="auto"/>
              <w:bottom w:val="single" w:sz="4" w:space="0" w:color="auto"/>
              <w:right w:val="single" w:sz="4" w:space="0" w:color="auto"/>
            </w:tcBorders>
            <w:hideMark/>
          </w:tcPr>
          <w:p w14:paraId="345E3E04"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Experience of communicating effectively with parents and carers.</w:t>
            </w:r>
          </w:p>
        </w:tc>
        <w:tc>
          <w:tcPr>
            <w:tcW w:w="1559" w:type="dxa"/>
            <w:tcBorders>
              <w:top w:val="single" w:sz="4" w:space="0" w:color="auto"/>
              <w:left w:val="single" w:sz="4" w:space="0" w:color="auto"/>
              <w:bottom w:val="single" w:sz="4" w:space="0" w:color="auto"/>
              <w:right w:val="single" w:sz="4" w:space="0" w:color="auto"/>
            </w:tcBorders>
          </w:tcPr>
          <w:p w14:paraId="1E7DF433" w14:textId="60981CF2" w:rsidR="00914568" w:rsidRDefault="00AE65A7">
            <w:pPr>
              <w:pStyle w:val="NoSpacing"/>
              <w:spacing w:line="256" w:lineRule="auto"/>
              <w:rPr>
                <w:rFonts w:ascii="Arial" w:hAnsi="Arial" w:cs="Arial"/>
                <w:kern w:val="2"/>
                <w14:ligatures w14:val="standardContextual"/>
              </w:rPr>
            </w:pPr>
            <w:r>
              <w:rPr>
                <w:rFonts w:ascii="Arial" w:hAnsi="Arial" w:cs="Arial"/>
                <w:kern w:val="2"/>
                <w14:ligatures w14:val="standardContextual"/>
              </w:rPr>
              <w:t>*</w:t>
            </w:r>
          </w:p>
        </w:tc>
        <w:tc>
          <w:tcPr>
            <w:tcW w:w="1559" w:type="dxa"/>
            <w:tcBorders>
              <w:top w:val="single" w:sz="4" w:space="0" w:color="auto"/>
              <w:left w:val="single" w:sz="4" w:space="0" w:color="auto"/>
              <w:bottom w:val="single" w:sz="4" w:space="0" w:color="auto"/>
              <w:right w:val="single" w:sz="4" w:space="0" w:color="auto"/>
            </w:tcBorders>
            <w:hideMark/>
          </w:tcPr>
          <w:p w14:paraId="610E0CB6" w14:textId="4FC55699" w:rsidR="00914568" w:rsidRDefault="00914568">
            <w:pPr>
              <w:pStyle w:val="NoSpacing"/>
              <w:spacing w:line="256" w:lineRule="auto"/>
              <w:rPr>
                <w:rFonts w:ascii="Arial" w:hAnsi="Arial" w:cs="Arial"/>
                <w:kern w:val="2"/>
                <w14:ligatures w14:val="standardContextual"/>
              </w:rPr>
            </w:pPr>
          </w:p>
        </w:tc>
      </w:tr>
      <w:tr w:rsidR="00914568" w14:paraId="60D040AD" w14:textId="77777777">
        <w:tc>
          <w:tcPr>
            <w:tcW w:w="2038" w:type="dxa"/>
            <w:tcBorders>
              <w:top w:val="single" w:sz="4" w:space="0" w:color="auto"/>
              <w:left w:val="single" w:sz="4" w:space="0" w:color="auto"/>
              <w:bottom w:val="single" w:sz="4" w:space="0" w:color="auto"/>
              <w:right w:val="single" w:sz="4" w:space="0" w:color="auto"/>
            </w:tcBorders>
            <w:hideMark/>
          </w:tcPr>
          <w:p w14:paraId="75F16446" w14:textId="77777777" w:rsidR="00914568" w:rsidRDefault="00914568">
            <w:pPr>
              <w:pStyle w:val="NoSpacing"/>
              <w:spacing w:line="256" w:lineRule="auto"/>
              <w:rPr>
                <w:rFonts w:ascii="Arial" w:hAnsi="Arial" w:cs="Arial"/>
                <w:b/>
                <w:bCs/>
                <w:kern w:val="2"/>
                <w14:ligatures w14:val="standardContextual"/>
              </w:rPr>
            </w:pPr>
            <w:r>
              <w:rPr>
                <w:rFonts w:ascii="Arial" w:hAnsi="Arial" w:cs="Arial"/>
                <w:b/>
                <w:bCs/>
                <w:kern w:val="2"/>
                <w14:ligatures w14:val="standardContextual"/>
              </w:rPr>
              <w:t xml:space="preserve">Knowledge and </w:t>
            </w:r>
            <w:proofErr w:type="gramStart"/>
            <w:r>
              <w:rPr>
                <w:rFonts w:ascii="Arial" w:hAnsi="Arial" w:cs="Arial"/>
                <w:b/>
                <w:bCs/>
                <w:kern w:val="2"/>
                <w14:ligatures w14:val="standardContextual"/>
              </w:rPr>
              <w:t>Understanding</w:t>
            </w:r>
            <w:proofErr w:type="gramEnd"/>
          </w:p>
        </w:tc>
        <w:tc>
          <w:tcPr>
            <w:tcW w:w="5192" w:type="dxa"/>
            <w:tcBorders>
              <w:top w:val="single" w:sz="4" w:space="0" w:color="auto"/>
              <w:left w:val="single" w:sz="4" w:space="0" w:color="auto"/>
              <w:bottom w:val="single" w:sz="4" w:space="0" w:color="auto"/>
              <w:right w:val="single" w:sz="4" w:space="0" w:color="auto"/>
            </w:tcBorders>
            <w:hideMark/>
          </w:tcPr>
          <w:p w14:paraId="48A0CCD6"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The monitoring, assessment for learning, recording and reporting of pupils’ progress.</w:t>
            </w:r>
          </w:p>
        </w:tc>
        <w:tc>
          <w:tcPr>
            <w:tcW w:w="1559" w:type="dxa"/>
            <w:tcBorders>
              <w:top w:val="single" w:sz="4" w:space="0" w:color="auto"/>
              <w:left w:val="single" w:sz="4" w:space="0" w:color="auto"/>
              <w:bottom w:val="single" w:sz="4" w:space="0" w:color="auto"/>
              <w:right w:val="single" w:sz="4" w:space="0" w:color="auto"/>
            </w:tcBorders>
            <w:hideMark/>
          </w:tcPr>
          <w:p w14:paraId="5BDF0DE0"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w:t>
            </w:r>
          </w:p>
        </w:tc>
        <w:tc>
          <w:tcPr>
            <w:tcW w:w="1559" w:type="dxa"/>
            <w:tcBorders>
              <w:top w:val="single" w:sz="4" w:space="0" w:color="auto"/>
              <w:left w:val="single" w:sz="4" w:space="0" w:color="auto"/>
              <w:bottom w:val="single" w:sz="4" w:space="0" w:color="auto"/>
              <w:right w:val="single" w:sz="4" w:space="0" w:color="auto"/>
            </w:tcBorders>
          </w:tcPr>
          <w:p w14:paraId="172425F1" w14:textId="77777777" w:rsidR="00914568" w:rsidRDefault="00914568">
            <w:pPr>
              <w:pStyle w:val="NoSpacing"/>
              <w:spacing w:line="256" w:lineRule="auto"/>
              <w:rPr>
                <w:rFonts w:ascii="Arial" w:hAnsi="Arial" w:cs="Arial"/>
                <w:kern w:val="2"/>
                <w14:ligatures w14:val="standardContextual"/>
              </w:rPr>
            </w:pPr>
          </w:p>
        </w:tc>
      </w:tr>
      <w:tr w:rsidR="00914568" w14:paraId="0FFF8806" w14:textId="77777777">
        <w:tc>
          <w:tcPr>
            <w:tcW w:w="2038" w:type="dxa"/>
            <w:tcBorders>
              <w:top w:val="single" w:sz="4" w:space="0" w:color="auto"/>
              <w:left w:val="single" w:sz="4" w:space="0" w:color="auto"/>
              <w:bottom w:val="single" w:sz="4" w:space="0" w:color="auto"/>
              <w:right w:val="single" w:sz="4" w:space="0" w:color="auto"/>
            </w:tcBorders>
          </w:tcPr>
          <w:p w14:paraId="304E1A8B" w14:textId="77777777" w:rsidR="00914568" w:rsidRDefault="00914568">
            <w:pPr>
              <w:pStyle w:val="NoSpacing"/>
              <w:spacing w:line="256" w:lineRule="auto"/>
              <w:rPr>
                <w:rFonts w:ascii="Arial" w:hAnsi="Arial" w:cs="Arial"/>
                <w:kern w:val="2"/>
                <w14:ligatures w14:val="standardContextual"/>
              </w:rPr>
            </w:pPr>
          </w:p>
        </w:tc>
        <w:tc>
          <w:tcPr>
            <w:tcW w:w="5192" w:type="dxa"/>
            <w:tcBorders>
              <w:top w:val="single" w:sz="4" w:space="0" w:color="auto"/>
              <w:left w:val="single" w:sz="4" w:space="0" w:color="auto"/>
              <w:bottom w:val="single" w:sz="4" w:space="0" w:color="auto"/>
              <w:right w:val="single" w:sz="4" w:space="0" w:color="auto"/>
            </w:tcBorders>
            <w:hideMark/>
          </w:tcPr>
          <w:p w14:paraId="3F5D1D57"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The theory and practice of providing effectively for the individual needs of all children (</w:t>
            </w:r>
            <w:proofErr w:type="spellStart"/>
            <w:r>
              <w:rPr>
                <w:rFonts w:ascii="Arial" w:hAnsi="Arial" w:cs="Arial"/>
                <w:kern w:val="2"/>
                <w14:ligatures w14:val="standardContextual"/>
              </w:rPr>
              <w:t>eg.</w:t>
            </w:r>
            <w:proofErr w:type="spellEnd"/>
            <w:r>
              <w:rPr>
                <w:rFonts w:ascii="Arial" w:hAnsi="Arial" w:cs="Arial"/>
                <w:kern w:val="2"/>
                <w14:ligatures w14:val="standardContextual"/>
              </w:rPr>
              <w:t xml:space="preserve"> </w:t>
            </w:r>
          </w:p>
          <w:p w14:paraId="723B5A16"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classroom organisation and learning strategies).</w:t>
            </w:r>
          </w:p>
        </w:tc>
        <w:tc>
          <w:tcPr>
            <w:tcW w:w="1559" w:type="dxa"/>
            <w:tcBorders>
              <w:top w:val="single" w:sz="4" w:space="0" w:color="auto"/>
              <w:left w:val="single" w:sz="4" w:space="0" w:color="auto"/>
              <w:bottom w:val="single" w:sz="4" w:space="0" w:color="auto"/>
              <w:right w:val="single" w:sz="4" w:space="0" w:color="auto"/>
            </w:tcBorders>
            <w:hideMark/>
          </w:tcPr>
          <w:p w14:paraId="69FBE2C5"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w:t>
            </w:r>
          </w:p>
        </w:tc>
        <w:tc>
          <w:tcPr>
            <w:tcW w:w="1559" w:type="dxa"/>
            <w:tcBorders>
              <w:top w:val="single" w:sz="4" w:space="0" w:color="auto"/>
              <w:left w:val="single" w:sz="4" w:space="0" w:color="auto"/>
              <w:bottom w:val="single" w:sz="4" w:space="0" w:color="auto"/>
              <w:right w:val="single" w:sz="4" w:space="0" w:color="auto"/>
            </w:tcBorders>
          </w:tcPr>
          <w:p w14:paraId="7F37853E" w14:textId="77777777" w:rsidR="00914568" w:rsidRDefault="00914568">
            <w:pPr>
              <w:pStyle w:val="NoSpacing"/>
              <w:spacing w:line="256" w:lineRule="auto"/>
              <w:rPr>
                <w:rFonts w:ascii="Arial" w:hAnsi="Arial" w:cs="Arial"/>
                <w:kern w:val="2"/>
                <w14:ligatures w14:val="standardContextual"/>
              </w:rPr>
            </w:pPr>
          </w:p>
        </w:tc>
      </w:tr>
      <w:tr w:rsidR="00914568" w14:paraId="14B8FBCF" w14:textId="77777777">
        <w:tc>
          <w:tcPr>
            <w:tcW w:w="2038" w:type="dxa"/>
            <w:tcBorders>
              <w:top w:val="single" w:sz="4" w:space="0" w:color="auto"/>
              <w:left w:val="single" w:sz="4" w:space="0" w:color="auto"/>
              <w:bottom w:val="single" w:sz="4" w:space="0" w:color="auto"/>
              <w:right w:val="single" w:sz="4" w:space="0" w:color="auto"/>
            </w:tcBorders>
          </w:tcPr>
          <w:p w14:paraId="59120241" w14:textId="77777777" w:rsidR="00914568" w:rsidRDefault="00914568">
            <w:pPr>
              <w:pStyle w:val="NoSpacing"/>
              <w:spacing w:line="256" w:lineRule="auto"/>
              <w:rPr>
                <w:rFonts w:ascii="Arial" w:hAnsi="Arial" w:cs="Arial"/>
                <w:kern w:val="2"/>
                <w14:ligatures w14:val="standardContextual"/>
              </w:rPr>
            </w:pPr>
          </w:p>
        </w:tc>
        <w:tc>
          <w:tcPr>
            <w:tcW w:w="5192" w:type="dxa"/>
            <w:tcBorders>
              <w:top w:val="single" w:sz="4" w:space="0" w:color="auto"/>
              <w:left w:val="single" w:sz="4" w:space="0" w:color="auto"/>
              <w:bottom w:val="single" w:sz="4" w:space="0" w:color="auto"/>
              <w:right w:val="single" w:sz="4" w:space="0" w:color="auto"/>
            </w:tcBorders>
            <w:hideMark/>
          </w:tcPr>
          <w:p w14:paraId="22ED5AAC"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The National Curriculum.</w:t>
            </w:r>
          </w:p>
        </w:tc>
        <w:tc>
          <w:tcPr>
            <w:tcW w:w="1559" w:type="dxa"/>
            <w:tcBorders>
              <w:top w:val="single" w:sz="4" w:space="0" w:color="auto"/>
              <w:left w:val="single" w:sz="4" w:space="0" w:color="auto"/>
              <w:bottom w:val="single" w:sz="4" w:space="0" w:color="auto"/>
              <w:right w:val="single" w:sz="4" w:space="0" w:color="auto"/>
            </w:tcBorders>
            <w:hideMark/>
          </w:tcPr>
          <w:p w14:paraId="06BC30E9"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w:t>
            </w:r>
          </w:p>
        </w:tc>
        <w:tc>
          <w:tcPr>
            <w:tcW w:w="1559" w:type="dxa"/>
            <w:tcBorders>
              <w:top w:val="single" w:sz="4" w:space="0" w:color="auto"/>
              <w:left w:val="single" w:sz="4" w:space="0" w:color="auto"/>
              <w:bottom w:val="single" w:sz="4" w:space="0" w:color="auto"/>
              <w:right w:val="single" w:sz="4" w:space="0" w:color="auto"/>
            </w:tcBorders>
          </w:tcPr>
          <w:p w14:paraId="7CAD0580" w14:textId="77777777" w:rsidR="00914568" w:rsidRDefault="00914568">
            <w:pPr>
              <w:pStyle w:val="NoSpacing"/>
              <w:spacing w:line="256" w:lineRule="auto"/>
              <w:rPr>
                <w:rFonts w:ascii="Arial" w:hAnsi="Arial" w:cs="Arial"/>
                <w:kern w:val="2"/>
                <w14:ligatures w14:val="standardContextual"/>
              </w:rPr>
            </w:pPr>
          </w:p>
        </w:tc>
      </w:tr>
      <w:tr w:rsidR="00914568" w14:paraId="3A9C1EE1" w14:textId="77777777">
        <w:tc>
          <w:tcPr>
            <w:tcW w:w="2038" w:type="dxa"/>
            <w:tcBorders>
              <w:top w:val="single" w:sz="4" w:space="0" w:color="auto"/>
              <w:left w:val="single" w:sz="4" w:space="0" w:color="auto"/>
              <w:bottom w:val="single" w:sz="4" w:space="0" w:color="auto"/>
              <w:right w:val="single" w:sz="4" w:space="0" w:color="auto"/>
            </w:tcBorders>
          </w:tcPr>
          <w:p w14:paraId="17A0F4DD" w14:textId="77777777" w:rsidR="00914568" w:rsidRDefault="00914568">
            <w:pPr>
              <w:pStyle w:val="NoSpacing"/>
              <w:spacing w:line="256" w:lineRule="auto"/>
              <w:rPr>
                <w:rFonts w:ascii="Arial" w:hAnsi="Arial" w:cs="Arial"/>
                <w:kern w:val="2"/>
                <w14:ligatures w14:val="standardContextual"/>
              </w:rPr>
            </w:pPr>
          </w:p>
        </w:tc>
        <w:tc>
          <w:tcPr>
            <w:tcW w:w="5192" w:type="dxa"/>
            <w:tcBorders>
              <w:top w:val="single" w:sz="4" w:space="0" w:color="auto"/>
              <w:left w:val="single" w:sz="4" w:space="0" w:color="auto"/>
              <w:bottom w:val="single" w:sz="4" w:space="0" w:color="auto"/>
              <w:right w:val="single" w:sz="4" w:space="0" w:color="auto"/>
            </w:tcBorders>
            <w:hideMark/>
          </w:tcPr>
          <w:p w14:paraId="14DE92C3"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Knowledge of the statutory requirements of legislation concerning Equal Opportunities, Health &amp; Safety, SEND and Child Protection.</w:t>
            </w:r>
          </w:p>
        </w:tc>
        <w:tc>
          <w:tcPr>
            <w:tcW w:w="1559" w:type="dxa"/>
            <w:tcBorders>
              <w:top w:val="single" w:sz="4" w:space="0" w:color="auto"/>
              <w:left w:val="single" w:sz="4" w:space="0" w:color="auto"/>
              <w:bottom w:val="single" w:sz="4" w:space="0" w:color="auto"/>
              <w:right w:val="single" w:sz="4" w:space="0" w:color="auto"/>
            </w:tcBorders>
            <w:hideMark/>
          </w:tcPr>
          <w:p w14:paraId="39B0F977"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w:t>
            </w:r>
          </w:p>
        </w:tc>
        <w:tc>
          <w:tcPr>
            <w:tcW w:w="1559" w:type="dxa"/>
            <w:tcBorders>
              <w:top w:val="single" w:sz="4" w:space="0" w:color="auto"/>
              <w:left w:val="single" w:sz="4" w:space="0" w:color="auto"/>
              <w:bottom w:val="single" w:sz="4" w:space="0" w:color="auto"/>
              <w:right w:val="single" w:sz="4" w:space="0" w:color="auto"/>
            </w:tcBorders>
          </w:tcPr>
          <w:p w14:paraId="555F0DAA" w14:textId="77777777" w:rsidR="00914568" w:rsidRDefault="00914568">
            <w:pPr>
              <w:pStyle w:val="NoSpacing"/>
              <w:spacing w:line="256" w:lineRule="auto"/>
              <w:rPr>
                <w:rFonts w:ascii="Arial" w:hAnsi="Arial" w:cs="Arial"/>
                <w:kern w:val="2"/>
                <w14:ligatures w14:val="standardContextual"/>
              </w:rPr>
            </w:pPr>
          </w:p>
        </w:tc>
      </w:tr>
      <w:tr w:rsidR="00914568" w14:paraId="2389BFD3" w14:textId="77777777">
        <w:tc>
          <w:tcPr>
            <w:tcW w:w="2038" w:type="dxa"/>
            <w:tcBorders>
              <w:top w:val="single" w:sz="4" w:space="0" w:color="auto"/>
              <w:left w:val="single" w:sz="4" w:space="0" w:color="auto"/>
              <w:bottom w:val="single" w:sz="4" w:space="0" w:color="auto"/>
              <w:right w:val="single" w:sz="4" w:space="0" w:color="auto"/>
            </w:tcBorders>
          </w:tcPr>
          <w:p w14:paraId="12597BB4" w14:textId="77777777" w:rsidR="00914568" w:rsidRDefault="00914568">
            <w:pPr>
              <w:pStyle w:val="NoSpacing"/>
              <w:spacing w:line="256" w:lineRule="auto"/>
              <w:rPr>
                <w:rFonts w:ascii="Arial" w:hAnsi="Arial" w:cs="Arial"/>
                <w:kern w:val="2"/>
                <w14:ligatures w14:val="standardContextual"/>
              </w:rPr>
            </w:pPr>
          </w:p>
        </w:tc>
        <w:tc>
          <w:tcPr>
            <w:tcW w:w="5192" w:type="dxa"/>
            <w:tcBorders>
              <w:top w:val="single" w:sz="4" w:space="0" w:color="auto"/>
              <w:left w:val="single" w:sz="4" w:space="0" w:color="auto"/>
              <w:bottom w:val="single" w:sz="4" w:space="0" w:color="auto"/>
              <w:right w:val="single" w:sz="4" w:space="0" w:color="auto"/>
            </w:tcBorders>
            <w:hideMark/>
          </w:tcPr>
          <w:p w14:paraId="0DEB5354"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The positive links necessary within school and with all its stakeholders.</w:t>
            </w:r>
          </w:p>
        </w:tc>
        <w:tc>
          <w:tcPr>
            <w:tcW w:w="1559" w:type="dxa"/>
            <w:tcBorders>
              <w:top w:val="single" w:sz="4" w:space="0" w:color="auto"/>
              <w:left w:val="single" w:sz="4" w:space="0" w:color="auto"/>
              <w:bottom w:val="single" w:sz="4" w:space="0" w:color="auto"/>
              <w:right w:val="single" w:sz="4" w:space="0" w:color="auto"/>
            </w:tcBorders>
            <w:hideMark/>
          </w:tcPr>
          <w:p w14:paraId="17E87411"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w:t>
            </w:r>
          </w:p>
        </w:tc>
        <w:tc>
          <w:tcPr>
            <w:tcW w:w="1559" w:type="dxa"/>
            <w:tcBorders>
              <w:top w:val="single" w:sz="4" w:space="0" w:color="auto"/>
              <w:left w:val="single" w:sz="4" w:space="0" w:color="auto"/>
              <w:bottom w:val="single" w:sz="4" w:space="0" w:color="auto"/>
              <w:right w:val="single" w:sz="4" w:space="0" w:color="auto"/>
            </w:tcBorders>
          </w:tcPr>
          <w:p w14:paraId="4BB96CA4" w14:textId="77777777" w:rsidR="00914568" w:rsidRDefault="00914568">
            <w:pPr>
              <w:pStyle w:val="NoSpacing"/>
              <w:spacing w:line="256" w:lineRule="auto"/>
              <w:rPr>
                <w:rFonts w:ascii="Arial" w:hAnsi="Arial" w:cs="Arial"/>
                <w:kern w:val="2"/>
                <w14:ligatures w14:val="standardContextual"/>
              </w:rPr>
            </w:pPr>
          </w:p>
        </w:tc>
      </w:tr>
      <w:tr w:rsidR="00914568" w14:paraId="3D628617" w14:textId="77777777">
        <w:tc>
          <w:tcPr>
            <w:tcW w:w="2038" w:type="dxa"/>
            <w:tcBorders>
              <w:top w:val="single" w:sz="4" w:space="0" w:color="auto"/>
              <w:left w:val="single" w:sz="4" w:space="0" w:color="auto"/>
              <w:bottom w:val="single" w:sz="4" w:space="0" w:color="auto"/>
              <w:right w:val="single" w:sz="4" w:space="0" w:color="auto"/>
            </w:tcBorders>
          </w:tcPr>
          <w:p w14:paraId="7690B8DF" w14:textId="77777777" w:rsidR="00914568" w:rsidRDefault="00914568">
            <w:pPr>
              <w:pStyle w:val="NoSpacing"/>
              <w:spacing w:line="256" w:lineRule="auto"/>
              <w:rPr>
                <w:rFonts w:ascii="Arial" w:hAnsi="Arial" w:cs="Arial"/>
                <w:kern w:val="2"/>
                <w14:ligatures w14:val="standardContextual"/>
              </w:rPr>
            </w:pPr>
          </w:p>
        </w:tc>
        <w:tc>
          <w:tcPr>
            <w:tcW w:w="5192" w:type="dxa"/>
            <w:tcBorders>
              <w:top w:val="single" w:sz="4" w:space="0" w:color="auto"/>
              <w:left w:val="single" w:sz="4" w:space="0" w:color="auto"/>
              <w:bottom w:val="single" w:sz="4" w:space="0" w:color="auto"/>
              <w:right w:val="single" w:sz="4" w:space="0" w:color="auto"/>
            </w:tcBorders>
            <w:hideMark/>
          </w:tcPr>
          <w:p w14:paraId="29113E32"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A range of effective teaching and learning styles.</w:t>
            </w:r>
          </w:p>
        </w:tc>
        <w:tc>
          <w:tcPr>
            <w:tcW w:w="1559" w:type="dxa"/>
            <w:tcBorders>
              <w:top w:val="single" w:sz="4" w:space="0" w:color="auto"/>
              <w:left w:val="single" w:sz="4" w:space="0" w:color="auto"/>
              <w:bottom w:val="single" w:sz="4" w:space="0" w:color="auto"/>
              <w:right w:val="single" w:sz="4" w:space="0" w:color="auto"/>
            </w:tcBorders>
            <w:hideMark/>
          </w:tcPr>
          <w:p w14:paraId="158BCF52"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w:t>
            </w:r>
          </w:p>
        </w:tc>
        <w:tc>
          <w:tcPr>
            <w:tcW w:w="1559" w:type="dxa"/>
            <w:tcBorders>
              <w:top w:val="single" w:sz="4" w:space="0" w:color="auto"/>
              <w:left w:val="single" w:sz="4" w:space="0" w:color="auto"/>
              <w:bottom w:val="single" w:sz="4" w:space="0" w:color="auto"/>
              <w:right w:val="single" w:sz="4" w:space="0" w:color="auto"/>
            </w:tcBorders>
          </w:tcPr>
          <w:p w14:paraId="2F9D3762" w14:textId="77777777" w:rsidR="00914568" w:rsidRDefault="00914568">
            <w:pPr>
              <w:pStyle w:val="NoSpacing"/>
              <w:spacing w:line="256" w:lineRule="auto"/>
              <w:rPr>
                <w:rFonts w:ascii="Arial" w:hAnsi="Arial" w:cs="Arial"/>
                <w:kern w:val="2"/>
                <w14:ligatures w14:val="standardContextual"/>
              </w:rPr>
            </w:pPr>
          </w:p>
        </w:tc>
      </w:tr>
      <w:tr w:rsidR="00914568" w14:paraId="796B4D8E" w14:textId="77777777">
        <w:tc>
          <w:tcPr>
            <w:tcW w:w="2038" w:type="dxa"/>
            <w:tcBorders>
              <w:top w:val="single" w:sz="4" w:space="0" w:color="auto"/>
              <w:left w:val="single" w:sz="4" w:space="0" w:color="auto"/>
              <w:bottom w:val="single" w:sz="4" w:space="0" w:color="auto"/>
              <w:right w:val="single" w:sz="4" w:space="0" w:color="auto"/>
            </w:tcBorders>
          </w:tcPr>
          <w:p w14:paraId="07BEF1E2" w14:textId="77777777" w:rsidR="00914568" w:rsidRDefault="00914568">
            <w:pPr>
              <w:pStyle w:val="NoSpacing"/>
              <w:spacing w:line="256" w:lineRule="auto"/>
              <w:rPr>
                <w:rFonts w:ascii="Arial" w:hAnsi="Arial" w:cs="Arial"/>
                <w:kern w:val="2"/>
                <w14:ligatures w14:val="standardContextual"/>
              </w:rPr>
            </w:pPr>
          </w:p>
        </w:tc>
        <w:tc>
          <w:tcPr>
            <w:tcW w:w="5192" w:type="dxa"/>
            <w:tcBorders>
              <w:top w:val="single" w:sz="4" w:space="0" w:color="auto"/>
              <w:left w:val="single" w:sz="4" w:space="0" w:color="auto"/>
              <w:bottom w:val="single" w:sz="4" w:space="0" w:color="auto"/>
              <w:right w:val="single" w:sz="4" w:space="0" w:color="auto"/>
            </w:tcBorders>
            <w:hideMark/>
          </w:tcPr>
          <w:p w14:paraId="43521031"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Experience of implementing creative cross curricular teaching.</w:t>
            </w:r>
          </w:p>
        </w:tc>
        <w:tc>
          <w:tcPr>
            <w:tcW w:w="1559" w:type="dxa"/>
            <w:tcBorders>
              <w:top w:val="single" w:sz="4" w:space="0" w:color="auto"/>
              <w:left w:val="single" w:sz="4" w:space="0" w:color="auto"/>
              <w:bottom w:val="single" w:sz="4" w:space="0" w:color="auto"/>
              <w:right w:val="single" w:sz="4" w:space="0" w:color="auto"/>
            </w:tcBorders>
          </w:tcPr>
          <w:p w14:paraId="3E43FE45" w14:textId="77777777" w:rsidR="00914568" w:rsidRDefault="00914568">
            <w:pPr>
              <w:pStyle w:val="NoSpacing"/>
              <w:spacing w:line="256" w:lineRule="auto"/>
              <w:rPr>
                <w:rFonts w:ascii="Arial" w:hAnsi="Arial" w:cs="Arial"/>
                <w:kern w:val="2"/>
                <w14:ligatures w14:val="standardContextual"/>
              </w:rPr>
            </w:pPr>
          </w:p>
        </w:tc>
        <w:tc>
          <w:tcPr>
            <w:tcW w:w="1559" w:type="dxa"/>
            <w:tcBorders>
              <w:top w:val="single" w:sz="4" w:space="0" w:color="auto"/>
              <w:left w:val="single" w:sz="4" w:space="0" w:color="auto"/>
              <w:bottom w:val="single" w:sz="4" w:space="0" w:color="auto"/>
              <w:right w:val="single" w:sz="4" w:space="0" w:color="auto"/>
            </w:tcBorders>
            <w:hideMark/>
          </w:tcPr>
          <w:p w14:paraId="517E6812"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w:t>
            </w:r>
          </w:p>
        </w:tc>
      </w:tr>
      <w:tr w:rsidR="00914568" w14:paraId="5990D699" w14:textId="77777777">
        <w:tc>
          <w:tcPr>
            <w:tcW w:w="2038" w:type="dxa"/>
            <w:tcBorders>
              <w:top w:val="single" w:sz="4" w:space="0" w:color="auto"/>
              <w:left w:val="single" w:sz="4" w:space="0" w:color="auto"/>
              <w:bottom w:val="single" w:sz="4" w:space="0" w:color="auto"/>
              <w:right w:val="single" w:sz="4" w:space="0" w:color="auto"/>
            </w:tcBorders>
            <w:hideMark/>
          </w:tcPr>
          <w:p w14:paraId="248B4AAE" w14:textId="77777777" w:rsidR="00914568" w:rsidRDefault="00914568">
            <w:pPr>
              <w:pStyle w:val="NoSpacing"/>
              <w:spacing w:line="256" w:lineRule="auto"/>
              <w:rPr>
                <w:rFonts w:ascii="Arial" w:hAnsi="Arial" w:cs="Arial"/>
                <w:b/>
                <w:bCs/>
                <w:kern w:val="2"/>
                <w14:ligatures w14:val="standardContextual"/>
              </w:rPr>
            </w:pPr>
            <w:r>
              <w:rPr>
                <w:rFonts w:ascii="Arial" w:hAnsi="Arial" w:cs="Arial"/>
                <w:b/>
                <w:bCs/>
                <w:kern w:val="2"/>
                <w14:ligatures w14:val="standardContextual"/>
              </w:rPr>
              <w:t>Qualifications</w:t>
            </w:r>
          </w:p>
        </w:tc>
        <w:tc>
          <w:tcPr>
            <w:tcW w:w="5192" w:type="dxa"/>
            <w:tcBorders>
              <w:top w:val="single" w:sz="4" w:space="0" w:color="auto"/>
              <w:left w:val="single" w:sz="4" w:space="0" w:color="auto"/>
              <w:bottom w:val="single" w:sz="4" w:space="0" w:color="auto"/>
              <w:right w:val="single" w:sz="4" w:space="0" w:color="auto"/>
            </w:tcBorders>
            <w:hideMark/>
          </w:tcPr>
          <w:p w14:paraId="0EBCC610"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Qualified Teacher Status (QTS) – may be pending.</w:t>
            </w:r>
          </w:p>
        </w:tc>
        <w:tc>
          <w:tcPr>
            <w:tcW w:w="1559" w:type="dxa"/>
            <w:tcBorders>
              <w:top w:val="single" w:sz="4" w:space="0" w:color="auto"/>
              <w:left w:val="single" w:sz="4" w:space="0" w:color="auto"/>
              <w:bottom w:val="single" w:sz="4" w:space="0" w:color="auto"/>
              <w:right w:val="single" w:sz="4" w:space="0" w:color="auto"/>
            </w:tcBorders>
            <w:hideMark/>
          </w:tcPr>
          <w:p w14:paraId="7B0706E9"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w:t>
            </w:r>
          </w:p>
        </w:tc>
        <w:tc>
          <w:tcPr>
            <w:tcW w:w="1559" w:type="dxa"/>
            <w:tcBorders>
              <w:top w:val="single" w:sz="4" w:space="0" w:color="auto"/>
              <w:left w:val="single" w:sz="4" w:space="0" w:color="auto"/>
              <w:bottom w:val="single" w:sz="4" w:space="0" w:color="auto"/>
              <w:right w:val="single" w:sz="4" w:space="0" w:color="auto"/>
            </w:tcBorders>
          </w:tcPr>
          <w:p w14:paraId="57A11433" w14:textId="77777777" w:rsidR="00914568" w:rsidRDefault="00914568">
            <w:pPr>
              <w:pStyle w:val="NoSpacing"/>
              <w:spacing w:line="256" w:lineRule="auto"/>
              <w:rPr>
                <w:rFonts w:ascii="Arial" w:hAnsi="Arial" w:cs="Arial"/>
                <w:kern w:val="2"/>
                <w14:ligatures w14:val="standardContextual"/>
              </w:rPr>
            </w:pPr>
          </w:p>
        </w:tc>
      </w:tr>
      <w:tr w:rsidR="00914568" w14:paraId="6CDB7EC4" w14:textId="77777777">
        <w:tc>
          <w:tcPr>
            <w:tcW w:w="2038" w:type="dxa"/>
            <w:tcBorders>
              <w:top w:val="single" w:sz="4" w:space="0" w:color="auto"/>
              <w:left w:val="single" w:sz="4" w:space="0" w:color="auto"/>
              <w:bottom w:val="single" w:sz="4" w:space="0" w:color="auto"/>
              <w:right w:val="single" w:sz="4" w:space="0" w:color="auto"/>
            </w:tcBorders>
          </w:tcPr>
          <w:p w14:paraId="24857EE7" w14:textId="77777777" w:rsidR="00914568" w:rsidRDefault="00914568">
            <w:pPr>
              <w:pStyle w:val="NoSpacing"/>
              <w:spacing w:line="256" w:lineRule="auto"/>
              <w:rPr>
                <w:rFonts w:ascii="Arial" w:hAnsi="Arial" w:cs="Arial"/>
                <w:kern w:val="2"/>
                <w14:ligatures w14:val="standardContextual"/>
              </w:rPr>
            </w:pPr>
          </w:p>
        </w:tc>
        <w:tc>
          <w:tcPr>
            <w:tcW w:w="5192" w:type="dxa"/>
            <w:tcBorders>
              <w:top w:val="single" w:sz="4" w:space="0" w:color="auto"/>
              <w:left w:val="single" w:sz="4" w:space="0" w:color="auto"/>
              <w:bottom w:val="single" w:sz="4" w:space="0" w:color="auto"/>
              <w:right w:val="single" w:sz="4" w:space="0" w:color="auto"/>
            </w:tcBorders>
            <w:hideMark/>
          </w:tcPr>
          <w:p w14:paraId="30623D29"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Degree or equivalent.</w:t>
            </w:r>
          </w:p>
        </w:tc>
        <w:tc>
          <w:tcPr>
            <w:tcW w:w="1559" w:type="dxa"/>
            <w:tcBorders>
              <w:top w:val="single" w:sz="4" w:space="0" w:color="auto"/>
              <w:left w:val="single" w:sz="4" w:space="0" w:color="auto"/>
              <w:bottom w:val="single" w:sz="4" w:space="0" w:color="auto"/>
              <w:right w:val="single" w:sz="4" w:space="0" w:color="auto"/>
            </w:tcBorders>
            <w:hideMark/>
          </w:tcPr>
          <w:p w14:paraId="43D10E2F"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w:t>
            </w:r>
          </w:p>
        </w:tc>
        <w:tc>
          <w:tcPr>
            <w:tcW w:w="1559" w:type="dxa"/>
            <w:tcBorders>
              <w:top w:val="single" w:sz="4" w:space="0" w:color="auto"/>
              <w:left w:val="single" w:sz="4" w:space="0" w:color="auto"/>
              <w:bottom w:val="single" w:sz="4" w:space="0" w:color="auto"/>
              <w:right w:val="single" w:sz="4" w:space="0" w:color="auto"/>
            </w:tcBorders>
          </w:tcPr>
          <w:p w14:paraId="4619F512" w14:textId="77777777" w:rsidR="00914568" w:rsidRDefault="00914568">
            <w:pPr>
              <w:pStyle w:val="NoSpacing"/>
              <w:spacing w:line="256" w:lineRule="auto"/>
              <w:rPr>
                <w:rFonts w:ascii="Arial" w:hAnsi="Arial" w:cs="Arial"/>
                <w:kern w:val="2"/>
                <w14:ligatures w14:val="standardContextual"/>
              </w:rPr>
            </w:pPr>
          </w:p>
        </w:tc>
      </w:tr>
      <w:tr w:rsidR="00914568" w14:paraId="76C66D40" w14:textId="77777777">
        <w:tc>
          <w:tcPr>
            <w:tcW w:w="2038" w:type="dxa"/>
            <w:tcBorders>
              <w:top w:val="single" w:sz="4" w:space="0" w:color="auto"/>
              <w:left w:val="single" w:sz="4" w:space="0" w:color="auto"/>
              <w:bottom w:val="single" w:sz="4" w:space="0" w:color="auto"/>
              <w:right w:val="single" w:sz="4" w:space="0" w:color="auto"/>
            </w:tcBorders>
          </w:tcPr>
          <w:p w14:paraId="3B9B0D21" w14:textId="77777777" w:rsidR="00914568" w:rsidRDefault="00914568">
            <w:pPr>
              <w:pStyle w:val="NoSpacing"/>
              <w:spacing w:line="256" w:lineRule="auto"/>
              <w:rPr>
                <w:rFonts w:ascii="Arial" w:hAnsi="Arial" w:cs="Arial"/>
                <w:kern w:val="2"/>
                <w14:ligatures w14:val="standardContextual"/>
              </w:rPr>
            </w:pPr>
          </w:p>
        </w:tc>
        <w:tc>
          <w:tcPr>
            <w:tcW w:w="5192" w:type="dxa"/>
            <w:tcBorders>
              <w:top w:val="single" w:sz="4" w:space="0" w:color="auto"/>
              <w:left w:val="single" w:sz="4" w:space="0" w:color="auto"/>
              <w:bottom w:val="single" w:sz="4" w:space="0" w:color="auto"/>
              <w:right w:val="single" w:sz="4" w:space="0" w:color="auto"/>
            </w:tcBorders>
            <w:hideMark/>
          </w:tcPr>
          <w:p w14:paraId="4653826E"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Evidence of additional qualifications suitable to teaching role.</w:t>
            </w:r>
          </w:p>
        </w:tc>
        <w:tc>
          <w:tcPr>
            <w:tcW w:w="1559" w:type="dxa"/>
            <w:tcBorders>
              <w:top w:val="single" w:sz="4" w:space="0" w:color="auto"/>
              <w:left w:val="single" w:sz="4" w:space="0" w:color="auto"/>
              <w:bottom w:val="single" w:sz="4" w:space="0" w:color="auto"/>
              <w:right w:val="single" w:sz="4" w:space="0" w:color="auto"/>
            </w:tcBorders>
          </w:tcPr>
          <w:p w14:paraId="0CBF8ED4" w14:textId="77777777" w:rsidR="00914568" w:rsidRDefault="00914568">
            <w:pPr>
              <w:pStyle w:val="NoSpacing"/>
              <w:spacing w:line="256" w:lineRule="auto"/>
              <w:rPr>
                <w:rFonts w:ascii="Arial" w:hAnsi="Arial" w:cs="Arial"/>
                <w:kern w:val="2"/>
                <w14:ligatures w14:val="standardContextual"/>
              </w:rPr>
            </w:pPr>
          </w:p>
        </w:tc>
        <w:tc>
          <w:tcPr>
            <w:tcW w:w="1559" w:type="dxa"/>
            <w:tcBorders>
              <w:top w:val="single" w:sz="4" w:space="0" w:color="auto"/>
              <w:left w:val="single" w:sz="4" w:space="0" w:color="auto"/>
              <w:bottom w:val="single" w:sz="4" w:space="0" w:color="auto"/>
              <w:right w:val="single" w:sz="4" w:space="0" w:color="auto"/>
            </w:tcBorders>
            <w:hideMark/>
          </w:tcPr>
          <w:p w14:paraId="2BD71ED4"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w:t>
            </w:r>
          </w:p>
        </w:tc>
      </w:tr>
      <w:tr w:rsidR="00914568" w14:paraId="7207C47F" w14:textId="77777777">
        <w:tc>
          <w:tcPr>
            <w:tcW w:w="2038" w:type="dxa"/>
            <w:tcBorders>
              <w:top w:val="single" w:sz="4" w:space="0" w:color="auto"/>
              <w:left w:val="single" w:sz="4" w:space="0" w:color="auto"/>
              <w:bottom w:val="single" w:sz="4" w:space="0" w:color="auto"/>
              <w:right w:val="single" w:sz="4" w:space="0" w:color="auto"/>
            </w:tcBorders>
            <w:hideMark/>
          </w:tcPr>
          <w:p w14:paraId="355A1FF8" w14:textId="77777777" w:rsidR="00914568" w:rsidRDefault="00914568">
            <w:pPr>
              <w:pStyle w:val="NoSpacing"/>
              <w:spacing w:line="256" w:lineRule="auto"/>
              <w:rPr>
                <w:rFonts w:ascii="Arial" w:hAnsi="Arial" w:cs="Arial"/>
                <w:b/>
                <w:bCs/>
                <w:kern w:val="2"/>
                <w14:ligatures w14:val="standardContextual"/>
              </w:rPr>
            </w:pPr>
            <w:r>
              <w:rPr>
                <w:rFonts w:ascii="Arial" w:hAnsi="Arial" w:cs="Arial"/>
                <w:b/>
                <w:bCs/>
                <w:kern w:val="2"/>
                <w14:ligatures w14:val="standardContextual"/>
              </w:rPr>
              <w:t>Personal Qualities</w:t>
            </w:r>
          </w:p>
        </w:tc>
        <w:tc>
          <w:tcPr>
            <w:tcW w:w="5192" w:type="dxa"/>
            <w:tcBorders>
              <w:top w:val="single" w:sz="4" w:space="0" w:color="auto"/>
              <w:left w:val="single" w:sz="4" w:space="0" w:color="auto"/>
              <w:bottom w:val="single" w:sz="4" w:space="0" w:color="auto"/>
              <w:right w:val="single" w:sz="4" w:space="0" w:color="auto"/>
            </w:tcBorders>
            <w:hideMark/>
          </w:tcPr>
          <w:p w14:paraId="5D894056"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A team player.</w:t>
            </w:r>
          </w:p>
        </w:tc>
        <w:tc>
          <w:tcPr>
            <w:tcW w:w="1559" w:type="dxa"/>
            <w:tcBorders>
              <w:top w:val="single" w:sz="4" w:space="0" w:color="auto"/>
              <w:left w:val="single" w:sz="4" w:space="0" w:color="auto"/>
              <w:bottom w:val="single" w:sz="4" w:space="0" w:color="auto"/>
              <w:right w:val="single" w:sz="4" w:space="0" w:color="auto"/>
            </w:tcBorders>
            <w:hideMark/>
          </w:tcPr>
          <w:p w14:paraId="75761BE0"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w:t>
            </w:r>
          </w:p>
        </w:tc>
        <w:tc>
          <w:tcPr>
            <w:tcW w:w="1559" w:type="dxa"/>
            <w:tcBorders>
              <w:top w:val="single" w:sz="4" w:space="0" w:color="auto"/>
              <w:left w:val="single" w:sz="4" w:space="0" w:color="auto"/>
              <w:bottom w:val="single" w:sz="4" w:space="0" w:color="auto"/>
              <w:right w:val="single" w:sz="4" w:space="0" w:color="auto"/>
            </w:tcBorders>
          </w:tcPr>
          <w:p w14:paraId="4F184B26" w14:textId="77777777" w:rsidR="00914568" w:rsidRDefault="00914568">
            <w:pPr>
              <w:pStyle w:val="NoSpacing"/>
              <w:spacing w:line="256" w:lineRule="auto"/>
              <w:rPr>
                <w:rFonts w:ascii="Arial" w:hAnsi="Arial" w:cs="Arial"/>
                <w:kern w:val="2"/>
                <w14:ligatures w14:val="standardContextual"/>
              </w:rPr>
            </w:pPr>
          </w:p>
        </w:tc>
      </w:tr>
      <w:tr w:rsidR="00914568" w14:paraId="17C84D6F" w14:textId="77777777">
        <w:tc>
          <w:tcPr>
            <w:tcW w:w="2038" w:type="dxa"/>
            <w:tcBorders>
              <w:top w:val="single" w:sz="4" w:space="0" w:color="auto"/>
              <w:left w:val="single" w:sz="4" w:space="0" w:color="auto"/>
              <w:bottom w:val="single" w:sz="4" w:space="0" w:color="auto"/>
              <w:right w:val="single" w:sz="4" w:space="0" w:color="auto"/>
            </w:tcBorders>
          </w:tcPr>
          <w:p w14:paraId="2F0A3838" w14:textId="77777777" w:rsidR="00914568" w:rsidRDefault="00914568">
            <w:pPr>
              <w:pStyle w:val="NoSpacing"/>
              <w:spacing w:line="256" w:lineRule="auto"/>
              <w:rPr>
                <w:rFonts w:ascii="Arial" w:hAnsi="Arial" w:cs="Arial"/>
                <w:kern w:val="2"/>
                <w14:ligatures w14:val="standardContextual"/>
              </w:rPr>
            </w:pPr>
          </w:p>
        </w:tc>
        <w:tc>
          <w:tcPr>
            <w:tcW w:w="5192" w:type="dxa"/>
            <w:tcBorders>
              <w:top w:val="single" w:sz="4" w:space="0" w:color="auto"/>
              <w:left w:val="single" w:sz="4" w:space="0" w:color="auto"/>
              <w:bottom w:val="single" w:sz="4" w:space="0" w:color="auto"/>
              <w:right w:val="single" w:sz="4" w:space="0" w:color="auto"/>
            </w:tcBorders>
            <w:hideMark/>
          </w:tcPr>
          <w:p w14:paraId="361B8E64"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Approachable.</w:t>
            </w:r>
          </w:p>
        </w:tc>
        <w:tc>
          <w:tcPr>
            <w:tcW w:w="1559" w:type="dxa"/>
            <w:tcBorders>
              <w:top w:val="single" w:sz="4" w:space="0" w:color="auto"/>
              <w:left w:val="single" w:sz="4" w:space="0" w:color="auto"/>
              <w:bottom w:val="single" w:sz="4" w:space="0" w:color="auto"/>
              <w:right w:val="single" w:sz="4" w:space="0" w:color="auto"/>
            </w:tcBorders>
            <w:hideMark/>
          </w:tcPr>
          <w:p w14:paraId="5A326832"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w:t>
            </w:r>
          </w:p>
        </w:tc>
        <w:tc>
          <w:tcPr>
            <w:tcW w:w="1559" w:type="dxa"/>
            <w:tcBorders>
              <w:top w:val="single" w:sz="4" w:space="0" w:color="auto"/>
              <w:left w:val="single" w:sz="4" w:space="0" w:color="auto"/>
              <w:bottom w:val="single" w:sz="4" w:space="0" w:color="auto"/>
              <w:right w:val="single" w:sz="4" w:space="0" w:color="auto"/>
            </w:tcBorders>
          </w:tcPr>
          <w:p w14:paraId="5AD42625" w14:textId="77777777" w:rsidR="00914568" w:rsidRDefault="00914568">
            <w:pPr>
              <w:pStyle w:val="NoSpacing"/>
              <w:spacing w:line="256" w:lineRule="auto"/>
              <w:rPr>
                <w:rFonts w:ascii="Arial" w:hAnsi="Arial" w:cs="Arial"/>
                <w:kern w:val="2"/>
                <w14:ligatures w14:val="standardContextual"/>
              </w:rPr>
            </w:pPr>
          </w:p>
        </w:tc>
      </w:tr>
      <w:tr w:rsidR="00914568" w14:paraId="1A4258CB" w14:textId="77777777">
        <w:tc>
          <w:tcPr>
            <w:tcW w:w="2038" w:type="dxa"/>
            <w:tcBorders>
              <w:top w:val="single" w:sz="4" w:space="0" w:color="auto"/>
              <w:left w:val="single" w:sz="4" w:space="0" w:color="auto"/>
              <w:bottom w:val="single" w:sz="4" w:space="0" w:color="auto"/>
              <w:right w:val="single" w:sz="4" w:space="0" w:color="auto"/>
            </w:tcBorders>
          </w:tcPr>
          <w:p w14:paraId="7A4F55B1" w14:textId="77777777" w:rsidR="00914568" w:rsidRDefault="00914568">
            <w:pPr>
              <w:pStyle w:val="NoSpacing"/>
              <w:spacing w:line="256" w:lineRule="auto"/>
              <w:rPr>
                <w:rFonts w:ascii="Arial" w:hAnsi="Arial" w:cs="Arial"/>
                <w:kern w:val="2"/>
                <w14:ligatures w14:val="standardContextual"/>
              </w:rPr>
            </w:pPr>
          </w:p>
        </w:tc>
        <w:tc>
          <w:tcPr>
            <w:tcW w:w="5192" w:type="dxa"/>
            <w:tcBorders>
              <w:top w:val="single" w:sz="4" w:space="0" w:color="auto"/>
              <w:left w:val="single" w:sz="4" w:space="0" w:color="auto"/>
              <w:bottom w:val="single" w:sz="4" w:space="0" w:color="auto"/>
              <w:right w:val="single" w:sz="4" w:space="0" w:color="auto"/>
            </w:tcBorders>
            <w:hideMark/>
          </w:tcPr>
          <w:p w14:paraId="5097543F"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Committed.</w:t>
            </w:r>
          </w:p>
        </w:tc>
        <w:tc>
          <w:tcPr>
            <w:tcW w:w="1559" w:type="dxa"/>
            <w:tcBorders>
              <w:top w:val="single" w:sz="4" w:space="0" w:color="auto"/>
              <w:left w:val="single" w:sz="4" w:space="0" w:color="auto"/>
              <w:bottom w:val="single" w:sz="4" w:space="0" w:color="auto"/>
              <w:right w:val="single" w:sz="4" w:space="0" w:color="auto"/>
            </w:tcBorders>
            <w:hideMark/>
          </w:tcPr>
          <w:p w14:paraId="5887D2EC"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w:t>
            </w:r>
          </w:p>
        </w:tc>
        <w:tc>
          <w:tcPr>
            <w:tcW w:w="1559" w:type="dxa"/>
            <w:tcBorders>
              <w:top w:val="single" w:sz="4" w:space="0" w:color="auto"/>
              <w:left w:val="single" w:sz="4" w:space="0" w:color="auto"/>
              <w:bottom w:val="single" w:sz="4" w:space="0" w:color="auto"/>
              <w:right w:val="single" w:sz="4" w:space="0" w:color="auto"/>
            </w:tcBorders>
          </w:tcPr>
          <w:p w14:paraId="6DB37FFF" w14:textId="77777777" w:rsidR="00914568" w:rsidRDefault="00914568">
            <w:pPr>
              <w:pStyle w:val="NoSpacing"/>
              <w:spacing w:line="256" w:lineRule="auto"/>
              <w:rPr>
                <w:rFonts w:ascii="Arial" w:hAnsi="Arial" w:cs="Arial"/>
                <w:kern w:val="2"/>
                <w14:ligatures w14:val="standardContextual"/>
              </w:rPr>
            </w:pPr>
          </w:p>
        </w:tc>
      </w:tr>
      <w:tr w:rsidR="00914568" w14:paraId="1EEE33BB" w14:textId="77777777">
        <w:tc>
          <w:tcPr>
            <w:tcW w:w="2038" w:type="dxa"/>
            <w:tcBorders>
              <w:top w:val="single" w:sz="4" w:space="0" w:color="auto"/>
              <w:left w:val="single" w:sz="4" w:space="0" w:color="auto"/>
              <w:bottom w:val="single" w:sz="4" w:space="0" w:color="auto"/>
              <w:right w:val="single" w:sz="4" w:space="0" w:color="auto"/>
            </w:tcBorders>
          </w:tcPr>
          <w:p w14:paraId="7E5520A9" w14:textId="77777777" w:rsidR="00914568" w:rsidRDefault="00914568">
            <w:pPr>
              <w:pStyle w:val="NoSpacing"/>
              <w:spacing w:line="256" w:lineRule="auto"/>
              <w:rPr>
                <w:rFonts w:ascii="Arial" w:hAnsi="Arial" w:cs="Arial"/>
                <w:kern w:val="2"/>
                <w14:ligatures w14:val="standardContextual"/>
              </w:rPr>
            </w:pPr>
          </w:p>
        </w:tc>
        <w:tc>
          <w:tcPr>
            <w:tcW w:w="5192" w:type="dxa"/>
            <w:tcBorders>
              <w:top w:val="single" w:sz="4" w:space="0" w:color="auto"/>
              <w:left w:val="single" w:sz="4" w:space="0" w:color="auto"/>
              <w:bottom w:val="single" w:sz="4" w:space="0" w:color="auto"/>
              <w:right w:val="single" w:sz="4" w:space="0" w:color="auto"/>
            </w:tcBorders>
            <w:hideMark/>
          </w:tcPr>
          <w:p w14:paraId="22D2E716"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Good interpersonal skills.</w:t>
            </w:r>
          </w:p>
        </w:tc>
        <w:tc>
          <w:tcPr>
            <w:tcW w:w="1559" w:type="dxa"/>
            <w:tcBorders>
              <w:top w:val="single" w:sz="4" w:space="0" w:color="auto"/>
              <w:left w:val="single" w:sz="4" w:space="0" w:color="auto"/>
              <w:bottom w:val="single" w:sz="4" w:space="0" w:color="auto"/>
              <w:right w:val="single" w:sz="4" w:space="0" w:color="auto"/>
            </w:tcBorders>
            <w:hideMark/>
          </w:tcPr>
          <w:p w14:paraId="0FF7FBDB"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w:t>
            </w:r>
          </w:p>
        </w:tc>
        <w:tc>
          <w:tcPr>
            <w:tcW w:w="1559" w:type="dxa"/>
            <w:tcBorders>
              <w:top w:val="single" w:sz="4" w:space="0" w:color="auto"/>
              <w:left w:val="single" w:sz="4" w:space="0" w:color="auto"/>
              <w:bottom w:val="single" w:sz="4" w:space="0" w:color="auto"/>
              <w:right w:val="single" w:sz="4" w:space="0" w:color="auto"/>
            </w:tcBorders>
          </w:tcPr>
          <w:p w14:paraId="3785B143" w14:textId="77777777" w:rsidR="00914568" w:rsidRDefault="00914568">
            <w:pPr>
              <w:pStyle w:val="NoSpacing"/>
              <w:spacing w:line="256" w:lineRule="auto"/>
              <w:rPr>
                <w:rFonts w:ascii="Arial" w:hAnsi="Arial" w:cs="Arial"/>
                <w:kern w:val="2"/>
                <w14:ligatures w14:val="standardContextual"/>
              </w:rPr>
            </w:pPr>
          </w:p>
        </w:tc>
      </w:tr>
      <w:tr w:rsidR="00914568" w14:paraId="24D62769" w14:textId="77777777">
        <w:tc>
          <w:tcPr>
            <w:tcW w:w="2038" w:type="dxa"/>
            <w:tcBorders>
              <w:top w:val="single" w:sz="4" w:space="0" w:color="auto"/>
              <w:left w:val="single" w:sz="4" w:space="0" w:color="auto"/>
              <w:bottom w:val="single" w:sz="4" w:space="0" w:color="auto"/>
              <w:right w:val="single" w:sz="4" w:space="0" w:color="auto"/>
            </w:tcBorders>
          </w:tcPr>
          <w:p w14:paraId="33433EFD" w14:textId="77777777" w:rsidR="00914568" w:rsidRDefault="00914568">
            <w:pPr>
              <w:pStyle w:val="NoSpacing"/>
              <w:spacing w:line="256" w:lineRule="auto"/>
              <w:rPr>
                <w:rFonts w:ascii="Arial" w:hAnsi="Arial" w:cs="Arial"/>
                <w:kern w:val="2"/>
                <w14:ligatures w14:val="standardContextual"/>
              </w:rPr>
            </w:pPr>
          </w:p>
        </w:tc>
        <w:tc>
          <w:tcPr>
            <w:tcW w:w="5192" w:type="dxa"/>
            <w:tcBorders>
              <w:top w:val="single" w:sz="4" w:space="0" w:color="auto"/>
              <w:left w:val="single" w:sz="4" w:space="0" w:color="auto"/>
              <w:bottom w:val="single" w:sz="4" w:space="0" w:color="auto"/>
              <w:right w:val="single" w:sz="4" w:space="0" w:color="auto"/>
            </w:tcBorders>
            <w:hideMark/>
          </w:tcPr>
          <w:p w14:paraId="35D43046"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High expectations</w:t>
            </w:r>
          </w:p>
        </w:tc>
        <w:tc>
          <w:tcPr>
            <w:tcW w:w="1559" w:type="dxa"/>
            <w:tcBorders>
              <w:top w:val="single" w:sz="4" w:space="0" w:color="auto"/>
              <w:left w:val="single" w:sz="4" w:space="0" w:color="auto"/>
              <w:bottom w:val="single" w:sz="4" w:space="0" w:color="auto"/>
              <w:right w:val="single" w:sz="4" w:space="0" w:color="auto"/>
            </w:tcBorders>
            <w:hideMark/>
          </w:tcPr>
          <w:p w14:paraId="284CC865"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w:t>
            </w:r>
          </w:p>
        </w:tc>
        <w:tc>
          <w:tcPr>
            <w:tcW w:w="1559" w:type="dxa"/>
            <w:tcBorders>
              <w:top w:val="single" w:sz="4" w:space="0" w:color="auto"/>
              <w:left w:val="single" w:sz="4" w:space="0" w:color="auto"/>
              <w:bottom w:val="single" w:sz="4" w:space="0" w:color="auto"/>
              <w:right w:val="single" w:sz="4" w:space="0" w:color="auto"/>
            </w:tcBorders>
          </w:tcPr>
          <w:p w14:paraId="24B091CD" w14:textId="77777777" w:rsidR="00914568" w:rsidRDefault="00914568">
            <w:pPr>
              <w:pStyle w:val="NoSpacing"/>
              <w:spacing w:line="256" w:lineRule="auto"/>
              <w:rPr>
                <w:rFonts w:ascii="Arial" w:hAnsi="Arial" w:cs="Arial"/>
                <w:kern w:val="2"/>
                <w14:ligatures w14:val="standardContextual"/>
              </w:rPr>
            </w:pPr>
          </w:p>
        </w:tc>
      </w:tr>
      <w:tr w:rsidR="00914568" w14:paraId="6F25F2E9" w14:textId="77777777">
        <w:tc>
          <w:tcPr>
            <w:tcW w:w="2038" w:type="dxa"/>
            <w:tcBorders>
              <w:top w:val="single" w:sz="4" w:space="0" w:color="auto"/>
              <w:left w:val="single" w:sz="4" w:space="0" w:color="auto"/>
              <w:bottom w:val="single" w:sz="4" w:space="0" w:color="auto"/>
              <w:right w:val="single" w:sz="4" w:space="0" w:color="auto"/>
            </w:tcBorders>
            <w:hideMark/>
          </w:tcPr>
          <w:p w14:paraId="46B2BAFD" w14:textId="77777777" w:rsidR="00914568" w:rsidRDefault="00914568">
            <w:pPr>
              <w:pStyle w:val="NoSpacing"/>
              <w:spacing w:line="256" w:lineRule="auto"/>
              <w:rPr>
                <w:rFonts w:ascii="Arial" w:hAnsi="Arial" w:cs="Arial"/>
                <w:b/>
                <w:bCs/>
                <w:kern w:val="2"/>
                <w14:ligatures w14:val="standardContextual"/>
              </w:rPr>
            </w:pPr>
            <w:r>
              <w:rPr>
                <w:rFonts w:ascii="Arial" w:hAnsi="Arial" w:cs="Arial"/>
                <w:b/>
                <w:bCs/>
                <w:kern w:val="2"/>
                <w14:ligatures w14:val="standardContextual"/>
              </w:rPr>
              <w:t>Safeguarding</w:t>
            </w:r>
          </w:p>
        </w:tc>
        <w:tc>
          <w:tcPr>
            <w:tcW w:w="5192" w:type="dxa"/>
            <w:tcBorders>
              <w:top w:val="single" w:sz="4" w:space="0" w:color="auto"/>
              <w:left w:val="single" w:sz="4" w:space="0" w:color="auto"/>
              <w:bottom w:val="single" w:sz="4" w:space="0" w:color="auto"/>
              <w:right w:val="single" w:sz="4" w:space="0" w:color="auto"/>
            </w:tcBorders>
            <w:hideMark/>
          </w:tcPr>
          <w:p w14:paraId="51BC5F90"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Evidence of being proactive in child protection issues and having strong commitment to protecting children.</w:t>
            </w:r>
          </w:p>
        </w:tc>
        <w:tc>
          <w:tcPr>
            <w:tcW w:w="1559" w:type="dxa"/>
            <w:tcBorders>
              <w:top w:val="single" w:sz="4" w:space="0" w:color="auto"/>
              <w:left w:val="single" w:sz="4" w:space="0" w:color="auto"/>
              <w:bottom w:val="single" w:sz="4" w:space="0" w:color="auto"/>
              <w:right w:val="single" w:sz="4" w:space="0" w:color="auto"/>
            </w:tcBorders>
            <w:hideMark/>
          </w:tcPr>
          <w:p w14:paraId="42AB077B"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w:t>
            </w:r>
          </w:p>
        </w:tc>
        <w:tc>
          <w:tcPr>
            <w:tcW w:w="1559" w:type="dxa"/>
            <w:tcBorders>
              <w:top w:val="single" w:sz="4" w:space="0" w:color="auto"/>
              <w:left w:val="single" w:sz="4" w:space="0" w:color="auto"/>
              <w:bottom w:val="single" w:sz="4" w:space="0" w:color="auto"/>
              <w:right w:val="single" w:sz="4" w:space="0" w:color="auto"/>
            </w:tcBorders>
          </w:tcPr>
          <w:p w14:paraId="364AD04D" w14:textId="77777777" w:rsidR="00914568" w:rsidRDefault="00914568">
            <w:pPr>
              <w:pStyle w:val="NoSpacing"/>
              <w:spacing w:line="256" w:lineRule="auto"/>
              <w:rPr>
                <w:rFonts w:ascii="Arial" w:hAnsi="Arial" w:cs="Arial"/>
                <w:kern w:val="2"/>
                <w14:ligatures w14:val="standardContextual"/>
              </w:rPr>
            </w:pPr>
          </w:p>
        </w:tc>
      </w:tr>
      <w:tr w:rsidR="00914568" w14:paraId="4BBEA9D6" w14:textId="77777777">
        <w:tc>
          <w:tcPr>
            <w:tcW w:w="2038" w:type="dxa"/>
            <w:tcBorders>
              <w:top w:val="single" w:sz="4" w:space="0" w:color="auto"/>
              <w:left w:val="single" w:sz="4" w:space="0" w:color="auto"/>
              <w:bottom w:val="single" w:sz="4" w:space="0" w:color="auto"/>
              <w:right w:val="single" w:sz="4" w:space="0" w:color="auto"/>
            </w:tcBorders>
          </w:tcPr>
          <w:p w14:paraId="1DE4C5CA" w14:textId="77777777" w:rsidR="00914568" w:rsidRDefault="00914568">
            <w:pPr>
              <w:pStyle w:val="NoSpacing"/>
              <w:spacing w:line="256" w:lineRule="auto"/>
              <w:rPr>
                <w:rFonts w:ascii="Arial" w:hAnsi="Arial" w:cs="Arial"/>
                <w:kern w:val="2"/>
                <w14:ligatures w14:val="standardContextual"/>
              </w:rPr>
            </w:pPr>
          </w:p>
        </w:tc>
        <w:tc>
          <w:tcPr>
            <w:tcW w:w="5192" w:type="dxa"/>
            <w:tcBorders>
              <w:top w:val="single" w:sz="4" w:space="0" w:color="auto"/>
              <w:left w:val="single" w:sz="4" w:space="0" w:color="auto"/>
              <w:bottom w:val="single" w:sz="4" w:space="0" w:color="auto"/>
              <w:right w:val="single" w:sz="4" w:space="0" w:color="auto"/>
            </w:tcBorders>
            <w:hideMark/>
          </w:tcPr>
          <w:p w14:paraId="6C8494A5"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Understands legislation and guidance on keeping children and members of the school community safe.</w:t>
            </w:r>
          </w:p>
        </w:tc>
        <w:tc>
          <w:tcPr>
            <w:tcW w:w="1559" w:type="dxa"/>
            <w:tcBorders>
              <w:top w:val="single" w:sz="4" w:space="0" w:color="auto"/>
              <w:left w:val="single" w:sz="4" w:space="0" w:color="auto"/>
              <w:bottom w:val="single" w:sz="4" w:space="0" w:color="auto"/>
              <w:right w:val="single" w:sz="4" w:space="0" w:color="auto"/>
            </w:tcBorders>
            <w:hideMark/>
          </w:tcPr>
          <w:p w14:paraId="35477BF9" w14:textId="77777777" w:rsidR="00914568" w:rsidRDefault="00914568">
            <w:pPr>
              <w:pStyle w:val="NoSpacing"/>
              <w:spacing w:line="256" w:lineRule="auto"/>
              <w:rPr>
                <w:rFonts w:ascii="Arial" w:hAnsi="Arial" w:cs="Arial"/>
                <w:kern w:val="2"/>
                <w14:ligatures w14:val="standardContextual"/>
              </w:rPr>
            </w:pPr>
            <w:r>
              <w:rPr>
                <w:rFonts w:ascii="Arial" w:hAnsi="Arial" w:cs="Arial"/>
                <w:kern w:val="2"/>
                <w14:ligatures w14:val="standardContextual"/>
              </w:rPr>
              <w:t>*</w:t>
            </w:r>
          </w:p>
        </w:tc>
        <w:tc>
          <w:tcPr>
            <w:tcW w:w="1559" w:type="dxa"/>
            <w:tcBorders>
              <w:top w:val="single" w:sz="4" w:space="0" w:color="auto"/>
              <w:left w:val="single" w:sz="4" w:space="0" w:color="auto"/>
              <w:bottom w:val="single" w:sz="4" w:space="0" w:color="auto"/>
              <w:right w:val="single" w:sz="4" w:space="0" w:color="auto"/>
            </w:tcBorders>
          </w:tcPr>
          <w:p w14:paraId="126BC704" w14:textId="77777777" w:rsidR="00914568" w:rsidRDefault="00914568">
            <w:pPr>
              <w:pStyle w:val="NoSpacing"/>
              <w:spacing w:line="256" w:lineRule="auto"/>
              <w:rPr>
                <w:rFonts w:ascii="Arial" w:hAnsi="Arial" w:cs="Arial"/>
                <w:kern w:val="2"/>
                <w14:ligatures w14:val="standardContextual"/>
              </w:rPr>
            </w:pPr>
          </w:p>
        </w:tc>
      </w:tr>
    </w:tbl>
    <w:p w14:paraId="6C865839" w14:textId="77777777" w:rsidR="00914568" w:rsidRDefault="00914568" w:rsidP="00914568">
      <w:pPr>
        <w:pStyle w:val="NoSpacing"/>
        <w:rPr>
          <w:rFonts w:ascii="Arial" w:eastAsia="Times New Roman" w:hAnsi="Arial" w:cs="Arial"/>
        </w:rPr>
      </w:pPr>
    </w:p>
    <w:p w14:paraId="78F3689B" w14:textId="77777777" w:rsidR="00914568" w:rsidRDefault="00914568" w:rsidP="00914568">
      <w:pPr>
        <w:pStyle w:val="NoSpacing"/>
        <w:rPr>
          <w:rFonts w:ascii="Arial" w:hAnsi="Arial" w:cs="Arial"/>
          <w:sz w:val="20"/>
          <w:szCs w:val="20"/>
        </w:rPr>
      </w:pPr>
      <w:r>
        <w:rPr>
          <w:rFonts w:ascii="Arial" w:hAnsi="Arial" w:cs="Arial"/>
        </w:rPr>
        <w:t>Note to applicants:</w:t>
      </w:r>
    </w:p>
    <w:p w14:paraId="2D0103B6" w14:textId="77777777" w:rsidR="00914568" w:rsidRDefault="00914568" w:rsidP="00914568">
      <w:pPr>
        <w:pStyle w:val="NoSpacing"/>
        <w:rPr>
          <w:rFonts w:ascii="Arial" w:hAnsi="Arial" w:cs="Arial"/>
        </w:rPr>
      </w:pPr>
      <w:r>
        <w:rPr>
          <w:rFonts w:ascii="Arial" w:hAnsi="Arial" w:cs="Arial"/>
        </w:rPr>
        <w:t>This School is committed to safeguarding and promoting the welfare of children and young people and expects all staff to share this commitment.</w:t>
      </w:r>
    </w:p>
    <w:p w14:paraId="1AF82B45" w14:textId="77777777" w:rsidR="00914568" w:rsidRDefault="00914568" w:rsidP="00914568">
      <w:pPr>
        <w:pStyle w:val="NoSpacing"/>
        <w:rPr>
          <w:rFonts w:ascii="Arial" w:hAnsi="Arial" w:cs="Arial"/>
        </w:rPr>
      </w:pPr>
    </w:p>
    <w:p w14:paraId="77A20C3B" w14:textId="77777777" w:rsidR="00233000" w:rsidRDefault="00233000" w:rsidP="00233000"/>
    <w:sectPr w:rsidR="00233000" w:rsidSect="0064029A">
      <w:footerReference w:type="default" r:id="rId11"/>
      <w:headerReference w:type="first" r:id="rId12"/>
      <w:footerReference w:type="first" r:id="rId13"/>
      <w:pgSz w:w="11900" w:h="16840"/>
      <w:pgMar w:top="1440" w:right="1080" w:bottom="1440" w:left="1080" w:header="142" w:footer="2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41101" w14:textId="77777777" w:rsidR="0045663C" w:rsidRDefault="0045663C" w:rsidP="00EB2329">
      <w:r>
        <w:separator/>
      </w:r>
    </w:p>
  </w:endnote>
  <w:endnote w:type="continuationSeparator" w:id="0">
    <w:p w14:paraId="33739204" w14:textId="77777777" w:rsidR="0045663C" w:rsidRDefault="0045663C" w:rsidP="00EB2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Ubuntu">
    <w:charset w:val="00"/>
    <w:family w:val="swiss"/>
    <w:pitch w:val="variable"/>
    <w:sig w:usb0="E00002FF" w:usb1="5000205B" w:usb2="00000000" w:usb3="00000000" w:csb0="0000009F" w:csb1="00000000"/>
  </w:font>
  <w:font w:name="Ubuntu Medium">
    <w:charset w:val="00"/>
    <w:family w:val="swiss"/>
    <w:pitch w:val="variable"/>
    <w:sig w:usb0="E00002FF" w:usb1="5000205B" w:usb2="00000000" w:usb3="00000000" w:csb0="000000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B9D40" w14:textId="77777777" w:rsidR="00EB2329" w:rsidRDefault="0011639E" w:rsidP="004E61C7">
    <w:pPr>
      <w:pStyle w:val="Footer"/>
      <w:jc w:val="center"/>
    </w:pPr>
    <w:r>
      <w:rPr>
        <w:noProof/>
        <w:lang w:eastAsia="en-GB"/>
      </w:rPr>
      <w:drawing>
        <wp:inline distT="0" distB="0" distL="0" distR="0" wp14:anchorId="5AE41FB7" wp14:editId="7CA1A052">
          <wp:extent cx="1080000" cy="464400"/>
          <wp:effectExtent l="0" t="0" r="0" b="5715"/>
          <wp:docPr id="2053373556" name="Picture 2053373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ll Saints Academy Trust logo.eps"/>
                  <pic:cNvPicPr/>
                </pic:nvPicPr>
                <pic:blipFill>
                  <a:blip r:embed="rId1">
                    <a:extLst>
                      <a:ext uri="{28A0092B-C50C-407E-A947-70E740481C1C}">
                        <a14:useLocalDpi xmlns:a14="http://schemas.microsoft.com/office/drawing/2010/main" val="0"/>
                      </a:ext>
                    </a:extLst>
                  </a:blip>
                  <a:stretch>
                    <a:fillRect/>
                  </a:stretch>
                </pic:blipFill>
                <pic:spPr>
                  <a:xfrm>
                    <a:off x="0" y="0"/>
                    <a:ext cx="1080000" cy="464400"/>
                  </a:xfrm>
                  <a:prstGeom prst="rect">
                    <a:avLst/>
                  </a:prstGeom>
                </pic:spPr>
              </pic:pic>
            </a:graphicData>
          </a:graphic>
        </wp:inline>
      </w:drawing>
    </w:r>
  </w:p>
  <w:p w14:paraId="34CC76CB" w14:textId="77777777" w:rsidR="004E61C7" w:rsidRPr="004E61C7" w:rsidRDefault="004E61C7" w:rsidP="004E61C7">
    <w:pPr>
      <w:pStyle w:val="BasicParagraph"/>
      <w:jc w:val="center"/>
      <w:rPr>
        <w:rFonts w:ascii="Arial" w:hAnsi="Arial" w:cs="Arial"/>
        <w:color w:val="7F7F7F" w:themeColor="text1" w:themeTint="80"/>
        <w:sz w:val="14"/>
        <w:szCs w:val="14"/>
      </w:rPr>
    </w:pPr>
    <w:r w:rsidRPr="004E61C7">
      <w:rPr>
        <w:rFonts w:ascii="Arial" w:hAnsi="Arial" w:cs="Arial"/>
        <w:color w:val="7F7F7F" w:themeColor="text1" w:themeTint="80"/>
        <w:sz w:val="14"/>
        <w:szCs w:val="14"/>
      </w:rPr>
      <w:t>All Saints Catholic Academy Trust Company Number: 7943555   Registered Office: High Street, Rickmansworth, Herts WD3 1HG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E75C9" w14:textId="51BE180D" w:rsidR="00550EF4" w:rsidRDefault="00897700" w:rsidP="00550EF4">
    <w:pPr>
      <w:pStyle w:val="Footer"/>
      <w:jc w:val="center"/>
    </w:pPr>
    <w:r>
      <w:rPr>
        <w:noProof/>
        <w:lang w:eastAsia="en-GB"/>
      </w:rPr>
      <w:drawing>
        <wp:inline distT="0" distB="0" distL="0" distR="0" wp14:anchorId="3065A6A6" wp14:editId="13572787">
          <wp:extent cx="497583" cy="483054"/>
          <wp:effectExtent l="0" t="0" r="0" b="0"/>
          <wp:docPr id="20029974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8414" cy="493569"/>
                  </a:xfrm>
                  <a:prstGeom prst="rect">
                    <a:avLst/>
                  </a:prstGeom>
                  <a:noFill/>
                  <a:ln>
                    <a:noFill/>
                  </a:ln>
                </pic:spPr>
              </pic:pic>
            </a:graphicData>
          </a:graphic>
        </wp:inline>
      </w:drawing>
    </w:r>
  </w:p>
  <w:p w14:paraId="1C66F49A" w14:textId="77777777" w:rsidR="0077325E" w:rsidRPr="0064029A" w:rsidRDefault="00550EF4" w:rsidP="00550EF4">
    <w:pPr>
      <w:pStyle w:val="BasicParagraph"/>
      <w:jc w:val="center"/>
      <w:rPr>
        <w:rFonts w:ascii="Ubuntu" w:hAnsi="Ubuntu" w:cs="Arial"/>
        <w:b/>
        <w:bCs/>
        <w:color w:val="002060"/>
        <w:sz w:val="15"/>
        <w:szCs w:val="15"/>
      </w:rPr>
    </w:pPr>
    <w:r w:rsidRPr="0064029A">
      <w:rPr>
        <w:rFonts w:ascii="Ubuntu" w:hAnsi="Ubuntu" w:cs="Arial"/>
        <w:b/>
        <w:bCs/>
        <w:color w:val="002060"/>
        <w:sz w:val="15"/>
        <w:szCs w:val="15"/>
      </w:rPr>
      <w:t>All Saints Catholic Academy Trust Company Number: 7943555</w:t>
    </w:r>
    <w:r w:rsidR="00897700" w:rsidRPr="0064029A">
      <w:rPr>
        <w:rFonts w:ascii="Ubuntu" w:hAnsi="Ubuntu" w:cs="Arial"/>
        <w:b/>
        <w:bCs/>
        <w:color w:val="002060"/>
        <w:sz w:val="15"/>
        <w:szCs w:val="15"/>
      </w:rPr>
      <w:t xml:space="preserve"> </w:t>
    </w:r>
  </w:p>
  <w:p w14:paraId="23E974FE" w14:textId="3980C734" w:rsidR="00550EF4" w:rsidRPr="00705200" w:rsidRDefault="00167B2C" w:rsidP="00550EF4">
    <w:pPr>
      <w:pStyle w:val="BasicParagraph"/>
      <w:jc w:val="center"/>
      <w:rPr>
        <w:rFonts w:ascii="Ubuntu" w:hAnsi="Ubuntu" w:cs="Arial"/>
        <w:color w:val="002060"/>
        <w:sz w:val="15"/>
        <w:szCs w:val="15"/>
      </w:rPr>
    </w:pPr>
    <w:r w:rsidRPr="00705200">
      <w:rPr>
        <w:rFonts w:ascii="Ubuntu" w:hAnsi="Ubuntu" w:cs="Arial"/>
        <w:color w:val="002060"/>
        <w:sz w:val="15"/>
        <w:szCs w:val="15"/>
      </w:rPr>
      <w:t xml:space="preserve"> </w:t>
    </w:r>
    <w:r w:rsidR="00550EF4" w:rsidRPr="00705200">
      <w:rPr>
        <w:rFonts w:ascii="Ubuntu" w:hAnsi="Ubuntu" w:cs="Arial"/>
        <w:color w:val="002060"/>
        <w:sz w:val="15"/>
        <w:szCs w:val="15"/>
      </w:rPr>
      <w:t xml:space="preserve">Registered Office: </w:t>
    </w:r>
    <w:r w:rsidR="00EB1117" w:rsidRPr="00705200">
      <w:rPr>
        <w:rFonts w:ascii="Ubuntu" w:hAnsi="Ubuntu" w:cs="Arial"/>
        <w:color w:val="002060"/>
        <w:sz w:val="15"/>
        <w:szCs w:val="15"/>
      </w:rPr>
      <w:t>The Office Suite, 96 The Crescent, Abbots Langley, Herts, WD5 0DS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A6173" w14:textId="77777777" w:rsidR="0045663C" w:rsidRDefault="0045663C" w:rsidP="00EB2329">
      <w:r>
        <w:separator/>
      </w:r>
    </w:p>
  </w:footnote>
  <w:footnote w:type="continuationSeparator" w:id="0">
    <w:p w14:paraId="78FF853E" w14:textId="77777777" w:rsidR="0045663C" w:rsidRDefault="0045663C" w:rsidP="00EB23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1977C" w14:textId="77777777" w:rsidR="006B4260" w:rsidRDefault="006B4260" w:rsidP="006B4260">
    <w:pPr>
      <w:pStyle w:val="Header"/>
      <w:jc w:val="center"/>
      <w:rPr>
        <w:rFonts w:ascii="Ubuntu" w:hAnsi="Ubuntu" w:cs="Arial"/>
        <w:b/>
        <w:bCs/>
        <w:color w:val="002060"/>
        <w:sz w:val="40"/>
        <w:szCs w:val="40"/>
      </w:rPr>
    </w:pPr>
    <w:r>
      <w:rPr>
        <w:noProof/>
      </w:rPr>
      <w:drawing>
        <wp:inline distT="0" distB="0" distL="0" distR="0" wp14:anchorId="591697B2" wp14:editId="6C0BE811">
          <wp:extent cx="1211580" cy="1201648"/>
          <wp:effectExtent l="0" t="0" r="7620" b="0"/>
          <wp:docPr id="1377835521" name="Picture 1" descr="A black dog with yellow hai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835521" name="Picture 1" descr="A black dog with yellow hair&#10;&#10;AI-generated content may be incorrect."/>
                  <pic:cNvPicPr/>
                </pic:nvPicPr>
                <pic:blipFill>
                  <a:blip r:embed="rId1"/>
                  <a:stretch>
                    <a:fillRect/>
                  </a:stretch>
                </pic:blipFill>
                <pic:spPr>
                  <a:xfrm>
                    <a:off x="0" y="0"/>
                    <a:ext cx="1234334" cy="1224215"/>
                  </a:xfrm>
                  <a:prstGeom prst="rect">
                    <a:avLst/>
                  </a:prstGeom>
                </pic:spPr>
              </pic:pic>
            </a:graphicData>
          </a:graphic>
        </wp:inline>
      </w:drawing>
    </w:r>
  </w:p>
  <w:p w14:paraId="0076483E" w14:textId="77777777" w:rsidR="006B4260" w:rsidRDefault="007A0F28" w:rsidP="006B4260">
    <w:pPr>
      <w:pStyle w:val="Header"/>
      <w:jc w:val="center"/>
      <w:rPr>
        <w:rFonts w:ascii="Ubuntu" w:hAnsi="Ubuntu" w:cs="Arial"/>
        <w:b/>
        <w:bCs/>
        <w:color w:val="002060"/>
        <w:sz w:val="40"/>
        <w:szCs w:val="40"/>
      </w:rPr>
    </w:pPr>
    <w:r>
      <w:rPr>
        <w:rFonts w:ascii="Ubuntu" w:hAnsi="Ubuntu" w:cs="Arial"/>
        <w:b/>
        <w:bCs/>
        <w:color w:val="002060"/>
        <w:sz w:val="40"/>
        <w:szCs w:val="40"/>
      </w:rPr>
      <w:t xml:space="preserve">St </w:t>
    </w:r>
    <w:r w:rsidR="006B4260">
      <w:rPr>
        <w:rFonts w:ascii="Ubuntu" w:hAnsi="Ubuntu" w:cs="Arial"/>
        <w:b/>
        <w:bCs/>
        <w:color w:val="002060"/>
        <w:sz w:val="40"/>
        <w:szCs w:val="40"/>
      </w:rPr>
      <w:t>Dominic</w:t>
    </w:r>
  </w:p>
  <w:p w14:paraId="0DC1429B" w14:textId="686B8911" w:rsidR="00121A48" w:rsidRPr="006B4260" w:rsidRDefault="00121A48" w:rsidP="006B4260">
    <w:pPr>
      <w:pStyle w:val="Header"/>
      <w:jc w:val="center"/>
    </w:pPr>
    <w:r w:rsidRPr="00206BA9">
      <w:rPr>
        <w:rFonts w:ascii="Ubuntu Medium" w:hAnsi="Ubuntu Medium" w:cs="Arial"/>
        <w:color w:val="002060"/>
        <w:sz w:val="28"/>
        <w:szCs w:val="28"/>
      </w:rPr>
      <w:t xml:space="preserve">Catholic Primary School </w:t>
    </w:r>
  </w:p>
  <w:p w14:paraId="3D9A2964" w14:textId="77777777" w:rsidR="00B40954" w:rsidRPr="00206BA9" w:rsidRDefault="00B40954" w:rsidP="00B40954">
    <w:pPr>
      <w:pStyle w:val="BasicParagraph"/>
      <w:spacing w:line="240" w:lineRule="auto"/>
      <w:jc w:val="center"/>
      <w:rPr>
        <w:rFonts w:ascii="Ubuntu Medium" w:hAnsi="Ubuntu Medium" w:cs="Arial"/>
        <w:color w:val="002060"/>
        <w:sz w:val="4"/>
        <w:szCs w:val="4"/>
      </w:rPr>
    </w:pPr>
  </w:p>
  <w:p w14:paraId="531E383D" w14:textId="468047C0" w:rsidR="00550EF4" w:rsidRPr="006B4260" w:rsidRDefault="006B4260" w:rsidP="00A725AA">
    <w:pPr>
      <w:pStyle w:val="BasicParagraph"/>
      <w:jc w:val="center"/>
      <w:rPr>
        <w:rFonts w:ascii="Source Sans Pro" w:hAnsi="Source Sans Pro" w:cs="Arial"/>
        <w:color w:val="002060"/>
        <w:sz w:val="20"/>
        <w:szCs w:val="20"/>
      </w:rPr>
    </w:pPr>
    <w:r w:rsidRPr="006B4260">
      <w:rPr>
        <w:rFonts w:ascii="Source Sans Pro" w:hAnsi="Source Sans Pro" w:cs="Arial"/>
        <w:color w:val="002060"/>
        <w:sz w:val="20"/>
        <w:szCs w:val="20"/>
      </w:rPr>
      <w:t>Sout</w:t>
    </w:r>
    <w:r>
      <w:rPr>
        <w:rFonts w:ascii="Source Sans Pro" w:hAnsi="Source Sans Pro" w:cs="Arial"/>
        <w:color w:val="002060"/>
        <w:sz w:val="20"/>
        <w:szCs w:val="20"/>
      </w:rPr>
      <w:t>hdown Road</w:t>
    </w:r>
    <w:r w:rsidR="00452BC8" w:rsidRPr="006B4260">
      <w:rPr>
        <w:rFonts w:ascii="Source Sans Pro" w:hAnsi="Source Sans Pro" w:cs="Arial"/>
        <w:color w:val="002060"/>
        <w:sz w:val="20"/>
        <w:szCs w:val="20"/>
      </w:rPr>
      <w:t xml:space="preserve">, </w:t>
    </w:r>
    <w:r>
      <w:rPr>
        <w:rFonts w:ascii="Source Sans Pro" w:hAnsi="Source Sans Pro" w:cs="Arial"/>
        <w:color w:val="002060"/>
        <w:sz w:val="20"/>
        <w:szCs w:val="20"/>
      </w:rPr>
      <w:t>Harpenden</w:t>
    </w:r>
    <w:r w:rsidR="00452BC8" w:rsidRPr="006B4260">
      <w:rPr>
        <w:rFonts w:ascii="Source Sans Pro" w:hAnsi="Source Sans Pro" w:cs="Arial"/>
        <w:color w:val="002060"/>
        <w:sz w:val="20"/>
        <w:szCs w:val="20"/>
      </w:rPr>
      <w:t xml:space="preserve">, Hertfordshire, </w:t>
    </w:r>
    <w:r>
      <w:rPr>
        <w:rFonts w:ascii="Source Sans Pro" w:hAnsi="Source Sans Pro" w:cs="Arial"/>
        <w:color w:val="002060"/>
        <w:sz w:val="20"/>
        <w:szCs w:val="20"/>
      </w:rPr>
      <w:t>AL5 1PF</w:t>
    </w:r>
    <w:r w:rsidR="00B06019" w:rsidRPr="006B4260">
      <w:rPr>
        <w:rFonts w:ascii="Source Sans Pro" w:hAnsi="Source Sans Pro" w:cs="Arial"/>
        <w:color w:val="002060"/>
        <w:sz w:val="20"/>
        <w:szCs w:val="20"/>
      </w:rPr>
      <w:t xml:space="preserve"> </w:t>
    </w:r>
    <w:proofErr w:type="gramStart"/>
    <w:r w:rsidR="00BE130E" w:rsidRPr="006B4260">
      <w:rPr>
        <w:rFonts w:ascii="Source Sans Pro" w:hAnsi="Source Sans Pro" w:cs="Arial"/>
        <w:color w:val="002060"/>
        <w:sz w:val="20"/>
        <w:szCs w:val="20"/>
      </w:rPr>
      <w:t>~</w:t>
    </w:r>
    <w:r w:rsidR="00550EF4" w:rsidRPr="006B4260">
      <w:rPr>
        <w:rFonts w:ascii="Source Sans Pro" w:hAnsi="Source Sans Pro" w:cs="Arial"/>
        <w:color w:val="002060"/>
        <w:sz w:val="20"/>
        <w:szCs w:val="20"/>
      </w:rPr>
      <w:t xml:space="preserve">  T</w:t>
    </w:r>
    <w:proofErr w:type="gramEnd"/>
    <w:r w:rsidR="00550EF4" w:rsidRPr="006B4260">
      <w:rPr>
        <w:rFonts w:ascii="Source Sans Pro" w:hAnsi="Source Sans Pro" w:cs="Arial"/>
        <w:color w:val="002060"/>
        <w:sz w:val="20"/>
        <w:szCs w:val="20"/>
      </w:rPr>
      <w:t xml:space="preserve">: </w:t>
    </w:r>
    <w:r w:rsidR="00B06019" w:rsidRPr="006B4260">
      <w:rPr>
        <w:rFonts w:ascii="Source Sans Pro" w:hAnsi="Source Sans Pro" w:cs="Arial"/>
        <w:color w:val="002060"/>
        <w:sz w:val="20"/>
        <w:szCs w:val="20"/>
      </w:rPr>
      <w:t>01</w:t>
    </w:r>
    <w:r>
      <w:rPr>
        <w:rFonts w:ascii="Source Sans Pro" w:hAnsi="Source Sans Pro" w:cs="Arial"/>
        <w:color w:val="002060"/>
        <w:sz w:val="20"/>
        <w:szCs w:val="20"/>
      </w:rPr>
      <w:t>582 760</w:t>
    </w:r>
    <w:r w:rsidR="00B06019" w:rsidRPr="006B4260">
      <w:rPr>
        <w:rFonts w:ascii="Source Sans Pro" w:hAnsi="Source Sans Pro" w:cs="Arial"/>
        <w:color w:val="002060"/>
        <w:sz w:val="20"/>
        <w:szCs w:val="20"/>
      </w:rPr>
      <w:t>0</w:t>
    </w:r>
    <w:r>
      <w:rPr>
        <w:rFonts w:ascii="Source Sans Pro" w:hAnsi="Source Sans Pro" w:cs="Arial"/>
        <w:color w:val="002060"/>
        <w:sz w:val="20"/>
        <w:szCs w:val="20"/>
      </w:rPr>
      <w:t>47</w:t>
    </w:r>
    <w:r w:rsidR="00B06019" w:rsidRPr="006B4260">
      <w:rPr>
        <w:rFonts w:ascii="Source Sans Pro" w:hAnsi="Source Sans Pro" w:cs="Arial"/>
        <w:color w:val="002060"/>
        <w:sz w:val="20"/>
        <w:szCs w:val="20"/>
      </w:rPr>
      <w:t xml:space="preserve"> </w:t>
    </w:r>
    <w:r w:rsidR="00550EF4" w:rsidRPr="006B4260">
      <w:rPr>
        <w:rFonts w:ascii="Source Sans Pro" w:hAnsi="Source Sans Pro" w:cs="Arial"/>
        <w:color w:val="002060"/>
        <w:sz w:val="20"/>
        <w:szCs w:val="20"/>
      </w:rPr>
      <w:t xml:space="preserve">E: </w:t>
    </w:r>
    <w:r w:rsidR="00B06019" w:rsidRPr="006B4260">
      <w:rPr>
        <w:rFonts w:ascii="Source Sans Pro" w:hAnsi="Source Sans Pro" w:cs="Arial"/>
        <w:color w:val="002060"/>
        <w:sz w:val="20"/>
        <w:szCs w:val="20"/>
      </w:rPr>
      <w:t>admin@st</w:t>
    </w:r>
    <w:r>
      <w:rPr>
        <w:rFonts w:ascii="Source Sans Pro" w:hAnsi="Source Sans Pro" w:cs="Arial"/>
        <w:color w:val="002060"/>
        <w:sz w:val="20"/>
        <w:szCs w:val="20"/>
      </w:rPr>
      <w:t>dominic</w:t>
    </w:r>
    <w:r w:rsidR="00B06019" w:rsidRPr="006B4260">
      <w:rPr>
        <w:rFonts w:ascii="Source Sans Pro" w:hAnsi="Source Sans Pro" w:cs="Arial"/>
        <w:color w:val="002060"/>
        <w:sz w:val="20"/>
        <w:szCs w:val="20"/>
      </w:rPr>
      <w:t>.herts.sch.uk</w:t>
    </w:r>
  </w:p>
  <w:p w14:paraId="7C2F5966" w14:textId="7AD0136A" w:rsidR="00452BC8" w:rsidRPr="00A725AA" w:rsidRDefault="00550EF4" w:rsidP="00B06019">
    <w:pPr>
      <w:pStyle w:val="Header"/>
      <w:jc w:val="center"/>
      <w:rPr>
        <w:rFonts w:ascii="Source Sans Pro" w:hAnsi="Source Sans Pro" w:cs="Arial"/>
        <w:b/>
        <w:bCs/>
        <w:color w:val="002060"/>
        <w:sz w:val="20"/>
        <w:szCs w:val="20"/>
      </w:rPr>
    </w:pPr>
    <w:r w:rsidRPr="00206BA9">
      <w:rPr>
        <w:rFonts w:ascii="Source Sans Pro" w:hAnsi="Source Sans Pro" w:cs="Arial"/>
        <w:b/>
        <w:bCs/>
        <w:color w:val="002060"/>
        <w:sz w:val="20"/>
        <w:szCs w:val="20"/>
      </w:rPr>
      <w:t>Headteacher: Mr</w:t>
    </w:r>
    <w:r w:rsidR="006B4260">
      <w:rPr>
        <w:rFonts w:ascii="Source Sans Pro" w:hAnsi="Source Sans Pro" w:cs="Arial"/>
        <w:b/>
        <w:bCs/>
        <w:color w:val="002060"/>
        <w:sz w:val="20"/>
        <w:szCs w:val="20"/>
      </w:rPr>
      <w:t>s Lynn Wilson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F28D7"/>
    <w:multiLevelType w:val="hybridMultilevel"/>
    <w:tmpl w:val="7012ED7E"/>
    <w:lvl w:ilvl="0" w:tplc="8ECA5B84">
      <w:start w:val="1"/>
      <w:numFmt w:val="bullet"/>
      <w:lvlText w:val=""/>
      <w:lvlJc w:val="left"/>
      <w:pPr>
        <w:ind w:left="720" w:hanging="360"/>
      </w:pPr>
      <w:rPr>
        <w:rFonts w:ascii="Symbol" w:hAnsi="Symbol" w:hint="default"/>
      </w:rPr>
    </w:lvl>
    <w:lvl w:ilvl="1" w:tplc="50D2E91A">
      <w:start w:val="1"/>
      <w:numFmt w:val="bullet"/>
      <w:lvlText w:val="o"/>
      <w:lvlJc w:val="left"/>
      <w:pPr>
        <w:ind w:left="1440" w:hanging="360"/>
      </w:pPr>
      <w:rPr>
        <w:rFonts w:ascii="Courier New" w:hAnsi="Courier New" w:hint="default"/>
      </w:rPr>
    </w:lvl>
    <w:lvl w:ilvl="2" w:tplc="0CC66E7C">
      <w:start w:val="1"/>
      <w:numFmt w:val="bullet"/>
      <w:lvlText w:val=""/>
      <w:lvlJc w:val="left"/>
      <w:pPr>
        <w:ind w:left="2160" w:hanging="360"/>
      </w:pPr>
      <w:rPr>
        <w:rFonts w:ascii="Wingdings" w:hAnsi="Wingdings" w:hint="default"/>
      </w:rPr>
    </w:lvl>
    <w:lvl w:ilvl="3" w:tplc="299839CC">
      <w:start w:val="1"/>
      <w:numFmt w:val="bullet"/>
      <w:lvlText w:val=""/>
      <w:lvlJc w:val="left"/>
      <w:pPr>
        <w:ind w:left="2880" w:hanging="360"/>
      </w:pPr>
      <w:rPr>
        <w:rFonts w:ascii="Symbol" w:hAnsi="Symbol" w:hint="default"/>
      </w:rPr>
    </w:lvl>
    <w:lvl w:ilvl="4" w:tplc="C536406C">
      <w:start w:val="1"/>
      <w:numFmt w:val="bullet"/>
      <w:lvlText w:val="o"/>
      <w:lvlJc w:val="left"/>
      <w:pPr>
        <w:ind w:left="3600" w:hanging="360"/>
      </w:pPr>
      <w:rPr>
        <w:rFonts w:ascii="Courier New" w:hAnsi="Courier New" w:hint="default"/>
      </w:rPr>
    </w:lvl>
    <w:lvl w:ilvl="5" w:tplc="CD001C46">
      <w:start w:val="1"/>
      <w:numFmt w:val="bullet"/>
      <w:lvlText w:val=""/>
      <w:lvlJc w:val="left"/>
      <w:pPr>
        <w:ind w:left="4320" w:hanging="360"/>
      </w:pPr>
      <w:rPr>
        <w:rFonts w:ascii="Wingdings" w:hAnsi="Wingdings" w:hint="default"/>
      </w:rPr>
    </w:lvl>
    <w:lvl w:ilvl="6" w:tplc="24DC7B26">
      <w:start w:val="1"/>
      <w:numFmt w:val="bullet"/>
      <w:lvlText w:val=""/>
      <w:lvlJc w:val="left"/>
      <w:pPr>
        <w:ind w:left="5040" w:hanging="360"/>
      </w:pPr>
      <w:rPr>
        <w:rFonts w:ascii="Symbol" w:hAnsi="Symbol" w:hint="default"/>
      </w:rPr>
    </w:lvl>
    <w:lvl w:ilvl="7" w:tplc="F4841760">
      <w:start w:val="1"/>
      <w:numFmt w:val="bullet"/>
      <w:lvlText w:val="o"/>
      <w:lvlJc w:val="left"/>
      <w:pPr>
        <w:ind w:left="5760" w:hanging="360"/>
      </w:pPr>
      <w:rPr>
        <w:rFonts w:ascii="Courier New" w:hAnsi="Courier New" w:hint="default"/>
      </w:rPr>
    </w:lvl>
    <w:lvl w:ilvl="8" w:tplc="0512C982">
      <w:start w:val="1"/>
      <w:numFmt w:val="bullet"/>
      <w:lvlText w:val=""/>
      <w:lvlJc w:val="left"/>
      <w:pPr>
        <w:ind w:left="6480" w:hanging="360"/>
      </w:pPr>
      <w:rPr>
        <w:rFonts w:ascii="Wingdings" w:hAnsi="Wingdings" w:hint="default"/>
      </w:rPr>
    </w:lvl>
  </w:abstractNum>
  <w:abstractNum w:abstractNumId="1" w15:restartNumberingAfterBreak="0">
    <w:nsid w:val="07643F1E"/>
    <w:multiLevelType w:val="hybridMultilevel"/>
    <w:tmpl w:val="830830A2"/>
    <w:lvl w:ilvl="0" w:tplc="F2E0FAB2">
      <w:start w:val="1"/>
      <w:numFmt w:val="decimal"/>
      <w:pStyle w:val="List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184301"/>
    <w:multiLevelType w:val="hybridMultilevel"/>
    <w:tmpl w:val="797E68B2"/>
    <w:lvl w:ilvl="0" w:tplc="06ECD836">
      <w:start w:val="1"/>
      <w:numFmt w:val="bullet"/>
      <w:lvlText w:val=""/>
      <w:lvlJc w:val="left"/>
      <w:pPr>
        <w:ind w:left="720" w:hanging="360"/>
      </w:pPr>
      <w:rPr>
        <w:rFonts w:ascii="Symbol" w:hAnsi="Symbol" w:hint="default"/>
      </w:rPr>
    </w:lvl>
    <w:lvl w:ilvl="1" w:tplc="4D68E63E">
      <w:start w:val="1"/>
      <w:numFmt w:val="bullet"/>
      <w:lvlText w:val="o"/>
      <w:lvlJc w:val="left"/>
      <w:pPr>
        <w:ind w:left="1440" w:hanging="360"/>
      </w:pPr>
      <w:rPr>
        <w:rFonts w:ascii="Courier New" w:hAnsi="Courier New" w:hint="default"/>
      </w:rPr>
    </w:lvl>
    <w:lvl w:ilvl="2" w:tplc="5D560FC6">
      <w:start w:val="1"/>
      <w:numFmt w:val="bullet"/>
      <w:lvlText w:val=""/>
      <w:lvlJc w:val="left"/>
      <w:pPr>
        <w:ind w:left="2160" w:hanging="360"/>
      </w:pPr>
      <w:rPr>
        <w:rFonts w:ascii="Wingdings" w:hAnsi="Wingdings" w:hint="default"/>
      </w:rPr>
    </w:lvl>
    <w:lvl w:ilvl="3" w:tplc="80388BDE">
      <w:start w:val="1"/>
      <w:numFmt w:val="bullet"/>
      <w:lvlText w:val=""/>
      <w:lvlJc w:val="left"/>
      <w:pPr>
        <w:ind w:left="2880" w:hanging="360"/>
      </w:pPr>
      <w:rPr>
        <w:rFonts w:ascii="Symbol" w:hAnsi="Symbol" w:hint="default"/>
      </w:rPr>
    </w:lvl>
    <w:lvl w:ilvl="4" w:tplc="3D96F36E">
      <w:start w:val="1"/>
      <w:numFmt w:val="bullet"/>
      <w:lvlText w:val="o"/>
      <w:lvlJc w:val="left"/>
      <w:pPr>
        <w:ind w:left="3600" w:hanging="360"/>
      </w:pPr>
      <w:rPr>
        <w:rFonts w:ascii="Courier New" w:hAnsi="Courier New" w:hint="default"/>
      </w:rPr>
    </w:lvl>
    <w:lvl w:ilvl="5" w:tplc="4CA00EB4">
      <w:start w:val="1"/>
      <w:numFmt w:val="bullet"/>
      <w:lvlText w:val=""/>
      <w:lvlJc w:val="left"/>
      <w:pPr>
        <w:ind w:left="4320" w:hanging="360"/>
      </w:pPr>
      <w:rPr>
        <w:rFonts w:ascii="Wingdings" w:hAnsi="Wingdings" w:hint="default"/>
      </w:rPr>
    </w:lvl>
    <w:lvl w:ilvl="6" w:tplc="6BA04998">
      <w:start w:val="1"/>
      <w:numFmt w:val="bullet"/>
      <w:lvlText w:val=""/>
      <w:lvlJc w:val="left"/>
      <w:pPr>
        <w:ind w:left="5040" w:hanging="360"/>
      </w:pPr>
      <w:rPr>
        <w:rFonts w:ascii="Symbol" w:hAnsi="Symbol" w:hint="default"/>
      </w:rPr>
    </w:lvl>
    <w:lvl w:ilvl="7" w:tplc="C2E2013C">
      <w:start w:val="1"/>
      <w:numFmt w:val="bullet"/>
      <w:lvlText w:val="o"/>
      <w:lvlJc w:val="left"/>
      <w:pPr>
        <w:ind w:left="5760" w:hanging="360"/>
      </w:pPr>
      <w:rPr>
        <w:rFonts w:ascii="Courier New" w:hAnsi="Courier New" w:hint="default"/>
      </w:rPr>
    </w:lvl>
    <w:lvl w:ilvl="8" w:tplc="A5FA1768">
      <w:start w:val="1"/>
      <w:numFmt w:val="bullet"/>
      <w:lvlText w:val=""/>
      <w:lvlJc w:val="left"/>
      <w:pPr>
        <w:ind w:left="6480" w:hanging="360"/>
      </w:pPr>
      <w:rPr>
        <w:rFonts w:ascii="Wingdings" w:hAnsi="Wingdings" w:hint="default"/>
      </w:rPr>
    </w:lvl>
  </w:abstractNum>
  <w:abstractNum w:abstractNumId="3" w15:restartNumberingAfterBreak="0">
    <w:nsid w:val="45D0C913"/>
    <w:multiLevelType w:val="hybridMultilevel"/>
    <w:tmpl w:val="93268B14"/>
    <w:lvl w:ilvl="0" w:tplc="12F819AA">
      <w:start w:val="1"/>
      <w:numFmt w:val="bullet"/>
      <w:lvlText w:val=""/>
      <w:lvlJc w:val="left"/>
      <w:pPr>
        <w:ind w:left="720" w:hanging="360"/>
      </w:pPr>
      <w:rPr>
        <w:rFonts w:ascii="Symbol" w:hAnsi="Symbol" w:hint="default"/>
      </w:rPr>
    </w:lvl>
    <w:lvl w:ilvl="1" w:tplc="0582A986">
      <w:start w:val="1"/>
      <w:numFmt w:val="bullet"/>
      <w:lvlText w:val="o"/>
      <w:lvlJc w:val="left"/>
      <w:pPr>
        <w:ind w:left="1440" w:hanging="360"/>
      </w:pPr>
      <w:rPr>
        <w:rFonts w:ascii="Courier New" w:hAnsi="Courier New" w:hint="default"/>
      </w:rPr>
    </w:lvl>
    <w:lvl w:ilvl="2" w:tplc="0F4891A2">
      <w:start w:val="1"/>
      <w:numFmt w:val="bullet"/>
      <w:lvlText w:val=""/>
      <w:lvlJc w:val="left"/>
      <w:pPr>
        <w:ind w:left="2160" w:hanging="360"/>
      </w:pPr>
      <w:rPr>
        <w:rFonts w:ascii="Wingdings" w:hAnsi="Wingdings" w:hint="default"/>
      </w:rPr>
    </w:lvl>
    <w:lvl w:ilvl="3" w:tplc="8FCC1D2C">
      <w:start w:val="1"/>
      <w:numFmt w:val="bullet"/>
      <w:lvlText w:val=""/>
      <w:lvlJc w:val="left"/>
      <w:pPr>
        <w:ind w:left="2880" w:hanging="360"/>
      </w:pPr>
      <w:rPr>
        <w:rFonts w:ascii="Symbol" w:hAnsi="Symbol" w:hint="default"/>
      </w:rPr>
    </w:lvl>
    <w:lvl w:ilvl="4" w:tplc="AA421E2C">
      <w:start w:val="1"/>
      <w:numFmt w:val="bullet"/>
      <w:lvlText w:val="o"/>
      <w:lvlJc w:val="left"/>
      <w:pPr>
        <w:ind w:left="3600" w:hanging="360"/>
      </w:pPr>
      <w:rPr>
        <w:rFonts w:ascii="Courier New" w:hAnsi="Courier New" w:hint="default"/>
      </w:rPr>
    </w:lvl>
    <w:lvl w:ilvl="5" w:tplc="E83CFA0A">
      <w:start w:val="1"/>
      <w:numFmt w:val="bullet"/>
      <w:lvlText w:val=""/>
      <w:lvlJc w:val="left"/>
      <w:pPr>
        <w:ind w:left="4320" w:hanging="360"/>
      </w:pPr>
      <w:rPr>
        <w:rFonts w:ascii="Wingdings" w:hAnsi="Wingdings" w:hint="default"/>
      </w:rPr>
    </w:lvl>
    <w:lvl w:ilvl="6" w:tplc="D4F0BDBA">
      <w:start w:val="1"/>
      <w:numFmt w:val="bullet"/>
      <w:lvlText w:val=""/>
      <w:lvlJc w:val="left"/>
      <w:pPr>
        <w:ind w:left="5040" w:hanging="360"/>
      </w:pPr>
      <w:rPr>
        <w:rFonts w:ascii="Symbol" w:hAnsi="Symbol" w:hint="default"/>
      </w:rPr>
    </w:lvl>
    <w:lvl w:ilvl="7" w:tplc="184A3366">
      <w:start w:val="1"/>
      <w:numFmt w:val="bullet"/>
      <w:lvlText w:val="o"/>
      <w:lvlJc w:val="left"/>
      <w:pPr>
        <w:ind w:left="5760" w:hanging="360"/>
      </w:pPr>
      <w:rPr>
        <w:rFonts w:ascii="Courier New" w:hAnsi="Courier New" w:hint="default"/>
      </w:rPr>
    </w:lvl>
    <w:lvl w:ilvl="8" w:tplc="43A43AE2">
      <w:start w:val="1"/>
      <w:numFmt w:val="bullet"/>
      <w:lvlText w:val=""/>
      <w:lvlJc w:val="left"/>
      <w:pPr>
        <w:ind w:left="6480" w:hanging="360"/>
      </w:pPr>
      <w:rPr>
        <w:rFonts w:ascii="Wingdings" w:hAnsi="Wingdings" w:hint="default"/>
      </w:rPr>
    </w:lvl>
  </w:abstractNum>
  <w:abstractNum w:abstractNumId="4" w15:restartNumberingAfterBreak="0">
    <w:nsid w:val="4A6BA966"/>
    <w:multiLevelType w:val="hybridMultilevel"/>
    <w:tmpl w:val="9E74615A"/>
    <w:lvl w:ilvl="0" w:tplc="4148C7B2">
      <w:start w:val="1"/>
      <w:numFmt w:val="bullet"/>
      <w:lvlText w:val=""/>
      <w:lvlJc w:val="left"/>
      <w:pPr>
        <w:ind w:left="720" w:hanging="360"/>
      </w:pPr>
      <w:rPr>
        <w:rFonts w:ascii="Symbol" w:hAnsi="Symbol" w:hint="default"/>
      </w:rPr>
    </w:lvl>
    <w:lvl w:ilvl="1" w:tplc="72F6C652">
      <w:start w:val="1"/>
      <w:numFmt w:val="bullet"/>
      <w:lvlText w:val="o"/>
      <w:lvlJc w:val="left"/>
      <w:pPr>
        <w:ind w:left="1440" w:hanging="360"/>
      </w:pPr>
      <w:rPr>
        <w:rFonts w:ascii="Courier New" w:hAnsi="Courier New" w:hint="default"/>
      </w:rPr>
    </w:lvl>
    <w:lvl w:ilvl="2" w:tplc="B76AF786">
      <w:start w:val="1"/>
      <w:numFmt w:val="bullet"/>
      <w:lvlText w:val=""/>
      <w:lvlJc w:val="left"/>
      <w:pPr>
        <w:ind w:left="2160" w:hanging="360"/>
      </w:pPr>
      <w:rPr>
        <w:rFonts w:ascii="Wingdings" w:hAnsi="Wingdings" w:hint="default"/>
      </w:rPr>
    </w:lvl>
    <w:lvl w:ilvl="3" w:tplc="9766D396">
      <w:start w:val="1"/>
      <w:numFmt w:val="bullet"/>
      <w:lvlText w:val=""/>
      <w:lvlJc w:val="left"/>
      <w:pPr>
        <w:ind w:left="2880" w:hanging="360"/>
      </w:pPr>
      <w:rPr>
        <w:rFonts w:ascii="Symbol" w:hAnsi="Symbol" w:hint="default"/>
      </w:rPr>
    </w:lvl>
    <w:lvl w:ilvl="4" w:tplc="D87A4860">
      <w:start w:val="1"/>
      <w:numFmt w:val="bullet"/>
      <w:lvlText w:val="o"/>
      <w:lvlJc w:val="left"/>
      <w:pPr>
        <w:ind w:left="3600" w:hanging="360"/>
      </w:pPr>
      <w:rPr>
        <w:rFonts w:ascii="Courier New" w:hAnsi="Courier New" w:hint="default"/>
      </w:rPr>
    </w:lvl>
    <w:lvl w:ilvl="5" w:tplc="192AA4D0">
      <w:start w:val="1"/>
      <w:numFmt w:val="bullet"/>
      <w:lvlText w:val=""/>
      <w:lvlJc w:val="left"/>
      <w:pPr>
        <w:ind w:left="4320" w:hanging="360"/>
      </w:pPr>
      <w:rPr>
        <w:rFonts w:ascii="Wingdings" w:hAnsi="Wingdings" w:hint="default"/>
      </w:rPr>
    </w:lvl>
    <w:lvl w:ilvl="6" w:tplc="42926A9E">
      <w:start w:val="1"/>
      <w:numFmt w:val="bullet"/>
      <w:lvlText w:val=""/>
      <w:lvlJc w:val="left"/>
      <w:pPr>
        <w:ind w:left="5040" w:hanging="360"/>
      </w:pPr>
      <w:rPr>
        <w:rFonts w:ascii="Symbol" w:hAnsi="Symbol" w:hint="default"/>
      </w:rPr>
    </w:lvl>
    <w:lvl w:ilvl="7" w:tplc="D10EAECA">
      <w:start w:val="1"/>
      <w:numFmt w:val="bullet"/>
      <w:lvlText w:val="o"/>
      <w:lvlJc w:val="left"/>
      <w:pPr>
        <w:ind w:left="5760" w:hanging="360"/>
      </w:pPr>
      <w:rPr>
        <w:rFonts w:ascii="Courier New" w:hAnsi="Courier New" w:hint="default"/>
      </w:rPr>
    </w:lvl>
    <w:lvl w:ilvl="8" w:tplc="251E3A0C">
      <w:start w:val="1"/>
      <w:numFmt w:val="bullet"/>
      <w:lvlText w:val=""/>
      <w:lvlJc w:val="left"/>
      <w:pPr>
        <w:ind w:left="6480" w:hanging="360"/>
      </w:pPr>
      <w:rPr>
        <w:rFonts w:ascii="Wingdings" w:hAnsi="Wingdings" w:hint="default"/>
      </w:rPr>
    </w:lvl>
  </w:abstractNum>
  <w:abstractNum w:abstractNumId="5" w15:restartNumberingAfterBreak="0">
    <w:nsid w:val="611D2352"/>
    <w:multiLevelType w:val="hybridMultilevel"/>
    <w:tmpl w:val="74A42D46"/>
    <w:lvl w:ilvl="0" w:tplc="4CFE3D58">
      <w:start w:val="1"/>
      <w:numFmt w:val="bullet"/>
      <w:lvlText w:val=""/>
      <w:lvlJc w:val="left"/>
      <w:pPr>
        <w:ind w:left="720" w:hanging="360"/>
      </w:pPr>
      <w:rPr>
        <w:rFonts w:ascii="Symbol" w:hAnsi="Symbol" w:hint="default"/>
      </w:rPr>
    </w:lvl>
    <w:lvl w:ilvl="1" w:tplc="E5AEF138">
      <w:start w:val="1"/>
      <w:numFmt w:val="bullet"/>
      <w:lvlText w:val="o"/>
      <w:lvlJc w:val="left"/>
      <w:pPr>
        <w:ind w:left="1440" w:hanging="360"/>
      </w:pPr>
      <w:rPr>
        <w:rFonts w:ascii="Courier New" w:hAnsi="Courier New" w:hint="default"/>
      </w:rPr>
    </w:lvl>
    <w:lvl w:ilvl="2" w:tplc="784A467E">
      <w:start w:val="1"/>
      <w:numFmt w:val="bullet"/>
      <w:lvlText w:val=""/>
      <w:lvlJc w:val="left"/>
      <w:pPr>
        <w:ind w:left="2160" w:hanging="360"/>
      </w:pPr>
      <w:rPr>
        <w:rFonts w:ascii="Wingdings" w:hAnsi="Wingdings" w:hint="default"/>
      </w:rPr>
    </w:lvl>
    <w:lvl w:ilvl="3" w:tplc="C4C8D9AC">
      <w:start w:val="1"/>
      <w:numFmt w:val="bullet"/>
      <w:lvlText w:val=""/>
      <w:lvlJc w:val="left"/>
      <w:pPr>
        <w:ind w:left="2880" w:hanging="360"/>
      </w:pPr>
      <w:rPr>
        <w:rFonts w:ascii="Symbol" w:hAnsi="Symbol" w:hint="default"/>
      </w:rPr>
    </w:lvl>
    <w:lvl w:ilvl="4" w:tplc="39087714">
      <w:start w:val="1"/>
      <w:numFmt w:val="bullet"/>
      <w:lvlText w:val="o"/>
      <w:lvlJc w:val="left"/>
      <w:pPr>
        <w:ind w:left="3600" w:hanging="360"/>
      </w:pPr>
      <w:rPr>
        <w:rFonts w:ascii="Courier New" w:hAnsi="Courier New" w:hint="default"/>
      </w:rPr>
    </w:lvl>
    <w:lvl w:ilvl="5" w:tplc="9CDE9CD2">
      <w:start w:val="1"/>
      <w:numFmt w:val="bullet"/>
      <w:lvlText w:val=""/>
      <w:lvlJc w:val="left"/>
      <w:pPr>
        <w:ind w:left="4320" w:hanging="360"/>
      </w:pPr>
      <w:rPr>
        <w:rFonts w:ascii="Wingdings" w:hAnsi="Wingdings" w:hint="default"/>
      </w:rPr>
    </w:lvl>
    <w:lvl w:ilvl="6" w:tplc="BF12A262">
      <w:start w:val="1"/>
      <w:numFmt w:val="bullet"/>
      <w:lvlText w:val=""/>
      <w:lvlJc w:val="left"/>
      <w:pPr>
        <w:ind w:left="5040" w:hanging="360"/>
      </w:pPr>
      <w:rPr>
        <w:rFonts w:ascii="Symbol" w:hAnsi="Symbol" w:hint="default"/>
      </w:rPr>
    </w:lvl>
    <w:lvl w:ilvl="7" w:tplc="16C4B428">
      <w:start w:val="1"/>
      <w:numFmt w:val="bullet"/>
      <w:lvlText w:val="o"/>
      <w:lvlJc w:val="left"/>
      <w:pPr>
        <w:ind w:left="5760" w:hanging="360"/>
      </w:pPr>
      <w:rPr>
        <w:rFonts w:ascii="Courier New" w:hAnsi="Courier New" w:hint="default"/>
      </w:rPr>
    </w:lvl>
    <w:lvl w:ilvl="8" w:tplc="0C3EFF48">
      <w:start w:val="1"/>
      <w:numFmt w:val="bullet"/>
      <w:lvlText w:val=""/>
      <w:lvlJc w:val="left"/>
      <w:pPr>
        <w:ind w:left="6480" w:hanging="360"/>
      </w:pPr>
      <w:rPr>
        <w:rFonts w:ascii="Wingdings" w:hAnsi="Wingdings" w:hint="default"/>
      </w:rPr>
    </w:lvl>
  </w:abstractNum>
  <w:abstractNum w:abstractNumId="6" w15:restartNumberingAfterBreak="0">
    <w:nsid w:val="66FED7CD"/>
    <w:multiLevelType w:val="hybridMultilevel"/>
    <w:tmpl w:val="8B5A8AD2"/>
    <w:lvl w:ilvl="0" w:tplc="0F48A1C6">
      <w:start w:val="1"/>
      <w:numFmt w:val="bullet"/>
      <w:lvlText w:val=""/>
      <w:lvlJc w:val="left"/>
      <w:pPr>
        <w:ind w:left="720" w:hanging="360"/>
      </w:pPr>
      <w:rPr>
        <w:rFonts w:ascii="Symbol" w:hAnsi="Symbol" w:hint="default"/>
      </w:rPr>
    </w:lvl>
    <w:lvl w:ilvl="1" w:tplc="D640E9B0">
      <w:start w:val="1"/>
      <w:numFmt w:val="bullet"/>
      <w:lvlText w:val="o"/>
      <w:lvlJc w:val="left"/>
      <w:pPr>
        <w:ind w:left="1440" w:hanging="360"/>
      </w:pPr>
      <w:rPr>
        <w:rFonts w:ascii="Courier New" w:hAnsi="Courier New" w:hint="default"/>
      </w:rPr>
    </w:lvl>
    <w:lvl w:ilvl="2" w:tplc="C548165E">
      <w:start w:val="1"/>
      <w:numFmt w:val="bullet"/>
      <w:lvlText w:val=""/>
      <w:lvlJc w:val="left"/>
      <w:pPr>
        <w:ind w:left="2160" w:hanging="360"/>
      </w:pPr>
      <w:rPr>
        <w:rFonts w:ascii="Wingdings" w:hAnsi="Wingdings" w:hint="default"/>
      </w:rPr>
    </w:lvl>
    <w:lvl w:ilvl="3" w:tplc="7AB4CF54">
      <w:start w:val="1"/>
      <w:numFmt w:val="bullet"/>
      <w:lvlText w:val=""/>
      <w:lvlJc w:val="left"/>
      <w:pPr>
        <w:ind w:left="2880" w:hanging="360"/>
      </w:pPr>
      <w:rPr>
        <w:rFonts w:ascii="Symbol" w:hAnsi="Symbol" w:hint="default"/>
      </w:rPr>
    </w:lvl>
    <w:lvl w:ilvl="4" w:tplc="41E439D0">
      <w:start w:val="1"/>
      <w:numFmt w:val="bullet"/>
      <w:lvlText w:val="o"/>
      <w:lvlJc w:val="left"/>
      <w:pPr>
        <w:ind w:left="3600" w:hanging="360"/>
      </w:pPr>
      <w:rPr>
        <w:rFonts w:ascii="Courier New" w:hAnsi="Courier New" w:hint="default"/>
      </w:rPr>
    </w:lvl>
    <w:lvl w:ilvl="5" w:tplc="651AFA20">
      <w:start w:val="1"/>
      <w:numFmt w:val="bullet"/>
      <w:lvlText w:val=""/>
      <w:lvlJc w:val="left"/>
      <w:pPr>
        <w:ind w:left="4320" w:hanging="360"/>
      </w:pPr>
      <w:rPr>
        <w:rFonts w:ascii="Wingdings" w:hAnsi="Wingdings" w:hint="default"/>
      </w:rPr>
    </w:lvl>
    <w:lvl w:ilvl="6" w:tplc="57A48654">
      <w:start w:val="1"/>
      <w:numFmt w:val="bullet"/>
      <w:lvlText w:val=""/>
      <w:lvlJc w:val="left"/>
      <w:pPr>
        <w:ind w:left="5040" w:hanging="360"/>
      </w:pPr>
      <w:rPr>
        <w:rFonts w:ascii="Symbol" w:hAnsi="Symbol" w:hint="default"/>
      </w:rPr>
    </w:lvl>
    <w:lvl w:ilvl="7" w:tplc="DE563302">
      <w:start w:val="1"/>
      <w:numFmt w:val="bullet"/>
      <w:lvlText w:val="o"/>
      <w:lvlJc w:val="left"/>
      <w:pPr>
        <w:ind w:left="5760" w:hanging="360"/>
      </w:pPr>
      <w:rPr>
        <w:rFonts w:ascii="Courier New" w:hAnsi="Courier New" w:hint="default"/>
      </w:rPr>
    </w:lvl>
    <w:lvl w:ilvl="8" w:tplc="58F8B5F2">
      <w:start w:val="1"/>
      <w:numFmt w:val="bullet"/>
      <w:lvlText w:val=""/>
      <w:lvlJc w:val="left"/>
      <w:pPr>
        <w:ind w:left="6480" w:hanging="360"/>
      </w:pPr>
      <w:rPr>
        <w:rFonts w:ascii="Wingdings" w:hAnsi="Wingdings" w:hint="default"/>
      </w:rPr>
    </w:lvl>
  </w:abstractNum>
  <w:abstractNum w:abstractNumId="7" w15:restartNumberingAfterBreak="0">
    <w:nsid w:val="6CF22B17"/>
    <w:multiLevelType w:val="hybridMultilevel"/>
    <w:tmpl w:val="928C8200"/>
    <w:lvl w:ilvl="0" w:tplc="B7524A50">
      <w:start w:val="1"/>
      <w:numFmt w:val="bullet"/>
      <w:lvlText w:val=""/>
      <w:lvlJc w:val="left"/>
      <w:pPr>
        <w:ind w:left="720" w:hanging="360"/>
      </w:pPr>
      <w:rPr>
        <w:rFonts w:ascii="Symbol" w:hAnsi="Symbol" w:hint="default"/>
      </w:rPr>
    </w:lvl>
    <w:lvl w:ilvl="1" w:tplc="50D6A88C">
      <w:start w:val="1"/>
      <w:numFmt w:val="bullet"/>
      <w:lvlText w:val="o"/>
      <w:lvlJc w:val="left"/>
      <w:pPr>
        <w:ind w:left="1440" w:hanging="360"/>
      </w:pPr>
      <w:rPr>
        <w:rFonts w:ascii="Courier New" w:hAnsi="Courier New" w:hint="default"/>
      </w:rPr>
    </w:lvl>
    <w:lvl w:ilvl="2" w:tplc="AD925FFE">
      <w:start w:val="1"/>
      <w:numFmt w:val="bullet"/>
      <w:lvlText w:val=""/>
      <w:lvlJc w:val="left"/>
      <w:pPr>
        <w:ind w:left="2160" w:hanging="360"/>
      </w:pPr>
      <w:rPr>
        <w:rFonts w:ascii="Wingdings" w:hAnsi="Wingdings" w:hint="default"/>
      </w:rPr>
    </w:lvl>
    <w:lvl w:ilvl="3" w:tplc="F0EC2F1A">
      <w:start w:val="1"/>
      <w:numFmt w:val="bullet"/>
      <w:lvlText w:val=""/>
      <w:lvlJc w:val="left"/>
      <w:pPr>
        <w:ind w:left="2880" w:hanging="360"/>
      </w:pPr>
      <w:rPr>
        <w:rFonts w:ascii="Symbol" w:hAnsi="Symbol" w:hint="default"/>
      </w:rPr>
    </w:lvl>
    <w:lvl w:ilvl="4" w:tplc="5B8A4E2A">
      <w:start w:val="1"/>
      <w:numFmt w:val="bullet"/>
      <w:lvlText w:val="o"/>
      <w:lvlJc w:val="left"/>
      <w:pPr>
        <w:ind w:left="3600" w:hanging="360"/>
      </w:pPr>
      <w:rPr>
        <w:rFonts w:ascii="Courier New" w:hAnsi="Courier New" w:hint="default"/>
      </w:rPr>
    </w:lvl>
    <w:lvl w:ilvl="5" w:tplc="02583FA0">
      <w:start w:val="1"/>
      <w:numFmt w:val="bullet"/>
      <w:lvlText w:val=""/>
      <w:lvlJc w:val="left"/>
      <w:pPr>
        <w:ind w:left="4320" w:hanging="360"/>
      </w:pPr>
      <w:rPr>
        <w:rFonts w:ascii="Wingdings" w:hAnsi="Wingdings" w:hint="default"/>
      </w:rPr>
    </w:lvl>
    <w:lvl w:ilvl="6" w:tplc="71565282">
      <w:start w:val="1"/>
      <w:numFmt w:val="bullet"/>
      <w:lvlText w:val=""/>
      <w:lvlJc w:val="left"/>
      <w:pPr>
        <w:ind w:left="5040" w:hanging="360"/>
      </w:pPr>
      <w:rPr>
        <w:rFonts w:ascii="Symbol" w:hAnsi="Symbol" w:hint="default"/>
      </w:rPr>
    </w:lvl>
    <w:lvl w:ilvl="7" w:tplc="BA96BB76">
      <w:start w:val="1"/>
      <w:numFmt w:val="bullet"/>
      <w:lvlText w:val="o"/>
      <w:lvlJc w:val="left"/>
      <w:pPr>
        <w:ind w:left="5760" w:hanging="360"/>
      </w:pPr>
      <w:rPr>
        <w:rFonts w:ascii="Courier New" w:hAnsi="Courier New" w:hint="default"/>
      </w:rPr>
    </w:lvl>
    <w:lvl w:ilvl="8" w:tplc="3E34A1CC">
      <w:start w:val="1"/>
      <w:numFmt w:val="bullet"/>
      <w:lvlText w:val=""/>
      <w:lvlJc w:val="left"/>
      <w:pPr>
        <w:ind w:left="6480" w:hanging="360"/>
      </w:pPr>
      <w:rPr>
        <w:rFonts w:ascii="Wingdings" w:hAnsi="Wingdings" w:hint="default"/>
      </w:rPr>
    </w:lvl>
  </w:abstractNum>
  <w:abstractNum w:abstractNumId="8" w15:restartNumberingAfterBreak="0">
    <w:nsid w:val="7801E427"/>
    <w:multiLevelType w:val="hybridMultilevel"/>
    <w:tmpl w:val="7994C54C"/>
    <w:lvl w:ilvl="0" w:tplc="710C6ADE">
      <w:start w:val="1"/>
      <w:numFmt w:val="bullet"/>
      <w:lvlText w:val=""/>
      <w:lvlJc w:val="left"/>
      <w:pPr>
        <w:ind w:left="720" w:hanging="360"/>
      </w:pPr>
      <w:rPr>
        <w:rFonts w:ascii="Symbol" w:hAnsi="Symbol" w:hint="default"/>
      </w:rPr>
    </w:lvl>
    <w:lvl w:ilvl="1" w:tplc="60262664">
      <w:start w:val="1"/>
      <w:numFmt w:val="bullet"/>
      <w:lvlText w:val="o"/>
      <w:lvlJc w:val="left"/>
      <w:pPr>
        <w:ind w:left="1440" w:hanging="360"/>
      </w:pPr>
      <w:rPr>
        <w:rFonts w:ascii="Courier New" w:hAnsi="Courier New" w:hint="default"/>
      </w:rPr>
    </w:lvl>
    <w:lvl w:ilvl="2" w:tplc="1572226C">
      <w:start w:val="1"/>
      <w:numFmt w:val="bullet"/>
      <w:lvlText w:val=""/>
      <w:lvlJc w:val="left"/>
      <w:pPr>
        <w:ind w:left="2160" w:hanging="360"/>
      </w:pPr>
      <w:rPr>
        <w:rFonts w:ascii="Wingdings" w:hAnsi="Wingdings" w:hint="default"/>
      </w:rPr>
    </w:lvl>
    <w:lvl w:ilvl="3" w:tplc="0060AE9C">
      <w:start w:val="1"/>
      <w:numFmt w:val="bullet"/>
      <w:lvlText w:val=""/>
      <w:lvlJc w:val="left"/>
      <w:pPr>
        <w:ind w:left="2880" w:hanging="360"/>
      </w:pPr>
      <w:rPr>
        <w:rFonts w:ascii="Symbol" w:hAnsi="Symbol" w:hint="default"/>
      </w:rPr>
    </w:lvl>
    <w:lvl w:ilvl="4" w:tplc="33964C3A">
      <w:start w:val="1"/>
      <w:numFmt w:val="bullet"/>
      <w:lvlText w:val="o"/>
      <w:lvlJc w:val="left"/>
      <w:pPr>
        <w:ind w:left="3600" w:hanging="360"/>
      </w:pPr>
      <w:rPr>
        <w:rFonts w:ascii="Courier New" w:hAnsi="Courier New" w:hint="default"/>
      </w:rPr>
    </w:lvl>
    <w:lvl w:ilvl="5" w:tplc="CE763310">
      <w:start w:val="1"/>
      <w:numFmt w:val="bullet"/>
      <w:lvlText w:val=""/>
      <w:lvlJc w:val="left"/>
      <w:pPr>
        <w:ind w:left="4320" w:hanging="360"/>
      </w:pPr>
      <w:rPr>
        <w:rFonts w:ascii="Wingdings" w:hAnsi="Wingdings" w:hint="default"/>
      </w:rPr>
    </w:lvl>
    <w:lvl w:ilvl="6" w:tplc="78C8348C">
      <w:start w:val="1"/>
      <w:numFmt w:val="bullet"/>
      <w:lvlText w:val=""/>
      <w:lvlJc w:val="left"/>
      <w:pPr>
        <w:ind w:left="5040" w:hanging="360"/>
      </w:pPr>
      <w:rPr>
        <w:rFonts w:ascii="Symbol" w:hAnsi="Symbol" w:hint="default"/>
      </w:rPr>
    </w:lvl>
    <w:lvl w:ilvl="7" w:tplc="699E4596">
      <w:start w:val="1"/>
      <w:numFmt w:val="bullet"/>
      <w:lvlText w:val="o"/>
      <w:lvlJc w:val="left"/>
      <w:pPr>
        <w:ind w:left="5760" w:hanging="360"/>
      </w:pPr>
      <w:rPr>
        <w:rFonts w:ascii="Courier New" w:hAnsi="Courier New" w:hint="default"/>
      </w:rPr>
    </w:lvl>
    <w:lvl w:ilvl="8" w:tplc="E64A4C84">
      <w:start w:val="1"/>
      <w:numFmt w:val="bullet"/>
      <w:lvlText w:val=""/>
      <w:lvlJc w:val="left"/>
      <w:pPr>
        <w:ind w:left="6480" w:hanging="360"/>
      </w:pPr>
      <w:rPr>
        <w:rFonts w:ascii="Wingdings" w:hAnsi="Wingdings" w:hint="default"/>
      </w:rPr>
    </w:lvl>
  </w:abstractNum>
  <w:num w:numId="1" w16cid:durableId="1284920369">
    <w:abstractNumId w:val="3"/>
  </w:num>
  <w:num w:numId="2" w16cid:durableId="507984017">
    <w:abstractNumId w:val="0"/>
  </w:num>
  <w:num w:numId="3" w16cid:durableId="1137139097">
    <w:abstractNumId w:val="4"/>
  </w:num>
  <w:num w:numId="4" w16cid:durableId="1845395189">
    <w:abstractNumId w:val="6"/>
  </w:num>
  <w:num w:numId="5" w16cid:durableId="598489442">
    <w:abstractNumId w:val="2"/>
  </w:num>
  <w:num w:numId="6" w16cid:durableId="554581851">
    <w:abstractNumId w:val="5"/>
  </w:num>
  <w:num w:numId="7" w16cid:durableId="1325816832">
    <w:abstractNumId w:val="8"/>
  </w:num>
  <w:num w:numId="8" w16cid:durableId="690449445">
    <w:abstractNumId w:val="7"/>
  </w:num>
  <w:num w:numId="9" w16cid:durableId="6595815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2E8B"/>
    <w:rsid w:val="0000222B"/>
    <w:rsid w:val="000462DE"/>
    <w:rsid w:val="0005367F"/>
    <w:rsid w:val="000A1AEE"/>
    <w:rsid w:val="000A59C3"/>
    <w:rsid w:val="000D1F52"/>
    <w:rsid w:val="000D2A07"/>
    <w:rsid w:val="000D459B"/>
    <w:rsid w:val="00115D6E"/>
    <w:rsid w:val="0011639E"/>
    <w:rsid w:val="00121A48"/>
    <w:rsid w:val="00166D9B"/>
    <w:rsid w:val="00167B2C"/>
    <w:rsid w:val="001771C9"/>
    <w:rsid w:val="001A2143"/>
    <w:rsid w:val="001B3BA3"/>
    <w:rsid w:val="001C5EAB"/>
    <w:rsid w:val="00206BA9"/>
    <w:rsid w:val="002301CA"/>
    <w:rsid w:val="002312DB"/>
    <w:rsid w:val="00233000"/>
    <w:rsid w:val="00262FAC"/>
    <w:rsid w:val="00291C10"/>
    <w:rsid w:val="00316146"/>
    <w:rsid w:val="0032381E"/>
    <w:rsid w:val="00334F65"/>
    <w:rsid w:val="003375F8"/>
    <w:rsid w:val="003624BD"/>
    <w:rsid w:val="0037218E"/>
    <w:rsid w:val="0038777B"/>
    <w:rsid w:val="003A2502"/>
    <w:rsid w:val="003A27C7"/>
    <w:rsid w:val="003A7721"/>
    <w:rsid w:val="00411BCE"/>
    <w:rsid w:val="00452BC8"/>
    <w:rsid w:val="0045663C"/>
    <w:rsid w:val="0046544C"/>
    <w:rsid w:val="00496907"/>
    <w:rsid w:val="004D4754"/>
    <w:rsid w:val="004D5E8C"/>
    <w:rsid w:val="004D7F63"/>
    <w:rsid w:val="004E61C7"/>
    <w:rsid w:val="004F2F45"/>
    <w:rsid w:val="005147F2"/>
    <w:rsid w:val="0052564D"/>
    <w:rsid w:val="00542E8B"/>
    <w:rsid w:val="00550EF4"/>
    <w:rsid w:val="005C53F6"/>
    <w:rsid w:val="006029C8"/>
    <w:rsid w:val="006104F3"/>
    <w:rsid w:val="0064029A"/>
    <w:rsid w:val="00663FA3"/>
    <w:rsid w:val="006A31CC"/>
    <w:rsid w:val="006B4260"/>
    <w:rsid w:val="006F5BF5"/>
    <w:rsid w:val="00705200"/>
    <w:rsid w:val="00736DEB"/>
    <w:rsid w:val="00757F54"/>
    <w:rsid w:val="0077325E"/>
    <w:rsid w:val="007A0F28"/>
    <w:rsid w:val="007B52B7"/>
    <w:rsid w:val="00817550"/>
    <w:rsid w:val="00823BAD"/>
    <w:rsid w:val="0082790C"/>
    <w:rsid w:val="0084121E"/>
    <w:rsid w:val="00851AFD"/>
    <w:rsid w:val="008709E0"/>
    <w:rsid w:val="008721CC"/>
    <w:rsid w:val="00897700"/>
    <w:rsid w:val="008A1A23"/>
    <w:rsid w:val="008D3C8D"/>
    <w:rsid w:val="00914568"/>
    <w:rsid w:val="009300F3"/>
    <w:rsid w:val="00996AEB"/>
    <w:rsid w:val="009A3C1E"/>
    <w:rsid w:val="009D2D53"/>
    <w:rsid w:val="009D30A3"/>
    <w:rsid w:val="00A35E5D"/>
    <w:rsid w:val="00A45B4D"/>
    <w:rsid w:val="00A512E1"/>
    <w:rsid w:val="00A725AA"/>
    <w:rsid w:val="00AD4E50"/>
    <w:rsid w:val="00AE65A7"/>
    <w:rsid w:val="00B02AE4"/>
    <w:rsid w:val="00B02E32"/>
    <w:rsid w:val="00B06019"/>
    <w:rsid w:val="00B40954"/>
    <w:rsid w:val="00B60459"/>
    <w:rsid w:val="00B82A0F"/>
    <w:rsid w:val="00B957A7"/>
    <w:rsid w:val="00BA3035"/>
    <w:rsid w:val="00BE130E"/>
    <w:rsid w:val="00BF361A"/>
    <w:rsid w:val="00C060D3"/>
    <w:rsid w:val="00C22C3F"/>
    <w:rsid w:val="00C2621A"/>
    <w:rsid w:val="00C30950"/>
    <w:rsid w:val="00C319AD"/>
    <w:rsid w:val="00C3406F"/>
    <w:rsid w:val="00C47856"/>
    <w:rsid w:val="00C56642"/>
    <w:rsid w:val="00CD5574"/>
    <w:rsid w:val="00D04836"/>
    <w:rsid w:val="00D71D29"/>
    <w:rsid w:val="00D87051"/>
    <w:rsid w:val="00DA4260"/>
    <w:rsid w:val="00DD4C0F"/>
    <w:rsid w:val="00E21F1A"/>
    <w:rsid w:val="00EA056D"/>
    <w:rsid w:val="00EB1117"/>
    <w:rsid w:val="00EB2329"/>
    <w:rsid w:val="00EF0941"/>
    <w:rsid w:val="00EF3C14"/>
    <w:rsid w:val="00F56E1B"/>
    <w:rsid w:val="00F740C5"/>
    <w:rsid w:val="00F77A3F"/>
    <w:rsid w:val="00F835FC"/>
    <w:rsid w:val="00FB10E1"/>
    <w:rsid w:val="00FB71D8"/>
    <w:rsid w:val="00FE3102"/>
    <w:rsid w:val="00FF52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4C37E9"/>
  <w15:chartTrackingRefBased/>
  <w15:docId w15:val="{124E33F6-D5A9-4C80-AC22-B0607AAEA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9C8"/>
    <w:rPr>
      <w:sz w:val="22"/>
      <w:szCs w:val="22"/>
    </w:rPr>
  </w:style>
  <w:style w:type="paragraph" w:styleId="Heading1">
    <w:name w:val="heading 1"/>
    <w:basedOn w:val="Normal"/>
    <w:next w:val="Normal"/>
    <w:link w:val="Heading1Char"/>
    <w:qFormat/>
    <w:rsid w:val="00233000"/>
    <w:pPr>
      <w:keepNext/>
      <w:jc w:val="center"/>
      <w:outlineLvl w:val="0"/>
    </w:pPr>
    <w:rPr>
      <w:rFonts w:ascii="Times New Roman" w:eastAsia="Times New Roman" w:hAnsi="Times New Roman" w:cs="Times New Roman"/>
      <w:b/>
      <w:sz w:val="23"/>
      <w:szCs w:val="24"/>
    </w:rPr>
  </w:style>
  <w:style w:type="paragraph" w:styleId="Heading2">
    <w:name w:val="heading 2"/>
    <w:basedOn w:val="Normal"/>
    <w:next w:val="Normal"/>
    <w:link w:val="Heading2Char"/>
    <w:semiHidden/>
    <w:unhideWhenUsed/>
    <w:qFormat/>
    <w:rsid w:val="0023300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2329"/>
    <w:pPr>
      <w:tabs>
        <w:tab w:val="center" w:pos="4680"/>
        <w:tab w:val="right" w:pos="9360"/>
      </w:tabs>
    </w:pPr>
    <w:rPr>
      <w:rFonts w:ascii="Arial" w:hAnsi="Arial"/>
      <w:sz w:val="18"/>
      <w:szCs w:val="24"/>
    </w:rPr>
  </w:style>
  <w:style w:type="character" w:customStyle="1" w:styleId="HeaderChar">
    <w:name w:val="Header Char"/>
    <w:basedOn w:val="DefaultParagraphFont"/>
    <w:link w:val="Header"/>
    <w:uiPriority w:val="99"/>
    <w:rsid w:val="00EB2329"/>
  </w:style>
  <w:style w:type="paragraph" w:styleId="Footer">
    <w:name w:val="footer"/>
    <w:basedOn w:val="Normal"/>
    <w:link w:val="FooterChar"/>
    <w:uiPriority w:val="99"/>
    <w:unhideWhenUsed/>
    <w:rsid w:val="00EB2329"/>
    <w:pPr>
      <w:tabs>
        <w:tab w:val="center" w:pos="4680"/>
        <w:tab w:val="right" w:pos="9360"/>
      </w:tabs>
    </w:pPr>
    <w:rPr>
      <w:rFonts w:ascii="Arial" w:hAnsi="Arial"/>
      <w:sz w:val="18"/>
      <w:szCs w:val="24"/>
    </w:rPr>
  </w:style>
  <w:style w:type="character" w:customStyle="1" w:styleId="FooterChar">
    <w:name w:val="Footer Char"/>
    <w:basedOn w:val="DefaultParagraphFont"/>
    <w:link w:val="Footer"/>
    <w:uiPriority w:val="99"/>
    <w:rsid w:val="00EB2329"/>
  </w:style>
  <w:style w:type="paragraph" w:styleId="BalloonText">
    <w:name w:val="Balloon Text"/>
    <w:basedOn w:val="Normal"/>
    <w:link w:val="BalloonTextChar"/>
    <w:uiPriority w:val="99"/>
    <w:semiHidden/>
    <w:unhideWhenUsed/>
    <w:rsid w:val="00EB232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B2329"/>
    <w:rPr>
      <w:rFonts w:ascii="Times New Roman" w:hAnsi="Times New Roman" w:cs="Times New Roman"/>
      <w:sz w:val="18"/>
      <w:szCs w:val="18"/>
    </w:rPr>
  </w:style>
  <w:style w:type="paragraph" w:customStyle="1" w:styleId="BasicParagraph">
    <w:name w:val="[Basic Paragraph]"/>
    <w:basedOn w:val="Normal"/>
    <w:uiPriority w:val="99"/>
    <w:rsid w:val="00EB2329"/>
    <w:pPr>
      <w:autoSpaceDE w:val="0"/>
      <w:autoSpaceDN w:val="0"/>
      <w:adjustRightInd w:val="0"/>
      <w:spacing w:line="288" w:lineRule="auto"/>
      <w:textAlignment w:val="center"/>
    </w:pPr>
    <w:rPr>
      <w:rFonts w:ascii="Minion Pro" w:hAnsi="Minion Pro" w:cs="Minion Pro"/>
      <w:color w:val="000000"/>
      <w:sz w:val="18"/>
      <w:szCs w:val="24"/>
    </w:rPr>
  </w:style>
  <w:style w:type="paragraph" w:customStyle="1" w:styleId="NoParagraphStyle">
    <w:name w:val="[No Paragraph Style]"/>
    <w:rsid w:val="00FB10E1"/>
    <w:pPr>
      <w:autoSpaceDE w:val="0"/>
      <w:autoSpaceDN w:val="0"/>
      <w:adjustRightInd w:val="0"/>
      <w:spacing w:line="288" w:lineRule="auto"/>
      <w:textAlignment w:val="center"/>
    </w:pPr>
    <w:rPr>
      <w:rFonts w:ascii="Minion Pro" w:hAnsi="Minion Pro" w:cs="Minion Pro"/>
      <w:color w:val="000000"/>
    </w:rPr>
  </w:style>
  <w:style w:type="paragraph" w:styleId="NormalWeb">
    <w:name w:val="Normal (Web)"/>
    <w:basedOn w:val="Normal"/>
    <w:uiPriority w:val="99"/>
    <w:semiHidden/>
    <w:unhideWhenUsed/>
    <w:rsid w:val="00C30950"/>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30950"/>
    <w:rPr>
      <w:b/>
      <w:bCs/>
    </w:rPr>
  </w:style>
  <w:style w:type="character" w:customStyle="1" w:styleId="Heading1Char">
    <w:name w:val="Heading 1 Char"/>
    <w:basedOn w:val="DefaultParagraphFont"/>
    <w:link w:val="Heading1"/>
    <w:rsid w:val="00233000"/>
    <w:rPr>
      <w:rFonts w:ascii="Times New Roman" w:eastAsia="Times New Roman" w:hAnsi="Times New Roman" w:cs="Times New Roman"/>
      <w:b/>
      <w:sz w:val="23"/>
    </w:rPr>
  </w:style>
  <w:style w:type="character" w:customStyle="1" w:styleId="Heading2Char">
    <w:name w:val="Heading 2 Char"/>
    <w:basedOn w:val="DefaultParagraphFont"/>
    <w:link w:val="Heading2"/>
    <w:semiHidden/>
    <w:rsid w:val="00233000"/>
    <w:rPr>
      <w:rFonts w:asciiTheme="majorHAnsi" w:eastAsiaTheme="majorEastAsia" w:hAnsiTheme="majorHAnsi" w:cstheme="majorBidi"/>
      <w:color w:val="2F5496" w:themeColor="accent1" w:themeShade="BF"/>
      <w:sz w:val="26"/>
      <w:szCs w:val="26"/>
    </w:rPr>
  </w:style>
  <w:style w:type="paragraph" w:styleId="NoSpacing">
    <w:name w:val="No Spacing"/>
    <w:uiPriority w:val="1"/>
    <w:qFormat/>
    <w:rsid w:val="00233000"/>
    <w:rPr>
      <w:rFonts w:ascii="Calibri" w:eastAsia="Calibri" w:hAnsi="Calibri" w:cs="Times New Roman"/>
      <w:sz w:val="22"/>
      <w:szCs w:val="22"/>
    </w:rPr>
  </w:style>
  <w:style w:type="paragraph" w:styleId="ListParagraph">
    <w:name w:val="List Paragraph"/>
    <w:basedOn w:val="Normal"/>
    <w:link w:val="ListParagraphChar"/>
    <w:uiPriority w:val="34"/>
    <w:qFormat/>
    <w:rsid w:val="00115D6E"/>
    <w:pPr>
      <w:numPr>
        <w:numId w:val="9"/>
      </w:numPr>
      <w:spacing w:after="160" w:line="278" w:lineRule="auto"/>
      <w:ind w:left="714" w:hanging="357"/>
      <w:contextualSpacing/>
    </w:pPr>
    <w:rPr>
      <w:kern w:val="2"/>
      <w:sz w:val="24"/>
      <w:szCs w:val="24"/>
      <w14:ligatures w14:val="standardContextual"/>
    </w:rPr>
  </w:style>
  <w:style w:type="character" w:customStyle="1" w:styleId="ListParagraphChar">
    <w:name w:val="List Paragraph Char"/>
    <w:basedOn w:val="DefaultParagraphFont"/>
    <w:link w:val="ListParagraph"/>
    <w:uiPriority w:val="34"/>
    <w:rsid w:val="00115D6E"/>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23831">
      <w:bodyDiv w:val="1"/>
      <w:marLeft w:val="0"/>
      <w:marRight w:val="0"/>
      <w:marTop w:val="0"/>
      <w:marBottom w:val="0"/>
      <w:divBdr>
        <w:top w:val="none" w:sz="0" w:space="0" w:color="auto"/>
        <w:left w:val="none" w:sz="0" w:space="0" w:color="auto"/>
        <w:bottom w:val="none" w:sz="0" w:space="0" w:color="auto"/>
        <w:right w:val="none" w:sz="0" w:space="0" w:color="auto"/>
      </w:divBdr>
    </w:div>
    <w:div w:id="246617070">
      <w:bodyDiv w:val="1"/>
      <w:marLeft w:val="0"/>
      <w:marRight w:val="0"/>
      <w:marTop w:val="0"/>
      <w:marBottom w:val="0"/>
      <w:divBdr>
        <w:top w:val="none" w:sz="0" w:space="0" w:color="auto"/>
        <w:left w:val="none" w:sz="0" w:space="0" w:color="auto"/>
        <w:bottom w:val="none" w:sz="0" w:space="0" w:color="auto"/>
        <w:right w:val="none" w:sz="0" w:space="0" w:color="auto"/>
      </w:divBdr>
    </w:div>
    <w:div w:id="754713951">
      <w:bodyDiv w:val="1"/>
      <w:marLeft w:val="0"/>
      <w:marRight w:val="0"/>
      <w:marTop w:val="0"/>
      <w:marBottom w:val="0"/>
      <w:divBdr>
        <w:top w:val="none" w:sz="0" w:space="0" w:color="auto"/>
        <w:left w:val="none" w:sz="0" w:space="0" w:color="auto"/>
        <w:bottom w:val="none" w:sz="0" w:space="0" w:color="auto"/>
        <w:right w:val="none" w:sz="0" w:space="0" w:color="auto"/>
      </w:divBdr>
    </w:div>
    <w:div w:id="809324270">
      <w:bodyDiv w:val="1"/>
      <w:marLeft w:val="0"/>
      <w:marRight w:val="0"/>
      <w:marTop w:val="0"/>
      <w:marBottom w:val="0"/>
      <w:divBdr>
        <w:top w:val="none" w:sz="0" w:space="0" w:color="auto"/>
        <w:left w:val="none" w:sz="0" w:space="0" w:color="auto"/>
        <w:bottom w:val="none" w:sz="0" w:space="0" w:color="auto"/>
        <w:right w:val="none" w:sz="0" w:space="0" w:color="auto"/>
      </w:divBdr>
    </w:div>
    <w:div w:id="1440250751">
      <w:bodyDiv w:val="1"/>
      <w:marLeft w:val="0"/>
      <w:marRight w:val="0"/>
      <w:marTop w:val="0"/>
      <w:marBottom w:val="0"/>
      <w:divBdr>
        <w:top w:val="none" w:sz="0" w:space="0" w:color="auto"/>
        <w:left w:val="none" w:sz="0" w:space="0" w:color="auto"/>
        <w:bottom w:val="none" w:sz="0" w:space="0" w:color="auto"/>
        <w:right w:val="none" w:sz="0" w:space="0" w:color="auto"/>
      </w:divBdr>
    </w:div>
    <w:div w:id="1844860958">
      <w:bodyDiv w:val="1"/>
      <w:marLeft w:val="0"/>
      <w:marRight w:val="0"/>
      <w:marTop w:val="0"/>
      <w:marBottom w:val="0"/>
      <w:divBdr>
        <w:top w:val="none" w:sz="0" w:space="0" w:color="auto"/>
        <w:left w:val="none" w:sz="0" w:space="0" w:color="auto"/>
        <w:bottom w:val="none" w:sz="0" w:space="0" w:color="auto"/>
        <w:right w:val="none" w:sz="0" w:space="0" w:color="auto"/>
      </w:divBdr>
    </w:div>
    <w:div w:id="1976905852">
      <w:bodyDiv w:val="1"/>
      <w:marLeft w:val="0"/>
      <w:marRight w:val="0"/>
      <w:marTop w:val="0"/>
      <w:marBottom w:val="0"/>
      <w:divBdr>
        <w:top w:val="none" w:sz="0" w:space="0" w:color="auto"/>
        <w:left w:val="none" w:sz="0" w:space="0" w:color="auto"/>
        <w:bottom w:val="none" w:sz="0" w:space="0" w:color="auto"/>
        <w:right w:val="none" w:sz="0" w:space="0" w:color="auto"/>
      </w:divBdr>
    </w:div>
    <w:div w:id="2135438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339CD4B2F0974397DD70F2616BE6C5" ma:contentTypeVersion="14" ma:contentTypeDescription="Create a new document." ma:contentTypeScope="" ma:versionID="57650ea0e1ba8b2a2606bebe8a616b7d">
  <xsd:schema xmlns:xsd="http://www.w3.org/2001/XMLSchema" xmlns:xs="http://www.w3.org/2001/XMLSchema" xmlns:p="http://schemas.microsoft.com/office/2006/metadata/properties" xmlns:ns2="4b41d553-01aa-43f0-9357-e212f8527f3a" xmlns:ns3="76cb3ae3-47a3-497b-8bcf-cc7363dc9b2c" targetNamespace="http://schemas.microsoft.com/office/2006/metadata/properties" ma:root="true" ma:fieldsID="6aef0d8a6582d0087e190d726730a138" ns2:_="" ns3:_="">
    <xsd:import namespace="4b41d553-01aa-43f0-9357-e212f8527f3a"/>
    <xsd:import namespace="76cb3ae3-47a3-497b-8bcf-cc7363dc9b2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1d553-01aa-43f0-9357-e212f8527f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cc6e0b7-c8de-4bb3-ae07-343798679b7a"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cb3ae3-47a3-497b-8bcf-cc7363dc9b2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cf407e1b-4d89-46e5-98a0-23255c362925}" ma:internalName="TaxCatchAll" ma:showField="CatchAllData" ma:web="76cb3ae3-47a3-497b-8bcf-cc7363dc9b2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76cb3ae3-47a3-497b-8bcf-cc7363dc9b2c" xsi:nil="true"/>
    <lcf76f155ced4ddcb4097134ff3c332f xmlns="4b41d553-01aa-43f0-9357-e212f8527f3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7C19BB-44EB-43E9-A396-93DF9B2270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1d553-01aa-43f0-9357-e212f8527f3a"/>
    <ds:schemaRef ds:uri="76cb3ae3-47a3-497b-8bcf-cc7363dc9b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28B38A-C49A-4C36-9FB1-F9B5DADCC36D}">
  <ds:schemaRefs>
    <ds:schemaRef ds:uri="http://schemas.microsoft.com/office/2006/metadata/properties"/>
    <ds:schemaRef ds:uri="http://schemas.microsoft.com/office/infopath/2007/PartnerControls"/>
    <ds:schemaRef ds:uri="76cb3ae3-47a3-497b-8bcf-cc7363dc9b2c"/>
    <ds:schemaRef ds:uri="4b41d553-01aa-43f0-9357-e212f8527f3a"/>
  </ds:schemaRefs>
</ds:datastoreItem>
</file>

<file path=customXml/itemProps3.xml><?xml version="1.0" encoding="utf-8"?>
<ds:datastoreItem xmlns:ds="http://schemas.openxmlformats.org/officeDocument/2006/customXml" ds:itemID="{03EE5168-2116-4A09-9EEF-C303B7DD612D}">
  <ds:schemaRefs>
    <ds:schemaRef ds:uri="http://schemas.microsoft.com/sharepoint/v3/contenttype/forms"/>
  </ds:schemaRefs>
</ds:datastoreItem>
</file>

<file path=customXml/itemProps4.xml><?xml version="1.0" encoding="utf-8"?>
<ds:datastoreItem xmlns:ds="http://schemas.openxmlformats.org/officeDocument/2006/customXml" ds:itemID="{29BD6333-83BE-4EA2-80B4-44E701040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491</Words>
  <Characters>2805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JKemp</dc:creator>
  <cp:keywords/>
  <dc:description/>
  <cp:lastModifiedBy>Head</cp:lastModifiedBy>
  <cp:revision>2</cp:revision>
  <cp:lastPrinted>2025-09-02T13:12:00Z</cp:lastPrinted>
  <dcterms:created xsi:type="dcterms:W3CDTF">2026-10-08T13:03:00Z</dcterms:created>
  <dcterms:modified xsi:type="dcterms:W3CDTF">2026-10-08T13:03:00Z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0x01010095339CD4B2F0974397DD70F2616BE6C5</vt:lpwstr>
  </property>
  <property fmtid="{D5CDD505-2E9C-101B-9397-08002B2CF9AE}" pid="3" name="MediaServiceImageTags">
    <vt:lpwstr/>
  </property>
</Properties>
</file>