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1008F" w14:textId="77777777" w:rsidR="00786A19" w:rsidRPr="0011394D" w:rsidRDefault="00786A19" w:rsidP="00786A19">
      <w:pPr>
        <w:spacing w:after="0"/>
        <w:jc w:val="center"/>
        <w:rPr>
          <w:rFonts w:eastAsia="Times New Roman" w:cstheme="minorHAnsi"/>
          <w:b/>
          <w:sz w:val="48"/>
          <w:szCs w:val="48"/>
          <w:lang w:eastAsia="en-GB"/>
        </w:rPr>
      </w:pPr>
      <w:bookmarkStart w:id="0" w:name="_Hlk215755047"/>
      <w:bookmarkStart w:id="1" w:name="_Toc143175582"/>
      <w:bookmarkEnd w:id="0"/>
      <w:r>
        <w:rPr>
          <w:rFonts w:eastAsia="Times New Roman" w:cstheme="minorHAnsi"/>
          <w:b/>
          <w:sz w:val="48"/>
          <w:szCs w:val="48"/>
          <w:lang w:eastAsia="en-GB"/>
        </w:rPr>
        <w:t>Child Protection Policy</w:t>
      </w:r>
    </w:p>
    <w:p w14:paraId="319F702D" w14:textId="469F554D" w:rsidR="00786A19" w:rsidRPr="0011394D" w:rsidRDefault="001214AC" w:rsidP="00786A19">
      <w:pPr>
        <w:spacing w:after="0"/>
        <w:jc w:val="center"/>
        <w:rPr>
          <w:rFonts w:eastAsia="Times New Roman" w:cstheme="minorHAnsi"/>
          <w:b/>
          <w:sz w:val="48"/>
          <w:szCs w:val="48"/>
          <w:lang w:eastAsia="en-GB"/>
        </w:rPr>
      </w:pPr>
      <w:r>
        <w:rPr>
          <w:rFonts w:eastAsia="Times New Roman" w:cstheme="minorHAnsi"/>
          <w:b/>
          <w:sz w:val="48"/>
          <w:szCs w:val="48"/>
          <w:lang w:eastAsia="en-GB"/>
        </w:rPr>
        <w:t>Bonneygrove and Millbrook Primary School Federation</w:t>
      </w:r>
    </w:p>
    <w:p w14:paraId="4C9F3C7F" w14:textId="77777777" w:rsidR="00786A19" w:rsidRPr="0011394D" w:rsidRDefault="00786A19" w:rsidP="00786A19">
      <w:pPr>
        <w:spacing w:after="0"/>
        <w:jc w:val="center"/>
        <w:rPr>
          <w:rFonts w:eastAsia="Times New Roman" w:cstheme="minorHAnsi"/>
          <w:sz w:val="24"/>
          <w:lang w:eastAsia="en-GB"/>
        </w:rPr>
      </w:pPr>
    </w:p>
    <w:p w14:paraId="13E0BF4A" w14:textId="77777777" w:rsidR="00786A19" w:rsidRPr="0011394D" w:rsidRDefault="00786A19" w:rsidP="00786A19">
      <w:pPr>
        <w:spacing w:after="0"/>
        <w:rPr>
          <w:rFonts w:eastAsia="Times New Roman" w:cstheme="minorHAnsi"/>
          <w:sz w:val="24"/>
          <w:lang w:eastAsia="en-GB"/>
        </w:rPr>
      </w:pPr>
    </w:p>
    <w:p w14:paraId="3017239F" w14:textId="65A88971" w:rsidR="00786A19" w:rsidRPr="0011394D" w:rsidRDefault="00786A19" w:rsidP="00786A19">
      <w:pPr>
        <w:spacing w:after="0"/>
        <w:rPr>
          <w:rFonts w:eastAsia="Times New Roman" w:cstheme="minorHAnsi"/>
          <w:sz w:val="24"/>
          <w:lang w:eastAsia="en-GB"/>
        </w:rPr>
      </w:pPr>
    </w:p>
    <w:p w14:paraId="02BE44E9" w14:textId="77777777" w:rsidR="00786A19" w:rsidRPr="0011394D" w:rsidRDefault="00786A19" w:rsidP="00786A19">
      <w:pPr>
        <w:spacing w:after="0"/>
        <w:rPr>
          <w:rFonts w:eastAsia="Times New Roman" w:cstheme="minorHAnsi"/>
          <w:sz w:val="24"/>
          <w:lang w:eastAsia="en-GB"/>
        </w:rPr>
      </w:pPr>
    </w:p>
    <w:p w14:paraId="58665052" w14:textId="77777777" w:rsidR="00786A19" w:rsidRPr="0011394D" w:rsidRDefault="00786A19" w:rsidP="00786A19">
      <w:pPr>
        <w:spacing w:after="0"/>
        <w:rPr>
          <w:rFonts w:eastAsia="Times New Roman" w:cstheme="minorHAnsi"/>
          <w:sz w:val="24"/>
          <w:lang w:eastAsia="en-GB"/>
        </w:rPr>
      </w:pPr>
    </w:p>
    <w:p w14:paraId="6824440A" w14:textId="1F252065" w:rsidR="00786A19" w:rsidRPr="0011394D" w:rsidRDefault="00473B2E" w:rsidP="00786A19">
      <w:pPr>
        <w:spacing w:after="0"/>
        <w:rPr>
          <w:rFonts w:eastAsia="Times New Roman" w:cstheme="minorHAnsi"/>
          <w:sz w:val="24"/>
          <w:lang w:eastAsia="en-GB"/>
        </w:rPr>
      </w:pPr>
      <w:r w:rsidRPr="00FF17DE">
        <w:rPr>
          <w:rFonts w:cstheme="minorHAnsi"/>
          <w:noProof/>
          <w:sz w:val="24"/>
          <w:lang w:eastAsia="en-GB"/>
        </w:rPr>
        <w:drawing>
          <wp:anchor distT="0" distB="0" distL="114300" distR="114300" simplePos="0" relativeHeight="251658262" behindDoc="0" locked="0" layoutInCell="1" allowOverlap="1" wp14:anchorId="0868A2C6" wp14:editId="7EE035EE">
            <wp:simplePos x="0" y="0"/>
            <wp:positionH relativeFrom="column">
              <wp:posOffset>1581150</wp:posOffset>
            </wp:positionH>
            <wp:positionV relativeFrom="paragraph">
              <wp:posOffset>175895</wp:posOffset>
            </wp:positionV>
            <wp:extent cx="2438400" cy="896702"/>
            <wp:effectExtent l="0" t="0" r="0" b="0"/>
            <wp:wrapNone/>
            <wp:docPr id="23" name="Picture 23" descr="Bonneygrov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Bonneygrove Primary Schoo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38400" cy="89670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EE8748" w14:textId="2EC7487B" w:rsidR="00473B2E" w:rsidRPr="00FF17DE" w:rsidRDefault="00473B2E" w:rsidP="00473B2E">
      <w:pPr>
        <w:spacing w:after="0"/>
        <w:rPr>
          <w:rFonts w:eastAsia="Times New Roman" w:cstheme="minorHAnsi"/>
          <w:sz w:val="24"/>
          <w:lang w:eastAsia="en-GB"/>
        </w:rPr>
      </w:pPr>
    </w:p>
    <w:p w14:paraId="3DC8930C" w14:textId="33A369F8" w:rsidR="00473B2E" w:rsidRPr="00FF17DE" w:rsidRDefault="00473B2E" w:rsidP="00473B2E">
      <w:pPr>
        <w:spacing w:after="0"/>
        <w:rPr>
          <w:rFonts w:eastAsia="Times New Roman" w:cstheme="minorHAnsi"/>
          <w:sz w:val="24"/>
          <w:lang w:eastAsia="en-GB"/>
        </w:rPr>
      </w:pPr>
    </w:p>
    <w:p w14:paraId="52BE0E8C" w14:textId="77777777" w:rsidR="00473B2E" w:rsidRPr="00FF17DE" w:rsidRDefault="00473B2E" w:rsidP="00473B2E">
      <w:pPr>
        <w:spacing w:after="0"/>
        <w:rPr>
          <w:rFonts w:eastAsia="Times New Roman" w:cstheme="minorHAnsi"/>
          <w:sz w:val="24"/>
          <w:lang w:eastAsia="en-GB"/>
        </w:rPr>
      </w:pPr>
    </w:p>
    <w:p w14:paraId="6040ECDF" w14:textId="77777777" w:rsidR="00473B2E" w:rsidRPr="00FF17DE" w:rsidRDefault="00473B2E" w:rsidP="00473B2E">
      <w:pPr>
        <w:spacing w:after="0"/>
        <w:rPr>
          <w:rFonts w:eastAsia="Times New Roman" w:cstheme="minorHAnsi"/>
          <w:sz w:val="24"/>
          <w:lang w:eastAsia="en-GB"/>
        </w:rPr>
      </w:pPr>
    </w:p>
    <w:p w14:paraId="35CC02F3" w14:textId="77777777" w:rsidR="00473B2E" w:rsidRPr="00FF17DE" w:rsidRDefault="00473B2E" w:rsidP="00473B2E">
      <w:pPr>
        <w:spacing w:after="0"/>
        <w:rPr>
          <w:rFonts w:eastAsia="Times New Roman" w:cstheme="minorHAnsi"/>
          <w:sz w:val="24"/>
          <w:lang w:eastAsia="en-GB"/>
        </w:rPr>
      </w:pPr>
    </w:p>
    <w:p w14:paraId="6E99F93E" w14:textId="77777777" w:rsidR="00473B2E" w:rsidRPr="00FF17DE" w:rsidRDefault="00473B2E" w:rsidP="00473B2E">
      <w:pPr>
        <w:spacing w:after="0"/>
        <w:rPr>
          <w:rFonts w:eastAsia="Times New Roman" w:cstheme="minorHAnsi"/>
          <w:sz w:val="24"/>
          <w:lang w:eastAsia="en-GB"/>
        </w:rPr>
      </w:pPr>
    </w:p>
    <w:p w14:paraId="23FBBEFA" w14:textId="77777777" w:rsidR="00473B2E" w:rsidRPr="00FF17DE" w:rsidRDefault="00473B2E" w:rsidP="00473B2E">
      <w:pPr>
        <w:spacing w:after="0"/>
        <w:rPr>
          <w:rFonts w:eastAsia="Times New Roman" w:cstheme="minorHAnsi"/>
          <w:sz w:val="24"/>
          <w:lang w:eastAsia="en-GB"/>
        </w:rPr>
      </w:pPr>
    </w:p>
    <w:p w14:paraId="0BDA559D" w14:textId="77777777" w:rsidR="00473B2E" w:rsidRPr="00FF17DE" w:rsidRDefault="00473B2E" w:rsidP="00473B2E">
      <w:pPr>
        <w:spacing w:after="0"/>
        <w:rPr>
          <w:rFonts w:eastAsia="Times New Roman" w:cstheme="minorHAnsi"/>
          <w:sz w:val="24"/>
          <w:lang w:eastAsia="en-GB"/>
        </w:rPr>
      </w:pPr>
    </w:p>
    <w:p w14:paraId="521324E0" w14:textId="77777777" w:rsidR="00473B2E" w:rsidRPr="00FF17DE" w:rsidRDefault="00473B2E" w:rsidP="00473B2E">
      <w:pPr>
        <w:spacing w:after="0"/>
        <w:rPr>
          <w:rFonts w:eastAsia="Times New Roman" w:cstheme="minorHAnsi"/>
          <w:sz w:val="24"/>
          <w:lang w:eastAsia="en-GB"/>
        </w:rPr>
      </w:pPr>
    </w:p>
    <w:p w14:paraId="437A9219" w14:textId="7F559C42" w:rsidR="00473B2E" w:rsidRPr="00FF17DE" w:rsidRDefault="00473B2E" w:rsidP="00473B2E">
      <w:pPr>
        <w:spacing w:after="0"/>
        <w:jc w:val="center"/>
        <w:rPr>
          <w:rFonts w:eastAsia="Times New Roman" w:cstheme="minorHAnsi"/>
          <w:sz w:val="24"/>
          <w:lang w:eastAsia="en-GB"/>
        </w:rPr>
      </w:pPr>
      <w:r>
        <w:rPr>
          <w:rFonts w:eastAsia="Times New Roman" w:cstheme="minorHAnsi"/>
          <w:noProof/>
          <w:sz w:val="24"/>
          <w:lang w:eastAsia="en-GB"/>
        </w:rPr>
        <w:drawing>
          <wp:inline distT="0" distB="0" distL="0" distR="0" wp14:anchorId="12589880" wp14:editId="6995569A">
            <wp:extent cx="1968646" cy="1485900"/>
            <wp:effectExtent l="0" t="0" r="0" b="0"/>
            <wp:docPr id="310443336" name="Picture 1" descr="A blue and yellow shield with a cross and a yellow ribb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43336" name="Picture 1" descr="A blue and yellow shield with a cross and a yellow ribbon&#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75835" cy="1491326"/>
                    </a:xfrm>
                    <a:prstGeom prst="rect">
                      <a:avLst/>
                    </a:prstGeom>
                  </pic:spPr>
                </pic:pic>
              </a:graphicData>
            </a:graphic>
          </wp:inline>
        </w:drawing>
      </w:r>
    </w:p>
    <w:p w14:paraId="50439210" w14:textId="06105381" w:rsidR="00473B2E" w:rsidRDefault="00473B2E" w:rsidP="00473B2E">
      <w:pPr>
        <w:spacing w:after="0"/>
        <w:rPr>
          <w:rFonts w:eastAsia="Times New Roman" w:cstheme="minorHAnsi"/>
          <w:sz w:val="24"/>
          <w:lang w:eastAsia="en-GB"/>
        </w:rPr>
      </w:pPr>
    </w:p>
    <w:p w14:paraId="4B474681" w14:textId="7826EC5C" w:rsidR="00473B2E" w:rsidRDefault="00473B2E" w:rsidP="00473B2E">
      <w:pPr>
        <w:spacing w:after="0"/>
        <w:jc w:val="center"/>
        <w:rPr>
          <w:rFonts w:eastAsia="Times New Roman" w:cstheme="minorHAnsi"/>
          <w:sz w:val="24"/>
          <w:lang w:eastAsia="en-GB"/>
        </w:rPr>
      </w:pPr>
    </w:p>
    <w:p w14:paraId="525313D7" w14:textId="77777777" w:rsidR="00786A19" w:rsidRPr="0011394D" w:rsidRDefault="00786A19" w:rsidP="00786A19">
      <w:pPr>
        <w:spacing w:after="0"/>
        <w:rPr>
          <w:rFonts w:eastAsia="Times New Roman" w:cstheme="minorHAnsi"/>
          <w:sz w:val="24"/>
          <w:lang w:eastAsia="en-GB"/>
        </w:rPr>
      </w:pPr>
    </w:p>
    <w:p w14:paraId="582D01A3" w14:textId="77777777" w:rsidR="00786A19" w:rsidRPr="0011394D" w:rsidRDefault="00786A19" w:rsidP="00786A19">
      <w:pPr>
        <w:spacing w:after="0"/>
        <w:rPr>
          <w:rFonts w:eastAsia="Times New Roman" w:cstheme="minorHAnsi"/>
          <w:sz w:val="24"/>
          <w:lang w:eastAsia="en-GB"/>
        </w:rPr>
      </w:pPr>
    </w:p>
    <w:p w14:paraId="51A49E95" w14:textId="77777777" w:rsidR="00786A19" w:rsidRPr="0011394D" w:rsidRDefault="00786A19" w:rsidP="00786A19">
      <w:pPr>
        <w:spacing w:after="0"/>
        <w:rPr>
          <w:rFonts w:eastAsia="Times New Roman" w:cstheme="minorHAnsi"/>
          <w:sz w:val="24"/>
          <w:lang w:eastAsia="en-GB"/>
        </w:rPr>
      </w:pPr>
    </w:p>
    <w:p w14:paraId="3364A833" w14:textId="77777777" w:rsidR="00786A19" w:rsidRPr="0011394D" w:rsidRDefault="00786A19" w:rsidP="00786A19">
      <w:pPr>
        <w:spacing w:after="0"/>
        <w:rPr>
          <w:rFonts w:eastAsia="Times New Roman" w:cstheme="minorHAnsi"/>
          <w:sz w:val="24"/>
          <w:lang w:eastAsia="en-GB"/>
        </w:rPr>
      </w:pPr>
    </w:p>
    <w:p w14:paraId="010D4561" w14:textId="77777777" w:rsidR="00786A19" w:rsidRPr="00A72CC3" w:rsidRDefault="00786A19" w:rsidP="00786A19">
      <w:pPr>
        <w:spacing w:after="0"/>
        <w:rPr>
          <w:rFonts w:eastAsia="Times New Roman" w:cstheme="minorHAnsi"/>
          <w:sz w:val="24"/>
          <w:szCs w:val="20"/>
          <w:lang w:eastAsia="en-GB"/>
        </w:rPr>
      </w:pPr>
    </w:p>
    <w:p w14:paraId="752B5654" w14:textId="77777777" w:rsidR="00786A19" w:rsidRPr="00A72CC3" w:rsidRDefault="00786A19" w:rsidP="00786A19">
      <w:pPr>
        <w:spacing w:after="0"/>
        <w:rPr>
          <w:rFonts w:eastAsia="Times New Roman" w:cstheme="minorHAnsi"/>
          <w:sz w:val="24"/>
          <w:szCs w:val="20"/>
          <w:lang w:eastAsia="en-GB"/>
        </w:rPr>
      </w:pP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4258"/>
      </w:tblGrid>
      <w:tr w:rsidR="00786A19" w:rsidRPr="00674D85" w14:paraId="13974B73" w14:textId="77777777" w:rsidTr="006E61DB">
        <w:trPr>
          <w:jc w:val="center"/>
        </w:trPr>
        <w:tc>
          <w:tcPr>
            <w:tcW w:w="4106" w:type="dxa"/>
            <w:shd w:val="clear" w:color="auto" w:fill="FFC000"/>
          </w:tcPr>
          <w:p w14:paraId="1A9BC849" w14:textId="77777777" w:rsidR="00786A19" w:rsidRPr="00674D85" w:rsidRDefault="00786A19"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Subject:</w:t>
            </w:r>
          </w:p>
        </w:tc>
        <w:tc>
          <w:tcPr>
            <w:tcW w:w="4258" w:type="dxa"/>
          </w:tcPr>
          <w:p w14:paraId="655F4998" w14:textId="77777777" w:rsidR="00786A19" w:rsidRPr="00674D85" w:rsidRDefault="00786A19"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Child Protection Policy</w:t>
            </w:r>
          </w:p>
        </w:tc>
      </w:tr>
      <w:tr w:rsidR="00786A19" w:rsidRPr="00674D85" w14:paraId="4DFA0713" w14:textId="77777777" w:rsidTr="006E61DB">
        <w:trPr>
          <w:jc w:val="center"/>
        </w:trPr>
        <w:tc>
          <w:tcPr>
            <w:tcW w:w="4106" w:type="dxa"/>
            <w:shd w:val="clear" w:color="auto" w:fill="FFC000"/>
          </w:tcPr>
          <w:p w14:paraId="2E363E97" w14:textId="77777777" w:rsidR="00786A19" w:rsidRPr="00674D85" w:rsidRDefault="00786A19"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Approval date:</w:t>
            </w:r>
          </w:p>
        </w:tc>
        <w:tc>
          <w:tcPr>
            <w:tcW w:w="4258" w:type="dxa"/>
          </w:tcPr>
          <w:p w14:paraId="720BE917" w14:textId="195DF2FD" w:rsidR="00786A19" w:rsidRPr="00674D85" w:rsidRDefault="005B64E5" w:rsidP="0435A99E">
            <w:pPr>
              <w:spacing w:after="0"/>
              <w:rPr>
                <w:rFonts w:asciiTheme="minorHAnsi" w:eastAsia="Times New Roman" w:hAnsiTheme="minorHAnsi" w:cstheme="minorHAnsi"/>
                <w:b/>
                <w:bCs/>
                <w:sz w:val="24"/>
                <w:lang w:eastAsia="en-GB"/>
              </w:rPr>
            </w:pPr>
            <w:r>
              <w:rPr>
                <w:rFonts w:asciiTheme="minorHAnsi" w:eastAsia="Times New Roman" w:hAnsiTheme="minorHAnsi" w:cstheme="minorHAnsi"/>
                <w:b/>
                <w:bCs/>
                <w:sz w:val="24"/>
                <w:lang w:eastAsia="en-GB"/>
              </w:rPr>
              <w:t>March 2026</w:t>
            </w:r>
          </w:p>
        </w:tc>
      </w:tr>
      <w:tr w:rsidR="00786A19" w:rsidRPr="00674D85" w14:paraId="7605E6AC" w14:textId="77777777" w:rsidTr="006E61DB">
        <w:trPr>
          <w:jc w:val="center"/>
        </w:trPr>
        <w:tc>
          <w:tcPr>
            <w:tcW w:w="4106" w:type="dxa"/>
            <w:shd w:val="clear" w:color="auto" w:fill="FFC000"/>
          </w:tcPr>
          <w:p w14:paraId="0BEE3727" w14:textId="77777777" w:rsidR="00786A19" w:rsidRPr="00674D85" w:rsidRDefault="00786A19"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Review date:</w:t>
            </w:r>
          </w:p>
        </w:tc>
        <w:tc>
          <w:tcPr>
            <w:tcW w:w="4258" w:type="dxa"/>
          </w:tcPr>
          <w:p w14:paraId="4CC67F13" w14:textId="512C10A2" w:rsidR="00786A19" w:rsidRPr="00674D85" w:rsidRDefault="005B64E5" w:rsidP="0435A99E">
            <w:pPr>
              <w:spacing w:after="0"/>
              <w:rPr>
                <w:rFonts w:asciiTheme="minorHAnsi" w:eastAsia="Times New Roman" w:hAnsiTheme="minorHAnsi" w:cstheme="minorHAnsi"/>
                <w:b/>
                <w:bCs/>
                <w:sz w:val="24"/>
                <w:lang w:eastAsia="en-GB"/>
              </w:rPr>
            </w:pPr>
            <w:r>
              <w:rPr>
                <w:rFonts w:asciiTheme="minorHAnsi" w:eastAsia="Times New Roman" w:hAnsiTheme="minorHAnsi" w:cstheme="minorHAnsi"/>
                <w:b/>
                <w:bCs/>
                <w:sz w:val="24"/>
                <w:lang w:eastAsia="en-GB"/>
              </w:rPr>
              <w:t>March 2027</w:t>
            </w:r>
          </w:p>
        </w:tc>
      </w:tr>
      <w:tr w:rsidR="00786A19" w:rsidRPr="00674D85" w14:paraId="303FA623" w14:textId="77777777" w:rsidTr="006E61DB">
        <w:trPr>
          <w:jc w:val="center"/>
        </w:trPr>
        <w:tc>
          <w:tcPr>
            <w:tcW w:w="4106" w:type="dxa"/>
            <w:shd w:val="clear" w:color="auto" w:fill="FFC000"/>
          </w:tcPr>
          <w:p w14:paraId="5B6F4E77" w14:textId="77777777" w:rsidR="00786A19" w:rsidRPr="00674D85" w:rsidRDefault="00786A19"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Approved by:</w:t>
            </w:r>
          </w:p>
        </w:tc>
        <w:tc>
          <w:tcPr>
            <w:tcW w:w="4258" w:type="dxa"/>
          </w:tcPr>
          <w:p w14:paraId="375E8FEE" w14:textId="77777777" w:rsidR="00674D85" w:rsidRPr="00674D85" w:rsidRDefault="00F57F75"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 xml:space="preserve">Shen </w:t>
            </w:r>
            <w:proofErr w:type="spellStart"/>
            <w:r w:rsidRPr="00674D85">
              <w:rPr>
                <w:rFonts w:asciiTheme="minorHAnsi" w:eastAsia="Times New Roman" w:hAnsiTheme="minorHAnsi" w:cstheme="minorHAnsi"/>
                <w:b/>
                <w:sz w:val="24"/>
                <w:lang w:eastAsia="en-GB"/>
              </w:rPr>
              <w:t>Hasekilerden</w:t>
            </w:r>
            <w:proofErr w:type="spellEnd"/>
            <w:r w:rsidRPr="00674D85">
              <w:rPr>
                <w:rFonts w:asciiTheme="minorHAnsi" w:eastAsia="Times New Roman" w:hAnsiTheme="minorHAnsi" w:cstheme="minorHAnsi"/>
                <w:b/>
                <w:sz w:val="24"/>
                <w:lang w:eastAsia="en-GB"/>
              </w:rPr>
              <w:t xml:space="preserve"> (Chair of Governors)</w:t>
            </w:r>
          </w:p>
          <w:p w14:paraId="58222058" w14:textId="5E7486A7" w:rsidR="00786A19" w:rsidRPr="00674D85" w:rsidRDefault="00F57F75" w:rsidP="00930013">
            <w:pPr>
              <w:spacing w:after="0"/>
              <w:rPr>
                <w:rFonts w:asciiTheme="minorHAnsi" w:eastAsia="Times New Roman" w:hAnsiTheme="minorHAnsi" w:cstheme="minorHAnsi"/>
                <w:b/>
                <w:sz w:val="24"/>
                <w:lang w:eastAsia="en-GB"/>
              </w:rPr>
            </w:pPr>
            <w:r w:rsidRPr="00674D85">
              <w:rPr>
                <w:rFonts w:asciiTheme="minorHAnsi" w:eastAsia="Times New Roman" w:hAnsiTheme="minorHAnsi" w:cstheme="minorHAnsi"/>
                <w:b/>
                <w:sz w:val="24"/>
                <w:lang w:eastAsia="en-GB"/>
              </w:rPr>
              <w:t>Jane Acreman (Vice Chair of Governors)</w:t>
            </w:r>
          </w:p>
        </w:tc>
      </w:tr>
    </w:tbl>
    <w:p w14:paraId="14D56236" w14:textId="77777777" w:rsidR="00786A19" w:rsidRPr="0011394D" w:rsidRDefault="00786A19" w:rsidP="00786A19">
      <w:pPr>
        <w:spacing w:after="0"/>
        <w:jc w:val="center"/>
        <w:rPr>
          <w:rFonts w:eastAsia="Times New Roman" w:cstheme="minorHAnsi"/>
          <w:b/>
          <w:sz w:val="24"/>
          <w:lang w:eastAsia="en-GB"/>
        </w:rPr>
      </w:pPr>
      <w:r w:rsidRPr="0011394D">
        <w:rPr>
          <w:rFonts w:eastAsia="Times New Roman" w:cstheme="minorHAnsi"/>
          <w:b/>
          <w:sz w:val="24"/>
          <w:lang w:eastAsia="en-GB"/>
        </w:rPr>
        <w:t xml:space="preserve"> </w:t>
      </w:r>
    </w:p>
    <w:p w14:paraId="59256EC2" w14:textId="77777777" w:rsidR="00786A19" w:rsidRPr="0011394D" w:rsidRDefault="00786A19" w:rsidP="00786A19">
      <w:pPr>
        <w:spacing w:after="0"/>
        <w:jc w:val="center"/>
        <w:rPr>
          <w:rFonts w:eastAsia="Times New Roman" w:cstheme="minorHAnsi"/>
          <w:b/>
          <w:sz w:val="24"/>
          <w:lang w:eastAsia="en-GB"/>
        </w:rPr>
      </w:pPr>
    </w:p>
    <w:p w14:paraId="0C16EAB6" w14:textId="77777777" w:rsidR="00786A19" w:rsidRPr="0011394D" w:rsidRDefault="00786A19" w:rsidP="00786A19">
      <w:pPr>
        <w:spacing w:after="0"/>
        <w:jc w:val="center"/>
        <w:rPr>
          <w:rFonts w:eastAsia="Times New Roman" w:cstheme="minorHAnsi"/>
          <w:b/>
          <w:sz w:val="24"/>
          <w:lang w:eastAsia="en-GB"/>
        </w:rPr>
      </w:pPr>
      <w:r w:rsidRPr="00A72CC3">
        <w:rPr>
          <w:rFonts w:eastAsia="Times New Roman" w:cstheme="minorHAnsi"/>
          <w:noProof/>
          <w:sz w:val="24"/>
          <w:szCs w:val="20"/>
          <w:lang w:eastAsia="en-GB"/>
        </w:rPr>
        <w:drawing>
          <wp:anchor distT="0" distB="0" distL="114300" distR="114300" simplePos="0" relativeHeight="251658244" behindDoc="0" locked="0" layoutInCell="1" allowOverlap="1" wp14:anchorId="250FE328" wp14:editId="6D8A3B83">
            <wp:simplePos x="0" y="0"/>
            <wp:positionH relativeFrom="column">
              <wp:posOffset>4182110</wp:posOffset>
            </wp:positionH>
            <wp:positionV relativeFrom="paragraph">
              <wp:posOffset>208280</wp:posOffset>
            </wp:positionV>
            <wp:extent cx="1371600" cy="855345"/>
            <wp:effectExtent l="0" t="0" r="0" b="1905"/>
            <wp:wrapNone/>
            <wp:docPr id="8" name="Picture 8" descr="new_hcc_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w_hcc_bw"/>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1600"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37009C" w14:textId="77777777" w:rsidR="00786A19" w:rsidRPr="0011394D" w:rsidRDefault="00786A19" w:rsidP="00786A19">
      <w:pPr>
        <w:spacing w:after="0"/>
        <w:rPr>
          <w:rFonts w:eastAsia="Times New Roman" w:cstheme="minorHAnsi"/>
          <w:b/>
          <w:sz w:val="24"/>
          <w:lang w:eastAsia="en-GB"/>
        </w:rPr>
        <w:sectPr w:rsidR="00786A19" w:rsidRPr="0011394D" w:rsidSect="006E61DB">
          <w:footerReference w:type="default" r:id="rId14"/>
          <w:pgSz w:w="11906" w:h="16838"/>
          <w:pgMar w:top="1440" w:right="1800" w:bottom="1440" w:left="1800" w:header="708" w:footer="708" w:gutter="0"/>
          <w:pgBorders w:offsetFrom="page">
            <w:top w:val="threeDEngrave" w:sz="24" w:space="24" w:color="FFC000"/>
            <w:left w:val="threeDEngrave" w:sz="24" w:space="24" w:color="FFC000"/>
            <w:bottom w:val="threeDEmboss" w:sz="24" w:space="24" w:color="FFC000"/>
            <w:right w:val="threeDEmboss" w:sz="24" w:space="24" w:color="FFC000"/>
          </w:pgBorders>
          <w:cols w:space="708"/>
          <w:docGrid w:linePitch="360"/>
        </w:sectPr>
      </w:pPr>
    </w:p>
    <w:bookmarkEnd w:id="1"/>
    <w:p w14:paraId="6562E346" w14:textId="1A1D9CA1" w:rsidR="001634CC" w:rsidRPr="00244EEA" w:rsidRDefault="00AD6A5B" w:rsidP="00A44069">
      <w:pPr>
        <w:rPr>
          <w:rFonts w:asciiTheme="minorHAnsi" w:hAnsiTheme="minorHAnsi" w:cstheme="minorHAnsi"/>
        </w:rPr>
      </w:pPr>
      <w:r w:rsidRPr="00244EEA">
        <w:rPr>
          <w:rFonts w:asciiTheme="minorHAnsi" w:hAnsiTheme="minorHAnsi" w:cstheme="minorHAnsi"/>
          <w:noProof/>
          <w:lang w:eastAsia="en-GB"/>
        </w:rPr>
        <w:lastRenderedPageBreak/>
        <mc:AlternateContent>
          <mc:Choice Requires="wps">
            <w:drawing>
              <wp:anchor distT="0" distB="0" distL="114300" distR="114300" simplePos="0" relativeHeight="251658242" behindDoc="0" locked="0" layoutInCell="1" allowOverlap="1" wp14:anchorId="4E2B7814" wp14:editId="62159AA0">
                <wp:simplePos x="0" y="0"/>
                <wp:positionH relativeFrom="margin">
                  <wp:align>right</wp:align>
                </wp:positionH>
                <wp:positionV relativeFrom="paragraph">
                  <wp:posOffset>635</wp:posOffset>
                </wp:positionV>
                <wp:extent cx="5904000" cy="360000"/>
                <wp:effectExtent l="0" t="0" r="20955" b="21590"/>
                <wp:wrapNone/>
                <wp:docPr id="3" name="Rectangle 3"/>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800000"/>
                          </a:solidFill>
                          <a:prstDash val="solid"/>
                          <a:miter lim="800000"/>
                        </a:ln>
                        <a:effectLst/>
                      </wps:spPr>
                      <wps:txbx>
                        <w:txbxContent>
                          <w:p w14:paraId="404F9A51" w14:textId="34E0AB25" w:rsidR="00930013" w:rsidRPr="001A052A" w:rsidRDefault="00930013" w:rsidP="00F3628B">
                            <w:pPr>
                              <w:pStyle w:val="1bodycopy10pt"/>
                              <w:spacing w:after="0"/>
                              <w:rPr>
                                <w:b/>
                                <w:bCs/>
                                <w:sz w:val="24"/>
                                <w:szCs w:val="32"/>
                              </w:rPr>
                            </w:pPr>
                            <w:r w:rsidRPr="001A052A">
                              <w:rPr>
                                <w:b/>
                                <w:bCs/>
                                <w:sz w:val="24"/>
                                <w:szCs w:val="32"/>
                              </w:rPr>
                              <w:t>Contents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B7814" id="Rectangle 3" o:spid="_x0000_s1026" style="position:absolute;margin-left:413.7pt;margin-top:.05pt;width:464.9pt;height:28.35pt;z-index:25165824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" filled="f" strokecolor="maroon" strokeweight="1.5pt">
                <v:textbox>
                  <w:txbxContent>
                    <w:p w14:paraId="404F9A51" w14:textId="34E0AB25" w:rsidR="00930013" w:rsidRPr="001A052A" w:rsidRDefault="00930013" w:rsidP="00F3628B">
                      <w:pPr>
                        <w:pStyle w:val="1bodycopy10pt"/>
                        <w:spacing w:after="0"/>
                        <w:rPr>
                          <w:b/>
                          <w:bCs/>
                          <w:sz w:val="24"/>
                          <w:szCs w:val="32"/>
                        </w:rPr>
                      </w:pPr>
                      <w:r w:rsidRPr="001A052A">
                        <w:rPr>
                          <w:b/>
                          <w:bCs/>
                          <w:sz w:val="24"/>
                          <w:szCs w:val="32"/>
                        </w:rPr>
                        <w:t>Contents</w:t>
                      </w:r>
                    </w:p>
                  </w:txbxContent>
                </v:textbox>
                <w10:wrap anchorx="margin"/>
              </v:rect>
            </w:pict>
          </mc:Fallback>
        </mc:AlternateContent>
      </w:r>
    </w:p>
    <w:p w14:paraId="48EE4D51" w14:textId="0DF6AE21" w:rsidR="006264FB" w:rsidRPr="00244EEA" w:rsidRDefault="006264FB" w:rsidP="001438D3">
      <w:pPr>
        <w:rPr>
          <w:rFonts w:asciiTheme="minorHAnsi" w:hAnsiTheme="minorHAnsi" w:cstheme="minorHAnsi"/>
          <w:sz w:val="22"/>
          <w:szCs w:val="22"/>
        </w:rPr>
      </w:pPr>
    </w:p>
    <w:p w14:paraId="7E81530E"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Contents</w:t>
      </w:r>
    </w:p>
    <w:p w14:paraId="425C32E0" w14:textId="26FC1F1C"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1. Safeguarding Policy Statement</w:t>
      </w:r>
      <w:r w:rsidRPr="00244EEA">
        <w:rPr>
          <w:sz w:val="22"/>
          <w:szCs w:val="22"/>
        </w:rPr>
        <w:tab/>
      </w:r>
      <w:r w:rsidR="007B3861" w:rsidRPr="00244EEA">
        <w:rPr>
          <w:sz w:val="22"/>
          <w:szCs w:val="22"/>
        </w:rPr>
        <w:t xml:space="preserve"> </w:t>
      </w:r>
      <w:r w:rsidRPr="00244EEA">
        <w:rPr>
          <w:sz w:val="22"/>
          <w:szCs w:val="22"/>
          <w:lang w:val="en-US"/>
        </w:rPr>
        <w:t>_3</w:t>
      </w:r>
    </w:p>
    <w:p w14:paraId="66189FB4" w14:textId="31424499"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2. Important Safeguarding Contacts</w:t>
      </w:r>
      <w:r w:rsidRPr="00244EEA">
        <w:rPr>
          <w:sz w:val="22"/>
          <w:szCs w:val="22"/>
        </w:rPr>
        <w:tab/>
      </w:r>
      <w:r w:rsidR="007B3861" w:rsidRPr="00244EEA">
        <w:rPr>
          <w:sz w:val="22"/>
          <w:szCs w:val="22"/>
        </w:rPr>
        <w:t xml:space="preserve"> </w:t>
      </w:r>
      <w:r w:rsidRPr="00244EEA">
        <w:rPr>
          <w:sz w:val="22"/>
          <w:szCs w:val="22"/>
          <w:lang w:val="en-US"/>
        </w:rPr>
        <w:t>_3</w:t>
      </w:r>
    </w:p>
    <w:p w14:paraId="59B39E8C" w14:textId="564E69BD"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3. Legislation, Statutory Guidance and Local Procedures</w:t>
      </w:r>
      <w:r w:rsidRPr="00244EEA">
        <w:rPr>
          <w:sz w:val="22"/>
          <w:szCs w:val="22"/>
        </w:rPr>
        <w:tab/>
      </w:r>
      <w:r w:rsidR="007B3861" w:rsidRPr="00244EEA">
        <w:rPr>
          <w:sz w:val="22"/>
          <w:szCs w:val="22"/>
        </w:rPr>
        <w:t xml:space="preserve"> </w:t>
      </w:r>
      <w:r w:rsidRPr="00244EEA">
        <w:rPr>
          <w:sz w:val="22"/>
          <w:szCs w:val="22"/>
          <w:lang w:val="en-US"/>
        </w:rPr>
        <w:t>_4</w:t>
      </w:r>
    </w:p>
    <w:p w14:paraId="5AD638C0" w14:textId="133C927A"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4. Definition and Key Safeguarding Principles</w:t>
      </w:r>
      <w:r w:rsidRPr="00244EEA">
        <w:rPr>
          <w:sz w:val="22"/>
          <w:szCs w:val="22"/>
        </w:rPr>
        <w:tab/>
      </w:r>
      <w:r w:rsidR="007B3861" w:rsidRPr="00244EEA">
        <w:rPr>
          <w:sz w:val="22"/>
          <w:szCs w:val="22"/>
        </w:rPr>
        <w:t xml:space="preserve">  </w:t>
      </w:r>
      <w:r w:rsidRPr="00244EEA">
        <w:rPr>
          <w:sz w:val="22"/>
          <w:szCs w:val="22"/>
          <w:lang w:val="en-US"/>
        </w:rPr>
        <w:t>_5</w:t>
      </w:r>
    </w:p>
    <w:p w14:paraId="674BFA0F" w14:textId="15CC14DC"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5. Equality, Diversity, and Inclusion</w:t>
      </w:r>
      <w:r w:rsidRPr="00244EEA">
        <w:rPr>
          <w:sz w:val="22"/>
          <w:szCs w:val="22"/>
        </w:rPr>
        <w:tab/>
      </w:r>
      <w:r w:rsidR="007B3861" w:rsidRPr="00244EEA">
        <w:rPr>
          <w:sz w:val="22"/>
          <w:szCs w:val="22"/>
        </w:rPr>
        <w:t xml:space="preserve"> </w:t>
      </w:r>
      <w:r w:rsidRPr="00244EEA">
        <w:rPr>
          <w:sz w:val="22"/>
          <w:szCs w:val="22"/>
          <w:lang w:val="en-US"/>
        </w:rPr>
        <w:t>_7</w:t>
      </w:r>
    </w:p>
    <w:p w14:paraId="68C50942" w14:textId="5148FAC9"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6. Staff Roles and Responsibilities and Safeguarding and Child Protection Training_</w:t>
      </w:r>
      <w:r w:rsidR="007B3861" w:rsidRPr="00244EEA">
        <w:rPr>
          <w:sz w:val="22"/>
          <w:szCs w:val="22"/>
          <w:lang w:val="en-US"/>
        </w:rPr>
        <w:t xml:space="preserve"> </w:t>
      </w:r>
      <w:r w:rsidRPr="00244EEA">
        <w:rPr>
          <w:sz w:val="22"/>
          <w:szCs w:val="22"/>
          <w:lang w:val="en-US"/>
        </w:rPr>
        <w:tab/>
        <w:t>9</w:t>
      </w:r>
    </w:p>
    <w:p w14:paraId="6A0113D2" w14:textId="7603377C"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7.  Family First  and Working with Parents/ Carers, and Other Agencies</w:t>
      </w:r>
      <w:r w:rsidRPr="00244EEA">
        <w:rPr>
          <w:sz w:val="22"/>
          <w:szCs w:val="22"/>
        </w:rPr>
        <w:tab/>
      </w:r>
      <w:r w:rsidR="007B3861" w:rsidRPr="00244EEA">
        <w:rPr>
          <w:sz w:val="22"/>
          <w:szCs w:val="22"/>
        </w:rPr>
        <w:t xml:space="preserve">  </w:t>
      </w:r>
      <w:r w:rsidRPr="00244EEA">
        <w:rPr>
          <w:sz w:val="22"/>
          <w:szCs w:val="22"/>
          <w:lang w:val="en-US"/>
        </w:rPr>
        <w:t>13</w:t>
      </w:r>
    </w:p>
    <w:p w14:paraId="4662603E" w14:textId="74748AED"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8. Information Sharing, Confidentiality and Consent</w:t>
      </w:r>
      <w:r w:rsidRPr="00244EEA">
        <w:rPr>
          <w:sz w:val="22"/>
          <w:szCs w:val="22"/>
        </w:rPr>
        <w:tab/>
      </w:r>
      <w:r w:rsidR="007B3861" w:rsidRPr="00244EEA">
        <w:rPr>
          <w:sz w:val="22"/>
          <w:szCs w:val="22"/>
        </w:rPr>
        <w:t xml:space="preserve">  </w:t>
      </w:r>
      <w:r w:rsidRPr="00244EEA">
        <w:rPr>
          <w:sz w:val="22"/>
          <w:szCs w:val="22"/>
          <w:lang w:val="en-US"/>
        </w:rPr>
        <w:t>15</w:t>
      </w:r>
    </w:p>
    <w:p w14:paraId="4712F527" w14:textId="1E11B0F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 xml:space="preserve">9. </w:t>
      </w:r>
      <w:proofErr w:type="spellStart"/>
      <w:r w:rsidRPr="00244EEA">
        <w:rPr>
          <w:sz w:val="22"/>
          <w:szCs w:val="22"/>
          <w:lang w:val="en-US"/>
        </w:rPr>
        <w:t>Recognising</w:t>
      </w:r>
      <w:proofErr w:type="spellEnd"/>
      <w:r w:rsidRPr="00244EEA">
        <w:rPr>
          <w:sz w:val="22"/>
          <w:szCs w:val="22"/>
          <w:lang w:val="en-US"/>
        </w:rPr>
        <w:t xml:space="preserve"> Abuse, Neglect and Exploitation</w:t>
      </w:r>
      <w:r w:rsidRPr="00244EEA">
        <w:rPr>
          <w:sz w:val="22"/>
          <w:szCs w:val="22"/>
        </w:rPr>
        <w:tab/>
      </w:r>
      <w:r w:rsidR="007B3861" w:rsidRPr="00244EEA">
        <w:rPr>
          <w:sz w:val="22"/>
          <w:szCs w:val="22"/>
        </w:rPr>
        <w:t xml:space="preserve">  </w:t>
      </w:r>
      <w:r w:rsidRPr="00244EEA">
        <w:rPr>
          <w:sz w:val="22"/>
          <w:szCs w:val="22"/>
          <w:lang w:val="en-US"/>
        </w:rPr>
        <w:t>17</w:t>
      </w:r>
    </w:p>
    <w:p w14:paraId="3D53AFB6" w14:textId="593281A3"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10. Additional Information, Safeguarding Issues and Specific Forms of Abuse</w:t>
      </w:r>
      <w:r w:rsidRPr="00244EEA">
        <w:rPr>
          <w:sz w:val="22"/>
          <w:szCs w:val="22"/>
        </w:rPr>
        <w:tab/>
      </w:r>
      <w:r w:rsidR="007B3861" w:rsidRPr="00244EEA">
        <w:rPr>
          <w:sz w:val="22"/>
          <w:szCs w:val="22"/>
        </w:rPr>
        <w:t xml:space="preserve">  </w:t>
      </w:r>
      <w:r w:rsidRPr="00244EEA">
        <w:rPr>
          <w:sz w:val="22"/>
          <w:szCs w:val="22"/>
          <w:lang w:val="en-US"/>
        </w:rPr>
        <w:t>22</w:t>
      </w:r>
    </w:p>
    <w:p w14:paraId="4E88AB17" w14:textId="1588AAE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11. Online Safety, Filtering and Monitoring</w:t>
      </w:r>
      <w:r w:rsidRPr="00244EEA">
        <w:rPr>
          <w:sz w:val="22"/>
          <w:szCs w:val="22"/>
        </w:rPr>
        <w:tab/>
      </w:r>
      <w:r w:rsidR="007B3861" w:rsidRPr="00244EEA">
        <w:rPr>
          <w:sz w:val="22"/>
          <w:szCs w:val="22"/>
        </w:rPr>
        <w:t xml:space="preserve">  </w:t>
      </w:r>
      <w:r w:rsidRPr="00244EEA">
        <w:rPr>
          <w:sz w:val="22"/>
          <w:szCs w:val="22"/>
          <w:lang w:val="en-US"/>
        </w:rPr>
        <w:t>25</w:t>
      </w:r>
    </w:p>
    <w:p w14:paraId="6C186041" w14:textId="24A08CB0" w:rsidR="00226767" w:rsidRPr="00244EEA" w:rsidRDefault="00226767" w:rsidP="00226767">
      <w:pPr>
        <w:tabs>
          <w:tab w:val="left" w:pos="400"/>
          <w:tab w:val="right" w:leader="underscore" w:pos="9322"/>
        </w:tabs>
        <w:spacing w:after="100" w:line="276" w:lineRule="auto"/>
        <w:ind w:left="400"/>
        <w:rPr>
          <w:sz w:val="22"/>
          <w:szCs w:val="22"/>
          <w:lang w:val="en-US"/>
        </w:rPr>
      </w:pPr>
      <w:r w:rsidRPr="00244EEA">
        <w:rPr>
          <w:sz w:val="22"/>
          <w:szCs w:val="22"/>
          <w:lang w:val="en-US"/>
        </w:rPr>
        <w:t>12. Responding to Safeguarding Concerns</w:t>
      </w:r>
      <w:r w:rsidRPr="00244EEA">
        <w:rPr>
          <w:sz w:val="22"/>
          <w:szCs w:val="22"/>
        </w:rPr>
        <w:tab/>
      </w:r>
      <w:r w:rsidR="007B3861" w:rsidRPr="00244EEA">
        <w:rPr>
          <w:sz w:val="22"/>
          <w:szCs w:val="22"/>
        </w:rPr>
        <w:t xml:space="preserve">  </w:t>
      </w:r>
      <w:r w:rsidRPr="00244EEA">
        <w:rPr>
          <w:sz w:val="22"/>
          <w:szCs w:val="22"/>
          <w:lang w:val="en-US"/>
        </w:rPr>
        <w:t>29</w:t>
      </w:r>
    </w:p>
    <w:p w14:paraId="7E3181B7" w14:textId="03B8599B" w:rsidR="00226767" w:rsidRPr="00244EEA" w:rsidRDefault="00226767" w:rsidP="00226767">
      <w:pPr>
        <w:tabs>
          <w:tab w:val="left" w:pos="400"/>
          <w:tab w:val="right" w:leader="underscore" w:pos="9322"/>
        </w:tabs>
        <w:spacing w:after="100" w:line="276" w:lineRule="auto"/>
        <w:ind w:left="400"/>
        <w:rPr>
          <w:sz w:val="22"/>
          <w:szCs w:val="22"/>
          <w:lang w:val="en-US"/>
        </w:rPr>
      </w:pPr>
      <w:r w:rsidRPr="00244EEA">
        <w:rPr>
          <w:sz w:val="22"/>
          <w:szCs w:val="22"/>
          <w:lang w:val="en-US"/>
        </w:rPr>
        <w:t>13. Managing Safeguarding Concerns and Allegations Against Adults</w:t>
      </w:r>
      <w:r w:rsidRPr="00244EEA">
        <w:rPr>
          <w:sz w:val="22"/>
          <w:szCs w:val="22"/>
        </w:rPr>
        <w:tab/>
      </w:r>
      <w:r w:rsidR="007B3861" w:rsidRPr="00244EEA">
        <w:rPr>
          <w:sz w:val="22"/>
          <w:szCs w:val="22"/>
        </w:rPr>
        <w:t xml:space="preserve">  </w:t>
      </w:r>
      <w:r w:rsidRPr="00244EEA">
        <w:rPr>
          <w:sz w:val="22"/>
          <w:szCs w:val="22"/>
          <w:lang w:val="en-US"/>
        </w:rPr>
        <w:t>34</w:t>
      </w:r>
    </w:p>
    <w:p w14:paraId="4C4A3D18" w14:textId="372C9DF6" w:rsidR="00226767" w:rsidRPr="00244EEA" w:rsidRDefault="00226767" w:rsidP="00226767">
      <w:pPr>
        <w:tabs>
          <w:tab w:val="left" w:pos="400"/>
          <w:tab w:val="right" w:leader="underscore" w:pos="9322"/>
        </w:tabs>
        <w:spacing w:after="100" w:line="276" w:lineRule="auto"/>
        <w:ind w:left="400"/>
        <w:rPr>
          <w:sz w:val="22"/>
          <w:szCs w:val="22"/>
          <w:lang w:val="en-US"/>
        </w:rPr>
      </w:pPr>
      <w:r w:rsidRPr="00244EEA">
        <w:rPr>
          <w:sz w:val="22"/>
          <w:szCs w:val="22"/>
        </w:rPr>
        <w:t>14. L</w:t>
      </w:r>
      <w:r w:rsidRPr="00244EEA">
        <w:rPr>
          <w:rFonts w:eastAsiaTheme="minorEastAsia"/>
          <w:sz w:val="22"/>
          <w:szCs w:val="22"/>
        </w:rPr>
        <w:t xml:space="preserve">ow-Level Concerns </w:t>
      </w:r>
      <w:r w:rsidRPr="00244EEA">
        <w:rPr>
          <w:sz w:val="22"/>
          <w:szCs w:val="22"/>
        </w:rPr>
        <w:t>(those that DO NOT meet the Harm Threshold for an Allegation)</w:t>
      </w:r>
      <w:r w:rsidRPr="00244EEA">
        <w:rPr>
          <w:sz w:val="22"/>
          <w:szCs w:val="22"/>
          <w:u w:val="single"/>
        </w:rPr>
        <w:t xml:space="preserve"> 36        </w:t>
      </w:r>
    </w:p>
    <w:p w14:paraId="5716A60C" w14:textId="32720270" w:rsidR="00226767" w:rsidRPr="00244EEA" w:rsidRDefault="00226767" w:rsidP="00226767">
      <w:pPr>
        <w:tabs>
          <w:tab w:val="left" w:pos="400"/>
          <w:tab w:val="right" w:leader="underscore" w:pos="9322"/>
        </w:tabs>
        <w:spacing w:after="100" w:line="276" w:lineRule="auto"/>
        <w:ind w:left="400"/>
        <w:rPr>
          <w:sz w:val="22"/>
          <w:szCs w:val="22"/>
          <w:lang w:val="en-US"/>
        </w:rPr>
      </w:pPr>
      <w:r w:rsidRPr="00244EEA">
        <w:rPr>
          <w:sz w:val="22"/>
          <w:szCs w:val="22"/>
          <w:lang w:val="en-US"/>
        </w:rPr>
        <w:t>15. Safer Recruitment and Safer Working Practice</w:t>
      </w:r>
      <w:r w:rsidRPr="00244EEA">
        <w:rPr>
          <w:sz w:val="22"/>
          <w:szCs w:val="22"/>
        </w:rPr>
        <w:tab/>
      </w:r>
      <w:r w:rsidRPr="00244EEA">
        <w:rPr>
          <w:sz w:val="22"/>
          <w:szCs w:val="22"/>
          <w:lang w:val="en-US"/>
        </w:rPr>
        <w:t>41</w:t>
      </w:r>
    </w:p>
    <w:p w14:paraId="1AECFC85" w14:textId="5AD445BF"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16. Safeguarding Records and Record Keeping</w:t>
      </w:r>
      <w:r w:rsidRPr="00244EEA">
        <w:rPr>
          <w:sz w:val="22"/>
          <w:szCs w:val="22"/>
        </w:rPr>
        <w:tab/>
      </w:r>
      <w:r w:rsidRPr="00244EEA">
        <w:rPr>
          <w:sz w:val="22"/>
          <w:szCs w:val="22"/>
          <w:lang w:val="en-US"/>
        </w:rPr>
        <w:t>43</w:t>
      </w:r>
    </w:p>
    <w:p w14:paraId="10A02BD9" w14:textId="1C84A008"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 xml:space="preserve">17. </w:t>
      </w:r>
      <w:r w:rsidRPr="00244EEA">
        <w:rPr>
          <w:sz w:val="22"/>
          <w:szCs w:val="22"/>
        </w:rPr>
        <w:t>Safeguarding Quality Assurance, Monitoring and Governance</w:t>
      </w:r>
      <w:r w:rsidRPr="00244EEA">
        <w:rPr>
          <w:sz w:val="22"/>
          <w:szCs w:val="22"/>
          <w:u w:val="single"/>
        </w:rPr>
        <w:t xml:space="preserve">                                 </w:t>
      </w:r>
      <w:r w:rsidRPr="00244EEA">
        <w:rPr>
          <w:sz w:val="22"/>
          <w:szCs w:val="22"/>
          <w:u w:val="single"/>
        </w:rPr>
        <w:tab/>
        <w:t>44</w:t>
      </w:r>
    </w:p>
    <w:p w14:paraId="6BBED9C7"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1. School Safeguarding Policies and Procedures</w:t>
      </w:r>
      <w:r w:rsidRPr="00244EEA">
        <w:rPr>
          <w:sz w:val="22"/>
          <w:szCs w:val="22"/>
        </w:rPr>
        <w:tab/>
      </w:r>
      <w:r w:rsidRPr="00244EEA">
        <w:rPr>
          <w:sz w:val="22"/>
          <w:szCs w:val="22"/>
          <w:lang w:val="en-US"/>
        </w:rPr>
        <w:t>_____</w:t>
      </w:r>
    </w:p>
    <w:p w14:paraId="13B59F1B"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2. Safeguarding and Child Protection Training and Development</w:t>
      </w:r>
      <w:r w:rsidRPr="00244EEA">
        <w:rPr>
          <w:sz w:val="22"/>
          <w:szCs w:val="22"/>
        </w:rPr>
        <w:tab/>
      </w:r>
      <w:r w:rsidRPr="00244EEA">
        <w:rPr>
          <w:sz w:val="22"/>
          <w:szCs w:val="22"/>
          <w:lang w:val="en-US"/>
        </w:rPr>
        <w:t>_____</w:t>
      </w:r>
    </w:p>
    <w:p w14:paraId="39A5935E"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3. Operation Encompass Safeguarding Statement</w:t>
      </w:r>
      <w:r w:rsidRPr="00244EEA">
        <w:rPr>
          <w:sz w:val="22"/>
          <w:szCs w:val="22"/>
        </w:rPr>
        <w:tab/>
      </w:r>
      <w:r w:rsidRPr="00244EEA">
        <w:rPr>
          <w:sz w:val="22"/>
          <w:szCs w:val="22"/>
          <w:lang w:val="en-US"/>
        </w:rPr>
        <w:t>_____</w:t>
      </w:r>
    </w:p>
    <w:p w14:paraId="20135EB5"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4. Table of Changes and Updates of KCSIE 2026</w:t>
      </w:r>
      <w:r w:rsidRPr="00244EEA">
        <w:rPr>
          <w:sz w:val="22"/>
          <w:szCs w:val="22"/>
        </w:rPr>
        <w:tab/>
      </w:r>
      <w:r w:rsidRPr="00244EEA">
        <w:rPr>
          <w:sz w:val="22"/>
          <w:szCs w:val="22"/>
          <w:lang w:val="en-US"/>
        </w:rPr>
        <w:t>_____</w:t>
      </w:r>
    </w:p>
    <w:p w14:paraId="22250C43"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5. Declaration for Whole School Staff</w:t>
      </w:r>
      <w:r w:rsidRPr="00244EEA">
        <w:rPr>
          <w:sz w:val="22"/>
          <w:szCs w:val="22"/>
        </w:rPr>
        <w:tab/>
      </w:r>
      <w:r w:rsidRPr="00244EEA">
        <w:rPr>
          <w:sz w:val="22"/>
          <w:szCs w:val="22"/>
          <w:lang w:val="en-US"/>
        </w:rPr>
        <w:t>_____</w:t>
      </w:r>
    </w:p>
    <w:p w14:paraId="02543D43" w14:textId="77777777" w:rsidR="00226767" w:rsidRPr="00244EEA" w:rsidRDefault="00226767" w:rsidP="00226767">
      <w:pPr>
        <w:tabs>
          <w:tab w:val="left" w:pos="400"/>
          <w:tab w:val="right" w:leader="underscore" w:pos="9322"/>
        </w:tabs>
        <w:spacing w:after="100" w:line="276" w:lineRule="auto"/>
        <w:ind w:left="400"/>
        <w:rPr>
          <w:sz w:val="22"/>
          <w:szCs w:val="22"/>
        </w:rPr>
      </w:pPr>
      <w:r w:rsidRPr="00244EEA">
        <w:rPr>
          <w:sz w:val="22"/>
          <w:szCs w:val="22"/>
          <w:lang w:val="en-US"/>
        </w:rPr>
        <w:t>Appendix 6. Declaration for Governance</w:t>
      </w:r>
      <w:r w:rsidRPr="00244EEA">
        <w:rPr>
          <w:sz w:val="22"/>
          <w:szCs w:val="22"/>
        </w:rPr>
        <w:tab/>
      </w:r>
      <w:r w:rsidRPr="00244EEA">
        <w:rPr>
          <w:sz w:val="22"/>
          <w:szCs w:val="22"/>
          <w:lang w:val="en-US"/>
        </w:rPr>
        <w:t>_____</w:t>
      </w:r>
    </w:p>
    <w:p w14:paraId="30D1DE56" w14:textId="01C99EE9" w:rsidR="00E62A4E" w:rsidRPr="00244EEA" w:rsidRDefault="00E62A4E" w:rsidP="00AD6A5B">
      <w:pPr>
        <w:jc w:val="both"/>
        <w:rPr>
          <w:sz w:val="22"/>
          <w:szCs w:val="22"/>
        </w:rPr>
      </w:pPr>
    </w:p>
    <w:p w14:paraId="7734B8F5" w14:textId="77777777" w:rsidR="00E62A4E" w:rsidRPr="00244EEA" w:rsidRDefault="00E62A4E">
      <w:pPr>
        <w:spacing w:after="160" w:line="259" w:lineRule="auto"/>
        <w:rPr>
          <w:sz w:val="22"/>
          <w:szCs w:val="22"/>
        </w:rPr>
      </w:pPr>
      <w:r w:rsidRPr="00244EEA">
        <w:rPr>
          <w:sz w:val="22"/>
          <w:szCs w:val="22"/>
        </w:rPr>
        <w:br w:type="page"/>
      </w:r>
    </w:p>
    <w:p w14:paraId="3849F87F" w14:textId="1A91FB03" w:rsidR="00436EC1" w:rsidRPr="00244EEA" w:rsidRDefault="003E16BB" w:rsidP="00E62A4E">
      <w:pPr>
        <w:spacing w:after="0"/>
        <w:rPr>
          <w:sz w:val="22"/>
          <w:szCs w:val="22"/>
        </w:rPr>
      </w:pPr>
      <w:r w:rsidRPr="00244EEA">
        <w:rPr>
          <w:rFonts w:eastAsia="Times New Roman" w:cs="Arial"/>
          <w:noProof/>
          <w:sz w:val="24"/>
          <w:lang w:eastAsia="en-GB"/>
        </w:rPr>
        <w:lastRenderedPageBreak/>
        <mc:AlternateContent>
          <mc:Choice Requires="wps">
            <w:drawing>
              <wp:anchor distT="0" distB="0" distL="114300" distR="114300" simplePos="0" relativeHeight="251658240" behindDoc="0" locked="0" layoutInCell="1" allowOverlap="1" wp14:anchorId="2A6F1C98" wp14:editId="75B0ED4D">
                <wp:simplePos x="0" y="0"/>
                <wp:positionH relativeFrom="margin">
                  <wp:align>right</wp:align>
                </wp:positionH>
                <wp:positionV relativeFrom="paragraph">
                  <wp:posOffset>-381462</wp:posOffset>
                </wp:positionV>
                <wp:extent cx="5904000" cy="360000"/>
                <wp:effectExtent l="0" t="0" r="20955" b="21590"/>
                <wp:wrapNone/>
                <wp:docPr id="6" name="Rectangle 6"/>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8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B7C754" w14:textId="132F310C" w:rsidR="00930013" w:rsidRPr="00056192" w:rsidRDefault="00930013" w:rsidP="00E11609">
                            <w:pPr>
                              <w:pStyle w:val="Heading1"/>
                              <w:rPr>
                                <w14:textOutline w14:w="9525" w14:cap="rnd" w14:cmpd="sng" w14:algn="ctr">
                                  <w14:solidFill>
                                    <w14:srgbClr w14:val="800000"/>
                                  </w14:solidFill>
                                  <w14:prstDash w14:val="solid"/>
                                  <w14:bevel/>
                                </w14:textOutline>
                              </w:rPr>
                            </w:pPr>
                            <w:bookmarkStart w:id="2" w:name="_Toc143174878"/>
                            <w:bookmarkStart w:id="3" w:name="_Toc143175583"/>
                            <w:bookmarkStart w:id="4" w:name="_Toc143616834"/>
                            <w:r w:rsidRPr="00056192">
                              <w:rPr>
                                <w14:textOutline w14:w="9525" w14:cap="rnd" w14:cmpd="sng" w14:algn="ctr">
                                  <w14:solidFill>
                                    <w14:srgbClr w14:val="800000"/>
                                  </w14:solidFill>
                                  <w14:prstDash w14:val="solid"/>
                                  <w14:bevel/>
                                </w14:textOutline>
                              </w:rPr>
                              <w:t>1. Safeguarding Policy Statement</w:t>
                            </w:r>
                            <w:bookmarkEnd w:id="2"/>
                            <w:bookmarkEnd w:id="3"/>
                            <w:bookmarkEnd w:id="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6F1C98" id="Rectangle 6" o:spid="_x0000_s1027" style="position:absolute;margin-left:413.7pt;margin-top:-30.05pt;width:464.9pt;height:28.3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" filled="f" strokecolor="maroon" strokeweight="1.5pt">
                <v:textbox>
                  <w:txbxContent>
                    <w:p w14:paraId="7AB7C754" w14:textId="132F310C" w:rsidR="00930013" w:rsidRPr="00056192" w:rsidRDefault="00930013" w:rsidP="00E11609">
                      <w:pPr>
                        <w:pStyle w:val="Heading1"/>
                        <w:rPr>
                          <w14:textOutline w14:w="9525" w14:cap="rnd" w14:cmpd="sng" w14:algn="ctr">
                            <w14:solidFill>
                              <w14:srgbClr w14:val="800000"/>
                            </w14:solidFill>
                            <w14:prstDash w14:val="solid"/>
                            <w14:bevel/>
                          </w14:textOutline>
                        </w:rPr>
                      </w:pPr>
                      <w:bookmarkStart w:id="5" w:name="_Toc143174878"/>
                      <w:bookmarkStart w:id="6" w:name="_Toc143175583"/>
                      <w:bookmarkStart w:id="7" w:name="_Toc143616834"/>
                      <w:r w:rsidRPr="00056192">
                        <w:rPr>
                          <w14:textOutline w14:w="9525" w14:cap="rnd" w14:cmpd="sng" w14:algn="ctr">
                            <w14:solidFill>
                              <w14:srgbClr w14:val="800000"/>
                            </w14:solidFill>
                            <w14:prstDash w14:val="solid"/>
                            <w14:bevel/>
                          </w14:textOutline>
                        </w:rPr>
                        <w:t>1. Safeguarding Policy Statement</w:t>
                      </w:r>
                      <w:bookmarkEnd w:id="5"/>
                      <w:bookmarkEnd w:id="6"/>
                      <w:bookmarkEnd w:id="7"/>
                    </w:p>
                  </w:txbxContent>
                </v:textbox>
                <w10:wrap anchorx="margin"/>
              </v:rect>
            </w:pict>
          </mc:Fallback>
        </mc:AlternateContent>
      </w:r>
    </w:p>
    <w:p w14:paraId="46E90997" w14:textId="515858FA" w:rsidR="00134D88" w:rsidRPr="00244EEA" w:rsidRDefault="00134D88" w:rsidP="00134D88">
      <w:pPr>
        <w:spacing w:before="240" w:after="80"/>
        <w:jc w:val="both"/>
        <w:rPr>
          <w:rFonts w:cs="Arial"/>
          <w:sz w:val="22"/>
          <w:szCs w:val="22"/>
        </w:rPr>
      </w:pPr>
      <w:r w:rsidRPr="00244EEA">
        <w:rPr>
          <w:sz w:val="22"/>
          <w:szCs w:val="22"/>
        </w:rPr>
        <w:t xml:space="preserve">At </w:t>
      </w:r>
      <w:proofErr w:type="spellStart"/>
      <w:r w:rsidR="00761AD3" w:rsidRPr="00244EEA">
        <w:rPr>
          <w:i/>
          <w:sz w:val="22"/>
          <w:szCs w:val="22"/>
        </w:rPr>
        <w:t>Bonneygrove</w:t>
      </w:r>
      <w:proofErr w:type="spellEnd"/>
      <w:r w:rsidR="00761AD3" w:rsidRPr="00244EEA">
        <w:rPr>
          <w:i/>
          <w:sz w:val="22"/>
          <w:szCs w:val="22"/>
        </w:rPr>
        <w:t xml:space="preserve"> and Millbrook Primary School Federation </w:t>
      </w:r>
      <w:r w:rsidRPr="00244EEA">
        <w:rPr>
          <w:sz w:val="22"/>
          <w:szCs w:val="22"/>
        </w:rPr>
        <w:t>we are committed to safeguarding and promoting the welfare of all children and young people. We recognise that safeguarding is everyone's responsibility and that children have the right to be protected from harm, abuse, neglect, exploitation, and violence.</w:t>
      </w:r>
    </w:p>
    <w:p w14:paraId="7521B5A7" w14:textId="77777777" w:rsidR="00134D88" w:rsidRPr="00244EEA" w:rsidRDefault="00134D88" w:rsidP="00134D88">
      <w:pPr>
        <w:spacing w:before="240" w:after="80"/>
        <w:jc w:val="both"/>
        <w:rPr>
          <w:rFonts w:cs="Arial"/>
          <w:sz w:val="22"/>
          <w:szCs w:val="22"/>
        </w:rPr>
      </w:pPr>
      <w:r w:rsidRPr="00244EEA">
        <w:rPr>
          <w:sz w:val="22"/>
          <w:szCs w:val="22"/>
        </w:rP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14:paraId="2942B2AB" w14:textId="77777777" w:rsidR="00134D88" w:rsidRPr="00244EEA" w:rsidRDefault="00134D88" w:rsidP="00134D88">
      <w:pPr>
        <w:spacing w:before="240" w:after="80"/>
        <w:jc w:val="both"/>
        <w:rPr>
          <w:rFonts w:cs="Arial"/>
          <w:sz w:val="22"/>
          <w:szCs w:val="22"/>
        </w:rPr>
      </w:pPr>
      <w:r w:rsidRPr="00244EEA">
        <w:rPr>
          <w:sz w:val="22"/>
          <w:szCs w:val="22"/>
        </w:rP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14:paraId="7ECD0C47" w14:textId="77777777" w:rsidR="00134D88" w:rsidRPr="00244EEA" w:rsidRDefault="00134D88" w:rsidP="00134D88">
      <w:pPr>
        <w:spacing w:before="240" w:after="80"/>
        <w:jc w:val="both"/>
        <w:rPr>
          <w:rFonts w:cs="Arial"/>
          <w:sz w:val="22"/>
          <w:szCs w:val="22"/>
        </w:rPr>
      </w:pPr>
      <w:r w:rsidRPr="00244EEA">
        <w:rPr>
          <w:sz w:val="22"/>
          <w:szCs w:val="22"/>
        </w:rPr>
        <w:t xml:space="preserve">Our safeguarding practice is underpinned by the principles of the </w:t>
      </w:r>
      <w:hyperlink r:id="rId15" w:history="1">
        <w:r w:rsidRPr="00244EEA">
          <w:rPr>
            <w:rFonts w:cs="Arial"/>
            <w:color w:val="0563C1" w:themeColor="hyperlink"/>
            <w:sz w:val="22"/>
            <w:szCs w:val="22"/>
            <w:u w:val="single"/>
          </w:rPr>
          <w:t>Children Acts 1989 and 2004</w:t>
        </w:r>
      </w:hyperlink>
      <w:r w:rsidRPr="00244EEA">
        <w:rPr>
          <w:rFonts w:cs="Arial"/>
          <w:sz w:val="22"/>
          <w:szCs w:val="22"/>
        </w:rPr>
        <w:t xml:space="preserve">, </w:t>
      </w:r>
      <w:hyperlink r:id="rId16" w:history="1">
        <w:r w:rsidRPr="00244EEA">
          <w:rPr>
            <w:rFonts w:cs="Arial"/>
            <w:color w:val="0563C1" w:themeColor="hyperlink"/>
            <w:sz w:val="22"/>
            <w:szCs w:val="22"/>
            <w:u w:val="single"/>
          </w:rPr>
          <w:t>Working Together to Safeguard Children</w:t>
        </w:r>
      </w:hyperlink>
      <w:r w:rsidRPr="00244EEA">
        <w:rPr>
          <w:rFonts w:cs="Arial"/>
          <w:sz w:val="22"/>
          <w:szCs w:val="22"/>
        </w:rPr>
        <w:t xml:space="preserve">, the </w:t>
      </w:r>
      <w:hyperlink r:id="rId17" w:history="1">
        <w:r w:rsidRPr="00244EEA">
          <w:rPr>
            <w:rFonts w:cs="Arial"/>
            <w:color w:val="0563C1" w:themeColor="hyperlink"/>
            <w:sz w:val="22"/>
            <w:szCs w:val="22"/>
            <w:u w:val="single"/>
          </w:rPr>
          <w:t>Children and Social Work Act 2017</w:t>
        </w:r>
      </w:hyperlink>
      <w:r w:rsidRPr="00244EEA">
        <w:rPr>
          <w:rFonts w:cs="Arial"/>
          <w:sz w:val="22"/>
          <w:szCs w:val="22"/>
        </w:rPr>
        <w:t xml:space="preserve">, </w:t>
      </w:r>
      <w:hyperlink r:id="rId18" w:history="1">
        <w:r w:rsidRPr="00244EEA">
          <w:rPr>
            <w:rFonts w:cs="Arial"/>
            <w:color w:val="0563C1" w:themeColor="hyperlink"/>
            <w:sz w:val="22"/>
            <w:szCs w:val="22"/>
            <w:u w:val="single"/>
          </w:rPr>
          <w:t>Keeping Children Safe in Education</w:t>
        </w:r>
      </w:hyperlink>
      <w:r w:rsidRPr="00244EEA">
        <w:rPr>
          <w:rFonts w:cs="Arial"/>
          <w:sz w:val="22"/>
          <w:szCs w:val="22"/>
        </w:rPr>
        <w:t>, and local Hertfordshire safeguarding procedures.</w:t>
      </w:r>
    </w:p>
    <w:p w14:paraId="1B5D0EE9" w14:textId="77777777" w:rsidR="00134D88" w:rsidRPr="00244EEA" w:rsidRDefault="00134D88" w:rsidP="00134D88">
      <w:pPr>
        <w:spacing w:before="240" w:after="80"/>
        <w:jc w:val="both"/>
        <w:rPr>
          <w:sz w:val="22"/>
          <w:szCs w:val="22"/>
        </w:rPr>
      </w:pPr>
      <w:r w:rsidRPr="00244EEA">
        <w:rPr>
          <w:sz w:val="22"/>
          <w:szCs w:val="22"/>
        </w:rPr>
        <w:t>This policy applies to all staff, governors, trustees, volunteers, contractors, and visitors working on behalf of the school. The welfare of the child is paramount in all that we do, and we are committed to ensuring that every child has the opportunity to learn, develop, and thrive in a safe environment.</w:t>
      </w:r>
    </w:p>
    <w:p w14:paraId="28FE3B28" w14:textId="71542693" w:rsidR="00C90AA7" w:rsidRPr="00244EEA" w:rsidRDefault="00C90AA7" w:rsidP="0024275E">
      <w:pPr>
        <w:jc w:val="both"/>
        <w:rPr>
          <w:b/>
          <w:bCs/>
        </w:rPr>
      </w:pPr>
      <w:r w:rsidRPr="00244EEA">
        <w:rPr>
          <w:b/>
          <w:bCs/>
          <w:noProof/>
          <w:lang w:eastAsia="en-GB"/>
        </w:rPr>
        <mc:AlternateContent>
          <mc:Choice Requires="wps">
            <w:drawing>
              <wp:anchor distT="0" distB="0" distL="114300" distR="114300" simplePos="0" relativeHeight="251658241" behindDoc="0" locked="0" layoutInCell="1" allowOverlap="1" wp14:anchorId="4458D6BB" wp14:editId="42AD0CDF">
                <wp:simplePos x="0" y="0"/>
                <wp:positionH relativeFrom="margin">
                  <wp:align>right</wp:align>
                </wp:positionH>
                <wp:positionV relativeFrom="paragraph">
                  <wp:posOffset>24464</wp:posOffset>
                </wp:positionV>
                <wp:extent cx="5904000" cy="360000"/>
                <wp:effectExtent l="0" t="0" r="20955" b="21590"/>
                <wp:wrapNone/>
                <wp:docPr id="97940" name="Rectangle 97940"/>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8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5C9D55F" w14:textId="0101B2C5" w:rsidR="00930013" w:rsidRPr="0021021C" w:rsidRDefault="00930013" w:rsidP="00E11609">
                            <w:pPr>
                              <w:pStyle w:val="Heading1"/>
                            </w:pPr>
                            <w:bookmarkStart w:id="5" w:name="_Toc143174879"/>
                            <w:bookmarkStart w:id="6" w:name="_Toc143175584"/>
                            <w:bookmarkStart w:id="7" w:name="_Toc143616835"/>
                            <w:r>
                              <w:t xml:space="preserve">2. </w:t>
                            </w:r>
                            <w:r w:rsidRPr="0021021C">
                              <w:t>Important safeguarding Contacts</w:t>
                            </w:r>
                            <w:bookmarkEnd w:id="5"/>
                            <w:bookmarkEnd w:id="6"/>
                            <w:bookmarkEnd w:id="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58D6BB" id="Rectangle 97940" o:spid="_x0000_s1028" style="position:absolute;left:0;text-align:left;margin-left:413.7pt;margin-top:1.95pt;width:464.9pt;height:28.35pt;z-index:25165824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" filled="f" strokecolor="maroon" strokeweight="1.5pt">
                <v:textbox>
                  <w:txbxContent>
                    <w:p w14:paraId="05C9D55F" w14:textId="0101B2C5" w:rsidR="00930013" w:rsidRPr="0021021C" w:rsidRDefault="00930013" w:rsidP="00E11609">
                      <w:pPr>
                        <w:pStyle w:val="Heading1"/>
                      </w:pPr>
                      <w:bookmarkStart w:id="11" w:name="_Toc143174879"/>
                      <w:bookmarkStart w:id="12" w:name="_Toc143175584"/>
                      <w:bookmarkStart w:id="13" w:name="_Toc143616835"/>
                      <w:r>
                        <w:t xml:space="preserve">2. </w:t>
                      </w:r>
                      <w:r w:rsidRPr="0021021C">
                        <w:t>Important safeguarding Contacts</w:t>
                      </w:r>
                      <w:bookmarkEnd w:id="11"/>
                      <w:bookmarkEnd w:id="12"/>
                      <w:bookmarkEnd w:id="13"/>
                    </w:p>
                  </w:txbxContent>
                </v:textbox>
                <w10:wrap anchorx="margin"/>
              </v:rect>
            </w:pict>
          </mc:Fallback>
        </mc:AlternateContent>
      </w:r>
    </w:p>
    <w:p w14:paraId="4227DB27" w14:textId="430D535F" w:rsidR="00C90AA7" w:rsidRPr="00244EEA" w:rsidRDefault="00C90AA7" w:rsidP="0024275E">
      <w:pPr>
        <w:jc w:val="both"/>
        <w:rPr>
          <w:b/>
          <w:bCs/>
        </w:rPr>
      </w:pPr>
    </w:p>
    <w:p w14:paraId="62742B69" w14:textId="77777777" w:rsidR="003B735D" w:rsidRPr="00244EEA" w:rsidRDefault="003B735D" w:rsidP="0024275E">
      <w:pPr>
        <w:jc w:val="both"/>
        <w:rPr>
          <w:b/>
          <w:bCs/>
          <w:sz w:val="24"/>
        </w:rPr>
      </w:pPr>
    </w:p>
    <w:p w14:paraId="714438DA" w14:textId="758CC2B2" w:rsidR="009F1144" w:rsidRPr="00244EEA" w:rsidRDefault="009F1144" w:rsidP="0031246D">
      <w:pPr>
        <w:pStyle w:val="Heading2"/>
      </w:pPr>
      <w:r w:rsidRPr="00244EEA">
        <w:t>School</w:t>
      </w:r>
      <w:r w:rsidR="00260561" w:rsidRPr="00244EEA">
        <w:t>’</w:t>
      </w:r>
      <w:r w:rsidRPr="00244EEA">
        <w:t xml:space="preserve">s </w:t>
      </w:r>
      <w:r w:rsidR="00260561" w:rsidRPr="00244EEA">
        <w:t>In-H</w:t>
      </w:r>
      <w:r w:rsidRPr="00244EEA">
        <w:t xml:space="preserve">ouse </w:t>
      </w:r>
      <w:r w:rsidR="00260561" w:rsidRPr="00244EEA">
        <w:t>C</w:t>
      </w:r>
      <w:r w:rsidRPr="00244EEA">
        <w:t>ontacts</w:t>
      </w:r>
    </w:p>
    <w:tbl>
      <w:tblPr>
        <w:tblStyle w:val="TableGrid"/>
        <w:tblW w:w="9351" w:type="dxa"/>
        <w:tblLook w:val="04A0" w:firstRow="1" w:lastRow="0" w:firstColumn="1" w:lastColumn="0" w:noHBand="0" w:noVBand="1"/>
      </w:tblPr>
      <w:tblGrid>
        <w:gridCol w:w="3005"/>
        <w:gridCol w:w="2519"/>
        <w:gridCol w:w="3827"/>
      </w:tblGrid>
      <w:tr w:rsidR="00C90AA7" w:rsidRPr="00244EEA" w14:paraId="3941414E" w14:textId="77777777" w:rsidTr="00DD570A">
        <w:tc>
          <w:tcPr>
            <w:tcW w:w="3005" w:type="dxa"/>
            <w:shd w:val="clear" w:color="auto" w:fill="F2F2F2" w:themeFill="background1" w:themeFillShade="F2"/>
          </w:tcPr>
          <w:p w14:paraId="0E0F3B51" w14:textId="31BD215F" w:rsidR="00C90AA7" w:rsidRPr="00244EEA" w:rsidRDefault="009D7F20" w:rsidP="009A6A9A">
            <w:pPr>
              <w:rPr>
                <w:b/>
                <w:bCs/>
                <w:sz w:val="22"/>
                <w:szCs w:val="22"/>
              </w:rPr>
            </w:pPr>
            <w:r w:rsidRPr="00244EEA">
              <w:rPr>
                <w:b/>
                <w:bCs/>
                <w:sz w:val="22"/>
                <w:szCs w:val="22"/>
              </w:rPr>
              <w:t>Organisation / Role</w:t>
            </w:r>
            <w:r w:rsidR="00C90AA7" w:rsidRPr="00244EEA">
              <w:rPr>
                <w:b/>
                <w:bCs/>
                <w:sz w:val="22"/>
                <w:szCs w:val="22"/>
              </w:rPr>
              <w:t xml:space="preserve"> </w:t>
            </w:r>
          </w:p>
        </w:tc>
        <w:tc>
          <w:tcPr>
            <w:tcW w:w="2519" w:type="dxa"/>
            <w:shd w:val="clear" w:color="auto" w:fill="F2F2F2" w:themeFill="background1" w:themeFillShade="F2"/>
          </w:tcPr>
          <w:p w14:paraId="79634539" w14:textId="77777777" w:rsidR="00C90AA7" w:rsidRPr="00244EEA" w:rsidRDefault="00C90AA7" w:rsidP="009A6A9A">
            <w:pPr>
              <w:rPr>
                <w:b/>
                <w:bCs/>
                <w:sz w:val="22"/>
                <w:szCs w:val="22"/>
              </w:rPr>
            </w:pPr>
            <w:r w:rsidRPr="00244EEA">
              <w:rPr>
                <w:b/>
                <w:bCs/>
                <w:sz w:val="22"/>
                <w:szCs w:val="22"/>
              </w:rPr>
              <w:t xml:space="preserve">Name </w:t>
            </w:r>
          </w:p>
        </w:tc>
        <w:tc>
          <w:tcPr>
            <w:tcW w:w="3827" w:type="dxa"/>
            <w:shd w:val="clear" w:color="auto" w:fill="F2F2F2" w:themeFill="background1" w:themeFillShade="F2"/>
          </w:tcPr>
          <w:p w14:paraId="7063A1C0" w14:textId="77777777" w:rsidR="00C90AA7" w:rsidRPr="00244EEA" w:rsidRDefault="00C90AA7" w:rsidP="009A6A9A">
            <w:pPr>
              <w:rPr>
                <w:b/>
                <w:bCs/>
                <w:sz w:val="22"/>
                <w:szCs w:val="22"/>
              </w:rPr>
            </w:pPr>
            <w:r w:rsidRPr="00244EEA">
              <w:rPr>
                <w:b/>
                <w:bCs/>
                <w:sz w:val="22"/>
                <w:szCs w:val="22"/>
              </w:rPr>
              <w:t xml:space="preserve">Contact details </w:t>
            </w:r>
          </w:p>
        </w:tc>
      </w:tr>
      <w:tr w:rsidR="00C90AA7" w:rsidRPr="00244EEA" w14:paraId="4A85F1FC" w14:textId="77777777" w:rsidTr="00DD570A">
        <w:trPr>
          <w:trHeight w:val="851"/>
        </w:trPr>
        <w:tc>
          <w:tcPr>
            <w:tcW w:w="3005" w:type="dxa"/>
          </w:tcPr>
          <w:p w14:paraId="17731F3C" w14:textId="3B272AF7" w:rsidR="00C90AA7" w:rsidRPr="00244EEA" w:rsidRDefault="00C90AA7" w:rsidP="00872418">
            <w:pPr>
              <w:rPr>
                <w:b/>
                <w:bCs/>
                <w:sz w:val="22"/>
                <w:szCs w:val="22"/>
              </w:rPr>
            </w:pPr>
            <w:r w:rsidRPr="00244EEA">
              <w:rPr>
                <w:sz w:val="22"/>
                <w:szCs w:val="22"/>
              </w:rPr>
              <w:t xml:space="preserve">Designated </w:t>
            </w:r>
            <w:r w:rsidR="00260561" w:rsidRPr="00244EEA">
              <w:rPr>
                <w:sz w:val="22"/>
                <w:szCs w:val="22"/>
              </w:rPr>
              <w:t>S</w:t>
            </w:r>
            <w:r w:rsidRPr="00244EEA">
              <w:rPr>
                <w:sz w:val="22"/>
                <w:szCs w:val="22"/>
              </w:rPr>
              <w:t xml:space="preserve">afeguarding </w:t>
            </w:r>
            <w:r w:rsidR="00260561" w:rsidRPr="00244EEA">
              <w:rPr>
                <w:sz w:val="22"/>
                <w:szCs w:val="22"/>
              </w:rPr>
              <w:t>L</w:t>
            </w:r>
            <w:r w:rsidRPr="00244EEA">
              <w:rPr>
                <w:sz w:val="22"/>
                <w:szCs w:val="22"/>
              </w:rPr>
              <w:t>ead (DSL)</w:t>
            </w:r>
          </w:p>
        </w:tc>
        <w:tc>
          <w:tcPr>
            <w:tcW w:w="2519" w:type="dxa"/>
          </w:tcPr>
          <w:p w14:paraId="368208BB" w14:textId="0765AAB1" w:rsidR="00C90AA7" w:rsidRPr="00244EEA" w:rsidRDefault="007350E5" w:rsidP="009A6A9A">
            <w:pPr>
              <w:rPr>
                <w:rFonts w:asciiTheme="minorHAnsi" w:hAnsiTheme="minorHAnsi" w:cstheme="minorHAnsi"/>
                <w:b/>
                <w:bCs/>
                <w:sz w:val="22"/>
                <w:szCs w:val="22"/>
              </w:rPr>
            </w:pPr>
            <w:r w:rsidRPr="00244EEA">
              <w:rPr>
                <w:rFonts w:asciiTheme="minorHAnsi" w:hAnsiTheme="minorHAnsi" w:cstheme="minorHAnsi"/>
                <w:b/>
                <w:bCs/>
                <w:sz w:val="22"/>
                <w:szCs w:val="22"/>
              </w:rPr>
              <w:t>Craig Hamilton</w:t>
            </w:r>
          </w:p>
        </w:tc>
        <w:tc>
          <w:tcPr>
            <w:tcW w:w="3827" w:type="dxa"/>
          </w:tcPr>
          <w:p w14:paraId="3595AFCC" w14:textId="00F98236" w:rsidR="00C90AA7" w:rsidRPr="00244EEA" w:rsidRDefault="005878F7" w:rsidP="009A6A9A">
            <w:pPr>
              <w:rPr>
                <w:b/>
                <w:bCs/>
                <w:szCs w:val="20"/>
              </w:rPr>
            </w:pPr>
            <w:r w:rsidRPr="00244EEA">
              <w:rPr>
                <w:b/>
                <w:bCs/>
                <w:szCs w:val="20"/>
              </w:rPr>
              <w:t>01992307900</w:t>
            </w:r>
          </w:p>
        </w:tc>
      </w:tr>
      <w:tr w:rsidR="00C90AA7" w:rsidRPr="00244EEA" w14:paraId="067BAD41" w14:textId="77777777" w:rsidTr="00DD570A">
        <w:trPr>
          <w:trHeight w:val="851"/>
        </w:trPr>
        <w:tc>
          <w:tcPr>
            <w:tcW w:w="3005" w:type="dxa"/>
          </w:tcPr>
          <w:p w14:paraId="0FA13853" w14:textId="1851D479" w:rsidR="00C90AA7" w:rsidRPr="00244EEA" w:rsidRDefault="00F92F6B" w:rsidP="00872418">
            <w:pPr>
              <w:rPr>
                <w:sz w:val="22"/>
                <w:szCs w:val="22"/>
              </w:rPr>
            </w:pPr>
            <w:r w:rsidRPr="00244EEA">
              <w:rPr>
                <w:sz w:val="22"/>
                <w:szCs w:val="22"/>
              </w:rPr>
              <w:t xml:space="preserve">Deputy </w:t>
            </w:r>
            <w:r w:rsidR="00C90AA7" w:rsidRPr="00244EEA">
              <w:rPr>
                <w:sz w:val="22"/>
                <w:szCs w:val="22"/>
              </w:rPr>
              <w:t xml:space="preserve">Designated </w:t>
            </w:r>
            <w:r w:rsidR="00260561" w:rsidRPr="00244EEA">
              <w:rPr>
                <w:sz w:val="22"/>
                <w:szCs w:val="22"/>
              </w:rPr>
              <w:t>S</w:t>
            </w:r>
            <w:r w:rsidR="00C90AA7" w:rsidRPr="00244EEA">
              <w:rPr>
                <w:sz w:val="22"/>
                <w:szCs w:val="22"/>
              </w:rPr>
              <w:t xml:space="preserve">afeguarding </w:t>
            </w:r>
            <w:r w:rsidR="00260561" w:rsidRPr="00244EEA">
              <w:rPr>
                <w:sz w:val="22"/>
                <w:szCs w:val="22"/>
              </w:rPr>
              <w:t>L</w:t>
            </w:r>
            <w:r w:rsidR="00C90AA7" w:rsidRPr="00244EEA">
              <w:rPr>
                <w:sz w:val="22"/>
                <w:szCs w:val="22"/>
              </w:rPr>
              <w:t>ead (DDSL)</w:t>
            </w:r>
          </w:p>
        </w:tc>
        <w:tc>
          <w:tcPr>
            <w:tcW w:w="2519" w:type="dxa"/>
          </w:tcPr>
          <w:p w14:paraId="087E2732" w14:textId="77777777" w:rsidR="00C90AA7" w:rsidRPr="00244EEA" w:rsidRDefault="007350E5" w:rsidP="009A6A9A">
            <w:pPr>
              <w:rPr>
                <w:rFonts w:asciiTheme="minorHAnsi" w:hAnsiTheme="minorHAnsi" w:cstheme="minorHAnsi"/>
                <w:b/>
                <w:bCs/>
                <w:sz w:val="22"/>
                <w:szCs w:val="22"/>
              </w:rPr>
            </w:pPr>
            <w:r w:rsidRPr="00244EEA">
              <w:rPr>
                <w:rFonts w:asciiTheme="minorHAnsi" w:hAnsiTheme="minorHAnsi" w:cstheme="minorHAnsi"/>
                <w:b/>
                <w:bCs/>
                <w:sz w:val="22"/>
                <w:szCs w:val="22"/>
              </w:rPr>
              <w:t>Hayley Steven</w:t>
            </w:r>
          </w:p>
          <w:p w14:paraId="7C36B697" w14:textId="77777777" w:rsidR="007350E5" w:rsidRPr="00244EEA" w:rsidRDefault="007350E5" w:rsidP="009A6A9A">
            <w:pPr>
              <w:rPr>
                <w:rFonts w:asciiTheme="minorHAnsi" w:hAnsiTheme="minorHAnsi" w:cstheme="minorHAnsi"/>
                <w:b/>
                <w:bCs/>
                <w:sz w:val="22"/>
                <w:szCs w:val="22"/>
              </w:rPr>
            </w:pPr>
            <w:r w:rsidRPr="00244EEA">
              <w:rPr>
                <w:rFonts w:asciiTheme="minorHAnsi" w:hAnsiTheme="minorHAnsi" w:cstheme="minorHAnsi"/>
                <w:b/>
                <w:bCs/>
                <w:sz w:val="22"/>
                <w:szCs w:val="22"/>
              </w:rPr>
              <w:t>Jocelyn Hurry</w:t>
            </w:r>
          </w:p>
          <w:p w14:paraId="5716353A" w14:textId="77777777" w:rsidR="007350E5" w:rsidRPr="00244EEA" w:rsidRDefault="007350E5" w:rsidP="009A6A9A">
            <w:pPr>
              <w:rPr>
                <w:rFonts w:asciiTheme="minorHAnsi" w:hAnsiTheme="minorHAnsi" w:cstheme="minorHAnsi"/>
                <w:b/>
                <w:bCs/>
                <w:sz w:val="22"/>
                <w:szCs w:val="22"/>
              </w:rPr>
            </w:pPr>
            <w:r w:rsidRPr="00244EEA">
              <w:rPr>
                <w:rFonts w:asciiTheme="minorHAnsi" w:hAnsiTheme="minorHAnsi" w:cstheme="minorHAnsi"/>
                <w:b/>
                <w:bCs/>
                <w:sz w:val="22"/>
                <w:szCs w:val="22"/>
              </w:rPr>
              <w:t>Emine Gursoy</w:t>
            </w:r>
          </w:p>
          <w:p w14:paraId="4F52B469" w14:textId="77777777" w:rsidR="000748C5"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Debbie Photi</w:t>
            </w:r>
          </w:p>
          <w:p w14:paraId="6FD71C99" w14:textId="77777777" w:rsidR="000748C5"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Robyn Hail</w:t>
            </w:r>
          </w:p>
          <w:p w14:paraId="36FA9195" w14:textId="5B83D2D0" w:rsidR="000748C5"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Rachael Sakalas</w:t>
            </w:r>
          </w:p>
        </w:tc>
        <w:tc>
          <w:tcPr>
            <w:tcW w:w="3827" w:type="dxa"/>
          </w:tcPr>
          <w:p w14:paraId="45AFDB45" w14:textId="3B98B0DD" w:rsidR="00C90AA7" w:rsidRPr="00244EEA" w:rsidRDefault="006E4C73" w:rsidP="009A6A9A">
            <w:pPr>
              <w:rPr>
                <w:b/>
                <w:bCs/>
                <w:szCs w:val="20"/>
              </w:rPr>
            </w:pPr>
            <w:r w:rsidRPr="00244EEA">
              <w:rPr>
                <w:b/>
                <w:bCs/>
                <w:szCs w:val="20"/>
              </w:rPr>
              <w:t>01992307900</w:t>
            </w:r>
          </w:p>
        </w:tc>
      </w:tr>
      <w:tr w:rsidR="00872491" w:rsidRPr="00244EEA" w14:paraId="7420D839" w14:textId="77777777" w:rsidTr="00DD570A">
        <w:trPr>
          <w:trHeight w:val="851"/>
        </w:trPr>
        <w:tc>
          <w:tcPr>
            <w:tcW w:w="3005" w:type="dxa"/>
          </w:tcPr>
          <w:p w14:paraId="51B23928" w14:textId="7D298BC1" w:rsidR="00872491" w:rsidRPr="00244EEA" w:rsidRDefault="000748C5" w:rsidP="009A6A9A">
            <w:pPr>
              <w:rPr>
                <w:b/>
                <w:bCs/>
                <w:sz w:val="22"/>
                <w:szCs w:val="22"/>
              </w:rPr>
            </w:pPr>
            <w:r w:rsidRPr="00244EEA">
              <w:rPr>
                <w:sz w:val="22"/>
                <w:szCs w:val="22"/>
              </w:rPr>
              <w:t>Designated Teacher for Children Looked After (DT for CLA)</w:t>
            </w:r>
            <w:r w:rsidR="00872491" w:rsidRPr="00244EEA">
              <w:rPr>
                <w:sz w:val="22"/>
                <w:szCs w:val="22"/>
              </w:rPr>
              <w:t xml:space="preserve"> </w:t>
            </w:r>
          </w:p>
        </w:tc>
        <w:tc>
          <w:tcPr>
            <w:tcW w:w="2519" w:type="dxa"/>
          </w:tcPr>
          <w:p w14:paraId="3D478341" w14:textId="4D9FE567" w:rsidR="00872491"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Craig Hamilton</w:t>
            </w:r>
          </w:p>
        </w:tc>
        <w:tc>
          <w:tcPr>
            <w:tcW w:w="3827" w:type="dxa"/>
          </w:tcPr>
          <w:p w14:paraId="7B8338A4" w14:textId="271B339F" w:rsidR="00872491" w:rsidRPr="00244EEA" w:rsidRDefault="00872491" w:rsidP="009A6A9A">
            <w:pPr>
              <w:rPr>
                <w:b/>
                <w:bCs/>
                <w:szCs w:val="20"/>
              </w:rPr>
            </w:pPr>
            <w:r w:rsidRPr="00244EEA">
              <w:rPr>
                <w:b/>
                <w:bCs/>
                <w:szCs w:val="20"/>
              </w:rPr>
              <w:t>01992307900</w:t>
            </w:r>
          </w:p>
        </w:tc>
      </w:tr>
      <w:tr w:rsidR="00872491" w:rsidRPr="00244EEA" w14:paraId="6D248D81" w14:textId="77777777" w:rsidTr="00DD570A">
        <w:trPr>
          <w:trHeight w:val="851"/>
        </w:trPr>
        <w:tc>
          <w:tcPr>
            <w:tcW w:w="3005" w:type="dxa"/>
          </w:tcPr>
          <w:p w14:paraId="0D50D42B" w14:textId="133A50C2" w:rsidR="00872491" w:rsidRPr="00244EEA" w:rsidRDefault="000748C5" w:rsidP="009A6A9A">
            <w:pPr>
              <w:rPr>
                <w:sz w:val="22"/>
                <w:szCs w:val="22"/>
              </w:rPr>
            </w:pPr>
            <w:r w:rsidRPr="00244EEA">
              <w:rPr>
                <w:sz w:val="22"/>
                <w:szCs w:val="22"/>
              </w:rPr>
              <w:t>Special Educational Needs Coordinator (SENCO)</w:t>
            </w:r>
          </w:p>
        </w:tc>
        <w:tc>
          <w:tcPr>
            <w:tcW w:w="2519" w:type="dxa"/>
          </w:tcPr>
          <w:p w14:paraId="382CB711" w14:textId="77777777" w:rsidR="00872491"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Hayley Stevens</w:t>
            </w:r>
          </w:p>
          <w:p w14:paraId="70E838E7" w14:textId="628B4598" w:rsidR="000748C5" w:rsidRPr="00244EEA" w:rsidRDefault="000748C5" w:rsidP="009A6A9A">
            <w:pPr>
              <w:rPr>
                <w:rFonts w:asciiTheme="minorHAnsi" w:hAnsiTheme="minorHAnsi" w:cstheme="minorHAnsi"/>
                <w:b/>
                <w:bCs/>
                <w:sz w:val="22"/>
                <w:szCs w:val="22"/>
              </w:rPr>
            </w:pPr>
            <w:r w:rsidRPr="00244EEA">
              <w:rPr>
                <w:rFonts w:asciiTheme="minorHAnsi" w:hAnsiTheme="minorHAnsi" w:cstheme="minorHAnsi"/>
                <w:b/>
                <w:bCs/>
                <w:sz w:val="22"/>
                <w:szCs w:val="22"/>
              </w:rPr>
              <w:t>Rachael Sakalas</w:t>
            </w:r>
          </w:p>
        </w:tc>
        <w:tc>
          <w:tcPr>
            <w:tcW w:w="3827" w:type="dxa"/>
          </w:tcPr>
          <w:p w14:paraId="17DBFA78" w14:textId="25F7D4EA" w:rsidR="00872491" w:rsidRPr="00244EEA" w:rsidRDefault="00872491" w:rsidP="009A6A9A">
            <w:pPr>
              <w:rPr>
                <w:b/>
                <w:bCs/>
                <w:szCs w:val="20"/>
              </w:rPr>
            </w:pPr>
            <w:r w:rsidRPr="00244EEA">
              <w:rPr>
                <w:b/>
                <w:bCs/>
                <w:szCs w:val="20"/>
              </w:rPr>
              <w:t>01992307900</w:t>
            </w:r>
          </w:p>
        </w:tc>
      </w:tr>
      <w:tr w:rsidR="00C74E59" w:rsidRPr="00244EEA" w14:paraId="6DDA1015" w14:textId="77777777" w:rsidTr="00DD570A">
        <w:trPr>
          <w:trHeight w:val="851"/>
        </w:trPr>
        <w:tc>
          <w:tcPr>
            <w:tcW w:w="3005" w:type="dxa"/>
          </w:tcPr>
          <w:p w14:paraId="64138383" w14:textId="2E8F2972" w:rsidR="00C74E59" w:rsidRPr="00244EEA" w:rsidRDefault="00372023" w:rsidP="009A6A9A">
            <w:pPr>
              <w:rPr>
                <w:sz w:val="22"/>
                <w:szCs w:val="22"/>
              </w:rPr>
            </w:pPr>
            <w:r w:rsidRPr="00244EEA">
              <w:rPr>
                <w:sz w:val="22"/>
                <w:szCs w:val="22"/>
              </w:rPr>
              <w:lastRenderedPageBreak/>
              <w:t>Mental Health Lead</w:t>
            </w:r>
          </w:p>
        </w:tc>
        <w:tc>
          <w:tcPr>
            <w:tcW w:w="2519" w:type="dxa"/>
          </w:tcPr>
          <w:p w14:paraId="5BA9315F" w14:textId="2657EDD6" w:rsidR="00C74E59" w:rsidRPr="00244EEA" w:rsidRDefault="00372023" w:rsidP="009A6A9A">
            <w:pPr>
              <w:rPr>
                <w:rFonts w:asciiTheme="minorHAnsi" w:hAnsiTheme="minorHAnsi" w:cstheme="minorHAnsi"/>
                <w:b/>
                <w:bCs/>
                <w:sz w:val="22"/>
                <w:szCs w:val="22"/>
              </w:rPr>
            </w:pPr>
            <w:r w:rsidRPr="00244EEA">
              <w:rPr>
                <w:rFonts w:asciiTheme="minorHAnsi" w:hAnsiTheme="minorHAnsi" w:cstheme="minorHAnsi"/>
                <w:b/>
                <w:bCs/>
                <w:sz w:val="22"/>
                <w:szCs w:val="22"/>
              </w:rPr>
              <w:t>Jocelyn Hurry</w:t>
            </w:r>
          </w:p>
        </w:tc>
        <w:tc>
          <w:tcPr>
            <w:tcW w:w="3827" w:type="dxa"/>
          </w:tcPr>
          <w:p w14:paraId="04D8023A" w14:textId="31291396" w:rsidR="00C74E59" w:rsidRPr="00244EEA" w:rsidRDefault="00372023" w:rsidP="009A6A9A">
            <w:pPr>
              <w:rPr>
                <w:b/>
                <w:bCs/>
                <w:szCs w:val="20"/>
              </w:rPr>
            </w:pPr>
            <w:r w:rsidRPr="00244EEA">
              <w:rPr>
                <w:b/>
                <w:bCs/>
                <w:szCs w:val="20"/>
              </w:rPr>
              <w:t>01992307900</w:t>
            </w:r>
          </w:p>
        </w:tc>
      </w:tr>
      <w:tr w:rsidR="00372023" w:rsidRPr="00244EEA" w14:paraId="0336E1D9" w14:textId="77777777" w:rsidTr="00DD570A">
        <w:trPr>
          <w:trHeight w:val="851"/>
        </w:trPr>
        <w:tc>
          <w:tcPr>
            <w:tcW w:w="3005" w:type="dxa"/>
          </w:tcPr>
          <w:p w14:paraId="576909D3" w14:textId="28CF95A7" w:rsidR="00372023" w:rsidRPr="00244EEA" w:rsidRDefault="00372023" w:rsidP="009A6A9A">
            <w:pPr>
              <w:rPr>
                <w:sz w:val="22"/>
                <w:szCs w:val="22"/>
              </w:rPr>
            </w:pPr>
            <w:r w:rsidRPr="00244EEA">
              <w:rPr>
                <w:sz w:val="22"/>
                <w:szCs w:val="22"/>
              </w:rPr>
              <w:t>DSL Prevent Lead</w:t>
            </w:r>
          </w:p>
        </w:tc>
        <w:tc>
          <w:tcPr>
            <w:tcW w:w="2519" w:type="dxa"/>
          </w:tcPr>
          <w:p w14:paraId="73AAD9A9" w14:textId="751F822C" w:rsidR="00372023" w:rsidRPr="00244EEA" w:rsidRDefault="00372023" w:rsidP="009A6A9A">
            <w:pPr>
              <w:rPr>
                <w:rFonts w:asciiTheme="minorHAnsi" w:hAnsiTheme="minorHAnsi" w:cstheme="minorHAnsi"/>
                <w:b/>
                <w:bCs/>
                <w:sz w:val="22"/>
                <w:szCs w:val="22"/>
              </w:rPr>
            </w:pPr>
            <w:r w:rsidRPr="00244EEA">
              <w:rPr>
                <w:rFonts w:asciiTheme="minorHAnsi" w:hAnsiTheme="minorHAnsi" w:cstheme="minorHAnsi"/>
                <w:b/>
                <w:bCs/>
                <w:sz w:val="22"/>
                <w:szCs w:val="22"/>
              </w:rPr>
              <w:t>Craig Hamilton</w:t>
            </w:r>
          </w:p>
        </w:tc>
        <w:tc>
          <w:tcPr>
            <w:tcW w:w="3827" w:type="dxa"/>
          </w:tcPr>
          <w:p w14:paraId="7C6D2BD1" w14:textId="7AE73724" w:rsidR="00372023" w:rsidRPr="00244EEA" w:rsidRDefault="00372023" w:rsidP="009A6A9A">
            <w:pPr>
              <w:rPr>
                <w:b/>
                <w:bCs/>
                <w:szCs w:val="20"/>
              </w:rPr>
            </w:pPr>
            <w:r w:rsidRPr="00244EEA">
              <w:rPr>
                <w:b/>
                <w:bCs/>
                <w:szCs w:val="20"/>
              </w:rPr>
              <w:t>01992307900</w:t>
            </w:r>
          </w:p>
        </w:tc>
      </w:tr>
      <w:tr w:rsidR="00872491" w:rsidRPr="00244EEA" w14:paraId="3CDEC96F" w14:textId="77777777" w:rsidTr="00DD570A">
        <w:trPr>
          <w:trHeight w:val="851"/>
        </w:trPr>
        <w:tc>
          <w:tcPr>
            <w:tcW w:w="3005" w:type="dxa"/>
          </w:tcPr>
          <w:p w14:paraId="3E6713F0" w14:textId="072F1D43" w:rsidR="00872491" w:rsidRPr="00244EEA" w:rsidRDefault="00872491" w:rsidP="009A6A9A">
            <w:pPr>
              <w:rPr>
                <w:sz w:val="22"/>
                <w:szCs w:val="22"/>
              </w:rPr>
            </w:pPr>
            <w:r w:rsidRPr="00244EEA">
              <w:rPr>
                <w:sz w:val="22"/>
                <w:szCs w:val="22"/>
              </w:rPr>
              <w:t>Chair of Governors</w:t>
            </w:r>
          </w:p>
        </w:tc>
        <w:tc>
          <w:tcPr>
            <w:tcW w:w="2519" w:type="dxa"/>
          </w:tcPr>
          <w:p w14:paraId="1374B136" w14:textId="64AF5165" w:rsidR="00872491" w:rsidRPr="00244EEA" w:rsidRDefault="00872491" w:rsidP="009A6A9A">
            <w:pPr>
              <w:rPr>
                <w:rFonts w:asciiTheme="minorHAnsi" w:hAnsiTheme="minorHAnsi" w:cstheme="minorHAnsi"/>
                <w:b/>
                <w:bCs/>
                <w:sz w:val="22"/>
                <w:szCs w:val="22"/>
              </w:rPr>
            </w:pPr>
            <w:r w:rsidRPr="00244EEA">
              <w:rPr>
                <w:rFonts w:asciiTheme="minorHAnsi" w:hAnsiTheme="minorHAnsi" w:cstheme="minorHAnsi"/>
                <w:b/>
                <w:bCs/>
                <w:sz w:val="22"/>
                <w:szCs w:val="22"/>
              </w:rPr>
              <w:t xml:space="preserve">Shen </w:t>
            </w:r>
            <w:proofErr w:type="spellStart"/>
            <w:r w:rsidRPr="00244EEA">
              <w:rPr>
                <w:rFonts w:asciiTheme="minorHAnsi" w:hAnsiTheme="minorHAnsi" w:cstheme="minorHAnsi"/>
                <w:b/>
                <w:bCs/>
                <w:sz w:val="22"/>
                <w:szCs w:val="22"/>
              </w:rPr>
              <w:t>Hasekilerden</w:t>
            </w:r>
            <w:proofErr w:type="spellEnd"/>
          </w:p>
        </w:tc>
        <w:tc>
          <w:tcPr>
            <w:tcW w:w="3827" w:type="dxa"/>
          </w:tcPr>
          <w:p w14:paraId="05879153" w14:textId="0888E82D" w:rsidR="00872491" w:rsidRPr="00244EEA" w:rsidRDefault="00872491" w:rsidP="009A6A9A">
            <w:pPr>
              <w:rPr>
                <w:b/>
                <w:bCs/>
                <w:szCs w:val="20"/>
              </w:rPr>
            </w:pPr>
            <w:r w:rsidRPr="00244EEA">
              <w:rPr>
                <w:b/>
                <w:bCs/>
                <w:szCs w:val="20"/>
              </w:rPr>
              <w:t>01992307900</w:t>
            </w:r>
          </w:p>
        </w:tc>
      </w:tr>
      <w:tr w:rsidR="00872491" w:rsidRPr="00244EEA" w14:paraId="7DF5BBF7" w14:textId="77777777" w:rsidTr="00DD570A">
        <w:trPr>
          <w:trHeight w:val="851"/>
        </w:trPr>
        <w:tc>
          <w:tcPr>
            <w:tcW w:w="3005" w:type="dxa"/>
          </w:tcPr>
          <w:p w14:paraId="2B13EB3C" w14:textId="317E1433" w:rsidR="00872491" w:rsidRPr="00244EEA" w:rsidRDefault="00872491" w:rsidP="009A6A9A">
            <w:pPr>
              <w:rPr>
                <w:b/>
                <w:bCs/>
                <w:sz w:val="22"/>
                <w:szCs w:val="22"/>
              </w:rPr>
            </w:pPr>
            <w:r w:rsidRPr="00244EEA">
              <w:rPr>
                <w:sz w:val="22"/>
                <w:szCs w:val="22"/>
              </w:rPr>
              <w:t>Vice Chair of Governors</w:t>
            </w:r>
          </w:p>
        </w:tc>
        <w:tc>
          <w:tcPr>
            <w:tcW w:w="2519" w:type="dxa"/>
          </w:tcPr>
          <w:p w14:paraId="36341F42" w14:textId="6EA237A1" w:rsidR="00872491" w:rsidRPr="00244EEA" w:rsidRDefault="00872491" w:rsidP="009A6A9A">
            <w:pPr>
              <w:rPr>
                <w:rFonts w:asciiTheme="minorHAnsi" w:hAnsiTheme="minorHAnsi" w:cstheme="minorHAnsi"/>
                <w:b/>
                <w:bCs/>
                <w:sz w:val="22"/>
                <w:szCs w:val="22"/>
              </w:rPr>
            </w:pPr>
            <w:r w:rsidRPr="00244EEA">
              <w:rPr>
                <w:rFonts w:asciiTheme="minorHAnsi" w:hAnsiTheme="minorHAnsi" w:cstheme="minorHAnsi"/>
                <w:b/>
                <w:bCs/>
                <w:sz w:val="22"/>
                <w:szCs w:val="22"/>
              </w:rPr>
              <w:t>Jane Acreman</w:t>
            </w:r>
          </w:p>
        </w:tc>
        <w:tc>
          <w:tcPr>
            <w:tcW w:w="3827" w:type="dxa"/>
          </w:tcPr>
          <w:p w14:paraId="08A0053D" w14:textId="3A4BE31B" w:rsidR="00872491" w:rsidRPr="00244EEA" w:rsidRDefault="00872491" w:rsidP="009A6A9A">
            <w:pPr>
              <w:rPr>
                <w:b/>
                <w:bCs/>
                <w:szCs w:val="20"/>
              </w:rPr>
            </w:pPr>
            <w:r w:rsidRPr="00244EEA">
              <w:rPr>
                <w:b/>
                <w:bCs/>
                <w:szCs w:val="20"/>
              </w:rPr>
              <w:t>01992307900</w:t>
            </w:r>
          </w:p>
        </w:tc>
      </w:tr>
      <w:tr w:rsidR="00872491" w:rsidRPr="00244EEA" w14:paraId="1C682E61" w14:textId="77777777" w:rsidTr="006E4AAB">
        <w:trPr>
          <w:trHeight w:val="851"/>
        </w:trPr>
        <w:tc>
          <w:tcPr>
            <w:tcW w:w="3005" w:type="dxa"/>
          </w:tcPr>
          <w:p w14:paraId="64FDBB12" w14:textId="18F7DA8F" w:rsidR="00872491" w:rsidRPr="00244EEA" w:rsidRDefault="00872491" w:rsidP="009A6A9A">
            <w:pPr>
              <w:rPr>
                <w:sz w:val="22"/>
                <w:szCs w:val="22"/>
              </w:rPr>
            </w:pPr>
            <w:r w:rsidRPr="00244EEA">
              <w:rPr>
                <w:sz w:val="22"/>
                <w:szCs w:val="22"/>
              </w:rPr>
              <w:t>Link Safeguarding Governor</w:t>
            </w:r>
          </w:p>
        </w:tc>
        <w:tc>
          <w:tcPr>
            <w:tcW w:w="2519" w:type="dxa"/>
          </w:tcPr>
          <w:p w14:paraId="74FE8843" w14:textId="48257E08" w:rsidR="00872491" w:rsidRPr="00244EEA" w:rsidRDefault="00872491" w:rsidP="009A6A9A">
            <w:pPr>
              <w:rPr>
                <w:b/>
                <w:bCs/>
                <w:szCs w:val="20"/>
              </w:rPr>
            </w:pPr>
            <w:r w:rsidRPr="00244EEA">
              <w:rPr>
                <w:b/>
                <w:bCs/>
                <w:szCs w:val="20"/>
              </w:rPr>
              <w:t>Vanessa Brennan</w:t>
            </w:r>
          </w:p>
        </w:tc>
        <w:tc>
          <w:tcPr>
            <w:tcW w:w="3827" w:type="dxa"/>
          </w:tcPr>
          <w:p w14:paraId="63BE73AA" w14:textId="5A0EC03B" w:rsidR="00872491" w:rsidRPr="00244EEA" w:rsidRDefault="00872491" w:rsidP="009A6A9A">
            <w:pPr>
              <w:rPr>
                <w:b/>
                <w:bCs/>
                <w:szCs w:val="20"/>
              </w:rPr>
            </w:pPr>
            <w:r w:rsidRPr="00244EEA">
              <w:rPr>
                <w:b/>
                <w:bCs/>
                <w:szCs w:val="20"/>
              </w:rPr>
              <w:t>01992307900</w:t>
            </w:r>
          </w:p>
        </w:tc>
      </w:tr>
    </w:tbl>
    <w:p w14:paraId="230A72E5" w14:textId="77777777" w:rsidR="00A45C6C" w:rsidRPr="00244EEA" w:rsidRDefault="00A45C6C" w:rsidP="0024275E">
      <w:pPr>
        <w:jc w:val="both"/>
        <w:rPr>
          <w:b/>
          <w:bCs/>
          <w:szCs w:val="20"/>
        </w:rPr>
      </w:pPr>
    </w:p>
    <w:p w14:paraId="62FE85E3" w14:textId="77777777" w:rsidR="00872491" w:rsidRPr="00244EEA" w:rsidRDefault="00872491" w:rsidP="00872491">
      <w:pPr>
        <w:pStyle w:val="Heading2"/>
      </w:pPr>
      <w:r w:rsidRPr="00244EEA">
        <w:t>Non School Contacts</w:t>
      </w:r>
    </w:p>
    <w:tbl>
      <w:tblPr>
        <w:tblStyle w:val="TableGrid"/>
        <w:tblW w:w="0" w:type="auto"/>
        <w:tblLook w:val="04A0" w:firstRow="1" w:lastRow="0" w:firstColumn="1" w:lastColumn="0" w:noHBand="0" w:noVBand="1"/>
      </w:tblPr>
      <w:tblGrid>
        <w:gridCol w:w="2819"/>
        <w:gridCol w:w="2676"/>
        <w:gridCol w:w="3827"/>
      </w:tblGrid>
      <w:tr w:rsidR="00872491" w:rsidRPr="00244EEA" w14:paraId="3B48A03C" w14:textId="77777777" w:rsidTr="00930013">
        <w:tc>
          <w:tcPr>
            <w:tcW w:w="2819" w:type="dxa"/>
            <w:shd w:val="clear" w:color="auto" w:fill="F2F2F2" w:themeFill="background1" w:themeFillShade="F2"/>
          </w:tcPr>
          <w:p w14:paraId="5963324D" w14:textId="77777777" w:rsidR="00872491" w:rsidRPr="00244EEA" w:rsidRDefault="00872491" w:rsidP="00930013">
            <w:pPr>
              <w:jc w:val="both"/>
              <w:rPr>
                <w:b/>
                <w:bCs/>
                <w:szCs w:val="20"/>
              </w:rPr>
            </w:pPr>
            <w:r w:rsidRPr="00244EEA">
              <w:rPr>
                <w:b/>
                <w:bCs/>
                <w:sz w:val="22"/>
                <w:szCs w:val="22"/>
              </w:rPr>
              <w:t>Organisation / Role</w:t>
            </w:r>
          </w:p>
        </w:tc>
        <w:tc>
          <w:tcPr>
            <w:tcW w:w="2676" w:type="dxa"/>
            <w:shd w:val="clear" w:color="auto" w:fill="F2F2F2" w:themeFill="background1" w:themeFillShade="F2"/>
          </w:tcPr>
          <w:p w14:paraId="4D8D8FD6" w14:textId="77777777" w:rsidR="00872491" w:rsidRPr="00244EEA" w:rsidRDefault="00872491" w:rsidP="00930013">
            <w:pPr>
              <w:jc w:val="both"/>
              <w:rPr>
                <w:b/>
                <w:bCs/>
                <w:szCs w:val="20"/>
              </w:rPr>
            </w:pPr>
            <w:r w:rsidRPr="00244EEA">
              <w:rPr>
                <w:b/>
                <w:bCs/>
                <w:sz w:val="22"/>
                <w:szCs w:val="22"/>
              </w:rPr>
              <w:t>Name</w:t>
            </w:r>
          </w:p>
        </w:tc>
        <w:tc>
          <w:tcPr>
            <w:tcW w:w="3827" w:type="dxa"/>
            <w:shd w:val="clear" w:color="auto" w:fill="F2F2F2" w:themeFill="background1" w:themeFillShade="F2"/>
          </w:tcPr>
          <w:p w14:paraId="4AD3D2BE" w14:textId="77777777" w:rsidR="00872491" w:rsidRPr="00244EEA" w:rsidRDefault="00872491" w:rsidP="00930013">
            <w:pPr>
              <w:jc w:val="both"/>
              <w:rPr>
                <w:b/>
                <w:bCs/>
                <w:szCs w:val="20"/>
              </w:rPr>
            </w:pPr>
            <w:r w:rsidRPr="00244EEA">
              <w:rPr>
                <w:b/>
                <w:bCs/>
                <w:sz w:val="22"/>
                <w:szCs w:val="22"/>
              </w:rPr>
              <w:t>Contact details</w:t>
            </w:r>
          </w:p>
        </w:tc>
      </w:tr>
      <w:tr w:rsidR="00872491" w:rsidRPr="00244EEA" w14:paraId="0E5D2699" w14:textId="77777777" w:rsidTr="00930013">
        <w:tc>
          <w:tcPr>
            <w:tcW w:w="2819" w:type="dxa"/>
          </w:tcPr>
          <w:p w14:paraId="6C37F623" w14:textId="77777777" w:rsidR="00872491" w:rsidRPr="00244EEA" w:rsidRDefault="00872491" w:rsidP="00930013">
            <w:pPr>
              <w:jc w:val="both"/>
              <w:rPr>
                <w:b/>
                <w:sz w:val="22"/>
                <w:szCs w:val="22"/>
              </w:rPr>
            </w:pPr>
            <w:r w:rsidRPr="00244EEA">
              <w:rPr>
                <w:sz w:val="22"/>
                <w:szCs w:val="22"/>
              </w:rPr>
              <w:t>Local Authority Designated Officer (LADO)</w:t>
            </w:r>
          </w:p>
        </w:tc>
        <w:tc>
          <w:tcPr>
            <w:tcW w:w="2676" w:type="dxa"/>
          </w:tcPr>
          <w:p w14:paraId="39EA7C79" w14:textId="77777777" w:rsidR="00872491" w:rsidRPr="00244EEA" w:rsidRDefault="00872491" w:rsidP="00930013">
            <w:pPr>
              <w:jc w:val="both"/>
              <w:rPr>
                <w:b/>
                <w:sz w:val="22"/>
                <w:szCs w:val="22"/>
              </w:rPr>
            </w:pPr>
            <w:r w:rsidRPr="00244EEA">
              <w:rPr>
                <w:sz w:val="22"/>
                <w:szCs w:val="22"/>
              </w:rPr>
              <w:t>Duty LADO</w:t>
            </w:r>
          </w:p>
        </w:tc>
        <w:tc>
          <w:tcPr>
            <w:tcW w:w="3827" w:type="dxa"/>
          </w:tcPr>
          <w:p w14:paraId="73B60D30" w14:textId="77777777" w:rsidR="00872491" w:rsidRPr="00244EEA" w:rsidRDefault="00872491" w:rsidP="00930013">
            <w:pPr>
              <w:pStyle w:val="1bodycopy10pt"/>
              <w:rPr>
                <w:sz w:val="22"/>
                <w:szCs w:val="22"/>
              </w:rPr>
            </w:pPr>
            <w:hyperlink r:id="rId19">
              <w:r w:rsidRPr="00244EEA">
                <w:rPr>
                  <w:rStyle w:val="Hyperlink"/>
                  <w:sz w:val="22"/>
                  <w:szCs w:val="22"/>
                </w:rPr>
                <w:t>LADO.Referral@hertfordshire.gov.uk</w:t>
              </w:r>
            </w:hyperlink>
          </w:p>
          <w:p w14:paraId="2A24E579" w14:textId="77777777" w:rsidR="00872491" w:rsidRPr="00244EEA" w:rsidRDefault="00872491" w:rsidP="00930013">
            <w:pPr>
              <w:pStyle w:val="1bodycopy10pt"/>
              <w:rPr>
                <w:i/>
                <w:iCs/>
                <w:sz w:val="22"/>
                <w:szCs w:val="22"/>
              </w:rPr>
            </w:pPr>
          </w:p>
          <w:p w14:paraId="64841052" w14:textId="77777777" w:rsidR="00872491" w:rsidRPr="00244EEA" w:rsidRDefault="00872491" w:rsidP="00930013">
            <w:pPr>
              <w:pStyle w:val="1bodycopy10pt"/>
              <w:rPr>
                <w:sz w:val="22"/>
                <w:szCs w:val="22"/>
              </w:rPr>
            </w:pPr>
            <w:hyperlink r:id="rId20" w:history="1">
              <w:r w:rsidRPr="00244EEA">
                <w:rPr>
                  <w:rStyle w:val="Hyperlink"/>
                  <w:sz w:val="22"/>
                  <w:szCs w:val="22"/>
                </w:rPr>
                <w:t>lado-referral-form.docx (live.com)</w:t>
              </w:r>
            </w:hyperlink>
          </w:p>
          <w:p w14:paraId="397310ED" w14:textId="77777777" w:rsidR="00872491" w:rsidRPr="00244EEA" w:rsidRDefault="00872491" w:rsidP="00930013">
            <w:pPr>
              <w:jc w:val="both"/>
              <w:rPr>
                <w:b/>
                <w:sz w:val="22"/>
                <w:szCs w:val="22"/>
              </w:rPr>
            </w:pPr>
            <w:r w:rsidRPr="00244EEA">
              <w:rPr>
                <w:i/>
                <w:iCs/>
                <w:sz w:val="22"/>
                <w:szCs w:val="22"/>
              </w:rPr>
              <w:t>Strictly for professionals use only</w:t>
            </w:r>
          </w:p>
        </w:tc>
      </w:tr>
      <w:tr w:rsidR="004400F8" w:rsidRPr="00244EEA" w14:paraId="044FED7A" w14:textId="77777777" w:rsidTr="00930013">
        <w:tc>
          <w:tcPr>
            <w:tcW w:w="2819" w:type="dxa"/>
          </w:tcPr>
          <w:p w14:paraId="269E6E89" w14:textId="526E4314" w:rsidR="004400F8" w:rsidRPr="00244EEA" w:rsidRDefault="004400F8" w:rsidP="004400F8">
            <w:pPr>
              <w:rPr>
                <w:b/>
                <w:sz w:val="22"/>
                <w:szCs w:val="22"/>
              </w:rPr>
            </w:pPr>
            <w:r w:rsidRPr="00244EEA">
              <w:rPr>
                <w:sz w:val="22"/>
                <w:szCs w:val="22"/>
              </w:rPr>
              <w:t xml:space="preserve">Hertfordshire County Council Children’s Social Care </w:t>
            </w:r>
          </w:p>
        </w:tc>
        <w:tc>
          <w:tcPr>
            <w:tcW w:w="2676" w:type="dxa"/>
          </w:tcPr>
          <w:p w14:paraId="27034507" w14:textId="694E53BE" w:rsidR="004400F8" w:rsidRPr="00244EEA" w:rsidRDefault="004400F8" w:rsidP="004400F8">
            <w:pPr>
              <w:jc w:val="both"/>
              <w:rPr>
                <w:b/>
                <w:sz w:val="22"/>
                <w:szCs w:val="22"/>
              </w:rPr>
            </w:pPr>
            <w:r w:rsidRPr="00244EEA">
              <w:rPr>
                <w:sz w:val="22"/>
                <w:szCs w:val="22"/>
              </w:rPr>
              <w:t>Customer Service Centre</w:t>
            </w:r>
          </w:p>
        </w:tc>
        <w:tc>
          <w:tcPr>
            <w:tcW w:w="3827" w:type="dxa"/>
          </w:tcPr>
          <w:p w14:paraId="0DA97C5A" w14:textId="77777777" w:rsidR="004400F8" w:rsidRPr="00244EEA" w:rsidRDefault="004400F8" w:rsidP="004400F8">
            <w:pPr>
              <w:rPr>
                <w:rFonts w:cs="Arial"/>
                <w:color w:val="000000" w:themeColor="text1"/>
                <w:sz w:val="22"/>
                <w:szCs w:val="22"/>
              </w:rPr>
            </w:pPr>
            <w:r w:rsidRPr="00244EEA">
              <w:rPr>
                <w:rFonts w:cs="Arial"/>
                <w:color w:val="000000" w:themeColor="text1"/>
                <w:sz w:val="22"/>
                <w:szCs w:val="22"/>
              </w:rPr>
              <w:t xml:space="preserve">Children’s Social Care </w:t>
            </w:r>
          </w:p>
          <w:p w14:paraId="3A144610" w14:textId="77777777" w:rsidR="004400F8" w:rsidRPr="00244EEA" w:rsidRDefault="004400F8" w:rsidP="004400F8">
            <w:pPr>
              <w:rPr>
                <w:rFonts w:cs="Arial"/>
                <w:color w:val="000000" w:themeColor="text1"/>
                <w:sz w:val="22"/>
                <w:szCs w:val="22"/>
              </w:rPr>
            </w:pPr>
            <w:hyperlink r:id="rId21">
              <w:r w:rsidRPr="00244EEA">
                <w:rPr>
                  <w:rStyle w:val="Hyperlink"/>
                  <w:rFonts w:cs="Arial"/>
                  <w:sz w:val="22"/>
                  <w:szCs w:val="22"/>
                </w:rPr>
                <w:t>Report concerns about a child or request support | Hertfordshire County Council</w:t>
              </w:r>
            </w:hyperlink>
          </w:p>
          <w:p w14:paraId="437BED6B" w14:textId="36D0A496" w:rsidR="004400F8" w:rsidRPr="00244EEA" w:rsidRDefault="004400F8" w:rsidP="004400F8">
            <w:pPr>
              <w:jc w:val="both"/>
              <w:rPr>
                <w:b/>
                <w:sz w:val="22"/>
                <w:szCs w:val="22"/>
              </w:rPr>
            </w:pPr>
            <w:r w:rsidRPr="00244EEA">
              <w:rPr>
                <w:rFonts w:cs="Arial"/>
                <w:color w:val="000000" w:themeColor="text1"/>
                <w:sz w:val="22"/>
                <w:szCs w:val="22"/>
              </w:rPr>
              <w:t>Children’s Services Out of Hours Service (SOOHS) 0300 123 4043</w:t>
            </w:r>
          </w:p>
        </w:tc>
      </w:tr>
      <w:tr w:rsidR="0082345D" w:rsidRPr="00244EEA" w14:paraId="0850BF8C" w14:textId="77777777" w:rsidTr="00930013">
        <w:tc>
          <w:tcPr>
            <w:tcW w:w="2819" w:type="dxa"/>
          </w:tcPr>
          <w:p w14:paraId="09561F5D" w14:textId="52FF232D" w:rsidR="0082345D" w:rsidRPr="00244EEA" w:rsidRDefault="0082345D" w:rsidP="0082345D">
            <w:pPr>
              <w:rPr>
                <w:sz w:val="22"/>
                <w:szCs w:val="22"/>
              </w:rPr>
            </w:pPr>
            <w:r w:rsidRPr="00244EEA">
              <w:rPr>
                <w:sz w:val="22"/>
                <w:szCs w:val="22"/>
              </w:rPr>
              <w:t>Prevent</w:t>
            </w:r>
          </w:p>
        </w:tc>
        <w:tc>
          <w:tcPr>
            <w:tcW w:w="2676" w:type="dxa"/>
          </w:tcPr>
          <w:p w14:paraId="7F10E8EA" w14:textId="77777777" w:rsidR="0082345D" w:rsidRPr="00244EEA" w:rsidRDefault="0082345D" w:rsidP="0082345D">
            <w:pPr>
              <w:spacing w:after="0"/>
              <w:rPr>
                <w:sz w:val="22"/>
                <w:szCs w:val="22"/>
              </w:rPr>
            </w:pPr>
            <w:r w:rsidRPr="00244EEA">
              <w:rPr>
                <w:sz w:val="22"/>
                <w:szCs w:val="22"/>
              </w:rPr>
              <w:t xml:space="preserve">Prevent referrals </w:t>
            </w:r>
          </w:p>
          <w:p w14:paraId="46C45A69" w14:textId="77777777" w:rsidR="0082345D" w:rsidRPr="00244EEA" w:rsidRDefault="0082345D" w:rsidP="0082345D">
            <w:pPr>
              <w:spacing w:after="0"/>
              <w:rPr>
                <w:sz w:val="22"/>
                <w:szCs w:val="22"/>
              </w:rPr>
            </w:pPr>
          </w:p>
          <w:p w14:paraId="75CD3C4B" w14:textId="77777777" w:rsidR="0082345D" w:rsidRPr="00244EEA" w:rsidRDefault="0082345D" w:rsidP="0082345D">
            <w:pPr>
              <w:spacing w:after="0"/>
              <w:rPr>
                <w:sz w:val="22"/>
                <w:szCs w:val="22"/>
              </w:rPr>
            </w:pPr>
          </w:p>
          <w:p w14:paraId="5D8EF464" w14:textId="77777777" w:rsidR="0082345D" w:rsidRPr="00244EEA" w:rsidRDefault="0082345D" w:rsidP="0082345D">
            <w:pPr>
              <w:spacing w:after="0"/>
              <w:rPr>
                <w:sz w:val="22"/>
                <w:szCs w:val="22"/>
              </w:rPr>
            </w:pPr>
            <w:r w:rsidRPr="00244EEA">
              <w:rPr>
                <w:sz w:val="22"/>
                <w:szCs w:val="22"/>
              </w:rPr>
              <w:t>Parent guidance</w:t>
            </w:r>
          </w:p>
          <w:p w14:paraId="504296F0" w14:textId="77777777" w:rsidR="0082345D" w:rsidRPr="00244EEA" w:rsidRDefault="0082345D" w:rsidP="0082345D">
            <w:pPr>
              <w:spacing w:after="0"/>
              <w:rPr>
                <w:sz w:val="22"/>
                <w:szCs w:val="22"/>
              </w:rPr>
            </w:pPr>
          </w:p>
          <w:p w14:paraId="25A563A2" w14:textId="77777777" w:rsidR="0082345D" w:rsidRPr="00244EEA" w:rsidRDefault="0082345D" w:rsidP="0082345D">
            <w:pPr>
              <w:spacing w:after="0"/>
              <w:rPr>
                <w:sz w:val="22"/>
                <w:szCs w:val="22"/>
              </w:rPr>
            </w:pPr>
          </w:p>
          <w:p w14:paraId="54EC0DA6" w14:textId="77777777" w:rsidR="0082345D" w:rsidRPr="00244EEA" w:rsidRDefault="0082345D" w:rsidP="0082345D">
            <w:pPr>
              <w:spacing w:after="0"/>
              <w:rPr>
                <w:sz w:val="22"/>
                <w:szCs w:val="22"/>
              </w:rPr>
            </w:pPr>
            <w:r w:rsidRPr="00244EEA">
              <w:rPr>
                <w:sz w:val="22"/>
                <w:szCs w:val="22"/>
              </w:rPr>
              <w:t>Advice line for members of the public</w:t>
            </w:r>
          </w:p>
          <w:p w14:paraId="7ED4844C" w14:textId="77777777" w:rsidR="0082345D" w:rsidRPr="00244EEA" w:rsidRDefault="0082345D" w:rsidP="0082345D">
            <w:pPr>
              <w:spacing w:after="0"/>
              <w:rPr>
                <w:sz w:val="22"/>
                <w:szCs w:val="22"/>
              </w:rPr>
            </w:pPr>
          </w:p>
          <w:p w14:paraId="4A47302D" w14:textId="39E46680" w:rsidR="0082345D" w:rsidRPr="00244EEA" w:rsidRDefault="0082345D" w:rsidP="0082345D">
            <w:pPr>
              <w:jc w:val="both"/>
              <w:rPr>
                <w:sz w:val="22"/>
                <w:szCs w:val="22"/>
              </w:rPr>
            </w:pPr>
            <w:r w:rsidRPr="00244EEA">
              <w:rPr>
                <w:sz w:val="22"/>
                <w:szCs w:val="22"/>
              </w:rPr>
              <w:t>Channel helpline</w:t>
            </w:r>
          </w:p>
        </w:tc>
        <w:tc>
          <w:tcPr>
            <w:tcW w:w="3827" w:type="dxa"/>
          </w:tcPr>
          <w:p w14:paraId="610E01A0" w14:textId="77777777" w:rsidR="0082345D" w:rsidRPr="00244EEA" w:rsidRDefault="0082345D" w:rsidP="0082345D">
            <w:pPr>
              <w:spacing w:after="0"/>
              <w:rPr>
                <w:rFonts w:cs="Arial"/>
                <w:sz w:val="22"/>
                <w:szCs w:val="22"/>
              </w:rPr>
            </w:pPr>
            <w:hyperlink r:id="rId22" w:history="1">
              <w:r w:rsidRPr="00244EEA">
                <w:rPr>
                  <w:rStyle w:val="Hyperlink"/>
                  <w:rFonts w:cs="Arial"/>
                  <w:sz w:val="22"/>
                  <w:szCs w:val="22"/>
                </w:rPr>
                <w:t>https://thegrid.org.uk/assets/prevent-national-referral-form 2025.pdf</w:t>
              </w:r>
            </w:hyperlink>
            <w:r w:rsidRPr="00244EEA">
              <w:rPr>
                <w:rFonts w:cs="Arial"/>
                <w:sz w:val="22"/>
                <w:szCs w:val="22"/>
              </w:rPr>
              <w:t> </w:t>
            </w:r>
          </w:p>
          <w:p w14:paraId="7161444B" w14:textId="77777777" w:rsidR="0082345D" w:rsidRPr="00244EEA" w:rsidRDefault="0082345D" w:rsidP="0082345D">
            <w:pPr>
              <w:spacing w:after="0"/>
              <w:rPr>
                <w:rFonts w:cs="Arial"/>
                <w:sz w:val="22"/>
                <w:szCs w:val="22"/>
              </w:rPr>
            </w:pPr>
          </w:p>
          <w:p w14:paraId="3B85E409" w14:textId="77777777" w:rsidR="0082345D" w:rsidRPr="00244EEA" w:rsidRDefault="0082345D" w:rsidP="0082345D">
            <w:pPr>
              <w:spacing w:after="0"/>
              <w:rPr>
                <w:rFonts w:cs="Arial"/>
                <w:sz w:val="22"/>
                <w:szCs w:val="22"/>
              </w:rPr>
            </w:pPr>
            <w:hyperlink r:id="rId23" w:history="1">
              <w:r w:rsidRPr="00244EEA">
                <w:rPr>
                  <w:rStyle w:val="Hyperlink"/>
                  <w:rFonts w:cs="Arial"/>
                  <w:sz w:val="22"/>
                  <w:szCs w:val="22"/>
                </w:rPr>
                <w:t>Parents' Booklet (educateagainsthate.com)</w:t>
              </w:r>
            </w:hyperlink>
          </w:p>
          <w:p w14:paraId="1A8A119A" w14:textId="77777777" w:rsidR="0082345D" w:rsidRPr="00244EEA" w:rsidRDefault="0082345D" w:rsidP="0082345D">
            <w:pPr>
              <w:spacing w:after="0"/>
              <w:rPr>
                <w:rFonts w:cs="Arial"/>
                <w:sz w:val="22"/>
                <w:szCs w:val="22"/>
              </w:rPr>
            </w:pPr>
          </w:p>
          <w:p w14:paraId="3DD1FCBD" w14:textId="77777777" w:rsidR="0082345D" w:rsidRPr="00244EEA" w:rsidRDefault="0082345D" w:rsidP="0082345D">
            <w:pPr>
              <w:spacing w:after="0"/>
              <w:rPr>
                <w:rStyle w:val="CommentReference"/>
                <w:rFonts w:cs="Arial"/>
                <w:sz w:val="22"/>
                <w:szCs w:val="22"/>
              </w:rPr>
            </w:pPr>
            <w:hyperlink r:id="rId24" w:history="1">
              <w:r w:rsidRPr="00244EEA">
                <w:rPr>
                  <w:rFonts w:cs="Arial"/>
                  <w:color w:val="0000FF"/>
                  <w:sz w:val="22"/>
                  <w:szCs w:val="22"/>
                  <w:u w:val="single"/>
                </w:rPr>
                <w:t>ACT Early | Prevent radicalisation</w:t>
              </w:r>
            </w:hyperlink>
            <w:r w:rsidRPr="00244EEA">
              <w:rPr>
                <w:rFonts w:cs="Arial"/>
                <w:sz w:val="22"/>
                <w:szCs w:val="22"/>
              </w:rPr>
              <w:t xml:space="preserve"> 0800 011 3764</w:t>
            </w:r>
          </w:p>
          <w:p w14:paraId="3BD9B68D" w14:textId="77777777" w:rsidR="0082345D" w:rsidRPr="00244EEA" w:rsidRDefault="0082345D" w:rsidP="0082345D">
            <w:pPr>
              <w:spacing w:after="0"/>
              <w:rPr>
                <w:rStyle w:val="CommentReference"/>
                <w:rFonts w:cs="Arial"/>
                <w:sz w:val="22"/>
                <w:szCs w:val="22"/>
              </w:rPr>
            </w:pPr>
          </w:p>
          <w:p w14:paraId="280FFC5A" w14:textId="2A3D1B89" w:rsidR="0082345D" w:rsidRPr="00244EEA" w:rsidRDefault="0082345D" w:rsidP="0082345D">
            <w:pPr>
              <w:rPr>
                <w:rFonts w:cs="Arial"/>
                <w:color w:val="000000" w:themeColor="text1"/>
                <w:sz w:val="22"/>
                <w:szCs w:val="22"/>
              </w:rPr>
            </w:pPr>
            <w:r w:rsidRPr="00244EEA">
              <w:rPr>
                <w:rFonts w:cs="Arial"/>
                <w:sz w:val="22"/>
                <w:szCs w:val="22"/>
              </w:rPr>
              <w:t>020 7340 7264</w:t>
            </w:r>
          </w:p>
        </w:tc>
      </w:tr>
      <w:tr w:rsidR="00DC5D3E" w:rsidRPr="00244EEA" w14:paraId="16449440" w14:textId="77777777" w:rsidTr="00EC1024">
        <w:tc>
          <w:tcPr>
            <w:tcW w:w="2819" w:type="dxa"/>
            <w:vAlign w:val="center"/>
          </w:tcPr>
          <w:p w14:paraId="1CD10FD7" w14:textId="436F2899" w:rsidR="00DC5D3E" w:rsidRPr="00244EEA" w:rsidRDefault="00DC5D3E" w:rsidP="00DC5D3E">
            <w:pPr>
              <w:spacing w:after="0"/>
              <w:jc w:val="both"/>
              <w:rPr>
                <w:b/>
                <w:sz w:val="22"/>
                <w:szCs w:val="22"/>
              </w:rPr>
            </w:pPr>
            <w:r w:rsidRPr="00244EEA">
              <w:rPr>
                <w:sz w:val="22"/>
                <w:szCs w:val="22"/>
              </w:rPr>
              <w:t xml:space="preserve">NSPCC Helpline </w:t>
            </w:r>
          </w:p>
        </w:tc>
        <w:tc>
          <w:tcPr>
            <w:tcW w:w="2676" w:type="dxa"/>
            <w:vAlign w:val="center"/>
          </w:tcPr>
          <w:p w14:paraId="230721CD" w14:textId="77777777" w:rsidR="00DC5D3E" w:rsidRPr="00244EEA" w:rsidRDefault="00DC5D3E" w:rsidP="00DC5D3E">
            <w:pPr>
              <w:jc w:val="both"/>
            </w:pPr>
            <w:r w:rsidRPr="00244EEA">
              <w:rPr>
                <w:sz w:val="22"/>
                <w:szCs w:val="22"/>
              </w:rPr>
              <w:t>Helpline</w:t>
            </w:r>
          </w:p>
          <w:p w14:paraId="2D68BC41" w14:textId="63A88D5D" w:rsidR="00DC5D3E" w:rsidRPr="00244EEA" w:rsidRDefault="00DC5D3E" w:rsidP="00DC5D3E">
            <w:pPr>
              <w:spacing w:after="0"/>
              <w:jc w:val="both"/>
              <w:rPr>
                <w:b/>
                <w:sz w:val="22"/>
                <w:szCs w:val="22"/>
              </w:rPr>
            </w:pPr>
            <w:r w:rsidRPr="00244EEA">
              <w:rPr>
                <w:sz w:val="22"/>
                <w:szCs w:val="22"/>
              </w:rPr>
              <w:t>Email</w:t>
            </w:r>
          </w:p>
        </w:tc>
        <w:tc>
          <w:tcPr>
            <w:tcW w:w="3827" w:type="dxa"/>
          </w:tcPr>
          <w:p w14:paraId="50846187" w14:textId="77777777" w:rsidR="00DC5D3E" w:rsidRPr="00244EEA" w:rsidRDefault="00DC5D3E" w:rsidP="00DC5D3E">
            <w:pPr>
              <w:rPr>
                <w:rFonts w:cs="Arial"/>
                <w:color w:val="525455"/>
                <w:sz w:val="22"/>
                <w:szCs w:val="22"/>
              </w:rPr>
            </w:pPr>
            <w:r w:rsidRPr="00244EEA">
              <w:rPr>
                <w:rFonts w:cs="Arial"/>
                <w:sz w:val="22"/>
                <w:szCs w:val="22"/>
              </w:rPr>
              <w:t xml:space="preserve"> </w:t>
            </w:r>
            <w:hyperlink r:id="rId25" w:history="1">
              <w:r w:rsidRPr="00244EEA">
                <w:rPr>
                  <w:rStyle w:val="Hyperlink"/>
                  <w:rFonts w:cs="Arial"/>
                  <w:sz w:val="22"/>
                  <w:szCs w:val="22"/>
                  <w:shd w:val="clear" w:color="auto" w:fill="FAFAFA"/>
                </w:rPr>
                <w:t>0808 800 5000</w:t>
              </w:r>
            </w:hyperlink>
            <w:r w:rsidRPr="00244EEA">
              <w:rPr>
                <w:sz w:val="22"/>
                <w:szCs w:val="22"/>
              </w:rPr>
              <w:t xml:space="preserve"> </w:t>
            </w:r>
          </w:p>
          <w:p w14:paraId="54F00033" w14:textId="019E62E5" w:rsidR="00DC5D3E" w:rsidRPr="00244EEA" w:rsidRDefault="00DC5D3E" w:rsidP="00DC5D3E">
            <w:pPr>
              <w:spacing w:after="0"/>
              <w:rPr>
                <w:rFonts w:cs="Arial"/>
                <w:b/>
                <w:sz w:val="22"/>
                <w:szCs w:val="22"/>
              </w:rPr>
            </w:pPr>
            <w:r w:rsidRPr="00244EEA">
              <w:rPr>
                <w:rFonts w:cs="Arial"/>
                <w:color w:val="000000" w:themeColor="text1"/>
                <w:sz w:val="22"/>
                <w:szCs w:val="22"/>
                <w:shd w:val="clear" w:color="auto" w:fill="FAFAFA"/>
              </w:rPr>
              <w:t xml:space="preserve"> </w:t>
            </w:r>
            <w:hyperlink r:id="rId26" w:tooltip="help@NSPCC.org.uk" w:history="1">
              <w:r w:rsidRPr="00244EEA">
                <w:rPr>
                  <w:rStyle w:val="Hyperlink"/>
                  <w:rFonts w:cs="Arial"/>
                  <w:color w:val="2F7CA3"/>
                  <w:sz w:val="22"/>
                  <w:szCs w:val="22"/>
                  <w:shd w:val="clear" w:color="auto" w:fill="FAFAFA"/>
                </w:rPr>
                <w:t>help@NSPCC.org.uk</w:t>
              </w:r>
            </w:hyperlink>
          </w:p>
        </w:tc>
      </w:tr>
      <w:tr w:rsidR="00DC5D3E" w:rsidRPr="00244EEA" w14:paraId="41D71365" w14:textId="77777777" w:rsidTr="00930013">
        <w:tc>
          <w:tcPr>
            <w:tcW w:w="2819" w:type="dxa"/>
            <w:vAlign w:val="center"/>
          </w:tcPr>
          <w:p w14:paraId="1E1A4AB6" w14:textId="77777777" w:rsidR="00DC5D3E" w:rsidRPr="00244EEA" w:rsidRDefault="00DC5D3E" w:rsidP="00DC5D3E">
            <w:pPr>
              <w:jc w:val="both"/>
              <w:rPr>
                <w:sz w:val="22"/>
                <w:szCs w:val="22"/>
              </w:rPr>
            </w:pPr>
            <w:r w:rsidRPr="00244EEA">
              <w:rPr>
                <w:sz w:val="22"/>
                <w:szCs w:val="22"/>
              </w:rPr>
              <w:t xml:space="preserve">Police </w:t>
            </w:r>
          </w:p>
        </w:tc>
        <w:tc>
          <w:tcPr>
            <w:tcW w:w="2676" w:type="dxa"/>
            <w:vAlign w:val="center"/>
          </w:tcPr>
          <w:p w14:paraId="71B0EC86" w14:textId="77777777" w:rsidR="00DC5D3E" w:rsidRPr="00244EEA" w:rsidRDefault="00DC5D3E" w:rsidP="00DC5D3E">
            <w:pPr>
              <w:jc w:val="both"/>
              <w:rPr>
                <w:sz w:val="22"/>
                <w:szCs w:val="22"/>
              </w:rPr>
            </w:pPr>
            <w:r w:rsidRPr="00244EEA">
              <w:rPr>
                <w:sz w:val="22"/>
                <w:szCs w:val="22"/>
              </w:rPr>
              <w:t xml:space="preserve">N/A </w:t>
            </w:r>
          </w:p>
        </w:tc>
        <w:tc>
          <w:tcPr>
            <w:tcW w:w="3827" w:type="dxa"/>
            <w:vAlign w:val="center"/>
          </w:tcPr>
          <w:p w14:paraId="2B6ECAAA" w14:textId="77777777" w:rsidR="00DC5D3E" w:rsidRPr="00244EEA" w:rsidRDefault="00DC5D3E" w:rsidP="00DC5D3E">
            <w:pPr>
              <w:rPr>
                <w:rFonts w:cs="Arial"/>
                <w:sz w:val="22"/>
                <w:szCs w:val="22"/>
              </w:rPr>
            </w:pPr>
            <w:r w:rsidRPr="00244EEA">
              <w:rPr>
                <w:rFonts w:cs="Arial"/>
                <w:sz w:val="22"/>
                <w:szCs w:val="22"/>
              </w:rPr>
              <w:t>Emergency 999,</w:t>
            </w:r>
          </w:p>
          <w:p w14:paraId="5461AA82" w14:textId="77777777" w:rsidR="00DC5D3E" w:rsidRPr="00244EEA" w:rsidRDefault="00DC5D3E" w:rsidP="00DC5D3E">
            <w:pPr>
              <w:rPr>
                <w:sz w:val="22"/>
                <w:szCs w:val="22"/>
              </w:rPr>
            </w:pPr>
            <w:r w:rsidRPr="00244EEA">
              <w:rPr>
                <w:rFonts w:cs="Arial"/>
                <w:sz w:val="22"/>
                <w:szCs w:val="22"/>
              </w:rPr>
              <w:t>Non-emergency 101</w:t>
            </w:r>
          </w:p>
        </w:tc>
      </w:tr>
    </w:tbl>
    <w:p w14:paraId="730FDF2F" w14:textId="396DA985" w:rsidR="00872491" w:rsidRPr="00244EEA" w:rsidRDefault="00872491" w:rsidP="00872491">
      <w:pPr>
        <w:jc w:val="both"/>
        <w:rPr>
          <w:sz w:val="22"/>
          <w:szCs w:val="22"/>
        </w:rPr>
        <w:sectPr w:rsidR="00872491" w:rsidRPr="00244EEA" w:rsidSect="00134D88">
          <w:headerReference w:type="default" r:id="rId27"/>
          <w:pgSz w:w="11906" w:h="16838"/>
          <w:pgMar w:top="1440" w:right="1440" w:bottom="1440" w:left="1134" w:header="708" w:footer="113" w:gutter="0"/>
          <w:pgBorders w:offsetFrom="page">
            <w:top w:val="threeDEngrave" w:sz="24" w:space="24" w:color="FFC000"/>
            <w:left w:val="threeDEngrave" w:sz="24" w:space="24" w:color="FFC000"/>
            <w:bottom w:val="threeDEmboss" w:sz="24" w:space="24" w:color="FFC000"/>
            <w:right w:val="threeDEmboss" w:sz="24" w:space="24" w:color="FFC000"/>
          </w:pgBorders>
          <w:cols w:space="708"/>
          <w:docGrid w:linePitch="360"/>
        </w:sectPr>
      </w:pPr>
    </w:p>
    <w:p w14:paraId="1B27DDAE" w14:textId="09C3F73D" w:rsidR="00DE1F0E" w:rsidRPr="00244EEA" w:rsidRDefault="00964223" w:rsidP="0024275E">
      <w:pPr>
        <w:tabs>
          <w:tab w:val="left" w:pos="3806"/>
        </w:tabs>
        <w:jc w:val="both"/>
        <w:rPr>
          <w:rFonts w:cs="Arial"/>
          <w:sz w:val="22"/>
          <w:szCs w:val="22"/>
        </w:rPr>
      </w:pPr>
      <w:r w:rsidRPr="00244EEA">
        <w:rPr>
          <w:rFonts w:cs="Arial"/>
          <w:sz w:val="22"/>
          <w:szCs w:val="22"/>
        </w:rPr>
        <w:t xml:space="preserve">  </w:t>
      </w:r>
    </w:p>
    <w:p w14:paraId="440AD4DA" w14:textId="471FD496" w:rsidR="0044085A" w:rsidRPr="00244EEA" w:rsidRDefault="0044085A" w:rsidP="0024275E">
      <w:pPr>
        <w:tabs>
          <w:tab w:val="left" w:pos="3806"/>
        </w:tabs>
        <w:jc w:val="both"/>
        <w:rPr>
          <w:rFonts w:cs="Arial"/>
          <w:sz w:val="22"/>
          <w:szCs w:val="22"/>
        </w:rPr>
      </w:pPr>
    </w:p>
    <w:p w14:paraId="55C3F423" w14:textId="3DF091E3" w:rsidR="0044085A" w:rsidRPr="00244EEA" w:rsidRDefault="008C62B1" w:rsidP="0024275E">
      <w:pPr>
        <w:tabs>
          <w:tab w:val="left" w:pos="3806"/>
        </w:tabs>
        <w:jc w:val="both"/>
        <w:rPr>
          <w:rFonts w:cs="Arial"/>
          <w:sz w:val="22"/>
          <w:szCs w:val="22"/>
        </w:rPr>
      </w:pPr>
      <w:r w:rsidRPr="00244EEA">
        <w:rPr>
          <w:rFonts w:cs="Arial"/>
          <w:noProof/>
          <w:szCs w:val="20"/>
          <w:lang w:eastAsia="en-GB"/>
        </w:rPr>
        <w:lastRenderedPageBreak/>
        <mc:AlternateContent>
          <mc:Choice Requires="wps">
            <w:drawing>
              <wp:anchor distT="0" distB="0" distL="114300" distR="114300" simplePos="0" relativeHeight="251658243" behindDoc="0" locked="0" layoutInCell="1" allowOverlap="1" wp14:anchorId="7132D82D" wp14:editId="51198A2E">
                <wp:simplePos x="0" y="0"/>
                <wp:positionH relativeFrom="margin">
                  <wp:align>right</wp:align>
                </wp:positionH>
                <wp:positionV relativeFrom="paragraph">
                  <wp:posOffset>-158115</wp:posOffset>
                </wp:positionV>
                <wp:extent cx="5904000" cy="360000"/>
                <wp:effectExtent l="0" t="0" r="20955" b="21590"/>
                <wp:wrapNone/>
                <wp:docPr id="2" name="Rectangle 2"/>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a:solidFill>
                            <a:srgbClr val="80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2863ED" w14:textId="77777777" w:rsidR="002B26E5" w:rsidRPr="00892A79" w:rsidRDefault="00930013" w:rsidP="0044085A">
                            <w:pPr>
                              <w:pStyle w:val="Heading1"/>
                              <w:spacing w:after="120"/>
                              <w:rPr>
                                <w:sz w:val="22"/>
                                <w:szCs w:val="22"/>
                              </w:rPr>
                            </w:pPr>
                            <w:bookmarkStart w:id="8" w:name="_Toc143616836"/>
                            <w:r w:rsidRPr="00892A79">
                              <w:t xml:space="preserve">3. </w:t>
                            </w:r>
                            <w:bookmarkStart w:id="9" w:name="_Toc172548066"/>
                            <w:bookmarkStart w:id="10" w:name="_Toc172617227"/>
                            <w:bookmarkStart w:id="11" w:name="_Toc172619340"/>
                            <w:bookmarkStart w:id="12" w:name="_Toc204008202"/>
                            <w:bookmarkEnd w:id="8"/>
                            <w:r w:rsidR="002B26E5" w:rsidRPr="00892A79">
                              <w:rPr>
                                <w:sz w:val="22"/>
                                <w:szCs w:val="22"/>
                              </w:rPr>
                              <w:t>Legislation, Statutory Guidance and Local Procedures</w:t>
                            </w:r>
                            <w:bookmarkEnd w:id="9"/>
                            <w:bookmarkEnd w:id="10"/>
                            <w:bookmarkEnd w:id="11"/>
                            <w:bookmarkEnd w:id="12"/>
                            <w:r w:rsidR="002B26E5" w:rsidRPr="00892A79">
                              <w:rPr>
                                <w:sz w:val="22"/>
                                <w:szCs w:val="22"/>
                              </w:rPr>
                              <w:t xml:space="preserve">. </w:t>
                            </w:r>
                          </w:p>
                          <w:p w14:paraId="7DEDE621" w14:textId="368E67E5" w:rsidR="00930013" w:rsidRPr="00E60604" w:rsidRDefault="00930013" w:rsidP="008D4EBC">
                            <w:pPr>
                              <w:pStyle w:val="Heading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32D82D" id="Rectangle 2" o:spid="_x0000_s1029" style="position:absolute;left:0;text-align:left;margin-left:413.7pt;margin-top:-12.45pt;width:464.9pt;height:28.3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" filled="f" strokecolor="maroon" strokeweight="1.5pt">
                <v:textbox>
                  <w:txbxContent>
                    <w:p w14:paraId="662863ED" w14:textId="77777777" w:rsidR="002B26E5" w:rsidRPr="00892A79" w:rsidRDefault="00930013" w:rsidP="0044085A">
                      <w:pPr>
                        <w:pStyle w:val="Heading1"/>
                        <w:spacing w:after="120"/>
                        <w:rPr>
                          <w:sz w:val="22"/>
                          <w:szCs w:val="22"/>
                        </w:rPr>
                      </w:pPr>
                      <w:bookmarkStart w:id="13" w:name="_Toc143616836"/>
                      <w:r w:rsidRPr="00892A79">
                        <w:t xml:space="preserve">3. </w:t>
                      </w:r>
                      <w:bookmarkStart w:id="14" w:name="_Toc172548066"/>
                      <w:bookmarkStart w:id="15" w:name="_Toc172617227"/>
                      <w:bookmarkStart w:id="16" w:name="_Toc172619340"/>
                      <w:bookmarkStart w:id="17" w:name="_Toc204008202"/>
                      <w:bookmarkEnd w:id="13"/>
                      <w:r w:rsidR="002B26E5" w:rsidRPr="00892A79">
                        <w:rPr>
                          <w:sz w:val="22"/>
                          <w:szCs w:val="22"/>
                        </w:rPr>
                        <w:t>Legislation, Statutory Guidance and Local Procedures</w:t>
                      </w:r>
                      <w:bookmarkEnd w:id="14"/>
                      <w:bookmarkEnd w:id="15"/>
                      <w:bookmarkEnd w:id="16"/>
                      <w:bookmarkEnd w:id="17"/>
                      <w:r w:rsidR="002B26E5" w:rsidRPr="00892A79">
                        <w:rPr>
                          <w:sz w:val="22"/>
                          <w:szCs w:val="22"/>
                        </w:rPr>
                        <w:t xml:space="preserve">. </w:t>
                      </w:r>
                    </w:p>
                    <w:p w14:paraId="7DEDE621" w14:textId="368E67E5" w:rsidR="00930013" w:rsidRPr="00E60604" w:rsidRDefault="00930013" w:rsidP="008D4EBC">
                      <w:pPr>
                        <w:pStyle w:val="Heading1"/>
                      </w:pPr>
                    </w:p>
                  </w:txbxContent>
                </v:textbox>
                <w10:wrap anchorx="margin"/>
              </v:rect>
            </w:pict>
          </mc:Fallback>
        </mc:AlternateContent>
      </w:r>
    </w:p>
    <w:p w14:paraId="650FE4CB" w14:textId="40FA2360" w:rsidR="008D4EBC" w:rsidRPr="00244EEA" w:rsidRDefault="008D4EBC" w:rsidP="0024275E">
      <w:pPr>
        <w:tabs>
          <w:tab w:val="left" w:pos="3806"/>
        </w:tabs>
        <w:jc w:val="both"/>
        <w:rPr>
          <w:rFonts w:cs="Arial"/>
          <w:sz w:val="22"/>
          <w:szCs w:val="22"/>
        </w:rPr>
      </w:pPr>
    </w:p>
    <w:p w14:paraId="7A0FB0F3" w14:textId="77777777" w:rsidR="000E5CFF" w:rsidRPr="00244EEA" w:rsidRDefault="000E5CFF" w:rsidP="000E5CFF">
      <w:pPr>
        <w:spacing w:before="240" w:after="80"/>
        <w:jc w:val="both"/>
        <w:rPr>
          <w:rFonts w:cs="Arial"/>
          <w:i/>
          <w:sz w:val="22"/>
          <w:szCs w:val="22"/>
        </w:rPr>
      </w:pPr>
      <w:proofErr w:type="spellStart"/>
      <w:r w:rsidRPr="00244EEA">
        <w:rPr>
          <w:i/>
          <w:sz w:val="22"/>
          <w:szCs w:val="22"/>
        </w:rPr>
        <w:t>Bonneygrove</w:t>
      </w:r>
      <w:proofErr w:type="spellEnd"/>
      <w:r w:rsidRPr="00244EEA">
        <w:rPr>
          <w:i/>
          <w:sz w:val="22"/>
          <w:szCs w:val="22"/>
        </w:rPr>
        <w:t xml:space="preserve"> and Millbrook Primary School Federation </w:t>
      </w:r>
      <w:r w:rsidRPr="00244EEA">
        <w:rPr>
          <w:rFonts w:cs="Arial"/>
          <w:sz w:val="22"/>
          <w:szCs w:val="22"/>
        </w:rPr>
        <w:t xml:space="preserve">child protection policy is based on the following Legislation, Statutory Guidance and Hertfordshire Safeguarding Children Partnership’s – local guidance and procedures  </w:t>
      </w:r>
    </w:p>
    <w:tbl>
      <w:tblPr>
        <w:tblStyle w:val="TableGrid"/>
        <w:tblW w:w="10065" w:type="dxa"/>
        <w:tblInd w:w="-5" w:type="dxa"/>
        <w:tblLook w:val="04A0" w:firstRow="1" w:lastRow="0" w:firstColumn="1" w:lastColumn="0" w:noHBand="0" w:noVBand="1"/>
      </w:tblPr>
      <w:tblGrid>
        <w:gridCol w:w="1610"/>
        <w:gridCol w:w="4223"/>
        <w:gridCol w:w="4232"/>
      </w:tblGrid>
      <w:tr w:rsidR="000E5CFF" w:rsidRPr="00244EEA" w14:paraId="7AA4D2EC" w14:textId="77777777" w:rsidTr="00892A79">
        <w:tc>
          <w:tcPr>
            <w:tcW w:w="1610" w:type="dxa"/>
            <w:shd w:val="clear" w:color="auto" w:fill="F2F2F2" w:themeFill="background1" w:themeFillShade="F2"/>
          </w:tcPr>
          <w:p w14:paraId="470460C6" w14:textId="77777777" w:rsidR="000E5CFF" w:rsidRPr="00244EEA" w:rsidRDefault="000E5CFF" w:rsidP="000E5CFF">
            <w:pPr>
              <w:spacing w:after="0"/>
              <w:rPr>
                <w:rFonts w:cs="Arial"/>
                <w:b/>
                <w:sz w:val="22"/>
                <w:szCs w:val="22"/>
              </w:rPr>
            </w:pPr>
            <w:r w:rsidRPr="00244EEA">
              <w:rPr>
                <w:rFonts w:cs="Arial"/>
                <w:b/>
                <w:sz w:val="22"/>
                <w:szCs w:val="22"/>
              </w:rPr>
              <w:t>Legislation</w:t>
            </w:r>
          </w:p>
        </w:tc>
        <w:tc>
          <w:tcPr>
            <w:tcW w:w="4223" w:type="dxa"/>
            <w:shd w:val="clear" w:color="auto" w:fill="F2F2F2" w:themeFill="background1" w:themeFillShade="F2"/>
          </w:tcPr>
          <w:p w14:paraId="0E016792" w14:textId="77777777" w:rsidR="000E5CFF" w:rsidRPr="00244EEA" w:rsidRDefault="000E5CFF" w:rsidP="000E5CFF">
            <w:pPr>
              <w:spacing w:after="0"/>
              <w:rPr>
                <w:rFonts w:cs="Arial"/>
                <w:b/>
                <w:sz w:val="22"/>
                <w:szCs w:val="22"/>
              </w:rPr>
            </w:pPr>
            <w:r w:rsidRPr="00244EEA">
              <w:rPr>
                <w:rFonts w:cs="Arial"/>
                <w:b/>
                <w:sz w:val="22"/>
                <w:szCs w:val="22"/>
              </w:rPr>
              <w:t>Reference</w:t>
            </w:r>
          </w:p>
        </w:tc>
        <w:tc>
          <w:tcPr>
            <w:tcW w:w="4232" w:type="dxa"/>
            <w:shd w:val="clear" w:color="auto" w:fill="F2F2F2" w:themeFill="background1" w:themeFillShade="F2"/>
          </w:tcPr>
          <w:p w14:paraId="66EF0522" w14:textId="77777777" w:rsidR="000E5CFF" w:rsidRPr="00244EEA" w:rsidRDefault="000E5CFF" w:rsidP="000E5CFF">
            <w:pPr>
              <w:spacing w:after="0"/>
              <w:rPr>
                <w:rFonts w:cs="Arial"/>
                <w:b/>
                <w:sz w:val="22"/>
                <w:szCs w:val="22"/>
              </w:rPr>
            </w:pPr>
            <w:r w:rsidRPr="00244EEA">
              <w:rPr>
                <w:rFonts w:cs="Arial"/>
                <w:b/>
                <w:sz w:val="22"/>
                <w:szCs w:val="22"/>
              </w:rPr>
              <w:t>Purpose / Summary</w:t>
            </w:r>
          </w:p>
        </w:tc>
      </w:tr>
      <w:tr w:rsidR="000E5CFF" w:rsidRPr="00244EEA" w14:paraId="11F10C32" w14:textId="77777777" w:rsidTr="00892A79">
        <w:tc>
          <w:tcPr>
            <w:tcW w:w="1610" w:type="dxa"/>
          </w:tcPr>
          <w:p w14:paraId="203CA551" w14:textId="77777777" w:rsidR="000E5CFF" w:rsidRPr="00244EEA" w:rsidRDefault="000E5CFF" w:rsidP="000E5CFF">
            <w:pPr>
              <w:spacing w:after="0"/>
              <w:rPr>
                <w:rFonts w:cs="Arial"/>
                <w:sz w:val="22"/>
                <w:szCs w:val="22"/>
              </w:rPr>
            </w:pPr>
          </w:p>
        </w:tc>
        <w:tc>
          <w:tcPr>
            <w:tcW w:w="4223" w:type="dxa"/>
          </w:tcPr>
          <w:p w14:paraId="519ED863" w14:textId="77777777" w:rsidR="000E5CFF" w:rsidRPr="00244EEA" w:rsidRDefault="000E5CFF" w:rsidP="000E5CFF">
            <w:pPr>
              <w:spacing w:after="0"/>
              <w:rPr>
                <w:rFonts w:cs="Arial"/>
                <w:sz w:val="22"/>
                <w:szCs w:val="22"/>
              </w:rPr>
            </w:pPr>
            <w:hyperlink r:id="rId28">
              <w:r w:rsidRPr="00244EEA">
                <w:rPr>
                  <w:rFonts w:cs="Arial"/>
                  <w:color w:val="0563C1"/>
                  <w:sz w:val="22"/>
                  <w:szCs w:val="22"/>
                  <w:u w:val="single"/>
                </w:rPr>
                <w:t>Education Act 2002 (s175)</w:t>
              </w:r>
            </w:hyperlink>
          </w:p>
        </w:tc>
        <w:tc>
          <w:tcPr>
            <w:tcW w:w="4232" w:type="dxa"/>
          </w:tcPr>
          <w:p w14:paraId="55E01E23" w14:textId="77777777" w:rsidR="000E5CFF" w:rsidRPr="00244EEA" w:rsidRDefault="000E5CFF" w:rsidP="000E5CFF">
            <w:pPr>
              <w:spacing w:after="0"/>
              <w:rPr>
                <w:rFonts w:cs="Arial"/>
                <w:sz w:val="22"/>
                <w:szCs w:val="22"/>
              </w:rPr>
            </w:pPr>
            <w:r w:rsidRPr="00244EEA">
              <w:rPr>
                <w:rFonts w:cs="Arial"/>
                <w:sz w:val="22"/>
                <w:szCs w:val="22"/>
              </w:rPr>
              <w:t>Duty on schools and local authorities to safeguard and promote welfare.</w:t>
            </w:r>
          </w:p>
        </w:tc>
      </w:tr>
      <w:tr w:rsidR="000E5CFF" w:rsidRPr="00244EEA" w14:paraId="5B985FEF" w14:textId="77777777" w:rsidTr="00892A79">
        <w:tc>
          <w:tcPr>
            <w:tcW w:w="1610" w:type="dxa"/>
          </w:tcPr>
          <w:p w14:paraId="676D87B8" w14:textId="77777777" w:rsidR="000E5CFF" w:rsidRPr="00244EEA" w:rsidRDefault="000E5CFF" w:rsidP="000E5CFF">
            <w:pPr>
              <w:spacing w:after="0"/>
              <w:rPr>
                <w:rFonts w:cs="Arial"/>
                <w:sz w:val="22"/>
                <w:szCs w:val="22"/>
              </w:rPr>
            </w:pPr>
          </w:p>
        </w:tc>
        <w:tc>
          <w:tcPr>
            <w:tcW w:w="4223" w:type="dxa"/>
          </w:tcPr>
          <w:p w14:paraId="6FFC8877" w14:textId="77777777" w:rsidR="000E5CFF" w:rsidRPr="00244EEA" w:rsidRDefault="000E5CFF" w:rsidP="000E5CFF">
            <w:pPr>
              <w:spacing w:after="0"/>
              <w:rPr>
                <w:rFonts w:cs="Arial"/>
                <w:sz w:val="22"/>
                <w:szCs w:val="22"/>
              </w:rPr>
            </w:pPr>
            <w:hyperlink r:id="rId29">
              <w:r w:rsidRPr="00244EEA">
                <w:rPr>
                  <w:rFonts w:cs="Arial"/>
                  <w:color w:val="0563C1"/>
                  <w:sz w:val="22"/>
                  <w:szCs w:val="22"/>
                  <w:u w:val="single"/>
                </w:rPr>
                <w:t>Children Act 1989</w:t>
              </w:r>
            </w:hyperlink>
          </w:p>
        </w:tc>
        <w:tc>
          <w:tcPr>
            <w:tcW w:w="4232" w:type="dxa"/>
          </w:tcPr>
          <w:p w14:paraId="460C2947" w14:textId="77777777" w:rsidR="000E5CFF" w:rsidRPr="00244EEA" w:rsidRDefault="000E5CFF" w:rsidP="000E5CFF">
            <w:pPr>
              <w:spacing w:after="0"/>
              <w:rPr>
                <w:rFonts w:cs="Arial"/>
                <w:sz w:val="22"/>
                <w:szCs w:val="22"/>
              </w:rPr>
            </w:pPr>
            <w:r w:rsidRPr="00244EEA">
              <w:rPr>
                <w:rFonts w:cs="Arial"/>
                <w:sz w:val="22"/>
                <w:szCs w:val="22"/>
              </w:rPr>
              <w:t>Framework for child protection and welfare.</w:t>
            </w:r>
          </w:p>
        </w:tc>
      </w:tr>
      <w:tr w:rsidR="000E5CFF" w:rsidRPr="00244EEA" w14:paraId="1E10998C" w14:textId="77777777" w:rsidTr="00892A79">
        <w:tc>
          <w:tcPr>
            <w:tcW w:w="1610" w:type="dxa"/>
          </w:tcPr>
          <w:p w14:paraId="7FA5372D" w14:textId="77777777" w:rsidR="000E5CFF" w:rsidRPr="00244EEA" w:rsidRDefault="000E5CFF" w:rsidP="000E5CFF">
            <w:pPr>
              <w:spacing w:after="0"/>
              <w:rPr>
                <w:rFonts w:cs="Arial"/>
                <w:sz w:val="22"/>
                <w:szCs w:val="22"/>
              </w:rPr>
            </w:pPr>
          </w:p>
        </w:tc>
        <w:tc>
          <w:tcPr>
            <w:tcW w:w="4223" w:type="dxa"/>
          </w:tcPr>
          <w:p w14:paraId="0042B402" w14:textId="77777777" w:rsidR="000E5CFF" w:rsidRPr="00244EEA" w:rsidRDefault="000E5CFF" w:rsidP="000E5CFF">
            <w:pPr>
              <w:spacing w:after="0"/>
              <w:rPr>
                <w:rFonts w:cs="Arial"/>
                <w:sz w:val="22"/>
                <w:szCs w:val="22"/>
              </w:rPr>
            </w:pPr>
            <w:hyperlink r:id="rId30">
              <w:r w:rsidRPr="00244EEA">
                <w:rPr>
                  <w:rFonts w:cs="Arial"/>
                  <w:color w:val="0563C1"/>
                  <w:sz w:val="22"/>
                  <w:szCs w:val="22"/>
                  <w:u w:val="single"/>
                </w:rPr>
                <w:t>Children Act 2004</w:t>
              </w:r>
            </w:hyperlink>
          </w:p>
        </w:tc>
        <w:tc>
          <w:tcPr>
            <w:tcW w:w="4232" w:type="dxa"/>
          </w:tcPr>
          <w:p w14:paraId="1A00718B" w14:textId="77777777" w:rsidR="000E5CFF" w:rsidRPr="00244EEA" w:rsidRDefault="000E5CFF" w:rsidP="000E5CFF">
            <w:pPr>
              <w:spacing w:after="0"/>
              <w:rPr>
                <w:rFonts w:cs="Arial"/>
                <w:sz w:val="22"/>
                <w:szCs w:val="22"/>
              </w:rPr>
            </w:pPr>
            <w:r w:rsidRPr="00244EEA">
              <w:rPr>
                <w:rFonts w:cs="Arial"/>
                <w:sz w:val="22"/>
                <w:szCs w:val="22"/>
              </w:rPr>
              <w:t>Strengthens inter-agency safeguarding duties.</w:t>
            </w:r>
          </w:p>
        </w:tc>
      </w:tr>
      <w:tr w:rsidR="000E5CFF" w:rsidRPr="00244EEA" w14:paraId="60CE5BA2" w14:textId="77777777" w:rsidTr="00892A79">
        <w:tc>
          <w:tcPr>
            <w:tcW w:w="1610" w:type="dxa"/>
          </w:tcPr>
          <w:p w14:paraId="7DDF4C9B" w14:textId="77777777" w:rsidR="000E5CFF" w:rsidRPr="00244EEA" w:rsidRDefault="000E5CFF" w:rsidP="000E5CFF">
            <w:pPr>
              <w:spacing w:after="0"/>
              <w:rPr>
                <w:rFonts w:cs="Arial"/>
                <w:sz w:val="22"/>
                <w:szCs w:val="22"/>
              </w:rPr>
            </w:pPr>
          </w:p>
        </w:tc>
        <w:tc>
          <w:tcPr>
            <w:tcW w:w="4223" w:type="dxa"/>
          </w:tcPr>
          <w:p w14:paraId="7A8AC3ED" w14:textId="77777777" w:rsidR="000E5CFF" w:rsidRPr="00244EEA" w:rsidRDefault="000E5CFF" w:rsidP="000E5CFF">
            <w:pPr>
              <w:spacing w:after="0"/>
              <w:rPr>
                <w:rFonts w:cs="Arial"/>
                <w:color w:val="4472C4" w:themeColor="accent1"/>
                <w:sz w:val="22"/>
                <w:szCs w:val="22"/>
              </w:rPr>
            </w:pPr>
            <w:hyperlink r:id="rId31" w:history="1">
              <w:r w:rsidRPr="00244EEA">
                <w:rPr>
                  <w:rFonts w:cs="Arial"/>
                  <w:color w:val="4472C4" w:themeColor="accent1"/>
                  <w:sz w:val="22"/>
                  <w:szCs w:val="22"/>
                  <w:u w:val="single"/>
                </w:rPr>
                <w:t>Children's Wellbeing and Schools Act 2026.</w:t>
              </w:r>
            </w:hyperlink>
          </w:p>
          <w:p w14:paraId="388B5169" w14:textId="77777777" w:rsidR="000E5CFF" w:rsidRPr="00244EEA" w:rsidRDefault="000E5CFF" w:rsidP="000E5CFF">
            <w:pPr>
              <w:spacing w:after="0"/>
              <w:rPr>
                <w:rFonts w:cs="Arial"/>
                <w:sz w:val="22"/>
                <w:szCs w:val="22"/>
              </w:rPr>
            </w:pPr>
          </w:p>
        </w:tc>
        <w:tc>
          <w:tcPr>
            <w:tcW w:w="4232" w:type="dxa"/>
          </w:tcPr>
          <w:p w14:paraId="53BEFBCA" w14:textId="77777777" w:rsidR="000E5CFF" w:rsidRPr="00244EEA" w:rsidRDefault="000E5CFF" w:rsidP="000E5CFF">
            <w:pPr>
              <w:spacing w:after="0"/>
              <w:rPr>
                <w:rFonts w:cs="Arial"/>
                <w:sz w:val="22"/>
                <w:szCs w:val="22"/>
              </w:rPr>
            </w:pPr>
            <w:r w:rsidRPr="00244EEA">
              <w:rPr>
                <w:rFonts w:cs="Arial"/>
                <w:sz w:val="22"/>
                <w:szCs w:val="22"/>
              </w:rPr>
              <w:t>Aims to improve outcomes for children through stronger safeguarding, better social care support, and improvements to the education system.</w:t>
            </w:r>
          </w:p>
        </w:tc>
      </w:tr>
      <w:tr w:rsidR="000E5CFF" w:rsidRPr="00244EEA" w14:paraId="0851B149" w14:textId="77777777" w:rsidTr="00892A79">
        <w:tc>
          <w:tcPr>
            <w:tcW w:w="1610" w:type="dxa"/>
          </w:tcPr>
          <w:p w14:paraId="679E3B3A" w14:textId="77777777" w:rsidR="000E5CFF" w:rsidRPr="00244EEA" w:rsidRDefault="000E5CFF" w:rsidP="000E5CFF">
            <w:pPr>
              <w:spacing w:after="0"/>
              <w:rPr>
                <w:rFonts w:cs="Arial"/>
                <w:sz w:val="22"/>
                <w:szCs w:val="22"/>
              </w:rPr>
            </w:pPr>
          </w:p>
        </w:tc>
        <w:tc>
          <w:tcPr>
            <w:tcW w:w="4223" w:type="dxa"/>
          </w:tcPr>
          <w:p w14:paraId="3C53170F" w14:textId="77777777" w:rsidR="000E5CFF" w:rsidRPr="00244EEA" w:rsidRDefault="000E5CFF" w:rsidP="000E5CFF">
            <w:pPr>
              <w:spacing w:after="0"/>
              <w:rPr>
                <w:rFonts w:cs="Arial"/>
                <w:sz w:val="22"/>
                <w:szCs w:val="22"/>
              </w:rPr>
            </w:pPr>
            <w:hyperlink r:id="rId32">
              <w:r w:rsidRPr="00244EEA">
                <w:rPr>
                  <w:rFonts w:cs="Arial"/>
                  <w:color w:val="0563C1"/>
                  <w:sz w:val="22"/>
                  <w:szCs w:val="22"/>
                  <w:u w:val="single"/>
                </w:rPr>
                <w:t>Sexual Offences Act 2003</w:t>
              </w:r>
            </w:hyperlink>
          </w:p>
        </w:tc>
        <w:tc>
          <w:tcPr>
            <w:tcW w:w="4232" w:type="dxa"/>
          </w:tcPr>
          <w:p w14:paraId="5AA85F02" w14:textId="77777777" w:rsidR="000E5CFF" w:rsidRPr="00244EEA" w:rsidRDefault="000E5CFF" w:rsidP="000E5CFF">
            <w:pPr>
              <w:spacing w:after="0"/>
              <w:rPr>
                <w:rFonts w:cs="Arial"/>
                <w:sz w:val="22"/>
                <w:szCs w:val="22"/>
              </w:rPr>
            </w:pPr>
            <w:r w:rsidRPr="00244EEA">
              <w:rPr>
                <w:rFonts w:cs="Arial"/>
                <w:sz w:val="22"/>
                <w:szCs w:val="22"/>
              </w:rPr>
              <w:t>Legal framework for offences against children.</w:t>
            </w:r>
          </w:p>
        </w:tc>
      </w:tr>
      <w:tr w:rsidR="000E5CFF" w:rsidRPr="00244EEA" w14:paraId="038FBC16" w14:textId="77777777" w:rsidTr="00892A79">
        <w:tc>
          <w:tcPr>
            <w:tcW w:w="1610" w:type="dxa"/>
          </w:tcPr>
          <w:p w14:paraId="410B0407" w14:textId="77777777" w:rsidR="000E5CFF" w:rsidRPr="00244EEA" w:rsidRDefault="000E5CFF" w:rsidP="000E5CFF">
            <w:pPr>
              <w:spacing w:after="0"/>
              <w:rPr>
                <w:rFonts w:cs="Arial"/>
                <w:sz w:val="22"/>
                <w:szCs w:val="22"/>
              </w:rPr>
            </w:pPr>
          </w:p>
        </w:tc>
        <w:tc>
          <w:tcPr>
            <w:tcW w:w="4223" w:type="dxa"/>
          </w:tcPr>
          <w:p w14:paraId="5EA65775" w14:textId="77777777" w:rsidR="000E5CFF" w:rsidRPr="00244EEA" w:rsidRDefault="000E5CFF" w:rsidP="000E5CFF">
            <w:pPr>
              <w:spacing w:after="0"/>
              <w:rPr>
                <w:rFonts w:cs="Arial"/>
                <w:sz w:val="22"/>
                <w:szCs w:val="22"/>
              </w:rPr>
            </w:pPr>
            <w:hyperlink r:id="rId33">
              <w:r w:rsidRPr="00244EEA">
                <w:rPr>
                  <w:rFonts w:cs="Arial"/>
                  <w:color w:val="0563C1"/>
                  <w:sz w:val="22"/>
                  <w:szCs w:val="22"/>
                  <w:u w:val="single"/>
                </w:rPr>
                <w:t>Safeguarding Vulnerable Groups Act 2006</w:t>
              </w:r>
            </w:hyperlink>
          </w:p>
        </w:tc>
        <w:tc>
          <w:tcPr>
            <w:tcW w:w="4232" w:type="dxa"/>
          </w:tcPr>
          <w:p w14:paraId="2E761852" w14:textId="77777777" w:rsidR="000E5CFF" w:rsidRPr="00244EEA" w:rsidRDefault="000E5CFF" w:rsidP="000E5CFF">
            <w:pPr>
              <w:spacing w:after="0"/>
              <w:rPr>
                <w:rFonts w:cs="Arial"/>
                <w:sz w:val="22"/>
                <w:szCs w:val="22"/>
              </w:rPr>
            </w:pPr>
            <w:r w:rsidRPr="00244EEA">
              <w:rPr>
                <w:rFonts w:cs="Arial"/>
                <w:sz w:val="22"/>
                <w:szCs w:val="22"/>
              </w:rPr>
              <w:t>Defines regulated activity and barring arrangements.</w:t>
            </w:r>
          </w:p>
        </w:tc>
      </w:tr>
      <w:tr w:rsidR="000E5CFF" w:rsidRPr="00244EEA" w14:paraId="604235DE" w14:textId="77777777" w:rsidTr="00892A79">
        <w:tc>
          <w:tcPr>
            <w:tcW w:w="1610" w:type="dxa"/>
          </w:tcPr>
          <w:p w14:paraId="3C2F579B" w14:textId="77777777" w:rsidR="000E5CFF" w:rsidRPr="00244EEA" w:rsidRDefault="000E5CFF" w:rsidP="000E5CFF">
            <w:pPr>
              <w:spacing w:after="0"/>
              <w:rPr>
                <w:rFonts w:cs="Arial"/>
                <w:sz w:val="22"/>
                <w:szCs w:val="22"/>
              </w:rPr>
            </w:pPr>
          </w:p>
        </w:tc>
        <w:tc>
          <w:tcPr>
            <w:tcW w:w="4223" w:type="dxa"/>
          </w:tcPr>
          <w:p w14:paraId="7F40B750" w14:textId="77777777" w:rsidR="000E5CFF" w:rsidRPr="00244EEA" w:rsidRDefault="000E5CFF" w:rsidP="000E5CFF">
            <w:pPr>
              <w:spacing w:after="0"/>
              <w:rPr>
                <w:rFonts w:cs="Arial"/>
                <w:sz w:val="22"/>
                <w:szCs w:val="22"/>
              </w:rPr>
            </w:pPr>
            <w:hyperlink r:id="rId34">
              <w:r w:rsidRPr="00244EEA">
                <w:rPr>
                  <w:rFonts w:cs="Arial"/>
                  <w:color w:val="0563C1"/>
                  <w:sz w:val="22"/>
                  <w:szCs w:val="22"/>
                  <w:u w:val="single"/>
                </w:rPr>
                <w:t>Protection of Freedoms Act 2012</w:t>
              </w:r>
            </w:hyperlink>
          </w:p>
        </w:tc>
        <w:tc>
          <w:tcPr>
            <w:tcW w:w="4232" w:type="dxa"/>
          </w:tcPr>
          <w:p w14:paraId="70C56861" w14:textId="77777777" w:rsidR="000E5CFF" w:rsidRPr="00244EEA" w:rsidRDefault="000E5CFF" w:rsidP="000E5CFF">
            <w:pPr>
              <w:spacing w:after="0"/>
              <w:rPr>
                <w:rFonts w:cs="Arial"/>
                <w:sz w:val="22"/>
                <w:szCs w:val="22"/>
              </w:rPr>
            </w:pPr>
            <w:r w:rsidRPr="00244EEA">
              <w:rPr>
                <w:rFonts w:cs="Arial"/>
                <w:sz w:val="22"/>
                <w:szCs w:val="22"/>
              </w:rPr>
              <w:t>Reformed DBS and vetting system.</w:t>
            </w:r>
          </w:p>
        </w:tc>
      </w:tr>
      <w:tr w:rsidR="000E5CFF" w:rsidRPr="00244EEA" w14:paraId="5FF3FB5D" w14:textId="77777777" w:rsidTr="00892A79">
        <w:tc>
          <w:tcPr>
            <w:tcW w:w="1610" w:type="dxa"/>
          </w:tcPr>
          <w:p w14:paraId="67195D63" w14:textId="77777777" w:rsidR="000E5CFF" w:rsidRPr="00244EEA" w:rsidRDefault="000E5CFF" w:rsidP="000E5CFF">
            <w:pPr>
              <w:spacing w:after="0"/>
              <w:rPr>
                <w:rFonts w:cs="Arial"/>
                <w:sz w:val="22"/>
                <w:szCs w:val="22"/>
              </w:rPr>
            </w:pPr>
          </w:p>
        </w:tc>
        <w:tc>
          <w:tcPr>
            <w:tcW w:w="4223" w:type="dxa"/>
          </w:tcPr>
          <w:p w14:paraId="532093B4" w14:textId="77777777" w:rsidR="000E5CFF" w:rsidRPr="00244EEA" w:rsidRDefault="000E5CFF" w:rsidP="000E5CFF">
            <w:pPr>
              <w:spacing w:after="0"/>
              <w:rPr>
                <w:rFonts w:cs="Arial"/>
                <w:sz w:val="22"/>
                <w:szCs w:val="22"/>
              </w:rPr>
            </w:pPr>
            <w:hyperlink r:id="rId35">
              <w:r w:rsidRPr="00244EEA">
                <w:rPr>
                  <w:rFonts w:cs="Arial"/>
                  <w:color w:val="0563C1"/>
                  <w:sz w:val="22"/>
                  <w:szCs w:val="22"/>
                  <w:u w:val="single"/>
                </w:rPr>
                <w:t>Serious Crime Act 2015 (FGM)</w:t>
              </w:r>
            </w:hyperlink>
          </w:p>
        </w:tc>
        <w:tc>
          <w:tcPr>
            <w:tcW w:w="4232" w:type="dxa"/>
          </w:tcPr>
          <w:p w14:paraId="23CF3A15" w14:textId="77777777" w:rsidR="000E5CFF" w:rsidRPr="00244EEA" w:rsidRDefault="000E5CFF" w:rsidP="000E5CFF">
            <w:pPr>
              <w:spacing w:after="0"/>
              <w:rPr>
                <w:rFonts w:cs="Arial"/>
                <w:sz w:val="22"/>
                <w:szCs w:val="22"/>
              </w:rPr>
            </w:pPr>
            <w:r w:rsidRPr="00244EEA">
              <w:rPr>
                <w:rFonts w:cs="Arial"/>
                <w:sz w:val="22"/>
                <w:szCs w:val="22"/>
              </w:rPr>
              <w:t>Mandatory reporting duty for known FGM cases.</w:t>
            </w:r>
          </w:p>
        </w:tc>
      </w:tr>
      <w:tr w:rsidR="000E5CFF" w:rsidRPr="00244EEA" w14:paraId="3145ABD0" w14:textId="77777777" w:rsidTr="00892A79">
        <w:tc>
          <w:tcPr>
            <w:tcW w:w="1610" w:type="dxa"/>
          </w:tcPr>
          <w:p w14:paraId="2DFF006B" w14:textId="77777777" w:rsidR="000E5CFF" w:rsidRPr="00244EEA" w:rsidRDefault="000E5CFF" w:rsidP="000E5CFF">
            <w:pPr>
              <w:spacing w:after="0"/>
              <w:rPr>
                <w:rFonts w:cs="Arial"/>
                <w:sz w:val="22"/>
                <w:szCs w:val="22"/>
              </w:rPr>
            </w:pPr>
          </w:p>
        </w:tc>
        <w:tc>
          <w:tcPr>
            <w:tcW w:w="4223" w:type="dxa"/>
          </w:tcPr>
          <w:p w14:paraId="2ABFD659" w14:textId="77777777" w:rsidR="000E5CFF" w:rsidRPr="00244EEA" w:rsidRDefault="000E5CFF" w:rsidP="000E5CFF">
            <w:pPr>
              <w:spacing w:after="0"/>
              <w:rPr>
                <w:rFonts w:cs="Arial"/>
                <w:sz w:val="22"/>
                <w:szCs w:val="22"/>
              </w:rPr>
            </w:pPr>
            <w:hyperlink r:id="rId36">
              <w:r w:rsidRPr="00244EEA">
                <w:rPr>
                  <w:rFonts w:cs="Arial"/>
                  <w:color w:val="0563C1"/>
                  <w:sz w:val="22"/>
                  <w:szCs w:val="22"/>
                  <w:u w:val="single"/>
                </w:rPr>
                <w:t>Children and Social Work Act 2017</w:t>
              </w:r>
            </w:hyperlink>
          </w:p>
        </w:tc>
        <w:tc>
          <w:tcPr>
            <w:tcW w:w="4232" w:type="dxa"/>
          </w:tcPr>
          <w:p w14:paraId="1C8EE721" w14:textId="77777777" w:rsidR="000E5CFF" w:rsidRPr="00244EEA" w:rsidRDefault="000E5CFF" w:rsidP="000E5CFF">
            <w:pPr>
              <w:spacing w:after="0"/>
              <w:rPr>
                <w:rFonts w:cs="Arial"/>
                <w:sz w:val="22"/>
                <w:szCs w:val="22"/>
              </w:rPr>
            </w:pPr>
            <w:r w:rsidRPr="00244EEA">
              <w:rPr>
                <w:rFonts w:cs="Arial"/>
                <w:sz w:val="22"/>
                <w:szCs w:val="22"/>
              </w:rPr>
              <w:t>Strengthened safeguarding partnerships.</w:t>
            </w:r>
          </w:p>
        </w:tc>
      </w:tr>
      <w:tr w:rsidR="000E5CFF" w:rsidRPr="00244EEA" w14:paraId="3CF23289" w14:textId="77777777" w:rsidTr="00892A79">
        <w:tc>
          <w:tcPr>
            <w:tcW w:w="1610" w:type="dxa"/>
          </w:tcPr>
          <w:p w14:paraId="58DD27B2" w14:textId="77777777" w:rsidR="000E5CFF" w:rsidRPr="00244EEA" w:rsidRDefault="000E5CFF" w:rsidP="000E5CFF">
            <w:pPr>
              <w:spacing w:after="0"/>
              <w:rPr>
                <w:rFonts w:cs="Arial"/>
                <w:sz w:val="22"/>
                <w:szCs w:val="22"/>
              </w:rPr>
            </w:pPr>
          </w:p>
        </w:tc>
        <w:tc>
          <w:tcPr>
            <w:tcW w:w="4223" w:type="dxa"/>
          </w:tcPr>
          <w:p w14:paraId="3748CF66" w14:textId="77777777" w:rsidR="000E5CFF" w:rsidRPr="00244EEA" w:rsidRDefault="000E5CFF" w:rsidP="000E5CFF">
            <w:pPr>
              <w:spacing w:after="0"/>
              <w:rPr>
                <w:rFonts w:cs="Arial"/>
                <w:sz w:val="22"/>
                <w:szCs w:val="22"/>
              </w:rPr>
            </w:pPr>
            <w:hyperlink r:id="rId37">
              <w:r w:rsidRPr="00244EEA">
                <w:rPr>
                  <w:rFonts w:cs="Arial"/>
                  <w:color w:val="0563C1"/>
                  <w:sz w:val="22"/>
                  <w:szCs w:val="22"/>
                  <w:u w:val="single"/>
                </w:rPr>
                <w:t>Data Protection Act 2018 &amp; UK GDPR</w:t>
              </w:r>
            </w:hyperlink>
          </w:p>
        </w:tc>
        <w:tc>
          <w:tcPr>
            <w:tcW w:w="4232" w:type="dxa"/>
          </w:tcPr>
          <w:p w14:paraId="7F495FEE" w14:textId="77777777" w:rsidR="000E5CFF" w:rsidRPr="00244EEA" w:rsidRDefault="000E5CFF" w:rsidP="000E5CFF">
            <w:pPr>
              <w:spacing w:after="0"/>
              <w:rPr>
                <w:rFonts w:cs="Arial"/>
                <w:sz w:val="22"/>
                <w:szCs w:val="22"/>
              </w:rPr>
            </w:pPr>
            <w:r w:rsidRPr="00244EEA">
              <w:rPr>
                <w:rFonts w:cs="Arial"/>
                <w:sz w:val="22"/>
                <w:szCs w:val="22"/>
              </w:rPr>
              <w:t>Lawful handling and sharing of information.</w:t>
            </w:r>
          </w:p>
        </w:tc>
      </w:tr>
      <w:tr w:rsidR="000E5CFF" w:rsidRPr="00244EEA" w14:paraId="7B81AB78" w14:textId="77777777" w:rsidTr="00892A79">
        <w:tc>
          <w:tcPr>
            <w:tcW w:w="1610" w:type="dxa"/>
          </w:tcPr>
          <w:p w14:paraId="32897C06" w14:textId="77777777" w:rsidR="000E5CFF" w:rsidRPr="00244EEA" w:rsidRDefault="000E5CFF" w:rsidP="000E5CFF">
            <w:pPr>
              <w:spacing w:after="0"/>
              <w:rPr>
                <w:rFonts w:cs="Arial"/>
                <w:sz w:val="22"/>
                <w:szCs w:val="22"/>
              </w:rPr>
            </w:pPr>
          </w:p>
        </w:tc>
        <w:tc>
          <w:tcPr>
            <w:tcW w:w="4223" w:type="dxa"/>
          </w:tcPr>
          <w:p w14:paraId="5F67CC3E" w14:textId="77777777" w:rsidR="000E5CFF" w:rsidRPr="00244EEA" w:rsidRDefault="000E5CFF" w:rsidP="000E5CFF">
            <w:pPr>
              <w:spacing w:after="0"/>
              <w:rPr>
                <w:rFonts w:cs="Arial"/>
                <w:sz w:val="22"/>
                <w:szCs w:val="22"/>
              </w:rPr>
            </w:pPr>
            <w:hyperlink r:id="rId38">
              <w:r w:rsidRPr="00244EEA">
                <w:rPr>
                  <w:rFonts w:cs="Arial"/>
                  <w:color w:val="0563C1"/>
                  <w:sz w:val="22"/>
                  <w:szCs w:val="22"/>
                  <w:u w:val="single"/>
                </w:rPr>
                <w:t>Domestic Abuse Act 2021</w:t>
              </w:r>
            </w:hyperlink>
          </w:p>
        </w:tc>
        <w:tc>
          <w:tcPr>
            <w:tcW w:w="4232" w:type="dxa"/>
          </w:tcPr>
          <w:p w14:paraId="2C134D1A" w14:textId="77777777" w:rsidR="000E5CFF" w:rsidRPr="00244EEA" w:rsidRDefault="000E5CFF" w:rsidP="000E5CFF">
            <w:pPr>
              <w:spacing w:after="0"/>
              <w:rPr>
                <w:rFonts w:cs="Arial"/>
                <w:sz w:val="22"/>
                <w:szCs w:val="22"/>
              </w:rPr>
            </w:pPr>
            <w:r w:rsidRPr="00244EEA">
              <w:rPr>
                <w:rFonts w:cs="Arial"/>
                <w:sz w:val="22"/>
                <w:szCs w:val="22"/>
              </w:rPr>
              <w:t>Recognises children as victims of domestic abuse.</w:t>
            </w:r>
          </w:p>
        </w:tc>
      </w:tr>
      <w:tr w:rsidR="000E5CFF" w:rsidRPr="00244EEA" w14:paraId="2CD7AF17" w14:textId="77777777" w:rsidTr="00892A79">
        <w:tc>
          <w:tcPr>
            <w:tcW w:w="1610" w:type="dxa"/>
          </w:tcPr>
          <w:p w14:paraId="389C104F" w14:textId="77777777" w:rsidR="000E5CFF" w:rsidRPr="00244EEA" w:rsidRDefault="000E5CFF" w:rsidP="000E5CFF">
            <w:pPr>
              <w:spacing w:after="0"/>
              <w:rPr>
                <w:rFonts w:cs="Arial"/>
                <w:sz w:val="22"/>
                <w:szCs w:val="22"/>
              </w:rPr>
            </w:pPr>
          </w:p>
        </w:tc>
        <w:tc>
          <w:tcPr>
            <w:tcW w:w="4223" w:type="dxa"/>
          </w:tcPr>
          <w:p w14:paraId="562A67F6" w14:textId="77777777" w:rsidR="000E5CFF" w:rsidRPr="00244EEA" w:rsidRDefault="000E5CFF" w:rsidP="000E5CFF">
            <w:pPr>
              <w:spacing w:after="0"/>
              <w:rPr>
                <w:rFonts w:cs="Arial"/>
                <w:sz w:val="22"/>
                <w:szCs w:val="22"/>
              </w:rPr>
            </w:pPr>
            <w:hyperlink r:id="rId39">
              <w:r w:rsidRPr="00244EEA">
                <w:rPr>
                  <w:rFonts w:cs="Arial"/>
                  <w:color w:val="0563C1"/>
                  <w:sz w:val="22"/>
                  <w:szCs w:val="22"/>
                  <w:u w:val="single"/>
                </w:rPr>
                <w:t>Education and Training (Welfare of Children) Act 2021</w:t>
              </w:r>
            </w:hyperlink>
          </w:p>
        </w:tc>
        <w:tc>
          <w:tcPr>
            <w:tcW w:w="4232" w:type="dxa"/>
          </w:tcPr>
          <w:p w14:paraId="33E32A39" w14:textId="77777777" w:rsidR="000E5CFF" w:rsidRPr="00244EEA" w:rsidRDefault="000E5CFF" w:rsidP="000E5CFF">
            <w:pPr>
              <w:spacing w:after="0"/>
              <w:rPr>
                <w:rFonts w:cs="Arial"/>
                <w:sz w:val="22"/>
                <w:szCs w:val="22"/>
              </w:rPr>
            </w:pPr>
            <w:r w:rsidRPr="00244EEA">
              <w:rPr>
                <w:rFonts w:cs="Arial"/>
                <w:sz w:val="22"/>
                <w:szCs w:val="22"/>
              </w:rPr>
              <w:t>Safeguarding duties for post-16 providers.</w:t>
            </w:r>
          </w:p>
        </w:tc>
      </w:tr>
      <w:tr w:rsidR="000E5CFF" w:rsidRPr="00244EEA" w14:paraId="2B858310" w14:textId="77777777" w:rsidTr="00892A79">
        <w:tc>
          <w:tcPr>
            <w:tcW w:w="1610" w:type="dxa"/>
            <w:tcBorders>
              <w:bottom w:val="single" w:sz="4" w:space="0" w:color="auto"/>
            </w:tcBorders>
          </w:tcPr>
          <w:p w14:paraId="6964CBC9" w14:textId="77777777" w:rsidR="000E5CFF" w:rsidRPr="00244EEA" w:rsidRDefault="000E5CFF" w:rsidP="000E5CFF">
            <w:pPr>
              <w:spacing w:after="0"/>
              <w:rPr>
                <w:rFonts w:cs="Arial"/>
                <w:sz w:val="22"/>
                <w:szCs w:val="22"/>
              </w:rPr>
            </w:pPr>
          </w:p>
        </w:tc>
        <w:tc>
          <w:tcPr>
            <w:tcW w:w="4223" w:type="dxa"/>
            <w:tcBorders>
              <w:bottom w:val="single" w:sz="4" w:space="0" w:color="auto"/>
            </w:tcBorders>
          </w:tcPr>
          <w:p w14:paraId="5AEAD454" w14:textId="77777777" w:rsidR="000E5CFF" w:rsidRPr="00244EEA" w:rsidRDefault="000E5CFF" w:rsidP="000E5CFF">
            <w:pPr>
              <w:spacing w:after="0"/>
              <w:rPr>
                <w:rFonts w:cs="Arial"/>
                <w:sz w:val="22"/>
                <w:szCs w:val="22"/>
              </w:rPr>
            </w:pPr>
            <w:hyperlink r:id="rId40">
              <w:r w:rsidRPr="00244EEA">
                <w:rPr>
                  <w:rFonts w:cs="Arial"/>
                  <w:color w:val="0563C1"/>
                  <w:sz w:val="22"/>
                  <w:szCs w:val="22"/>
                  <w:u w:val="single"/>
                </w:rPr>
                <w:t>Online Safety Act 2023</w:t>
              </w:r>
            </w:hyperlink>
          </w:p>
        </w:tc>
        <w:tc>
          <w:tcPr>
            <w:tcW w:w="4232" w:type="dxa"/>
            <w:tcBorders>
              <w:bottom w:val="single" w:sz="4" w:space="0" w:color="auto"/>
            </w:tcBorders>
          </w:tcPr>
          <w:p w14:paraId="7DE09372" w14:textId="77777777" w:rsidR="000E5CFF" w:rsidRPr="00244EEA" w:rsidRDefault="000E5CFF" w:rsidP="000E5CFF">
            <w:pPr>
              <w:spacing w:after="0"/>
              <w:rPr>
                <w:rFonts w:cs="Arial"/>
                <w:sz w:val="22"/>
                <w:szCs w:val="22"/>
              </w:rPr>
            </w:pPr>
            <w:r w:rsidRPr="00244EEA">
              <w:rPr>
                <w:rFonts w:cs="Arial"/>
                <w:sz w:val="22"/>
                <w:szCs w:val="22"/>
              </w:rPr>
              <w:t>Protection from online harms.</w:t>
            </w:r>
          </w:p>
        </w:tc>
      </w:tr>
      <w:tr w:rsidR="000E5CFF" w:rsidRPr="00244EEA" w14:paraId="4D8747A0" w14:textId="77777777" w:rsidTr="00892A79">
        <w:tc>
          <w:tcPr>
            <w:tcW w:w="1610" w:type="dxa"/>
            <w:shd w:val="clear" w:color="auto" w:fill="F2F2F2" w:themeFill="background1" w:themeFillShade="F2"/>
          </w:tcPr>
          <w:p w14:paraId="3C01C006" w14:textId="77777777" w:rsidR="000E5CFF" w:rsidRPr="00244EEA" w:rsidRDefault="000E5CFF" w:rsidP="000E5CFF">
            <w:pPr>
              <w:spacing w:after="0"/>
              <w:rPr>
                <w:rFonts w:cs="Arial"/>
                <w:b/>
                <w:sz w:val="22"/>
                <w:szCs w:val="22"/>
              </w:rPr>
            </w:pPr>
            <w:r w:rsidRPr="00244EEA">
              <w:rPr>
                <w:rFonts w:cs="Arial"/>
                <w:b/>
                <w:sz w:val="22"/>
                <w:szCs w:val="22"/>
              </w:rPr>
              <w:t>Statutory Guidance</w:t>
            </w:r>
          </w:p>
        </w:tc>
        <w:tc>
          <w:tcPr>
            <w:tcW w:w="4223" w:type="dxa"/>
            <w:shd w:val="clear" w:color="auto" w:fill="F2F2F2" w:themeFill="background1" w:themeFillShade="F2"/>
          </w:tcPr>
          <w:p w14:paraId="2A307D66" w14:textId="77777777" w:rsidR="000E5CFF" w:rsidRPr="00244EEA" w:rsidRDefault="000E5CFF" w:rsidP="000E5CFF">
            <w:pPr>
              <w:spacing w:after="0"/>
              <w:rPr>
                <w:rFonts w:cs="Arial"/>
                <w:b/>
                <w:sz w:val="22"/>
                <w:szCs w:val="22"/>
              </w:rPr>
            </w:pPr>
            <w:r w:rsidRPr="00244EEA">
              <w:rPr>
                <w:rFonts w:cs="Arial"/>
                <w:b/>
                <w:sz w:val="22"/>
                <w:szCs w:val="22"/>
              </w:rPr>
              <w:t xml:space="preserve">Reference </w:t>
            </w:r>
          </w:p>
        </w:tc>
        <w:tc>
          <w:tcPr>
            <w:tcW w:w="4232" w:type="dxa"/>
            <w:shd w:val="clear" w:color="auto" w:fill="F2F2F2" w:themeFill="background1" w:themeFillShade="F2"/>
          </w:tcPr>
          <w:p w14:paraId="21477604" w14:textId="77777777" w:rsidR="000E5CFF" w:rsidRPr="00244EEA" w:rsidRDefault="000E5CFF" w:rsidP="000E5CFF">
            <w:pPr>
              <w:spacing w:after="0"/>
              <w:rPr>
                <w:rFonts w:cs="Arial"/>
                <w:sz w:val="22"/>
                <w:szCs w:val="22"/>
              </w:rPr>
            </w:pPr>
            <w:r w:rsidRPr="00244EEA">
              <w:rPr>
                <w:rFonts w:cs="Arial"/>
                <w:b/>
                <w:sz w:val="22"/>
                <w:szCs w:val="22"/>
              </w:rPr>
              <w:t>Purpose / Summary</w:t>
            </w:r>
          </w:p>
        </w:tc>
      </w:tr>
      <w:tr w:rsidR="000E5CFF" w:rsidRPr="00244EEA" w14:paraId="5D565354" w14:textId="77777777" w:rsidTr="00892A79">
        <w:tc>
          <w:tcPr>
            <w:tcW w:w="1610" w:type="dxa"/>
          </w:tcPr>
          <w:p w14:paraId="59D3AC9A" w14:textId="77777777" w:rsidR="000E5CFF" w:rsidRPr="00244EEA" w:rsidRDefault="000E5CFF" w:rsidP="000E5CFF">
            <w:pPr>
              <w:spacing w:after="0"/>
              <w:rPr>
                <w:rFonts w:cs="Arial"/>
                <w:sz w:val="22"/>
                <w:szCs w:val="22"/>
              </w:rPr>
            </w:pPr>
          </w:p>
        </w:tc>
        <w:tc>
          <w:tcPr>
            <w:tcW w:w="4223" w:type="dxa"/>
          </w:tcPr>
          <w:p w14:paraId="289163DE" w14:textId="77777777" w:rsidR="000E5CFF" w:rsidRPr="00244EEA" w:rsidRDefault="000E5CFF" w:rsidP="000E5CFF">
            <w:pPr>
              <w:spacing w:after="0"/>
              <w:rPr>
                <w:rFonts w:cs="Arial"/>
                <w:sz w:val="22"/>
                <w:szCs w:val="22"/>
              </w:rPr>
            </w:pPr>
            <w:hyperlink r:id="rId41">
              <w:r w:rsidRPr="00244EEA">
                <w:rPr>
                  <w:rFonts w:cs="Arial"/>
                  <w:color w:val="0563C1"/>
                  <w:sz w:val="22"/>
                  <w:szCs w:val="22"/>
                  <w:u w:val="single"/>
                </w:rPr>
                <w:t>Keeping Children Safe in Education 2026</w:t>
              </w:r>
            </w:hyperlink>
          </w:p>
        </w:tc>
        <w:tc>
          <w:tcPr>
            <w:tcW w:w="4232" w:type="dxa"/>
          </w:tcPr>
          <w:p w14:paraId="6CB0FFE8" w14:textId="77777777" w:rsidR="000E5CFF" w:rsidRPr="00244EEA" w:rsidRDefault="000E5CFF" w:rsidP="000E5CFF">
            <w:pPr>
              <w:spacing w:after="0"/>
              <w:rPr>
                <w:rFonts w:cs="Arial"/>
                <w:sz w:val="22"/>
                <w:szCs w:val="22"/>
              </w:rPr>
            </w:pPr>
            <w:r w:rsidRPr="00244EEA">
              <w:rPr>
                <w:rFonts w:cs="Arial"/>
                <w:sz w:val="22"/>
                <w:szCs w:val="22"/>
              </w:rPr>
              <w:t>Core safeguarding guidance for schools and colleges.</w:t>
            </w:r>
          </w:p>
        </w:tc>
      </w:tr>
      <w:tr w:rsidR="000E5CFF" w:rsidRPr="00244EEA" w14:paraId="74980113" w14:textId="77777777" w:rsidTr="00892A79">
        <w:tc>
          <w:tcPr>
            <w:tcW w:w="1610" w:type="dxa"/>
          </w:tcPr>
          <w:p w14:paraId="53C794A8" w14:textId="77777777" w:rsidR="000E5CFF" w:rsidRPr="00244EEA" w:rsidRDefault="000E5CFF" w:rsidP="000E5CFF">
            <w:pPr>
              <w:spacing w:after="0"/>
              <w:rPr>
                <w:rFonts w:cs="Arial"/>
                <w:sz w:val="22"/>
                <w:szCs w:val="22"/>
              </w:rPr>
            </w:pPr>
          </w:p>
        </w:tc>
        <w:tc>
          <w:tcPr>
            <w:tcW w:w="4223" w:type="dxa"/>
          </w:tcPr>
          <w:p w14:paraId="2A9ED463" w14:textId="77777777" w:rsidR="000E5CFF" w:rsidRPr="00244EEA" w:rsidRDefault="000E5CFF" w:rsidP="000E5CFF">
            <w:pPr>
              <w:spacing w:after="0"/>
              <w:rPr>
                <w:rFonts w:cs="Arial"/>
                <w:sz w:val="22"/>
                <w:szCs w:val="22"/>
              </w:rPr>
            </w:pPr>
            <w:hyperlink r:id="rId42">
              <w:r w:rsidRPr="00244EEA">
                <w:rPr>
                  <w:rFonts w:cs="Arial"/>
                  <w:color w:val="0563C1"/>
                  <w:sz w:val="22"/>
                  <w:szCs w:val="22"/>
                  <w:u w:val="single"/>
                </w:rPr>
                <w:t>Working Together to Safeguard Children</w:t>
              </w:r>
            </w:hyperlink>
          </w:p>
        </w:tc>
        <w:tc>
          <w:tcPr>
            <w:tcW w:w="4232" w:type="dxa"/>
          </w:tcPr>
          <w:p w14:paraId="2A46AE43" w14:textId="77777777" w:rsidR="000E5CFF" w:rsidRPr="00244EEA" w:rsidRDefault="000E5CFF" w:rsidP="000E5CFF">
            <w:pPr>
              <w:spacing w:after="0"/>
              <w:rPr>
                <w:rFonts w:cs="Arial"/>
                <w:sz w:val="22"/>
                <w:szCs w:val="22"/>
              </w:rPr>
            </w:pPr>
            <w:r w:rsidRPr="00244EEA">
              <w:rPr>
                <w:rFonts w:cs="Arial"/>
                <w:sz w:val="22"/>
                <w:szCs w:val="22"/>
              </w:rPr>
              <w:t>National multi-agency safeguarding framework.</w:t>
            </w:r>
          </w:p>
        </w:tc>
      </w:tr>
      <w:tr w:rsidR="000E5CFF" w:rsidRPr="00244EEA" w14:paraId="7196C587" w14:textId="77777777" w:rsidTr="00892A79">
        <w:tc>
          <w:tcPr>
            <w:tcW w:w="1610" w:type="dxa"/>
          </w:tcPr>
          <w:p w14:paraId="066E33B6" w14:textId="77777777" w:rsidR="000E5CFF" w:rsidRPr="00244EEA" w:rsidRDefault="000E5CFF" w:rsidP="000E5CFF">
            <w:pPr>
              <w:spacing w:after="0"/>
              <w:rPr>
                <w:rFonts w:cs="Arial"/>
                <w:sz w:val="22"/>
                <w:szCs w:val="22"/>
              </w:rPr>
            </w:pPr>
          </w:p>
        </w:tc>
        <w:tc>
          <w:tcPr>
            <w:tcW w:w="4223" w:type="dxa"/>
          </w:tcPr>
          <w:p w14:paraId="4CC27FB1" w14:textId="77777777" w:rsidR="000E5CFF" w:rsidRPr="00244EEA" w:rsidRDefault="000E5CFF" w:rsidP="000E5CFF">
            <w:pPr>
              <w:spacing w:after="0"/>
              <w:rPr>
                <w:rFonts w:cs="Arial"/>
                <w:sz w:val="22"/>
                <w:szCs w:val="22"/>
              </w:rPr>
            </w:pPr>
            <w:hyperlink r:id="rId43">
              <w:r w:rsidRPr="00244EEA">
                <w:rPr>
                  <w:rFonts w:cs="Arial"/>
                  <w:color w:val="0563C1"/>
                  <w:sz w:val="22"/>
                  <w:szCs w:val="22"/>
                  <w:u w:val="single"/>
                </w:rPr>
                <w:t>Prevent Duty Guidance</w:t>
              </w:r>
            </w:hyperlink>
          </w:p>
        </w:tc>
        <w:tc>
          <w:tcPr>
            <w:tcW w:w="4232" w:type="dxa"/>
          </w:tcPr>
          <w:p w14:paraId="5CA99A71" w14:textId="77777777" w:rsidR="000E5CFF" w:rsidRPr="00244EEA" w:rsidRDefault="000E5CFF" w:rsidP="000E5CFF">
            <w:pPr>
              <w:spacing w:after="0"/>
              <w:rPr>
                <w:rFonts w:cs="Arial"/>
                <w:sz w:val="22"/>
                <w:szCs w:val="22"/>
              </w:rPr>
            </w:pPr>
            <w:r w:rsidRPr="00244EEA">
              <w:rPr>
                <w:rFonts w:cs="Arial"/>
                <w:sz w:val="22"/>
                <w:szCs w:val="22"/>
              </w:rPr>
              <w:t>Preventing radicalisation and terrorism.</w:t>
            </w:r>
          </w:p>
        </w:tc>
      </w:tr>
      <w:tr w:rsidR="000E5CFF" w:rsidRPr="00244EEA" w14:paraId="5D4C153C" w14:textId="77777777" w:rsidTr="00892A79">
        <w:tc>
          <w:tcPr>
            <w:tcW w:w="1610" w:type="dxa"/>
          </w:tcPr>
          <w:p w14:paraId="4024BC23" w14:textId="77777777" w:rsidR="000E5CFF" w:rsidRPr="00244EEA" w:rsidRDefault="000E5CFF" w:rsidP="000E5CFF">
            <w:pPr>
              <w:spacing w:after="0"/>
              <w:rPr>
                <w:rFonts w:cs="Arial"/>
                <w:sz w:val="22"/>
                <w:szCs w:val="22"/>
              </w:rPr>
            </w:pPr>
          </w:p>
        </w:tc>
        <w:tc>
          <w:tcPr>
            <w:tcW w:w="4223" w:type="dxa"/>
          </w:tcPr>
          <w:p w14:paraId="5C525A5D" w14:textId="77777777" w:rsidR="000E5CFF" w:rsidRPr="00244EEA" w:rsidRDefault="000E5CFF" w:rsidP="000E5CFF">
            <w:pPr>
              <w:spacing w:after="0"/>
              <w:rPr>
                <w:rFonts w:cs="Arial"/>
                <w:sz w:val="22"/>
                <w:szCs w:val="22"/>
              </w:rPr>
            </w:pPr>
            <w:hyperlink r:id="rId44">
              <w:r w:rsidRPr="00244EEA">
                <w:rPr>
                  <w:rFonts w:cs="Arial"/>
                  <w:color w:val="0563C1"/>
                  <w:sz w:val="22"/>
                  <w:szCs w:val="22"/>
                  <w:u w:val="single"/>
                </w:rPr>
                <w:t>Information Sharing Advice</w:t>
              </w:r>
            </w:hyperlink>
          </w:p>
        </w:tc>
        <w:tc>
          <w:tcPr>
            <w:tcW w:w="4232" w:type="dxa"/>
          </w:tcPr>
          <w:p w14:paraId="5E617ED8" w14:textId="77777777" w:rsidR="000E5CFF" w:rsidRPr="00244EEA" w:rsidRDefault="000E5CFF" w:rsidP="000E5CFF">
            <w:pPr>
              <w:spacing w:after="0"/>
              <w:rPr>
                <w:rFonts w:cs="Arial"/>
                <w:sz w:val="22"/>
                <w:szCs w:val="22"/>
              </w:rPr>
            </w:pPr>
            <w:r w:rsidRPr="00244EEA">
              <w:rPr>
                <w:rFonts w:cs="Arial"/>
                <w:sz w:val="22"/>
                <w:szCs w:val="22"/>
              </w:rPr>
              <w:t>Guidance on information sharing.</w:t>
            </w:r>
          </w:p>
        </w:tc>
      </w:tr>
      <w:tr w:rsidR="000E5CFF" w:rsidRPr="00244EEA" w14:paraId="2452251C" w14:textId="77777777" w:rsidTr="00892A79">
        <w:tc>
          <w:tcPr>
            <w:tcW w:w="1610" w:type="dxa"/>
          </w:tcPr>
          <w:p w14:paraId="4AD786CC" w14:textId="77777777" w:rsidR="000E5CFF" w:rsidRPr="00244EEA" w:rsidRDefault="000E5CFF" w:rsidP="000E5CFF">
            <w:pPr>
              <w:spacing w:after="0"/>
              <w:rPr>
                <w:rFonts w:cs="Arial"/>
                <w:sz w:val="22"/>
                <w:szCs w:val="22"/>
              </w:rPr>
            </w:pPr>
          </w:p>
        </w:tc>
        <w:tc>
          <w:tcPr>
            <w:tcW w:w="4223" w:type="dxa"/>
          </w:tcPr>
          <w:p w14:paraId="495B1E72" w14:textId="77777777" w:rsidR="000E5CFF" w:rsidRPr="00244EEA" w:rsidRDefault="000E5CFF" w:rsidP="000E5CFF">
            <w:pPr>
              <w:spacing w:after="0"/>
              <w:rPr>
                <w:rFonts w:cs="Arial"/>
                <w:sz w:val="22"/>
                <w:szCs w:val="22"/>
              </w:rPr>
            </w:pPr>
            <w:hyperlink r:id="rId45">
              <w:r w:rsidRPr="00244EEA">
                <w:rPr>
                  <w:rFonts w:cs="Arial"/>
                  <w:color w:val="0563C1"/>
                  <w:sz w:val="22"/>
                  <w:szCs w:val="22"/>
                  <w:u w:val="single"/>
                </w:rPr>
                <w:t>Children Missing Education</w:t>
              </w:r>
            </w:hyperlink>
          </w:p>
        </w:tc>
        <w:tc>
          <w:tcPr>
            <w:tcW w:w="4232" w:type="dxa"/>
          </w:tcPr>
          <w:p w14:paraId="47ABC931" w14:textId="77777777" w:rsidR="000E5CFF" w:rsidRPr="00244EEA" w:rsidRDefault="000E5CFF" w:rsidP="000E5CFF">
            <w:pPr>
              <w:spacing w:after="0"/>
              <w:rPr>
                <w:rFonts w:cs="Arial"/>
                <w:sz w:val="22"/>
                <w:szCs w:val="22"/>
              </w:rPr>
            </w:pPr>
            <w:r w:rsidRPr="00244EEA">
              <w:rPr>
                <w:rFonts w:cs="Arial"/>
                <w:sz w:val="22"/>
                <w:szCs w:val="22"/>
              </w:rPr>
              <w:t>Guidance on CME responsibilities.</w:t>
            </w:r>
          </w:p>
        </w:tc>
      </w:tr>
      <w:tr w:rsidR="000E5CFF" w:rsidRPr="00244EEA" w14:paraId="52ECEA1D" w14:textId="77777777" w:rsidTr="00892A79">
        <w:tc>
          <w:tcPr>
            <w:tcW w:w="1610" w:type="dxa"/>
          </w:tcPr>
          <w:p w14:paraId="7E666182" w14:textId="77777777" w:rsidR="000E5CFF" w:rsidRPr="00244EEA" w:rsidRDefault="000E5CFF" w:rsidP="000E5CFF">
            <w:pPr>
              <w:spacing w:after="0"/>
              <w:rPr>
                <w:rFonts w:cs="Arial"/>
                <w:sz w:val="22"/>
                <w:szCs w:val="22"/>
              </w:rPr>
            </w:pPr>
          </w:p>
        </w:tc>
        <w:tc>
          <w:tcPr>
            <w:tcW w:w="4223" w:type="dxa"/>
          </w:tcPr>
          <w:p w14:paraId="38B7BD3A" w14:textId="77777777" w:rsidR="000E5CFF" w:rsidRPr="00244EEA" w:rsidRDefault="000E5CFF" w:rsidP="000E5CFF">
            <w:pPr>
              <w:spacing w:after="0"/>
              <w:rPr>
                <w:rFonts w:cs="Arial"/>
                <w:sz w:val="22"/>
                <w:szCs w:val="22"/>
              </w:rPr>
            </w:pPr>
            <w:hyperlink r:id="rId46">
              <w:r w:rsidRPr="00244EEA">
                <w:rPr>
                  <w:rFonts w:cs="Arial"/>
                  <w:color w:val="0563C1"/>
                  <w:sz w:val="22"/>
                  <w:szCs w:val="22"/>
                  <w:u w:val="single"/>
                </w:rPr>
                <w:t>Working Together to Improve School Attendance</w:t>
              </w:r>
            </w:hyperlink>
          </w:p>
        </w:tc>
        <w:tc>
          <w:tcPr>
            <w:tcW w:w="4232" w:type="dxa"/>
          </w:tcPr>
          <w:p w14:paraId="7BE31D6D" w14:textId="77777777" w:rsidR="000E5CFF" w:rsidRPr="00244EEA" w:rsidRDefault="000E5CFF" w:rsidP="000E5CFF">
            <w:pPr>
              <w:spacing w:after="0"/>
              <w:rPr>
                <w:rFonts w:cs="Arial"/>
                <w:sz w:val="22"/>
                <w:szCs w:val="22"/>
              </w:rPr>
            </w:pPr>
            <w:r w:rsidRPr="00244EEA">
              <w:rPr>
                <w:rFonts w:cs="Arial"/>
                <w:sz w:val="22"/>
                <w:szCs w:val="22"/>
              </w:rPr>
              <w:t>Attendance as a safeguarding issue.</w:t>
            </w:r>
          </w:p>
        </w:tc>
      </w:tr>
      <w:tr w:rsidR="000E5CFF" w:rsidRPr="00244EEA" w14:paraId="08F25830" w14:textId="77777777" w:rsidTr="00892A79">
        <w:tc>
          <w:tcPr>
            <w:tcW w:w="1610" w:type="dxa"/>
          </w:tcPr>
          <w:p w14:paraId="65DE3CC4" w14:textId="77777777" w:rsidR="000E5CFF" w:rsidRPr="00244EEA" w:rsidRDefault="000E5CFF" w:rsidP="000E5CFF">
            <w:pPr>
              <w:spacing w:after="0"/>
              <w:rPr>
                <w:rFonts w:cs="Arial"/>
                <w:b/>
                <w:sz w:val="22"/>
                <w:szCs w:val="22"/>
              </w:rPr>
            </w:pPr>
            <w:r w:rsidRPr="00244EEA">
              <w:rPr>
                <w:rFonts w:cs="Arial"/>
                <w:b/>
                <w:sz w:val="22"/>
                <w:szCs w:val="22"/>
              </w:rPr>
              <w:t>Early Years</w:t>
            </w:r>
          </w:p>
        </w:tc>
        <w:tc>
          <w:tcPr>
            <w:tcW w:w="4223" w:type="dxa"/>
          </w:tcPr>
          <w:p w14:paraId="19CE0A11" w14:textId="77777777" w:rsidR="000E5CFF" w:rsidRPr="00244EEA" w:rsidRDefault="000E5CFF" w:rsidP="000E5CFF">
            <w:pPr>
              <w:spacing w:after="0"/>
              <w:rPr>
                <w:rFonts w:cs="Arial"/>
                <w:sz w:val="22"/>
                <w:szCs w:val="22"/>
              </w:rPr>
            </w:pPr>
            <w:hyperlink r:id="rId47">
              <w:r w:rsidRPr="00244EEA">
                <w:rPr>
                  <w:rFonts w:cs="Arial"/>
                  <w:color w:val="0563C1"/>
                  <w:sz w:val="22"/>
                  <w:szCs w:val="22"/>
                  <w:u w:val="single"/>
                </w:rPr>
                <w:t>EYFS Statutory Framework</w:t>
              </w:r>
            </w:hyperlink>
          </w:p>
        </w:tc>
        <w:tc>
          <w:tcPr>
            <w:tcW w:w="4232" w:type="dxa"/>
          </w:tcPr>
          <w:p w14:paraId="1064E002" w14:textId="77777777" w:rsidR="000E5CFF" w:rsidRPr="00244EEA" w:rsidRDefault="000E5CFF" w:rsidP="000E5CFF">
            <w:pPr>
              <w:spacing w:after="0"/>
              <w:rPr>
                <w:rFonts w:cs="Arial"/>
                <w:sz w:val="22"/>
                <w:szCs w:val="22"/>
              </w:rPr>
            </w:pPr>
            <w:r w:rsidRPr="00244EEA">
              <w:rPr>
                <w:rFonts w:cs="Arial"/>
                <w:sz w:val="22"/>
                <w:szCs w:val="22"/>
              </w:rPr>
              <w:t>Safeguarding and welfare requirements for early years providers.</w:t>
            </w:r>
          </w:p>
        </w:tc>
      </w:tr>
      <w:tr w:rsidR="000E5CFF" w:rsidRPr="00244EEA" w14:paraId="2E2FC0AC" w14:textId="77777777" w:rsidTr="00892A79">
        <w:tc>
          <w:tcPr>
            <w:tcW w:w="1610" w:type="dxa"/>
            <w:tcBorders>
              <w:bottom w:val="single" w:sz="4" w:space="0" w:color="auto"/>
            </w:tcBorders>
          </w:tcPr>
          <w:p w14:paraId="542DEA66" w14:textId="77777777" w:rsidR="000E5CFF" w:rsidRPr="00244EEA" w:rsidRDefault="000E5CFF" w:rsidP="000E5CFF">
            <w:pPr>
              <w:spacing w:after="0"/>
              <w:rPr>
                <w:rFonts w:cs="Arial"/>
                <w:sz w:val="22"/>
                <w:szCs w:val="22"/>
              </w:rPr>
            </w:pPr>
          </w:p>
        </w:tc>
        <w:tc>
          <w:tcPr>
            <w:tcW w:w="4223" w:type="dxa"/>
            <w:tcBorders>
              <w:bottom w:val="single" w:sz="4" w:space="0" w:color="auto"/>
            </w:tcBorders>
          </w:tcPr>
          <w:p w14:paraId="00863768" w14:textId="77777777" w:rsidR="000E5CFF" w:rsidRPr="00244EEA" w:rsidRDefault="000E5CFF" w:rsidP="000E5CFF">
            <w:pPr>
              <w:spacing w:after="0"/>
              <w:rPr>
                <w:rFonts w:cs="Arial"/>
                <w:sz w:val="22"/>
                <w:szCs w:val="22"/>
              </w:rPr>
            </w:pPr>
            <w:hyperlink r:id="rId48">
              <w:r w:rsidRPr="00244EEA">
                <w:rPr>
                  <w:rFonts w:cs="Arial"/>
                  <w:color w:val="0563C1"/>
                  <w:sz w:val="22"/>
                  <w:szCs w:val="22"/>
                  <w:u w:val="single"/>
                </w:rPr>
                <w:t>Childcare Act 2006</w:t>
              </w:r>
            </w:hyperlink>
          </w:p>
        </w:tc>
        <w:tc>
          <w:tcPr>
            <w:tcW w:w="4232" w:type="dxa"/>
            <w:tcBorders>
              <w:bottom w:val="single" w:sz="4" w:space="0" w:color="auto"/>
            </w:tcBorders>
          </w:tcPr>
          <w:p w14:paraId="380836EC" w14:textId="77777777" w:rsidR="000E5CFF" w:rsidRPr="00244EEA" w:rsidRDefault="000E5CFF" w:rsidP="000E5CFF">
            <w:pPr>
              <w:spacing w:after="0"/>
              <w:rPr>
                <w:rFonts w:cs="Arial"/>
                <w:sz w:val="22"/>
                <w:szCs w:val="22"/>
              </w:rPr>
            </w:pPr>
            <w:r w:rsidRPr="00244EEA">
              <w:rPr>
                <w:rFonts w:cs="Arial"/>
                <w:sz w:val="22"/>
                <w:szCs w:val="22"/>
              </w:rPr>
              <w:t>Regulation of childcare provision.</w:t>
            </w:r>
          </w:p>
        </w:tc>
      </w:tr>
      <w:tr w:rsidR="000E5CFF" w:rsidRPr="00244EEA" w14:paraId="1783E7BB" w14:textId="77777777" w:rsidTr="00892A79">
        <w:tc>
          <w:tcPr>
            <w:tcW w:w="1610" w:type="dxa"/>
            <w:shd w:val="clear" w:color="auto" w:fill="F2F2F2" w:themeFill="background1" w:themeFillShade="F2"/>
          </w:tcPr>
          <w:p w14:paraId="78FF499E" w14:textId="77777777" w:rsidR="000E5CFF" w:rsidRPr="00244EEA" w:rsidRDefault="000E5CFF" w:rsidP="000E5CFF">
            <w:pPr>
              <w:spacing w:after="0"/>
              <w:rPr>
                <w:rFonts w:cs="Arial"/>
                <w:b/>
                <w:sz w:val="22"/>
                <w:szCs w:val="22"/>
              </w:rPr>
            </w:pPr>
            <w:r w:rsidRPr="00244EEA">
              <w:rPr>
                <w:rFonts w:cs="Arial"/>
                <w:b/>
                <w:sz w:val="22"/>
                <w:szCs w:val="22"/>
              </w:rPr>
              <w:t>Hertfordshire Local Procedures</w:t>
            </w:r>
          </w:p>
        </w:tc>
        <w:tc>
          <w:tcPr>
            <w:tcW w:w="4223" w:type="dxa"/>
            <w:shd w:val="clear" w:color="auto" w:fill="F2F2F2" w:themeFill="background1" w:themeFillShade="F2"/>
          </w:tcPr>
          <w:p w14:paraId="74B82902" w14:textId="77777777" w:rsidR="000E5CFF" w:rsidRPr="00244EEA" w:rsidRDefault="000E5CFF" w:rsidP="000E5CFF">
            <w:pPr>
              <w:spacing w:after="0"/>
              <w:rPr>
                <w:rFonts w:cs="Arial"/>
                <w:b/>
                <w:sz w:val="22"/>
                <w:szCs w:val="22"/>
              </w:rPr>
            </w:pPr>
            <w:r w:rsidRPr="00244EEA">
              <w:rPr>
                <w:rFonts w:cs="Arial"/>
                <w:b/>
                <w:sz w:val="22"/>
                <w:szCs w:val="22"/>
              </w:rPr>
              <w:t xml:space="preserve">Reference </w:t>
            </w:r>
          </w:p>
        </w:tc>
        <w:tc>
          <w:tcPr>
            <w:tcW w:w="4232" w:type="dxa"/>
            <w:shd w:val="clear" w:color="auto" w:fill="F2F2F2" w:themeFill="background1" w:themeFillShade="F2"/>
          </w:tcPr>
          <w:p w14:paraId="580A203F" w14:textId="77777777" w:rsidR="000E5CFF" w:rsidRPr="00244EEA" w:rsidRDefault="000E5CFF" w:rsidP="000E5CFF">
            <w:pPr>
              <w:spacing w:after="0"/>
              <w:rPr>
                <w:rFonts w:cs="Arial"/>
                <w:b/>
                <w:sz w:val="22"/>
                <w:szCs w:val="22"/>
              </w:rPr>
            </w:pPr>
            <w:r w:rsidRPr="00244EEA">
              <w:rPr>
                <w:rFonts w:cs="Arial"/>
                <w:b/>
                <w:sz w:val="22"/>
                <w:szCs w:val="22"/>
              </w:rPr>
              <w:t xml:space="preserve">Purpose / summary </w:t>
            </w:r>
          </w:p>
        </w:tc>
      </w:tr>
      <w:tr w:rsidR="000E5CFF" w:rsidRPr="00244EEA" w14:paraId="01961FCB" w14:textId="77777777" w:rsidTr="00892A79">
        <w:tc>
          <w:tcPr>
            <w:tcW w:w="1610" w:type="dxa"/>
          </w:tcPr>
          <w:p w14:paraId="3A5DB86A" w14:textId="77777777" w:rsidR="000E5CFF" w:rsidRPr="00244EEA" w:rsidRDefault="000E5CFF" w:rsidP="000E5CFF">
            <w:pPr>
              <w:spacing w:after="0"/>
              <w:rPr>
                <w:rFonts w:cs="Arial"/>
                <w:sz w:val="22"/>
                <w:szCs w:val="22"/>
              </w:rPr>
            </w:pPr>
          </w:p>
        </w:tc>
        <w:tc>
          <w:tcPr>
            <w:tcW w:w="4223" w:type="dxa"/>
          </w:tcPr>
          <w:p w14:paraId="38789F4A" w14:textId="77777777" w:rsidR="000E5CFF" w:rsidRPr="00244EEA" w:rsidRDefault="000E5CFF" w:rsidP="000E5CFF">
            <w:pPr>
              <w:spacing w:after="0"/>
              <w:rPr>
                <w:rFonts w:cs="Arial"/>
                <w:sz w:val="22"/>
                <w:szCs w:val="22"/>
              </w:rPr>
            </w:pPr>
            <w:hyperlink r:id="rId49">
              <w:r w:rsidRPr="00244EEA">
                <w:rPr>
                  <w:rFonts w:cs="Arial"/>
                  <w:color w:val="0563C1"/>
                  <w:sz w:val="22"/>
                  <w:szCs w:val="22"/>
                  <w:u w:val="single"/>
                </w:rPr>
                <w:t>Hertfordshire Safeguarding Children Partnership (HSCP)</w:t>
              </w:r>
            </w:hyperlink>
          </w:p>
        </w:tc>
        <w:tc>
          <w:tcPr>
            <w:tcW w:w="4232" w:type="dxa"/>
          </w:tcPr>
          <w:p w14:paraId="06839920" w14:textId="77777777" w:rsidR="000E5CFF" w:rsidRPr="00244EEA" w:rsidRDefault="000E5CFF" w:rsidP="000E5CFF">
            <w:pPr>
              <w:spacing w:after="0"/>
              <w:rPr>
                <w:rFonts w:cs="Arial"/>
                <w:sz w:val="22"/>
                <w:szCs w:val="22"/>
              </w:rPr>
            </w:pPr>
            <w:r w:rsidRPr="00244EEA">
              <w:rPr>
                <w:rFonts w:cs="Arial"/>
                <w:sz w:val="22"/>
                <w:szCs w:val="22"/>
              </w:rPr>
              <w:t>Local safeguarding arrangements.</w:t>
            </w:r>
          </w:p>
        </w:tc>
      </w:tr>
      <w:tr w:rsidR="000E5CFF" w:rsidRPr="00244EEA" w14:paraId="59F1F771" w14:textId="77777777" w:rsidTr="00892A79">
        <w:tc>
          <w:tcPr>
            <w:tcW w:w="1610" w:type="dxa"/>
          </w:tcPr>
          <w:p w14:paraId="774E66F0" w14:textId="77777777" w:rsidR="000E5CFF" w:rsidRPr="00244EEA" w:rsidRDefault="000E5CFF" w:rsidP="000E5CFF">
            <w:pPr>
              <w:spacing w:after="0"/>
              <w:rPr>
                <w:rFonts w:cs="Arial"/>
                <w:sz w:val="22"/>
                <w:szCs w:val="22"/>
              </w:rPr>
            </w:pPr>
          </w:p>
        </w:tc>
        <w:tc>
          <w:tcPr>
            <w:tcW w:w="4223" w:type="dxa"/>
          </w:tcPr>
          <w:p w14:paraId="15D00E3C" w14:textId="77777777" w:rsidR="000E5CFF" w:rsidRPr="00244EEA" w:rsidRDefault="000E5CFF" w:rsidP="000E5CFF">
            <w:pPr>
              <w:spacing w:after="0"/>
              <w:rPr>
                <w:rFonts w:cs="Arial"/>
                <w:sz w:val="22"/>
                <w:szCs w:val="22"/>
              </w:rPr>
            </w:pPr>
            <w:hyperlink r:id="rId50">
              <w:r w:rsidRPr="00244EEA">
                <w:rPr>
                  <w:rFonts w:cs="Arial"/>
                  <w:color w:val="0563C1"/>
                  <w:sz w:val="22"/>
                  <w:szCs w:val="22"/>
                  <w:u w:val="single"/>
                </w:rPr>
                <w:t>HSCP Procedures Manual</w:t>
              </w:r>
            </w:hyperlink>
          </w:p>
        </w:tc>
        <w:tc>
          <w:tcPr>
            <w:tcW w:w="4232" w:type="dxa"/>
          </w:tcPr>
          <w:p w14:paraId="69BEDB5A" w14:textId="77777777" w:rsidR="000E5CFF" w:rsidRPr="00244EEA" w:rsidRDefault="000E5CFF" w:rsidP="000E5CFF">
            <w:pPr>
              <w:spacing w:after="0"/>
              <w:rPr>
                <w:rFonts w:cs="Arial"/>
                <w:sz w:val="22"/>
                <w:szCs w:val="22"/>
              </w:rPr>
            </w:pPr>
            <w:r w:rsidRPr="00244EEA">
              <w:rPr>
                <w:rFonts w:cs="Arial"/>
                <w:sz w:val="22"/>
                <w:szCs w:val="22"/>
              </w:rPr>
              <w:t>Multi-agency child protection procedures.</w:t>
            </w:r>
          </w:p>
        </w:tc>
      </w:tr>
      <w:tr w:rsidR="000E5CFF" w:rsidRPr="00244EEA" w14:paraId="5FF3E3CF" w14:textId="77777777" w:rsidTr="00892A79">
        <w:tc>
          <w:tcPr>
            <w:tcW w:w="1610" w:type="dxa"/>
          </w:tcPr>
          <w:p w14:paraId="32AE8B89" w14:textId="77777777" w:rsidR="000E5CFF" w:rsidRPr="00244EEA" w:rsidRDefault="000E5CFF" w:rsidP="000E5CFF">
            <w:pPr>
              <w:spacing w:after="0"/>
              <w:rPr>
                <w:rFonts w:cs="Arial"/>
                <w:sz w:val="22"/>
                <w:szCs w:val="22"/>
              </w:rPr>
            </w:pPr>
          </w:p>
        </w:tc>
        <w:tc>
          <w:tcPr>
            <w:tcW w:w="4223" w:type="dxa"/>
          </w:tcPr>
          <w:p w14:paraId="6D2BC64E" w14:textId="77777777" w:rsidR="000E5CFF" w:rsidRPr="00244EEA" w:rsidRDefault="000E5CFF" w:rsidP="000E5CFF">
            <w:pPr>
              <w:spacing w:after="0"/>
              <w:rPr>
                <w:rFonts w:cs="Arial"/>
                <w:sz w:val="22"/>
                <w:szCs w:val="22"/>
              </w:rPr>
            </w:pPr>
            <w:hyperlink r:id="rId51">
              <w:r w:rsidRPr="00244EEA">
                <w:rPr>
                  <w:rFonts w:cs="Arial"/>
                  <w:color w:val="0563C1"/>
                  <w:sz w:val="22"/>
                  <w:szCs w:val="22"/>
                  <w:u w:val="single"/>
                </w:rPr>
                <w:t>Resolution of Professional Differences and Escalations</w:t>
              </w:r>
            </w:hyperlink>
          </w:p>
        </w:tc>
        <w:tc>
          <w:tcPr>
            <w:tcW w:w="4232" w:type="dxa"/>
          </w:tcPr>
          <w:p w14:paraId="43639FBD" w14:textId="77777777" w:rsidR="000E5CFF" w:rsidRPr="00244EEA" w:rsidRDefault="000E5CFF" w:rsidP="000E5CFF">
            <w:pPr>
              <w:spacing w:after="0"/>
              <w:rPr>
                <w:rFonts w:cs="Arial"/>
                <w:sz w:val="22"/>
                <w:szCs w:val="22"/>
              </w:rPr>
            </w:pPr>
            <w:r w:rsidRPr="00244EEA">
              <w:rPr>
                <w:rFonts w:cs="Arial"/>
                <w:sz w:val="22"/>
                <w:szCs w:val="22"/>
              </w:rPr>
              <w:t>Procedure for resolving safeguarding disagreements.</w:t>
            </w:r>
          </w:p>
        </w:tc>
      </w:tr>
      <w:tr w:rsidR="000E5CFF" w:rsidRPr="00244EEA" w14:paraId="41D418A2" w14:textId="77777777" w:rsidTr="00892A79">
        <w:tc>
          <w:tcPr>
            <w:tcW w:w="1610" w:type="dxa"/>
          </w:tcPr>
          <w:p w14:paraId="2A776759" w14:textId="77777777" w:rsidR="000E5CFF" w:rsidRPr="00244EEA" w:rsidRDefault="000E5CFF" w:rsidP="000E5CFF">
            <w:pPr>
              <w:spacing w:after="0"/>
              <w:rPr>
                <w:rFonts w:cs="Arial"/>
                <w:sz w:val="22"/>
                <w:szCs w:val="22"/>
              </w:rPr>
            </w:pPr>
          </w:p>
        </w:tc>
        <w:tc>
          <w:tcPr>
            <w:tcW w:w="4223" w:type="dxa"/>
          </w:tcPr>
          <w:p w14:paraId="41C4916E" w14:textId="77777777" w:rsidR="000E5CFF" w:rsidRPr="00244EEA" w:rsidRDefault="000E5CFF" w:rsidP="000E5CFF">
            <w:pPr>
              <w:spacing w:after="0"/>
              <w:rPr>
                <w:rFonts w:cs="Arial"/>
                <w:sz w:val="22"/>
                <w:szCs w:val="22"/>
              </w:rPr>
            </w:pPr>
            <w:hyperlink r:id="rId52">
              <w:r w:rsidRPr="00244EEA">
                <w:rPr>
                  <w:rFonts w:cs="Arial"/>
                  <w:color w:val="0563C1"/>
                  <w:sz w:val="22"/>
                  <w:szCs w:val="22"/>
                  <w:u w:val="single"/>
                </w:rPr>
                <w:t>Families First / Early Help</w:t>
              </w:r>
            </w:hyperlink>
          </w:p>
        </w:tc>
        <w:tc>
          <w:tcPr>
            <w:tcW w:w="4232" w:type="dxa"/>
          </w:tcPr>
          <w:p w14:paraId="2D0C0978" w14:textId="77777777" w:rsidR="000E5CFF" w:rsidRPr="00244EEA" w:rsidRDefault="000E5CFF" w:rsidP="000E5CFF">
            <w:pPr>
              <w:spacing w:after="0"/>
              <w:rPr>
                <w:rFonts w:cs="Arial"/>
                <w:sz w:val="22"/>
                <w:szCs w:val="22"/>
              </w:rPr>
            </w:pPr>
            <w:r w:rsidRPr="00244EEA">
              <w:rPr>
                <w:rFonts w:cs="Arial"/>
                <w:sz w:val="22"/>
                <w:szCs w:val="22"/>
              </w:rPr>
              <w:t>Early intervention and support.</w:t>
            </w:r>
          </w:p>
        </w:tc>
      </w:tr>
    </w:tbl>
    <w:p w14:paraId="2CF32784" w14:textId="03ADFDF3" w:rsidR="00323EF7" w:rsidRPr="00244EEA" w:rsidRDefault="00323EF7" w:rsidP="0024275E">
      <w:pPr>
        <w:tabs>
          <w:tab w:val="left" w:pos="3806"/>
        </w:tabs>
        <w:jc w:val="both"/>
        <w:rPr>
          <w:rFonts w:cs="Arial"/>
          <w:sz w:val="22"/>
          <w:szCs w:val="22"/>
        </w:rPr>
        <w:sectPr w:rsidR="00323EF7" w:rsidRPr="00244EEA" w:rsidSect="006E61DB">
          <w:type w:val="continuous"/>
          <w:pgSz w:w="11906" w:h="16838"/>
          <w:pgMar w:top="1440" w:right="1440" w:bottom="1440" w:left="1134" w:header="708" w:footer="0" w:gutter="0"/>
          <w:pgBorders w:offsetFrom="page">
            <w:top w:val="threeDEngrave" w:sz="24" w:space="24" w:color="FFC000"/>
            <w:left w:val="threeDEngrave" w:sz="24" w:space="24" w:color="FFC000"/>
            <w:bottom w:val="threeDEmboss" w:sz="24" w:space="24" w:color="FFC000"/>
            <w:right w:val="threeDEmboss" w:sz="24" w:space="24" w:color="FFC000"/>
          </w:pgBorders>
          <w:cols w:space="708"/>
          <w:docGrid w:linePitch="360"/>
        </w:sectPr>
      </w:pPr>
    </w:p>
    <w:p w14:paraId="0AD88C29" w14:textId="77777777" w:rsidR="00E04B2B" w:rsidRPr="00244EEA" w:rsidRDefault="00E04B2B" w:rsidP="00E04B2B">
      <w:pPr>
        <w:tabs>
          <w:tab w:val="left" w:pos="3806"/>
        </w:tabs>
        <w:jc w:val="both"/>
        <w:rPr>
          <w:rFonts w:cs="Arial"/>
          <w:sz w:val="22"/>
          <w:szCs w:val="22"/>
        </w:rPr>
      </w:pPr>
    </w:p>
    <w:p w14:paraId="3085AF20" w14:textId="77777777" w:rsidR="00E04B2B" w:rsidRPr="00244EEA" w:rsidRDefault="00E04B2B" w:rsidP="00E04B2B">
      <w:pPr>
        <w:tabs>
          <w:tab w:val="left" w:pos="3806"/>
        </w:tabs>
        <w:jc w:val="both"/>
        <w:rPr>
          <w:rFonts w:cs="Arial"/>
          <w:sz w:val="22"/>
          <w:szCs w:val="22"/>
        </w:rPr>
        <w:sectPr w:rsidR="00E04B2B" w:rsidRPr="00244EEA" w:rsidSect="006E61DB">
          <w:headerReference w:type="default" r:id="rId53"/>
          <w:type w:val="continuous"/>
          <w:pgSz w:w="11906" w:h="16838"/>
          <w:pgMar w:top="1440" w:right="1440" w:bottom="1440" w:left="1134" w:header="708" w:footer="113" w:gutter="0"/>
          <w:pgBorders w:offsetFrom="page">
            <w:top w:val="threeDEngrave" w:sz="24" w:space="24" w:color="FFC000"/>
            <w:left w:val="threeDEngrave" w:sz="24" w:space="24" w:color="FFC000"/>
            <w:bottom w:val="threeDEmboss" w:sz="24" w:space="24" w:color="FFC000"/>
            <w:right w:val="threeDEmboss" w:sz="24" w:space="24" w:color="FFC000"/>
          </w:pgBorders>
          <w:cols w:space="708"/>
          <w:docGrid w:linePitch="360"/>
        </w:sectPr>
      </w:pPr>
    </w:p>
    <w:p w14:paraId="139C3B3D" w14:textId="77777777" w:rsidR="00E04B2B" w:rsidRPr="00244EEA" w:rsidRDefault="00E04B2B" w:rsidP="00E04B2B">
      <w:pPr>
        <w:tabs>
          <w:tab w:val="left" w:pos="3806"/>
        </w:tabs>
        <w:jc w:val="both"/>
        <w:rPr>
          <w:rFonts w:cs="Arial"/>
          <w:sz w:val="22"/>
          <w:szCs w:val="22"/>
        </w:rPr>
      </w:pPr>
      <w:r w:rsidRPr="00244EEA">
        <w:rPr>
          <w:rFonts w:cs="Arial"/>
          <w:noProof/>
          <w:szCs w:val="20"/>
          <w:lang w:eastAsia="en-GB"/>
        </w:rPr>
        <mc:AlternateContent>
          <mc:Choice Requires="wps">
            <w:drawing>
              <wp:anchor distT="0" distB="0" distL="114300" distR="114300" simplePos="0" relativeHeight="251658245" behindDoc="0" locked="0" layoutInCell="1" allowOverlap="1" wp14:anchorId="61D697A1" wp14:editId="074CD6BC">
                <wp:simplePos x="0" y="0"/>
                <wp:positionH relativeFrom="margin">
                  <wp:posOffset>67945</wp:posOffset>
                </wp:positionH>
                <wp:positionV relativeFrom="paragraph">
                  <wp:posOffset>-124460</wp:posOffset>
                </wp:positionV>
                <wp:extent cx="5904000" cy="360000"/>
                <wp:effectExtent l="0" t="0" r="20955" b="21590"/>
                <wp:wrapNone/>
                <wp:docPr id="270340008" name="Rectangle 270340008"/>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800000"/>
                          </a:solidFill>
                          <a:prstDash val="solid"/>
                          <a:miter lim="800000"/>
                        </a:ln>
                        <a:effectLst/>
                      </wps:spPr>
                      <wps:txbx>
                        <w:txbxContent>
                          <w:p w14:paraId="24B6D93B" w14:textId="77777777" w:rsidR="00ED7334" w:rsidRPr="00892A79" w:rsidRDefault="00ED7334" w:rsidP="000F6B8F">
                            <w:pPr>
                              <w:pStyle w:val="Heading1"/>
                              <w:numPr>
                                <w:ilvl w:val="0"/>
                                <w:numId w:val="13"/>
                              </w:numPr>
                              <w:spacing w:after="120"/>
                              <w:jc w:val="both"/>
                              <w:rPr>
                                <w:sz w:val="22"/>
                                <w:szCs w:val="22"/>
                              </w:rPr>
                            </w:pPr>
                            <w:bookmarkStart w:id="18" w:name="_Toc143174880"/>
                            <w:bookmarkStart w:id="19" w:name="_Toc143175585"/>
                            <w:bookmarkStart w:id="20" w:name="_Toc172548067"/>
                            <w:bookmarkStart w:id="21" w:name="_Toc172617228"/>
                            <w:bookmarkStart w:id="22" w:name="_Toc172619341"/>
                            <w:bookmarkStart w:id="23" w:name="_Toc204008203"/>
                            <w:r w:rsidRPr="00892A79">
                              <w:rPr>
                                <w:sz w:val="22"/>
                                <w:szCs w:val="22"/>
                              </w:rPr>
                              <w:t>Definition and Key Safeguarding Principals</w:t>
                            </w:r>
                            <w:bookmarkEnd w:id="18"/>
                            <w:bookmarkEnd w:id="19"/>
                            <w:bookmarkEnd w:id="20"/>
                            <w:bookmarkEnd w:id="21"/>
                            <w:bookmarkEnd w:id="22"/>
                            <w:bookmarkEnd w:id="23"/>
                          </w:p>
                          <w:p w14:paraId="69C483AE" w14:textId="58D955A1" w:rsidR="00930013" w:rsidRPr="00E60604" w:rsidRDefault="00930013" w:rsidP="000F6B8F">
                            <w:pPr>
                              <w:pStyle w:val="Heading1"/>
                              <w:numPr>
                                <w:ilvl w:val="0"/>
                                <w:numId w:val="13"/>
                              </w:num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D697A1" id="Rectangle 270340008" o:spid="_x0000_s1030" style="position:absolute;left:0;text-align:left;margin-left:5.35pt;margin-top:-9.8pt;width:464.9pt;height:28.3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" filled="f" strokecolor="maroon" strokeweight="1.5pt">
                <v:textbox>
                  <w:txbxContent>
                    <w:p w14:paraId="24B6D93B" w14:textId="77777777" w:rsidR="00ED7334" w:rsidRPr="00892A79" w:rsidRDefault="00ED7334" w:rsidP="000F6B8F">
                      <w:pPr>
                        <w:pStyle w:val="Heading1"/>
                        <w:numPr>
                          <w:ilvl w:val="0"/>
                          <w:numId w:val="13"/>
                        </w:numPr>
                        <w:spacing w:after="120"/>
                        <w:jc w:val="both"/>
                        <w:rPr>
                          <w:sz w:val="22"/>
                          <w:szCs w:val="22"/>
                        </w:rPr>
                      </w:pPr>
                      <w:bookmarkStart w:id="24" w:name="_Toc143174880"/>
                      <w:bookmarkStart w:id="25" w:name="_Toc143175585"/>
                      <w:bookmarkStart w:id="26" w:name="_Toc172548067"/>
                      <w:bookmarkStart w:id="27" w:name="_Toc172617228"/>
                      <w:bookmarkStart w:id="28" w:name="_Toc172619341"/>
                      <w:bookmarkStart w:id="29" w:name="_Toc204008203"/>
                      <w:r w:rsidRPr="00892A79">
                        <w:rPr>
                          <w:sz w:val="22"/>
                          <w:szCs w:val="22"/>
                        </w:rPr>
                        <w:t>Definition and Key Safeguarding Principals</w:t>
                      </w:r>
                      <w:bookmarkEnd w:id="24"/>
                      <w:bookmarkEnd w:id="25"/>
                      <w:bookmarkEnd w:id="26"/>
                      <w:bookmarkEnd w:id="27"/>
                      <w:bookmarkEnd w:id="28"/>
                      <w:bookmarkEnd w:id="29"/>
                    </w:p>
                    <w:p w14:paraId="69C483AE" w14:textId="58D955A1" w:rsidR="00930013" w:rsidRPr="00E60604" w:rsidRDefault="00930013" w:rsidP="000F6B8F">
                      <w:pPr>
                        <w:pStyle w:val="Heading1"/>
                        <w:numPr>
                          <w:ilvl w:val="0"/>
                          <w:numId w:val="13"/>
                        </w:numPr>
                      </w:pPr>
                    </w:p>
                  </w:txbxContent>
                </v:textbox>
                <w10:wrap anchorx="margin"/>
              </v:rect>
            </w:pict>
          </mc:Fallback>
        </mc:AlternateContent>
      </w:r>
    </w:p>
    <w:p w14:paraId="6B995A1D" w14:textId="77777777" w:rsidR="00E04B2B" w:rsidRPr="00244EEA" w:rsidRDefault="00E04B2B" w:rsidP="00E04B2B">
      <w:pPr>
        <w:tabs>
          <w:tab w:val="left" w:pos="3806"/>
        </w:tabs>
        <w:spacing w:after="0"/>
        <w:jc w:val="both"/>
        <w:rPr>
          <w:rFonts w:cs="Arial"/>
          <w:sz w:val="22"/>
          <w:szCs w:val="22"/>
        </w:rPr>
      </w:pPr>
    </w:p>
    <w:p w14:paraId="2693FFC7" w14:textId="77777777" w:rsidR="003C7384" w:rsidRPr="00244EEA" w:rsidRDefault="003C7384" w:rsidP="003C7384">
      <w:pPr>
        <w:spacing w:after="80"/>
        <w:jc w:val="both"/>
        <w:rPr>
          <w:sz w:val="22"/>
          <w:szCs w:val="22"/>
        </w:rPr>
      </w:pPr>
      <w:r w:rsidRPr="00244EEA">
        <w:rPr>
          <w:sz w:val="22"/>
          <w:szCs w:val="22"/>
        </w:rPr>
        <w:t xml:space="preserve">All staff 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sz w:val="22"/>
          <w:szCs w:val="22"/>
        </w:rPr>
        <w:t xml:space="preserve">, are responsible for safeguarding and promoting the welfare of children. By reading and understanding the school's safeguarding policies, procedures and the principles of </w:t>
      </w:r>
      <w:hyperlink r:id="rId54" w:history="1">
        <w:r w:rsidRPr="00244EEA">
          <w:rPr>
            <w:color w:val="0563C1" w:themeColor="hyperlink"/>
            <w:sz w:val="22"/>
            <w:szCs w:val="22"/>
            <w:u w:val="single"/>
          </w:rPr>
          <w:t>Keeping Children Safe in Education (KCSIE)</w:t>
        </w:r>
      </w:hyperlink>
      <w:r w:rsidRPr="00244EEA">
        <w:rPr>
          <w:sz w:val="22"/>
          <w:szCs w:val="22"/>
        </w:rPr>
        <w:t>, staff are equipped to identify concerns, take appropriate action, and help ensure that all children are safe, supported and able to thrive.</w:t>
      </w:r>
    </w:p>
    <w:p w14:paraId="16C82CF8" w14:textId="77777777" w:rsidR="003C7384" w:rsidRPr="00244EEA" w:rsidRDefault="003C7384" w:rsidP="003C7384">
      <w:pPr>
        <w:spacing w:after="80"/>
        <w:jc w:val="both"/>
        <w:rPr>
          <w:rFonts w:eastAsiaTheme="minorEastAsia"/>
          <w:bCs/>
          <w:i/>
          <w:color w:val="000000" w:themeColor="text1"/>
          <w:kern w:val="24"/>
          <w:sz w:val="22"/>
          <w:szCs w:val="22"/>
          <w:lang w:eastAsia="en-GB"/>
        </w:rPr>
      </w:pPr>
      <w:r w:rsidRPr="00244EEA">
        <w:rPr>
          <w:rFonts w:cs="Arial"/>
          <w:b/>
          <w:color w:val="000000" w:themeColor="text1"/>
          <w:sz w:val="22"/>
          <w:szCs w:val="22"/>
          <w:shd w:val="clear" w:color="auto" w:fill="FFFFFF"/>
        </w:rPr>
        <w:t>Safeguarding is defined as:</w:t>
      </w:r>
    </w:p>
    <w:p w14:paraId="1871D800" w14:textId="77777777" w:rsidR="003C7384" w:rsidRPr="00244EEA" w:rsidRDefault="003C7384" w:rsidP="003C7384">
      <w:pPr>
        <w:spacing w:after="80"/>
        <w:jc w:val="both"/>
        <w:rPr>
          <w:sz w:val="22"/>
          <w:szCs w:val="22"/>
        </w:rPr>
      </w:pPr>
      <w:r w:rsidRPr="00244EEA">
        <w:rPr>
          <w:sz w:val="22"/>
          <w:szCs w:val="22"/>
        </w:rPr>
        <w:t>P</w:t>
      </w:r>
      <w:r w:rsidRPr="00244EEA">
        <w:rPr>
          <w:rFonts w:eastAsiaTheme="minorEastAsia"/>
          <w:color w:val="000000" w:themeColor="text1"/>
          <w:kern w:val="24"/>
          <w:sz w:val="22"/>
          <w:szCs w:val="22"/>
        </w:rPr>
        <w:t xml:space="preserve">roviding </w:t>
      </w:r>
      <w:r w:rsidRPr="00244EEA">
        <w:rPr>
          <w:rFonts w:eastAsiaTheme="minorEastAsia"/>
          <w:b/>
          <w:bCs/>
          <w:color w:val="000000" w:themeColor="text1"/>
          <w:kern w:val="24"/>
          <w:sz w:val="22"/>
          <w:szCs w:val="22"/>
        </w:rPr>
        <w:t>help and support</w:t>
      </w:r>
      <w:r w:rsidRPr="00244EEA">
        <w:rPr>
          <w:rFonts w:eastAsiaTheme="minorEastAsia"/>
          <w:color w:val="000000" w:themeColor="text1"/>
          <w:kern w:val="24"/>
          <w:sz w:val="22"/>
          <w:szCs w:val="22"/>
        </w:rPr>
        <w:t xml:space="preserve"> to meet the needs of children as soon as problems </w:t>
      </w:r>
      <w:bookmarkStart w:id="30" w:name="_Int_hdIMbIk6"/>
      <w:r w:rsidRPr="00244EEA">
        <w:rPr>
          <w:sz w:val="22"/>
          <w:szCs w:val="22"/>
        </w:rPr>
        <w:t>emerge</w:t>
      </w:r>
      <w:bookmarkEnd w:id="30"/>
    </w:p>
    <w:p w14:paraId="62782A6D" w14:textId="77777777" w:rsidR="003C7384" w:rsidRPr="00244EEA" w:rsidRDefault="003C7384" w:rsidP="003C7384">
      <w:pPr>
        <w:spacing w:after="80"/>
        <w:jc w:val="both"/>
        <w:rPr>
          <w:sz w:val="22"/>
          <w:szCs w:val="22"/>
        </w:rPr>
      </w:pPr>
      <w:r w:rsidRPr="00244EEA">
        <w:rPr>
          <w:b/>
          <w:bCs/>
          <w:sz w:val="22"/>
          <w:szCs w:val="22"/>
        </w:rPr>
        <w:t>P</w:t>
      </w:r>
      <w:r w:rsidRPr="00244EEA">
        <w:rPr>
          <w:rFonts w:eastAsiaTheme="minorEastAsia"/>
          <w:b/>
          <w:bCs/>
          <w:color w:val="000000" w:themeColor="text1"/>
          <w:kern w:val="24"/>
          <w:sz w:val="22"/>
          <w:szCs w:val="22"/>
        </w:rPr>
        <w:t>rotecting children</w:t>
      </w:r>
      <w:r w:rsidRPr="00244EEA">
        <w:rPr>
          <w:rFonts w:eastAsiaTheme="minorEastAsia"/>
          <w:color w:val="000000" w:themeColor="text1"/>
          <w:kern w:val="24"/>
          <w:sz w:val="22"/>
          <w:szCs w:val="22"/>
        </w:rPr>
        <w:t xml:space="preserve"> from maltreatment, whether that is within or outside the home, including online</w:t>
      </w:r>
    </w:p>
    <w:p w14:paraId="37007ACE" w14:textId="77777777" w:rsidR="003C7384" w:rsidRPr="00244EEA" w:rsidRDefault="003C7384" w:rsidP="003C7384">
      <w:pPr>
        <w:spacing w:after="80"/>
        <w:jc w:val="both"/>
        <w:rPr>
          <w:sz w:val="22"/>
          <w:szCs w:val="22"/>
        </w:rPr>
      </w:pPr>
      <w:r w:rsidRPr="00244EEA">
        <w:rPr>
          <w:b/>
          <w:bCs/>
          <w:sz w:val="22"/>
          <w:szCs w:val="22"/>
        </w:rPr>
        <w:t>P</w:t>
      </w:r>
      <w:r w:rsidRPr="00244EEA">
        <w:rPr>
          <w:rFonts w:eastAsiaTheme="minorEastAsia"/>
          <w:b/>
          <w:bCs/>
          <w:color w:val="000000" w:themeColor="text1"/>
          <w:kern w:val="24"/>
          <w:sz w:val="22"/>
          <w:szCs w:val="22"/>
        </w:rPr>
        <w:t>reventing impairment</w:t>
      </w:r>
      <w:r w:rsidRPr="00244EEA">
        <w:rPr>
          <w:rFonts w:eastAsiaTheme="minorEastAsia"/>
          <w:color w:val="000000" w:themeColor="text1"/>
          <w:kern w:val="24"/>
          <w:sz w:val="22"/>
          <w:szCs w:val="22"/>
        </w:rPr>
        <w:t xml:space="preserve"> of children’s mental and physical health or development </w:t>
      </w:r>
    </w:p>
    <w:p w14:paraId="2873F732" w14:textId="77777777" w:rsidR="003C7384" w:rsidRPr="00244EEA" w:rsidRDefault="003C7384" w:rsidP="003C7384">
      <w:pPr>
        <w:spacing w:after="80"/>
        <w:jc w:val="both"/>
        <w:rPr>
          <w:rFonts w:cs="Arial"/>
          <w:sz w:val="22"/>
          <w:szCs w:val="22"/>
        </w:rPr>
      </w:pPr>
      <w:r w:rsidRPr="00244EEA">
        <w:rPr>
          <w:sz w:val="22"/>
          <w:szCs w:val="22"/>
        </w:rPr>
        <w:t>E</w:t>
      </w:r>
      <w:r w:rsidRPr="00244EEA">
        <w:rPr>
          <w:rFonts w:eastAsiaTheme="minorEastAsia"/>
          <w:color w:val="000000" w:themeColor="text1"/>
          <w:kern w:val="24"/>
          <w:sz w:val="22"/>
          <w:szCs w:val="22"/>
        </w:rPr>
        <w:t xml:space="preserve">nsuring that </w:t>
      </w:r>
      <w:r w:rsidRPr="00244EEA">
        <w:rPr>
          <w:rFonts w:eastAsiaTheme="minorEastAsia"/>
          <w:b/>
          <w:bCs/>
          <w:color w:val="000000" w:themeColor="text1"/>
          <w:kern w:val="24"/>
          <w:sz w:val="22"/>
          <w:szCs w:val="22"/>
        </w:rPr>
        <w:t>children grow up</w:t>
      </w:r>
      <w:r w:rsidRPr="00244EEA">
        <w:rPr>
          <w:rFonts w:eastAsiaTheme="minorEastAsia"/>
          <w:color w:val="000000" w:themeColor="text1"/>
          <w:kern w:val="24"/>
          <w:sz w:val="22"/>
          <w:szCs w:val="22"/>
        </w:rPr>
        <w:t xml:space="preserve"> in circumstances consistent with the provision of </w:t>
      </w:r>
      <w:r w:rsidRPr="00244EEA">
        <w:rPr>
          <w:rFonts w:eastAsiaTheme="minorEastAsia"/>
          <w:b/>
          <w:bCs/>
          <w:color w:val="000000" w:themeColor="text1"/>
          <w:kern w:val="24"/>
          <w:sz w:val="22"/>
          <w:szCs w:val="22"/>
        </w:rPr>
        <w:t>safe</w:t>
      </w:r>
      <w:r w:rsidRPr="00244EEA">
        <w:rPr>
          <w:rFonts w:eastAsiaTheme="minorEastAsia"/>
          <w:color w:val="000000" w:themeColor="text1"/>
          <w:kern w:val="24"/>
          <w:sz w:val="22"/>
          <w:szCs w:val="22"/>
        </w:rPr>
        <w:t xml:space="preserve"> and effective care</w:t>
      </w:r>
    </w:p>
    <w:p w14:paraId="03DF0226" w14:textId="77777777" w:rsidR="003C7384" w:rsidRPr="00244EEA" w:rsidRDefault="003C7384" w:rsidP="003C7384">
      <w:pPr>
        <w:spacing w:after="80"/>
        <w:jc w:val="both"/>
        <w:rPr>
          <w:rFonts w:eastAsiaTheme="minorEastAsia"/>
          <w:b/>
          <w:bCs/>
          <w:color w:val="000000" w:themeColor="text1"/>
          <w:kern w:val="24"/>
          <w:sz w:val="22"/>
          <w:szCs w:val="22"/>
        </w:rPr>
      </w:pPr>
      <w:r w:rsidRPr="00244EEA">
        <w:rPr>
          <w:sz w:val="22"/>
          <w:szCs w:val="22"/>
        </w:rPr>
        <w:t>T</w:t>
      </w:r>
      <w:r w:rsidRPr="00244EEA">
        <w:rPr>
          <w:rFonts w:eastAsiaTheme="minorEastAsia"/>
          <w:color w:val="000000" w:themeColor="text1"/>
          <w:kern w:val="24"/>
          <w:sz w:val="22"/>
          <w:szCs w:val="22"/>
        </w:rPr>
        <w:t xml:space="preserve">aking action to enable all children to have the </w:t>
      </w:r>
      <w:r w:rsidRPr="00244EEA">
        <w:rPr>
          <w:rFonts w:eastAsiaTheme="minorEastAsia"/>
          <w:b/>
          <w:bCs/>
          <w:color w:val="000000" w:themeColor="text1"/>
          <w:kern w:val="24"/>
          <w:sz w:val="22"/>
          <w:szCs w:val="22"/>
        </w:rPr>
        <w:t xml:space="preserve">best outcomes. </w:t>
      </w:r>
    </w:p>
    <w:p w14:paraId="1D621C23" w14:textId="77777777" w:rsidR="003C7384" w:rsidRPr="00244EEA" w:rsidRDefault="003C7384" w:rsidP="003C7384">
      <w:pPr>
        <w:spacing w:after="80"/>
        <w:jc w:val="both"/>
        <w:rPr>
          <w:rFonts w:eastAsia="Times New Roman"/>
          <w:sz w:val="22"/>
          <w:szCs w:val="22"/>
          <w:lang w:eastAsia="en-GB"/>
        </w:rPr>
      </w:pPr>
      <w:hyperlink r:id="rId55" w:history="1">
        <w:r w:rsidRPr="00244EEA">
          <w:rPr>
            <w:rFonts w:cs="Arial"/>
            <w:color w:val="0563C1" w:themeColor="hyperlink"/>
            <w:sz w:val="22"/>
            <w:szCs w:val="22"/>
            <w:u w:val="single"/>
          </w:rPr>
          <w:t>Working Together to Safeguard Children</w:t>
        </w:r>
      </w:hyperlink>
      <w:r w:rsidRPr="00244EEA">
        <w:rPr>
          <w:sz w:val="22"/>
          <w:szCs w:val="22"/>
        </w:rPr>
        <w:t xml:space="preserve"> further extends this definition to include: </w:t>
      </w:r>
    </w:p>
    <w:p w14:paraId="57DE2442" w14:textId="77777777" w:rsidR="003C7384" w:rsidRPr="00244EEA" w:rsidRDefault="003C7384" w:rsidP="003C7384">
      <w:pPr>
        <w:spacing w:after="80"/>
        <w:jc w:val="both"/>
        <w:rPr>
          <w:sz w:val="22"/>
          <w:szCs w:val="22"/>
        </w:rPr>
      </w:pPr>
      <w:r w:rsidRPr="00244EEA">
        <w:rPr>
          <w:sz w:val="22"/>
          <w:szCs w:val="22"/>
        </w:rPr>
        <w:t>Promoting the upbringing of children with their birth parents, or otherwise their family network through a kinship care arrangement, whenever possible and where this is in the best interests of the children</w:t>
      </w:r>
    </w:p>
    <w:p w14:paraId="0021E500" w14:textId="77777777" w:rsidR="003C7384" w:rsidRPr="00244EEA" w:rsidRDefault="003C7384" w:rsidP="003C7384">
      <w:pPr>
        <w:spacing w:after="80"/>
        <w:jc w:val="both"/>
        <w:rPr>
          <w:sz w:val="22"/>
          <w:szCs w:val="22"/>
        </w:rPr>
      </w:pPr>
      <w:r w:rsidRPr="00244EEA">
        <w:rPr>
          <w:sz w:val="22"/>
          <w:szCs w:val="22"/>
        </w:rPr>
        <w:t xml:space="preserve">Taking action to enable all children to have the best outcomes in line with the outcomes set out in the </w:t>
      </w:r>
      <w:hyperlink r:id="rId56">
        <w:r w:rsidRPr="00244EEA">
          <w:rPr>
            <w:rFonts w:cs="Arial"/>
            <w:color w:val="0563C1" w:themeColor="hyperlink"/>
            <w:sz w:val="22"/>
            <w:szCs w:val="22"/>
            <w:u w:val="single"/>
          </w:rPr>
          <w:t>Children’s Social Care National Framework.</w:t>
        </w:r>
      </w:hyperlink>
    </w:p>
    <w:p w14:paraId="2F5AEF7E" w14:textId="77777777" w:rsidR="003C7384" w:rsidRPr="00244EEA" w:rsidRDefault="003C7384" w:rsidP="003C7384">
      <w:pPr>
        <w:spacing w:after="80"/>
        <w:jc w:val="both"/>
        <w:rPr>
          <w:rFonts w:cs="Arial"/>
          <w:bCs/>
          <w:color w:val="000000" w:themeColor="text1"/>
          <w:sz w:val="22"/>
          <w:szCs w:val="22"/>
        </w:rPr>
      </w:pPr>
      <w:r w:rsidRPr="00244EEA">
        <w:rPr>
          <w:b/>
          <w:sz w:val="22"/>
          <w:szCs w:val="22"/>
        </w:rPr>
        <w:t>Child/ren:</w:t>
      </w:r>
      <w:r w:rsidRPr="00244EEA">
        <w:rPr>
          <w:sz w:val="22"/>
          <w:szCs w:val="22"/>
        </w:rPr>
        <w:t xml:space="preserve"> The legal definition of a child in the UK includes everyone under the age of 18. </w:t>
      </w:r>
    </w:p>
    <w:p w14:paraId="4EA27AFB" w14:textId="77777777" w:rsidR="003C7384" w:rsidRPr="00244EEA" w:rsidRDefault="003C7384" w:rsidP="003C7384">
      <w:pPr>
        <w:spacing w:after="80"/>
        <w:jc w:val="both"/>
        <w:rPr>
          <w:sz w:val="22"/>
          <w:szCs w:val="22"/>
        </w:rPr>
      </w:pPr>
      <w:hyperlink r:id="rId57" w:history="1">
        <w:r w:rsidRPr="00244EEA">
          <w:rPr>
            <w:rFonts w:cs="Arial"/>
            <w:b/>
            <w:color w:val="0563C1" w:themeColor="hyperlink"/>
            <w:sz w:val="22"/>
            <w:szCs w:val="22"/>
            <w:u w:val="single"/>
          </w:rPr>
          <w:t>Families First</w:t>
        </w:r>
        <w:r w:rsidRPr="00244EEA">
          <w:rPr>
            <w:b/>
            <w:color w:val="0563C1" w:themeColor="hyperlink"/>
            <w:sz w:val="22"/>
            <w:szCs w:val="22"/>
            <w:u w:val="single"/>
          </w:rPr>
          <w:t>:</w:t>
        </w:r>
      </w:hyperlink>
      <w:r w:rsidRPr="00244EEA">
        <w:rPr>
          <w:sz w:val="22"/>
          <w:szCs w:val="22"/>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14:paraId="4A54DEFA" w14:textId="77777777" w:rsidR="003C7384" w:rsidRPr="00244EEA" w:rsidRDefault="003C7384" w:rsidP="000F6B8F">
      <w:pPr>
        <w:numPr>
          <w:ilvl w:val="0"/>
          <w:numId w:val="25"/>
        </w:numPr>
        <w:spacing w:after="80"/>
        <w:jc w:val="both"/>
        <w:rPr>
          <w:sz w:val="22"/>
          <w:szCs w:val="22"/>
        </w:rPr>
      </w:pPr>
      <w:r w:rsidRPr="00244EEA">
        <w:rPr>
          <w:sz w:val="22"/>
          <w:szCs w:val="22"/>
        </w:rPr>
        <w:t>Identify needs early.</w:t>
      </w:r>
    </w:p>
    <w:p w14:paraId="34FAF6F6" w14:textId="77777777" w:rsidR="003C7384" w:rsidRPr="00244EEA" w:rsidRDefault="003C7384" w:rsidP="000F6B8F">
      <w:pPr>
        <w:numPr>
          <w:ilvl w:val="0"/>
          <w:numId w:val="25"/>
        </w:numPr>
        <w:spacing w:after="80"/>
        <w:jc w:val="both"/>
        <w:rPr>
          <w:sz w:val="22"/>
          <w:szCs w:val="22"/>
        </w:rPr>
      </w:pPr>
      <w:r w:rsidRPr="00244EEA">
        <w:rPr>
          <w:sz w:val="22"/>
          <w:szCs w:val="22"/>
        </w:rPr>
        <w:t>Coordinate support around the child and family.</w:t>
      </w:r>
    </w:p>
    <w:p w14:paraId="1AE1028D" w14:textId="77777777" w:rsidR="003C7384" w:rsidRPr="00244EEA" w:rsidRDefault="003C7384" w:rsidP="000F6B8F">
      <w:pPr>
        <w:numPr>
          <w:ilvl w:val="0"/>
          <w:numId w:val="25"/>
        </w:numPr>
        <w:spacing w:after="80"/>
        <w:jc w:val="both"/>
        <w:rPr>
          <w:sz w:val="22"/>
          <w:szCs w:val="22"/>
        </w:rPr>
      </w:pPr>
      <w:r w:rsidRPr="00244EEA">
        <w:rPr>
          <w:sz w:val="22"/>
          <w:szCs w:val="22"/>
        </w:rPr>
        <w:t>Improve outcomes for children and young people.</w:t>
      </w:r>
    </w:p>
    <w:p w14:paraId="452BA421" w14:textId="77777777" w:rsidR="003C7384" w:rsidRPr="00244EEA" w:rsidRDefault="003C7384" w:rsidP="000F6B8F">
      <w:pPr>
        <w:numPr>
          <w:ilvl w:val="0"/>
          <w:numId w:val="25"/>
        </w:numPr>
        <w:spacing w:after="80"/>
        <w:jc w:val="both"/>
        <w:rPr>
          <w:sz w:val="22"/>
          <w:szCs w:val="22"/>
        </w:rPr>
      </w:pPr>
      <w:r w:rsidRPr="00244EEA">
        <w:rPr>
          <w:sz w:val="22"/>
          <w:szCs w:val="22"/>
        </w:rPr>
        <w:t>Build family resilience and independence.</w:t>
      </w:r>
    </w:p>
    <w:p w14:paraId="364455B7" w14:textId="77777777" w:rsidR="003C7384" w:rsidRPr="00244EEA" w:rsidRDefault="003C7384" w:rsidP="000F6B8F">
      <w:pPr>
        <w:numPr>
          <w:ilvl w:val="0"/>
          <w:numId w:val="25"/>
        </w:numPr>
        <w:spacing w:after="80"/>
        <w:jc w:val="both"/>
        <w:rPr>
          <w:sz w:val="22"/>
          <w:szCs w:val="22"/>
        </w:rPr>
      </w:pPr>
      <w:r w:rsidRPr="00244EEA">
        <w:rPr>
          <w:sz w:val="22"/>
          <w:szCs w:val="22"/>
        </w:rPr>
        <w:t>Prevent problems from escalating into crises requiring social care involvement.</w:t>
      </w:r>
    </w:p>
    <w:p w14:paraId="76990B25" w14:textId="77777777" w:rsidR="003C7384" w:rsidRPr="00244EEA" w:rsidRDefault="003C7384" w:rsidP="003C7384">
      <w:pPr>
        <w:spacing w:after="80"/>
        <w:jc w:val="both"/>
        <w:rPr>
          <w:sz w:val="22"/>
          <w:szCs w:val="22"/>
        </w:rPr>
      </w:pPr>
      <w:r w:rsidRPr="00244EEA">
        <w:rPr>
          <w:sz w:val="22"/>
          <w:szCs w:val="22"/>
        </w:rPr>
        <w:t xml:space="preserve">It offers professionals and families access to information, advice and support at the earliest opportunity, reducing the likelihood of concerns escalating and improving outcomes for children. </w:t>
      </w:r>
    </w:p>
    <w:p w14:paraId="684D7716" w14:textId="77777777" w:rsidR="003C7384" w:rsidRPr="00244EEA" w:rsidRDefault="003C7384" w:rsidP="003C7384">
      <w:pPr>
        <w:spacing w:after="80"/>
        <w:jc w:val="both"/>
        <w:rPr>
          <w:sz w:val="22"/>
          <w:szCs w:val="22"/>
        </w:rPr>
      </w:pPr>
      <w:r w:rsidRPr="00244EEA">
        <w:rPr>
          <w:sz w:val="22"/>
          <w:szCs w:val="22"/>
        </w:rPr>
        <w:t>Families First Assessments (FFAs) are ‘offered’ to families, and parents and/or carers must consent before an assessment is undertaken. We offer these when we consider a child, young person or family w</w:t>
      </w:r>
      <w:bookmarkStart w:id="31" w:name="_Int_M1cvdB1x"/>
      <w:r w:rsidRPr="00244EEA">
        <w:rPr>
          <w:sz w:val="22"/>
          <w:szCs w:val="22"/>
        </w:rPr>
        <w:t>ould benef</w:t>
      </w:r>
      <w:bookmarkEnd w:id="31"/>
      <w:r w:rsidRPr="00244EEA">
        <w:rPr>
          <w:sz w:val="22"/>
          <w:szCs w:val="22"/>
        </w:rPr>
        <w:t>it from additional support to address emerging needs and improve outcomes. The assessment helps to identify a family's strengths, needs and circumstances, ensuring that the right support can be provided at the earliest opportunity.</w:t>
      </w:r>
    </w:p>
    <w:p w14:paraId="7EDE6F83" w14:textId="77777777" w:rsidR="003C7384" w:rsidRPr="00244EEA" w:rsidRDefault="003C7384" w:rsidP="003C7384">
      <w:pPr>
        <w:spacing w:after="80"/>
        <w:jc w:val="both"/>
        <w:rPr>
          <w:rFonts w:cs="Arial"/>
          <w:sz w:val="22"/>
          <w:szCs w:val="22"/>
        </w:rPr>
      </w:pPr>
      <w:r w:rsidRPr="00244EEA">
        <w:rPr>
          <w:rFonts w:cs="Arial"/>
          <w:b/>
          <w:sz w:val="22"/>
          <w:szCs w:val="22"/>
        </w:rPr>
        <w:t>Family Help:</w:t>
      </w:r>
      <w:r w:rsidRPr="00244EEA">
        <w:rPr>
          <w:rFonts w:cs="Arial"/>
          <w:sz w:val="22"/>
          <w:szCs w:val="22"/>
        </w:rPr>
        <w:t xml:space="preserve"> is the emerging national model for providing coordinated support to children and families when additional needs are identified. It forms a key part of the </w:t>
      </w:r>
      <w:hyperlink r:id="rId58">
        <w:r w:rsidRPr="00244EEA">
          <w:rPr>
            <w:rFonts w:cs="Arial"/>
            <w:color w:val="0563C1" w:themeColor="hyperlink"/>
            <w:sz w:val="22"/>
            <w:szCs w:val="22"/>
            <w:u w:val="single"/>
          </w:rPr>
          <w:t>Government's children's social care reform programme</w:t>
        </w:r>
      </w:hyperlink>
      <w:r w:rsidRPr="00244EEA">
        <w:rPr>
          <w:rFonts w:cs="Arial"/>
          <w:sz w:val="22"/>
          <w:szCs w:val="22"/>
        </w:rPr>
        <w:t xml:space="preserve"> and is being developed through the </w:t>
      </w:r>
      <w:hyperlink r:id="rId59">
        <w:r w:rsidRPr="00244EEA">
          <w:rPr>
            <w:rFonts w:cs="Arial"/>
            <w:color w:val="0563C1" w:themeColor="hyperlink"/>
            <w:sz w:val="22"/>
            <w:szCs w:val="22"/>
            <w:u w:val="single"/>
          </w:rPr>
          <w:t>Families First Partnership Programme</w:t>
        </w:r>
      </w:hyperlink>
      <w:r w:rsidRPr="00244EEA">
        <w:rPr>
          <w:rFonts w:cs="Arial"/>
          <w:sz w:val="22"/>
          <w:szCs w:val="22"/>
        </w:rPr>
        <w:t xml:space="preserve">,  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i/>
          <w:sz w:val="22"/>
          <w:szCs w:val="22"/>
        </w:rPr>
        <w:t xml:space="preserve"> </w:t>
      </w:r>
      <w:r w:rsidRPr="00244EEA">
        <w:rPr>
          <w:rFonts w:cs="Arial"/>
          <w:sz w:val="22"/>
          <w:szCs w:val="22"/>
        </w:rPr>
        <w:t xml:space="preserve">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offer , for example strengthening multi-agency working and bringing together </w:t>
      </w:r>
      <w:r w:rsidRPr="00244EEA">
        <w:rPr>
          <w:rFonts w:cs="Arial"/>
          <w:b/>
          <w:bCs/>
          <w:sz w:val="22"/>
          <w:szCs w:val="22"/>
        </w:rPr>
        <w:t>universal services, targeted support</w:t>
      </w:r>
      <w:r w:rsidRPr="00244EEA">
        <w:rPr>
          <w:rFonts w:cs="Arial"/>
          <w:sz w:val="22"/>
          <w:szCs w:val="22"/>
        </w:rPr>
        <w:t xml:space="preserve"> and </w:t>
      </w:r>
      <w:r w:rsidRPr="00244EEA">
        <w:rPr>
          <w:rFonts w:cs="Arial"/>
          <w:b/>
          <w:bCs/>
          <w:sz w:val="22"/>
          <w:szCs w:val="22"/>
        </w:rPr>
        <w:t>specialist interventions</w:t>
      </w:r>
      <w:r w:rsidRPr="00244EEA">
        <w:rPr>
          <w:rFonts w:cs="Arial"/>
          <w:sz w:val="22"/>
          <w:szCs w:val="22"/>
        </w:rPr>
        <w:t xml:space="preserve"> to ensure our children and families receive the right help at the right time. </w:t>
      </w:r>
    </w:p>
    <w:p w14:paraId="366903B4" w14:textId="77777777" w:rsidR="003C7384" w:rsidRPr="00244EEA" w:rsidRDefault="003C7384" w:rsidP="003C7384">
      <w:pPr>
        <w:spacing w:after="80"/>
        <w:jc w:val="both"/>
        <w:rPr>
          <w:rFonts w:cs="Arial"/>
          <w:sz w:val="22"/>
          <w:szCs w:val="22"/>
        </w:rPr>
      </w:pPr>
      <w:r w:rsidRPr="00244EEA">
        <w:rPr>
          <w:rFonts w:cs="Arial"/>
          <w:sz w:val="22"/>
          <w:szCs w:val="22"/>
        </w:rPr>
        <w:lastRenderedPageBreak/>
        <w:t xml:space="preserve">At the time of publication of this policy, Hertfordshire has </w:t>
      </w:r>
      <w:r w:rsidRPr="00244EEA">
        <w:rPr>
          <w:rFonts w:cs="Arial"/>
          <w:b/>
          <w:bCs/>
          <w:sz w:val="22"/>
          <w:szCs w:val="22"/>
        </w:rPr>
        <w:t>not yet transitioned</w:t>
      </w:r>
      <w:r w:rsidRPr="00244EEA">
        <w:rPr>
          <w:rFonts w:cs="Arial"/>
          <w:sz w:val="22"/>
          <w:szCs w:val="22"/>
        </w:rPr>
        <w:t xml:space="preserve"> to the national </w:t>
      </w:r>
      <w:r w:rsidRPr="00244EEA">
        <w:rPr>
          <w:rFonts w:cs="Arial"/>
          <w:b/>
          <w:bCs/>
          <w:sz w:val="22"/>
          <w:szCs w:val="22"/>
        </w:rPr>
        <w:t xml:space="preserve">Family Help model </w:t>
      </w:r>
      <w:r w:rsidRPr="00244EEA">
        <w:rPr>
          <w:rFonts w:cs="Arial"/>
          <w:sz w:val="22"/>
          <w:szCs w:val="22"/>
        </w:rPr>
        <w:t xml:space="preserve">and therefore we will </w:t>
      </w:r>
      <w:r w:rsidRPr="00244EEA">
        <w:rPr>
          <w:rFonts w:cs="Arial"/>
          <w:b/>
          <w:bCs/>
          <w:sz w:val="22"/>
          <w:szCs w:val="22"/>
        </w:rPr>
        <w:t xml:space="preserve">continue to operate with our Families First arrangements, </w:t>
      </w:r>
      <w:r w:rsidRPr="00244EEA">
        <w:rPr>
          <w:rFonts w:cs="Arial"/>
          <w:sz w:val="22"/>
          <w:szCs w:val="22"/>
        </w:rPr>
        <w:t>this means</w:t>
      </w:r>
      <w:r w:rsidRPr="00244EEA">
        <w:rPr>
          <w:rFonts w:cs="Arial"/>
          <w:b/>
          <w:bCs/>
          <w:sz w:val="22"/>
          <w:szCs w:val="22"/>
        </w:rPr>
        <w:t xml:space="preserve"> all staff should continue to follow current Hertfordshire referral processes, thresholds and procedures</w:t>
      </w:r>
      <w:r w:rsidRPr="00244EEA">
        <w:rPr>
          <w:rFonts w:cs="Arial"/>
          <w:sz w:val="22"/>
          <w:szCs w:val="22"/>
        </w:rPr>
        <w:t>. This policy will be reviewed and updated as local arrangements develop in line with national Family Help reforms.</w:t>
      </w:r>
    </w:p>
    <w:p w14:paraId="75BFE7D4" w14:textId="77777777" w:rsidR="003C7384" w:rsidRPr="00244EEA" w:rsidRDefault="003C7384" w:rsidP="003C7384">
      <w:pPr>
        <w:spacing w:before="240" w:after="80"/>
        <w:jc w:val="both"/>
        <w:rPr>
          <w:rFonts w:cs="Arial"/>
          <w:sz w:val="22"/>
          <w:szCs w:val="22"/>
        </w:rPr>
      </w:pPr>
      <w:r w:rsidRPr="00244EEA">
        <w:rPr>
          <w:sz w:val="22"/>
          <w:szCs w:val="22"/>
        </w:rPr>
        <w:t xml:space="preserve">The </w:t>
      </w:r>
      <w:hyperlink r:id="rId60" w:history="1">
        <w:r w:rsidRPr="00244EEA">
          <w:rPr>
            <w:rFonts w:cs="Arial"/>
            <w:bCs/>
            <w:color w:val="0563C1" w:themeColor="hyperlink"/>
            <w:sz w:val="22"/>
            <w:szCs w:val="22"/>
            <w:u w:val="single"/>
          </w:rPr>
          <w:t>Continuum of Need</w:t>
        </w:r>
      </w:hyperlink>
      <w:r w:rsidRPr="00244EEA">
        <w:rPr>
          <w:rFonts w:cs="Arial"/>
          <w:bCs/>
          <w:sz w:val="22"/>
          <w:szCs w:val="22"/>
        </w:rPr>
        <w:t xml:space="preserve"> </w:t>
      </w:r>
      <w:r w:rsidRPr="00244EEA">
        <w:rPr>
          <w:rFonts w:cs="Arial"/>
          <w:sz w:val="22"/>
          <w:szCs w:val="22"/>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14:paraId="5E2DAF3E" w14:textId="77777777" w:rsidR="003C7384" w:rsidRPr="00244EEA" w:rsidRDefault="003C7384" w:rsidP="003C7384">
      <w:pPr>
        <w:spacing w:after="80"/>
        <w:jc w:val="both"/>
        <w:rPr>
          <w:sz w:val="22"/>
          <w:szCs w:val="22"/>
        </w:rPr>
      </w:pPr>
      <w:r w:rsidRPr="00244EEA">
        <w:rPr>
          <w:b/>
          <w:sz w:val="22"/>
          <w:szCs w:val="22"/>
        </w:rPr>
        <w:t>Child in Need</w:t>
      </w:r>
      <w:r w:rsidRPr="00244EEA">
        <w:rPr>
          <w:sz w:val="22"/>
          <w:szCs w:val="22"/>
        </w:rPr>
        <w:t xml:space="preserve">: Under the Children Act 1989, local authorities are under a general duty to provide services for children in need for the purposes of safeguarding and promoting their welfare. A Child in Need is defined under </w:t>
      </w:r>
      <w:hyperlink r:id="rId61" w:history="1">
        <w:r w:rsidRPr="00244EEA">
          <w:rPr>
            <w:bCs/>
            <w:color w:val="0563C1" w:themeColor="hyperlink"/>
            <w:sz w:val="22"/>
            <w:szCs w:val="22"/>
            <w:u w:val="single"/>
          </w:rPr>
          <w:t>Section 17 of the Children Act 1989</w:t>
        </w:r>
      </w:hyperlink>
      <w:r w:rsidRPr="00244EEA">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14:paraId="19A8C7D9" w14:textId="77777777" w:rsidR="003C7384" w:rsidRPr="00244EEA" w:rsidRDefault="003C7384" w:rsidP="003C7384">
      <w:pPr>
        <w:spacing w:after="80"/>
        <w:jc w:val="both"/>
        <w:rPr>
          <w:sz w:val="22"/>
          <w:szCs w:val="22"/>
        </w:rPr>
      </w:pPr>
      <w:r w:rsidRPr="00244EEA">
        <w:rPr>
          <w:rFonts w:cs="Arial"/>
          <w:b/>
          <w:bCs/>
          <w:sz w:val="22"/>
          <w:szCs w:val="22"/>
        </w:rPr>
        <w:t>Child Protection</w:t>
      </w:r>
      <w:r w:rsidRPr="00244EEA">
        <w:rPr>
          <w:rFonts w:cs="Arial"/>
          <w:sz w:val="22"/>
          <w:szCs w:val="22"/>
        </w:rPr>
        <w:t xml:space="preserve"> is part of safeguarding and relates to action taken to protect children who are suffering, or are likely to suffer, significant harm. Under </w:t>
      </w:r>
      <w:hyperlink r:id="rId62" w:history="1">
        <w:r w:rsidRPr="00244EEA">
          <w:rPr>
            <w:rFonts w:cs="Arial"/>
            <w:iCs/>
            <w:color w:val="0563C1" w:themeColor="hyperlink"/>
            <w:sz w:val="22"/>
            <w:szCs w:val="22"/>
            <w:u w:val="single"/>
          </w:rPr>
          <w:t>Section 47 of the Children Act 1989</w:t>
        </w:r>
      </w:hyperlink>
      <w:r w:rsidRPr="00244EEA">
        <w:rPr>
          <w:rFonts w:cs="Arial"/>
          <w:sz w:val="22"/>
          <w:szCs w:val="22"/>
        </w:rPr>
        <w:t>, local authorities must make enquiries where there is reasonable cause to suspect significant harm.</w:t>
      </w:r>
    </w:p>
    <w:p w14:paraId="7B07A001" w14:textId="77777777" w:rsidR="003C7384" w:rsidRPr="00244EEA" w:rsidRDefault="003C7384" w:rsidP="003C7384">
      <w:pPr>
        <w:spacing w:after="80"/>
        <w:jc w:val="both"/>
        <w:rPr>
          <w:sz w:val="22"/>
          <w:szCs w:val="22"/>
        </w:rPr>
      </w:pPr>
      <w:r w:rsidRPr="00244EEA">
        <w:rPr>
          <w:sz w:val="22"/>
          <w:szCs w:val="22"/>
        </w:rPr>
        <w:t>Child protection concerns may arise from abuse, neglect, exploitation, domestic abuse, online harms, or other safeguarding risks. In some cases, urgent action may be needed to ensure a child's immediate safety.</w:t>
      </w:r>
    </w:p>
    <w:p w14:paraId="6E922DD6" w14:textId="77777777" w:rsidR="003C7384" w:rsidRPr="00244EEA" w:rsidRDefault="003C7384" w:rsidP="003C7384">
      <w:pPr>
        <w:spacing w:after="80"/>
        <w:jc w:val="both"/>
        <w:rPr>
          <w:sz w:val="22"/>
          <w:szCs w:val="22"/>
        </w:rPr>
      </w:pPr>
      <w:r w:rsidRPr="00244EEA">
        <w:rPr>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 ,</w:t>
      </w:r>
      <w:r w:rsidRPr="00244EEA">
        <w:rPr>
          <w:sz w:val="22"/>
          <w:szCs w:val="22"/>
        </w:rPr>
        <w:t xml:space="preserve"> we work closely with Children's Social Care, Health, Police and other agencies to share information, contribute to assessments and support effective safeguarding arrangements.</w:t>
      </w:r>
    </w:p>
    <w:p w14:paraId="78F56519" w14:textId="77777777" w:rsidR="003C7384" w:rsidRPr="00244EEA" w:rsidRDefault="003C7384" w:rsidP="003C7384">
      <w:pPr>
        <w:spacing w:after="80"/>
        <w:jc w:val="both"/>
        <w:rPr>
          <w:sz w:val="22"/>
          <w:szCs w:val="22"/>
        </w:rPr>
      </w:pPr>
      <w:r w:rsidRPr="00244EEA">
        <w:rPr>
          <w:rFonts w:cs="Arial"/>
          <w:b/>
          <w:bCs/>
          <w:sz w:val="22"/>
          <w:szCs w:val="22"/>
        </w:rPr>
        <w:t>Significant harm</w:t>
      </w:r>
      <w:r w:rsidRPr="00244EEA">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14:paraId="793461BF" w14:textId="77777777" w:rsidR="003C7384" w:rsidRPr="00244EEA" w:rsidRDefault="003C7384" w:rsidP="003C7384">
      <w:pPr>
        <w:spacing w:after="80"/>
        <w:jc w:val="both"/>
        <w:rPr>
          <w:sz w:val="22"/>
          <w:szCs w:val="22"/>
        </w:rPr>
      </w:pPr>
      <w:r w:rsidRPr="00244EEA">
        <w:rPr>
          <w:rFonts w:eastAsia="Times New Roman"/>
          <w:b/>
          <w:sz w:val="22"/>
          <w:szCs w:val="22"/>
          <w:lang w:eastAsia="en-GB"/>
        </w:rPr>
        <w:t>The Gateway</w:t>
      </w:r>
      <w:r w:rsidRPr="00244EEA">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14:paraId="6996CB5A" w14:textId="77777777" w:rsidR="003C7384" w:rsidRPr="00244EEA" w:rsidRDefault="003C7384" w:rsidP="003C7384">
      <w:pPr>
        <w:spacing w:after="80"/>
        <w:jc w:val="both"/>
        <w:rPr>
          <w:sz w:val="22"/>
          <w:szCs w:val="22"/>
        </w:rPr>
      </w:pPr>
      <w:r w:rsidRPr="00244EEA">
        <w:rPr>
          <w:sz w:val="22"/>
          <w:szCs w:val="22"/>
        </w:rPr>
        <w:t xml:space="preserve">Following a contact, Children's Services will determine the most appropriate response, which may include a </w:t>
      </w:r>
      <w:r w:rsidRPr="00244EEA">
        <w:rPr>
          <w:bCs/>
          <w:sz w:val="22"/>
          <w:szCs w:val="22"/>
        </w:rPr>
        <w:t>referral</w:t>
      </w:r>
      <w:r w:rsidRPr="00244EEA">
        <w:rPr>
          <w:sz w:val="22"/>
          <w:szCs w:val="22"/>
        </w:rPr>
        <w:t xml:space="preserve"> to Children's Social Care, Early Help support, or signposting to other services.</w:t>
      </w:r>
    </w:p>
    <w:p w14:paraId="59043C59" w14:textId="77777777" w:rsidR="003C7384" w:rsidRPr="00244EEA" w:rsidRDefault="003C7384" w:rsidP="003C7384">
      <w:pPr>
        <w:spacing w:after="80"/>
        <w:jc w:val="both"/>
        <w:rPr>
          <w:sz w:val="22"/>
          <w:szCs w:val="22"/>
        </w:rPr>
      </w:pPr>
      <w:r w:rsidRPr="00244EEA">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14:paraId="128BF774" w14:textId="77777777" w:rsidR="003C7384" w:rsidRPr="00244EEA" w:rsidRDefault="003C7384" w:rsidP="003C7384">
      <w:pPr>
        <w:spacing w:after="80"/>
        <w:jc w:val="both"/>
        <w:rPr>
          <w:sz w:val="22"/>
          <w:szCs w:val="22"/>
        </w:rPr>
      </w:pPr>
      <w:r w:rsidRPr="00244EEA">
        <w:rPr>
          <w:b/>
          <w:sz w:val="22"/>
          <w:szCs w:val="22"/>
        </w:rPr>
        <w:t>The Multi-Agency Safeguarding Hub (MASH)</w:t>
      </w:r>
      <w:r w:rsidRPr="00244EEA">
        <w:rPr>
          <w:sz w:val="22"/>
          <w:szCs w:val="22"/>
        </w:rPr>
        <w:t xml:space="preserve"> is part of Hertfordshire's Gateway Service and brings together Children's Services, Health, Police and other partners to share information, assess risk and make timely safeguarding decisions.</w:t>
      </w:r>
    </w:p>
    <w:p w14:paraId="1EA0DDCE" w14:textId="77777777" w:rsidR="003C7384" w:rsidRPr="00244EEA" w:rsidRDefault="003C7384" w:rsidP="003C7384">
      <w:pPr>
        <w:spacing w:after="80"/>
        <w:jc w:val="both"/>
        <w:rPr>
          <w:sz w:val="22"/>
          <w:szCs w:val="22"/>
        </w:rPr>
      </w:pPr>
      <w:r w:rsidRPr="00244EEA">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14:paraId="1C69F850" w14:textId="77777777" w:rsidR="003C7384" w:rsidRPr="00244EEA" w:rsidRDefault="003C7384" w:rsidP="003C7384">
      <w:pPr>
        <w:spacing w:after="80"/>
        <w:jc w:val="both"/>
        <w:rPr>
          <w:sz w:val="22"/>
          <w:szCs w:val="22"/>
        </w:rPr>
      </w:pPr>
      <w:r w:rsidRPr="00244EEA">
        <w:rPr>
          <w:b/>
          <w:sz w:val="22"/>
          <w:szCs w:val="22"/>
        </w:rPr>
        <w:t>Abuse</w:t>
      </w:r>
      <w:r w:rsidRPr="00244EEA">
        <w:rPr>
          <w:sz w:val="22"/>
          <w:szCs w:val="22"/>
        </w:rPr>
        <w:t xml:space="preserve"> is the maltreatment of a child through causing harm or failing to prevent it. Children may be abused by adults or other children in the home, community, education settings or online.</w:t>
      </w:r>
    </w:p>
    <w:p w14:paraId="2867CBB0" w14:textId="77777777" w:rsidR="003C7384" w:rsidRPr="00244EEA" w:rsidRDefault="003C7384" w:rsidP="003C7384">
      <w:pPr>
        <w:spacing w:after="80"/>
        <w:jc w:val="both"/>
        <w:rPr>
          <w:sz w:val="22"/>
          <w:szCs w:val="22"/>
        </w:rPr>
      </w:pPr>
      <w:r w:rsidRPr="00244EEA">
        <w:rPr>
          <w:b/>
          <w:sz w:val="22"/>
          <w:szCs w:val="22"/>
        </w:rPr>
        <w:t>Neglect</w:t>
      </w:r>
      <w:r w:rsidRPr="00244EEA">
        <w:rPr>
          <w:sz w:val="22"/>
          <w:szCs w:val="22"/>
        </w:rPr>
        <w:t xml:space="preserve"> is the persistent failure to meet a child's basic physical and/or emotional needs, resulting in harm to their health, wellbeing or development. It is one of the most common forms of child abuse.</w:t>
      </w:r>
    </w:p>
    <w:p w14:paraId="30FDE260" w14:textId="77777777" w:rsidR="003C7384" w:rsidRPr="00244EEA" w:rsidRDefault="003C7384" w:rsidP="003C7384">
      <w:pPr>
        <w:spacing w:after="80"/>
        <w:jc w:val="both"/>
        <w:rPr>
          <w:sz w:val="22"/>
          <w:szCs w:val="22"/>
        </w:rPr>
      </w:pPr>
      <w:r w:rsidRPr="00244EEA">
        <w:rPr>
          <w:b/>
          <w:sz w:val="22"/>
          <w:szCs w:val="22"/>
        </w:rPr>
        <w:t>Exploitation</w:t>
      </w:r>
      <w:r w:rsidRPr="00244EEA">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14:paraId="16E242A3" w14:textId="77777777" w:rsidR="003C7384" w:rsidRPr="00244EEA" w:rsidRDefault="003C7384" w:rsidP="003C7384">
      <w:pPr>
        <w:spacing w:after="80"/>
        <w:jc w:val="both"/>
        <w:rPr>
          <w:sz w:val="22"/>
          <w:szCs w:val="22"/>
        </w:rPr>
      </w:pPr>
      <w:r w:rsidRPr="00244EEA">
        <w:rPr>
          <w:b/>
          <w:sz w:val="22"/>
          <w:szCs w:val="22"/>
        </w:rPr>
        <w:t>Extra-familial harm</w:t>
      </w:r>
      <w:r w:rsidRPr="00244EEA">
        <w:rPr>
          <w:sz w:val="22"/>
          <w:szCs w:val="22"/>
        </w:rPr>
        <w:t xml:space="preserve"> refers to abuse and safeguarding risks that occur outside the family home, including child-on-child abuse, exploitation, serious violence, relationship abuse and online harm.</w:t>
      </w:r>
    </w:p>
    <w:p w14:paraId="01231ED1" w14:textId="77777777" w:rsidR="003C7384" w:rsidRPr="00244EEA" w:rsidRDefault="003C7384" w:rsidP="003C7384">
      <w:pPr>
        <w:spacing w:after="80"/>
        <w:jc w:val="both"/>
        <w:rPr>
          <w:sz w:val="22"/>
          <w:szCs w:val="22"/>
        </w:rPr>
      </w:pPr>
      <w:r w:rsidRPr="00244EEA">
        <w:rPr>
          <w:sz w:val="22"/>
          <w:szCs w:val="22"/>
        </w:rPr>
        <w:t>These forms of harm often overlap. Practitioners should consider the child's lived experience and assess concerns holistically to ensure children receive the right support at the right time.</w:t>
      </w:r>
    </w:p>
    <w:p w14:paraId="3B61E2DC" w14:textId="77777777" w:rsidR="003C7384" w:rsidRPr="00244EEA" w:rsidRDefault="003C7384" w:rsidP="003C7384">
      <w:pPr>
        <w:spacing w:after="80"/>
        <w:jc w:val="both"/>
        <w:rPr>
          <w:rFonts w:cs="Arial"/>
          <w:sz w:val="22"/>
          <w:szCs w:val="22"/>
        </w:rPr>
      </w:pPr>
      <w:r w:rsidRPr="00244EEA">
        <w:rPr>
          <w:rFonts w:cs="Arial"/>
          <w:b/>
          <w:sz w:val="22"/>
          <w:szCs w:val="22"/>
        </w:rPr>
        <w:lastRenderedPageBreak/>
        <w:t>Children Looked After</w:t>
      </w:r>
      <w:r w:rsidRPr="00244EEA">
        <w:rPr>
          <w:rFonts w:cs="Arial"/>
          <w:sz w:val="22"/>
          <w:szCs w:val="22"/>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14:paraId="3548EED6" w14:textId="77777777" w:rsidR="003C7384" w:rsidRPr="00244EEA" w:rsidRDefault="003C7384" w:rsidP="003C7384">
      <w:pPr>
        <w:spacing w:after="80"/>
        <w:jc w:val="both"/>
        <w:rPr>
          <w:sz w:val="22"/>
          <w:szCs w:val="22"/>
        </w:rPr>
      </w:pPr>
      <w:r w:rsidRPr="00244EEA">
        <w:rPr>
          <w:b/>
          <w:sz w:val="22"/>
          <w:szCs w:val="22"/>
        </w:rPr>
        <w:t xml:space="preserve">Kinship Care </w:t>
      </w:r>
      <w:r w:rsidRPr="00244EEA">
        <w:rPr>
          <w:sz w:val="22"/>
          <w:szCs w:val="22"/>
        </w:rPr>
        <w:t xml:space="preserve">refers to a type of care where a child who cannot be looked after by their birth parents is cared for by relatives or friends. The government in England has launched a </w:t>
      </w:r>
      <w:hyperlink r:id="rId63" w:history="1">
        <w:r w:rsidRPr="00244EEA">
          <w:rPr>
            <w:rFonts w:cs="Arial"/>
            <w:color w:val="0563C1" w:themeColor="hyperlink"/>
            <w:sz w:val="22"/>
            <w:szCs w:val="22"/>
            <w:u w:val="single"/>
          </w:rPr>
          <w:t>Championing kinship care: the national kinship care strategy</w:t>
        </w:r>
      </w:hyperlink>
      <w:r w:rsidRPr="00244EEA">
        <w:rPr>
          <w:sz w:val="22"/>
          <w:szCs w:val="22"/>
        </w:rPr>
        <w:t xml:space="preserve"> to improve kinship carers’ financial stability, education, training, and partnership with local authorities and other agencies.</w:t>
      </w:r>
    </w:p>
    <w:p w14:paraId="49FF4FAC" w14:textId="77777777" w:rsidR="003C7384" w:rsidRPr="00244EEA" w:rsidRDefault="003C7384" w:rsidP="003C7384">
      <w:pPr>
        <w:spacing w:after="80"/>
        <w:jc w:val="both"/>
        <w:rPr>
          <w:b/>
          <w:sz w:val="22"/>
          <w:szCs w:val="22"/>
        </w:rPr>
      </w:pPr>
      <w:r w:rsidRPr="00244EEA">
        <w:rPr>
          <w:b/>
          <w:sz w:val="22"/>
          <w:szCs w:val="22"/>
        </w:rPr>
        <w:t>Legal Care Arrangements:</w:t>
      </w:r>
    </w:p>
    <w:p w14:paraId="62A061B5" w14:textId="77777777" w:rsidR="003C7384" w:rsidRPr="00244EEA" w:rsidRDefault="003C7384" w:rsidP="000F6B8F">
      <w:pPr>
        <w:numPr>
          <w:ilvl w:val="0"/>
          <w:numId w:val="24"/>
        </w:numPr>
        <w:spacing w:after="80"/>
        <w:jc w:val="both"/>
        <w:rPr>
          <w:b/>
          <w:sz w:val="22"/>
          <w:szCs w:val="22"/>
        </w:rPr>
      </w:pPr>
      <w:hyperlink r:id="rId64" w:history="1">
        <w:r w:rsidRPr="00244EEA">
          <w:rPr>
            <w:color w:val="0563C1" w:themeColor="hyperlink"/>
            <w:sz w:val="22"/>
            <w:szCs w:val="22"/>
            <w:u w:val="single"/>
          </w:rPr>
          <w:t>Informal Kinship Care</w:t>
        </w:r>
      </w:hyperlink>
    </w:p>
    <w:p w14:paraId="3DD14FFE" w14:textId="77777777" w:rsidR="003C7384" w:rsidRPr="00244EEA" w:rsidRDefault="003C7384" w:rsidP="000F6B8F">
      <w:pPr>
        <w:numPr>
          <w:ilvl w:val="0"/>
          <w:numId w:val="24"/>
        </w:numPr>
        <w:spacing w:after="80"/>
        <w:jc w:val="both"/>
        <w:rPr>
          <w:sz w:val="22"/>
          <w:szCs w:val="22"/>
        </w:rPr>
      </w:pPr>
      <w:hyperlink r:id="rId65" w:history="1">
        <w:r w:rsidRPr="00244EEA">
          <w:rPr>
            <w:color w:val="0563C1" w:themeColor="hyperlink"/>
            <w:sz w:val="22"/>
            <w:szCs w:val="22"/>
            <w:u w:val="single"/>
          </w:rPr>
          <w:t>Special Guardianship Order (SGO)</w:t>
        </w:r>
      </w:hyperlink>
    </w:p>
    <w:p w14:paraId="21F6AB0D" w14:textId="77777777" w:rsidR="003C7384" w:rsidRPr="00244EEA" w:rsidRDefault="003C7384" w:rsidP="000F6B8F">
      <w:pPr>
        <w:numPr>
          <w:ilvl w:val="0"/>
          <w:numId w:val="24"/>
        </w:numPr>
        <w:spacing w:after="80"/>
        <w:jc w:val="both"/>
        <w:rPr>
          <w:sz w:val="22"/>
          <w:szCs w:val="22"/>
        </w:rPr>
      </w:pPr>
      <w:hyperlink r:id="rId66" w:history="1">
        <w:r w:rsidRPr="00244EEA">
          <w:rPr>
            <w:color w:val="0563C1" w:themeColor="hyperlink"/>
            <w:sz w:val="22"/>
            <w:szCs w:val="22"/>
            <w:u w:val="single"/>
          </w:rPr>
          <w:t>Child Arrangements Order (CAO)</w:t>
        </w:r>
      </w:hyperlink>
    </w:p>
    <w:p w14:paraId="0F0CDB28" w14:textId="77777777" w:rsidR="003C7384" w:rsidRPr="00244EEA" w:rsidRDefault="003C7384" w:rsidP="000F6B8F">
      <w:pPr>
        <w:numPr>
          <w:ilvl w:val="0"/>
          <w:numId w:val="24"/>
        </w:numPr>
        <w:spacing w:after="80"/>
        <w:jc w:val="both"/>
        <w:rPr>
          <w:sz w:val="22"/>
          <w:szCs w:val="22"/>
        </w:rPr>
      </w:pPr>
      <w:hyperlink r:id="rId67" w:history="1">
        <w:r w:rsidRPr="00244EEA">
          <w:rPr>
            <w:color w:val="0563C1" w:themeColor="hyperlink"/>
            <w:sz w:val="22"/>
            <w:szCs w:val="22"/>
            <w:u w:val="single"/>
          </w:rPr>
          <w:t>Kinship Foster Care</w:t>
        </w:r>
      </w:hyperlink>
    </w:p>
    <w:p w14:paraId="7B40414E" w14:textId="77777777" w:rsidR="003C7384" w:rsidRPr="00244EEA" w:rsidRDefault="003C7384" w:rsidP="000F6B8F">
      <w:pPr>
        <w:numPr>
          <w:ilvl w:val="0"/>
          <w:numId w:val="24"/>
        </w:numPr>
        <w:spacing w:after="80"/>
        <w:jc w:val="both"/>
        <w:rPr>
          <w:sz w:val="22"/>
          <w:szCs w:val="22"/>
        </w:rPr>
      </w:pPr>
      <w:hyperlink r:id="rId68" w:history="1">
        <w:r w:rsidRPr="00244EEA">
          <w:rPr>
            <w:color w:val="0563C1" w:themeColor="hyperlink"/>
            <w:sz w:val="22"/>
            <w:szCs w:val="22"/>
            <w:u w:val="single"/>
          </w:rPr>
          <w:t>Private Fostering</w:t>
        </w:r>
      </w:hyperlink>
    </w:p>
    <w:p w14:paraId="6B163AE1" w14:textId="77777777" w:rsidR="003C7384" w:rsidRPr="00244EEA" w:rsidRDefault="003C7384" w:rsidP="000F6B8F">
      <w:pPr>
        <w:numPr>
          <w:ilvl w:val="0"/>
          <w:numId w:val="24"/>
        </w:numPr>
        <w:spacing w:after="80"/>
        <w:jc w:val="both"/>
        <w:rPr>
          <w:sz w:val="22"/>
          <w:szCs w:val="22"/>
        </w:rPr>
      </w:pPr>
      <w:hyperlink r:id="rId69" w:history="1">
        <w:r w:rsidRPr="00244EEA">
          <w:rPr>
            <w:color w:val="0563C1" w:themeColor="hyperlink"/>
            <w:sz w:val="22"/>
            <w:szCs w:val="22"/>
            <w:u w:val="single"/>
          </w:rPr>
          <w:t>Adoption by a Family Member or Friend</w:t>
        </w:r>
      </w:hyperlink>
    </w:p>
    <w:p w14:paraId="4EDDB928" w14:textId="77777777" w:rsidR="003C7384" w:rsidRPr="00244EEA" w:rsidRDefault="003C7384" w:rsidP="003C7384">
      <w:pPr>
        <w:spacing w:after="80"/>
        <w:jc w:val="both"/>
        <w:rPr>
          <w:rFonts w:cs="Arial"/>
          <w:sz w:val="22"/>
          <w:szCs w:val="22"/>
        </w:rPr>
      </w:pPr>
      <w:r w:rsidRPr="00244EEA">
        <w:rPr>
          <w:rFonts w:cs="Arial"/>
          <w:b/>
          <w:sz w:val="22"/>
          <w:szCs w:val="22"/>
        </w:rPr>
        <w:t>Victim</w:t>
      </w:r>
      <w:r w:rsidRPr="00244EEA">
        <w:rPr>
          <w:rFonts w:cs="Arial"/>
          <w:sz w:val="22"/>
          <w:szCs w:val="22"/>
        </w:rPr>
        <w:t xml:space="preserve"> is a term commonly used in safeguarding practice. However, 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 we recognise that not all children identify with this term. We will use language that reflects the child's views, wishes and feelings, ensuring they feel heard, respected, supported and protected.</w:t>
      </w:r>
    </w:p>
    <w:p w14:paraId="2B151145" w14:textId="77777777" w:rsidR="003C7384" w:rsidRPr="00244EEA" w:rsidRDefault="003C7384" w:rsidP="003C7384">
      <w:pPr>
        <w:spacing w:after="80"/>
        <w:jc w:val="both"/>
        <w:rPr>
          <w:rFonts w:cs="Arial"/>
          <w:sz w:val="22"/>
          <w:szCs w:val="22"/>
        </w:rPr>
      </w:pPr>
      <w:r w:rsidRPr="00244EEA">
        <w:rPr>
          <w:rFonts w:cs="Arial"/>
          <w:sz w:val="22"/>
          <w:szCs w:val="22"/>
        </w:rPr>
        <w:t xml:space="preserve">Harmful behaviours – for children displaying harmful behaviours, the terms </w:t>
      </w:r>
      <w:r w:rsidRPr="00244EEA">
        <w:rPr>
          <w:rFonts w:cs="Arial"/>
          <w:b/>
          <w:sz w:val="22"/>
          <w:szCs w:val="22"/>
        </w:rPr>
        <w:t>alleged perpetrator</w:t>
      </w:r>
      <w:r w:rsidRPr="00244EEA">
        <w:rPr>
          <w:rFonts w:cs="Arial"/>
          <w:sz w:val="22"/>
          <w:szCs w:val="22"/>
        </w:rPr>
        <w:t xml:space="preserve"> and </w:t>
      </w:r>
      <w:r w:rsidRPr="00244EEA">
        <w:rPr>
          <w:rFonts w:cs="Arial"/>
          <w:b/>
          <w:sz w:val="22"/>
          <w:szCs w:val="22"/>
        </w:rPr>
        <w:t>perpetrator</w:t>
      </w:r>
      <w:r w:rsidRPr="00244EEA">
        <w:rPr>
          <w:rFonts w:cs="Arial"/>
          <w:sz w:val="22"/>
          <w:szCs w:val="22"/>
        </w:rPr>
        <w:t xml:space="preserve"> may be used in safeguarding and legal processes. However, 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14:paraId="0D2254F8" w14:textId="77777777" w:rsidR="00E04B2B" w:rsidRPr="00244EEA" w:rsidRDefault="00E04B2B" w:rsidP="00E04B2B">
      <w:pPr>
        <w:spacing w:after="0"/>
        <w:jc w:val="both"/>
      </w:pPr>
    </w:p>
    <w:p w14:paraId="79225760" w14:textId="77777777" w:rsidR="00E04B2B" w:rsidRPr="00244EEA" w:rsidRDefault="00E04B2B" w:rsidP="00E04B2B">
      <w:pPr>
        <w:tabs>
          <w:tab w:val="left" w:pos="2366"/>
        </w:tabs>
        <w:jc w:val="both"/>
        <w:rPr>
          <w:rFonts w:cs="Arial"/>
          <w:sz w:val="22"/>
          <w:szCs w:val="22"/>
        </w:rPr>
      </w:pPr>
      <w:r w:rsidRPr="00244EEA">
        <w:rPr>
          <w:rFonts w:cs="Arial"/>
          <w:noProof/>
          <w:sz w:val="22"/>
          <w:szCs w:val="22"/>
          <w:lang w:eastAsia="en-GB"/>
        </w:rPr>
        <mc:AlternateContent>
          <mc:Choice Requires="wps">
            <w:drawing>
              <wp:anchor distT="0" distB="0" distL="114300" distR="114300" simplePos="0" relativeHeight="251658246" behindDoc="0" locked="0" layoutInCell="1" allowOverlap="1" wp14:anchorId="5CE3A5F4" wp14:editId="63BC893E">
                <wp:simplePos x="0" y="0"/>
                <wp:positionH relativeFrom="margin">
                  <wp:align>right</wp:align>
                </wp:positionH>
                <wp:positionV relativeFrom="paragraph">
                  <wp:posOffset>68875</wp:posOffset>
                </wp:positionV>
                <wp:extent cx="5904000" cy="360000"/>
                <wp:effectExtent l="0" t="0" r="20955" b="21590"/>
                <wp:wrapNone/>
                <wp:docPr id="5" name="Rectangle 5"/>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800000"/>
                          </a:solidFill>
                          <a:prstDash val="solid"/>
                          <a:miter lim="800000"/>
                        </a:ln>
                        <a:effectLst/>
                      </wps:spPr>
                      <wps:txbx>
                        <w:txbxContent>
                          <w:p w14:paraId="47283488" w14:textId="77777777" w:rsidR="00980F5E" w:rsidRPr="00892A79" w:rsidRDefault="00980F5E" w:rsidP="000F6B8F">
                            <w:pPr>
                              <w:pStyle w:val="Heading1"/>
                              <w:numPr>
                                <w:ilvl w:val="0"/>
                                <w:numId w:val="14"/>
                              </w:numPr>
                              <w:spacing w:after="120"/>
                              <w:jc w:val="both"/>
                              <w:rPr>
                                <w:sz w:val="22"/>
                                <w:szCs w:val="22"/>
                              </w:rPr>
                            </w:pPr>
                            <w:bookmarkStart w:id="32" w:name="_Toc143174881"/>
                            <w:bookmarkStart w:id="33" w:name="_Toc143175586"/>
                            <w:bookmarkStart w:id="34" w:name="_Toc172548068"/>
                            <w:bookmarkStart w:id="35" w:name="_Toc172617229"/>
                            <w:bookmarkStart w:id="36" w:name="_Toc172619342"/>
                            <w:bookmarkStart w:id="37" w:name="_Toc204008204"/>
                            <w:r w:rsidRPr="00892A79">
                              <w:rPr>
                                <w:sz w:val="22"/>
                                <w:szCs w:val="22"/>
                              </w:rPr>
                              <w:t>Equality, Diversity and Inclusion</w:t>
                            </w:r>
                            <w:bookmarkEnd w:id="32"/>
                            <w:bookmarkEnd w:id="33"/>
                            <w:bookmarkEnd w:id="34"/>
                            <w:bookmarkEnd w:id="35"/>
                            <w:bookmarkEnd w:id="36"/>
                            <w:bookmarkEnd w:id="37"/>
                          </w:p>
                          <w:p w14:paraId="32FCA3E5" w14:textId="3BDA7786" w:rsidR="00930013" w:rsidRPr="00E60604" w:rsidRDefault="00930013" w:rsidP="000F6B8F">
                            <w:pPr>
                              <w:pStyle w:val="Heading1"/>
                              <w:numPr>
                                <w:ilvl w:val="0"/>
                                <w:numId w:val="14"/>
                              </w:numP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E3A5F4" id="Rectangle 5" o:spid="_x0000_s1031" style="position:absolute;left:0;text-align:left;margin-left:413.7pt;margin-top:5.4pt;width:464.9pt;height:28.35pt;z-index:25165824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" filled="f" strokecolor="maroon" strokeweight="1.5pt">
                <v:textbox>
                  <w:txbxContent>
                    <w:p w14:paraId="47283488" w14:textId="77777777" w:rsidR="00980F5E" w:rsidRPr="00892A79" w:rsidRDefault="00980F5E" w:rsidP="000F6B8F">
                      <w:pPr>
                        <w:pStyle w:val="Heading1"/>
                        <w:numPr>
                          <w:ilvl w:val="0"/>
                          <w:numId w:val="14"/>
                        </w:numPr>
                        <w:spacing w:after="120"/>
                        <w:jc w:val="both"/>
                        <w:rPr>
                          <w:sz w:val="22"/>
                          <w:szCs w:val="22"/>
                        </w:rPr>
                      </w:pPr>
                      <w:bookmarkStart w:id="38" w:name="_Toc143174881"/>
                      <w:bookmarkStart w:id="39" w:name="_Toc143175586"/>
                      <w:bookmarkStart w:id="40" w:name="_Toc172548068"/>
                      <w:bookmarkStart w:id="41" w:name="_Toc172617229"/>
                      <w:bookmarkStart w:id="42" w:name="_Toc172619342"/>
                      <w:bookmarkStart w:id="43" w:name="_Toc204008204"/>
                      <w:r w:rsidRPr="00892A79">
                        <w:rPr>
                          <w:sz w:val="22"/>
                          <w:szCs w:val="22"/>
                        </w:rPr>
                        <w:t>Equality, Diversity and Inclusion</w:t>
                      </w:r>
                      <w:bookmarkEnd w:id="38"/>
                      <w:bookmarkEnd w:id="39"/>
                      <w:bookmarkEnd w:id="40"/>
                      <w:bookmarkEnd w:id="41"/>
                      <w:bookmarkEnd w:id="42"/>
                      <w:bookmarkEnd w:id="43"/>
                    </w:p>
                    <w:p w14:paraId="32FCA3E5" w14:textId="3BDA7786" w:rsidR="00930013" w:rsidRPr="00E60604" w:rsidRDefault="00930013" w:rsidP="000F6B8F">
                      <w:pPr>
                        <w:pStyle w:val="Heading1"/>
                        <w:numPr>
                          <w:ilvl w:val="0"/>
                          <w:numId w:val="14"/>
                        </w:numPr>
                        <w:rPr>
                          <w:sz w:val="22"/>
                          <w:szCs w:val="22"/>
                        </w:rPr>
                      </w:pPr>
                    </w:p>
                  </w:txbxContent>
                </v:textbox>
                <w10:wrap anchorx="margin"/>
              </v:rect>
            </w:pict>
          </mc:Fallback>
        </mc:AlternateContent>
      </w:r>
    </w:p>
    <w:p w14:paraId="357F014D" w14:textId="77777777" w:rsidR="00E04B2B" w:rsidRPr="00244EEA" w:rsidRDefault="00E04B2B" w:rsidP="00E04B2B">
      <w:pPr>
        <w:jc w:val="both"/>
        <w:rPr>
          <w:rFonts w:cs="Arial"/>
          <w:sz w:val="22"/>
          <w:szCs w:val="22"/>
        </w:rPr>
      </w:pPr>
    </w:p>
    <w:p w14:paraId="3D290008" w14:textId="77777777" w:rsidR="00892A79" w:rsidRDefault="00892A79" w:rsidP="00CF68EC">
      <w:pPr>
        <w:spacing w:after="80"/>
        <w:jc w:val="both"/>
        <w:rPr>
          <w:rFonts w:cs="Arial"/>
          <w:sz w:val="22"/>
          <w:szCs w:val="22"/>
        </w:rPr>
      </w:pPr>
    </w:p>
    <w:p w14:paraId="33D2FDDC" w14:textId="132CEA66" w:rsidR="00CF68EC" w:rsidRPr="00244EEA" w:rsidRDefault="00CF68EC" w:rsidP="00CF68EC">
      <w:pPr>
        <w:spacing w:after="80"/>
        <w:jc w:val="both"/>
        <w:rPr>
          <w:rFonts w:cs="Arial"/>
          <w:sz w:val="22"/>
          <w:szCs w:val="22"/>
        </w:rPr>
      </w:pPr>
      <w:r w:rsidRPr="00244EEA">
        <w:rPr>
          <w:rFonts w:cs="Arial"/>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w:t>
      </w:r>
      <w:r w:rsidRPr="00244EEA">
        <w:rPr>
          <w:rFonts w:cs="Arial"/>
          <w:i/>
          <w:sz w:val="22"/>
          <w:szCs w:val="22"/>
        </w:rPr>
        <w:t xml:space="preserve"> </w:t>
      </w:r>
      <w:r w:rsidRPr="00244EEA">
        <w:rPr>
          <w:rFonts w:cs="Arial"/>
          <w:sz w:val="22"/>
          <w:szCs w:val="22"/>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14:paraId="4061B020" w14:textId="77777777" w:rsidR="00CF68EC" w:rsidRPr="00244EEA" w:rsidRDefault="00CF68EC" w:rsidP="00CF68EC">
      <w:pPr>
        <w:spacing w:after="80"/>
        <w:jc w:val="both"/>
        <w:rPr>
          <w:rFonts w:cs="Arial"/>
          <w:sz w:val="22"/>
          <w:szCs w:val="22"/>
        </w:rPr>
      </w:pPr>
      <w:r w:rsidRPr="00244EEA">
        <w:rPr>
          <w:rFonts w:cs="Arial"/>
          <w:sz w:val="22"/>
          <w:szCs w:val="22"/>
        </w:rPr>
        <w:t xml:space="preserve">We are committed to providing a child-centred, </w:t>
      </w:r>
      <w:bookmarkStart w:id="44" w:name="_Int_1Bgv0Cp6"/>
      <w:r w:rsidRPr="00244EEA">
        <w:rPr>
          <w:rFonts w:cs="Arial"/>
          <w:sz w:val="22"/>
          <w:szCs w:val="22"/>
        </w:rPr>
        <w:t>inclusive</w:t>
      </w:r>
      <w:bookmarkEnd w:id="44"/>
      <w:r w:rsidRPr="00244EEA">
        <w:rPr>
          <w:rFonts w:cs="Arial"/>
          <w:sz w:val="22"/>
          <w:szCs w:val="22"/>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14:paraId="7EAE85E0" w14:textId="77777777" w:rsidR="00CF68EC" w:rsidRPr="00244EEA" w:rsidRDefault="00CF68EC" w:rsidP="00CF68EC">
      <w:pPr>
        <w:spacing w:after="80"/>
        <w:jc w:val="both"/>
        <w:rPr>
          <w:rFonts w:cs="Arial"/>
          <w:sz w:val="22"/>
          <w:szCs w:val="22"/>
        </w:rPr>
      </w:pPr>
      <w:hyperlink r:id="rId70" w:history="1">
        <w:r w:rsidRPr="00244EEA">
          <w:rPr>
            <w:rFonts w:cs="Arial"/>
            <w:b/>
            <w:bCs/>
            <w:color w:val="0563C1" w:themeColor="hyperlink"/>
            <w:sz w:val="22"/>
            <w:szCs w:val="22"/>
            <w:u w:val="single"/>
          </w:rPr>
          <w:t>Equality Act 2010</w:t>
        </w:r>
      </w:hyperlink>
      <w:r w:rsidRPr="00244EEA">
        <w:rPr>
          <w:rFonts w:cs="Arial"/>
          <w:sz w:val="22"/>
          <w:szCs w:val="22"/>
        </w:rPr>
        <w:t>, we recognise the following protected characteristics:</w:t>
      </w:r>
    </w:p>
    <w:p w14:paraId="0852E2CE" w14:textId="77777777" w:rsidR="00CF68EC" w:rsidRPr="00244EEA" w:rsidRDefault="00CF68EC" w:rsidP="00CF68EC">
      <w:pPr>
        <w:spacing w:after="80"/>
        <w:jc w:val="both"/>
        <w:rPr>
          <w:rFonts w:cs="Arial"/>
          <w:sz w:val="22"/>
          <w:szCs w:val="22"/>
        </w:rPr>
      </w:pPr>
      <w:r w:rsidRPr="00244EEA">
        <w:rPr>
          <w:rFonts w:cs="Arial"/>
          <w:sz w:val="22"/>
          <w:szCs w:val="22"/>
        </w:rPr>
        <w:t>Age, Disability, Gender reassignment, Marriage and Civil Partnership, Pregnancy and maternity, Race, Religion or belief, Sex and Sexual orientation</w:t>
      </w:r>
    </w:p>
    <w:p w14:paraId="6ED3B932" w14:textId="77777777" w:rsidR="00CF68EC" w:rsidRPr="00244EEA" w:rsidRDefault="00CF68EC" w:rsidP="00CF68EC">
      <w:pPr>
        <w:spacing w:after="80"/>
        <w:jc w:val="both"/>
        <w:rPr>
          <w:rFonts w:cs="Arial"/>
          <w:sz w:val="22"/>
          <w:szCs w:val="22"/>
        </w:rPr>
      </w:pPr>
      <w:r w:rsidRPr="00244EEA">
        <w:rPr>
          <w:rFonts w:cs="Arial"/>
          <w:sz w:val="22"/>
          <w:szCs w:val="22"/>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14:paraId="4B74B47D" w14:textId="77777777" w:rsidR="00CF68EC" w:rsidRPr="00244EEA" w:rsidRDefault="00CF68EC" w:rsidP="00CF68EC">
      <w:pPr>
        <w:spacing w:after="80"/>
        <w:jc w:val="both"/>
        <w:rPr>
          <w:rFonts w:cs="Arial"/>
          <w:sz w:val="22"/>
          <w:szCs w:val="22"/>
        </w:rPr>
      </w:pPr>
      <w:hyperlink r:id="rId71" w:history="1">
        <w:r w:rsidRPr="00244EEA">
          <w:rPr>
            <w:b/>
            <w:color w:val="0563C1" w:themeColor="hyperlink"/>
            <w:sz w:val="22"/>
            <w:szCs w:val="22"/>
            <w:u w:val="single"/>
          </w:rPr>
          <w:t>Children with SEND</w:t>
        </w:r>
      </w:hyperlink>
      <w:r w:rsidRPr="00244EEA">
        <w:rPr>
          <w:sz w:val="22"/>
          <w:szCs w:val="22"/>
        </w:rPr>
        <w:t xml:space="preserve"> may face additional barriers to recognising, reporting or disclosing abuse, neglect or exploitation. 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sz w:val="22"/>
          <w:szCs w:val="22"/>
        </w:rPr>
        <w:t>, we are committed to ensuring these children are seen, heard and supported.</w:t>
      </w:r>
    </w:p>
    <w:p w14:paraId="573D0D07" w14:textId="77777777" w:rsidR="00CF68EC" w:rsidRPr="00244EEA" w:rsidRDefault="00CF68EC" w:rsidP="00CF68EC">
      <w:pPr>
        <w:spacing w:after="80"/>
        <w:jc w:val="both"/>
        <w:rPr>
          <w:sz w:val="22"/>
          <w:szCs w:val="22"/>
        </w:rPr>
      </w:pPr>
      <w:r w:rsidRPr="00244EEA">
        <w:rPr>
          <w:sz w:val="22"/>
          <w:szCs w:val="22"/>
        </w:rPr>
        <w:t xml:space="preserve">Staff will work closely with the SENCO, families and partner agencies to understand individual needs, make reasonable adjustments where required, and ensure safeguarding concerns are identified and responded to </w:t>
      </w:r>
      <w:r w:rsidRPr="00244EEA">
        <w:rPr>
          <w:sz w:val="22"/>
          <w:szCs w:val="22"/>
        </w:rPr>
        <w:lastRenderedPageBreak/>
        <w:t>appropriately. We recognise that children with SEND may be more vulnerable to abuse, bullying, discrimination and communication barriers, and we will ensure their welfare, views and lived experiences remain central to all safeguarding decisions.</w:t>
      </w:r>
    </w:p>
    <w:p w14:paraId="5C29BBC7" w14:textId="77777777" w:rsidR="00CF68EC" w:rsidRPr="00244EEA" w:rsidRDefault="00CF68EC" w:rsidP="00CF68EC">
      <w:pPr>
        <w:spacing w:after="80"/>
        <w:jc w:val="both"/>
        <w:rPr>
          <w:sz w:val="22"/>
          <w:szCs w:val="22"/>
        </w:rPr>
      </w:pPr>
      <w:r w:rsidRPr="00244EEA">
        <w:rPr>
          <w:sz w:val="22"/>
          <w:szCs w:val="22"/>
        </w:rPr>
        <w:t xml:space="preserve">We recognise the importance of early intervention and multi-agency working and will make use of and signpost children, parents and carers to </w:t>
      </w:r>
      <w:hyperlink r:id="rId72" w:history="1">
        <w:r w:rsidRPr="00244EEA">
          <w:rPr>
            <w:rFonts w:cs="Arial"/>
            <w:color w:val="0563C1" w:themeColor="hyperlink"/>
            <w:sz w:val="22"/>
            <w:szCs w:val="22"/>
            <w:u w:val="single"/>
          </w:rPr>
          <w:t>Hertfordshire SEND Local Offer</w:t>
        </w:r>
      </w:hyperlink>
      <w:r w:rsidRPr="00244EEA">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14:paraId="4815B342" w14:textId="77777777" w:rsidR="00CF68EC" w:rsidRPr="00244EEA" w:rsidRDefault="00CF68EC" w:rsidP="00CF68EC">
      <w:pPr>
        <w:keepNext/>
        <w:keepLines/>
        <w:jc w:val="both"/>
        <w:outlineLvl w:val="1"/>
        <w:rPr>
          <w:rFonts w:eastAsiaTheme="majorEastAsia" w:cs="Arial"/>
          <w:b/>
          <w:bCs/>
          <w:color w:val="000000" w:themeColor="text1"/>
          <w:sz w:val="22"/>
          <w:szCs w:val="22"/>
        </w:rPr>
      </w:pPr>
      <w:hyperlink r:id="rId73" w:history="1">
        <w:r w:rsidRPr="00244EEA">
          <w:rPr>
            <w:rFonts w:eastAsiaTheme="majorEastAsia" w:cs="Arial"/>
            <w:b/>
            <w:bCs/>
            <w:color w:val="0563C1" w:themeColor="hyperlink"/>
            <w:sz w:val="22"/>
            <w:szCs w:val="22"/>
            <w:u w:val="single"/>
          </w:rPr>
          <w:t>Children Looked After (CLA)</w:t>
        </w:r>
      </w:hyperlink>
      <w:r w:rsidRPr="00244EEA">
        <w:rPr>
          <w:rFonts w:eastAsiaTheme="majorEastAsia" w:cs="Arial"/>
          <w:bCs/>
          <w:color w:val="000000" w:themeColor="text1"/>
          <w:sz w:val="22"/>
          <w:szCs w:val="22"/>
        </w:rPr>
        <w:t xml:space="preserve">The most common reason for a child to become looked after is because of abuse and/or neglect. We therefore ensure that the appropriate arrangements are in place to support these children and keep them safe from further harm. This includes:   </w:t>
      </w:r>
    </w:p>
    <w:p w14:paraId="038ACF62" w14:textId="77777777" w:rsidR="00CF68EC" w:rsidRPr="00244EEA" w:rsidRDefault="00CF68EC" w:rsidP="000F6B8F">
      <w:pPr>
        <w:numPr>
          <w:ilvl w:val="0"/>
          <w:numId w:val="6"/>
        </w:numPr>
        <w:spacing w:after="80"/>
        <w:ind w:left="643"/>
        <w:jc w:val="both"/>
        <w:rPr>
          <w:sz w:val="22"/>
          <w:szCs w:val="22"/>
        </w:rPr>
      </w:pPr>
      <w:r w:rsidRPr="00244EEA">
        <w:rPr>
          <w:sz w:val="22"/>
          <w:szCs w:val="22"/>
        </w:rPr>
        <w:t xml:space="preserve">appointment of a Designated Teacher (DT) for CLA </w:t>
      </w:r>
    </w:p>
    <w:p w14:paraId="7F42A55C" w14:textId="77777777" w:rsidR="00CF68EC" w:rsidRPr="00244EEA" w:rsidRDefault="00CF68EC" w:rsidP="000F6B8F">
      <w:pPr>
        <w:numPr>
          <w:ilvl w:val="0"/>
          <w:numId w:val="6"/>
        </w:numPr>
        <w:spacing w:after="80"/>
        <w:ind w:left="643"/>
        <w:jc w:val="both"/>
        <w:rPr>
          <w:sz w:val="22"/>
          <w:szCs w:val="22"/>
        </w:rPr>
      </w:pPr>
      <w:r w:rsidRPr="00244EEA">
        <w:rPr>
          <w:sz w:val="22"/>
          <w:szCs w:val="22"/>
        </w:rPr>
        <w:t>appropriate staff made aware of a child’s looked after status</w:t>
      </w:r>
    </w:p>
    <w:p w14:paraId="3ACEB48E" w14:textId="77777777" w:rsidR="00CF68EC" w:rsidRPr="00244EEA" w:rsidRDefault="00CF68EC" w:rsidP="000F6B8F">
      <w:pPr>
        <w:numPr>
          <w:ilvl w:val="0"/>
          <w:numId w:val="6"/>
        </w:numPr>
        <w:spacing w:after="80"/>
        <w:ind w:left="643"/>
        <w:jc w:val="both"/>
        <w:rPr>
          <w:sz w:val="22"/>
          <w:szCs w:val="22"/>
        </w:rPr>
      </w:pPr>
      <w:r w:rsidRPr="00244EEA">
        <w:rPr>
          <w:sz w:val="22"/>
          <w:szCs w:val="22"/>
        </w:rPr>
        <w:t>ensure that necessary staff have the skills, knowledge and understanding of the child’s needs</w:t>
      </w:r>
    </w:p>
    <w:p w14:paraId="26F1886D" w14:textId="77777777" w:rsidR="00CF68EC" w:rsidRPr="00244EEA" w:rsidRDefault="00CF68EC" w:rsidP="000F6B8F">
      <w:pPr>
        <w:numPr>
          <w:ilvl w:val="0"/>
          <w:numId w:val="6"/>
        </w:numPr>
        <w:spacing w:after="80"/>
        <w:ind w:left="643"/>
        <w:jc w:val="both"/>
        <w:rPr>
          <w:sz w:val="22"/>
          <w:szCs w:val="22"/>
        </w:rPr>
      </w:pPr>
      <w:r w:rsidRPr="00244EEA">
        <w:rPr>
          <w:sz w:val="22"/>
          <w:szCs w:val="22"/>
        </w:rPr>
        <w:t>ensure the child’s record contains a clear understanding of their legal status and care arrangements, including the levels of authority delegated to their carer and contact arrangements with birth parents or those with parental responsibility</w:t>
      </w:r>
    </w:p>
    <w:p w14:paraId="1B0B7319" w14:textId="77777777" w:rsidR="00CF68EC" w:rsidRPr="00244EEA" w:rsidRDefault="00CF68EC" w:rsidP="000F6B8F">
      <w:pPr>
        <w:numPr>
          <w:ilvl w:val="0"/>
          <w:numId w:val="6"/>
        </w:numPr>
        <w:spacing w:after="80"/>
        <w:ind w:left="643"/>
        <w:jc w:val="both"/>
        <w:rPr>
          <w:sz w:val="22"/>
          <w:szCs w:val="22"/>
        </w:rPr>
      </w:pPr>
      <w:r w:rsidRPr="00244EEA">
        <w:rPr>
          <w:sz w:val="22"/>
          <w:szCs w:val="22"/>
        </w:rPr>
        <w:t>keep contact details of the child’s social worker, carer(s) and name and contact details of the virtual school head for DT to liaise with.</w:t>
      </w:r>
    </w:p>
    <w:p w14:paraId="214B5416" w14:textId="77777777" w:rsidR="00CF68EC" w:rsidRPr="00244EEA" w:rsidRDefault="00CF68EC" w:rsidP="000F6B8F">
      <w:pPr>
        <w:numPr>
          <w:ilvl w:val="0"/>
          <w:numId w:val="11"/>
        </w:numPr>
        <w:spacing w:after="80"/>
        <w:ind w:left="0" w:firstLine="0"/>
        <w:jc w:val="both"/>
        <w:rPr>
          <w:rFonts w:cs="Arial"/>
          <w:sz w:val="22"/>
          <w:szCs w:val="22"/>
        </w:rPr>
      </w:pPr>
      <w:hyperlink r:id="rId74" w:history="1">
        <w:r w:rsidRPr="00244EEA">
          <w:rPr>
            <w:rFonts w:cs="Arial"/>
            <w:b/>
            <w:bCs/>
            <w:color w:val="0563C1" w:themeColor="hyperlink"/>
            <w:sz w:val="22"/>
            <w:szCs w:val="22"/>
            <w:u w:val="single"/>
          </w:rPr>
          <w:t>The Hertfordshire Virtual School</w:t>
        </w:r>
      </w:hyperlink>
      <w:r w:rsidRPr="00244EEA">
        <w:rPr>
          <w:rFonts w:cs="Arial"/>
          <w:sz w:val="22"/>
          <w:szCs w:val="22"/>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14:paraId="61E586D7" w14:textId="77777777" w:rsidR="00CF68EC" w:rsidRPr="00244EEA" w:rsidRDefault="00CF68EC" w:rsidP="000F6B8F">
      <w:pPr>
        <w:numPr>
          <w:ilvl w:val="0"/>
          <w:numId w:val="11"/>
        </w:numPr>
        <w:spacing w:after="80"/>
        <w:ind w:left="0" w:firstLine="0"/>
        <w:jc w:val="both"/>
        <w:rPr>
          <w:sz w:val="22"/>
          <w:szCs w:val="22"/>
        </w:rPr>
      </w:pPr>
      <w:r w:rsidRPr="00244EEA">
        <w:rPr>
          <w:rFonts w:cs="Arial"/>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i/>
          <w:sz w:val="22"/>
          <w:szCs w:val="22"/>
        </w:rPr>
        <w:t>,</w:t>
      </w:r>
      <w:r w:rsidRPr="00244EEA">
        <w:rPr>
          <w:rFonts w:cs="Arial"/>
          <w:sz w:val="22"/>
          <w:szCs w:val="22"/>
        </w:rPr>
        <w:t xml:space="preserve">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14:paraId="3D72BE72" w14:textId="77777777" w:rsidR="00CF68EC" w:rsidRPr="00244EEA" w:rsidRDefault="00CF68EC" w:rsidP="00CF68EC">
      <w:pPr>
        <w:spacing w:after="80"/>
        <w:jc w:val="both"/>
        <w:rPr>
          <w:sz w:val="22"/>
          <w:szCs w:val="22"/>
        </w:rPr>
      </w:pPr>
      <w:r w:rsidRPr="00244EEA">
        <w:rPr>
          <w:sz w:val="22"/>
          <w:szCs w:val="22"/>
        </w:rPr>
        <w:t xml:space="preserve">This is also in line with </w:t>
      </w:r>
      <w:hyperlink r:id="rId75">
        <w:r w:rsidRPr="00244EEA">
          <w:rPr>
            <w:color w:val="0563C1" w:themeColor="hyperlink"/>
            <w:sz w:val="22"/>
            <w:szCs w:val="22"/>
            <w:u w:val="single"/>
          </w:rPr>
          <w:t>Promoting the education of children with a social worker and children in kinship care arrangements: virtual school head role extension - GOV.UK</w:t>
        </w:r>
      </w:hyperlink>
      <w:r w:rsidRPr="00244EEA">
        <w:rPr>
          <w:sz w:val="22"/>
          <w:szCs w:val="22"/>
        </w:rPr>
        <w:t xml:space="preserve"> </w:t>
      </w:r>
    </w:p>
    <w:p w14:paraId="7600FB2B" w14:textId="77777777" w:rsidR="00CF68EC" w:rsidRPr="00244EEA" w:rsidRDefault="00CF68EC" w:rsidP="00CF68EC">
      <w:pPr>
        <w:spacing w:after="80"/>
        <w:jc w:val="both"/>
        <w:rPr>
          <w:rFonts w:cs="Arial"/>
          <w:sz w:val="22"/>
          <w:szCs w:val="22"/>
        </w:rPr>
      </w:pPr>
      <w:hyperlink r:id="rId76" w:history="1">
        <w:r w:rsidRPr="00244EEA">
          <w:rPr>
            <w:rFonts w:cs="Arial"/>
            <w:b/>
            <w:color w:val="0563C1" w:themeColor="hyperlink"/>
            <w:sz w:val="22"/>
            <w:szCs w:val="22"/>
            <w:u w:val="single"/>
          </w:rPr>
          <w:t>Children who have previously had or have a social worker</w:t>
        </w:r>
      </w:hyperlink>
      <w:r w:rsidRPr="00244EEA">
        <w:rPr>
          <w:rFonts w:cs="Arial"/>
          <w:b/>
          <w:sz w:val="22"/>
          <w:szCs w:val="22"/>
        </w:rPr>
        <w:t>,</w:t>
      </w:r>
      <w:r w:rsidRPr="00244EEA">
        <w:rPr>
          <w:rFonts w:cs="Arial"/>
          <w:sz w:val="22"/>
          <w:szCs w:val="22"/>
        </w:rPr>
        <w:t xml:space="preserve"> we</w:t>
      </w:r>
      <w:r w:rsidRPr="00244EEA">
        <w:rPr>
          <w:rFonts w:eastAsia="Times New Roman" w:cs="Arial"/>
          <w:sz w:val="22"/>
          <w:szCs w:val="22"/>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14:paraId="1EB0A612" w14:textId="77777777" w:rsidR="00CF68EC" w:rsidRPr="00244EEA" w:rsidRDefault="00CF68EC" w:rsidP="00CF68EC">
      <w:pPr>
        <w:spacing w:before="240" w:after="80"/>
        <w:jc w:val="both"/>
        <w:rPr>
          <w:rFonts w:cs="Arial"/>
          <w:sz w:val="22"/>
          <w:szCs w:val="22"/>
        </w:rPr>
      </w:pPr>
      <w:hyperlink r:id="rId77" w:history="1">
        <w:r w:rsidRPr="00244EEA">
          <w:rPr>
            <w:rFonts w:cs="Arial"/>
            <w:b/>
            <w:color w:val="0563C1" w:themeColor="hyperlink"/>
            <w:sz w:val="22"/>
            <w:szCs w:val="22"/>
            <w:u w:val="single"/>
          </w:rPr>
          <w:t>Children in kinship care arrangements</w:t>
        </w:r>
      </w:hyperlink>
      <w:r w:rsidRPr="00244EEA">
        <w:rPr>
          <w:rFonts w:cs="Arial"/>
          <w:sz w:val="22"/>
          <w:szCs w:val="22"/>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14:paraId="79DFC758" w14:textId="77777777" w:rsidR="00CF68EC" w:rsidRPr="00244EEA" w:rsidRDefault="00CF68EC" w:rsidP="00CF68EC">
      <w:pPr>
        <w:spacing w:after="80"/>
        <w:jc w:val="both"/>
        <w:rPr>
          <w:rFonts w:cs="Arial"/>
          <w:sz w:val="22"/>
          <w:szCs w:val="22"/>
        </w:rPr>
      </w:pPr>
      <w:hyperlink r:id="rId78" w:history="1">
        <w:r w:rsidRPr="00244EEA">
          <w:rPr>
            <w:rFonts w:eastAsiaTheme="majorEastAsia" w:cs="Arial"/>
            <w:b/>
            <w:bCs/>
            <w:color w:val="0563C1" w:themeColor="hyperlink"/>
            <w:sz w:val="22"/>
            <w:szCs w:val="22"/>
            <w:u w:val="single"/>
          </w:rPr>
          <w:t>Children who are in Elective Home Education (EHE)</w:t>
        </w:r>
      </w:hyperlink>
      <w:r w:rsidRPr="00244EEA">
        <w:rPr>
          <w:rFonts w:cs="Arial"/>
          <w:sz w:val="22"/>
          <w:szCs w:val="22"/>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14:paraId="18EF6DC3" w14:textId="77777777" w:rsidR="00CF68EC" w:rsidRPr="00244EEA" w:rsidRDefault="00CF68EC" w:rsidP="00CF68EC">
      <w:pPr>
        <w:spacing w:after="80"/>
        <w:jc w:val="both"/>
        <w:rPr>
          <w:sz w:val="22"/>
          <w:szCs w:val="22"/>
        </w:rPr>
      </w:pPr>
      <w:hyperlink r:id="rId79" w:history="1">
        <w:r w:rsidRPr="00244EEA">
          <w:rPr>
            <w:b/>
            <w:color w:val="0563C1" w:themeColor="hyperlink"/>
            <w:sz w:val="22"/>
            <w:szCs w:val="22"/>
            <w:u w:val="single"/>
          </w:rPr>
          <w:t>Children Missing from Education (CME)</w:t>
        </w:r>
      </w:hyperlink>
      <w:r w:rsidRPr="00244EEA">
        <w:rPr>
          <w:sz w:val="22"/>
          <w:szCs w:val="22"/>
        </w:rPr>
        <w:t xml:space="preserve"> </w:t>
      </w:r>
      <w:r w:rsidRPr="00244EEA">
        <w:rPr>
          <w:rFonts w:cs="Arial"/>
          <w:sz w:val="22"/>
          <w:szCs w:val="22"/>
        </w:rPr>
        <w:t>W</w:t>
      </w:r>
      <w:r w:rsidRPr="00244EEA">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14:paraId="34528FCE" w14:textId="77777777" w:rsidR="00CF68EC" w:rsidRPr="00244EEA" w:rsidRDefault="00CF68EC" w:rsidP="00CF68EC">
      <w:pPr>
        <w:spacing w:after="80"/>
        <w:jc w:val="both"/>
        <w:rPr>
          <w:sz w:val="22"/>
          <w:szCs w:val="22"/>
        </w:rPr>
      </w:pPr>
      <w:hyperlink r:id="rId80" w:history="1">
        <w:r w:rsidRPr="00244EEA">
          <w:rPr>
            <w:b/>
            <w:color w:val="0563C1" w:themeColor="hyperlink"/>
            <w:sz w:val="22"/>
            <w:szCs w:val="22"/>
            <w:u w:val="single"/>
          </w:rPr>
          <w:t>Designated Teacher (DT)</w:t>
        </w:r>
      </w:hyperlink>
      <w:r w:rsidRPr="00244EEA">
        <w:rPr>
          <w:sz w:val="22"/>
          <w:szCs w:val="22"/>
        </w:rPr>
        <w:t xml:space="preserve">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i/>
          <w:iCs/>
          <w:sz w:val="22"/>
          <w:szCs w:val="22"/>
        </w:rPr>
        <w:t>,</w:t>
      </w:r>
      <w:r w:rsidRPr="00244EEA">
        <w:rPr>
          <w:sz w:val="22"/>
          <w:szCs w:val="22"/>
        </w:rPr>
        <w:t xml:space="preserve"> ensures that our DT has the appropriate training, so they can take the leadership of this crucial area of our safeguarding arrangements in collaboration with our Designated Safeguarding Lead, which includes:</w:t>
      </w:r>
    </w:p>
    <w:p w14:paraId="5E63B3FE" w14:textId="77777777" w:rsidR="00CF68EC" w:rsidRPr="00244EEA" w:rsidRDefault="00CF68EC" w:rsidP="000F6B8F">
      <w:pPr>
        <w:numPr>
          <w:ilvl w:val="0"/>
          <w:numId w:val="26"/>
        </w:numPr>
        <w:spacing w:after="80"/>
        <w:jc w:val="both"/>
        <w:rPr>
          <w:sz w:val="22"/>
          <w:szCs w:val="22"/>
        </w:rPr>
      </w:pPr>
      <w:r w:rsidRPr="00244EEA">
        <w:rPr>
          <w:sz w:val="22"/>
          <w:szCs w:val="22"/>
        </w:rPr>
        <w:t>working closely with virtual school heads to ensure that funding is best used to support the child’s educational achievement and development needs that are identified in their personal education plans</w:t>
      </w:r>
    </w:p>
    <w:p w14:paraId="31FCEF2A" w14:textId="77777777" w:rsidR="00CF68EC" w:rsidRPr="00244EEA" w:rsidRDefault="00CF68EC" w:rsidP="000F6B8F">
      <w:pPr>
        <w:numPr>
          <w:ilvl w:val="0"/>
          <w:numId w:val="26"/>
        </w:numPr>
        <w:spacing w:after="80"/>
        <w:jc w:val="both"/>
        <w:rPr>
          <w:sz w:val="22"/>
          <w:szCs w:val="22"/>
        </w:rPr>
      </w:pPr>
      <w:r w:rsidRPr="00244EEA">
        <w:rPr>
          <w:sz w:val="22"/>
          <w:szCs w:val="22"/>
        </w:rPr>
        <w:t>collaborating with the virtual school heads to also promote the educational achievement of previously looked after children.</w:t>
      </w:r>
    </w:p>
    <w:p w14:paraId="3E6ACE4B" w14:textId="77777777" w:rsidR="002B1D42" w:rsidRPr="00244EEA" w:rsidRDefault="002B1D42" w:rsidP="002B1D42">
      <w:pPr>
        <w:jc w:val="both"/>
        <w:rPr>
          <w:sz w:val="22"/>
          <w:szCs w:val="22"/>
        </w:rPr>
      </w:pPr>
    </w:p>
    <w:p w14:paraId="1C6F3348" w14:textId="77777777" w:rsidR="00E04B2B" w:rsidRPr="00244EEA" w:rsidRDefault="00E04B2B" w:rsidP="00E04B2B">
      <w:pPr>
        <w:spacing w:line="276" w:lineRule="auto"/>
        <w:ind w:left="720"/>
        <w:jc w:val="both"/>
        <w:rPr>
          <w:sz w:val="22"/>
          <w:szCs w:val="22"/>
        </w:rPr>
      </w:pPr>
    </w:p>
    <w:p w14:paraId="710F1317" w14:textId="77777777" w:rsidR="00E04B2B" w:rsidRPr="00244EEA" w:rsidRDefault="00E04B2B" w:rsidP="00E04B2B">
      <w:pPr>
        <w:ind w:firstLine="720"/>
        <w:jc w:val="both"/>
        <w:rPr>
          <w:rFonts w:cs="Arial"/>
          <w:sz w:val="22"/>
          <w:szCs w:val="22"/>
        </w:rPr>
      </w:pPr>
      <w:r w:rsidRPr="00244EEA">
        <w:rPr>
          <w:rFonts w:cs="Arial"/>
          <w:noProof/>
          <w:sz w:val="22"/>
          <w:szCs w:val="22"/>
          <w:lang w:eastAsia="en-GB"/>
        </w:rPr>
        <mc:AlternateContent>
          <mc:Choice Requires="wps">
            <w:drawing>
              <wp:anchor distT="0" distB="0" distL="114300" distR="114300" simplePos="0" relativeHeight="251658247" behindDoc="0" locked="0" layoutInCell="1" allowOverlap="1" wp14:anchorId="6E19E6C5" wp14:editId="20A585D2">
                <wp:simplePos x="0" y="0"/>
                <wp:positionH relativeFrom="margin">
                  <wp:align>right</wp:align>
                </wp:positionH>
                <wp:positionV relativeFrom="paragraph">
                  <wp:posOffset>-120650</wp:posOffset>
                </wp:positionV>
                <wp:extent cx="5895975" cy="502920"/>
                <wp:effectExtent l="0" t="0" r="28575" b="11430"/>
                <wp:wrapNone/>
                <wp:docPr id="7" name="Rectangle 7"/>
                <wp:cNvGraphicFramePr/>
                <a:graphic xmlns:a="http://schemas.openxmlformats.org/drawingml/2006/main">
                  <a:graphicData uri="http://schemas.microsoft.com/office/word/2010/wordprocessingShape">
                    <wps:wsp>
                      <wps:cNvSpPr/>
                      <wps:spPr>
                        <a:xfrm>
                          <a:off x="0" y="0"/>
                          <a:ext cx="5895975" cy="502920"/>
                        </a:xfrm>
                        <a:prstGeom prst="rect">
                          <a:avLst/>
                        </a:prstGeom>
                        <a:noFill/>
                        <a:ln w="19050" cap="flat" cmpd="sng" algn="ctr">
                          <a:solidFill>
                            <a:srgbClr val="800000"/>
                          </a:solidFill>
                          <a:prstDash val="solid"/>
                          <a:miter lim="800000"/>
                        </a:ln>
                        <a:effectLst/>
                      </wps:spPr>
                      <wps:txbx>
                        <w:txbxContent>
                          <w:p w14:paraId="2128616F" w14:textId="2EE6EC2E" w:rsidR="00930013" w:rsidRPr="00892A79" w:rsidRDefault="00DE5E66" w:rsidP="000F6B8F">
                            <w:pPr>
                              <w:pStyle w:val="ListParagraph"/>
                              <w:numPr>
                                <w:ilvl w:val="0"/>
                                <w:numId w:val="27"/>
                              </w:numPr>
                              <w:spacing w:after="80"/>
                              <w:jc w:val="both"/>
                              <w:rPr>
                                <w:rFonts w:ascii="Calibri" w:hAnsi="Calibri" w:cs="Calibri"/>
                                <w:b/>
                                <w:sz w:val="28"/>
                                <w:szCs w:val="28"/>
                              </w:rPr>
                            </w:pPr>
                            <w:r w:rsidRPr="00892A79">
                              <w:rPr>
                                <w:rFonts w:ascii="Calibri" w:hAnsi="Calibri" w:cs="Calibri"/>
                                <w:b/>
                                <w:sz w:val="28"/>
                                <w:szCs w:val="28"/>
                                <w:lang w:val="en-US"/>
                              </w:rPr>
                              <w:t>Staff Roles</w:t>
                            </w:r>
                            <w:r w:rsidRPr="00892A79">
                              <w:rPr>
                                <w:rFonts w:ascii="Calibri" w:hAnsi="Calibri" w:cs="Calibri"/>
                                <w:b/>
                                <w:bCs/>
                                <w:sz w:val="28"/>
                                <w:szCs w:val="28"/>
                                <w:lang w:val="en-US"/>
                              </w:rPr>
                              <w:t xml:space="preserve"> and </w:t>
                            </w:r>
                            <w:r w:rsidRPr="00892A79">
                              <w:rPr>
                                <w:rFonts w:ascii="Calibri" w:hAnsi="Calibri" w:cs="Calibri"/>
                                <w:b/>
                                <w:sz w:val="28"/>
                                <w:szCs w:val="28"/>
                                <w:lang w:val="en-US"/>
                              </w:rPr>
                              <w:t xml:space="preserve">Responsibilities and Safeguarding </w:t>
                            </w:r>
                            <w:r w:rsidRPr="00892A79">
                              <w:rPr>
                                <w:rFonts w:ascii="Calibri" w:hAnsi="Calibri" w:cs="Calibri"/>
                                <w:b/>
                                <w:bCs/>
                                <w:sz w:val="28"/>
                                <w:szCs w:val="28"/>
                                <w:lang w:val="en-US"/>
                              </w:rPr>
                              <w:t xml:space="preserve">and Child Protection </w:t>
                            </w:r>
                            <w:r w:rsidRPr="00892A79">
                              <w:rPr>
                                <w:rFonts w:ascii="Calibri" w:hAnsi="Calibri" w:cs="Calibri"/>
                                <w:b/>
                                <w:sz w:val="28"/>
                                <w:szCs w:val="28"/>
                                <w:lang w:val="en-US"/>
                              </w:rPr>
                              <w:t>Training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19E6C5" id="Rectangle 7" o:spid="_x0000_s1032" style="position:absolute;left:0;text-align:left;margin-left:413.05pt;margin-top:-9.5pt;width:464.25pt;height:39.6pt;z-index:25165824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" filled="f" strokecolor="maroon" strokeweight="1.5pt">
                <v:textbox>
                  <w:txbxContent>
                    <w:p w14:paraId="2128616F" w14:textId="2EE6EC2E" w:rsidR="00930013" w:rsidRPr="00892A79" w:rsidRDefault="00DE5E66" w:rsidP="000F6B8F">
                      <w:pPr>
                        <w:pStyle w:val="ListParagraph"/>
                        <w:numPr>
                          <w:ilvl w:val="0"/>
                          <w:numId w:val="27"/>
                        </w:numPr>
                        <w:spacing w:after="80"/>
                        <w:jc w:val="both"/>
                        <w:rPr>
                          <w:rFonts w:ascii="Calibri" w:hAnsi="Calibri" w:cs="Calibri"/>
                          <w:b/>
                          <w:sz w:val="28"/>
                          <w:szCs w:val="28"/>
                        </w:rPr>
                      </w:pPr>
                      <w:r w:rsidRPr="00892A79">
                        <w:rPr>
                          <w:rFonts w:ascii="Calibri" w:hAnsi="Calibri" w:cs="Calibri"/>
                          <w:b/>
                          <w:sz w:val="28"/>
                          <w:szCs w:val="28"/>
                          <w:lang w:val="en-US"/>
                        </w:rPr>
                        <w:t>Staff Roles</w:t>
                      </w:r>
                      <w:r w:rsidRPr="00892A79">
                        <w:rPr>
                          <w:rFonts w:ascii="Calibri" w:hAnsi="Calibri" w:cs="Calibri"/>
                          <w:b/>
                          <w:bCs/>
                          <w:sz w:val="28"/>
                          <w:szCs w:val="28"/>
                          <w:lang w:val="en-US"/>
                        </w:rPr>
                        <w:t xml:space="preserve"> and </w:t>
                      </w:r>
                      <w:r w:rsidRPr="00892A79">
                        <w:rPr>
                          <w:rFonts w:ascii="Calibri" w:hAnsi="Calibri" w:cs="Calibri"/>
                          <w:b/>
                          <w:sz w:val="28"/>
                          <w:szCs w:val="28"/>
                          <w:lang w:val="en-US"/>
                        </w:rPr>
                        <w:t xml:space="preserve">Responsibilities and Safeguarding </w:t>
                      </w:r>
                      <w:r w:rsidRPr="00892A79">
                        <w:rPr>
                          <w:rFonts w:ascii="Calibri" w:hAnsi="Calibri" w:cs="Calibri"/>
                          <w:b/>
                          <w:bCs/>
                          <w:sz w:val="28"/>
                          <w:szCs w:val="28"/>
                          <w:lang w:val="en-US"/>
                        </w:rPr>
                        <w:t xml:space="preserve">and Child Protection </w:t>
                      </w:r>
                      <w:r w:rsidRPr="00892A79">
                        <w:rPr>
                          <w:rFonts w:ascii="Calibri" w:hAnsi="Calibri" w:cs="Calibri"/>
                          <w:b/>
                          <w:sz w:val="28"/>
                          <w:szCs w:val="28"/>
                          <w:lang w:val="en-US"/>
                        </w:rPr>
                        <w:t>Training</w:t>
                      </w:r>
                    </w:p>
                  </w:txbxContent>
                </v:textbox>
                <w10:wrap anchorx="margin"/>
              </v:rect>
            </w:pict>
          </mc:Fallback>
        </mc:AlternateContent>
      </w:r>
    </w:p>
    <w:p w14:paraId="6A5C5390" w14:textId="77777777" w:rsidR="00E04B2B" w:rsidRPr="00244EEA" w:rsidRDefault="00E04B2B" w:rsidP="00E04B2B">
      <w:pPr>
        <w:jc w:val="both"/>
        <w:rPr>
          <w:rFonts w:cs="Arial"/>
          <w:sz w:val="22"/>
          <w:szCs w:val="22"/>
        </w:rPr>
      </w:pPr>
    </w:p>
    <w:p w14:paraId="2DEC467D" w14:textId="77777777" w:rsidR="00892A79" w:rsidRDefault="00892A79" w:rsidP="00837942">
      <w:pPr>
        <w:spacing w:after="80"/>
        <w:jc w:val="both"/>
        <w:rPr>
          <w:sz w:val="22"/>
          <w:szCs w:val="22"/>
        </w:rPr>
      </w:pPr>
    </w:p>
    <w:p w14:paraId="573C8C5E" w14:textId="47A8B31D" w:rsidR="00837942" w:rsidRPr="00244EEA" w:rsidRDefault="00837942" w:rsidP="00837942">
      <w:pPr>
        <w:spacing w:after="80"/>
        <w:jc w:val="both"/>
        <w:rPr>
          <w:sz w:val="22"/>
          <w:szCs w:val="22"/>
        </w:rPr>
      </w:pPr>
      <w:r w:rsidRPr="00244EEA">
        <w:rPr>
          <w:sz w:val="22"/>
          <w:szCs w:val="22"/>
        </w:rPr>
        <w:t>Safeguarding is everyone's responsibility. All staff, including leaders, teachers, support staff, volunteers, contractors, temporary and supply staff, share responsibility for safeguarding and promoting the welfare of children.</w:t>
      </w:r>
    </w:p>
    <w:p w14:paraId="48E1C53E" w14:textId="77777777" w:rsidR="00837942" w:rsidRPr="00244EEA" w:rsidRDefault="00837942" w:rsidP="00837942">
      <w:pPr>
        <w:spacing w:after="80"/>
        <w:jc w:val="both"/>
        <w:rPr>
          <w:sz w:val="22"/>
          <w:szCs w:val="22"/>
        </w:rPr>
      </w:pPr>
      <w:r w:rsidRPr="00244EEA">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81" w:history="1">
        <w:r w:rsidRPr="00244EEA">
          <w:rPr>
            <w:color w:val="0563C1" w:themeColor="hyperlink"/>
            <w:sz w:val="22"/>
            <w:szCs w:val="22"/>
            <w:u w:val="single"/>
          </w:rPr>
          <w:t>Keeping Children Safe in Education (KCSIE) 2026</w:t>
        </w:r>
      </w:hyperlink>
      <w:r w:rsidRPr="00244EEA">
        <w:rPr>
          <w:sz w:val="22"/>
          <w:szCs w:val="22"/>
        </w:rPr>
        <w:t xml:space="preserve"> and follow the school's safeguarding and child protection procedures.</w:t>
      </w:r>
    </w:p>
    <w:p w14:paraId="1858C639" w14:textId="77777777" w:rsidR="00837942" w:rsidRPr="00244EEA" w:rsidRDefault="00837942" w:rsidP="00837942">
      <w:pPr>
        <w:spacing w:after="80"/>
        <w:jc w:val="both"/>
        <w:rPr>
          <w:sz w:val="22"/>
          <w:szCs w:val="22"/>
        </w:rPr>
      </w:pPr>
      <w:r w:rsidRPr="00244EEA">
        <w:rPr>
          <w:sz w:val="22"/>
          <w:szCs w:val="22"/>
        </w:rPr>
        <w:t>Staff are expected to:</w:t>
      </w:r>
    </w:p>
    <w:p w14:paraId="20B9455C" w14:textId="77777777" w:rsidR="00837942" w:rsidRPr="00244EEA" w:rsidRDefault="00837942" w:rsidP="000F6B8F">
      <w:pPr>
        <w:numPr>
          <w:ilvl w:val="0"/>
          <w:numId w:val="28"/>
        </w:numPr>
        <w:spacing w:after="80"/>
        <w:jc w:val="both"/>
        <w:rPr>
          <w:sz w:val="22"/>
          <w:szCs w:val="22"/>
        </w:rPr>
      </w:pPr>
      <w:r w:rsidRPr="00244EEA">
        <w:rPr>
          <w:sz w:val="22"/>
          <w:szCs w:val="22"/>
        </w:rPr>
        <w:t>Maintain a child-centred approach and act in the best interests of children.</w:t>
      </w:r>
    </w:p>
    <w:p w14:paraId="7EA6AD4A" w14:textId="77777777" w:rsidR="00837942" w:rsidRPr="00244EEA" w:rsidRDefault="00837942" w:rsidP="000F6B8F">
      <w:pPr>
        <w:numPr>
          <w:ilvl w:val="0"/>
          <w:numId w:val="28"/>
        </w:numPr>
        <w:spacing w:after="80"/>
        <w:jc w:val="both"/>
        <w:rPr>
          <w:sz w:val="22"/>
          <w:szCs w:val="22"/>
        </w:rPr>
      </w:pPr>
      <w:r w:rsidRPr="00244EEA">
        <w:rPr>
          <w:sz w:val="22"/>
          <w:szCs w:val="22"/>
        </w:rPr>
        <w:t>Recognise and respond to signs of abuse, neglect, exploitation and other safeguarding concerns.</w:t>
      </w:r>
    </w:p>
    <w:p w14:paraId="5B52EC0A" w14:textId="77777777" w:rsidR="00837942" w:rsidRPr="00244EEA" w:rsidRDefault="00837942" w:rsidP="000F6B8F">
      <w:pPr>
        <w:numPr>
          <w:ilvl w:val="0"/>
          <w:numId w:val="28"/>
        </w:numPr>
        <w:spacing w:after="80"/>
        <w:jc w:val="both"/>
        <w:rPr>
          <w:sz w:val="22"/>
          <w:szCs w:val="22"/>
        </w:rPr>
      </w:pPr>
      <w:r w:rsidRPr="00244EEA">
        <w:rPr>
          <w:sz w:val="22"/>
          <w:szCs w:val="22"/>
        </w:rPr>
        <w:t>Listen to, support and take children seriously when concerns are raised or disclosures are made.</w:t>
      </w:r>
    </w:p>
    <w:p w14:paraId="173614BA" w14:textId="77777777" w:rsidR="00837942" w:rsidRPr="00244EEA" w:rsidRDefault="00837942" w:rsidP="000F6B8F">
      <w:pPr>
        <w:numPr>
          <w:ilvl w:val="0"/>
          <w:numId w:val="28"/>
        </w:numPr>
        <w:spacing w:after="80"/>
        <w:jc w:val="both"/>
        <w:rPr>
          <w:sz w:val="22"/>
          <w:szCs w:val="22"/>
        </w:rPr>
      </w:pPr>
      <w:r w:rsidRPr="00244EEA">
        <w:rPr>
          <w:sz w:val="22"/>
          <w:szCs w:val="22"/>
        </w:rPr>
        <w:t>Record and report concern promptly in line with school procedures.</w:t>
      </w:r>
    </w:p>
    <w:p w14:paraId="10C5D5ED" w14:textId="77777777" w:rsidR="00837942" w:rsidRPr="00244EEA" w:rsidRDefault="00837942" w:rsidP="000F6B8F">
      <w:pPr>
        <w:numPr>
          <w:ilvl w:val="0"/>
          <w:numId w:val="28"/>
        </w:numPr>
        <w:spacing w:after="80"/>
        <w:jc w:val="both"/>
        <w:rPr>
          <w:sz w:val="22"/>
          <w:szCs w:val="22"/>
        </w:rPr>
      </w:pPr>
      <w:r w:rsidRPr="00244EEA">
        <w:rPr>
          <w:sz w:val="22"/>
          <w:szCs w:val="22"/>
        </w:rPr>
        <w:t>Work effectively with the DSL, partner agencies and other professionals.</w:t>
      </w:r>
    </w:p>
    <w:p w14:paraId="10AC9AF9" w14:textId="77777777" w:rsidR="00837942" w:rsidRPr="00244EEA" w:rsidRDefault="00837942" w:rsidP="000F6B8F">
      <w:pPr>
        <w:numPr>
          <w:ilvl w:val="0"/>
          <w:numId w:val="28"/>
        </w:numPr>
        <w:spacing w:after="80"/>
        <w:jc w:val="both"/>
        <w:rPr>
          <w:sz w:val="22"/>
          <w:szCs w:val="22"/>
        </w:rPr>
      </w:pPr>
      <w:r w:rsidRPr="00244EEA">
        <w:rPr>
          <w:sz w:val="22"/>
          <w:szCs w:val="22"/>
        </w:rPr>
        <w:t>Understand that safeguarding concerns can occur online and offline and may overlap.</w:t>
      </w:r>
    </w:p>
    <w:p w14:paraId="48C20CEF" w14:textId="77777777" w:rsidR="00837942" w:rsidRPr="00244EEA" w:rsidRDefault="00837942" w:rsidP="000F6B8F">
      <w:pPr>
        <w:numPr>
          <w:ilvl w:val="0"/>
          <w:numId w:val="28"/>
        </w:numPr>
        <w:spacing w:after="80"/>
        <w:jc w:val="both"/>
        <w:rPr>
          <w:sz w:val="22"/>
          <w:szCs w:val="22"/>
        </w:rPr>
      </w:pPr>
      <w:r w:rsidRPr="00244EEA">
        <w:rPr>
          <w:sz w:val="22"/>
          <w:szCs w:val="22"/>
        </w:rPr>
        <w:t>Identify children who may benefit from Early Help or additional support.</w:t>
      </w:r>
    </w:p>
    <w:p w14:paraId="57771BCB" w14:textId="77777777" w:rsidR="00837942" w:rsidRPr="00244EEA" w:rsidRDefault="00837942" w:rsidP="000F6B8F">
      <w:pPr>
        <w:numPr>
          <w:ilvl w:val="0"/>
          <w:numId w:val="28"/>
        </w:numPr>
        <w:spacing w:after="80"/>
        <w:jc w:val="both"/>
        <w:rPr>
          <w:sz w:val="22"/>
          <w:szCs w:val="22"/>
        </w:rPr>
      </w:pPr>
      <w:r w:rsidRPr="00244EEA">
        <w:rPr>
          <w:sz w:val="22"/>
          <w:szCs w:val="22"/>
        </w:rPr>
        <w:t>Undertake regular safeguarding training and maintain professional curiosity.</w:t>
      </w:r>
    </w:p>
    <w:p w14:paraId="0F7214F7" w14:textId="77777777" w:rsidR="00837942" w:rsidRPr="00244EEA" w:rsidRDefault="00837942" w:rsidP="000F6B8F">
      <w:pPr>
        <w:numPr>
          <w:ilvl w:val="0"/>
          <w:numId w:val="28"/>
        </w:numPr>
        <w:spacing w:after="80"/>
        <w:jc w:val="both"/>
        <w:rPr>
          <w:sz w:val="22"/>
          <w:szCs w:val="22"/>
        </w:rPr>
      </w:pPr>
      <w:r w:rsidRPr="00244EEA">
        <w:rPr>
          <w:sz w:val="22"/>
          <w:szCs w:val="22"/>
        </w:rPr>
        <w:t>Understand that information sharing is essential where a child may be at risk of harm.</w:t>
      </w:r>
    </w:p>
    <w:p w14:paraId="269AEF85" w14:textId="77777777" w:rsidR="00837942" w:rsidRPr="00244EEA" w:rsidRDefault="00837942" w:rsidP="00837942">
      <w:pPr>
        <w:spacing w:after="80"/>
        <w:jc w:val="both"/>
        <w:rPr>
          <w:i/>
          <w:sz w:val="22"/>
          <w:szCs w:val="22"/>
        </w:rPr>
      </w:pPr>
      <w:r w:rsidRPr="00244EEA">
        <w:rPr>
          <w:sz w:val="22"/>
          <w:szCs w:val="22"/>
        </w:rPr>
        <w:t xml:space="preserve">All staff should recognise that children may not always be ready or able to disclose abuse and that timely action is essential to keeping children safe. </w:t>
      </w:r>
      <w:r w:rsidRPr="00244EEA">
        <w:rPr>
          <w:i/>
          <w:sz w:val="22"/>
          <w:szCs w:val="22"/>
        </w:rPr>
        <w:t>Further information is provided in Appendix 2.</w:t>
      </w:r>
    </w:p>
    <w:p w14:paraId="20E3861A" w14:textId="77777777" w:rsidR="00837942" w:rsidRPr="00244EEA" w:rsidRDefault="00837942" w:rsidP="00837942">
      <w:pPr>
        <w:spacing w:after="80"/>
        <w:jc w:val="both"/>
        <w:rPr>
          <w:sz w:val="24"/>
        </w:rPr>
      </w:pPr>
    </w:p>
    <w:p w14:paraId="539C638B" w14:textId="77777777" w:rsidR="00837942" w:rsidRPr="00244EEA" w:rsidRDefault="00837942" w:rsidP="00837942">
      <w:pPr>
        <w:spacing w:after="80"/>
        <w:jc w:val="both"/>
        <w:rPr>
          <w:i/>
          <w:sz w:val="22"/>
          <w:szCs w:val="22"/>
        </w:rPr>
      </w:pPr>
      <w:r w:rsidRPr="00244EEA">
        <w:rPr>
          <w:sz w:val="22"/>
          <w:szCs w:val="22"/>
        </w:rPr>
        <w:t xml:space="preserve">The </w:t>
      </w:r>
      <w:hyperlink r:id="rId82">
        <w:r w:rsidRPr="00244EEA">
          <w:rPr>
            <w:b/>
            <w:bCs/>
            <w:color w:val="0563C1" w:themeColor="hyperlink"/>
            <w:sz w:val="22"/>
            <w:szCs w:val="22"/>
            <w:u w:val="single"/>
          </w:rPr>
          <w:t>Crime and Policing Act 2026</w:t>
        </w:r>
      </w:hyperlink>
      <w:r w:rsidRPr="00244EEA">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sidRPr="00244EEA">
        <w:rPr>
          <w:i/>
          <w:sz w:val="22"/>
          <w:szCs w:val="22"/>
        </w:rPr>
        <w:t>Further information is provided in the Safer Recruitment section.</w:t>
      </w:r>
    </w:p>
    <w:p w14:paraId="31A3AC01" w14:textId="77777777" w:rsidR="00837942" w:rsidRPr="00244EEA" w:rsidRDefault="00837942" w:rsidP="00837942">
      <w:pPr>
        <w:spacing w:after="80"/>
        <w:jc w:val="both"/>
        <w:rPr>
          <w:b/>
          <w:sz w:val="24"/>
        </w:rPr>
      </w:pPr>
    </w:p>
    <w:p w14:paraId="6F0A7A67" w14:textId="77777777" w:rsidR="00837942" w:rsidRPr="00244EEA" w:rsidRDefault="00837942" w:rsidP="00837942">
      <w:pPr>
        <w:spacing w:after="80"/>
        <w:jc w:val="both"/>
        <w:rPr>
          <w:sz w:val="22"/>
          <w:szCs w:val="22"/>
        </w:rPr>
      </w:pPr>
      <w:hyperlink r:id="rId83" w:history="1">
        <w:r w:rsidRPr="00244EEA">
          <w:rPr>
            <w:b/>
            <w:color w:val="0563C1" w:themeColor="hyperlink"/>
            <w:sz w:val="22"/>
            <w:szCs w:val="22"/>
            <w:u w:val="single"/>
          </w:rPr>
          <w:t>Early Years Foundation Stage (EYFS)</w:t>
        </w:r>
      </w:hyperlink>
      <w:r w:rsidRPr="00244EEA">
        <w:rPr>
          <w:b/>
          <w:sz w:val="22"/>
          <w:szCs w:val="22"/>
        </w:rPr>
        <w:t xml:space="preserve"> </w:t>
      </w:r>
    </w:p>
    <w:p w14:paraId="0006ABAC" w14:textId="77777777" w:rsidR="00837942" w:rsidRPr="00244EEA" w:rsidRDefault="00837942" w:rsidP="00837942">
      <w:pPr>
        <w:spacing w:after="80"/>
        <w:jc w:val="both"/>
        <w:rPr>
          <w:sz w:val="22"/>
          <w:szCs w:val="22"/>
        </w:rPr>
      </w:pPr>
      <w:r w:rsidRPr="00244EEA">
        <w:rPr>
          <w:sz w:val="22"/>
          <w:szCs w:val="22"/>
        </w:rPr>
        <w:t xml:space="preserve">Staff working in the EYFS have the same safeguarding responsibilities as all other staff and must comply with the </w:t>
      </w:r>
      <w:r w:rsidRPr="00244EEA">
        <w:rPr>
          <w:b/>
          <w:sz w:val="22"/>
          <w:szCs w:val="22"/>
        </w:rPr>
        <w:t>EYFS Statutory Framework</w:t>
      </w:r>
      <w:r w:rsidRPr="00244EEA">
        <w:rPr>
          <w:sz w:val="22"/>
          <w:szCs w:val="22"/>
        </w:rPr>
        <w:t xml:space="preserve">, </w:t>
      </w:r>
      <w:r w:rsidRPr="00244EEA">
        <w:rPr>
          <w:b/>
          <w:sz w:val="22"/>
          <w:szCs w:val="22"/>
        </w:rPr>
        <w:t>Keeping Children Safe in Education (KCSIE) 2026</w:t>
      </w:r>
      <w:r w:rsidRPr="00244EEA">
        <w:rPr>
          <w:sz w:val="22"/>
          <w:szCs w:val="22"/>
        </w:rPr>
        <w:t>, and local safeguarding procedures. We recognise that children learn best when they feel safe, secure and valued, and the welfare of the child is always paramount.</w:t>
      </w:r>
    </w:p>
    <w:p w14:paraId="1AF4887A" w14:textId="77777777" w:rsidR="00837942" w:rsidRPr="00244EEA" w:rsidRDefault="00837942" w:rsidP="00837942">
      <w:pPr>
        <w:spacing w:after="80"/>
        <w:jc w:val="both"/>
        <w:rPr>
          <w:sz w:val="22"/>
          <w:szCs w:val="22"/>
        </w:rPr>
      </w:pPr>
      <w:r w:rsidRPr="00244EEA">
        <w:rPr>
          <w:sz w:val="22"/>
          <w:szCs w:val="22"/>
        </w:rPr>
        <w:t>EYFS staff will:</w:t>
      </w:r>
    </w:p>
    <w:p w14:paraId="3224837E" w14:textId="77777777" w:rsidR="00837942" w:rsidRPr="00244EEA" w:rsidRDefault="00837942" w:rsidP="000F6B8F">
      <w:pPr>
        <w:numPr>
          <w:ilvl w:val="0"/>
          <w:numId w:val="29"/>
        </w:numPr>
        <w:spacing w:after="80"/>
        <w:jc w:val="both"/>
        <w:rPr>
          <w:sz w:val="22"/>
          <w:szCs w:val="22"/>
        </w:rPr>
      </w:pPr>
      <w:r w:rsidRPr="00244EEA">
        <w:rPr>
          <w:sz w:val="22"/>
          <w:szCs w:val="22"/>
        </w:rPr>
        <w:t xml:space="preserve">Read </w:t>
      </w:r>
      <w:r w:rsidRPr="00244EEA">
        <w:rPr>
          <w:b/>
          <w:sz w:val="22"/>
          <w:szCs w:val="22"/>
        </w:rPr>
        <w:t>Part One of KCSIE</w:t>
      </w:r>
      <w:r w:rsidRPr="00244EEA">
        <w:rPr>
          <w:sz w:val="22"/>
          <w:szCs w:val="22"/>
        </w:rPr>
        <w:t>.</w:t>
      </w:r>
    </w:p>
    <w:p w14:paraId="3DD551B7" w14:textId="77777777" w:rsidR="00837942" w:rsidRPr="00244EEA" w:rsidRDefault="00837942" w:rsidP="000F6B8F">
      <w:pPr>
        <w:numPr>
          <w:ilvl w:val="0"/>
          <w:numId w:val="29"/>
        </w:numPr>
        <w:spacing w:after="80"/>
        <w:jc w:val="both"/>
        <w:rPr>
          <w:sz w:val="22"/>
          <w:szCs w:val="22"/>
        </w:rPr>
      </w:pPr>
      <w:r w:rsidRPr="00244EEA">
        <w:rPr>
          <w:sz w:val="22"/>
          <w:szCs w:val="22"/>
        </w:rPr>
        <w:t>Be alert to signs of abuse, neglect and safeguarding concerns, particularly where children may be unable to communicate their experiences verbally.</w:t>
      </w:r>
    </w:p>
    <w:p w14:paraId="3BACA442" w14:textId="77777777" w:rsidR="00837942" w:rsidRPr="00244EEA" w:rsidRDefault="00837942" w:rsidP="000F6B8F">
      <w:pPr>
        <w:numPr>
          <w:ilvl w:val="0"/>
          <w:numId w:val="29"/>
        </w:numPr>
        <w:spacing w:after="80"/>
        <w:jc w:val="both"/>
        <w:rPr>
          <w:sz w:val="22"/>
          <w:szCs w:val="22"/>
        </w:rPr>
      </w:pPr>
      <w:r w:rsidRPr="00244EEA">
        <w:rPr>
          <w:sz w:val="22"/>
          <w:szCs w:val="22"/>
        </w:rPr>
        <w:t>Promote children's safety, health and wellbeing through nurturing, child-centred practice.</w:t>
      </w:r>
    </w:p>
    <w:p w14:paraId="69265C74" w14:textId="77777777" w:rsidR="00837942" w:rsidRPr="00244EEA" w:rsidRDefault="00837942" w:rsidP="000F6B8F">
      <w:pPr>
        <w:numPr>
          <w:ilvl w:val="0"/>
          <w:numId w:val="29"/>
        </w:numPr>
        <w:spacing w:after="80"/>
        <w:jc w:val="both"/>
        <w:rPr>
          <w:sz w:val="22"/>
          <w:szCs w:val="22"/>
        </w:rPr>
      </w:pPr>
      <w:r w:rsidRPr="00244EEA">
        <w:rPr>
          <w:sz w:val="22"/>
          <w:szCs w:val="22"/>
        </w:rPr>
        <w:t>Maintain appropriate supervision and staffing arrangements.</w:t>
      </w:r>
    </w:p>
    <w:p w14:paraId="7FB5BE3B" w14:textId="77777777" w:rsidR="00837942" w:rsidRPr="00244EEA" w:rsidRDefault="00837942" w:rsidP="000F6B8F">
      <w:pPr>
        <w:numPr>
          <w:ilvl w:val="0"/>
          <w:numId w:val="29"/>
        </w:numPr>
        <w:spacing w:after="80"/>
        <w:jc w:val="both"/>
        <w:rPr>
          <w:sz w:val="22"/>
          <w:szCs w:val="22"/>
        </w:rPr>
      </w:pPr>
      <w:r w:rsidRPr="00244EEA">
        <w:rPr>
          <w:sz w:val="22"/>
          <w:szCs w:val="22"/>
        </w:rPr>
        <w:lastRenderedPageBreak/>
        <w:t xml:space="preserve">Record and report concern immediately to the </w:t>
      </w:r>
      <w:r w:rsidRPr="00244EEA">
        <w:rPr>
          <w:b/>
          <w:sz w:val="22"/>
          <w:szCs w:val="22"/>
        </w:rPr>
        <w:t>Designated Safeguarding Lead (DSL)</w:t>
      </w:r>
      <w:r w:rsidRPr="00244EEA">
        <w:rPr>
          <w:sz w:val="22"/>
          <w:szCs w:val="22"/>
        </w:rPr>
        <w:t>.</w:t>
      </w:r>
    </w:p>
    <w:p w14:paraId="7A4FD371" w14:textId="77777777" w:rsidR="00837942" w:rsidRPr="00244EEA" w:rsidRDefault="00837942" w:rsidP="000F6B8F">
      <w:pPr>
        <w:numPr>
          <w:ilvl w:val="0"/>
          <w:numId w:val="29"/>
        </w:numPr>
        <w:spacing w:after="80"/>
        <w:jc w:val="both"/>
        <w:rPr>
          <w:sz w:val="22"/>
          <w:szCs w:val="22"/>
        </w:rPr>
      </w:pPr>
      <w:r w:rsidRPr="00244EEA">
        <w:rPr>
          <w:sz w:val="22"/>
          <w:szCs w:val="22"/>
        </w:rPr>
        <w:t>Work closely with parents, carers and relevant professionals.</w:t>
      </w:r>
    </w:p>
    <w:p w14:paraId="636F998C" w14:textId="77777777" w:rsidR="00837942" w:rsidRPr="00244EEA" w:rsidRDefault="00837942" w:rsidP="000F6B8F">
      <w:pPr>
        <w:numPr>
          <w:ilvl w:val="0"/>
          <w:numId w:val="29"/>
        </w:numPr>
        <w:spacing w:after="80"/>
        <w:jc w:val="both"/>
        <w:rPr>
          <w:sz w:val="22"/>
          <w:szCs w:val="22"/>
        </w:rPr>
      </w:pPr>
      <w:r w:rsidRPr="00244EEA">
        <w:rPr>
          <w:sz w:val="22"/>
          <w:szCs w:val="22"/>
        </w:rPr>
        <w:t>Understand procedures for reporting safeguarding concerns, allegations against adults and whistleblowing concerns.</w:t>
      </w:r>
    </w:p>
    <w:p w14:paraId="4B6287AB" w14:textId="77777777" w:rsidR="00837942" w:rsidRPr="00244EEA" w:rsidRDefault="00837942" w:rsidP="00837942">
      <w:pPr>
        <w:spacing w:after="80"/>
        <w:jc w:val="both"/>
        <w:rPr>
          <w:b/>
          <w:sz w:val="22"/>
          <w:szCs w:val="22"/>
        </w:rPr>
      </w:pPr>
      <w:r w:rsidRPr="00244EEA">
        <w:rPr>
          <w:sz w:val="22"/>
          <w:szCs w:val="22"/>
        </w:rPr>
        <w:t xml:space="preserve">All staff will receive an induction covering the school's </w:t>
      </w:r>
      <w:r w:rsidRPr="00244EEA">
        <w:rPr>
          <w:b/>
          <w:sz w:val="22"/>
          <w:szCs w:val="22"/>
        </w:rPr>
        <w:t>Child Protection Policy</w:t>
      </w:r>
      <w:r w:rsidRPr="00244EEA">
        <w:rPr>
          <w:sz w:val="22"/>
          <w:szCs w:val="22"/>
        </w:rPr>
        <w:t xml:space="preserve">, </w:t>
      </w:r>
      <w:r w:rsidRPr="00244EEA">
        <w:rPr>
          <w:b/>
          <w:sz w:val="22"/>
          <w:szCs w:val="22"/>
        </w:rPr>
        <w:t>Staff Behaviour/Code of Conduct</w:t>
      </w:r>
      <w:r w:rsidRPr="00244EEA">
        <w:rPr>
          <w:sz w:val="22"/>
          <w:szCs w:val="22"/>
        </w:rPr>
        <w:t xml:space="preserve">, </w:t>
      </w:r>
      <w:r w:rsidRPr="00244EEA">
        <w:rPr>
          <w:b/>
          <w:sz w:val="22"/>
          <w:szCs w:val="22"/>
        </w:rPr>
        <w:t>Behaviour Policy</w:t>
      </w:r>
      <w:r w:rsidRPr="00244EEA">
        <w:rPr>
          <w:sz w:val="22"/>
          <w:szCs w:val="22"/>
        </w:rPr>
        <w:t xml:space="preserve">, </w:t>
      </w:r>
      <w:r w:rsidRPr="00244EEA">
        <w:rPr>
          <w:b/>
          <w:sz w:val="22"/>
          <w:szCs w:val="22"/>
        </w:rPr>
        <w:t>Online Safety Policy</w:t>
      </w:r>
      <w:r w:rsidRPr="00244EEA">
        <w:rPr>
          <w:sz w:val="22"/>
          <w:szCs w:val="22"/>
        </w:rPr>
        <w:t xml:space="preserve">, and the </w:t>
      </w:r>
      <w:r w:rsidRPr="00244EEA">
        <w:rPr>
          <w:b/>
          <w:sz w:val="22"/>
          <w:szCs w:val="22"/>
        </w:rPr>
        <w:t>role of the DSL and deputy DSLs.</w:t>
      </w:r>
    </w:p>
    <w:p w14:paraId="2A7ABF6F" w14:textId="77777777" w:rsidR="00F17FE4" w:rsidRPr="00244EEA" w:rsidRDefault="00F17FE4" w:rsidP="00837942">
      <w:pPr>
        <w:spacing w:after="80"/>
        <w:jc w:val="both"/>
        <w:rPr>
          <w:b/>
          <w:sz w:val="22"/>
          <w:szCs w:val="22"/>
        </w:rPr>
      </w:pPr>
    </w:p>
    <w:p w14:paraId="030C2F55" w14:textId="77777777" w:rsidR="00F17FE4" w:rsidRPr="00244EEA" w:rsidRDefault="00F17FE4" w:rsidP="00F17FE4">
      <w:pPr>
        <w:pStyle w:val="1bodycopy10pt"/>
        <w:jc w:val="both"/>
        <w:rPr>
          <w:sz w:val="22"/>
          <w:szCs w:val="22"/>
        </w:rPr>
      </w:pPr>
      <w:r w:rsidRPr="00244EEA">
        <w:rPr>
          <w:b/>
          <w:sz w:val="22"/>
          <w:szCs w:val="22"/>
        </w:rPr>
        <w:t xml:space="preserve">Role and Responsibilities of the Designated Safeguarding Lead (DSL) </w:t>
      </w:r>
    </w:p>
    <w:p w14:paraId="05807679" w14:textId="77777777" w:rsidR="00F17FE4" w:rsidRPr="00244EEA" w:rsidRDefault="00F17FE4" w:rsidP="00F17FE4">
      <w:pPr>
        <w:pStyle w:val="1bodycopy10pt"/>
        <w:jc w:val="both"/>
        <w:rPr>
          <w:sz w:val="22"/>
          <w:szCs w:val="22"/>
        </w:rPr>
      </w:pPr>
      <w:r w:rsidRPr="00244EEA">
        <w:rPr>
          <w:sz w:val="22"/>
          <w:szCs w:val="22"/>
        </w:rPr>
        <w:t xml:space="preserve">The governing body/proprietor has appointed a </w:t>
      </w:r>
      <w:r w:rsidRPr="00244EEA">
        <w:rPr>
          <w:b/>
          <w:sz w:val="22"/>
          <w:szCs w:val="22"/>
        </w:rPr>
        <w:t>Designated Safeguarding Lead (DSL)</w:t>
      </w:r>
      <w:r w:rsidRPr="00244EEA">
        <w:rPr>
          <w:sz w:val="22"/>
          <w:szCs w:val="22"/>
        </w:rPr>
        <w:t xml:space="preserve">, a senior member of the leadership team with overall responsibility for safeguarding and child protection, including online safety and filtering and monitoring. The DSL is supported by suitably trained </w:t>
      </w:r>
      <w:r w:rsidRPr="00244EEA">
        <w:rPr>
          <w:b/>
          <w:sz w:val="22"/>
          <w:szCs w:val="22"/>
        </w:rPr>
        <w:t>Deputy DSLs</w:t>
      </w:r>
      <w:r w:rsidRPr="00244EEA">
        <w:rPr>
          <w:sz w:val="22"/>
          <w:szCs w:val="22"/>
        </w:rPr>
        <w:t xml:space="preserve"> and provided with the time, training and resources needed to carry out the role effectively. </w:t>
      </w:r>
      <w:r w:rsidRPr="00244EEA">
        <w:rPr>
          <w:bCs/>
          <w:sz w:val="22"/>
          <w:szCs w:val="22"/>
        </w:rPr>
        <w:t xml:space="preserve">The responsibilities of the DSL are set out in </w:t>
      </w:r>
      <w:hyperlink r:id="rId84" w:history="1">
        <w:r w:rsidRPr="00244EEA">
          <w:rPr>
            <w:rStyle w:val="Hyperlink"/>
            <w:b/>
            <w:bCs/>
            <w:sz w:val="22"/>
            <w:szCs w:val="22"/>
          </w:rPr>
          <w:t>Annex B of Keeping Children Safe in Education (KCSIE) 2026</w:t>
        </w:r>
      </w:hyperlink>
      <w:r w:rsidRPr="00244EEA">
        <w:rPr>
          <w:bCs/>
          <w:sz w:val="22"/>
          <w:szCs w:val="22"/>
        </w:rPr>
        <w:t>.</w:t>
      </w:r>
    </w:p>
    <w:p w14:paraId="2C4DA1FA" w14:textId="77777777" w:rsidR="00F17FE4" w:rsidRPr="00244EEA" w:rsidRDefault="00F17FE4" w:rsidP="00F17FE4">
      <w:pPr>
        <w:pStyle w:val="1bodycopy10pt"/>
        <w:jc w:val="both"/>
        <w:rPr>
          <w:sz w:val="22"/>
          <w:szCs w:val="22"/>
        </w:rPr>
      </w:pPr>
      <w:r w:rsidRPr="00244EEA">
        <w:rPr>
          <w:bCs/>
          <w:sz w:val="22"/>
          <w:szCs w:val="22"/>
        </w:rPr>
        <w:t xml:space="preserve">NB in Hertfordshire deputy DSLs are trained to the same standards as the DSL. </w:t>
      </w:r>
    </w:p>
    <w:p w14:paraId="76B46ED1" w14:textId="77777777" w:rsidR="00F17FE4" w:rsidRPr="00244EEA" w:rsidRDefault="00F17FE4" w:rsidP="00837942">
      <w:pPr>
        <w:spacing w:after="80"/>
        <w:jc w:val="both"/>
        <w:rPr>
          <w:sz w:val="22"/>
          <w:szCs w:val="22"/>
        </w:rPr>
      </w:pPr>
    </w:p>
    <w:p w14:paraId="38072A75" w14:textId="77777777" w:rsidR="00B97DD1" w:rsidRPr="00244EEA" w:rsidRDefault="00B97DD1" w:rsidP="00B97DD1">
      <w:pPr>
        <w:pStyle w:val="1bodycopy10pt"/>
        <w:jc w:val="both"/>
        <w:rPr>
          <w:sz w:val="22"/>
          <w:szCs w:val="22"/>
        </w:rPr>
      </w:pPr>
      <w:r w:rsidRPr="00244EEA">
        <w:rPr>
          <w:b/>
          <w:sz w:val="22"/>
          <w:szCs w:val="22"/>
        </w:rPr>
        <w:t>Deputy Designated Safeguarding Leads (DDSLs)</w:t>
      </w:r>
      <w:r w:rsidRPr="00244EEA">
        <w:rPr>
          <w:sz w:val="22"/>
          <w:szCs w:val="22"/>
        </w:rPr>
        <w:t xml:space="preserve"> support the DSL and carry out safeguarding responsibilities as required.</w:t>
      </w:r>
    </w:p>
    <w:p w14:paraId="05F49476" w14:textId="77777777" w:rsidR="00B97DD1" w:rsidRPr="00244EEA" w:rsidRDefault="00B97DD1" w:rsidP="000F6B8F">
      <w:pPr>
        <w:pStyle w:val="1bodycopy10pt"/>
        <w:numPr>
          <w:ilvl w:val="0"/>
          <w:numId w:val="30"/>
        </w:numPr>
        <w:spacing w:after="80"/>
        <w:jc w:val="both"/>
        <w:rPr>
          <w:sz w:val="22"/>
          <w:szCs w:val="22"/>
        </w:rPr>
      </w:pPr>
      <w:r w:rsidRPr="00244EEA">
        <w:rPr>
          <w:sz w:val="22"/>
          <w:szCs w:val="22"/>
        </w:rPr>
        <w:t xml:space="preserve">The school has appointed one or more </w:t>
      </w:r>
      <w:r w:rsidRPr="00244EEA">
        <w:rPr>
          <w:b/>
          <w:sz w:val="22"/>
          <w:szCs w:val="22"/>
        </w:rPr>
        <w:t>Deputy Designated Safeguarding Leads (DDSLs)</w:t>
      </w:r>
      <w:r w:rsidRPr="00244EEA">
        <w:rPr>
          <w:sz w:val="22"/>
          <w:szCs w:val="22"/>
        </w:rPr>
        <w:t xml:space="preserve"> who are trained to the same standard as the </w:t>
      </w:r>
      <w:r w:rsidRPr="00244EEA">
        <w:rPr>
          <w:b/>
          <w:sz w:val="22"/>
          <w:szCs w:val="22"/>
        </w:rPr>
        <w:t>Designated Safeguarding Lead (DSL)</w:t>
      </w:r>
      <w:r w:rsidRPr="00244EEA">
        <w:rPr>
          <w:sz w:val="22"/>
          <w:szCs w:val="22"/>
        </w:rPr>
        <w:t>.</w:t>
      </w:r>
    </w:p>
    <w:p w14:paraId="12F03110" w14:textId="77777777" w:rsidR="00B97DD1" w:rsidRPr="00244EEA" w:rsidRDefault="00B97DD1" w:rsidP="000F6B8F">
      <w:pPr>
        <w:pStyle w:val="1bodycopy10pt"/>
        <w:numPr>
          <w:ilvl w:val="0"/>
          <w:numId w:val="30"/>
        </w:numPr>
        <w:spacing w:after="80"/>
        <w:jc w:val="both"/>
        <w:rPr>
          <w:sz w:val="22"/>
          <w:szCs w:val="22"/>
        </w:rPr>
      </w:pPr>
      <w:r w:rsidRPr="00244EEA">
        <w:rPr>
          <w:sz w:val="22"/>
          <w:szCs w:val="22"/>
        </w:rPr>
        <w:t>While the DSL has overall responsibility for safeguarding and child protection, DDSLs support the DSL and may undertake safeguarding duties as required.</w:t>
      </w:r>
    </w:p>
    <w:p w14:paraId="2396DD26" w14:textId="77777777" w:rsidR="00B97DD1" w:rsidRPr="00244EEA" w:rsidRDefault="00B97DD1" w:rsidP="000F6B8F">
      <w:pPr>
        <w:pStyle w:val="1bodycopy10pt"/>
        <w:numPr>
          <w:ilvl w:val="0"/>
          <w:numId w:val="30"/>
        </w:numPr>
        <w:spacing w:after="80"/>
        <w:jc w:val="both"/>
        <w:rPr>
          <w:sz w:val="22"/>
          <w:szCs w:val="22"/>
        </w:rPr>
      </w:pPr>
      <w:r w:rsidRPr="00244EEA">
        <w:rPr>
          <w:sz w:val="22"/>
          <w:szCs w:val="22"/>
        </w:rPr>
        <w:t>Arrangements are in place to ensure that a trained DSL or DDSL is available during school hours to respond to concerns promptly and ensure effective safeguarding practice.</w:t>
      </w:r>
    </w:p>
    <w:p w14:paraId="6DAEC654" w14:textId="77777777" w:rsidR="00B97DD1" w:rsidRPr="00244EEA" w:rsidRDefault="00B97DD1" w:rsidP="000F6B8F">
      <w:pPr>
        <w:pStyle w:val="1bodycopy10pt"/>
        <w:numPr>
          <w:ilvl w:val="0"/>
          <w:numId w:val="30"/>
        </w:numPr>
        <w:spacing w:after="80"/>
        <w:jc w:val="both"/>
        <w:rPr>
          <w:sz w:val="22"/>
          <w:szCs w:val="22"/>
        </w:rPr>
      </w:pPr>
      <w:r w:rsidRPr="00244EEA">
        <w:rPr>
          <w:sz w:val="22"/>
          <w:szCs w:val="22"/>
        </w:rPr>
        <w:t xml:space="preserve">Arrangements are place for cover over the school holidays for statutory request and queries. </w:t>
      </w:r>
    </w:p>
    <w:p w14:paraId="64FB8850" w14:textId="77777777" w:rsidR="00B97DD1" w:rsidRPr="00244EEA" w:rsidRDefault="00B97DD1" w:rsidP="00B97DD1">
      <w:pPr>
        <w:spacing w:after="160" w:line="259" w:lineRule="auto"/>
        <w:jc w:val="both"/>
        <w:rPr>
          <w:rFonts w:cs="Arial"/>
          <w:b/>
          <w:sz w:val="22"/>
          <w:szCs w:val="22"/>
        </w:rPr>
      </w:pPr>
      <w:r w:rsidRPr="00244EEA">
        <w:rPr>
          <w:rFonts w:cs="Arial"/>
          <w:b/>
          <w:sz w:val="22"/>
          <w:szCs w:val="22"/>
        </w:rPr>
        <w:t xml:space="preserve">Availability </w:t>
      </w:r>
    </w:p>
    <w:p w14:paraId="20A95263" w14:textId="77777777" w:rsidR="00B97DD1" w:rsidRPr="00244EEA" w:rsidRDefault="00B97DD1" w:rsidP="00B97DD1">
      <w:pPr>
        <w:spacing w:after="160" w:line="259" w:lineRule="auto"/>
        <w:jc w:val="both"/>
        <w:rPr>
          <w:rFonts w:cs="Arial"/>
          <w:sz w:val="22"/>
          <w:szCs w:val="22"/>
        </w:rPr>
      </w:pPr>
      <w:r w:rsidRPr="00244EEA">
        <w:rPr>
          <w:rFonts w:cs="Arial"/>
          <w:sz w:val="22"/>
          <w:szCs w:val="22"/>
        </w:rPr>
        <w:t xml:space="preserve">The </w:t>
      </w:r>
      <w:r w:rsidRPr="00244EEA">
        <w:rPr>
          <w:rFonts w:cs="Arial"/>
          <w:b/>
          <w:sz w:val="22"/>
          <w:szCs w:val="22"/>
        </w:rPr>
        <w:t>Designated Safeguarding Lead (DSL)</w:t>
      </w:r>
      <w:r w:rsidRPr="00244EEA">
        <w:rPr>
          <w:rFonts w:cs="Arial"/>
          <w:sz w:val="22"/>
          <w:szCs w:val="22"/>
        </w:rPr>
        <w:t xml:space="preserve">, or a trained </w:t>
      </w:r>
      <w:r w:rsidRPr="00244EEA">
        <w:rPr>
          <w:rFonts w:cs="Arial"/>
          <w:b/>
          <w:sz w:val="22"/>
          <w:szCs w:val="22"/>
        </w:rPr>
        <w:t>Deputy DSL (DDSL)</w:t>
      </w:r>
      <w:r w:rsidRPr="00244EEA">
        <w:rPr>
          <w:rFonts w:cs="Arial"/>
          <w:sz w:val="22"/>
          <w:szCs w:val="22"/>
        </w:rPr>
        <w:t>, will be available during term time and school hours to respond to safeguarding concerns and provide advice and support to staff.</w:t>
      </w:r>
    </w:p>
    <w:p w14:paraId="1ACA53F8" w14:textId="77777777" w:rsidR="00B97DD1" w:rsidRPr="00244EEA" w:rsidRDefault="00B97DD1" w:rsidP="00B97DD1">
      <w:pPr>
        <w:pStyle w:val="1bodycopy10pt"/>
        <w:jc w:val="both"/>
        <w:rPr>
          <w:sz w:val="22"/>
          <w:szCs w:val="22"/>
        </w:rPr>
      </w:pPr>
      <w:r w:rsidRPr="00244EEA">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14:paraId="5F0406D1" w14:textId="77777777" w:rsidR="00B97DD1" w:rsidRPr="00244EEA" w:rsidRDefault="00B97DD1" w:rsidP="00B97DD1">
      <w:pPr>
        <w:pStyle w:val="1bodycopy10pt"/>
        <w:jc w:val="both"/>
        <w:rPr>
          <w:b/>
          <w:sz w:val="22"/>
          <w:szCs w:val="22"/>
        </w:rPr>
      </w:pPr>
    </w:p>
    <w:p w14:paraId="388662D5" w14:textId="77777777" w:rsidR="00B97DD1" w:rsidRPr="00244EEA" w:rsidRDefault="00B97DD1" w:rsidP="00B97DD1">
      <w:pPr>
        <w:pStyle w:val="1bodycopy10pt"/>
        <w:jc w:val="both"/>
        <w:rPr>
          <w:b/>
          <w:sz w:val="22"/>
          <w:szCs w:val="22"/>
        </w:rPr>
      </w:pPr>
      <w:r w:rsidRPr="00244EEA">
        <w:rPr>
          <w:b/>
          <w:sz w:val="22"/>
          <w:szCs w:val="22"/>
        </w:rPr>
        <w:t>Safeguarding Systems and Contingency Planning</w:t>
      </w:r>
    </w:p>
    <w:p w14:paraId="168A563B" w14:textId="77777777" w:rsidR="00B97DD1" w:rsidRPr="00244EEA" w:rsidRDefault="00B97DD1" w:rsidP="00B97DD1">
      <w:pPr>
        <w:pStyle w:val="1bodycopy10pt"/>
        <w:jc w:val="both"/>
        <w:rPr>
          <w:sz w:val="22"/>
          <w:szCs w:val="22"/>
        </w:rPr>
      </w:pPr>
      <w:r w:rsidRPr="00244EEA">
        <w:rPr>
          <w:sz w:val="22"/>
          <w:szCs w:val="22"/>
        </w:rPr>
        <w:t xml:space="preserve">The school recognises that effective safeguarding is underpinned by a whole-school safeguarding culture, supported by robust systems and processes. Safeguarding arrangements </w:t>
      </w:r>
      <w:r w:rsidRPr="00244EEA">
        <w:rPr>
          <w:b/>
          <w:sz w:val="22"/>
          <w:szCs w:val="22"/>
        </w:rPr>
        <w:t>must not</w:t>
      </w:r>
      <w:r w:rsidRPr="00244EEA">
        <w:rPr>
          <w:sz w:val="22"/>
          <w:szCs w:val="22"/>
        </w:rPr>
        <w:t xml:space="preserve"> be reliant on the availability, actions or knowledge of a single individual. In Hertfordshire our deputy DSL / S are trained to the same standard as the DSL. </w:t>
      </w:r>
    </w:p>
    <w:p w14:paraId="541AC889" w14:textId="77777777" w:rsidR="00B97DD1" w:rsidRPr="00244EEA" w:rsidRDefault="00B97DD1" w:rsidP="00B97DD1">
      <w:pPr>
        <w:pStyle w:val="1bodycopy10pt"/>
        <w:jc w:val="both"/>
        <w:rPr>
          <w:sz w:val="22"/>
          <w:szCs w:val="22"/>
        </w:rPr>
      </w:pPr>
      <w:r w:rsidRPr="00244EEA">
        <w:rPr>
          <w:sz w:val="22"/>
          <w:szCs w:val="22"/>
        </w:rPr>
        <w:t>To ensure concerns are identified, reported and acted upon promptly, the school maintains:</w:t>
      </w:r>
    </w:p>
    <w:p w14:paraId="228C04F7" w14:textId="77777777" w:rsidR="00B97DD1" w:rsidRPr="00244EEA" w:rsidRDefault="00B97DD1" w:rsidP="00B97DD1">
      <w:pPr>
        <w:pStyle w:val="1bodycopy10pt"/>
        <w:jc w:val="both"/>
        <w:rPr>
          <w:sz w:val="22"/>
          <w:szCs w:val="22"/>
        </w:rPr>
      </w:pPr>
      <w:r w:rsidRPr="00244EEA">
        <w:rPr>
          <w:sz w:val="22"/>
          <w:szCs w:val="22"/>
        </w:rPr>
        <w:t>Clear reporting pathways.</w:t>
      </w:r>
    </w:p>
    <w:p w14:paraId="70A73F5C" w14:textId="77777777" w:rsidR="00B97DD1" w:rsidRPr="00244EEA" w:rsidRDefault="00B97DD1" w:rsidP="00B97DD1">
      <w:pPr>
        <w:pStyle w:val="1bodycopy10pt"/>
        <w:jc w:val="both"/>
        <w:rPr>
          <w:sz w:val="22"/>
          <w:szCs w:val="22"/>
        </w:rPr>
      </w:pPr>
      <w:r w:rsidRPr="00244EEA">
        <w:rPr>
          <w:sz w:val="22"/>
          <w:szCs w:val="22"/>
        </w:rPr>
        <w:t>Secure safeguarding record-keeping systems.</w:t>
      </w:r>
    </w:p>
    <w:p w14:paraId="5B369F23" w14:textId="77777777" w:rsidR="00B97DD1" w:rsidRPr="00244EEA" w:rsidRDefault="00B97DD1" w:rsidP="00B97DD1">
      <w:pPr>
        <w:pStyle w:val="1bodycopy10pt"/>
        <w:jc w:val="both"/>
        <w:rPr>
          <w:sz w:val="22"/>
          <w:szCs w:val="22"/>
        </w:rPr>
      </w:pPr>
      <w:r w:rsidRPr="00244EEA">
        <w:rPr>
          <w:sz w:val="22"/>
          <w:szCs w:val="22"/>
        </w:rPr>
        <w:t>Effective information-sharing arrangements.</w:t>
      </w:r>
    </w:p>
    <w:p w14:paraId="5983DF26" w14:textId="77777777" w:rsidR="00B97DD1" w:rsidRPr="00244EEA" w:rsidRDefault="00B97DD1" w:rsidP="00B97DD1">
      <w:pPr>
        <w:pStyle w:val="1bodycopy10pt"/>
        <w:jc w:val="both"/>
        <w:rPr>
          <w:sz w:val="22"/>
          <w:szCs w:val="22"/>
        </w:rPr>
      </w:pPr>
      <w:r w:rsidRPr="00244EEA">
        <w:rPr>
          <w:sz w:val="22"/>
          <w:szCs w:val="22"/>
        </w:rPr>
        <w:t>Appropriately trained Deputy Designated Safeguarding Leads (DDSLs).</w:t>
      </w:r>
    </w:p>
    <w:p w14:paraId="3314A20D" w14:textId="77777777" w:rsidR="00B97DD1" w:rsidRPr="00244EEA" w:rsidRDefault="00B97DD1" w:rsidP="00B97DD1">
      <w:pPr>
        <w:pStyle w:val="1bodycopy10pt"/>
        <w:jc w:val="both"/>
        <w:rPr>
          <w:sz w:val="22"/>
          <w:szCs w:val="22"/>
        </w:rPr>
      </w:pPr>
      <w:r w:rsidRPr="00244EEA">
        <w:rPr>
          <w:sz w:val="22"/>
          <w:szCs w:val="22"/>
        </w:rPr>
        <w:t>This systems-based approach supports continuity, accountability and timely decision-making, including during periods of staff absence, leave or organisational change.</w:t>
      </w:r>
    </w:p>
    <w:p w14:paraId="3957CBE6" w14:textId="77777777" w:rsidR="007D0CA2" w:rsidRPr="00244EEA" w:rsidRDefault="007D0CA2" w:rsidP="00390B67">
      <w:pPr>
        <w:jc w:val="both"/>
        <w:rPr>
          <w:sz w:val="22"/>
          <w:szCs w:val="22"/>
        </w:rPr>
      </w:pPr>
    </w:p>
    <w:p w14:paraId="1B7A3724" w14:textId="77777777" w:rsidR="00644C32" w:rsidRPr="00244EEA" w:rsidRDefault="00644C32" w:rsidP="00644C32">
      <w:pPr>
        <w:pStyle w:val="1bodycopy10pt"/>
        <w:jc w:val="both"/>
        <w:rPr>
          <w:sz w:val="22"/>
          <w:szCs w:val="22"/>
        </w:rPr>
      </w:pPr>
      <w:r w:rsidRPr="00244EEA">
        <w:rPr>
          <w:sz w:val="22"/>
          <w:szCs w:val="22"/>
        </w:rPr>
        <w:t>School Holiday and Closure Periods</w:t>
      </w:r>
      <w:r w:rsidRPr="00244EEA">
        <w:rPr>
          <w:b/>
          <w:sz w:val="22"/>
          <w:szCs w:val="22"/>
        </w:rPr>
        <w:t xml:space="preserve">, </w:t>
      </w:r>
      <w:r w:rsidRPr="00244EEA">
        <w:rPr>
          <w:sz w:val="22"/>
          <w:szCs w:val="22"/>
        </w:rPr>
        <w:t xml:space="preserve">although availability may be reduced during school holidays and half-term periods, arrangements are in place to ensure DSL cover is maintained to fulfil statutory safeguarding </w:t>
      </w:r>
      <w:r w:rsidRPr="00244EEA">
        <w:rPr>
          <w:sz w:val="22"/>
          <w:szCs w:val="22"/>
        </w:rPr>
        <w:lastRenderedPageBreak/>
        <w:t>responsibilities. This includes responding to urgent safeguarding concerns, sharing information with Children's Services and the Police, making referrals where necessary, and contributing to Child Protection Conferences, MARAC meetings and other statutory processes.</w:t>
      </w:r>
    </w:p>
    <w:p w14:paraId="3AA222EA" w14:textId="77777777" w:rsidR="00644C32" w:rsidRPr="00244EEA" w:rsidRDefault="00644C32" w:rsidP="00644C32">
      <w:pPr>
        <w:pStyle w:val="1bodycopy10pt"/>
        <w:jc w:val="both"/>
        <w:rPr>
          <w:i/>
          <w:sz w:val="22"/>
          <w:szCs w:val="22"/>
        </w:rPr>
      </w:pPr>
      <w:r w:rsidRPr="00244EEA">
        <w:rPr>
          <w:sz w:val="22"/>
          <w:szCs w:val="22"/>
        </w:rPr>
        <w:t xml:space="preserve">Contacting the DSL/DDSL, details of the school's arrangements, including how to contact the DSL or DDSL during school closure periods, can be found in </w:t>
      </w:r>
      <w:r w:rsidRPr="00244EEA">
        <w:rPr>
          <w:i/>
          <w:iCs/>
          <w:sz w:val="22"/>
          <w:szCs w:val="22"/>
        </w:rPr>
        <w:t>see section</w:t>
      </w:r>
      <w:r w:rsidRPr="00244EEA">
        <w:rPr>
          <w:i/>
          <w:sz w:val="22"/>
          <w:szCs w:val="22"/>
        </w:rPr>
        <w:t xml:space="preserve"> 2: Important Safeguarding Contacts.</w:t>
      </w:r>
    </w:p>
    <w:p w14:paraId="17726ADC" w14:textId="77777777" w:rsidR="00644C32" w:rsidRPr="00244EEA" w:rsidRDefault="00644C32" w:rsidP="00390B67">
      <w:pPr>
        <w:jc w:val="both"/>
        <w:rPr>
          <w:sz w:val="22"/>
          <w:szCs w:val="22"/>
        </w:rPr>
      </w:pPr>
    </w:p>
    <w:p w14:paraId="1F50F99F" w14:textId="68B1B5B2" w:rsidR="00876805" w:rsidRPr="00244EEA" w:rsidRDefault="00876805" w:rsidP="00876805">
      <w:pPr>
        <w:pStyle w:val="1bodycopy10pt"/>
        <w:jc w:val="both"/>
        <w:rPr>
          <w:b/>
          <w:sz w:val="22"/>
          <w:szCs w:val="22"/>
        </w:rPr>
      </w:pPr>
      <w:r w:rsidRPr="00244EEA">
        <w:rPr>
          <w:b/>
          <w:sz w:val="22"/>
          <w:szCs w:val="22"/>
        </w:rPr>
        <w:t xml:space="preserve"> Managing Referrals</w:t>
      </w:r>
    </w:p>
    <w:p w14:paraId="00851D36" w14:textId="1882EC36" w:rsidR="00876805" w:rsidRPr="00244EEA" w:rsidRDefault="00876805" w:rsidP="00876805">
      <w:pPr>
        <w:pStyle w:val="1bodycopy10pt"/>
        <w:jc w:val="both"/>
        <w:rPr>
          <w:sz w:val="22"/>
          <w:szCs w:val="22"/>
        </w:rPr>
      </w:pPr>
      <w:r w:rsidRPr="00244EEA">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14:paraId="0DBE48EF" w14:textId="1EC5CECD" w:rsidR="00876805" w:rsidRPr="00244EEA" w:rsidRDefault="00876805" w:rsidP="00876805">
      <w:pPr>
        <w:pStyle w:val="1bodycopy10pt"/>
        <w:jc w:val="both"/>
        <w:rPr>
          <w:sz w:val="22"/>
          <w:szCs w:val="22"/>
        </w:rPr>
      </w:pPr>
      <w:r w:rsidRPr="00244EEA">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14:paraId="5800A1A9" w14:textId="77777777" w:rsidR="00876805" w:rsidRPr="00244EEA" w:rsidRDefault="00876805" w:rsidP="00876805">
      <w:pPr>
        <w:pStyle w:val="1bodycopy10pt"/>
        <w:jc w:val="both"/>
        <w:rPr>
          <w:b/>
          <w:sz w:val="22"/>
          <w:szCs w:val="22"/>
        </w:rPr>
      </w:pPr>
      <w:r w:rsidRPr="00244EEA">
        <w:rPr>
          <w:b/>
          <w:sz w:val="22"/>
          <w:szCs w:val="22"/>
        </w:rPr>
        <w:t>Working with Others</w:t>
      </w:r>
    </w:p>
    <w:p w14:paraId="2B46B583" w14:textId="77777777" w:rsidR="00876805" w:rsidRPr="00244EEA" w:rsidRDefault="00876805" w:rsidP="00876805">
      <w:pPr>
        <w:pStyle w:val="1bodycopy10pt"/>
        <w:jc w:val="both"/>
        <w:rPr>
          <w:rFonts w:cs="Arial"/>
          <w:sz w:val="22"/>
          <w:szCs w:val="22"/>
        </w:rPr>
      </w:pPr>
      <w:r w:rsidRPr="00244EEA">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14:paraId="52AE2DF8" w14:textId="7BE28E38" w:rsidR="00876805" w:rsidRPr="00244EEA" w:rsidRDefault="00876805" w:rsidP="00876805">
      <w:pPr>
        <w:pStyle w:val="1bodycopy10pt"/>
        <w:jc w:val="both"/>
        <w:rPr>
          <w:rFonts w:cs="Arial"/>
          <w:sz w:val="22"/>
          <w:szCs w:val="22"/>
        </w:rPr>
      </w:pPr>
      <w:r w:rsidRPr="00244EEA">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14:paraId="7F265297" w14:textId="77777777" w:rsidR="00876805" w:rsidRPr="00244EEA" w:rsidRDefault="00876805" w:rsidP="00876805">
      <w:pPr>
        <w:pStyle w:val="1bodycopy10pt"/>
        <w:jc w:val="both"/>
        <w:rPr>
          <w:rFonts w:cs="Arial"/>
          <w:b/>
          <w:sz w:val="22"/>
          <w:szCs w:val="22"/>
        </w:rPr>
      </w:pPr>
      <w:r w:rsidRPr="00244EEA">
        <w:rPr>
          <w:rFonts w:cs="Arial"/>
          <w:b/>
          <w:sz w:val="22"/>
          <w:szCs w:val="22"/>
        </w:rPr>
        <w:t>Information Sharing and Child Protection Records</w:t>
      </w:r>
    </w:p>
    <w:p w14:paraId="7C3B6057" w14:textId="77777777" w:rsidR="00876805" w:rsidRPr="00244EEA" w:rsidRDefault="00876805" w:rsidP="00876805">
      <w:pPr>
        <w:pStyle w:val="1bodycopy10pt"/>
        <w:jc w:val="both"/>
        <w:rPr>
          <w:rFonts w:cs="Arial"/>
          <w:sz w:val="22"/>
          <w:szCs w:val="22"/>
        </w:rPr>
      </w:pPr>
      <w:r w:rsidRPr="00244EEA">
        <w:rPr>
          <w:rFonts w:cs="Arial"/>
          <w:sz w:val="22"/>
          <w:szCs w:val="22"/>
        </w:rPr>
        <w:t>The DSL is responsible for ensuring that safeguarding and child protection records are accurate, confidential, secure and maintained separately from the main pupil file.</w:t>
      </w:r>
    </w:p>
    <w:p w14:paraId="0CEBE29E" w14:textId="57F62534" w:rsidR="00876805" w:rsidRPr="00244EEA" w:rsidRDefault="00876805" w:rsidP="00876805">
      <w:pPr>
        <w:pStyle w:val="1bodycopy10pt"/>
        <w:jc w:val="both"/>
        <w:rPr>
          <w:rFonts w:cs="Arial"/>
          <w:sz w:val="22"/>
          <w:szCs w:val="22"/>
        </w:rPr>
      </w:pPr>
      <w:r w:rsidRPr="00244EEA">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14:paraId="5061885C" w14:textId="77777777" w:rsidR="00876805" w:rsidRPr="00244EEA" w:rsidRDefault="00876805" w:rsidP="00876805">
      <w:pPr>
        <w:pStyle w:val="1bodycopy10pt"/>
        <w:jc w:val="both"/>
        <w:rPr>
          <w:rFonts w:cs="Arial"/>
          <w:b/>
          <w:sz w:val="22"/>
          <w:szCs w:val="22"/>
        </w:rPr>
      </w:pPr>
      <w:r w:rsidRPr="00244EEA">
        <w:rPr>
          <w:rFonts w:cs="Arial"/>
          <w:b/>
          <w:sz w:val="22"/>
          <w:szCs w:val="22"/>
        </w:rPr>
        <w:t>Raising Awareness</w:t>
      </w:r>
    </w:p>
    <w:p w14:paraId="48B91DC5" w14:textId="77777777" w:rsidR="00876805" w:rsidRPr="00244EEA" w:rsidRDefault="00876805" w:rsidP="00876805">
      <w:pPr>
        <w:pStyle w:val="1bodycopy10pt"/>
        <w:jc w:val="both"/>
        <w:rPr>
          <w:rFonts w:cs="Arial"/>
          <w:sz w:val="22"/>
          <w:szCs w:val="22"/>
        </w:rPr>
      </w:pPr>
      <w:r w:rsidRPr="00244EEA">
        <w:rPr>
          <w:rFonts w:cs="Arial"/>
          <w:sz w:val="22"/>
          <w:szCs w:val="22"/>
        </w:rPr>
        <w:t>The DSL will promote a strong safeguarding culture throughout the school by ensuring that safeguarding policies and procedures are understood, implemented and reviewed regularly.</w:t>
      </w:r>
    </w:p>
    <w:p w14:paraId="00B7DB13" w14:textId="77777777" w:rsidR="00876805" w:rsidRPr="00244EEA" w:rsidRDefault="00876805" w:rsidP="00876805">
      <w:pPr>
        <w:pStyle w:val="1bodycopy10pt"/>
        <w:jc w:val="both"/>
        <w:rPr>
          <w:rFonts w:cs="Arial"/>
          <w:sz w:val="22"/>
          <w:szCs w:val="22"/>
        </w:rPr>
      </w:pPr>
      <w:r w:rsidRPr="00244EEA">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14:paraId="285C067A" w14:textId="77777777" w:rsidR="00876805" w:rsidRPr="00244EEA" w:rsidRDefault="00876805" w:rsidP="00876805">
      <w:pPr>
        <w:pStyle w:val="1bodycopy10pt"/>
        <w:jc w:val="both"/>
        <w:rPr>
          <w:rFonts w:cs="Arial"/>
          <w:b/>
          <w:sz w:val="22"/>
          <w:szCs w:val="22"/>
        </w:rPr>
      </w:pPr>
      <w:r w:rsidRPr="00244EEA">
        <w:rPr>
          <w:rFonts w:cs="Arial"/>
          <w:b/>
          <w:sz w:val="22"/>
          <w:szCs w:val="22"/>
        </w:rPr>
        <w:t>Training, Knowledge and Skills</w:t>
      </w:r>
    </w:p>
    <w:p w14:paraId="6D712DFE" w14:textId="77777777" w:rsidR="00876805" w:rsidRPr="00244EEA" w:rsidRDefault="00876805" w:rsidP="00876805">
      <w:pPr>
        <w:pStyle w:val="1bodycopy10pt"/>
        <w:jc w:val="both"/>
        <w:rPr>
          <w:rFonts w:cs="Arial"/>
          <w:sz w:val="22"/>
          <w:szCs w:val="22"/>
        </w:rPr>
      </w:pPr>
      <w:r w:rsidRPr="00244EEA">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14:paraId="29FE4D0B" w14:textId="77777777" w:rsidR="00876805" w:rsidRPr="00244EEA" w:rsidRDefault="00876805" w:rsidP="00876805">
      <w:pPr>
        <w:pStyle w:val="1bodycopy10pt"/>
        <w:jc w:val="both"/>
        <w:rPr>
          <w:rFonts w:cs="Arial"/>
          <w:sz w:val="22"/>
          <w:szCs w:val="22"/>
        </w:rPr>
      </w:pPr>
      <w:r w:rsidRPr="00244EEA">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14:paraId="1BDE601C" w14:textId="77777777" w:rsidR="00876805" w:rsidRPr="00244EEA" w:rsidRDefault="00876805" w:rsidP="00876805">
      <w:pPr>
        <w:pStyle w:val="1bodycopy10pt"/>
        <w:jc w:val="both"/>
        <w:rPr>
          <w:rFonts w:cs="Arial"/>
          <w:b/>
          <w:sz w:val="22"/>
          <w:szCs w:val="22"/>
        </w:rPr>
      </w:pPr>
      <w:r w:rsidRPr="00244EEA">
        <w:rPr>
          <w:rFonts w:cs="Arial"/>
          <w:b/>
          <w:sz w:val="22"/>
          <w:szCs w:val="22"/>
        </w:rPr>
        <w:t>Providing Support to Staff</w:t>
      </w:r>
    </w:p>
    <w:p w14:paraId="3D19E618" w14:textId="77777777" w:rsidR="00876805" w:rsidRPr="00244EEA" w:rsidRDefault="00876805" w:rsidP="00876805">
      <w:pPr>
        <w:pStyle w:val="1bodycopy10pt"/>
        <w:jc w:val="both"/>
        <w:rPr>
          <w:rFonts w:cs="Arial"/>
          <w:sz w:val="22"/>
          <w:szCs w:val="22"/>
        </w:rPr>
      </w:pPr>
      <w:r w:rsidRPr="00244EEA">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14:paraId="259CEAFB" w14:textId="77777777" w:rsidR="00876805" w:rsidRPr="00244EEA" w:rsidRDefault="00876805" w:rsidP="00876805">
      <w:pPr>
        <w:pStyle w:val="1bodycopy10pt"/>
        <w:jc w:val="both"/>
        <w:rPr>
          <w:rFonts w:cs="Arial"/>
          <w:sz w:val="22"/>
          <w:szCs w:val="22"/>
        </w:rPr>
      </w:pPr>
      <w:r w:rsidRPr="00244EEA">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14:paraId="0FEF64DF" w14:textId="77777777" w:rsidR="00876805" w:rsidRPr="00244EEA" w:rsidRDefault="00876805" w:rsidP="00876805">
      <w:pPr>
        <w:pStyle w:val="1bodycopy10pt"/>
        <w:jc w:val="both"/>
        <w:rPr>
          <w:b/>
          <w:sz w:val="22"/>
          <w:szCs w:val="22"/>
        </w:rPr>
      </w:pPr>
      <w:r w:rsidRPr="00244EEA">
        <w:rPr>
          <w:b/>
          <w:sz w:val="22"/>
          <w:szCs w:val="22"/>
        </w:rPr>
        <w:t>Understanding the Views, Wishes and Feelings of Children</w:t>
      </w:r>
    </w:p>
    <w:p w14:paraId="6DFD6FA3" w14:textId="77777777" w:rsidR="00876805" w:rsidRPr="00244EEA" w:rsidRDefault="00876805" w:rsidP="00876805">
      <w:pPr>
        <w:pStyle w:val="1bodycopy10pt"/>
        <w:jc w:val="both"/>
        <w:rPr>
          <w:rFonts w:cs="Arial"/>
          <w:sz w:val="22"/>
          <w:szCs w:val="22"/>
        </w:rPr>
      </w:pPr>
      <w:r w:rsidRPr="00244EEA">
        <w:rPr>
          <w:rFonts w:cs="Arial"/>
          <w:sz w:val="22"/>
          <w:szCs w:val="22"/>
        </w:rPr>
        <w:lastRenderedPageBreak/>
        <w:t>The DSL will ensure that the voice of the child is understood, considered and reflected in safeguarding practice. They will promote a child-centred approach in which children are listened to, taken seriously and supported to express their views.</w:t>
      </w:r>
    </w:p>
    <w:p w14:paraId="2EB0BBFF" w14:textId="77777777" w:rsidR="00876805" w:rsidRPr="00244EEA" w:rsidRDefault="00876805" w:rsidP="00876805">
      <w:pPr>
        <w:pStyle w:val="1bodycopy10pt"/>
        <w:jc w:val="both"/>
        <w:rPr>
          <w:rFonts w:cs="Arial"/>
          <w:sz w:val="22"/>
          <w:szCs w:val="22"/>
        </w:rPr>
      </w:pPr>
      <w:r w:rsidRPr="00244EEA">
        <w:rPr>
          <w:rFonts w:cs="Arial"/>
          <w:sz w:val="22"/>
          <w:szCs w:val="22"/>
        </w:rPr>
        <w:t>The DSL will consider the wishes and feelings of children when determining what action to take and will ensure that safeguarding decisions are made in the child's best interests</w:t>
      </w:r>
    </w:p>
    <w:p w14:paraId="4D29022C" w14:textId="77777777" w:rsidR="00876805" w:rsidRPr="00244EEA" w:rsidRDefault="00876805" w:rsidP="00876805">
      <w:pPr>
        <w:pStyle w:val="1bodycopy10pt"/>
        <w:jc w:val="both"/>
        <w:rPr>
          <w:sz w:val="22"/>
          <w:szCs w:val="22"/>
        </w:rPr>
      </w:pPr>
      <w:r w:rsidRPr="00244EEA">
        <w:rPr>
          <w:b/>
          <w:sz w:val="22"/>
          <w:szCs w:val="22"/>
        </w:rPr>
        <w:t>Monitoring Vulnerable Children</w:t>
      </w:r>
    </w:p>
    <w:p w14:paraId="39453856" w14:textId="77777777" w:rsidR="00876805" w:rsidRPr="00244EEA" w:rsidRDefault="00876805" w:rsidP="00876805">
      <w:pPr>
        <w:pStyle w:val="1bodycopy10pt"/>
        <w:jc w:val="both"/>
        <w:rPr>
          <w:rFonts w:cs="Arial"/>
          <w:sz w:val="22"/>
          <w:szCs w:val="22"/>
        </w:rPr>
      </w:pPr>
      <w:r w:rsidRPr="00244EEA">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14:paraId="2F8F19BA" w14:textId="77777777" w:rsidR="00876805" w:rsidRPr="00244EEA" w:rsidRDefault="00876805" w:rsidP="00876805">
      <w:pPr>
        <w:pStyle w:val="1bodycopy10pt"/>
        <w:jc w:val="both"/>
        <w:rPr>
          <w:sz w:val="22"/>
          <w:szCs w:val="22"/>
        </w:rPr>
      </w:pPr>
      <w:r w:rsidRPr="00244EEA">
        <w:rPr>
          <w:rFonts w:cs="Arial"/>
          <w:sz w:val="22"/>
          <w:szCs w:val="22"/>
        </w:rPr>
        <w:t xml:space="preserve">They will monitor patterns, trends and emerging concerns, ensuring that appropriate support, intervention and early help are coordinated where required. </w:t>
      </w:r>
    </w:p>
    <w:p w14:paraId="1FDAD049" w14:textId="77777777" w:rsidR="00876805" w:rsidRPr="00244EEA" w:rsidRDefault="00876805" w:rsidP="00876805">
      <w:pPr>
        <w:pStyle w:val="1bodycopy10pt"/>
        <w:jc w:val="both"/>
        <w:rPr>
          <w:sz w:val="22"/>
          <w:szCs w:val="22"/>
        </w:rPr>
      </w:pPr>
      <w:r w:rsidRPr="00244EEA">
        <w:rPr>
          <w:b/>
          <w:sz w:val="22"/>
          <w:szCs w:val="22"/>
        </w:rPr>
        <w:t>Holding and Sharing Information</w:t>
      </w:r>
    </w:p>
    <w:p w14:paraId="28754096" w14:textId="77777777" w:rsidR="00876805" w:rsidRPr="00244EEA" w:rsidRDefault="00876805" w:rsidP="00876805">
      <w:pPr>
        <w:pStyle w:val="1bodycopy10pt"/>
        <w:jc w:val="both"/>
        <w:rPr>
          <w:rFonts w:cs="Arial"/>
          <w:sz w:val="22"/>
          <w:szCs w:val="22"/>
        </w:rPr>
      </w:pPr>
      <w:r w:rsidRPr="00244EEA">
        <w:rPr>
          <w:sz w:val="22"/>
          <w:szCs w:val="22"/>
        </w:rPr>
        <w:t>The DSL will ensure that information is held and shared appropriately with relevant</w:t>
      </w:r>
      <w:r w:rsidRPr="00244EEA">
        <w:rPr>
          <w:rFonts w:cs="Arial"/>
          <w:b/>
          <w:sz w:val="22"/>
          <w:szCs w:val="22"/>
        </w:rPr>
        <w:t xml:space="preserve"> </w:t>
      </w:r>
      <w:r w:rsidRPr="00244EEA">
        <w:rPr>
          <w:sz w:val="22"/>
          <w:szCs w:val="22"/>
        </w:rPr>
        <w:t>professionals, agencies and staff members on a need-to-know basis. They will ensure that records are accessible to those who need the information to safeguard children whilst maintaining appropriate confidentiality.</w:t>
      </w:r>
    </w:p>
    <w:p w14:paraId="353B7995" w14:textId="77777777" w:rsidR="00876805" w:rsidRPr="00244EEA" w:rsidRDefault="00876805" w:rsidP="00876805">
      <w:pPr>
        <w:pStyle w:val="1bodycopy10pt"/>
        <w:jc w:val="both"/>
        <w:rPr>
          <w:rFonts w:cs="Arial"/>
          <w:sz w:val="22"/>
          <w:szCs w:val="22"/>
        </w:rPr>
      </w:pPr>
      <w:r w:rsidRPr="00244EEA">
        <w:rPr>
          <w:sz w:val="22"/>
          <w:szCs w:val="22"/>
        </w:rPr>
        <w:t xml:space="preserve">The DSL will ensure that safeguarding information is integrated into the school's wider safeguarding arrangements and is used to inform effective decision-making and support for children. </w:t>
      </w:r>
    </w:p>
    <w:p w14:paraId="45B420B8" w14:textId="77777777" w:rsidR="00876805" w:rsidRPr="00244EEA" w:rsidRDefault="00876805" w:rsidP="00876805">
      <w:pPr>
        <w:pStyle w:val="1bodycopy10pt"/>
        <w:jc w:val="both"/>
        <w:rPr>
          <w:rStyle w:val="Hyperlink"/>
          <w:rFonts w:cs="Arial"/>
          <w:sz w:val="22"/>
          <w:szCs w:val="22"/>
        </w:rPr>
      </w:pPr>
      <w:r w:rsidRPr="00244EEA">
        <w:rPr>
          <w:sz w:val="22"/>
          <w:szCs w:val="22"/>
        </w:rPr>
        <w:t xml:space="preserve">The full responsibilities of the DSL and deputy(s) are set out in their job description, see </w:t>
      </w:r>
      <w:hyperlink r:id="rId85">
        <w:r w:rsidRPr="00244EEA">
          <w:rPr>
            <w:rStyle w:val="Hyperlink"/>
            <w:sz w:val="22"/>
            <w:szCs w:val="22"/>
          </w:rPr>
          <w:t>Annex B</w:t>
        </w:r>
      </w:hyperlink>
      <w:r w:rsidRPr="00244EEA">
        <w:rPr>
          <w:rStyle w:val="Hyperlink"/>
          <w:sz w:val="22"/>
          <w:szCs w:val="22"/>
        </w:rPr>
        <w:t xml:space="preserve"> KCSIE </w:t>
      </w:r>
      <w:bookmarkStart w:id="45" w:name="_Hlk140713446"/>
    </w:p>
    <w:p w14:paraId="2A5819A6" w14:textId="77777777" w:rsidR="00876805" w:rsidRPr="00244EEA" w:rsidRDefault="00876805" w:rsidP="00876805">
      <w:pPr>
        <w:pStyle w:val="1bodycopy10pt"/>
        <w:jc w:val="both"/>
        <w:rPr>
          <w:rFonts w:cs="Arial"/>
          <w:sz w:val="22"/>
          <w:szCs w:val="22"/>
        </w:rPr>
      </w:pPr>
      <w:r w:rsidRPr="00244EEA">
        <w:rPr>
          <w:b/>
          <w:sz w:val="22"/>
          <w:szCs w:val="22"/>
        </w:rPr>
        <w:t>Role and Responsibilities of the Designated Teacher (DT)</w:t>
      </w:r>
    </w:p>
    <w:p w14:paraId="10DCB0E0" w14:textId="77777777" w:rsidR="00876805" w:rsidRPr="00244EEA" w:rsidRDefault="00876805" w:rsidP="00876805">
      <w:pPr>
        <w:pStyle w:val="1bodycopy10pt"/>
        <w:jc w:val="both"/>
        <w:rPr>
          <w:rFonts w:cs="Arial"/>
          <w:sz w:val="22"/>
          <w:szCs w:val="22"/>
        </w:rPr>
      </w:pPr>
      <w:r w:rsidRPr="00244EEA">
        <w:rPr>
          <w:rFonts w:cs="Arial"/>
          <w:sz w:val="22"/>
          <w:szCs w:val="22"/>
        </w:rPr>
        <w:t xml:space="preserve">Our Designated Teacher takes leadership of promoting the educational attainment of Children with a Social Worker which includes: </w:t>
      </w:r>
    </w:p>
    <w:p w14:paraId="7D7A445C" w14:textId="77777777" w:rsidR="00876805" w:rsidRPr="00244EEA" w:rsidRDefault="00876805" w:rsidP="000F6B8F">
      <w:pPr>
        <w:pStyle w:val="1bodycopy10pt"/>
        <w:numPr>
          <w:ilvl w:val="0"/>
          <w:numId w:val="31"/>
        </w:numPr>
        <w:spacing w:after="80"/>
        <w:jc w:val="both"/>
        <w:rPr>
          <w:rFonts w:cs="Arial"/>
          <w:sz w:val="22"/>
          <w:szCs w:val="22"/>
        </w:rPr>
      </w:pPr>
      <w:r w:rsidRPr="00244EEA">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14:paraId="569D6618" w14:textId="2A0EE006" w:rsidR="00876805" w:rsidRPr="00244EEA" w:rsidRDefault="00876805" w:rsidP="000F6B8F">
      <w:pPr>
        <w:pStyle w:val="1bodycopy10pt"/>
        <w:numPr>
          <w:ilvl w:val="0"/>
          <w:numId w:val="31"/>
        </w:numPr>
        <w:spacing w:after="80"/>
        <w:jc w:val="both"/>
        <w:rPr>
          <w:rFonts w:cs="Arial"/>
          <w:sz w:val="22"/>
          <w:szCs w:val="22"/>
        </w:rPr>
      </w:pPr>
      <w:r w:rsidRPr="00244EEA">
        <w:rPr>
          <w:rFonts w:cs="Arial"/>
          <w:sz w:val="22"/>
          <w:szCs w:val="22"/>
        </w:rPr>
        <w:t xml:space="preserve">Carrying out their duties in line with </w:t>
      </w:r>
      <w:hyperlink r:id="rId86">
        <w:r w:rsidRPr="00244EEA">
          <w:rPr>
            <w:rStyle w:val="Hyperlink"/>
            <w:rFonts w:cs="Arial"/>
            <w:sz w:val="22"/>
            <w:szCs w:val="22"/>
          </w:rPr>
          <w:t>Designated teacher for looked-after and previously looked-after children - GOV.UK (www.gov.uk) - Search</w:t>
        </w:r>
      </w:hyperlink>
      <w:r w:rsidRPr="00244EEA">
        <w:rPr>
          <w:rFonts w:cs="Arial"/>
          <w:sz w:val="22"/>
          <w:szCs w:val="22"/>
        </w:rPr>
        <w:t xml:space="preserve"> and extended duties as outlined</w:t>
      </w:r>
      <w:r w:rsidRPr="00244EEA">
        <w:rPr>
          <w:rFonts w:cs="Arial"/>
          <w:color w:val="0070C0"/>
          <w:sz w:val="22"/>
          <w:szCs w:val="22"/>
        </w:rPr>
        <w:t xml:space="preserve"> </w:t>
      </w:r>
      <w:hyperlink r:id="rId87">
        <w:r w:rsidRPr="00244EEA">
          <w:rPr>
            <w:rFonts w:cs="Arial"/>
            <w:color w:val="0070C0"/>
            <w:sz w:val="22"/>
            <w:szCs w:val="22"/>
            <w:u w:val="single"/>
          </w:rPr>
          <w:t>Promoting the education of children with a social worker and children in kinship care arrangements: virtual school head role extension - GOV.UK (www.gov.uk)</w:t>
        </w:r>
      </w:hyperlink>
      <w:r w:rsidRPr="00244EEA">
        <w:rPr>
          <w:rFonts w:cs="Arial"/>
          <w:sz w:val="22"/>
          <w:szCs w:val="22"/>
        </w:rPr>
        <w:t>.</w:t>
      </w:r>
    </w:p>
    <w:p w14:paraId="6F629D7A" w14:textId="71714FEA" w:rsidR="00876805" w:rsidRPr="00244EEA" w:rsidRDefault="00876805" w:rsidP="000F6B8F">
      <w:pPr>
        <w:pStyle w:val="1bodycopy10pt"/>
        <w:numPr>
          <w:ilvl w:val="0"/>
          <w:numId w:val="31"/>
        </w:numPr>
        <w:spacing w:after="80"/>
        <w:jc w:val="both"/>
        <w:rPr>
          <w:rFonts w:cs="Arial"/>
          <w:sz w:val="22"/>
          <w:szCs w:val="22"/>
        </w:rPr>
      </w:pPr>
      <w:r w:rsidRPr="00244EEA">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14:paraId="35404DB4" w14:textId="47233D52" w:rsidR="00876805" w:rsidRPr="00244EEA" w:rsidRDefault="00876805" w:rsidP="00876805">
      <w:pPr>
        <w:pStyle w:val="1bodycopy10pt"/>
        <w:rPr>
          <w:sz w:val="22"/>
          <w:szCs w:val="22"/>
        </w:rPr>
      </w:pPr>
      <w:r w:rsidRPr="00244EEA">
        <w:rPr>
          <w:sz w:val="22"/>
          <w:szCs w:val="22"/>
        </w:rPr>
        <w:t xml:space="preserve">All staff and leadership are required to support HSCP principals to safeguarding children by always exercising their professional curiosity. </w:t>
      </w:r>
      <w:hyperlink r:id="rId88" w:history="1">
        <w:r w:rsidRPr="00244EEA">
          <w:rPr>
            <w:rStyle w:val="Hyperlink"/>
            <w:rFonts w:cs="Arial"/>
            <w:sz w:val="22"/>
            <w:szCs w:val="22"/>
          </w:rPr>
          <w:t>April 2025 Professional Curiosity</w:t>
        </w:r>
      </w:hyperlink>
    </w:p>
    <w:p w14:paraId="7EF1B9F2" w14:textId="77777777" w:rsidR="00876805" w:rsidRPr="00244EEA" w:rsidRDefault="00876805" w:rsidP="00876805">
      <w:pPr>
        <w:pStyle w:val="1bodycopy10pt"/>
        <w:jc w:val="both"/>
        <w:rPr>
          <w:b/>
          <w:sz w:val="22"/>
          <w:szCs w:val="22"/>
        </w:rPr>
      </w:pPr>
    </w:p>
    <w:p w14:paraId="1A7764AA" w14:textId="528BB9E4" w:rsidR="00876805" w:rsidRPr="00244EEA" w:rsidRDefault="00876805" w:rsidP="00876805">
      <w:pPr>
        <w:pStyle w:val="1bodycopy10pt"/>
        <w:jc w:val="both"/>
        <w:rPr>
          <w:sz w:val="22"/>
          <w:szCs w:val="22"/>
        </w:rPr>
      </w:pPr>
      <w:r w:rsidRPr="00244EEA">
        <w:rPr>
          <w:b/>
          <w:sz w:val="22"/>
          <w:szCs w:val="22"/>
        </w:rPr>
        <w:t xml:space="preserve">Role and Responsibilities of the Headteacher/Principal </w:t>
      </w:r>
    </w:p>
    <w:bookmarkEnd w:id="45"/>
    <w:p w14:paraId="715D8906" w14:textId="77777777" w:rsidR="00876805" w:rsidRPr="00244EEA" w:rsidRDefault="00876805" w:rsidP="00876805">
      <w:pPr>
        <w:pStyle w:val="1bodycopy10pt"/>
        <w:jc w:val="both"/>
        <w:rPr>
          <w:sz w:val="22"/>
          <w:szCs w:val="22"/>
        </w:rPr>
      </w:pPr>
      <w:r w:rsidRPr="00244EEA">
        <w:rPr>
          <w:sz w:val="22"/>
          <w:szCs w:val="22"/>
        </w:rPr>
        <w:t>The Headteacher/Principal will:</w:t>
      </w:r>
    </w:p>
    <w:p w14:paraId="2C5E9F05" w14:textId="7E790CE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Implement this policy and ensure that all staff:</w:t>
      </w:r>
    </w:p>
    <w:p w14:paraId="450755C3" w14:textId="7777777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Are informed of our school’s systems which support safeguarding, including reading and understanding this policy, as part of their induction.</w:t>
      </w:r>
    </w:p>
    <w:p w14:paraId="4571F69A" w14:textId="7777777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Follow the procedures included in this policy, what they should know and do in relation to information sharing and referrals of cases of suspected abuse and neglect.</w:t>
      </w:r>
    </w:p>
    <w:p w14:paraId="400E46D7" w14:textId="3463191E" w:rsidR="00876805" w:rsidRPr="00244EEA" w:rsidRDefault="00876805" w:rsidP="000F6B8F">
      <w:pPr>
        <w:pStyle w:val="1bodycopy10pt"/>
        <w:numPr>
          <w:ilvl w:val="0"/>
          <w:numId w:val="32"/>
        </w:numPr>
        <w:spacing w:after="80"/>
        <w:jc w:val="both"/>
        <w:rPr>
          <w:rFonts w:eastAsia="Arial"/>
          <w:sz w:val="22"/>
          <w:szCs w:val="22"/>
        </w:rPr>
      </w:pPr>
      <w:r w:rsidRPr="00244EEA">
        <w:rPr>
          <w:sz w:val="22"/>
          <w:szCs w:val="22"/>
        </w:rPr>
        <w:t xml:space="preserve">Make this policy available to parents/carers, professionals, and the community to ensure there is transparency and clear expectations about the school’s duty to safeguarding and promote the welfare of children and the arrangements for responding to children presenting with needs that may require early help or support to protect them. </w:t>
      </w:r>
      <w:r w:rsidR="005A77F0" w:rsidRPr="00244EEA">
        <w:rPr>
          <w:sz w:val="22"/>
          <w:szCs w:val="22"/>
        </w:rPr>
        <w:t xml:space="preserve">Available on the </w:t>
      </w:r>
      <w:r w:rsidR="000476D8" w:rsidRPr="00244EEA">
        <w:rPr>
          <w:sz w:val="22"/>
          <w:szCs w:val="22"/>
        </w:rPr>
        <w:t xml:space="preserve">school </w:t>
      </w:r>
      <w:r w:rsidR="005A77F0" w:rsidRPr="00244EEA">
        <w:rPr>
          <w:sz w:val="22"/>
          <w:szCs w:val="22"/>
        </w:rPr>
        <w:t xml:space="preserve">website and in the school </w:t>
      </w:r>
      <w:r w:rsidR="000476D8" w:rsidRPr="00244EEA">
        <w:rPr>
          <w:sz w:val="22"/>
          <w:szCs w:val="22"/>
        </w:rPr>
        <w:t>office.</w:t>
      </w:r>
    </w:p>
    <w:p w14:paraId="7EC07839" w14:textId="7777777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Ensure the DSL has appropriate time, funding, training, and resources, and that there is always adequate cover if the DSL is absent.</w:t>
      </w:r>
    </w:p>
    <w:p w14:paraId="38D125E8" w14:textId="7777777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Act as the ‘case manager’ representing the school in the event of an allegation of abuse made against another member of staff or volunteer.</w:t>
      </w:r>
    </w:p>
    <w:p w14:paraId="4AA81138" w14:textId="77777777"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lastRenderedPageBreak/>
        <w:t>Manage cases where there are low-level concerns regarding the conduct of staff or oversee delegation to the DSL.</w:t>
      </w:r>
    </w:p>
    <w:p w14:paraId="2CA96650" w14:textId="7F98BBE8"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 xml:space="preserve">Ensure the relevant staffing ratios are met, where </w:t>
      </w:r>
    </w:p>
    <w:p w14:paraId="79C6E426" w14:textId="216DAF24" w:rsidR="00876805" w:rsidRPr="00244EEA" w:rsidRDefault="00876805" w:rsidP="000F6B8F">
      <w:pPr>
        <w:pStyle w:val="1bodycopy10pt"/>
        <w:numPr>
          <w:ilvl w:val="0"/>
          <w:numId w:val="32"/>
        </w:numPr>
        <w:spacing w:after="80"/>
        <w:jc w:val="both"/>
        <w:rPr>
          <w:rFonts w:eastAsia="Arial"/>
          <w:sz w:val="22"/>
          <w:szCs w:val="22"/>
        </w:rPr>
      </w:pPr>
      <w:r w:rsidRPr="00244EEA">
        <w:rPr>
          <w:rFonts w:eastAsia="Arial"/>
          <w:sz w:val="22"/>
          <w:szCs w:val="22"/>
        </w:rPr>
        <w:t xml:space="preserve">Make sure each child in the Early Years Foundation Stage is assigned a key person </w:t>
      </w:r>
    </w:p>
    <w:p w14:paraId="4695AE57" w14:textId="0AEDFFAB" w:rsidR="00876805" w:rsidRPr="00244EEA" w:rsidRDefault="00876805" w:rsidP="000F6B8F">
      <w:pPr>
        <w:pStyle w:val="1bodycopy10pt"/>
        <w:numPr>
          <w:ilvl w:val="0"/>
          <w:numId w:val="32"/>
        </w:numPr>
        <w:spacing w:after="80"/>
        <w:jc w:val="both"/>
        <w:rPr>
          <w:i/>
          <w:iCs/>
          <w:sz w:val="22"/>
          <w:szCs w:val="22"/>
        </w:rPr>
      </w:pPr>
      <w:r w:rsidRPr="00244EEA">
        <w:rPr>
          <w:rFonts w:eastAsia="Arial"/>
          <w:sz w:val="22"/>
          <w:szCs w:val="22"/>
        </w:rPr>
        <w:t xml:space="preserve">Oversee the safe use of technology, mobile phones and cameras in Early Years setting </w:t>
      </w:r>
      <w:r w:rsidRPr="00244EEA">
        <w:rPr>
          <w:i/>
          <w:iCs/>
          <w:sz w:val="22"/>
          <w:szCs w:val="22"/>
        </w:rPr>
        <w:t xml:space="preserve">For information on the Role and Responsibilities of  Governance see section 16 </w:t>
      </w:r>
    </w:p>
    <w:p w14:paraId="774E0A15" w14:textId="77777777" w:rsidR="00876805" w:rsidRPr="00244EEA" w:rsidRDefault="00876805" w:rsidP="00876805">
      <w:pPr>
        <w:pStyle w:val="1bodycopy10pt"/>
        <w:jc w:val="both"/>
        <w:rPr>
          <w:i/>
          <w:iCs/>
          <w:sz w:val="22"/>
          <w:szCs w:val="22"/>
        </w:rPr>
      </w:pPr>
    </w:p>
    <w:p w14:paraId="07E5B69A" w14:textId="77777777" w:rsidR="00876805" w:rsidRPr="00244EEA" w:rsidRDefault="00876805" w:rsidP="00876805">
      <w:pPr>
        <w:pStyle w:val="1bodycopy10pt"/>
        <w:jc w:val="both"/>
        <w:rPr>
          <w:b/>
          <w:sz w:val="22"/>
          <w:szCs w:val="22"/>
        </w:rPr>
      </w:pPr>
      <w:r w:rsidRPr="00244EEA">
        <w:rPr>
          <w:b/>
          <w:sz w:val="22"/>
          <w:szCs w:val="22"/>
          <w:lang w:val="en-US"/>
        </w:rPr>
        <w:t>Safeguarding and Child Protection Training</w:t>
      </w:r>
      <w:r w:rsidRPr="00244EEA">
        <w:rPr>
          <w:b/>
          <w:sz w:val="22"/>
          <w:szCs w:val="22"/>
        </w:rPr>
        <w:t xml:space="preserve"> and professional development</w:t>
      </w:r>
    </w:p>
    <w:p w14:paraId="129AE5E0" w14:textId="5208C8C7" w:rsidR="00876805" w:rsidRPr="00244EEA" w:rsidRDefault="00876805" w:rsidP="00876805">
      <w:pPr>
        <w:pStyle w:val="1bodycopy10pt"/>
        <w:jc w:val="both"/>
        <w:rPr>
          <w:sz w:val="22"/>
          <w:szCs w:val="22"/>
        </w:rPr>
      </w:pPr>
      <w:r w:rsidRPr="00244EEA">
        <w:rPr>
          <w:sz w:val="22"/>
          <w:szCs w:val="22"/>
        </w:rPr>
        <w:t xml:space="preserve">At </w:t>
      </w:r>
      <w:proofErr w:type="spellStart"/>
      <w:r w:rsidR="003F5A29" w:rsidRPr="00244EEA">
        <w:rPr>
          <w:i/>
          <w:sz w:val="22"/>
          <w:szCs w:val="22"/>
        </w:rPr>
        <w:t>Bonneygrove</w:t>
      </w:r>
      <w:proofErr w:type="spellEnd"/>
      <w:r w:rsidR="003F5A29" w:rsidRPr="00244EEA">
        <w:rPr>
          <w:i/>
          <w:sz w:val="22"/>
          <w:szCs w:val="22"/>
        </w:rPr>
        <w:t xml:space="preserve"> and Millbrook Primary School Federation</w:t>
      </w:r>
      <w:r w:rsidRPr="00244EEA">
        <w:rPr>
          <w:sz w:val="22"/>
          <w:szCs w:val="22"/>
        </w:rPr>
        <w:t xml:space="preserve">,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staff meetings, newsletters and safeguarding communications. </w:t>
      </w:r>
    </w:p>
    <w:p w14:paraId="5B717121" w14:textId="3F844038" w:rsidR="00876805" w:rsidRPr="00244EEA" w:rsidRDefault="00876805" w:rsidP="00876805">
      <w:pPr>
        <w:pStyle w:val="1bodycopy10pt"/>
        <w:jc w:val="both"/>
        <w:rPr>
          <w:sz w:val="22"/>
          <w:szCs w:val="22"/>
        </w:rPr>
      </w:pPr>
      <w:r w:rsidRPr="00244EEA">
        <w:rPr>
          <w:sz w:val="22"/>
          <w:szCs w:val="22"/>
        </w:rPr>
        <w:t xml:space="preserve">Training is relevant to everyone’s role and responsibilities within the school. The specific safeguarding training requirements and standards for different staff groups are detailed in </w:t>
      </w:r>
      <w:r w:rsidRPr="00244EEA">
        <w:rPr>
          <w:b/>
          <w:sz w:val="22"/>
          <w:szCs w:val="22"/>
        </w:rPr>
        <w:t>Annex 2</w:t>
      </w:r>
      <w:r w:rsidRPr="00244EEA">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14:paraId="2A0DE604" w14:textId="57BFC5B6" w:rsidR="00876805" w:rsidRPr="00244EEA" w:rsidRDefault="00876805" w:rsidP="00876805">
      <w:pPr>
        <w:jc w:val="both"/>
        <w:rPr>
          <w:sz w:val="22"/>
          <w:szCs w:val="22"/>
        </w:rPr>
      </w:pPr>
      <w:r w:rsidRPr="00244EEA">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14:paraId="7C242EF8" w14:textId="723DF7EC" w:rsidR="007D0CA2" w:rsidRPr="00244EEA" w:rsidRDefault="002D4936" w:rsidP="007D0CA2">
      <w:pPr>
        <w:jc w:val="both"/>
      </w:pPr>
      <w:r w:rsidRPr="00244EEA">
        <w:t xml:space="preserve"> </w:t>
      </w:r>
    </w:p>
    <w:p w14:paraId="132AE22C" w14:textId="5C12A390" w:rsidR="007D0CA2" w:rsidRPr="00244EEA" w:rsidRDefault="007D0CA2" w:rsidP="007D0CA2">
      <w:pPr>
        <w:jc w:val="both"/>
        <w:rPr>
          <w:sz w:val="22"/>
          <w:szCs w:val="22"/>
        </w:rPr>
      </w:pPr>
    </w:p>
    <w:p w14:paraId="7C7E81DE" w14:textId="734A6BB3" w:rsidR="00E04B2B" w:rsidRPr="00244EEA" w:rsidRDefault="00E04B2B" w:rsidP="00E04B2B">
      <w:pPr>
        <w:jc w:val="both"/>
        <w:rPr>
          <w:b/>
          <w:szCs w:val="20"/>
        </w:rPr>
      </w:pPr>
    </w:p>
    <w:p w14:paraId="7D8DE0E9" w14:textId="77777777" w:rsidR="00C21F87" w:rsidRPr="00244EEA" w:rsidRDefault="00C21F87" w:rsidP="008949E6">
      <w:pPr>
        <w:jc w:val="both"/>
      </w:pPr>
    </w:p>
    <w:p w14:paraId="08E5B1BA" w14:textId="62BE436A" w:rsidR="00C21F87" w:rsidRPr="00244EEA" w:rsidRDefault="00C21F87" w:rsidP="008949E6">
      <w:pPr>
        <w:jc w:val="both"/>
      </w:pPr>
      <w:r w:rsidRPr="00244EEA">
        <w:rPr>
          <w:noProof/>
          <w:sz w:val="22"/>
          <w:szCs w:val="22"/>
          <w:lang w:eastAsia="en-GB"/>
        </w:rPr>
        <mc:AlternateContent>
          <mc:Choice Requires="wps">
            <w:drawing>
              <wp:anchor distT="0" distB="0" distL="114300" distR="114300" simplePos="0" relativeHeight="251660310" behindDoc="0" locked="0" layoutInCell="1" allowOverlap="1" wp14:anchorId="5E690F22" wp14:editId="382D179E">
                <wp:simplePos x="0" y="0"/>
                <wp:positionH relativeFrom="margin">
                  <wp:align>right</wp:align>
                </wp:positionH>
                <wp:positionV relativeFrom="paragraph">
                  <wp:posOffset>-381635</wp:posOffset>
                </wp:positionV>
                <wp:extent cx="5903595" cy="359410"/>
                <wp:effectExtent l="0" t="0" r="20955" b="21590"/>
                <wp:wrapNone/>
                <wp:docPr id="2077266253" name="Rectangle 2077266253"/>
                <wp:cNvGraphicFramePr/>
                <a:graphic xmlns:a="http://schemas.openxmlformats.org/drawingml/2006/main">
                  <a:graphicData uri="http://schemas.microsoft.com/office/word/2010/wordprocessingShape">
                    <wps:wsp>
                      <wps:cNvSpPr/>
                      <wps:spPr>
                        <a:xfrm>
                          <a:off x="0" y="0"/>
                          <a:ext cx="5903595" cy="359410"/>
                        </a:xfrm>
                        <a:prstGeom prst="rect">
                          <a:avLst/>
                        </a:prstGeom>
                        <a:noFill/>
                        <a:ln w="19050" cap="flat" cmpd="sng" algn="ctr">
                          <a:solidFill>
                            <a:srgbClr val="800000"/>
                          </a:solidFill>
                          <a:prstDash val="solid"/>
                          <a:miter lim="800000"/>
                        </a:ln>
                        <a:effectLst/>
                      </wps:spPr>
                      <wps:txbx>
                        <w:txbxContent>
                          <w:p w14:paraId="1DE646C5" w14:textId="77777777" w:rsidR="008B1EBE" w:rsidRPr="00892A79" w:rsidRDefault="00814329" w:rsidP="00892A79">
                            <w:pPr>
                              <w:pStyle w:val="Heading1"/>
                              <w:spacing w:after="120"/>
                              <w:ind w:left="720"/>
                              <w:jc w:val="both"/>
                              <w:rPr>
                                <w:sz w:val="22"/>
                                <w:szCs w:val="22"/>
                              </w:rPr>
                            </w:pPr>
                            <w:r w:rsidRPr="00892A79">
                              <w:t xml:space="preserve">7. </w:t>
                            </w:r>
                            <w:bookmarkStart w:id="46" w:name="_Toc204008206"/>
                            <w:bookmarkStart w:id="47" w:name="_Toc172548070"/>
                            <w:bookmarkStart w:id="48" w:name="_Toc172617231"/>
                            <w:bookmarkStart w:id="49" w:name="_Toc172619344"/>
                            <w:r w:rsidR="008B1EBE" w:rsidRPr="00892A79">
                              <w:rPr>
                                <w:sz w:val="22"/>
                                <w:szCs w:val="22"/>
                              </w:rPr>
                              <w:t xml:space="preserve">Families First </w:t>
                            </w:r>
                            <w:bookmarkEnd w:id="46"/>
                            <w:bookmarkEnd w:id="47"/>
                            <w:bookmarkEnd w:id="48"/>
                            <w:bookmarkEnd w:id="49"/>
                            <w:r w:rsidR="008B1EBE" w:rsidRPr="00892A79">
                              <w:rPr>
                                <w:sz w:val="22"/>
                                <w:szCs w:val="22"/>
                              </w:rPr>
                              <w:t xml:space="preserve">and working with parents / cares/ families and agencies  </w:t>
                            </w:r>
                          </w:p>
                          <w:p w14:paraId="76B83B78" w14:textId="2635AE03" w:rsidR="007755CF" w:rsidRPr="00C456F9" w:rsidRDefault="007755CF" w:rsidP="00814329">
                            <w:pPr>
                              <w:pStyle w:val="Heading1"/>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690F22" id="Rectangle 2077266253" o:spid="_x0000_s1033" style="position:absolute;left:0;text-align:left;margin-left:413.65pt;margin-top:-30.05pt;width:464.85pt;height:28.3pt;z-index:25166031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" filled="f" strokecolor="maroon" strokeweight="1.5pt">
                <v:textbox>
                  <w:txbxContent>
                    <w:p w14:paraId="1DE646C5" w14:textId="77777777" w:rsidR="008B1EBE" w:rsidRPr="00892A79" w:rsidRDefault="00814329" w:rsidP="00892A79">
                      <w:pPr>
                        <w:pStyle w:val="Heading1"/>
                        <w:spacing w:after="120"/>
                        <w:ind w:left="720"/>
                        <w:jc w:val="both"/>
                        <w:rPr>
                          <w:sz w:val="22"/>
                          <w:szCs w:val="22"/>
                        </w:rPr>
                      </w:pPr>
                      <w:r w:rsidRPr="00892A79">
                        <w:t xml:space="preserve">7. </w:t>
                      </w:r>
                      <w:bookmarkStart w:id="50" w:name="_Toc204008206"/>
                      <w:bookmarkStart w:id="51" w:name="_Toc172548070"/>
                      <w:bookmarkStart w:id="52" w:name="_Toc172617231"/>
                      <w:bookmarkStart w:id="53" w:name="_Toc172619344"/>
                      <w:r w:rsidR="008B1EBE" w:rsidRPr="00892A79">
                        <w:rPr>
                          <w:sz w:val="22"/>
                          <w:szCs w:val="22"/>
                        </w:rPr>
                        <w:t xml:space="preserve">Families First </w:t>
                      </w:r>
                      <w:bookmarkEnd w:id="50"/>
                      <w:bookmarkEnd w:id="51"/>
                      <w:bookmarkEnd w:id="52"/>
                      <w:bookmarkEnd w:id="53"/>
                      <w:r w:rsidR="008B1EBE" w:rsidRPr="00892A79">
                        <w:rPr>
                          <w:sz w:val="22"/>
                          <w:szCs w:val="22"/>
                        </w:rPr>
                        <w:t xml:space="preserve">and working with parents / cares/ families and agencies  </w:t>
                      </w:r>
                    </w:p>
                    <w:p w14:paraId="76B83B78" w14:textId="2635AE03" w:rsidR="007755CF" w:rsidRPr="00C456F9" w:rsidRDefault="007755CF" w:rsidP="00814329">
                      <w:pPr>
                        <w:pStyle w:val="Heading1"/>
                      </w:pPr>
                    </w:p>
                  </w:txbxContent>
                </v:textbox>
                <w10:wrap anchorx="margin"/>
              </v:rect>
            </w:pict>
          </mc:Fallback>
        </mc:AlternateContent>
      </w:r>
    </w:p>
    <w:p w14:paraId="6E36C189" w14:textId="77777777" w:rsidR="001315F8" w:rsidRPr="00244EEA" w:rsidRDefault="001315F8" w:rsidP="001315F8">
      <w:pPr>
        <w:spacing w:after="240"/>
        <w:rPr>
          <w:sz w:val="22"/>
          <w:szCs w:val="22"/>
          <w:lang w:val="en-US"/>
        </w:rPr>
      </w:pPr>
      <w:r w:rsidRPr="00244EEA">
        <w:rPr>
          <w:sz w:val="22"/>
          <w:szCs w:val="22"/>
          <w:lang w:val="en-US"/>
        </w:rPr>
        <w:t>Families First</w:t>
      </w:r>
      <w:r w:rsidRPr="00244EEA">
        <w:rPr>
          <w:b/>
          <w:bCs/>
          <w:sz w:val="22"/>
          <w:szCs w:val="22"/>
          <w:lang w:val="en-US"/>
        </w:rPr>
        <w:t xml:space="preserve">  / </w:t>
      </w:r>
      <w:r w:rsidRPr="00244EEA">
        <w:rPr>
          <w:sz w:val="22"/>
          <w:szCs w:val="22"/>
          <w:lang w:val="en-US"/>
        </w:rPr>
        <w:t xml:space="preserve">Early Help intervention. The </w:t>
      </w:r>
      <w:r w:rsidRPr="00244EEA">
        <w:rPr>
          <w:b/>
          <w:bCs/>
          <w:sz w:val="22"/>
          <w:szCs w:val="22"/>
          <w:lang w:val="en-US"/>
        </w:rPr>
        <w:t>Families First Assessment</w:t>
      </w:r>
      <w:r w:rsidRPr="00244EEA">
        <w:rPr>
          <w:sz w:val="22"/>
          <w:szCs w:val="22"/>
          <w:lang w:val="en-US"/>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14:paraId="45AB8640" w14:textId="77777777" w:rsidR="001315F8" w:rsidRPr="00244EEA" w:rsidRDefault="001315F8" w:rsidP="001315F8">
      <w:pPr>
        <w:spacing w:after="240"/>
        <w:rPr>
          <w:sz w:val="22"/>
          <w:szCs w:val="22"/>
          <w:lang w:val="en-US"/>
        </w:rPr>
      </w:pPr>
      <w:r w:rsidRPr="00244EEA">
        <w:rPr>
          <w:sz w:val="22"/>
          <w:szCs w:val="22"/>
          <w:lang w:val="en-US"/>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14:paraId="604A2B3A" w14:textId="77777777" w:rsidR="001315F8" w:rsidRPr="00244EEA" w:rsidRDefault="001315F8" w:rsidP="001315F8">
      <w:pPr>
        <w:spacing w:after="240"/>
        <w:rPr>
          <w:sz w:val="22"/>
          <w:szCs w:val="22"/>
          <w:lang w:val="en-US"/>
        </w:rPr>
      </w:pPr>
      <w:r w:rsidRPr="00244EEA">
        <w:rPr>
          <w:sz w:val="22"/>
          <w:szCs w:val="22"/>
          <w:lang w:val="en-US"/>
        </w:rPr>
        <w:t xml:space="preserve">The aim of the Families First process is to ensure that children and families receive the </w:t>
      </w:r>
      <w:r w:rsidRPr="00244EEA">
        <w:rPr>
          <w:b/>
          <w:bCs/>
          <w:sz w:val="22"/>
          <w:szCs w:val="22"/>
          <w:lang w:val="en-US"/>
        </w:rPr>
        <w:t>right help, at the right time</w:t>
      </w:r>
      <w:r w:rsidRPr="00244EEA">
        <w:rPr>
          <w:sz w:val="22"/>
          <w:szCs w:val="22"/>
          <w:lang w:val="en-US"/>
        </w:rPr>
        <w:t>, preventing difficulties from escalating and promoting positive outcomes, resilience, wellbeing and family stability.</w:t>
      </w:r>
    </w:p>
    <w:p w14:paraId="18693214" w14:textId="77777777" w:rsidR="001315F8" w:rsidRPr="00244EEA" w:rsidRDefault="001315F8" w:rsidP="001315F8">
      <w:pPr>
        <w:spacing w:after="240"/>
        <w:rPr>
          <w:sz w:val="22"/>
          <w:szCs w:val="22"/>
          <w:lang w:val="en-US"/>
        </w:rPr>
      </w:pPr>
      <w:r w:rsidRPr="00244EEA">
        <w:rPr>
          <w:sz w:val="22"/>
          <w:szCs w:val="22"/>
          <w:lang w:val="en-US"/>
        </w:rPr>
        <w:t xml:space="preserve">At </w:t>
      </w:r>
      <w:r w:rsidRPr="00244EEA">
        <w:rPr>
          <w:b/>
          <w:bCs/>
          <w:sz w:val="22"/>
          <w:szCs w:val="22"/>
          <w:lang w:val="en-US"/>
        </w:rPr>
        <w:t>(insert school name)</w:t>
      </w:r>
      <w:r w:rsidRPr="00244EEA">
        <w:rPr>
          <w:sz w:val="22"/>
          <w:szCs w:val="22"/>
          <w:lang w:val="en-US"/>
        </w:rPr>
        <w:t xml:space="preserve">, safeguarding and promoting the welfare of children is everyone's responsibility. Our DSL team maintains a clear understanding of Hertfordshire's local safeguarding procedures, thresholds and pathways for support. We </w:t>
      </w:r>
      <w:proofErr w:type="spellStart"/>
      <w:r w:rsidRPr="00244EEA">
        <w:rPr>
          <w:sz w:val="22"/>
          <w:szCs w:val="22"/>
          <w:lang w:val="en-US"/>
        </w:rPr>
        <w:t>recognise</w:t>
      </w:r>
      <w:proofErr w:type="spellEnd"/>
      <w:r w:rsidRPr="00244EEA">
        <w:rPr>
          <w:sz w:val="22"/>
          <w:szCs w:val="22"/>
          <w:lang w:val="en-US"/>
        </w:rPr>
        <w:t xml:space="preserve"> that every child has unique needs and circumstances and are committed to ensuring that children and families receive the right help, at the right time, so that children are protected from harm and supported to achieve the best possible outcomes.</w:t>
      </w:r>
    </w:p>
    <w:p w14:paraId="16B2F339" w14:textId="77777777" w:rsidR="001315F8" w:rsidRPr="00244EEA" w:rsidRDefault="001315F8" w:rsidP="001315F8">
      <w:pPr>
        <w:spacing w:after="240"/>
        <w:rPr>
          <w:sz w:val="22"/>
          <w:szCs w:val="22"/>
          <w:lang w:val="en-US"/>
        </w:rPr>
      </w:pPr>
      <w:r w:rsidRPr="00244EEA">
        <w:rPr>
          <w:sz w:val="22"/>
          <w:szCs w:val="22"/>
          <w:lang w:val="en-US"/>
        </w:rPr>
        <w:t>The DSL team understands the differences between:</w:t>
      </w:r>
    </w:p>
    <w:p w14:paraId="6A298FE5" w14:textId="77777777" w:rsidR="001315F8" w:rsidRPr="00244EEA" w:rsidRDefault="001315F8" w:rsidP="000F6B8F">
      <w:pPr>
        <w:numPr>
          <w:ilvl w:val="0"/>
          <w:numId w:val="36"/>
        </w:numPr>
        <w:spacing w:after="240"/>
        <w:rPr>
          <w:sz w:val="22"/>
          <w:szCs w:val="22"/>
          <w:lang w:val="en-US"/>
        </w:rPr>
      </w:pPr>
      <w:r w:rsidRPr="00244EEA">
        <w:rPr>
          <w:sz w:val="22"/>
          <w:szCs w:val="22"/>
          <w:lang w:val="en-US"/>
        </w:rPr>
        <w:lastRenderedPageBreak/>
        <w:t>Universal services and community-based Early Help;</w:t>
      </w:r>
    </w:p>
    <w:p w14:paraId="57823B40" w14:textId="77777777" w:rsidR="001315F8" w:rsidRPr="00244EEA" w:rsidRDefault="001315F8" w:rsidP="000F6B8F">
      <w:pPr>
        <w:numPr>
          <w:ilvl w:val="0"/>
          <w:numId w:val="36"/>
        </w:numPr>
        <w:spacing w:after="240"/>
        <w:rPr>
          <w:sz w:val="22"/>
          <w:szCs w:val="22"/>
          <w:lang w:val="en-US"/>
        </w:rPr>
      </w:pPr>
      <w:r w:rsidRPr="00244EEA">
        <w:rPr>
          <w:sz w:val="22"/>
          <w:szCs w:val="22"/>
          <w:lang w:val="en-US"/>
        </w:rPr>
        <w:t xml:space="preserve">Hertfordshire's </w:t>
      </w:r>
      <w:r w:rsidRPr="00244EEA">
        <w:rPr>
          <w:b/>
          <w:bCs/>
          <w:sz w:val="22"/>
          <w:szCs w:val="22"/>
          <w:lang w:val="en-US"/>
        </w:rPr>
        <w:t>Families First</w:t>
      </w:r>
      <w:r w:rsidRPr="00244EEA">
        <w:rPr>
          <w:sz w:val="22"/>
          <w:szCs w:val="22"/>
          <w:lang w:val="en-US"/>
        </w:rPr>
        <w:t xml:space="preserve"> arrangements and emerging </w:t>
      </w:r>
      <w:r w:rsidRPr="00244EEA">
        <w:rPr>
          <w:b/>
          <w:bCs/>
          <w:sz w:val="22"/>
          <w:szCs w:val="22"/>
          <w:lang w:val="en-US"/>
        </w:rPr>
        <w:t>Family Help</w:t>
      </w:r>
      <w:r w:rsidRPr="00244EEA">
        <w:rPr>
          <w:sz w:val="22"/>
          <w:szCs w:val="22"/>
          <w:lang w:val="en-US"/>
        </w:rPr>
        <w:t xml:space="preserve"> approaches;</w:t>
      </w:r>
    </w:p>
    <w:p w14:paraId="3A27F824" w14:textId="77777777" w:rsidR="001315F8" w:rsidRPr="00244EEA" w:rsidRDefault="001315F8" w:rsidP="000F6B8F">
      <w:pPr>
        <w:numPr>
          <w:ilvl w:val="0"/>
          <w:numId w:val="36"/>
        </w:numPr>
        <w:spacing w:after="240"/>
        <w:rPr>
          <w:sz w:val="22"/>
          <w:szCs w:val="22"/>
          <w:lang w:val="en-US"/>
        </w:rPr>
      </w:pPr>
      <w:r w:rsidRPr="00244EEA">
        <w:rPr>
          <w:sz w:val="22"/>
          <w:szCs w:val="22"/>
          <w:lang w:val="en-US"/>
        </w:rPr>
        <w:t>Section 17 Child in Need services;</w:t>
      </w:r>
    </w:p>
    <w:p w14:paraId="2A675A84" w14:textId="77777777" w:rsidR="001315F8" w:rsidRPr="00244EEA" w:rsidRDefault="001315F8" w:rsidP="000F6B8F">
      <w:pPr>
        <w:numPr>
          <w:ilvl w:val="0"/>
          <w:numId w:val="36"/>
        </w:numPr>
        <w:spacing w:after="240"/>
        <w:rPr>
          <w:sz w:val="22"/>
          <w:szCs w:val="22"/>
          <w:lang w:val="en-US"/>
        </w:rPr>
      </w:pPr>
      <w:r w:rsidRPr="00244EEA">
        <w:rPr>
          <w:sz w:val="22"/>
          <w:szCs w:val="22"/>
          <w:lang w:val="en-US"/>
        </w:rPr>
        <w:t>Section 47 Child Protection enquiries;</w:t>
      </w:r>
    </w:p>
    <w:p w14:paraId="5A0840D6" w14:textId="77777777" w:rsidR="001315F8" w:rsidRPr="00244EEA" w:rsidRDefault="001315F8" w:rsidP="000F6B8F">
      <w:pPr>
        <w:numPr>
          <w:ilvl w:val="0"/>
          <w:numId w:val="36"/>
        </w:numPr>
        <w:spacing w:after="240"/>
        <w:rPr>
          <w:sz w:val="22"/>
          <w:szCs w:val="22"/>
          <w:lang w:val="en-US"/>
        </w:rPr>
      </w:pPr>
      <w:r w:rsidRPr="00244EEA">
        <w:rPr>
          <w:sz w:val="22"/>
          <w:szCs w:val="22"/>
          <w:lang w:val="en-US"/>
        </w:rPr>
        <w:t>Section 20 accommodation;</w:t>
      </w:r>
    </w:p>
    <w:p w14:paraId="09AC2524" w14:textId="77777777" w:rsidR="001315F8" w:rsidRPr="00244EEA" w:rsidRDefault="001315F8" w:rsidP="000F6B8F">
      <w:pPr>
        <w:numPr>
          <w:ilvl w:val="0"/>
          <w:numId w:val="36"/>
        </w:numPr>
        <w:spacing w:after="240"/>
        <w:rPr>
          <w:sz w:val="22"/>
          <w:szCs w:val="22"/>
          <w:lang w:val="en-US"/>
        </w:rPr>
      </w:pPr>
      <w:r w:rsidRPr="00244EEA">
        <w:rPr>
          <w:sz w:val="22"/>
          <w:szCs w:val="22"/>
          <w:lang w:val="en-US"/>
        </w:rPr>
        <w:t>Section 31 Care and Supervision Orders.</w:t>
      </w:r>
    </w:p>
    <w:p w14:paraId="2C198FED" w14:textId="77777777" w:rsidR="001315F8" w:rsidRPr="00244EEA" w:rsidRDefault="001315F8" w:rsidP="001315F8">
      <w:pPr>
        <w:spacing w:after="240"/>
        <w:rPr>
          <w:sz w:val="22"/>
          <w:szCs w:val="22"/>
          <w:lang w:val="en-US"/>
        </w:rPr>
      </w:pPr>
      <w:r w:rsidRPr="00244EEA">
        <w:rPr>
          <w:sz w:val="22"/>
          <w:szCs w:val="22"/>
          <w:lang w:val="en-US"/>
        </w:rPr>
        <w:t xml:space="preserve">When assessing concerns and identifying support for children and families, we use the Hertfordshire Safeguarding Children Partnership (HSCP) </w:t>
      </w:r>
      <w:hyperlink r:id="rId89" w:history="1">
        <w:r w:rsidRPr="00244EEA">
          <w:rPr>
            <w:color w:val="0563C1" w:themeColor="hyperlink"/>
            <w:sz w:val="22"/>
            <w:szCs w:val="22"/>
            <w:u w:val="single"/>
            <w:lang w:val="en-US"/>
          </w:rPr>
          <w:t>Continuum of Need Guidance.</w:t>
        </w:r>
      </w:hyperlink>
    </w:p>
    <w:p w14:paraId="6BB33343" w14:textId="77777777" w:rsidR="001315F8" w:rsidRPr="00244EEA" w:rsidRDefault="001315F8" w:rsidP="001315F8">
      <w:pPr>
        <w:spacing w:after="240"/>
        <w:rPr>
          <w:sz w:val="22"/>
          <w:szCs w:val="22"/>
          <w:lang w:val="en-US"/>
        </w:rPr>
      </w:pPr>
      <w:r w:rsidRPr="00244EEA">
        <w:rPr>
          <w:sz w:val="22"/>
          <w:szCs w:val="22"/>
          <w:lang w:val="en-US"/>
        </w:rPr>
        <w:t>We take a child-centered, strengths-based approach, working with children, families and partners to identify needs, build on strengths and provide timely support. We regularly review concerns and share information to ensure children remain safe and supported.</w:t>
      </w:r>
    </w:p>
    <w:p w14:paraId="54C28C12" w14:textId="77777777" w:rsidR="001315F8" w:rsidRPr="00244EEA" w:rsidRDefault="001315F8" w:rsidP="001315F8">
      <w:pPr>
        <w:spacing w:after="80"/>
        <w:jc w:val="both"/>
        <w:rPr>
          <w:sz w:val="22"/>
          <w:szCs w:val="22"/>
        </w:rPr>
      </w:pPr>
      <w:r w:rsidRPr="00244EEA">
        <w:rPr>
          <w:sz w:val="22"/>
          <w:szCs w:val="22"/>
        </w:rPr>
        <w:t>The concept of</w:t>
      </w:r>
      <w:r w:rsidRPr="00244EEA">
        <w:rPr>
          <w:b/>
          <w:sz w:val="22"/>
          <w:szCs w:val="22"/>
        </w:rPr>
        <w:t xml:space="preserve"> ‘Family Help’ </w:t>
      </w:r>
      <w:r w:rsidRPr="00244EEA">
        <w:rPr>
          <w:sz w:val="22"/>
          <w:szCs w:val="22"/>
        </w:rPr>
        <w:t xml:space="preserve">has evolved from the established </w:t>
      </w:r>
      <w:r w:rsidRPr="00244EEA">
        <w:rPr>
          <w:b/>
          <w:bCs/>
          <w:sz w:val="22"/>
          <w:szCs w:val="22"/>
        </w:rPr>
        <w:t>Early Help approach</w:t>
      </w:r>
      <w:r w:rsidRPr="00244EEA">
        <w:rPr>
          <w:sz w:val="22"/>
          <w:szCs w:val="22"/>
        </w:rPr>
        <w:t>. Early Help remains a fundamental safeguarding principle, focused on identifying emerging needs and providing support to children and families at the earliest opportunity to prevent concerns from escalating.</w:t>
      </w:r>
    </w:p>
    <w:p w14:paraId="46847CC2" w14:textId="77777777" w:rsidR="001315F8" w:rsidRPr="00244EEA" w:rsidRDefault="001315F8" w:rsidP="001315F8">
      <w:pPr>
        <w:spacing w:after="80"/>
        <w:jc w:val="both"/>
        <w:rPr>
          <w:sz w:val="22"/>
          <w:szCs w:val="22"/>
        </w:rPr>
      </w:pPr>
      <w:r w:rsidRPr="00244EEA">
        <w:rPr>
          <w:sz w:val="22"/>
          <w:szCs w:val="22"/>
        </w:rPr>
        <w:t xml:space="preserve">Following the </w:t>
      </w:r>
      <w:hyperlink r:id="rId90" w:history="1">
        <w:r w:rsidRPr="00244EEA">
          <w:rPr>
            <w:color w:val="0563C1" w:themeColor="hyperlink"/>
            <w:sz w:val="22"/>
            <w:szCs w:val="22"/>
            <w:u w:val="single"/>
          </w:rPr>
          <w:t>Independent Review of Children's Social Care (2022),</w:t>
        </w:r>
      </w:hyperlink>
      <w:r w:rsidRPr="00244EEA">
        <w:rPr>
          <w:sz w:val="22"/>
          <w:szCs w:val="22"/>
        </w:rPr>
        <w:t xml:space="preserve"> the Government's </w:t>
      </w:r>
      <w:hyperlink r:id="rId91" w:history="1">
        <w:r w:rsidRPr="00244EEA">
          <w:rPr>
            <w:iCs/>
            <w:color w:val="0563C1" w:themeColor="hyperlink"/>
            <w:sz w:val="22"/>
            <w:szCs w:val="22"/>
            <w:u w:val="single"/>
          </w:rPr>
          <w:t>Stable Homes, Built</w:t>
        </w:r>
        <w:r w:rsidRPr="00244EEA">
          <w:rPr>
            <w:i/>
            <w:color w:val="0563C1" w:themeColor="hyperlink"/>
            <w:sz w:val="22"/>
            <w:szCs w:val="22"/>
            <w:u w:val="single"/>
          </w:rPr>
          <w:t xml:space="preserve"> </w:t>
        </w:r>
        <w:r w:rsidRPr="00244EEA">
          <w:rPr>
            <w:iCs/>
            <w:color w:val="0563C1" w:themeColor="hyperlink"/>
            <w:sz w:val="22"/>
            <w:szCs w:val="22"/>
            <w:u w:val="single"/>
          </w:rPr>
          <w:t>on Love</w:t>
        </w:r>
        <w:r w:rsidRPr="00244EEA">
          <w:rPr>
            <w:color w:val="0563C1" w:themeColor="hyperlink"/>
            <w:sz w:val="22"/>
            <w:szCs w:val="22"/>
            <w:u w:val="single"/>
          </w:rPr>
          <w:t xml:space="preserve"> implementation strategy (2023)</w:t>
        </w:r>
      </w:hyperlink>
      <w:r w:rsidRPr="00244EEA">
        <w:rPr>
          <w:sz w:val="22"/>
          <w:szCs w:val="22"/>
        </w:rPr>
        <w:t xml:space="preserve">, and the introduction of the </w:t>
      </w:r>
      <w:hyperlink r:id="rId92" w:history="1">
        <w:r w:rsidRPr="00244EEA">
          <w:rPr>
            <w:bCs/>
            <w:color w:val="0563C1" w:themeColor="hyperlink"/>
            <w:sz w:val="22"/>
            <w:szCs w:val="22"/>
            <w:u w:val="single"/>
          </w:rPr>
          <w:t>Families First for Children Pathfinder Programme,</w:t>
        </w:r>
      </w:hyperlink>
      <w:r w:rsidRPr="00244EEA">
        <w:rPr>
          <w:sz w:val="22"/>
          <w:szCs w:val="22"/>
        </w:rPr>
        <w:t xml:space="preserve"> reforms have been developed to create a more integrated system of support for children and families. </w:t>
      </w:r>
    </w:p>
    <w:p w14:paraId="63B2FFBB" w14:textId="77777777" w:rsidR="001315F8" w:rsidRPr="00244EEA" w:rsidRDefault="001315F8" w:rsidP="001315F8">
      <w:pPr>
        <w:spacing w:after="80"/>
        <w:jc w:val="both"/>
        <w:rPr>
          <w:sz w:val="22"/>
          <w:szCs w:val="22"/>
        </w:rPr>
      </w:pPr>
      <w:r w:rsidRPr="00244EEA">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14:paraId="6509A04B" w14:textId="77777777" w:rsidR="001315F8" w:rsidRPr="00244EEA" w:rsidRDefault="001315F8" w:rsidP="001315F8">
      <w:pPr>
        <w:spacing w:after="80"/>
        <w:jc w:val="both"/>
        <w:rPr>
          <w:sz w:val="22"/>
          <w:szCs w:val="22"/>
        </w:rPr>
      </w:pPr>
      <w:r w:rsidRPr="00244EEA">
        <w:rPr>
          <w:sz w:val="22"/>
          <w:szCs w:val="22"/>
        </w:rPr>
        <w:t xml:space="preserve">The reforms are being implemented through the </w:t>
      </w:r>
      <w:hyperlink r:id="rId93" w:history="1">
        <w:r w:rsidRPr="00244EEA">
          <w:rPr>
            <w:bCs/>
            <w:color w:val="0563C1" w:themeColor="hyperlink"/>
            <w:sz w:val="22"/>
            <w:szCs w:val="22"/>
            <w:u w:val="single"/>
          </w:rPr>
          <w:t>Families First Partnership Programme (FFPP),</w:t>
        </w:r>
      </w:hyperlink>
      <w:r w:rsidRPr="00244EEA">
        <w:rPr>
          <w:sz w:val="22"/>
          <w:szCs w:val="22"/>
        </w:rPr>
        <w:t xml:space="preserve"> which supports local safeguarding partners to develop Family Help services, strengthen multi-agency child protection arrangements and make greater use of family networks and family-led decision-making. </w:t>
      </w:r>
    </w:p>
    <w:p w14:paraId="3D5744A6" w14:textId="77777777" w:rsidR="001315F8" w:rsidRPr="00244EEA" w:rsidRDefault="001315F8" w:rsidP="001315F8">
      <w:pPr>
        <w:spacing w:after="80"/>
        <w:jc w:val="both"/>
        <w:rPr>
          <w:sz w:val="22"/>
          <w:szCs w:val="22"/>
        </w:rPr>
      </w:pPr>
      <w:r w:rsidRPr="00244EEA">
        <w:rPr>
          <w:sz w:val="22"/>
          <w:szCs w:val="22"/>
        </w:rPr>
        <w:t xml:space="preserve">In line with </w:t>
      </w:r>
      <w:hyperlink r:id="rId94" w:history="1">
        <w:r w:rsidRPr="00244EEA">
          <w:rPr>
            <w:bCs/>
            <w:color w:val="0563C1" w:themeColor="hyperlink"/>
            <w:sz w:val="22"/>
            <w:szCs w:val="22"/>
            <w:u w:val="single"/>
          </w:rPr>
          <w:t>Working Together to Safeguard Children</w:t>
        </w:r>
      </w:hyperlink>
      <w:r w:rsidRPr="00244EEA">
        <w:rPr>
          <w:sz w:val="22"/>
          <w:szCs w:val="22"/>
        </w:rPr>
        <w:t xml:space="preserve"> and </w:t>
      </w:r>
      <w:hyperlink r:id="rId95" w:history="1">
        <w:r w:rsidRPr="00244EEA">
          <w:rPr>
            <w:color w:val="0563C1" w:themeColor="hyperlink"/>
            <w:sz w:val="22"/>
            <w:szCs w:val="22"/>
            <w:u w:val="single"/>
          </w:rPr>
          <w:t>Hertfordshire Children Safeguarding Partnership</w:t>
        </w:r>
      </w:hyperlink>
      <w:r w:rsidRPr="00244EEA">
        <w:rPr>
          <w:sz w:val="22"/>
          <w:szCs w:val="22"/>
        </w:rPr>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14:paraId="57F16141" w14:textId="77777777" w:rsidR="001315F8" w:rsidRPr="00244EEA" w:rsidRDefault="001315F8" w:rsidP="001315F8">
      <w:pPr>
        <w:spacing w:after="80"/>
        <w:jc w:val="both"/>
        <w:rPr>
          <w:b/>
          <w:bCs/>
          <w:sz w:val="22"/>
          <w:szCs w:val="22"/>
        </w:rPr>
      </w:pPr>
      <w:r w:rsidRPr="00244EEA">
        <w:rPr>
          <w:b/>
          <w:sz w:val="22"/>
          <w:szCs w:val="22"/>
        </w:rPr>
        <w:t xml:space="preserve">Key Legislation and Guidance, </w:t>
      </w:r>
      <w:r w:rsidRPr="00244EEA">
        <w:rPr>
          <w:b/>
          <w:bCs/>
          <w:sz w:val="22"/>
          <w:szCs w:val="22"/>
        </w:rPr>
        <w:t>Family Help reforms are informed by:</w:t>
      </w:r>
    </w:p>
    <w:p w14:paraId="622CE95B" w14:textId="77777777" w:rsidR="001315F8" w:rsidRPr="00244EEA" w:rsidRDefault="001315F8" w:rsidP="000F6B8F">
      <w:pPr>
        <w:numPr>
          <w:ilvl w:val="0"/>
          <w:numId w:val="34"/>
        </w:numPr>
        <w:spacing w:after="80"/>
        <w:jc w:val="both"/>
        <w:rPr>
          <w:rFonts w:eastAsia="Arial" w:cs="Arial"/>
          <w:sz w:val="22"/>
          <w:szCs w:val="22"/>
        </w:rPr>
      </w:pPr>
      <w:hyperlink r:id="rId96" w:history="1">
        <w:r w:rsidRPr="00244EEA">
          <w:rPr>
            <w:rFonts w:eastAsia="Arial" w:cs="Arial"/>
            <w:color w:val="0563C1" w:themeColor="hyperlink"/>
            <w:sz w:val="22"/>
            <w:szCs w:val="22"/>
            <w:u w:val="single"/>
          </w:rPr>
          <w:t>Children Act 1989</w:t>
        </w:r>
      </w:hyperlink>
    </w:p>
    <w:p w14:paraId="700133BA" w14:textId="77777777" w:rsidR="001315F8" w:rsidRPr="00244EEA" w:rsidRDefault="001315F8" w:rsidP="000F6B8F">
      <w:pPr>
        <w:numPr>
          <w:ilvl w:val="0"/>
          <w:numId w:val="34"/>
        </w:numPr>
        <w:spacing w:after="80"/>
        <w:jc w:val="both"/>
        <w:rPr>
          <w:rFonts w:eastAsia="Arial" w:cs="Arial"/>
          <w:sz w:val="22"/>
          <w:szCs w:val="22"/>
        </w:rPr>
      </w:pPr>
      <w:hyperlink r:id="rId97" w:history="1">
        <w:r w:rsidRPr="00244EEA">
          <w:rPr>
            <w:rFonts w:eastAsia="Arial" w:cs="Arial"/>
            <w:color w:val="0563C1" w:themeColor="hyperlink"/>
            <w:sz w:val="22"/>
            <w:szCs w:val="22"/>
            <w:u w:val="single"/>
          </w:rPr>
          <w:t>Children Act 2004</w:t>
        </w:r>
      </w:hyperlink>
    </w:p>
    <w:p w14:paraId="792A6772" w14:textId="77777777" w:rsidR="001315F8" w:rsidRPr="00244EEA" w:rsidRDefault="001315F8" w:rsidP="000F6B8F">
      <w:pPr>
        <w:numPr>
          <w:ilvl w:val="0"/>
          <w:numId w:val="34"/>
        </w:numPr>
        <w:spacing w:after="80"/>
        <w:jc w:val="both"/>
        <w:rPr>
          <w:rFonts w:eastAsia="Arial" w:cs="Arial"/>
          <w:sz w:val="22"/>
          <w:szCs w:val="22"/>
        </w:rPr>
      </w:pPr>
      <w:hyperlink r:id="rId98" w:history="1">
        <w:r w:rsidRPr="00244EEA">
          <w:rPr>
            <w:rFonts w:eastAsia="Arial" w:cs="Arial"/>
            <w:color w:val="0563C1" w:themeColor="hyperlink"/>
            <w:sz w:val="22"/>
            <w:szCs w:val="22"/>
            <w:u w:val="single"/>
          </w:rPr>
          <w:t>Working Together to Safeguard Children</w:t>
        </w:r>
      </w:hyperlink>
    </w:p>
    <w:p w14:paraId="6ACF6A6F" w14:textId="77777777" w:rsidR="001315F8" w:rsidRPr="00244EEA" w:rsidRDefault="001315F8" w:rsidP="000F6B8F">
      <w:pPr>
        <w:numPr>
          <w:ilvl w:val="0"/>
          <w:numId w:val="34"/>
        </w:numPr>
        <w:spacing w:after="80"/>
        <w:jc w:val="both"/>
        <w:rPr>
          <w:rFonts w:eastAsia="Arial" w:cs="Arial"/>
          <w:sz w:val="22"/>
          <w:szCs w:val="22"/>
        </w:rPr>
      </w:pPr>
      <w:hyperlink r:id="rId99" w:history="1">
        <w:r w:rsidRPr="00244EEA">
          <w:rPr>
            <w:rFonts w:eastAsia="Arial" w:cs="Arial"/>
            <w:color w:val="0563C1" w:themeColor="hyperlink"/>
            <w:sz w:val="22"/>
            <w:szCs w:val="22"/>
            <w:u w:val="single"/>
          </w:rPr>
          <w:t>Keeping Children Safe in Education (KCSIE) 2026</w:t>
        </w:r>
      </w:hyperlink>
    </w:p>
    <w:p w14:paraId="3233256D" w14:textId="77777777" w:rsidR="001315F8" w:rsidRPr="00244EEA" w:rsidRDefault="001315F8" w:rsidP="000F6B8F">
      <w:pPr>
        <w:numPr>
          <w:ilvl w:val="0"/>
          <w:numId w:val="34"/>
        </w:numPr>
        <w:spacing w:after="80"/>
        <w:jc w:val="both"/>
        <w:rPr>
          <w:rFonts w:eastAsia="Arial" w:cs="Arial"/>
          <w:sz w:val="22"/>
          <w:szCs w:val="22"/>
        </w:rPr>
      </w:pPr>
      <w:hyperlink r:id="rId100" w:history="1">
        <w:r w:rsidRPr="00244EEA">
          <w:rPr>
            <w:rFonts w:eastAsia="Arial" w:cs="Arial"/>
            <w:color w:val="0563C1" w:themeColor="hyperlink"/>
            <w:sz w:val="22"/>
            <w:szCs w:val="22"/>
            <w:u w:val="single"/>
          </w:rPr>
          <w:t>The Independent Review of Children's Social Care (2022)</w:t>
        </w:r>
      </w:hyperlink>
    </w:p>
    <w:p w14:paraId="6F2F9F3C" w14:textId="77777777" w:rsidR="001315F8" w:rsidRPr="00244EEA" w:rsidRDefault="001315F8" w:rsidP="000F6B8F">
      <w:pPr>
        <w:numPr>
          <w:ilvl w:val="0"/>
          <w:numId w:val="34"/>
        </w:numPr>
        <w:spacing w:after="80"/>
        <w:jc w:val="both"/>
        <w:rPr>
          <w:rFonts w:eastAsia="Arial" w:cs="Arial"/>
          <w:sz w:val="22"/>
          <w:szCs w:val="22"/>
        </w:rPr>
      </w:pPr>
      <w:hyperlink r:id="rId101" w:history="1">
        <w:r w:rsidRPr="00244EEA">
          <w:rPr>
            <w:rFonts w:eastAsia="Arial" w:cs="Arial"/>
            <w:color w:val="0563C1" w:themeColor="hyperlink"/>
            <w:sz w:val="22"/>
            <w:szCs w:val="22"/>
            <w:u w:val="single"/>
          </w:rPr>
          <w:t>Stable Homes, Built on Love: Children's Social Care Implementation Strategy (2023)</w:t>
        </w:r>
      </w:hyperlink>
    </w:p>
    <w:p w14:paraId="10FCBC6F" w14:textId="77777777" w:rsidR="001315F8" w:rsidRPr="00244EEA" w:rsidRDefault="001315F8" w:rsidP="000F6B8F">
      <w:pPr>
        <w:numPr>
          <w:ilvl w:val="0"/>
          <w:numId w:val="34"/>
        </w:numPr>
        <w:spacing w:after="80"/>
        <w:jc w:val="both"/>
        <w:rPr>
          <w:rFonts w:eastAsia="Arial" w:cs="Arial"/>
          <w:sz w:val="22"/>
          <w:szCs w:val="22"/>
        </w:rPr>
      </w:pPr>
      <w:hyperlink r:id="rId102" w:history="1">
        <w:r w:rsidRPr="00244EEA">
          <w:rPr>
            <w:color w:val="0563C1" w:themeColor="hyperlink"/>
            <w:sz w:val="22"/>
            <w:szCs w:val="22"/>
            <w:u w:val="single"/>
          </w:rPr>
          <w:t>Families First Partnership Programme (2025 onwards)</w:t>
        </w:r>
      </w:hyperlink>
      <w:r w:rsidRPr="00244EEA">
        <w:rPr>
          <w:sz w:val="22"/>
          <w:szCs w:val="22"/>
        </w:rPr>
        <w:t xml:space="preserve"> </w:t>
      </w:r>
    </w:p>
    <w:p w14:paraId="4AD596B6" w14:textId="77777777" w:rsidR="001315F8" w:rsidRPr="00244EEA" w:rsidRDefault="001315F8" w:rsidP="001315F8">
      <w:pPr>
        <w:spacing w:after="80"/>
        <w:jc w:val="both"/>
        <w:rPr>
          <w:rFonts w:cs="Arial"/>
          <w:b/>
          <w:bCs/>
          <w:sz w:val="22"/>
          <w:szCs w:val="22"/>
        </w:rPr>
      </w:pPr>
      <w:r w:rsidRPr="00244EEA">
        <w:rPr>
          <w:b/>
          <w:bCs/>
          <w:sz w:val="22"/>
          <w:szCs w:val="22"/>
        </w:rPr>
        <w:t>The key principles that will inform the delivery of services will include:</w:t>
      </w:r>
    </w:p>
    <w:p w14:paraId="7F039A48" w14:textId="77777777" w:rsidR="001315F8" w:rsidRPr="00244EEA" w:rsidRDefault="001315F8" w:rsidP="000F6B8F">
      <w:pPr>
        <w:numPr>
          <w:ilvl w:val="0"/>
          <w:numId w:val="35"/>
        </w:numPr>
        <w:spacing w:after="80"/>
        <w:jc w:val="both"/>
        <w:rPr>
          <w:sz w:val="22"/>
          <w:szCs w:val="22"/>
        </w:rPr>
      </w:pPr>
      <w:r w:rsidRPr="00244EEA">
        <w:rPr>
          <w:sz w:val="22"/>
          <w:szCs w:val="22"/>
        </w:rPr>
        <w:t>wrapping support around the whole-family at the earliest opportunity</w:t>
      </w:r>
    </w:p>
    <w:p w14:paraId="4842B803" w14:textId="77777777" w:rsidR="001315F8" w:rsidRPr="00244EEA" w:rsidRDefault="001315F8" w:rsidP="000F6B8F">
      <w:pPr>
        <w:numPr>
          <w:ilvl w:val="0"/>
          <w:numId w:val="35"/>
        </w:numPr>
        <w:spacing w:after="80"/>
        <w:jc w:val="both"/>
        <w:rPr>
          <w:sz w:val="22"/>
          <w:szCs w:val="22"/>
        </w:rPr>
      </w:pPr>
      <w:r w:rsidRPr="00244EEA">
        <w:rPr>
          <w:sz w:val="22"/>
          <w:szCs w:val="22"/>
        </w:rPr>
        <w:t xml:space="preserve"> using the expertise of multi-disciplinary practitioners;</w:t>
      </w:r>
    </w:p>
    <w:p w14:paraId="429A2EAB" w14:textId="77777777" w:rsidR="001315F8" w:rsidRPr="00244EEA" w:rsidRDefault="001315F8" w:rsidP="000F6B8F">
      <w:pPr>
        <w:numPr>
          <w:ilvl w:val="0"/>
          <w:numId w:val="35"/>
        </w:numPr>
        <w:spacing w:after="80"/>
        <w:jc w:val="both"/>
        <w:rPr>
          <w:sz w:val="22"/>
          <w:szCs w:val="22"/>
        </w:rPr>
      </w:pPr>
      <w:r w:rsidRPr="00244EEA">
        <w:rPr>
          <w:sz w:val="22"/>
          <w:szCs w:val="22"/>
        </w:rPr>
        <w:t>ensuring consistency of relationships between children, families, and their lead practitioner;</w:t>
      </w:r>
    </w:p>
    <w:p w14:paraId="2FFD3F52" w14:textId="77777777" w:rsidR="001315F8" w:rsidRPr="00244EEA" w:rsidRDefault="001315F8" w:rsidP="000F6B8F">
      <w:pPr>
        <w:numPr>
          <w:ilvl w:val="0"/>
          <w:numId w:val="35"/>
        </w:numPr>
        <w:spacing w:after="80"/>
        <w:jc w:val="both"/>
        <w:rPr>
          <w:sz w:val="22"/>
          <w:szCs w:val="22"/>
        </w:rPr>
      </w:pPr>
      <w:r w:rsidRPr="00244EEA">
        <w:rPr>
          <w:sz w:val="22"/>
          <w:szCs w:val="22"/>
        </w:rPr>
        <w:t>adopting one plan that will stay with families but adapt as needs change.</w:t>
      </w:r>
    </w:p>
    <w:p w14:paraId="21730788" w14:textId="50BEF678" w:rsidR="001315F8" w:rsidRPr="00244EEA" w:rsidRDefault="001315F8" w:rsidP="001315F8">
      <w:pPr>
        <w:spacing w:after="80"/>
        <w:jc w:val="both"/>
        <w:rPr>
          <w:rFonts w:cs="Arial"/>
          <w:sz w:val="22"/>
          <w:szCs w:val="22"/>
        </w:rPr>
      </w:pPr>
      <w:r w:rsidRPr="00244EEA">
        <w:rPr>
          <w:sz w:val="22"/>
          <w:szCs w:val="22"/>
        </w:rPr>
        <w:t xml:space="preserve">At </w:t>
      </w:r>
      <w:proofErr w:type="spellStart"/>
      <w:r w:rsidR="0086641D" w:rsidRPr="00244EEA">
        <w:rPr>
          <w:i/>
          <w:sz w:val="22"/>
          <w:szCs w:val="22"/>
        </w:rPr>
        <w:t>Bonneygrove</w:t>
      </w:r>
      <w:proofErr w:type="spellEnd"/>
      <w:r w:rsidR="0086641D" w:rsidRPr="00244EEA">
        <w:rPr>
          <w:i/>
          <w:sz w:val="22"/>
          <w:szCs w:val="22"/>
        </w:rPr>
        <w:t xml:space="preserve"> and Millbrook Primary School Federation</w:t>
      </w:r>
      <w:r w:rsidR="0086641D" w:rsidRPr="00244EEA">
        <w:rPr>
          <w:color w:val="000000" w:themeColor="text1"/>
          <w:sz w:val="22"/>
          <w:szCs w:val="22"/>
        </w:rPr>
        <w:t xml:space="preserve"> </w:t>
      </w:r>
      <w:r w:rsidRPr="00244EEA">
        <w:rPr>
          <w:color w:val="000000" w:themeColor="text1"/>
          <w:sz w:val="22"/>
          <w:szCs w:val="22"/>
        </w:rPr>
        <w:t>we endorse these</w:t>
      </w:r>
      <w:r w:rsidRPr="00244EEA">
        <w:rPr>
          <w:i/>
          <w:color w:val="000000" w:themeColor="text1"/>
          <w:sz w:val="22"/>
          <w:szCs w:val="22"/>
        </w:rPr>
        <w:t xml:space="preserve"> </w:t>
      </w:r>
      <w:r w:rsidRPr="00244EEA">
        <w:rPr>
          <w:color w:val="000000" w:themeColor="text1"/>
          <w:sz w:val="22"/>
          <w:szCs w:val="22"/>
        </w:rPr>
        <w:t xml:space="preserve">principles and will continue </w:t>
      </w:r>
      <w:r w:rsidRPr="00244EEA">
        <w:rPr>
          <w:rFonts w:cs="Arial"/>
          <w:sz w:val="22"/>
          <w:szCs w:val="22"/>
        </w:rPr>
        <w:t xml:space="preserve">to work in partnership and collaboration with children and their families so that they are supported from an early stage by being a part of and leading the conversations about change and aims for their children. We are keen </w:t>
      </w:r>
      <w:r w:rsidRPr="00244EEA">
        <w:rPr>
          <w:rFonts w:cs="Arial"/>
          <w:sz w:val="22"/>
          <w:szCs w:val="22"/>
        </w:rPr>
        <w:lastRenderedPageBreak/>
        <w:t xml:space="preserve">to support families in a strength and solution-based approach, encouraging motivation and confidence to improve their own agency to make safe and positive decisions for themselves and their children. </w:t>
      </w:r>
    </w:p>
    <w:p w14:paraId="54F49E9B" w14:textId="77777777" w:rsidR="001315F8" w:rsidRPr="00244EEA" w:rsidRDefault="001315F8" w:rsidP="001315F8">
      <w:pPr>
        <w:spacing w:after="80"/>
        <w:jc w:val="both"/>
        <w:rPr>
          <w:b/>
          <w:sz w:val="22"/>
          <w:szCs w:val="22"/>
        </w:rPr>
      </w:pPr>
      <w:r w:rsidRPr="00244EEA">
        <w:rPr>
          <w:b/>
          <w:sz w:val="22"/>
          <w:szCs w:val="22"/>
        </w:rPr>
        <w:t>Working with Parents, Carers and Families</w:t>
      </w:r>
    </w:p>
    <w:p w14:paraId="477594F9" w14:textId="5F8C928E" w:rsidR="001315F8" w:rsidRPr="00244EEA" w:rsidRDefault="001315F8" w:rsidP="001315F8">
      <w:pPr>
        <w:spacing w:after="80"/>
        <w:jc w:val="both"/>
        <w:rPr>
          <w:sz w:val="22"/>
          <w:szCs w:val="22"/>
        </w:rPr>
      </w:pPr>
      <w:r w:rsidRPr="00244EEA">
        <w:rPr>
          <w:sz w:val="22"/>
          <w:szCs w:val="22"/>
        </w:rPr>
        <w:t xml:space="preserve">At </w:t>
      </w:r>
      <w:proofErr w:type="spellStart"/>
      <w:r w:rsidR="0086641D" w:rsidRPr="00244EEA">
        <w:rPr>
          <w:i/>
          <w:sz w:val="22"/>
          <w:szCs w:val="22"/>
        </w:rPr>
        <w:t>Bonneygrove</w:t>
      </w:r>
      <w:proofErr w:type="spellEnd"/>
      <w:r w:rsidR="0086641D" w:rsidRPr="00244EEA">
        <w:rPr>
          <w:i/>
          <w:sz w:val="22"/>
          <w:szCs w:val="22"/>
        </w:rPr>
        <w:t xml:space="preserve"> and Millbrook Primary School Federation</w:t>
      </w:r>
      <w:r w:rsidRPr="00244EEA">
        <w:rPr>
          <w:sz w:val="22"/>
          <w:szCs w:val="22"/>
        </w:rPr>
        <w:t>,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14:paraId="04E0E72F" w14:textId="77777777" w:rsidR="001315F8" w:rsidRPr="00244EEA" w:rsidRDefault="001315F8" w:rsidP="001315F8">
      <w:pPr>
        <w:spacing w:after="80"/>
        <w:jc w:val="both"/>
        <w:rPr>
          <w:sz w:val="22"/>
          <w:szCs w:val="22"/>
        </w:rPr>
      </w:pPr>
      <w:r w:rsidRPr="00244EEA">
        <w:rPr>
          <w:sz w:val="22"/>
          <w:szCs w:val="22"/>
        </w:rPr>
        <w:t>We will:</w:t>
      </w:r>
    </w:p>
    <w:p w14:paraId="43119791" w14:textId="77777777" w:rsidR="001315F8" w:rsidRPr="00244EEA" w:rsidRDefault="001315F8" w:rsidP="000F6B8F">
      <w:pPr>
        <w:numPr>
          <w:ilvl w:val="0"/>
          <w:numId w:val="33"/>
        </w:numPr>
        <w:spacing w:after="80"/>
        <w:jc w:val="both"/>
        <w:rPr>
          <w:sz w:val="22"/>
          <w:szCs w:val="22"/>
        </w:rPr>
      </w:pPr>
      <w:r w:rsidRPr="00244EEA">
        <w:rPr>
          <w:sz w:val="22"/>
          <w:szCs w:val="22"/>
        </w:rPr>
        <w:t>Work with families in a respectful, empathetic and strengths-based way.</w:t>
      </w:r>
    </w:p>
    <w:p w14:paraId="14F076F0" w14:textId="77777777" w:rsidR="001315F8" w:rsidRPr="00244EEA" w:rsidRDefault="001315F8" w:rsidP="000F6B8F">
      <w:pPr>
        <w:numPr>
          <w:ilvl w:val="0"/>
          <w:numId w:val="33"/>
        </w:numPr>
        <w:spacing w:after="80"/>
        <w:jc w:val="both"/>
        <w:rPr>
          <w:sz w:val="22"/>
          <w:szCs w:val="22"/>
        </w:rPr>
      </w:pPr>
      <w:r w:rsidRPr="00244EEA">
        <w:rPr>
          <w:sz w:val="22"/>
          <w:szCs w:val="22"/>
        </w:rPr>
        <w:t>Recognise the impact of adversity and trauma and respond with sensitivity and compassion.</w:t>
      </w:r>
    </w:p>
    <w:p w14:paraId="680F7FD2" w14:textId="77777777" w:rsidR="001315F8" w:rsidRPr="00244EEA" w:rsidRDefault="001315F8" w:rsidP="000F6B8F">
      <w:pPr>
        <w:numPr>
          <w:ilvl w:val="0"/>
          <w:numId w:val="33"/>
        </w:numPr>
        <w:spacing w:after="80"/>
        <w:jc w:val="both"/>
        <w:rPr>
          <w:sz w:val="22"/>
          <w:szCs w:val="22"/>
        </w:rPr>
      </w:pPr>
      <w:r w:rsidRPr="00244EEA">
        <w:rPr>
          <w:sz w:val="22"/>
          <w:szCs w:val="22"/>
        </w:rPr>
        <w:t>Adapt our approach to meet the diverse needs and circumstances of children, parents and carers.</w:t>
      </w:r>
    </w:p>
    <w:p w14:paraId="35A782B1" w14:textId="77777777" w:rsidR="001315F8" w:rsidRPr="00244EEA" w:rsidRDefault="001315F8" w:rsidP="000F6B8F">
      <w:pPr>
        <w:numPr>
          <w:ilvl w:val="0"/>
          <w:numId w:val="33"/>
        </w:numPr>
        <w:spacing w:after="80"/>
        <w:jc w:val="both"/>
        <w:rPr>
          <w:sz w:val="22"/>
          <w:szCs w:val="22"/>
        </w:rPr>
      </w:pPr>
      <w:r w:rsidRPr="00244EEA">
        <w:rPr>
          <w:sz w:val="22"/>
          <w:szCs w:val="22"/>
        </w:rPr>
        <w:t>Consider factors such as family background, culture, religion, disability and other barriers to accessing support.</w:t>
      </w:r>
    </w:p>
    <w:p w14:paraId="764D8D40" w14:textId="77777777" w:rsidR="001315F8" w:rsidRPr="00244EEA" w:rsidRDefault="001315F8" w:rsidP="000F6B8F">
      <w:pPr>
        <w:numPr>
          <w:ilvl w:val="0"/>
          <w:numId w:val="33"/>
        </w:numPr>
        <w:spacing w:after="80"/>
        <w:jc w:val="both"/>
        <w:rPr>
          <w:sz w:val="22"/>
          <w:szCs w:val="22"/>
        </w:rPr>
      </w:pPr>
      <w:r w:rsidRPr="00244EEA">
        <w:rPr>
          <w:sz w:val="22"/>
          <w:szCs w:val="22"/>
        </w:rPr>
        <w:t>Remain alert to situations where a child may be at risk of abuse, neglect or exploitation.</w:t>
      </w:r>
    </w:p>
    <w:p w14:paraId="1830BEFF" w14:textId="77777777" w:rsidR="001315F8" w:rsidRPr="00244EEA" w:rsidRDefault="001315F8" w:rsidP="000F6B8F">
      <w:pPr>
        <w:numPr>
          <w:ilvl w:val="0"/>
          <w:numId w:val="33"/>
        </w:numPr>
        <w:spacing w:after="80"/>
        <w:jc w:val="both"/>
        <w:rPr>
          <w:sz w:val="22"/>
          <w:szCs w:val="22"/>
        </w:rPr>
      </w:pPr>
      <w:r w:rsidRPr="00244EEA">
        <w:rPr>
          <w:sz w:val="22"/>
          <w:szCs w:val="22"/>
        </w:rPr>
        <w:t>We will also:</w:t>
      </w:r>
    </w:p>
    <w:p w14:paraId="211C0219" w14:textId="77777777" w:rsidR="001315F8" w:rsidRPr="00244EEA" w:rsidRDefault="001315F8" w:rsidP="000F6B8F">
      <w:pPr>
        <w:numPr>
          <w:ilvl w:val="0"/>
          <w:numId w:val="33"/>
        </w:numPr>
        <w:spacing w:after="80"/>
        <w:jc w:val="both"/>
        <w:rPr>
          <w:sz w:val="22"/>
          <w:szCs w:val="22"/>
        </w:rPr>
      </w:pPr>
      <w:r w:rsidRPr="00244EEA">
        <w:rPr>
          <w:sz w:val="22"/>
          <w:szCs w:val="22"/>
        </w:rPr>
        <w:t>Engage openly and honestly with parents and carers about concerns.</w:t>
      </w:r>
    </w:p>
    <w:p w14:paraId="4A893B2B" w14:textId="77777777" w:rsidR="001315F8" w:rsidRPr="00244EEA" w:rsidRDefault="001315F8" w:rsidP="000F6B8F">
      <w:pPr>
        <w:numPr>
          <w:ilvl w:val="0"/>
          <w:numId w:val="33"/>
        </w:numPr>
        <w:spacing w:after="80"/>
        <w:jc w:val="both"/>
        <w:rPr>
          <w:sz w:val="22"/>
          <w:szCs w:val="22"/>
        </w:rPr>
      </w:pPr>
      <w:r w:rsidRPr="00244EEA">
        <w:rPr>
          <w:sz w:val="22"/>
          <w:szCs w:val="22"/>
        </w:rPr>
        <w:t>Support access to Early Help, Family Help and other services at the earliest opportunity.</w:t>
      </w:r>
    </w:p>
    <w:p w14:paraId="0DAFC268" w14:textId="77777777" w:rsidR="001315F8" w:rsidRPr="00244EEA" w:rsidRDefault="001315F8" w:rsidP="000F6B8F">
      <w:pPr>
        <w:numPr>
          <w:ilvl w:val="0"/>
          <w:numId w:val="33"/>
        </w:numPr>
        <w:spacing w:after="80"/>
        <w:jc w:val="both"/>
        <w:rPr>
          <w:sz w:val="22"/>
          <w:szCs w:val="22"/>
        </w:rPr>
      </w:pPr>
      <w:r w:rsidRPr="00244EEA">
        <w:rPr>
          <w:sz w:val="22"/>
          <w:szCs w:val="22"/>
        </w:rPr>
        <w:t>Contribute to multi-agency plans and interventions.</w:t>
      </w:r>
    </w:p>
    <w:p w14:paraId="2AC1C4D5" w14:textId="77777777" w:rsidR="001315F8" w:rsidRPr="00244EEA" w:rsidRDefault="001315F8" w:rsidP="000F6B8F">
      <w:pPr>
        <w:numPr>
          <w:ilvl w:val="0"/>
          <w:numId w:val="33"/>
        </w:numPr>
        <w:spacing w:after="80"/>
        <w:jc w:val="both"/>
        <w:rPr>
          <w:sz w:val="22"/>
          <w:szCs w:val="22"/>
        </w:rPr>
      </w:pPr>
      <w:r w:rsidRPr="00244EEA">
        <w:rPr>
          <w:sz w:val="22"/>
          <w:szCs w:val="22"/>
        </w:rPr>
        <w:t>Recognise the value of family networks in promoting children's safety and wellbeing.</w:t>
      </w:r>
    </w:p>
    <w:p w14:paraId="66A8E9EE" w14:textId="77777777" w:rsidR="001315F8" w:rsidRPr="00244EEA" w:rsidRDefault="001315F8" w:rsidP="000F6B8F">
      <w:pPr>
        <w:numPr>
          <w:ilvl w:val="0"/>
          <w:numId w:val="33"/>
        </w:numPr>
        <w:spacing w:after="80"/>
        <w:jc w:val="both"/>
        <w:rPr>
          <w:sz w:val="22"/>
          <w:szCs w:val="22"/>
        </w:rPr>
      </w:pPr>
      <w:r w:rsidRPr="00244EEA">
        <w:rPr>
          <w:sz w:val="22"/>
          <w:szCs w:val="22"/>
        </w:rPr>
        <w:t>Ensure the views, wishes and lived experiences of children and their families inform decision-making.</w:t>
      </w:r>
    </w:p>
    <w:p w14:paraId="52B883A0" w14:textId="77777777" w:rsidR="00814329" w:rsidRPr="00244EEA" w:rsidRDefault="00814329" w:rsidP="00E04B2B">
      <w:pPr>
        <w:jc w:val="both"/>
        <w:rPr>
          <w:b/>
          <w:szCs w:val="20"/>
        </w:rPr>
      </w:pPr>
    </w:p>
    <w:p w14:paraId="76C9D9FB" w14:textId="77777777" w:rsidR="00E04B2B" w:rsidRPr="00244EEA" w:rsidRDefault="00E04B2B" w:rsidP="00E04B2B">
      <w:pPr>
        <w:ind w:left="360"/>
        <w:jc w:val="both"/>
        <w:rPr>
          <w:sz w:val="22"/>
          <w:szCs w:val="22"/>
        </w:rPr>
      </w:pPr>
      <w:r w:rsidRPr="00244EEA">
        <w:rPr>
          <w:rFonts w:cs="Arial"/>
          <w:b/>
          <w:bCs/>
          <w:noProof/>
          <w:sz w:val="22"/>
          <w:szCs w:val="22"/>
          <w:lang w:eastAsia="en-GB"/>
        </w:rPr>
        <mc:AlternateContent>
          <mc:Choice Requires="wps">
            <w:drawing>
              <wp:anchor distT="0" distB="0" distL="114300" distR="114300" simplePos="0" relativeHeight="251658248" behindDoc="0" locked="0" layoutInCell="1" allowOverlap="1" wp14:anchorId="6A877DAA" wp14:editId="573F714C">
                <wp:simplePos x="0" y="0"/>
                <wp:positionH relativeFrom="margin">
                  <wp:align>right</wp:align>
                </wp:positionH>
                <wp:positionV relativeFrom="paragraph">
                  <wp:posOffset>1905</wp:posOffset>
                </wp:positionV>
                <wp:extent cx="5912485" cy="360609"/>
                <wp:effectExtent l="0" t="0" r="12065" b="20955"/>
                <wp:wrapNone/>
                <wp:docPr id="13" name="Rectangle 13"/>
                <wp:cNvGraphicFramePr/>
                <a:graphic xmlns:a="http://schemas.openxmlformats.org/drawingml/2006/main">
                  <a:graphicData uri="http://schemas.microsoft.com/office/word/2010/wordprocessingShape">
                    <wps:wsp>
                      <wps:cNvSpPr/>
                      <wps:spPr>
                        <a:xfrm>
                          <a:off x="0" y="0"/>
                          <a:ext cx="5912485" cy="360609"/>
                        </a:xfrm>
                        <a:prstGeom prst="rect">
                          <a:avLst/>
                        </a:prstGeom>
                        <a:noFill/>
                        <a:ln w="19050" cap="flat" cmpd="sng" algn="ctr">
                          <a:solidFill>
                            <a:srgbClr val="800000"/>
                          </a:solidFill>
                          <a:prstDash val="solid"/>
                          <a:miter lim="800000"/>
                        </a:ln>
                        <a:effectLst/>
                      </wps:spPr>
                      <wps:txbx>
                        <w:txbxContent>
                          <w:p w14:paraId="7DA9D3E2" w14:textId="77777777" w:rsidR="00DB3A01" w:rsidRPr="008141AB" w:rsidRDefault="00DB3A01" w:rsidP="000F6B8F">
                            <w:pPr>
                              <w:pStyle w:val="Heading1"/>
                              <w:numPr>
                                <w:ilvl w:val="0"/>
                                <w:numId w:val="14"/>
                              </w:numPr>
                              <w:spacing w:after="120"/>
                              <w:jc w:val="both"/>
                              <w:rPr>
                                <w:sz w:val="22"/>
                                <w:szCs w:val="22"/>
                              </w:rPr>
                            </w:pPr>
                            <w:bookmarkStart w:id="54" w:name="_Toc143174883"/>
                            <w:bookmarkStart w:id="55" w:name="_Toc143175588"/>
                            <w:bookmarkStart w:id="56" w:name="_Toc172548071"/>
                            <w:bookmarkStart w:id="57" w:name="_Toc172617232"/>
                            <w:bookmarkStart w:id="58" w:name="_Toc172619345"/>
                            <w:bookmarkStart w:id="59" w:name="_Toc204008207"/>
                            <w:r w:rsidRPr="008141AB">
                              <w:rPr>
                                <w:rStyle w:val="Heading1Char"/>
                                <w:b/>
                                <w:sz w:val="22"/>
                                <w:szCs w:val="22"/>
                              </w:rPr>
                              <w:t>Information Sharing Confidentiality and Consent</w:t>
                            </w:r>
                            <w:bookmarkEnd w:id="54"/>
                            <w:bookmarkEnd w:id="55"/>
                            <w:bookmarkEnd w:id="56"/>
                            <w:bookmarkEnd w:id="57"/>
                            <w:bookmarkEnd w:id="58"/>
                            <w:bookmarkEnd w:id="59"/>
                            <w:r w:rsidRPr="008141AB">
                              <w:rPr>
                                <w:rStyle w:val="Heading1Char"/>
                                <w:b/>
                                <w:sz w:val="22"/>
                                <w:szCs w:val="22"/>
                              </w:rPr>
                              <w:t xml:space="preserve"> </w:t>
                            </w:r>
                          </w:p>
                          <w:p w14:paraId="08AE1E09" w14:textId="667DA82E" w:rsidR="00930013" w:rsidRPr="00E944DF" w:rsidRDefault="00930013" w:rsidP="000F6B8F">
                            <w:pPr>
                              <w:pStyle w:val="Heading1"/>
                              <w:numPr>
                                <w:ilvl w:val="0"/>
                                <w:numId w:val="15"/>
                              </w:num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77DAA" id="Rectangle 13" o:spid="_x0000_s1034" style="position:absolute;left:0;text-align:left;margin-left:414.35pt;margin-top:.15pt;width:465.55pt;height:28.4pt;z-index:251658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" filled="f" strokecolor="maroon" strokeweight="1.5pt">
                <v:textbox>
                  <w:txbxContent>
                    <w:p w14:paraId="7DA9D3E2" w14:textId="77777777" w:rsidR="00DB3A01" w:rsidRPr="008141AB" w:rsidRDefault="00DB3A01" w:rsidP="000F6B8F">
                      <w:pPr>
                        <w:pStyle w:val="Heading1"/>
                        <w:numPr>
                          <w:ilvl w:val="0"/>
                          <w:numId w:val="14"/>
                        </w:numPr>
                        <w:spacing w:after="120"/>
                        <w:jc w:val="both"/>
                        <w:rPr>
                          <w:sz w:val="22"/>
                          <w:szCs w:val="22"/>
                        </w:rPr>
                      </w:pPr>
                      <w:bookmarkStart w:id="66" w:name="_Toc143174883"/>
                      <w:bookmarkStart w:id="67" w:name="_Toc143175588"/>
                      <w:bookmarkStart w:id="68" w:name="_Toc172548071"/>
                      <w:bookmarkStart w:id="69" w:name="_Toc172617232"/>
                      <w:bookmarkStart w:id="70" w:name="_Toc172619345"/>
                      <w:bookmarkStart w:id="71" w:name="_Toc204008207"/>
                      <w:r w:rsidRPr="008141AB">
                        <w:rPr>
                          <w:rStyle w:val="Heading1Char"/>
                          <w:b/>
                          <w:sz w:val="22"/>
                          <w:szCs w:val="22"/>
                        </w:rPr>
                        <w:t>Information Sharing Confidentiality and Consent</w:t>
                      </w:r>
                      <w:bookmarkEnd w:id="66"/>
                      <w:bookmarkEnd w:id="67"/>
                      <w:bookmarkEnd w:id="68"/>
                      <w:bookmarkEnd w:id="69"/>
                      <w:bookmarkEnd w:id="70"/>
                      <w:bookmarkEnd w:id="71"/>
                      <w:r w:rsidRPr="008141AB">
                        <w:rPr>
                          <w:rStyle w:val="Heading1Char"/>
                          <w:b/>
                          <w:sz w:val="22"/>
                          <w:szCs w:val="22"/>
                        </w:rPr>
                        <w:t xml:space="preserve"> </w:t>
                      </w:r>
                    </w:p>
                    <w:p w14:paraId="08AE1E09" w14:textId="667DA82E" w:rsidR="00930013" w:rsidRPr="00E944DF" w:rsidRDefault="00930013" w:rsidP="000F6B8F">
                      <w:pPr>
                        <w:pStyle w:val="Heading1"/>
                        <w:numPr>
                          <w:ilvl w:val="0"/>
                          <w:numId w:val="15"/>
                        </w:numPr>
                      </w:pPr>
                    </w:p>
                  </w:txbxContent>
                </v:textbox>
                <w10:wrap anchorx="margin"/>
              </v:rect>
            </w:pict>
          </mc:Fallback>
        </mc:AlternateContent>
      </w:r>
    </w:p>
    <w:p w14:paraId="38BC74C9" w14:textId="77777777" w:rsidR="00E04B2B" w:rsidRPr="00244EEA" w:rsidRDefault="00E04B2B" w:rsidP="00E04B2B">
      <w:pPr>
        <w:tabs>
          <w:tab w:val="left" w:pos="1587"/>
        </w:tabs>
        <w:spacing w:after="0"/>
        <w:jc w:val="both"/>
        <w:rPr>
          <w:rFonts w:cs="Arial"/>
          <w:b/>
          <w:bCs/>
          <w:sz w:val="22"/>
          <w:szCs w:val="22"/>
        </w:rPr>
      </w:pPr>
    </w:p>
    <w:p w14:paraId="63A87EAE" w14:textId="77777777" w:rsidR="00B81E12" w:rsidRPr="00244EEA" w:rsidRDefault="00B81E12" w:rsidP="00B81E12">
      <w:pPr>
        <w:tabs>
          <w:tab w:val="left" w:pos="1587"/>
        </w:tabs>
        <w:jc w:val="both"/>
        <w:rPr>
          <w:rFonts w:cs="Arial"/>
          <w:sz w:val="22"/>
          <w:szCs w:val="22"/>
        </w:rPr>
      </w:pPr>
    </w:p>
    <w:p w14:paraId="39939569" w14:textId="77777777" w:rsidR="00E526E2" w:rsidRPr="00244EEA" w:rsidRDefault="00E526E2" w:rsidP="00E526E2">
      <w:pPr>
        <w:spacing w:after="80"/>
        <w:jc w:val="both"/>
        <w:rPr>
          <w:sz w:val="22"/>
          <w:szCs w:val="22"/>
        </w:rPr>
      </w:pPr>
      <w:r w:rsidRPr="00244EEA">
        <w:rPr>
          <w:sz w:val="22"/>
          <w:szCs w:val="22"/>
        </w:rPr>
        <w:t>At (insert school name),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14:paraId="6DD7B508" w14:textId="77777777" w:rsidR="00E526E2" w:rsidRPr="00244EEA" w:rsidRDefault="00E526E2" w:rsidP="00E526E2">
      <w:pPr>
        <w:spacing w:after="80"/>
        <w:jc w:val="both"/>
        <w:rPr>
          <w:sz w:val="22"/>
          <w:szCs w:val="22"/>
        </w:rPr>
      </w:pPr>
      <w:r w:rsidRPr="00244EEA">
        <w:rPr>
          <w:sz w:val="22"/>
          <w:szCs w:val="22"/>
        </w:rPr>
        <w:t xml:space="preserve">We recognise that timely, relevant, and proportionate information sharing is essential to safeguarding and promoting the welfare of children. All staff should understand that </w:t>
      </w:r>
      <w:bookmarkStart w:id="60" w:name="_Int_G2SThUeZ"/>
      <w:r w:rsidRPr="00244EEA">
        <w:rPr>
          <w:sz w:val="22"/>
          <w:szCs w:val="22"/>
        </w:rPr>
        <w:t>the</w:t>
      </w:r>
      <w:bookmarkEnd w:id="60"/>
      <w:r w:rsidRPr="00244EEA">
        <w:rPr>
          <w:sz w:val="22"/>
          <w:szCs w:val="22"/>
        </w:rPr>
        <w:t xml:space="preserve"> </w:t>
      </w:r>
      <w:hyperlink r:id="rId103">
        <w:r w:rsidRPr="00244EEA">
          <w:rPr>
            <w:color w:val="0563C1" w:themeColor="hyperlink"/>
            <w:sz w:val="22"/>
            <w:szCs w:val="22"/>
            <w:u w:val="single"/>
          </w:rPr>
          <w:t>Data Protection Act 2018 and UK GDPR</w:t>
        </w:r>
      </w:hyperlink>
      <w:r w:rsidRPr="00244EEA">
        <w:rPr>
          <w:sz w:val="22"/>
          <w:szCs w:val="22"/>
        </w:rPr>
        <w:t xml:space="preserve"> does not prevent the sharing of information where this is necessary to protect a child or promote their welfare. Concerns about confidentiality must never prevent appropriate action being taken to safeguard a child.</w:t>
      </w:r>
    </w:p>
    <w:p w14:paraId="0748F696" w14:textId="77777777" w:rsidR="00E526E2" w:rsidRPr="00244EEA" w:rsidRDefault="00E526E2" w:rsidP="00E526E2">
      <w:pPr>
        <w:spacing w:after="80"/>
        <w:jc w:val="both"/>
        <w:rPr>
          <w:sz w:val="22"/>
          <w:szCs w:val="22"/>
        </w:rPr>
      </w:pPr>
      <w:r w:rsidRPr="00244EEA">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14:paraId="15288394" w14:textId="77777777" w:rsidR="00E526E2" w:rsidRPr="00244EEA" w:rsidRDefault="00E526E2" w:rsidP="00E526E2">
      <w:pPr>
        <w:spacing w:after="80"/>
        <w:jc w:val="both"/>
        <w:rPr>
          <w:sz w:val="22"/>
          <w:szCs w:val="22"/>
        </w:rPr>
      </w:pPr>
    </w:p>
    <w:p w14:paraId="4E4C8940" w14:textId="77777777" w:rsidR="00E526E2" w:rsidRPr="00244EEA" w:rsidRDefault="00E526E2" w:rsidP="00E526E2">
      <w:pPr>
        <w:spacing w:after="80"/>
        <w:jc w:val="both"/>
        <w:rPr>
          <w:b/>
          <w:sz w:val="22"/>
          <w:szCs w:val="22"/>
        </w:rPr>
      </w:pPr>
      <w:r w:rsidRPr="00244EEA">
        <w:rPr>
          <w:b/>
          <w:sz w:val="22"/>
          <w:szCs w:val="22"/>
        </w:rPr>
        <w:t>Sharing information when working with Children and their Families</w:t>
      </w:r>
    </w:p>
    <w:p w14:paraId="693A36D6" w14:textId="77777777" w:rsidR="00E526E2" w:rsidRPr="00244EEA" w:rsidRDefault="00E526E2" w:rsidP="00E526E2">
      <w:pPr>
        <w:spacing w:after="80"/>
        <w:jc w:val="both"/>
        <w:rPr>
          <w:rFonts w:cs="Arial"/>
          <w:sz w:val="22"/>
          <w:szCs w:val="22"/>
        </w:rPr>
      </w:pPr>
      <w:r w:rsidRPr="00244EEA">
        <w:rPr>
          <w:sz w:val="22"/>
          <w:szCs w:val="22"/>
        </w:rPr>
        <w:t xml:space="preserve">At (insert school name) we endeavour to </w:t>
      </w:r>
      <w:r w:rsidRPr="00244EEA">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14:paraId="7956A0BB" w14:textId="77777777" w:rsidR="00E526E2" w:rsidRPr="00244EEA" w:rsidRDefault="00E526E2" w:rsidP="00E526E2">
      <w:pPr>
        <w:spacing w:after="80"/>
        <w:jc w:val="both"/>
        <w:rPr>
          <w:rFonts w:cs="Arial"/>
          <w:sz w:val="22"/>
          <w:szCs w:val="22"/>
        </w:rPr>
      </w:pPr>
      <w:r w:rsidRPr="00244EEA">
        <w:rPr>
          <w:rFonts w:cs="Arial"/>
          <w:sz w:val="22"/>
          <w:szCs w:val="22"/>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14:paraId="0B6122D8" w14:textId="77777777" w:rsidR="00E526E2" w:rsidRPr="00244EEA" w:rsidRDefault="00E526E2" w:rsidP="000F6B8F">
      <w:pPr>
        <w:numPr>
          <w:ilvl w:val="0"/>
          <w:numId w:val="39"/>
        </w:numPr>
        <w:spacing w:after="80"/>
        <w:jc w:val="both"/>
        <w:rPr>
          <w:rFonts w:cs="Arial"/>
          <w:sz w:val="22"/>
          <w:szCs w:val="22"/>
        </w:rPr>
      </w:pPr>
      <w:r w:rsidRPr="00244EEA">
        <w:rPr>
          <w:rFonts w:eastAsia="Arial" w:cs="Arial"/>
          <w:sz w:val="22"/>
          <w:szCs w:val="22"/>
        </w:rPr>
        <w:t>Place a child or another person at increased risk of harm;</w:t>
      </w:r>
    </w:p>
    <w:p w14:paraId="28826427" w14:textId="77777777" w:rsidR="00E526E2" w:rsidRPr="00244EEA" w:rsidRDefault="00E526E2" w:rsidP="000F6B8F">
      <w:pPr>
        <w:numPr>
          <w:ilvl w:val="0"/>
          <w:numId w:val="39"/>
        </w:numPr>
        <w:spacing w:after="80"/>
        <w:jc w:val="both"/>
        <w:rPr>
          <w:rFonts w:cs="Arial"/>
          <w:sz w:val="22"/>
          <w:szCs w:val="22"/>
        </w:rPr>
      </w:pPr>
      <w:r w:rsidRPr="00244EEA">
        <w:rPr>
          <w:sz w:val="22"/>
          <w:szCs w:val="22"/>
        </w:rPr>
        <w:t>Cause unnecessary delay in protecting a child;</w:t>
      </w:r>
    </w:p>
    <w:p w14:paraId="2D49020A" w14:textId="77777777" w:rsidR="00E526E2" w:rsidRPr="00244EEA" w:rsidRDefault="00E526E2" w:rsidP="000F6B8F">
      <w:pPr>
        <w:numPr>
          <w:ilvl w:val="0"/>
          <w:numId w:val="39"/>
        </w:numPr>
        <w:spacing w:after="80"/>
        <w:jc w:val="both"/>
        <w:rPr>
          <w:rFonts w:cs="Arial"/>
          <w:sz w:val="22"/>
          <w:szCs w:val="22"/>
        </w:rPr>
      </w:pPr>
      <w:r w:rsidRPr="00244EEA">
        <w:rPr>
          <w:sz w:val="22"/>
          <w:szCs w:val="22"/>
        </w:rPr>
        <w:t>Prejudice the prevention, detection or investigation of a crime; or</w:t>
      </w:r>
    </w:p>
    <w:p w14:paraId="64DFF340" w14:textId="77777777" w:rsidR="00E526E2" w:rsidRPr="00244EEA" w:rsidRDefault="00E526E2" w:rsidP="000F6B8F">
      <w:pPr>
        <w:numPr>
          <w:ilvl w:val="0"/>
          <w:numId w:val="39"/>
        </w:numPr>
        <w:spacing w:after="80"/>
        <w:jc w:val="both"/>
        <w:rPr>
          <w:rFonts w:cs="Arial"/>
          <w:sz w:val="22"/>
          <w:szCs w:val="22"/>
        </w:rPr>
      </w:pPr>
      <w:r w:rsidRPr="00244EEA">
        <w:rPr>
          <w:sz w:val="22"/>
          <w:szCs w:val="22"/>
        </w:rPr>
        <w:t>Compromise the actions of Children's Social Care, the Police or other safeguarding agencies.</w:t>
      </w:r>
    </w:p>
    <w:p w14:paraId="7E83D23C" w14:textId="77777777" w:rsidR="00E526E2" w:rsidRPr="00244EEA" w:rsidRDefault="00E526E2" w:rsidP="00E526E2">
      <w:pPr>
        <w:spacing w:after="80"/>
        <w:jc w:val="both"/>
        <w:rPr>
          <w:rFonts w:cs="Arial"/>
          <w:sz w:val="22"/>
          <w:szCs w:val="22"/>
        </w:rPr>
      </w:pPr>
      <w:r w:rsidRPr="00244EEA">
        <w:rPr>
          <w:rFonts w:cs="Arial"/>
          <w:sz w:val="22"/>
          <w:szCs w:val="22"/>
        </w:rPr>
        <w:lastRenderedPageBreak/>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14:paraId="22254EE5" w14:textId="77777777" w:rsidR="00E526E2" w:rsidRPr="00244EEA" w:rsidRDefault="00E526E2" w:rsidP="00E526E2">
      <w:pPr>
        <w:spacing w:after="80"/>
        <w:jc w:val="both"/>
        <w:rPr>
          <w:rFonts w:cs="Arial"/>
          <w:sz w:val="22"/>
          <w:szCs w:val="22"/>
        </w:rPr>
      </w:pPr>
      <w:r w:rsidRPr="00244EEA">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14:paraId="0C506DDA" w14:textId="77777777" w:rsidR="00E526E2" w:rsidRPr="00244EEA" w:rsidRDefault="00E526E2" w:rsidP="00E526E2">
      <w:pPr>
        <w:spacing w:after="80"/>
        <w:jc w:val="both"/>
        <w:rPr>
          <w:rFonts w:cs="Arial"/>
          <w:b/>
          <w:bCs/>
          <w:sz w:val="24"/>
        </w:rPr>
      </w:pPr>
    </w:p>
    <w:p w14:paraId="049302B1" w14:textId="77777777" w:rsidR="00E526E2" w:rsidRPr="00244EEA" w:rsidRDefault="00E526E2" w:rsidP="00E526E2">
      <w:pPr>
        <w:spacing w:after="80"/>
        <w:jc w:val="both"/>
        <w:rPr>
          <w:rFonts w:cs="Arial"/>
          <w:sz w:val="22"/>
          <w:szCs w:val="22"/>
        </w:rPr>
      </w:pPr>
      <w:r w:rsidRPr="00244EEA">
        <w:rPr>
          <w:rFonts w:cs="Arial"/>
          <w:b/>
          <w:bCs/>
          <w:sz w:val="22"/>
          <w:szCs w:val="22"/>
        </w:rPr>
        <w:t>Our principles</w:t>
      </w:r>
      <w:r w:rsidRPr="00244EEA">
        <w:rPr>
          <w:rFonts w:cs="Arial"/>
          <w:b/>
          <w:sz w:val="22"/>
          <w:szCs w:val="22"/>
        </w:rPr>
        <w:t xml:space="preserve"> of information sharing</w:t>
      </w:r>
      <w:r w:rsidRPr="00244EEA">
        <w:rPr>
          <w:rFonts w:cs="Arial"/>
          <w:sz w:val="22"/>
          <w:szCs w:val="22"/>
        </w:rPr>
        <w:t>:</w:t>
      </w:r>
    </w:p>
    <w:p w14:paraId="16DAE026"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Timely information sharing is essential for effective safeguarding.</w:t>
      </w:r>
    </w:p>
    <w:p w14:paraId="65D5CCD9"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56207FC4"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The Data Protection Act 2018 and UK GDPR do not prevent or limit the sharing of information for safeguarding purposes.</w:t>
      </w:r>
    </w:p>
    <w:p w14:paraId="37D2615D"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1CEDFA7D"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Information should be shared only with those who need to know and only when it is necessary and proportionate to do so.</w:t>
      </w:r>
    </w:p>
    <w:p w14:paraId="70AF4EBF"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106CDE37"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Staff must never promise a child absolute confidentiality where there are concerns about their safety or welfare.</w:t>
      </w:r>
    </w:p>
    <w:p w14:paraId="3B959BF4"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758CAD6A"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Concerns about a child must be reported to the DSL without delay.</w:t>
      </w:r>
    </w:p>
    <w:p w14:paraId="30E5AA2E"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75BE6520" w14:textId="77777777" w:rsidR="00E526E2" w:rsidRPr="00244EEA" w:rsidRDefault="00E526E2" w:rsidP="000F6B8F">
      <w:pPr>
        <w:widowControl w:val="0"/>
        <w:numPr>
          <w:ilvl w:val="0"/>
          <w:numId w:val="3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Decisions to share information, and the reasons for those decisions, must be appropriately recorded.</w:t>
      </w:r>
    </w:p>
    <w:p w14:paraId="243A623B" w14:textId="77777777" w:rsidR="00E526E2" w:rsidRPr="00244EEA" w:rsidRDefault="00E526E2" w:rsidP="00E526E2">
      <w:pPr>
        <w:widowControl w:val="0"/>
        <w:autoSpaceDE w:val="0"/>
        <w:autoSpaceDN w:val="0"/>
        <w:adjustRightInd w:val="0"/>
        <w:spacing w:after="0"/>
        <w:ind w:left="720"/>
        <w:jc w:val="both"/>
        <w:rPr>
          <w:rFonts w:eastAsia="Arial" w:cs="Arial"/>
          <w:sz w:val="22"/>
          <w:szCs w:val="22"/>
          <w:lang w:eastAsia="en-GB"/>
        </w:rPr>
      </w:pPr>
    </w:p>
    <w:p w14:paraId="6ED73098" w14:textId="77777777" w:rsidR="00E526E2" w:rsidRPr="00244EEA" w:rsidRDefault="00E526E2" w:rsidP="00E526E2">
      <w:pPr>
        <w:spacing w:after="80"/>
        <w:jc w:val="both"/>
        <w:rPr>
          <w:sz w:val="22"/>
          <w:szCs w:val="22"/>
        </w:rPr>
      </w:pPr>
      <w:r w:rsidRPr="00244EEA">
        <w:rPr>
          <w:sz w:val="22"/>
          <w:szCs w:val="22"/>
        </w:rPr>
        <w:t>If staff are uncertain whether information should be shared, they must seek advice from the DSL, Deputy DSL, Headteacher or another member of the Senior Leadership Team immediately.</w:t>
      </w:r>
    </w:p>
    <w:p w14:paraId="50703C24" w14:textId="77777777" w:rsidR="00E526E2" w:rsidRPr="00244EEA" w:rsidRDefault="00E526E2" w:rsidP="00E526E2">
      <w:pPr>
        <w:spacing w:after="80"/>
        <w:jc w:val="both"/>
        <w:rPr>
          <w:b/>
          <w:sz w:val="24"/>
        </w:rPr>
      </w:pPr>
    </w:p>
    <w:p w14:paraId="7CC013E8" w14:textId="77777777" w:rsidR="00E526E2" w:rsidRPr="00244EEA" w:rsidRDefault="00E526E2" w:rsidP="00E526E2">
      <w:pPr>
        <w:spacing w:after="80"/>
        <w:jc w:val="both"/>
        <w:rPr>
          <w:b/>
          <w:sz w:val="22"/>
          <w:szCs w:val="22"/>
        </w:rPr>
      </w:pPr>
      <w:r w:rsidRPr="00244EEA">
        <w:rPr>
          <w:b/>
          <w:sz w:val="22"/>
          <w:szCs w:val="22"/>
        </w:rPr>
        <w:t>Special Category Personal Data</w:t>
      </w:r>
    </w:p>
    <w:p w14:paraId="6FC89B85" w14:textId="77777777" w:rsidR="00E526E2" w:rsidRPr="00244EEA" w:rsidRDefault="00E526E2" w:rsidP="00E526E2">
      <w:pPr>
        <w:spacing w:after="80"/>
        <w:jc w:val="both"/>
        <w:rPr>
          <w:sz w:val="22"/>
          <w:szCs w:val="22"/>
        </w:rPr>
      </w:pPr>
      <w:r w:rsidRPr="00244EEA">
        <w:rPr>
          <w:sz w:val="22"/>
          <w:szCs w:val="22"/>
        </w:rPr>
        <w:t>Where staff need to share special category personal data for safeguarding purposes, this may be done without consent where there is a lawful basis to do so and where:</w:t>
      </w:r>
    </w:p>
    <w:p w14:paraId="7E034169" w14:textId="77777777" w:rsidR="00E526E2" w:rsidRPr="00244EEA" w:rsidRDefault="00E526E2" w:rsidP="00E526E2">
      <w:pPr>
        <w:spacing w:after="80"/>
        <w:jc w:val="both"/>
        <w:rPr>
          <w:sz w:val="22"/>
          <w:szCs w:val="22"/>
        </w:rPr>
      </w:pPr>
      <w:r w:rsidRPr="00244EEA">
        <w:rPr>
          <w:sz w:val="22"/>
          <w:szCs w:val="22"/>
        </w:rPr>
        <w:t>It is not possible to obtain consent;</w:t>
      </w:r>
    </w:p>
    <w:p w14:paraId="5DF16256" w14:textId="77777777" w:rsidR="00E526E2" w:rsidRPr="00244EEA" w:rsidRDefault="00E526E2" w:rsidP="00E526E2">
      <w:pPr>
        <w:spacing w:after="80"/>
        <w:jc w:val="both"/>
        <w:rPr>
          <w:sz w:val="22"/>
          <w:szCs w:val="22"/>
        </w:rPr>
      </w:pPr>
      <w:r w:rsidRPr="00244EEA">
        <w:rPr>
          <w:sz w:val="22"/>
          <w:szCs w:val="22"/>
        </w:rPr>
        <w:t>It is not reasonable to expect consent to be obtained; or</w:t>
      </w:r>
    </w:p>
    <w:p w14:paraId="10566D90" w14:textId="77777777" w:rsidR="00E526E2" w:rsidRPr="00244EEA" w:rsidRDefault="00E526E2" w:rsidP="00E526E2">
      <w:pPr>
        <w:spacing w:after="80"/>
        <w:jc w:val="both"/>
        <w:rPr>
          <w:sz w:val="22"/>
          <w:szCs w:val="22"/>
        </w:rPr>
      </w:pPr>
      <w:r w:rsidRPr="00244EEA">
        <w:rPr>
          <w:sz w:val="22"/>
          <w:szCs w:val="22"/>
        </w:rPr>
        <w:t>Seeking consent would place a child or another person at risk of harm.</w:t>
      </w:r>
    </w:p>
    <w:p w14:paraId="5EB5EB80" w14:textId="77777777" w:rsidR="00E526E2" w:rsidRPr="00244EEA" w:rsidRDefault="00E526E2" w:rsidP="00E526E2">
      <w:pPr>
        <w:spacing w:after="80"/>
        <w:jc w:val="both"/>
        <w:rPr>
          <w:sz w:val="22"/>
          <w:szCs w:val="22"/>
        </w:rPr>
      </w:pPr>
    </w:p>
    <w:p w14:paraId="04188491" w14:textId="77777777" w:rsidR="00E526E2" w:rsidRPr="00244EEA" w:rsidRDefault="00E526E2" w:rsidP="00E526E2">
      <w:pPr>
        <w:spacing w:after="80"/>
        <w:jc w:val="both"/>
        <w:rPr>
          <w:b/>
          <w:sz w:val="22"/>
          <w:szCs w:val="22"/>
        </w:rPr>
      </w:pPr>
      <w:r w:rsidRPr="00244EEA">
        <w:rPr>
          <w:b/>
          <w:sz w:val="22"/>
          <w:szCs w:val="22"/>
        </w:rPr>
        <w:t>Sexual Violence and Sexual Harassment</w:t>
      </w:r>
    </w:p>
    <w:p w14:paraId="3BA253D7" w14:textId="77777777" w:rsidR="00E526E2" w:rsidRPr="00244EEA" w:rsidRDefault="00E526E2" w:rsidP="00E526E2">
      <w:pPr>
        <w:spacing w:after="80"/>
        <w:jc w:val="both"/>
        <w:rPr>
          <w:sz w:val="22"/>
          <w:szCs w:val="22"/>
        </w:rPr>
      </w:pPr>
      <w:r w:rsidRPr="00244EEA">
        <w:rPr>
          <w:sz w:val="22"/>
          <w:szCs w:val="22"/>
        </w:rPr>
        <w:t>Where a child discloses sexual violence or sexual harassment, the wishes of the victim will be considered carefully. However, the DSL must balance these wishes against the school's duty to safeguard the victim and other children.</w:t>
      </w:r>
    </w:p>
    <w:p w14:paraId="5D773C8A" w14:textId="77777777" w:rsidR="00E526E2" w:rsidRPr="00244EEA" w:rsidRDefault="00E526E2" w:rsidP="00E526E2">
      <w:pPr>
        <w:spacing w:after="80"/>
        <w:jc w:val="both"/>
        <w:rPr>
          <w:sz w:val="22"/>
          <w:szCs w:val="22"/>
        </w:rPr>
      </w:pPr>
      <w:r w:rsidRPr="00244EEA">
        <w:rPr>
          <w:sz w:val="22"/>
          <w:szCs w:val="22"/>
        </w:rPr>
        <w:t>The DSL will consider:</w:t>
      </w:r>
    </w:p>
    <w:p w14:paraId="425A6761" w14:textId="77777777" w:rsidR="00E526E2" w:rsidRPr="00244EEA" w:rsidRDefault="00E526E2" w:rsidP="000F6B8F">
      <w:pPr>
        <w:numPr>
          <w:ilvl w:val="0"/>
          <w:numId w:val="38"/>
        </w:numPr>
        <w:spacing w:after="80"/>
        <w:jc w:val="both"/>
        <w:rPr>
          <w:sz w:val="22"/>
          <w:szCs w:val="22"/>
        </w:rPr>
      </w:pPr>
      <w:r w:rsidRPr="00244EEA">
        <w:rPr>
          <w:sz w:val="22"/>
          <w:szCs w:val="22"/>
        </w:rPr>
        <w:t>The victim's wishes and right to be heard;</w:t>
      </w:r>
    </w:p>
    <w:p w14:paraId="213CC7A3" w14:textId="77777777" w:rsidR="00E526E2" w:rsidRPr="00244EEA" w:rsidRDefault="00E526E2" w:rsidP="000F6B8F">
      <w:pPr>
        <w:numPr>
          <w:ilvl w:val="0"/>
          <w:numId w:val="38"/>
        </w:numPr>
        <w:spacing w:after="80"/>
        <w:jc w:val="both"/>
        <w:rPr>
          <w:sz w:val="22"/>
          <w:szCs w:val="22"/>
        </w:rPr>
      </w:pPr>
      <w:r w:rsidRPr="00244EEA">
        <w:rPr>
          <w:sz w:val="22"/>
          <w:szCs w:val="22"/>
        </w:rPr>
        <w:t>The nature and seriousness of the incident;</w:t>
      </w:r>
    </w:p>
    <w:p w14:paraId="33C37210" w14:textId="77777777" w:rsidR="00E526E2" w:rsidRPr="00244EEA" w:rsidRDefault="00E526E2" w:rsidP="000F6B8F">
      <w:pPr>
        <w:numPr>
          <w:ilvl w:val="0"/>
          <w:numId w:val="38"/>
        </w:numPr>
        <w:spacing w:after="80"/>
        <w:jc w:val="both"/>
        <w:rPr>
          <w:sz w:val="22"/>
          <w:szCs w:val="22"/>
        </w:rPr>
      </w:pPr>
      <w:r w:rsidRPr="00244EEA">
        <w:rPr>
          <w:sz w:val="22"/>
          <w:szCs w:val="22"/>
        </w:rPr>
        <w:t>The ongoing safety and welfare of all children involved;</w:t>
      </w:r>
    </w:p>
    <w:p w14:paraId="6BFB8BFA" w14:textId="77777777" w:rsidR="00E526E2" w:rsidRPr="00244EEA" w:rsidRDefault="00E526E2" w:rsidP="000F6B8F">
      <w:pPr>
        <w:numPr>
          <w:ilvl w:val="0"/>
          <w:numId w:val="38"/>
        </w:numPr>
        <w:spacing w:after="80"/>
        <w:jc w:val="both"/>
        <w:rPr>
          <w:sz w:val="22"/>
          <w:szCs w:val="22"/>
        </w:rPr>
      </w:pPr>
      <w:r w:rsidRPr="00244EEA">
        <w:rPr>
          <w:sz w:val="22"/>
          <w:szCs w:val="22"/>
        </w:rPr>
        <w:t>Whether a referral to Children's Social Care and/or the Police is required;</w:t>
      </w:r>
    </w:p>
    <w:p w14:paraId="2C35F08E" w14:textId="77777777" w:rsidR="00E526E2" w:rsidRPr="00244EEA" w:rsidRDefault="00E526E2" w:rsidP="000F6B8F">
      <w:pPr>
        <w:numPr>
          <w:ilvl w:val="0"/>
          <w:numId w:val="38"/>
        </w:numPr>
        <w:spacing w:after="80"/>
        <w:jc w:val="both"/>
        <w:rPr>
          <w:sz w:val="22"/>
          <w:szCs w:val="22"/>
        </w:rPr>
      </w:pPr>
      <w:r w:rsidRPr="00244EEA">
        <w:rPr>
          <w:sz w:val="22"/>
          <w:szCs w:val="22"/>
        </w:rPr>
        <w:t>Whether parents or carers should be informed, unless doing so would place the child at greater risk.</w:t>
      </w:r>
    </w:p>
    <w:p w14:paraId="2C5A3F72" w14:textId="77777777" w:rsidR="00E526E2" w:rsidRPr="00244EEA" w:rsidRDefault="00E526E2" w:rsidP="00E526E2">
      <w:pPr>
        <w:spacing w:after="80"/>
        <w:jc w:val="both"/>
        <w:rPr>
          <w:sz w:val="22"/>
          <w:szCs w:val="22"/>
        </w:rPr>
      </w:pPr>
      <w:r w:rsidRPr="00244EEA">
        <w:rPr>
          <w:sz w:val="22"/>
          <w:szCs w:val="22"/>
        </w:rPr>
        <w:t>Where a report of rape, assault by penetration or sexual assault is made, the matter should normally be referred to the Police. Where appropriate, referrals should also be made to Children's Social Care.</w:t>
      </w:r>
    </w:p>
    <w:p w14:paraId="1D40B34F" w14:textId="77777777" w:rsidR="00E526E2" w:rsidRPr="00244EEA" w:rsidRDefault="00E526E2" w:rsidP="00E526E2">
      <w:pPr>
        <w:spacing w:after="80"/>
        <w:jc w:val="both"/>
        <w:rPr>
          <w:sz w:val="22"/>
          <w:szCs w:val="22"/>
        </w:rPr>
      </w:pPr>
      <w:r w:rsidRPr="00244EEA">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14:paraId="562BAEB2" w14:textId="77777777" w:rsidR="00E526E2" w:rsidRPr="00244EEA" w:rsidRDefault="00E526E2" w:rsidP="00E526E2">
      <w:pPr>
        <w:spacing w:after="80"/>
        <w:jc w:val="both"/>
        <w:rPr>
          <w:b/>
          <w:sz w:val="24"/>
        </w:rPr>
      </w:pPr>
    </w:p>
    <w:p w14:paraId="64D9CA10" w14:textId="77777777" w:rsidR="00E526E2" w:rsidRPr="00244EEA" w:rsidRDefault="00E526E2" w:rsidP="00E526E2">
      <w:pPr>
        <w:spacing w:after="80"/>
        <w:jc w:val="both"/>
        <w:rPr>
          <w:b/>
          <w:sz w:val="22"/>
          <w:szCs w:val="22"/>
        </w:rPr>
      </w:pPr>
      <w:r w:rsidRPr="00244EEA">
        <w:rPr>
          <w:b/>
          <w:sz w:val="22"/>
          <w:szCs w:val="22"/>
        </w:rPr>
        <w:t>Record Keeping and Professional Support</w:t>
      </w:r>
    </w:p>
    <w:p w14:paraId="1229BB21" w14:textId="77777777" w:rsidR="00E526E2" w:rsidRPr="00244EEA" w:rsidRDefault="00E526E2" w:rsidP="00E526E2">
      <w:pPr>
        <w:spacing w:after="80"/>
        <w:jc w:val="both"/>
        <w:rPr>
          <w:sz w:val="22"/>
          <w:szCs w:val="22"/>
        </w:rPr>
      </w:pPr>
      <w:r w:rsidRPr="00244EEA">
        <w:rPr>
          <w:sz w:val="22"/>
          <w:szCs w:val="22"/>
        </w:rPr>
        <w:lastRenderedPageBreak/>
        <w:t xml:space="preserve">All safeguarding records relating to information sharing decisions will be accurate, factual, timely, and securely maintained. Staff should have regard to the Government's </w:t>
      </w:r>
      <w:hyperlink r:id="rId104">
        <w:r w:rsidRPr="00244EEA">
          <w:rPr>
            <w:rFonts w:cs="Arial"/>
            <w:color w:val="0563C1" w:themeColor="hyperlink"/>
            <w:sz w:val="22"/>
            <w:szCs w:val="22"/>
            <w:u w:val="single"/>
          </w:rPr>
          <w:t>Information Sharing Advice for Safeguarding Practitioners</w:t>
        </w:r>
      </w:hyperlink>
      <w:r w:rsidRPr="00244EEA">
        <w:rPr>
          <w:sz w:val="22"/>
          <w:szCs w:val="22"/>
        </w:rPr>
        <w:t xml:space="preserve"> and its seven golden rules of information sharing when making decisions.</w:t>
      </w:r>
    </w:p>
    <w:p w14:paraId="65FCA95E" w14:textId="77777777" w:rsidR="00E526E2" w:rsidRPr="00244EEA" w:rsidRDefault="00E526E2" w:rsidP="00E526E2">
      <w:pPr>
        <w:spacing w:after="80"/>
        <w:jc w:val="both"/>
        <w:rPr>
          <w:sz w:val="22"/>
          <w:szCs w:val="22"/>
        </w:rPr>
      </w:pPr>
      <w:r w:rsidRPr="00244EEA">
        <w:rPr>
          <w:sz w:val="22"/>
          <w:szCs w:val="22"/>
        </w:rPr>
        <w:t>If staff are in doubt about sharing information, they must seek advice from the DSL, Deputy DSL, Headteacher or another appropriate senior leader without delay.</w:t>
      </w:r>
    </w:p>
    <w:p w14:paraId="58B50AC5" w14:textId="1935EF1B" w:rsidR="00E04B2B" w:rsidRPr="00244EEA" w:rsidRDefault="00BC5A0B" w:rsidP="00E04B2B">
      <w:pPr>
        <w:jc w:val="both"/>
        <w:rPr>
          <w:sz w:val="22"/>
          <w:szCs w:val="22"/>
        </w:rPr>
      </w:pPr>
      <w:r w:rsidRPr="00244EEA">
        <w:rPr>
          <w:noProof/>
          <w:sz w:val="22"/>
          <w:szCs w:val="22"/>
          <w:lang w:eastAsia="en-GB"/>
        </w:rPr>
        <mc:AlternateContent>
          <mc:Choice Requires="wps">
            <w:drawing>
              <wp:anchor distT="0" distB="0" distL="114300" distR="114300" simplePos="0" relativeHeight="251658249" behindDoc="0" locked="0" layoutInCell="1" allowOverlap="1" wp14:anchorId="1AD4BFAC" wp14:editId="2D6765FB">
                <wp:simplePos x="0" y="0"/>
                <wp:positionH relativeFrom="margin">
                  <wp:posOffset>-21590</wp:posOffset>
                </wp:positionH>
                <wp:positionV relativeFrom="paragraph">
                  <wp:posOffset>237490</wp:posOffset>
                </wp:positionV>
                <wp:extent cx="5905500" cy="654050"/>
                <wp:effectExtent l="0" t="0" r="19050" b="12700"/>
                <wp:wrapNone/>
                <wp:docPr id="14" name="Rectangle 14"/>
                <wp:cNvGraphicFramePr/>
                <a:graphic xmlns:a="http://schemas.openxmlformats.org/drawingml/2006/main">
                  <a:graphicData uri="http://schemas.microsoft.com/office/word/2010/wordprocessingShape">
                    <wps:wsp>
                      <wps:cNvSpPr/>
                      <wps:spPr>
                        <a:xfrm>
                          <a:off x="0" y="0"/>
                          <a:ext cx="5905500" cy="654050"/>
                        </a:xfrm>
                        <a:prstGeom prst="rect">
                          <a:avLst/>
                        </a:prstGeom>
                        <a:noFill/>
                        <a:ln w="19050" cap="flat" cmpd="sng" algn="ctr">
                          <a:solidFill>
                            <a:srgbClr val="800000"/>
                          </a:solidFill>
                          <a:prstDash val="solid"/>
                          <a:miter lim="800000"/>
                        </a:ln>
                        <a:effectLst/>
                      </wps:spPr>
                      <wps:txbx>
                        <w:txbxContent>
                          <w:p w14:paraId="0A47F259" w14:textId="77777777" w:rsidR="00794F08" w:rsidRPr="008141AB" w:rsidRDefault="00794F08" w:rsidP="000F6B8F">
                            <w:pPr>
                              <w:pStyle w:val="Heading1"/>
                              <w:numPr>
                                <w:ilvl w:val="0"/>
                                <w:numId w:val="16"/>
                              </w:numPr>
                              <w:spacing w:after="120"/>
                              <w:jc w:val="both"/>
                              <w:rPr>
                                <w:sz w:val="22"/>
                                <w:szCs w:val="22"/>
                              </w:rPr>
                            </w:pPr>
                            <w:bookmarkStart w:id="61" w:name="_Toc204008208"/>
                            <w:bookmarkStart w:id="62" w:name="_Toc172548072"/>
                            <w:bookmarkStart w:id="63" w:name="_Toc172617233"/>
                            <w:bookmarkStart w:id="64" w:name="_Toc172619346"/>
                            <w:r w:rsidRPr="008141AB">
                              <w:rPr>
                                <w:sz w:val="22"/>
                                <w:szCs w:val="22"/>
                              </w:rPr>
                              <w:t xml:space="preserve">Recognising Abuse, Neglect and Exploitation </w:t>
                            </w:r>
                            <w:bookmarkEnd w:id="61"/>
                          </w:p>
                          <w:p w14:paraId="1AC2E423" w14:textId="56E42AB9" w:rsidR="00930013" w:rsidRPr="00E944DF" w:rsidRDefault="00930013" w:rsidP="000F6B8F">
                            <w:pPr>
                              <w:pStyle w:val="Heading1"/>
                              <w:numPr>
                                <w:ilvl w:val="0"/>
                                <w:numId w:val="16"/>
                              </w:numPr>
                            </w:pPr>
                            <w:r w:rsidRPr="00D14F9B">
                              <w:t>)</w:t>
                            </w:r>
                            <w:bookmarkEnd w:id="62"/>
                            <w:bookmarkEnd w:id="63"/>
                            <w:bookmarkEnd w:id="6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4BFAC" id="Rectangle 14" o:spid="_x0000_s1035" style="position:absolute;left:0;text-align:left;margin-left:-1.7pt;margin-top:18.7pt;width:465pt;height:51.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" filled="f" strokecolor="maroon" strokeweight="1.5pt">
                <v:textbox>
                  <w:txbxContent>
                    <w:p w14:paraId="0A47F259" w14:textId="77777777" w:rsidR="00794F08" w:rsidRPr="008141AB" w:rsidRDefault="00794F08" w:rsidP="000F6B8F">
                      <w:pPr>
                        <w:pStyle w:val="Heading1"/>
                        <w:numPr>
                          <w:ilvl w:val="0"/>
                          <w:numId w:val="16"/>
                        </w:numPr>
                        <w:spacing w:after="120"/>
                        <w:jc w:val="both"/>
                        <w:rPr>
                          <w:sz w:val="22"/>
                          <w:szCs w:val="22"/>
                        </w:rPr>
                      </w:pPr>
                      <w:bookmarkStart w:id="77" w:name="_Toc172548072"/>
                      <w:bookmarkStart w:id="78" w:name="_Toc172617233"/>
                      <w:bookmarkStart w:id="79" w:name="_Toc172619346"/>
                      <w:bookmarkStart w:id="80" w:name="_Toc204008208"/>
                      <w:r w:rsidRPr="008141AB">
                        <w:rPr>
                          <w:sz w:val="22"/>
                          <w:szCs w:val="22"/>
                        </w:rPr>
                        <w:t xml:space="preserve">Recognising Abuse, Neglect and Exploitation </w:t>
                      </w:r>
                      <w:bookmarkEnd w:id="80"/>
                    </w:p>
                    <w:p w14:paraId="1AC2E423" w14:textId="56E42AB9" w:rsidR="00930013" w:rsidRPr="00E944DF" w:rsidRDefault="00930013" w:rsidP="000F6B8F">
                      <w:pPr>
                        <w:pStyle w:val="Heading1"/>
                        <w:numPr>
                          <w:ilvl w:val="0"/>
                          <w:numId w:val="16"/>
                        </w:numPr>
                      </w:pPr>
                      <w:r w:rsidRPr="00D14F9B">
                        <w:t>)</w:t>
                      </w:r>
                      <w:bookmarkEnd w:id="77"/>
                      <w:bookmarkEnd w:id="78"/>
                      <w:bookmarkEnd w:id="79"/>
                    </w:p>
                  </w:txbxContent>
                </v:textbox>
                <w10:wrap anchorx="margin"/>
              </v:rect>
            </w:pict>
          </mc:Fallback>
        </mc:AlternateContent>
      </w:r>
      <w:r w:rsidRPr="00244EEA">
        <w:rPr>
          <w:noProof/>
          <w:sz w:val="22"/>
          <w:szCs w:val="22"/>
          <w:lang w:eastAsia="en-GB"/>
        </w:rPr>
        <w:t xml:space="preserve"> </w:t>
      </w:r>
    </w:p>
    <w:p w14:paraId="346B05E7" w14:textId="77777777" w:rsidR="00E04B2B" w:rsidRPr="00244EEA" w:rsidRDefault="00E04B2B" w:rsidP="00E04B2B">
      <w:pPr>
        <w:tabs>
          <w:tab w:val="left" w:pos="1587"/>
        </w:tabs>
        <w:jc w:val="both"/>
        <w:rPr>
          <w:rFonts w:cs="Arial"/>
          <w:b/>
          <w:bCs/>
          <w:sz w:val="22"/>
          <w:szCs w:val="22"/>
        </w:rPr>
      </w:pPr>
    </w:p>
    <w:p w14:paraId="08CE3CB2" w14:textId="77777777" w:rsidR="00E04B2B" w:rsidRPr="00244EEA" w:rsidDel="00CA4DDF" w:rsidRDefault="00E04B2B" w:rsidP="00E04B2B">
      <w:pPr>
        <w:jc w:val="both"/>
      </w:pPr>
    </w:p>
    <w:p w14:paraId="6AFB40F8" w14:textId="77777777" w:rsidR="00E04B2B" w:rsidRPr="00244EEA" w:rsidRDefault="00E04B2B" w:rsidP="00E04B2B">
      <w:pPr>
        <w:keepNext/>
        <w:keepLines/>
        <w:spacing w:before="40" w:after="0"/>
        <w:outlineLvl w:val="1"/>
        <w:rPr>
          <w:rFonts w:eastAsiaTheme="majorEastAsia" w:cs="Arial"/>
          <w:b/>
          <w:color w:val="000000" w:themeColor="text1"/>
          <w:sz w:val="24"/>
        </w:rPr>
      </w:pPr>
    </w:p>
    <w:p w14:paraId="6D7A9F77" w14:textId="77777777" w:rsidR="001F3FE1" w:rsidRPr="00244EEA" w:rsidRDefault="001F3FE1" w:rsidP="001F3FE1">
      <w:pPr>
        <w:spacing w:after="80"/>
        <w:jc w:val="both"/>
        <w:rPr>
          <w:rFonts w:cs="Arial"/>
          <w:sz w:val="22"/>
          <w:szCs w:val="22"/>
        </w:rPr>
      </w:pPr>
    </w:p>
    <w:p w14:paraId="7BFBCC8E" w14:textId="3E4A3F10" w:rsidR="001F3FE1" w:rsidRPr="00244EEA" w:rsidRDefault="001F3FE1" w:rsidP="001F3FE1">
      <w:pPr>
        <w:spacing w:after="80"/>
        <w:jc w:val="both"/>
        <w:rPr>
          <w:rFonts w:cs="Arial"/>
          <w:b/>
          <w:sz w:val="22"/>
          <w:szCs w:val="22"/>
        </w:rPr>
      </w:pPr>
      <w:r w:rsidRPr="00244EEA">
        <w:rPr>
          <w:rFonts w:cs="Arial"/>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 xml:space="preserve"> we recognise that safeguarding concerns can affect any child and that early identification and intervention are key to supporting and protecting children and promoting their welfare.</w:t>
      </w:r>
    </w:p>
    <w:p w14:paraId="05E3557B" w14:textId="77777777" w:rsidR="001F3FE1" w:rsidRPr="00244EEA" w:rsidRDefault="001F3FE1" w:rsidP="001F3FE1">
      <w:pPr>
        <w:spacing w:after="80"/>
        <w:jc w:val="both"/>
        <w:rPr>
          <w:rFonts w:cs="Arial"/>
          <w:b/>
          <w:sz w:val="22"/>
          <w:szCs w:val="22"/>
        </w:rPr>
      </w:pPr>
      <w:r w:rsidRPr="00244EEA">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14:paraId="7D5306C1" w14:textId="77777777" w:rsidR="001F3FE1" w:rsidRPr="00244EEA" w:rsidRDefault="001F3FE1" w:rsidP="001F3FE1">
      <w:pPr>
        <w:spacing w:after="80"/>
        <w:jc w:val="both"/>
        <w:rPr>
          <w:rFonts w:cs="Arial"/>
          <w:b/>
          <w:sz w:val="22"/>
          <w:szCs w:val="22"/>
        </w:rPr>
      </w:pPr>
      <w:r w:rsidRPr="00244EEA">
        <w:rPr>
          <w:rFonts w:cs="Arial"/>
          <w:sz w:val="22"/>
          <w:szCs w:val="22"/>
        </w:rPr>
        <w:t xml:space="preserve">Staff should exercise professional curiosity, be </w:t>
      </w:r>
      <w:bookmarkStart w:id="65" w:name="_Int_XJbegyCo"/>
      <w:r w:rsidRPr="00244EEA">
        <w:rPr>
          <w:rFonts w:cs="Arial"/>
          <w:sz w:val="22"/>
          <w:szCs w:val="22"/>
        </w:rPr>
        <w:t>alert</w:t>
      </w:r>
      <w:bookmarkEnd w:id="65"/>
      <w:r w:rsidRPr="00244EEA">
        <w:rPr>
          <w:rFonts w:cs="Arial"/>
          <w:sz w:val="22"/>
          <w:szCs w:val="22"/>
        </w:rPr>
        <w:t xml:space="preserve"> to changes in a child's presentation, behaviour, attendance, emotional wellbeing or relationships, and report concerns promptly to the Designated Safeguarding Lead (DSL). </w:t>
      </w:r>
    </w:p>
    <w:p w14:paraId="7537075B" w14:textId="77777777" w:rsidR="001F3FE1" w:rsidRPr="00244EEA" w:rsidRDefault="001F3FE1" w:rsidP="001F3FE1">
      <w:pPr>
        <w:spacing w:after="80"/>
        <w:jc w:val="both"/>
        <w:rPr>
          <w:rFonts w:cs="Arial"/>
          <w:b/>
          <w:sz w:val="22"/>
          <w:szCs w:val="22"/>
        </w:rPr>
      </w:pPr>
      <w:r w:rsidRPr="00244EEA">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14:paraId="5B2227F7" w14:textId="77777777" w:rsidR="001F3FE1" w:rsidRPr="00244EEA" w:rsidRDefault="001F3FE1" w:rsidP="001F3FE1">
      <w:pPr>
        <w:keepNext/>
        <w:keepLines/>
        <w:spacing w:before="40" w:after="0"/>
        <w:jc w:val="both"/>
        <w:outlineLvl w:val="1"/>
        <w:rPr>
          <w:rFonts w:eastAsiaTheme="majorEastAsia" w:cs="Arial"/>
          <w:b/>
          <w:bCs/>
          <w:color w:val="000000" w:themeColor="text1"/>
          <w:sz w:val="24"/>
        </w:rPr>
      </w:pPr>
    </w:p>
    <w:p w14:paraId="48641CF3" w14:textId="77777777" w:rsidR="001F3FE1" w:rsidRPr="00244EEA" w:rsidRDefault="001F3FE1" w:rsidP="001F3FE1">
      <w:pPr>
        <w:keepNext/>
        <w:keepLines/>
        <w:spacing w:before="40" w:after="0"/>
        <w:jc w:val="both"/>
        <w:outlineLvl w:val="1"/>
        <w:rPr>
          <w:rFonts w:eastAsiaTheme="majorEastAsia" w:cs="Arial"/>
          <w:b/>
          <w:bCs/>
          <w:color w:val="000000" w:themeColor="text1"/>
          <w:sz w:val="22"/>
          <w:szCs w:val="22"/>
        </w:rPr>
      </w:pPr>
      <w:r w:rsidRPr="00244EEA">
        <w:rPr>
          <w:rFonts w:eastAsiaTheme="majorEastAsia" w:cs="Arial"/>
          <w:b/>
          <w:bCs/>
          <w:color w:val="000000" w:themeColor="text1"/>
          <w:sz w:val="22"/>
          <w:szCs w:val="22"/>
        </w:rPr>
        <w:t>Children Who May Benefit from Early Help or Additional Support</w:t>
      </w:r>
    </w:p>
    <w:p w14:paraId="43B77789" w14:textId="77777777" w:rsidR="001F3FE1" w:rsidRPr="00244EEA" w:rsidRDefault="001F3FE1" w:rsidP="001F3FE1">
      <w:pPr>
        <w:spacing w:after="80"/>
        <w:jc w:val="both"/>
        <w:rPr>
          <w:rFonts w:cs="Arial"/>
          <w:sz w:val="22"/>
          <w:szCs w:val="22"/>
        </w:rPr>
      </w:pPr>
    </w:p>
    <w:p w14:paraId="707193C4" w14:textId="77777777" w:rsidR="001F3FE1" w:rsidRPr="00244EEA" w:rsidRDefault="001F3FE1" w:rsidP="001F3FE1">
      <w:pPr>
        <w:spacing w:after="80"/>
        <w:jc w:val="both"/>
        <w:rPr>
          <w:rFonts w:cs="Arial"/>
          <w:b/>
          <w:sz w:val="22"/>
          <w:szCs w:val="22"/>
        </w:rPr>
      </w:pPr>
      <w:r w:rsidRPr="00244EEA">
        <w:rPr>
          <w:rFonts w:cs="Arial"/>
          <w:sz w:val="22"/>
          <w:szCs w:val="22"/>
        </w:rPr>
        <w:t>Any child may benefit from Early Help, Family Help or additional support; however, staff should be particularly alert to children who:</w:t>
      </w:r>
    </w:p>
    <w:p w14:paraId="503EAD9A"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disabled or have additional health needs;</w:t>
      </w:r>
    </w:p>
    <w:p w14:paraId="0F96E043"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have Special Educational Needs and Disabilities (SEND);</w:t>
      </w:r>
    </w:p>
    <w:p w14:paraId="2A2632B9"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have identified mental health needs;</w:t>
      </w:r>
    </w:p>
    <w:p w14:paraId="1674A885"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young carers;</w:t>
      </w:r>
    </w:p>
    <w:p w14:paraId="1471AA78"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young parents or pregnant;</w:t>
      </w:r>
    </w:p>
    <w:p w14:paraId="67A58140"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displaying concerning, abusive or harmful behaviours;</w:t>
      </w:r>
    </w:p>
    <w:p w14:paraId="535C7547"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vulnerable to exploitation, including criminal or sexual exploitation, county lines, trafficking or modern slavery;</w:t>
      </w:r>
    </w:p>
    <w:p w14:paraId="1D0BF664"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vulnerable to radicalisation or extremism;</w:t>
      </w:r>
    </w:p>
    <w:p w14:paraId="6EF82CBF"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frequently miss education, home or care;</w:t>
      </w:r>
    </w:p>
    <w:p w14:paraId="41D99419"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have experienced multiple suspensions or are at risk of exclusion;</w:t>
      </w:r>
    </w:p>
    <w:p w14:paraId="53134E89"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live in families affected by domestic abuse, substance misuse, parental mental ill health or parental offending;</w:t>
      </w:r>
    </w:p>
    <w:p w14:paraId="26B8B43D"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misuse drugs or alcohol;</w:t>
      </w:r>
    </w:p>
    <w:p w14:paraId="16E7532B"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at risk of honour-based abuse, including Female Genital Mutilation (FGM) or Forced Marriage; or</w:t>
      </w:r>
    </w:p>
    <w:p w14:paraId="436E4547" w14:textId="77777777" w:rsidR="001F3FE1" w:rsidRPr="00244EEA" w:rsidRDefault="001F3FE1" w:rsidP="000F6B8F">
      <w:pPr>
        <w:numPr>
          <w:ilvl w:val="0"/>
          <w:numId w:val="41"/>
        </w:numPr>
        <w:spacing w:after="80"/>
        <w:jc w:val="both"/>
        <w:outlineLvl w:val="2"/>
        <w:rPr>
          <w:rFonts w:cs="Arial"/>
          <w:bCs/>
          <w:sz w:val="22"/>
          <w:szCs w:val="22"/>
        </w:rPr>
      </w:pPr>
      <w:r w:rsidRPr="00244EEA">
        <w:rPr>
          <w:rFonts w:cs="Arial"/>
          <w:bCs/>
          <w:sz w:val="22"/>
          <w:szCs w:val="22"/>
        </w:rPr>
        <w:t>are privately fostered.</w:t>
      </w:r>
    </w:p>
    <w:p w14:paraId="78649885" w14:textId="77777777" w:rsidR="001F3FE1" w:rsidRPr="00244EEA" w:rsidRDefault="001F3FE1" w:rsidP="001F3FE1">
      <w:pPr>
        <w:keepNext/>
        <w:keepLines/>
        <w:spacing w:before="40" w:after="0"/>
        <w:jc w:val="both"/>
        <w:outlineLvl w:val="1"/>
        <w:rPr>
          <w:rFonts w:eastAsiaTheme="majorEastAsia" w:cs="Arial"/>
          <w:b/>
          <w:bCs/>
          <w:color w:val="000000" w:themeColor="text1"/>
          <w:sz w:val="24"/>
        </w:rPr>
      </w:pPr>
    </w:p>
    <w:p w14:paraId="463C1D74" w14:textId="77777777" w:rsidR="001F3FE1" w:rsidRPr="00244EEA" w:rsidRDefault="001F3FE1" w:rsidP="001F3FE1">
      <w:pPr>
        <w:keepNext/>
        <w:keepLines/>
        <w:spacing w:before="40" w:after="0"/>
        <w:jc w:val="both"/>
        <w:outlineLvl w:val="1"/>
        <w:rPr>
          <w:rFonts w:eastAsiaTheme="majorEastAsia" w:cs="Arial"/>
          <w:b/>
          <w:bCs/>
          <w:color w:val="000000" w:themeColor="text1"/>
          <w:sz w:val="22"/>
          <w:szCs w:val="22"/>
        </w:rPr>
      </w:pPr>
      <w:r w:rsidRPr="00244EEA">
        <w:rPr>
          <w:rFonts w:eastAsiaTheme="majorEastAsia" w:cs="Arial"/>
          <w:b/>
          <w:bCs/>
          <w:color w:val="000000" w:themeColor="text1"/>
          <w:sz w:val="22"/>
          <w:szCs w:val="22"/>
        </w:rPr>
        <w:t>Extra-Familial Harm and Online Safety</w:t>
      </w:r>
    </w:p>
    <w:p w14:paraId="0B42BDCA" w14:textId="77777777" w:rsidR="001F3FE1" w:rsidRPr="00244EEA" w:rsidRDefault="001F3FE1" w:rsidP="001F3FE1">
      <w:pPr>
        <w:spacing w:after="80"/>
        <w:jc w:val="both"/>
        <w:rPr>
          <w:rFonts w:cs="Arial"/>
          <w:sz w:val="22"/>
          <w:szCs w:val="22"/>
        </w:rPr>
      </w:pPr>
    </w:p>
    <w:p w14:paraId="1A77AF46" w14:textId="77777777" w:rsidR="001F3FE1" w:rsidRPr="00244EEA" w:rsidRDefault="001F3FE1" w:rsidP="001F3FE1">
      <w:pPr>
        <w:spacing w:after="80"/>
        <w:jc w:val="both"/>
        <w:rPr>
          <w:rFonts w:cs="Arial"/>
          <w:b/>
          <w:sz w:val="22"/>
          <w:szCs w:val="22"/>
        </w:rPr>
      </w:pPr>
      <w:r w:rsidRPr="00244EEA">
        <w:rPr>
          <w:rFonts w:cs="Arial"/>
          <w:sz w:val="22"/>
          <w:szCs w:val="22"/>
        </w:rPr>
        <w:t>Our school recognises that children may experience harm outside the family home, this may include:</w:t>
      </w:r>
    </w:p>
    <w:p w14:paraId="7C8BCF71" w14:textId="77777777" w:rsidR="001F3FE1" w:rsidRPr="00244EEA" w:rsidRDefault="001F3FE1" w:rsidP="000F6B8F">
      <w:pPr>
        <w:numPr>
          <w:ilvl w:val="0"/>
          <w:numId w:val="42"/>
        </w:numPr>
        <w:spacing w:after="80"/>
        <w:jc w:val="both"/>
        <w:outlineLvl w:val="2"/>
        <w:rPr>
          <w:rFonts w:cs="Arial"/>
          <w:bCs/>
          <w:sz w:val="22"/>
          <w:szCs w:val="22"/>
        </w:rPr>
      </w:pPr>
      <w:r w:rsidRPr="00244EEA">
        <w:rPr>
          <w:rFonts w:cs="Arial"/>
          <w:bCs/>
          <w:sz w:val="22"/>
          <w:szCs w:val="22"/>
        </w:rPr>
        <w:t>child sexual exploitation (CSE);</w:t>
      </w:r>
    </w:p>
    <w:p w14:paraId="1AA2190A"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lastRenderedPageBreak/>
        <w:t>child criminal exploitation (CCE);</w:t>
      </w:r>
    </w:p>
    <w:p w14:paraId="57A75931"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county lines;</w:t>
      </w:r>
    </w:p>
    <w:p w14:paraId="4A158E5B"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serious youth violence;</w:t>
      </w:r>
    </w:p>
    <w:p w14:paraId="380325EE"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domestic abuse and teenage relationship abuse;</w:t>
      </w:r>
    </w:p>
    <w:p w14:paraId="6BD2F260"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sexual violence, sexual harassment and harmful sexual behaviour;</w:t>
      </w:r>
    </w:p>
    <w:p w14:paraId="16A941B1"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financial exploitation;</w:t>
      </w:r>
    </w:p>
    <w:p w14:paraId="7649DDAB" w14:textId="77777777" w:rsidR="001F3FE1" w:rsidRPr="00244EEA" w:rsidRDefault="001F3FE1" w:rsidP="000F6B8F">
      <w:pPr>
        <w:numPr>
          <w:ilvl w:val="0"/>
          <w:numId w:val="42"/>
        </w:numPr>
        <w:spacing w:after="80"/>
        <w:jc w:val="both"/>
        <w:outlineLvl w:val="2"/>
        <w:rPr>
          <w:bCs/>
          <w:sz w:val="22"/>
          <w:szCs w:val="22"/>
        </w:rPr>
      </w:pPr>
      <w:r w:rsidRPr="00244EEA">
        <w:rPr>
          <w:bCs/>
          <w:sz w:val="22"/>
          <w:szCs w:val="22"/>
        </w:rPr>
        <w:t>radicalisation and extremism.</w:t>
      </w:r>
    </w:p>
    <w:p w14:paraId="0AC9D612" w14:textId="77777777" w:rsidR="001F3FE1" w:rsidRPr="00244EEA" w:rsidRDefault="001F3FE1" w:rsidP="001F3FE1">
      <w:pPr>
        <w:spacing w:after="80"/>
        <w:jc w:val="both"/>
        <w:rPr>
          <w:b/>
          <w:sz w:val="22"/>
          <w:szCs w:val="22"/>
        </w:rPr>
      </w:pPr>
      <w:r w:rsidRPr="00244EEA">
        <w:rPr>
          <w:sz w:val="22"/>
          <w:szCs w:val="22"/>
        </w:rPr>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See section 11 Online Safety. </w:t>
      </w:r>
    </w:p>
    <w:p w14:paraId="7C262835" w14:textId="77777777" w:rsidR="001F3FE1" w:rsidRPr="00244EEA" w:rsidRDefault="001F3FE1" w:rsidP="001F3FE1">
      <w:pPr>
        <w:spacing w:after="80"/>
        <w:jc w:val="both"/>
        <w:rPr>
          <w:b/>
          <w:sz w:val="22"/>
          <w:szCs w:val="22"/>
        </w:rPr>
      </w:pPr>
      <w:r w:rsidRPr="00244EEA">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14:paraId="5EE177E2" w14:textId="77777777" w:rsidR="001F3FE1" w:rsidRPr="00244EEA" w:rsidRDefault="001F3FE1" w:rsidP="001F3FE1">
      <w:pPr>
        <w:keepNext/>
        <w:keepLines/>
        <w:spacing w:before="40" w:after="0"/>
        <w:jc w:val="both"/>
        <w:outlineLvl w:val="1"/>
        <w:rPr>
          <w:rFonts w:eastAsiaTheme="majorEastAsia" w:cs="Arial"/>
          <w:b/>
          <w:bCs/>
          <w:color w:val="000000" w:themeColor="text1"/>
          <w:sz w:val="24"/>
        </w:rPr>
      </w:pPr>
    </w:p>
    <w:p w14:paraId="0AC0F20C" w14:textId="77777777" w:rsidR="001F3FE1" w:rsidRPr="00244EEA" w:rsidRDefault="001F3FE1" w:rsidP="001F3FE1">
      <w:pPr>
        <w:keepNext/>
        <w:keepLines/>
        <w:spacing w:before="40" w:after="0"/>
        <w:jc w:val="both"/>
        <w:outlineLvl w:val="1"/>
        <w:rPr>
          <w:rFonts w:eastAsiaTheme="majorEastAsia" w:cs="Arial"/>
          <w:b/>
          <w:bCs/>
          <w:color w:val="000000" w:themeColor="text1"/>
          <w:sz w:val="22"/>
          <w:szCs w:val="22"/>
        </w:rPr>
      </w:pPr>
      <w:r w:rsidRPr="00244EEA">
        <w:rPr>
          <w:rFonts w:eastAsiaTheme="majorEastAsia" w:cs="Arial"/>
          <w:b/>
          <w:bCs/>
          <w:color w:val="000000" w:themeColor="text1"/>
          <w:sz w:val="22"/>
          <w:szCs w:val="22"/>
        </w:rPr>
        <w:t>Definitions of Abuse</w:t>
      </w:r>
    </w:p>
    <w:p w14:paraId="27125AC7" w14:textId="77777777" w:rsidR="001F3FE1" w:rsidRPr="00244EEA" w:rsidRDefault="001F3FE1" w:rsidP="001F3FE1">
      <w:pPr>
        <w:spacing w:after="80"/>
        <w:jc w:val="both"/>
        <w:rPr>
          <w:sz w:val="22"/>
          <w:szCs w:val="22"/>
        </w:rPr>
      </w:pPr>
    </w:p>
    <w:p w14:paraId="0631426A" w14:textId="77777777" w:rsidR="001F3FE1" w:rsidRPr="00244EEA" w:rsidRDefault="001F3FE1" w:rsidP="001F3FE1">
      <w:pPr>
        <w:spacing w:after="80"/>
        <w:jc w:val="both"/>
        <w:rPr>
          <w:b/>
          <w:sz w:val="22"/>
          <w:szCs w:val="22"/>
        </w:rPr>
      </w:pPr>
      <w:r w:rsidRPr="00244EEA">
        <w:rPr>
          <w:sz w:val="22"/>
          <w:szCs w:val="22"/>
        </w:rPr>
        <w:t>Abuse is a form of maltreatment of a child. A child may be abused by inflicting harm or by failing to act to prevent harm.</w:t>
      </w:r>
    </w:p>
    <w:p w14:paraId="2ACD7FE0" w14:textId="77777777" w:rsidR="001F3FE1" w:rsidRPr="00244EEA" w:rsidRDefault="001F3FE1" w:rsidP="001F3FE1">
      <w:pPr>
        <w:spacing w:after="80"/>
        <w:jc w:val="both"/>
        <w:rPr>
          <w:b/>
          <w:sz w:val="22"/>
          <w:szCs w:val="22"/>
        </w:rPr>
      </w:pPr>
      <w:r w:rsidRPr="00244EEA">
        <w:rPr>
          <w:sz w:val="22"/>
          <w:szCs w:val="22"/>
        </w:rPr>
        <w:t>Harm includes physical, emotional, sexual and psychological ill-treatment, including the impact of seeing, hearing or experiencing the effects of abuse towards others.</w:t>
      </w:r>
    </w:p>
    <w:p w14:paraId="28AF8407" w14:textId="77777777" w:rsidR="001F3FE1" w:rsidRPr="00244EEA" w:rsidRDefault="001F3FE1" w:rsidP="001F3FE1">
      <w:pPr>
        <w:spacing w:after="80"/>
        <w:jc w:val="both"/>
        <w:rPr>
          <w:b/>
          <w:sz w:val="22"/>
          <w:szCs w:val="22"/>
        </w:rPr>
      </w:pPr>
      <w:r w:rsidRPr="00244EEA">
        <w:rPr>
          <w:sz w:val="22"/>
          <w:szCs w:val="22"/>
        </w:rPr>
        <w:t>Domestic Abuse can have a significant impact on a child's health, development and wellbeing, including where a child sees, hears or experiences its effects.</w:t>
      </w:r>
    </w:p>
    <w:p w14:paraId="7068B73D" w14:textId="77777777" w:rsidR="001F3FE1" w:rsidRPr="00244EEA" w:rsidRDefault="001F3FE1" w:rsidP="001F3FE1">
      <w:pPr>
        <w:spacing w:after="80"/>
        <w:jc w:val="both"/>
        <w:rPr>
          <w:b/>
          <w:sz w:val="22"/>
          <w:szCs w:val="22"/>
        </w:rPr>
      </w:pPr>
      <w:r w:rsidRPr="00244EEA">
        <w:rPr>
          <w:sz w:val="22"/>
          <w:szCs w:val="22"/>
        </w:rPr>
        <w:t>The four recognised categories of abuse are:</w:t>
      </w:r>
    </w:p>
    <w:p w14:paraId="7C4A8FED" w14:textId="77777777" w:rsidR="001F3FE1" w:rsidRPr="00244EEA" w:rsidRDefault="001F3FE1" w:rsidP="000F6B8F">
      <w:pPr>
        <w:widowControl w:val="0"/>
        <w:numPr>
          <w:ilvl w:val="0"/>
          <w:numId w:val="61"/>
        </w:numPr>
        <w:autoSpaceDE w:val="0"/>
        <w:autoSpaceDN w:val="0"/>
        <w:adjustRightInd w:val="0"/>
        <w:spacing w:after="0" w:line="480" w:lineRule="auto"/>
        <w:jc w:val="both"/>
        <w:rPr>
          <w:rFonts w:eastAsia="Arial" w:cs="Arial"/>
          <w:sz w:val="22"/>
          <w:szCs w:val="22"/>
          <w:lang w:eastAsia="en-GB"/>
        </w:rPr>
      </w:pPr>
      <w:r w:rsidRPr="00244EEA">
        <w:rPr>
          <w:rFonts w:eastAsia="Arial" w:cs="Arial"/>
          <w:sz w:val="22"/>
          <w:szCs w:val="22"/>
          <w:lang w:eastAsia="en-GB"/>
        </w:rPr>
        <w:t>Physical abuse</w:t>
      </w:r>
    </w:p>
    <w:p w14:paraId="53805F2C" w14:textId="77777777" w:rsidR="001F3FE1" w:rsidRPr="00244EEA" w:rsidRDefault="001F3FE1" w:rsidP="000F6B8F">
      <w:pPr>
        <w:widowControl w:val="0"/>
        <w:numPr>
          <w:ilvl w:val="0"/>
          <w:numId w:val="61"/>
        </w:numPr>
        <w:autoSpaceDE w:val="0"/>
        <w:autoSpaceDN w:val="0"/>
        <w:adjustRightInd w:val="0"/>
        <w:spacing w:after="0" w:line="360" w:lineRule="auto"/>
        <w:jc w:val="both"/>
        <w:rPr>
          <w:rFonts w:eastAsia="Arial" w:cs="Arial"/>
          <w:sz w:val="22"/>
          <w:szCs w:val="22"/>
          <w:lang w:eastAsia="en-GB"/>
        </w:rPr>
      </w:pPr>
      <w:r w:rsidRPr="00244EEA">
        <w:rPr>
          <w:rFonts w:eastAsia="Arial" w:cs="Arial"/>
          <w:sz w:val="22"/>
          <w:szCs w:val="22"/>
          <w:lang w:eastAsia="en-GB"/>
        </w:rPr>
        <w:t>Emotional abuse</w:t>
      </w:r>
    </w:p>
    <w:p w14:paraId="7ED0005C" w14:textId="77777777" w:rsidR="001F3FE1" w:rsidRPr="00244EEA" w:rsidRDefault="001F3FE1" w:rsidP="000F6B8F">
      <w:pPr>
        <w:widowControl w:val="0"/>
        <w:numPr>
          <w:ilvl w:val="0"/>
          <w:numId w:val="61"/>
        </w:numPr>
        <w:autoSpaceDE w:val="0"/>
        <w:autoSpaceDN w:val="0"/>
        <w:adjustRightInd w:val="0"/>
        <w:spacing w:after="0" w:line="480" w:lineRule="auto"/>
        <w:jc w:val="both"/>
        <w:rPr>
          <w:rFonts w:eastAsia="Arial" w:cs="Arial"/>
          <w:sz w:val="22"/>
          <w:szCs w:val="22"/>
          <w:lang w:eastAsia="en-GB"/>
        </w:rPr>
      </w:pPr>
      <w:r w:rsidRPr="00244EEA">
        <w:rPr>
          <w:rFonts w:eastAsia="Arial" w:cs="Arial"/>
          <w:sz w:val="22"/>
          <w:szCs w:val="22"/>
          <w:lang w:eastAsia="en-GB"/>
        </w:rPr>
        <w:t>Sexual abuse</w:t>
      </w:r>
    </w:p>
    <w:p w14:paraId="0CAAC069" w14:textId="77777777" w:rsidR="001F3FE1" w:rsidRPr="00244EEA" w:rsidRDefault="001F3FE1" w:rsidP="000F6B8F">
      <w:pPr>
        <w:widowControl w:val="0"/>
        <w:numPr>
          <w:ilvl w:val="0"/>
          <w:numId w:val="61"/>
        </w:numPr>
        <w:autoSpaceDE w:val="0"/>
        <w:autoSpaceDN w:val="0"/>
        <w:adjustRightInd w:val="0"/>
        <w:spacing w:after="0" w:line="480" w:lineRule="auto"/>
        <w:jc w:val="both"/>
        <w:rPr>
          <w:rFonts w:eastAsia="Times New Roman" w:cs="Arial"/>
          <w:b/>
          <w:sz w:val="22"/>
          <w:szCs w:val="22"/>
          <w:lang w:eastAsia="en-GB"/>
        </w:rPr>
      </w:pPr>
      <w:r w:rsidRPr="00244EEA">
        <w:rPr>
          <w:rFonts w:eastAsia="Arial" w:cs="Arial"/>
          <w:sz w:val="22"/>
          <w:szCs w:val="22"/>
          <w:lang w:eastAsia="en-GB"/>
        </w:rPr>
        <w:t>Neglect</w:t>
      </w:r>
    </w:p>
    <w:p w14:paraId="0DA440B5" w14:textId="77777777" w:rsidR="001F3FE1" w:rsidRPr="00244EEA" w:rsidRDefault="001F3FE1" w:rsidP="001F3FE1">
      <w:pPr>
        <w:spacing w:after="80"/>
        <w:jc w:val="both"/>
        <w:rPr>
          <w:rFonts w:cs="Arial"/>
          <w:b/>
          <w:i/>
          <w:sz w:val="22"/>
          <w:szCs w:val="22"/>
        </w:rPr>
      </w:pPr>
      <w:r w:rsidRPr="00244EEA">
        <w:rPr>
          <w:rFonts w:cs="Arial"/>
          <w:sz w:val="22"/>
          <w:szCs w:val="22"/>
        </w:rPr>
        <w:t xml:space="preserve">The indicators and definitions set out below are based on </w:t>
      </w:r>
      <w:r w:rsidRPr="00244EEA">
        <w:rPr>
          <w:rFonts w:cs="Arial"/>
          <w:i/>
          <w:sz w:val="22"/>
          <w:szCs w:val="22"/>
        </w:rPr>
        <w:t>Keeping Children Safe in Education</w:t>
      </w:r>
      <w:r w:rsidRPr="00244EEA">
        <w:rPr>
          <w:rFonts w:cs="Arial"/>
          <w:sz w:val="22"/>
          <w:szCs w:val="22"/>
        </w:rPr>
        <w:t xml:space="preserve"> and </w:t>
      </w:r>
      <w:r w:rsidRPr="00244EEA">
        <w:rPr>
          <w:rFonts w:cs="Arial"/>
          <w:i/>
          <w:sz w:val="22"/>
          <w:szCs w:val="22"/>
        </w:rPr>
        <w:t>Working Together to Safeguard Children.</w:t>
      </w:r>
    </w:p>
    <w:p w14:paraId="71531AF2" w14:textId="77777777" w:rsidR="001F3FE1" w:rsidRPr="00244EEA" w:rsidRDefault="001F3FE1" w:rsidP="001F3FE1">
      <w:pPr>
        <w:jc w:val="both"/>
        <w:outlineLvl w:val="2"/>
        <w:rPr>
          <w:rFonts w:cs="Arial"/>
          <w:b/>
          <w:bCs/>
          <w:sz w:val="24"/>
        </w:rPr>
      </w:pPr>
    </w:p>
    <w:p w14:paraId="1C3DA2CA" w14:textId="77777777" w:rsidR="001F3FE1" w:rsidRPr="00244EEA" w:rsidRDefault="001F3FE1" w:rsidP="001F3FE1">
      <w:pPr>
        <w:jc w:val="both"/>
        <w:outlineLvl w:val="2"/>
        <w:rPr>
          <w:rFonts w:cs="Arial"/>
          <w:b/>
          <w:bCs/>
          <w:sz w:val="22"/>
          <w:szCs w:val="22"/>
        </w:rPr>
      </w:pPr>
      <w:r w:rsidRPr="00244EEA">
        <w:rPr>
          <w:rFonts w:cs="Arial"/>
          <w:b/>
          <w:bCs/>
          <w:sz w:val="22"/>
          <w:szCs w:val="22"/>
        </w:rPr>
        <w:t>Categories of abuse</w:t>
      </w:r>
    </w:p>
    <w:tbl>
      <w:tblPr>
        <w:tblStyle w:val="TableGrid"/>
        <w:tblW w:w="10349" w:type="dxa"/>
        <w:tblInd w:w="-431" w:type="dxa"/>
        <w:tblLook w:val="04A0" w:firstRow="1" w:lastRow="0" w:firstColumn="1" w:lastColumn="0" w:noHBand="0" w:noVBand="1"/>
      </w:tblPr>
      <w:tblGrid>
        <w:gridCol w:w="5092"/>
        <w:gridCol w:w="5257"/>
      </w:tblGrid>
      <w:tr w:rsidR="001F3FE1" w:rsidRPr="00244EEA" w14:paraId="37C0CFC4" w14:textId="77777777" w:rsidTr="001F3FE1">
        <w:tc>
          <w:tcPr>
            <w:tcW w:w="5092" w:type="dxa"/>
            <w:shd w:val="clear" w:color="auto" w:fill="F2F2F2" w:themeFill="background1" w:themeFillShade="F2"/>
          </w:tcPr>
          <w:p w14:paraId="039AD004" w14:textId="77777777" w:rsidR="001F3FE1" w:rsidRPr="00244EEA" w:rsidRDefault="001F3FE1" w:rsidP="001F3FE1">
            <w:pPr>
              <w:jc w:val="both"/>
              <w:outlineLvl w:val="2"/>
              <w:rPr>
                <w:rFonts w:cs="Arial"/>
                <w:b/>
                <w:bCs/>
                <w:sz w:val="22"/>
                <w:szCs w:val="22"/>
              </w:rPr>
            </w:pPr>
            <w:r w:rsidRPr="00244EEA">
              <w:rPr>
                <w:rFonts w:cs="Arial"/>
                <w:b/>
                <w:bCs/>
                <w:sz w:val="22"/>
                <w:szCs w:val="22"/>
              </w:rPr>
              <w:t xml:space="preserve">Category of abuse </w:t>
            </w:r>
            <w:r w:rsidRPr="00244EEA">
              <w:rPr>
                <w:rFonts w:cs="Arial"/>
                <w:bCs/>
                <w:i/>
                <w:sz w:val="22"/>
                <w:szCs w:val="22"/>
              </w:rPr>
              <w:t>(what staff should know)</w:t>
            </w:r>
            <w:r w:rsidRPr="00244EEA">
              <w:rPr>
                <w:rFonts w:cs="Arial"/>
                <w:b/>
                <w:bCs/>
                <w:sz w:val="22"/>
                <w:szCs w:val="22"/>
              </w:rPr>
              <w:t xml:space="preserve"> </w:t>
            </w:r>
          </w:p>
        </w:tc>
        <w:tc>
          <w:tcPr>
            <w:tcW w:w="5257" w:type="dxa"/>
            <w:shd w:val="clear" w:color="auto" w:fill="F2F2F2" w:themeFill="background1" w:themeFillShade="F2"/>
          </w:tcPr>
          <w:p w14:paraId="652AD882" w14:textId="77777777" w:rsidR="001F3FE1" w:rsidRPr="00244EEA" w:rsidRDefault="001F3FE1" w:rsidP="001F3FE1">
            <w:pPr>
              <w:jc w:val="both"/>
              <w:outlineLvl w:val="2"/>
              <w:rPr>
                <w:rFonts w:cs="Arial"/>
                <w:b/>
                <w:bCs/>
                <w:sz w:val="22"/>
                <w:szCs w:val="22"/>
              </w:rPr>
            </w:pPr>
            <w:r w:rsidRPr="00244EEA">
              <w:rPr>
                <w:rFonts w:cs="Arial"/>
                <w:b/>
                <w:bCs/>
                <w:sz w:val="22"/>
                <w:szCs w:val="22"/>
              </w:rPr>
              <w:t xml:space="preserve">Indicators </w:t>
            </w:r>
            <w:r w:rsidRPr="00244EEA">
              <w:rPr>
                <w:rFonts w:cs="Arial"/>
                <w:bCs/>
                <w:i/>
                <w:sz w:val="22"/>
                <w:szCs w:val="22"/>
              </w:rPr>
              <w:t>(what staff should look out for)</w:t>
            </w:r>
            <w:r w:rsidRPr="00244EEA">
              <w:rPr>
                <w:rFonts w:cs="Arial"/>
                <w:b/>
                <w:bCs/>
                <w:sz w:val="22"/>
                <w:szCs w:val="22"/>
              </w:rPr>
              <w:t xml:space="preserve"> </w:t>
            </w:r>
          </w:p>
        </w:tc>
      </w:tr>
      <w:tr w:rsidR="001F3FE1" w:rsidRPr="00244EEA" w14:paraId="7914D9AA" w14:textId="77777777" w:rsidTr="001F3FE1">
        <w:tc>
          <w:tcPr>
            <w:tcW w:w="5092" w:type="dxa"/>
            <w:tcBorders>
              <w:bottom w:val="single" w:sz="4" w:space="0" w:color="auto"/>
            </w:tcBorders>
          </w:tcPr>
          <w:p w14:paraId="7AEF5230" w14:textId="77777777" w:rsidR="001F3FE1" w:rsidRPr="00244EEA" w:rsidRDefault="001F3FE1" w:rsidP="001F3FE1">
            <w:pPr>
              <w:jc w:val="both"/>
              <w:outlineLvl w:val="2"/>
              <w:rPr>
                <w:rFonts w:cs="Arial"/>
                <w:bCs/>
                <w:color w:val="FF0000"/>
                <w:sz w:val="22"/>
                <w:szCs w:val="22"/>
              </w:rPr>
            </w:pPr>
            <w:r w:rsidRPr="00244EEA">
              <w:rPr>
                <w:rFonts w:cs="Arial"/>
                <w:b/>
                <w:bCs/>
                <w:sz w:val="22"/>
                <w:szCs w:val="22"/>
              </w:rPr>
              <w:t>Physical Abuse</w:t>
            </w:r>
            <w:r w:rsidRPr="00244EEA">
              <w:rPr>
                <w:rFonts w:cs="Arial"/>
                <w:bCs/>
                <w:sz w:val="22"/>
                <w:szCs w:val="22"/>
              </w:rPr>
              <w:t xml:space="preserve"> is a form of abuse which may involve:</w:t>
            </w:r>
            <w:r w:rsidRPr="00244EEA">
              <w:rPr>
                <w:rFonts w:cs="Arial"/>
                <w:bCs/>
                <w:color w:val="FF0000"/>
                <w:sz w:val="22"/>
                <w:szCs w:val="22"/>
              </w:rPr>
              <w:t xml:space="preserve"> </w:t>
            </w:r>
          </w:p>
          <w:p w14:paraId="4A310049"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hitting</w:t>
            </w:r>
          </w:p>
          <w:p w14:paraId="54E4CC4E"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shaking</w:t>
            </w:r>
          </w:p>
          <w:p w14:paraId="687EB9BB"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throwing</w:t>
            </w:r>
          </w:p>
          <w:p w14:paraId="60A81C44"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poisoning</w:t>
            </w:r>
          </w:p>
          <w:p w14:paraId="2C5134AC"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 xml:space="preserve">burning or scalding </w:t>
            </w:r>
          </w:p>
          <w:p w14:paraId="425E6767"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drowning</w:t>
            </w:r>
          </w:p>
          <w:p w14:paraId="3AB1A7BF" w14:textId="77777777" w:rsidR="001F3FE1" w:rsidRPr="00244EEA" w:rsidRDefault="001F3FE1" w:rsidP="000F6B8F">
            <w:pPr>
              <w:widowControl w:val="0"/>
              <w:numPr>
                <w:ilvl w:val="0"/>
                <w:numId w:val="12"/>
              </w:numPr>
              <w:autoSpaceDE w:val="0"/>
              <w:autoSpaceDN w:val="0"/>
              <w:adjustRightInd w:val="0"/>
              <w:spacing w:after="0"/>
              <w:jc w:val="both"/>
              <w:rPr>
                <w:rFonts w:eastAsia="Times New Roman" w:cs="Arial"/>
                <w:sz w:val="22"/>
                <w:szCs w:val="22"/>
                <w:lang w:eastAsia="en-GB"/>
              </w:rPr>
            </w:pPr>
            <w:r w:rsidRPr="00244EEA">
              <w:rPr>
                <w:rFonts w:eastAsia="Times New Roman" w:cs="Arial"/>
                <w:sz w:val="22"/>
                <w:szCs w:val="22"/>
                <w:lang w:eastAsia="en-GB"/>
              </w:rPr>
              <w:t xml:space="preserve">suffocating or otherwise causing physical harm to a child. </w:t>
            </w:r>
          </w:p>
          <w:p w14:paraId="4C7D0F3F" w14:textId="77777777" w:rsidR="001F3FE1" w:rsidRPr="00244EEA" w:rsidRDefault="001F3FE1" w:rsidP="001F3FE1">
            <w:pPr>
              <w:spacing w:after="0"/>
              <w:jc w:val="both"/>
              <w:rPr>
                <w:rFonts w:cs="Arial"/>
                <w:sz w:val="22"/>
                <w:szCs w:val="22"/>
              </w:rPr>
            </w:pPr>
            <w:r w:rsidRPr="00244EEA">
              <w:rPr>
                <w:rFonts w:cs="Arial"/>
                <w:sz w:val="22"/>
                <w:szCs w:val="22"/>
              </w:rPr>
              <w:t>Physical harm may also be caused when a parent or carer fabricates the symptoms of, or deliberately induces, illness in a child (Fabricated Induced Illness FII).</w:t>
            </w:r>
          </w:p>
          <w:p w14:paraId="74BEBAF3" w14:textId="77777777" w:rsidR="001F3FE1" w:rsidRPr="00244EEA" w:rsidRDefault="001F3FE1" w:rsidP="001F3FE1">
            <w:pPr>
              <w:spacing w:after="0"/>
              <w:jc w:val="both"/>
              <w:rPr>
                <w:rFonts w:cs="Arial"/>
                <w:b/>
                <w:sz w:val="22"/>
                <w:szCs w:val="22"/>
              </w:rPr>
            </w:pPr>
          </w:p>
          <w:p w14:paraId="5416FF07" w14:textId="77777777" w:rsidR="001F3FE1" w:rsidRPr="00244EEA" w:rsidRDefault="001F3FE1" w:rsidP="001F3FE1">
            <w:pPr>
              <w:spacing w:after="0"/>
              <w:jc w:val="both"/>
              <w:rPr>
                <w:rFonts w:cs="Arial"/>
                <w:b/>
                <w:sz w:val="22"/>
                <w:szCs w:val="22"/>
              </w:rPr>
            </w:pPr>
            <w:r w:rsidRPr="00244EEA">
              <w:rPr>
                <w:rFonts w:cs="Arial"/>
                <w:b/>
                <w:sz w:val="22"/>
                <w:szCs w:val="22"/>
              </w:rPr>
              <w:lastRenderedPageBreak/>
              <w:t>All suspicious bruising or injuries must be:</w:t>
            </w:r>
          </w:p>
          <w:p w14:paraId="11428809" w14:textId="77777777" w:rsidR="001F3FE1" w:rsidRPr="00244EEA" w:rsidRDefault="001F3FE1" w:rsidP="000F6B8F">
            <w:pPr>
              <w:numPr>
                <w:ilvl w:val="0"/>
                <w:numId w:val="40"/>
              </w:numPr>
              <w:spacing w:after="0"/>
              <w:jc w:val="both"/>
              <w:rPr>
                <w:rFonts w:cs="Arial"/>
                <w:sz w:val="22"/>
                <w:szCs w:val="22"/>
              </w:rPr>
            </w:pPr>
            <w:r w:rsidRPr="00244EEA">
              <w:rPr>
                <w:rFonts w:cs="Arial"/>
                <w:sz w:val="22"/>
                <w:szCs w:val="22"/>
              </w:rPr>
              <w:t>Reported immediately to the DSL or Deputy DSL.</w:t>
            </w:r>
          </w:p>
          <w:p w14:paraId="4069889A" w14:textId="77777777" w:rsidR="001F3FE1" w:rsidRPr="00244EEA" w:rsidRDefault="001F3FE1" w:rsidP="000F6B8F">
            <w:pPr>
              <w:numPr>
                <w:ilvl w:val="0"/>
                <w:numId w:val="40"/>
              </w:numPr>
              <w:spacing w:after="0"/>
              <w:jc w:val="both"/>
              <w:rPr>
                <w:rFonts w:cs="Arial"/>
                <w:sz w:val="22"/>
                <w:szCs w:val="22"/>
              </w:rPr>
            </w:pPr>
            <w:r w:rsidRPr="00244EEA">
              <w:rPr>
                <w:rFonts w:cs="Arial"/>
                <w:sz w:val="22"/>
                <w:szCs w:val="22"/>
              </w:rPr>
              <w:t>Recorded accurately using a body map.</w:t>
            </w:r>
          </w:p>
          <w:p w14:paraId="2BAA52CA" w14:textId="77777777" w:rsidR="001F3FE1" w:rsidRPr="00244EEA" w:rsidRDefault="001F3FE1" w:rsidP="000F6B8F">
            <w:pPr>
              <w:numPr>
                <w:ilvl w:val="0"/>
                <w:numId w:val="40"/>
              </w:numPr>
              <w:spacing w:after="0"/>
              <w:jc w:val="both"/>
              <w:rPr>
                <w:rFonts w:cs="Arial"/>
                <w:sz w:val="22"/>
                <w:szCs w:val="22"/>
              </w:rPr>
            </w:pPr>
            <w:r w:rsidRPr="00244EEA">
              <w:rPr>
                <w:rFonts w:cs="Arial"/>
                <w:sz w:val="22"/>
                <w:szCs w:val="22"/>
              </w:rPr>
              <w:t>Added to the child's safeguarding records.</w:t>
            </w:r>
          </w:p>
          <w:p w14:paraId="4036D6DD" w14:textId="77777777" w:rsidR="001F3FE1" w:rsidRPr="00244EEA" w:rsidRDefault="001F3FE1" w:rsidP="000F6B8F">
            <w:pPr>
              <w:numPr>
                <w:ilvl w:val="0"/>
                <w:numId w:val="40"/>
              </w:numPr>
              <w:spacing w:after="0"/>
              <w:jc w:val="both"/>
              <w:rPr>
                <w:rFonts w:cs="Arial"/>
                <w:sz w:val="22"/>
                <w:szCs w:val="22"/>
              </w:rPr>
            </w:pPr>
            <w:r w:rsidRPr="00244EEA">
              <w:rPr>
                <w:rFonts w:cs="Arial"/>
                <w:sz w:val="22"/>
                <w:szCs w:val="22"/>
              </w:rPr>
              <w:t>DSL to share with Children's Services and/ or police where appropriate.</w:t>
            </w:r>
          </w:p>
          <w:p w14:paraId="12DDC111" w14:textId="77777777" w:rsidR="001F3FE1" w:rsidRPr="00244EEA" w:rsidRDefault="001F3FE1" w:rsidP="001F3FE1">
            <w:pPr>
              <w:spacing w:after="0"/>
              <w:jc w:val="both"/>
              <w:rPr>
                <w:rFonts w:cs="Arial"/>
                <w:sz w:val="22"/>
                <w:szCs w:val="22"/>
              </w:rPr>
            </w:pPr>
          </w:p>
        </w:tc>
        <w:tc>
          <w:tcPr>
            <w:tcW w:w="5257" w:type="dxa"/>
            <w:tcBorders>
              <w:bottom w:val="single" w:sz="4" w:space="0" w:color="auto"/>
            </w:tcBorders>
          </w:tcPr>
          <w:p w14:paraId="6044686A" w14:textId="77777777" w:rsidR="001F3FE1" w:rsidRPr="00244EEA" w:rsidRDefault="001F3FE1" w:rsidP="001F3FE1">
            <w:pPr>
              <w:jc w:val="both"/>
              <w:outlineLvl w:val="2"/>
              <w:rPr>
                <w:rFonts w:cs="Arial"/>
                <w:bCs/>
                <w:i/>
                <w:sz w:val="22"/>
                <w:szCs w:val="22"/>
              </w:rPr>
            </w:pPr>
            <w:r w:rsidRPr="00244EEA">
              <w:rPr>
                <w:rFonts w:cs="Arial"/>
                <w:bCs/>
                <w:i/>
                <w:sz w:val="22"/>
                <w:szCs w:val="22"/>
              </w:rPr>
              <w:lastRenderedPageBreak/>
              <w:t>Remember that no single sign proves abuse, but a pattern of indicators may warrant concern.</w:t>
            </w:r>
          </w:p>
          <w:p w14:paraId="3B669009" w14:textId="77777777" w:rsidR="001F3FE1" w:rsidRPr="00244EEA" w:rsidRDefault="001F3FE1" w:rsidP="001F3FE1">
            <w:pPr>
              <w:jc w:val="both"/>
              <w:outlineLvl w:val="2"/>
              <w:rPr>
                <w:rFonts w:cs="Arial"/>
                <w:b/>
                <w:bCs/>
                <w:sz w:val="22"/>
                <w:szCs w:val="22"/>
              </w:rPr>
            </w:pPr>
            <w:r w:rsidRPr="00244EEA">
              <w:rPr>
                <w:rFonts w:cs="Arial"/>
                <w:b/>
                <w:bCs/>
                <w:sz w:val="22"/>
                <w:szCs w:val="22"/>
              </w:rPr>
              <w:t>Physical Indicators:</w:t>
            </w:r>
          </w:p>
          <w:p w14:paraId="68B087D4"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Unexplained bruises, welts, or black eyes</w:t>
            </w:r>
          </w:p>
          <w:p w14:paraId="5757B2B2"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Bruises in unusual locations (ears, neck, cheeks, upper arms, thighs, torso)</w:t>
            </w:r>
          </w:p>
          <w:p w14:paraId="5A6F38F8"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Injuries at different stages of healing</w:t>
            </w:r>
          </w:p>
          <w:p w14:paraId="77E967EB"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Burns, including cigarette burns or immersion burns</w:t>
            </w:r>
          </w:p>
          <w:p w14:paraId="50449CCE"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Bite marks</w:t>
            </w:r>
          </w:p>
          <w:p w14:paraId="73405D2E"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Fractures or sprains with unclear explanations</w:t>
            </w:r>
          </w:p>
          <w:p w14:paraId="07439F75"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t>Frequent injuries or repeated visits for medical treatment</w:t>
            </w:r>
          </w:p>
          <w:p w14:paraId="4848F4CA" w14:textId="77777777" w:rsidR="001F3FE1" w:rsidRPr="00244EEA" w:rsidRDefault="001F3FE1" w:rsidP="000F6B8F">
            <w:pPr>
              <w:numPr>
                <w:ilvl w:val="0"/>
                <w:numId w:val="43"/>
              </w:numPr>
              <w:spacing w:after="0"/>
              <w:jc w:val="both"/>
              <w:outlineLvl w:val="2"/>
              <w:rPr>
                <w:rFonts w:cs="Arial"/>
                <w:bCs/>
                <w:sz w:val="22"/>
                <w:szCs w:val="22"/>
              </w:rPr>
            </w:pPr>
            <w:r w:rsidRPr="00244EEA">
              <w:rPr>
                <w:rFonts w:cs="Arial"/>
                <w:bCs/>
                <w:sz w:val="22"/>
                <w:szCs w:val="22"/>
              </w:rPr>
              <w:lastRenderedPageBreak/>
              <w:t>Injuries that are inconsistent with the explanation given</w:t>
            </w:r>
          </w:p>
          <w:p w14:paraId="31E3C672" w14:textId="77777777" w:rsidR="001F3FE1" w:rsidRPr="00244EEA" w:rsidRDefault="001F3FE1" w:rsidP="001F3FE1">
            <w:pPr>
              <w:jc w:val="both"/>
              <w:outlineLvl w:val="2"/>
              <w:rPr>
                <w:rFonts w:cs="Arial"/>
                <w:b/>
                <w:bCs/>
                <w:sz w:val="22"/>
                <w:szCs w:val="22"/>
              </w:rPr>
            </w:pPr>
            <w:r w:rsidRPr="00244EEA">
              <w:rPr>
                <w:rFonts w:cs="Arial"/>
                <w:b/>
                <w:bCs/>
                <w:sz w:val="22"/>
                <w:szCs w:val="22"/>
              </w:rPr>
              <w:t>Behavioural Indicators:</w:t>
            </w:r>
          </w:p>
          <w:p w14:paraId="0A40CDD2"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Fearfulness, anxiety, or extreme withdrawal</w:t>
            </w:r>
          </w:p>
          <w:p w14:paraId="7324B2EC"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Flinching when approached or touched</w:t>
            </w:r>
          </w:p>
          <w:p w14:paraId="61F10C6E"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Being overly watchful or startled easily</w:t>
            </w:r>
          </w:p>
          <w:p w14:paraId="7776CC2C"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Reluctance to go home or be around a particular person</w:t>
            </w:r>
          </w:p>
          <w:p w14:paraId="2383A9A0"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Aggressive behaviour or sudden emotional outbursts</w:t>
            </w:r>
          </w:p>
          <w:p w14:paraId="0D0F197F"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Low self-esteem or signs of depression</w:t>
            </w:r>
          </w:p>
          <w:p w14:paraId="1751E3B9" w14:textId="77777777" w:rsidR="001F3FE1" w:rsidRPr="00244EEA" w:rsidRDefault="001F3FE1" w:rsidP="000F6B8F">
            <w:pPr>
              <w:numPr>
                <w:ilvl w:val="0"/>
                <w:numId w:val="44"/>
              </w:numPr>
              <w:spacing w:after="0"/>
              <w:jc w:val="both"/>
              <w:outlineLvl w:val="2"/>
              <w:rPr>
                <w:rFonts w:cs="Arial"/>
                <w:bCs/>
                <w:sz w:val="22"/>
                <w:szCs w:val="22"/>
              </w:rPr>
            </w:pPr>
            <w:r w:rsidRPr="00244EEA">
              <w:rPr>
                <w:rFonts w:cs="Arial"/>
                <w:bCs/>
                <w:sz w:val="22"/>
                <w:szCs w:val="22"/>
              </w:rPr>
              <w:t>Wearing clothing that conceals injuries, especially in warm weather</w:t>
            </w:r>
          </w:p>
          <w:p w14:paraId="3B99E7BB" w14:textId="77777777" w:rsidR="001F3FE1" w:rsidRPr="00244EEA" w:rsidRDefault="001F3FE1" w:rsidP="001F3FE1">
            <w:pPr>
              <w:jc w:val="both"/>
              <w:outlineLvl w:val="2"/>
              <w:rPr>
                <w:rFonts w:cs="Arial"/>
                <w:b/>
                <w:bCs/>
                <w:sz w:val="22"/>
                <w:szCs w:val="22"/>
              </w:rPr>
            </w:pPr>
            <w:r w:rsidRPr="00244EEA">
              <w:rPr>
                <w:rFonts w:cs="Arial"/>
                <w:b/>
                <w:bCs/>
                <w:sz w:val="22"/>
                <w:szCs w:val="22"/>
              </w:rPr>
              <w:t>Indicators in Children</w:t>
            </w:r>
          </w:p>
          <w:p w14:paraId="1A5BBB44" w14:textId="77777777" w:rsidR="001F3FE1" w:rsidRPr="00244EEA" w:rsidRDefault="001F3FE1" w:rsidP="000F6B8F">
            <w:pPr>
              <w:numPr>
                <w:ilvl w:val="0"/>
                <w:numId w:val="45"/>
              </w:numPr>
              <w:spacing w:after="0"/>
              <w:jc w:val="both"/>
              <w:outlineLvl w:val="2"/>
              <w:rPr>
                <w:rFonts w:cs="Arial"/>
                <w:bCs/>
                <w:sz w:val="22"/>
                <w:szCs w:val="22"/>
              </w:rPr>
            </w:pPr>
            <w:r w:rsidRPr="00244EEA">
              <w:rPr>
                <w:rFonts w:cs="Arial"/>
                <w:bCs/>
                <w:sz w:val="22"/>
                <w:szCs w:val="22"/>
              </w:rPr>
              <w:t>Frequent absences from school</w:t>
            </w:r>
          </w:p>
          <w:p w14:paraId="4C2BDA5F" w14:textId="77777777" w:rsidR="001F3FE1" w:rsidRPr="00244EEA" w:rsidRDefault="001F3FE1" w:rsidP="000F6B8F">
            <w:pPr>
              <w:numPr>
                <w:ilvl w:val="0"/>
                <w:numId w:val="45"/>
              </w:numPr>
              <w:spacing w:after="0"/>
              <w:jc w:val="both"/>
              <w:outlineLvl w:val="2"/>
              <w:rPr>
                <w:rFonts w:cs="Arial"/>
                <w:bCs/>
                <w:sz w:val="22"/>
                <w:szCs w:val="22"/>
              </w:rPr>
            </w:pPr>
            <w:r w:rsidRPr="00244EEA">
              <w:rPr>
                <w:rFonts w:cs="Arial"/>
                <w:bCs/>
                <w:sz w:val="22"/>
                <w:szCs w:val="22"/>
              </w:rPr>
              <w:t>Fear of parents or caregivers</w:t>
            </w:r>
          </w:p>
          <w:p w14:paraId="496550F8" w14:textId="77777777" w:rsidR="001F3FE1" w:rsidRPr="00244EEA" w:rsidRDefault="001F3FE1" w:rsidP="000F6B8F">
            <w:pPr>
              <w:numPr>
                <w:ilvl w:val="0"/>
                <w:numId w:val="45"/>
              </w:numPr>
              <w:spacing w:after="0"/>
              <w:jc w:val="both"/>
              <w:outlineLvl w:val="2"/>
              <w:rPr>
                <w:rFonts w:cs="Arial"/>
                <w:bCs/>
                <w:sz w:val="22"/>
                <w:szCs w:val="22"/>
              </w:rPr>
            </w:pPr>
            <w:r w:rsidRPr="00244EEA">
              <w:rPr>
                <w:rFonts w:cs="Arial"/>
                <w:bCs/>
                <w:sz w:val="22"/>
                <w:szCs w:val="22"/>
              </w:rPr>
              <w:t>Age-inappropriate behaviour (either very withdrawn or very aggressive)</w:t>
            </w:r>
          </w:p>
          <w:p w14:paraId="4EE0077E" w14:textId="77777777" w:rsidR="001F3FE1" w:rsidRPr="00244EEA" w:rsidRDefault="001F3FE1" w:rsidP="000F6B8F">
            <w:pPr>
              <w:numPr>
                <w:ilvl w:val="0"/>
                <w:numId w:val="45"/>
              </w:numPr>
              <w:spacing w:after="0"/>
              <w:jc w:val="both"/>
              <w:outlineLvl w:val="2"/>
              <w:rPr>
                <w:rFonts w:cs="Arial"/>
                <w:bCs/>
                <w:sz w:val="22"/>
                <w:szCs w:val="22"/>
              </w:rPr>
            </w:pPr>
            <w:r w:rsidRPr="00244EEA">
              <w:rPr>
                <w:rFonts w:cs="Arial"/>
                <w:bCs/>
                <w:sz w:val="22"/>
                <w:szCs w:val="22"/>
              </w:rPr>
              <w:t>Lack of explanation for injuries or changing explanations</w:t>
            </w:r>
          </w:p>
          <w:p w14:paraId="038C5EF8" w14:textId="77777777" w:rsidR="001F3FE1" w:rsidRPr="00244EEA" w:rsidRDefault="001F3FE1" w:rsidP="000F6B8F">
            <w:pPr>
              <w:numPr>
                <w:ilvl w:val="0"/>
                <w:numId w:val="45"/>
              </w:numPr>
              <w:spacing w:after="0"/>
              <w:jc w:val="both"/>
              <w:outlineLvl w:val="2"/>
              <w:rPr>
                <w:rFonts w:cs="Arial"/>
                <w:bCs/>
                <w:sz w:val="22"/>
                <w:szCs w:val="22"/>
              </w:rPr>
            </w:pPr>
            <w:r w:rsidRPr="00244EEA">
              <w:rPr>
                <w:rFonts w:cs="Arial"/>
                <w:bCs/>
                <w:sz w:val="22"/>
                <w:szCs w:val="22"/>
              </w:rPr>
              <w:t>Difficulty sitting, walking, or moving due to injuries</w:t>
            </w:r>
          </w:p>
          <w:p w14:paraId="3B23FCAD" w14:textId="77777777" w:rsidR="001F3FE1" w:rsidRPr="00244EEA" w:rsidRDefault="001F3FE1" w:rsidP="001F3FE1">
            <w:pPr>
              <w:spacing w:after="0"/>
              <w:jc w:val="both"/>
              <w:rPr>
                <w:rFonts w:cs="Arial"/>
                <w:b/>
                <w:sz w:val="22"/>
                <w:szCs w:val="22"/>
              </w:rPr>
            </w:pPr>
            <w:r w:rsidRPr="00244EEA">
              <w:rPr>
                <w:rFonts w:cs="Arial"/>
                <w:b/>
                <w:sz w:val="22"/>
                <w:szCs w:val="22"/>
              </w:rPr>
              <w:t>Bruising and Physical Injury Concerns</w:t>
            </w:r>
          </w:p>
          <w:p w14:paraId="6EA1559B" w14:textId="77777777" w:rsidR="001F3FE1" w:rsidRPr="00244EEA" w:rsidRDefault="001F3FE1" w:rsidP="001F3FE1">
            <w:pPr>
              <w:spacing w:after="0"/>
              <w:jc w:val="both"/>
              <w:rPr>
                <w:rFonts w:cs="Arial"/>
                <w:sz w:val="22"/>
                <w:szCs w:val="22"/>
              </w:rPr>
            </w:pPr>
            <w:r w:rsidRPr="00244EEA">
              <w:rPr>
                <w:rFonts w:cs="Arial"/>
                <w:sz w:val="22"/>
                <w:szCs w:val="22"/>
              </w:rPr>
              <w:t xml:space="preserve">HSCP has updated its </w:t>
            </w:r>
            <w:hyperlink r:id="rId105" w:history="1">
              <w:r w:rsidRPr="00244EEA">
                <w:rPr>
                  <w:rFonts w:cs="Arial"/>
                  <w:color w:val="0563C1" w:themeColor="hyperlink"/>
                  <w:sz w:val="22"/>
                  <w:szCs w:val="22"/>
                  <w:u w:val="single"/>
                </w:rPr>
                <w:t>Bruising Policy for Children Over Six Months</w:t>
              </w:r>
            </w:hyperlink>
            <w:r w:rsidRPr="00244EEA">
              <w:rPr>
                <w:rFonts w:cs="Arial"/>
                <w:sz w:val="22"/>
                <w:szCs w:val="22"/>
              </w:rPr>
              <w:t xml:space="preserve"> following learning from reviews and the October 2024 Joint Targeted Area Inspection on Domestic Abuse.</w:t>
            </w:r>
          </w:p>
          <w:p w14:paraId="3E5E1691" w14:textId="77777777" w:rsidR="001F3FE1" w:rsidRPr="00244EEA" w:rsidRDefault="001F3FE1" w:rsidP="001F3FE1">
            <w:pPr>
              <w:spacing w:after="0"/>
              <w:jc w:val="both"/>
              <w:rPr>
                <w:rFonts w:cs="Arial"/>
                <w:sz w:val="22"/>
                <w:szCs w:val="22"/>
              </w:rPr>
            </w:pPr>
            <w:r w:rsidRPr="00244EEA">
              <w:rPr>
                <w:rFonts w:cs="Arial"/>
                <w:sz w:val="22"/>
                <w:szCs w:val="22"/>
              </w:rPr>
              <w:t xml:space="preserve">This is in addition to HSCP Brusing protocol for infants under the age of 6 months old. </w:t>
            </w:r>
          </w:p>
          <w:p w14:paraId="3A948ADF" w14:textId="77777777" w:rsidR="001F3FE1" w:rsidRPr="00244EEA" w:rsidRDefault="001F3FE1" w:rsidP="001F3FE1">
            <w:pPr>
              <w:spacing w:after="0"/>
              <w:jc w:val="both"/>
              <w:rPr>
                <w:rFonts w:cs="Arial"/>
                <w:sz w:val="22"/>
                <w:szCs w:val="22"/>
              </w:rPr>
            </w:pPr>
            <w:r w:rsidRPr="00244EEA">
              <w:rPr>
                <w:rFonts w:cs="Arial"/>
                <w:sz w:val="22"/>
                <w:szCs w:val="22"/>
              </w:rPr>
              <w:t xml:space="preserve">Staff should be particularly alert to bruising on areas such as the </w:t>
            </w:r>
            <w:r w:rsidRPr="00244EEA">
              <w:rPr>
                <w:rFonts w:cs="Arial"/>
                <w:b/>
                <w:sz w:val="22"/>
                <w:szCs w:val="22"/>
              </w:rPr>
              <w:t>face, neck, torso, buttocks, upper arms, inner thighs and genital area</w:t>
            </w:r>
            <w:r w:rsidRPr="00244EEA">
              <w:rPr>
                <w:rFonts w:cs="Arial"/>
                <w:sz w:val="22"/>
                <w:szCs w:val="22"/>
              </w:rPr>
              <w:t>.</w:t>
            </w:r>
          </w:p>
          <w:p w14:paraId="6FA070D0" w14:textId="77777777" w:rsidR="001F3FE1" w:rsidRPr="00244EEA" w:rsidRDefault="001F3FE1" w:rsidP="001F3FE1">
            <w:pPr>
              <w:spacing w:after="0"/>
              <w:jc w:val="both"/>
              <w:rPr>
                <w:rFonts w:cs="Arial"/>
                <w:sz w:val="22"/>
                <w:szCs w:val="22"/>
              </w:rPr>
            </w:pPr>
            <w:r w:rsidRPr="00244EEA">
              <w:rPr>
                <w:rFonts w:cs="Arial"/>
                <w:sz w:val="22"/>
                <w:szCs w:val="22"/>
              </w:rPr>
              <w:t xml:space="preserve">Staff must also be aware of </w:t>
            </w:r>
            <w:r w:rsidRPr="00244EEA">
              <w:rPr>
                <w:rFonts w:cs="Arial"/>
                <w:b/>
                <w:sz w:val="22"/>
                <w:szCs w:val="22"/>
              </w:rPr>
              <w:t>cumulative harm</w:t>
            </w:r>
            <w:r w:rsidRPr="00244EEA">
              <w:rPr>
                <w:rFonts w:cs="Arial"/>
                <w:sz w:val="22"/>
                <w:szCs w:val="22"/>
              </w:rPr>
              <w:t>, where a series of incidents or injuries over time may indicate significant safeguarding concerns, even when individual incidents appear minor.</w:t>
            </w:r>
          </w:p>
        </w:tc>
      </w:tr>
      <w:tr w:rsidR="001F3FE1" w:rsidRPr="00244EEA" w14:paraId="63C32A83" w14:textId="77777777" w:rsidTr="001F3FE1">
        <w:tc>
          <w:tcPr>
            <w:tcW w:w="5092" w:type="dxa"/>
            <w:shd w:val="clear" w:color="auto" w:fill="F2F2F2" w:themeFill="background1" w:themeFillShade="F2"/>
          </w:tcPr>
          <w:p w14:paraId="2FEF4393" w14:textId="77777777" w:rsidR="001F3FE1" w:rsidRPr="00244EEA" w:rsidRDefault="001F3FE1" w:rsidP="001F3FE1">
            <w:pPr>
              <w:jc w:val="both"/>
              <w:outlineLvl w:val="2"/>
              <w:rPr>
                <w:b/>
                <w:bCs/>
                <w:sz w:val="22"/>
                <w:szCs w:val="22"/>
              </w:rPr>
            </w:pPr>
            <w:r w:rsidRPr="00244EEA">
              <w:rPr>
                <w:b/>
                <w:bCs/>
                <w:sz w:val="22"/>
                <w:szCs w:val="22"/>
              </w:rPr>
              <w:lastRenderedPageBreak/>
              <w:t xml:space="preserve">Category of abuse </w:t>
            </w:r>
            <w:r w:rsidRPr="00244EEA">
              <w:rPr>
                <w:bCs/>
                <w:sz w:val="22"/>
                <w:szCs w:val="22"/>
              </w:rPr>
              <w:t>(what staff should know)</w:t>
            </w:r>
            <w:r w:rsidRPr="00244EEA">
              <w:rPr>
                <w:b/>
                <w:bCs/>
                <w:sz w:val="22"/>
                <w:szCs w:val="22"/>
              </w:rPr>
              <w:t xml:space="preserve"> </w:t>
            </w:r>
          </w:p>
        </w:tc>
        <w:tc>
          <w:tcPr>
            <w:tcW w:w="5257" w:type="dxa"/>
            <w:shd w:val="clear" w:color="auto" w:fill="F2F2F2" w:themeFill="background1" w:themeFillShade="F2"/>
          </w:tcPr>
          <w:p w14:paraId="090018C6" w14:textId="77777777" w:rsidR="001F3FE1" w:rsidRPr="00244EEA" w:rsidRDefault="001F3FE1" w:rsidP="001F3FE1">
            <w:pPr>
              <w:jc w:val="both"/>
              <w:outlineLvl w:val="2"/>
              <w:rPr>
                <w:bCs/>
                <w:i/>
                <w:sz w:val="22"/>
                <w:szCs w:val="22"/>
              </w:rPr>
            </w:pPr>
            <w:r w:rsidRPr="00244EEA">
              <w:rPr>
                <w:b/>
                <w:bCs/>
                <w:sz w:val="22"/>
                <w:szCs w:val="22"/>
              </w:rPr>
              <w:t xml:space="preserve">Indicators </w:t>
            </w:r>
            <w:r w:rsidRPr="00244EEA">
              <w:rPr>
                <w:bCs/>
                <w:sz w:val="22"/>
                <w:szCs w:val="22"/>
              </w:rPr>
              <w:t>(what to look and listen out for)</w:t>
            </w:r>
            <w:r w:rsidRPr="00244EEA">
              <w:rPr>
                <w:b/>
                <w:bCs/>
                <w:sz w:val="22"/>
                <w:szCs w:val="22"/>
              </w:rPr>
              <w:t xml:space="preserve"> </w:t>
            </w:r>
          </w:p>
        </w:tc>
      </w:tr>
      <w:tr w:rsidR="001F3FE1" w:rsidRPr="00244EEA" w14:paraId="7CEACCA8" w14:textId="77777777" w:rsidTr="001F3FE1">
        <w:tc>
          <w:tcPr>
            <w:tcW w:w="5092" w:type="dxa"/>
            <w:tcBorders>
              <w:bottom w:val="single" w:sz="4" w:space="0" w:color="auto"/>
            </w:tcBorders>
          </w:tcPr>
          <w:p w14:paraId="5142C179" w14:textId="77777777" w:rsidR="001F3FE1" w:rsidRPr="00244EEA" w:rsidRDefault="001F3FE1" w:rsidP="001F3FE1">
            <w:pPr>
              <w:jc w:val="both"/>
              <w:outlineLvl w:val="2"/>
              <w:rPr>
                <w:rFonts w:cs="Arial"/>
                <w:bCs/>
                <w:sz w:val="22"/>
                <w:szCs w:val="22"/>
              </w:rPr>
            </w:pPr>
            <w:r w:rsidRPr="00244EEA">
              <w:rPr>
                <w:rFonts w:cs="Arial"/>
                <w:b/>
                <w:bCs/>
                <w:sz w:val="22"/>
                <w:szCs w:val="22"/>
              </w:rPr>
              <w:t xml:space="preserve">Emotional abuse </w:t>
            </w:r>
            <w:r w:rsidRPr="00244EEA">
              <w:rPr>
                <w:rFonts w:cs="Arial"/>
                <w:bCs/>
                <w:sz w:val="22"/>
                <w:szCs w:val="22"/>
              </w:rPr>
              <w:t>may include verbal abuse, such as persistent criticism, belittling, name-calling, humiliation, intimidation or rejection.</w:t>
            </w:r>
          </w:p>
          <w:p w14:paraId="09052FA7" w14:textId="77777777" w:rsidR="001F3FE1" w:rsidRPr="00244EEA" w:rsidRDefault="001F3FE1" w:rsidP="001F3FE1">
            <w:pPr>
              <w:jc w:val="both"/>
              <w:outlineLvl w:val="2"/>
              <w:rPr>
                <w:rFonts w:cs="Arial"/>
                <w:bCs/>
                <w:sz w:val="22"/>
                <w:szCs w:val="22"/>
              </w:rPr>
            </w:pPr>
            <w:r w:rsidRPr="00244EEA">
              <w:rPr>
                <w:rFonts w:cs="Arial"/>
                <w:bCs/>
                <w:sz w:val="22"/>
                <w:szCs w:val="22"/>
              </w:rPr>
              <w:t xml:space="preserve">The persistent emotional maltreatment of a child such as to cause severe and adverse effects on the child’s emotional development. It may involve: </w:t>
            </w:r>
          </w:p>
          <w:p w14:paraId="2701D457" w14:textId="77777777" w:rsidR="001F3FE1" w:rsidRPr="00244EEA" w:rsidRDefault="001F3FE1" w:rsidP="000F6B8F">
            <w:pPr>
              <w:widowControl w:val="0"/>
              <w:numPr>
                <w:ilvl w:val="0"/>
                <w:numId w:val="20"/>
              </w:numPr>
              <w:autoSpaceDE w:val="0"/>
              <w:autoSpaceDN w:val="0"/>
              <w:adjustRightInd w:val="0"/>
              <w:spacing w:after="0" w:line="300" w:lineRule="atLeast"/>
              <w:jc w:val="both"/>
              <w:rPr>
                <w:rFonts w:eastAsia="Times New Roman" w:cs="Arial"/>
                <w:sz w:val="22"/>
                <w:szCs w:val="22"/>
                <w:lang w:eastAsia="en-GB"/>
              </w:rPr>
            </w:pPr>
            <w:r w:rsidRPr="00244EEA">
              <w:rPr>
                <w:rFonts w:eastAsia="Times New Roman" w:cs="Arial"/>
                <w:sz w:val="22"/>
                <w:szCs w:val="22"/>
                <w:lang w:eastAsia="en-GB"/>
              </w:rPr>
              <w:t>Emotional abuse may include verbal abuse, such as persistent criticism, belittling, name-calling, humiliation, intimidation or rejection.</w:t>
            </w:r>
          </w:p>
          <w:p w14:paraId="0C3BC9B4"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Conveying to a child that they are worthless or unloved, inadequate, or valued only as far as they meet the needs of another person.</w:t>
            </w:r>
          </w:p>
          <w:p w14:paraId="6CB5A56D"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Not giving the child opportunities to express their views, deliberately silencing them or ‘making fun’ of what they say or how they communicate.</w:t>
            </w:r>
          </w:p>
          <w:p w14:paraId="0F9838CB"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lastRenderedPageBreak/>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14:paraId="5DC77054"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A child seeing or hearing the ill-treatment of another.</w:t>
            </w:r>
          </w:p>
          <w:p w14:paraId="472D2347"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Serious bullying (including cyberbullying).</w:t>
            </w:r>
          </w:p>
          <w:p w14:paraId="29AF2FB0"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Causing a child to feel frightened or in danger.</w:t>
            </w:r>
          </w:p>
          <w:p w14:paraId="40C5450F" w14:textId="77777777" w:rsidR="001F3FE1" w:rsidRPr="00244EEA" w:rsidRDefault="001F3FE1" w:rsidP="000F6B8F">
            <w:pPr>
              <w:numPr>
                <w:ilvl w:val="0"/>
                <w:numId w:val="20"/>
              </w:numPr>
              <w:spacing w:after="0"/>
              <w:jc w:val="both"/>
              <w:rPr>
                <w:rFonts w:cs="Arial"/>
                <w:sz w:val="22"/>
                <w:szCs w:val="22"/>
              </w:rPr>
            </w:pPr>
            <w:r w:rsidRPr="00244EEA">
              <w:rPr>
                <w:rFonts w:cs="Arial"/>
                <w:sz w:val="22"/>
                <w:szCs w:val="22"/>
              </w:rPr>
              <w:t xml:space="preserve">Exploitation or corruption of children. </w:t>
            </w:r>
          </w:p>
          <w:p w14:paraId="6AF72D48" w14:textId="77777777" w:rsidR="001F3FE1" w:rsidRPr="00244EEA" w:rsidRDefault="001F3FE1" w:rsidP="001F3FE1">
            <w:pPr>
              <w:spacing w:after="0"/>
              <w:jc w:val="both"/>
              <w:rPr>
                <w:rFonts w:cs="Arial"/>
                <w:sz w:val="22"/>
                <w:szCs w:val="22"/>
              </w:rPr>
            </w:pPr>
            <w:r w:rsidRPr="00244EEA">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257" w:type="dxa"/>
            <w:tcBorders>
              <w:bottom w:val="single" w:sz="4" w:space="0" w:color="auto"/>
            </w:tcBorders>
          </w:tcPr>
          <w:p w14:paraId="27912562" w14:textId="77777777" w:rsidR="001F3FE1" w:rsidRPr="00244EEA" w:rsidRDefault="001F3FE1" w:rsidP="001F3FE1">
            <w:pPr>
              <w:jc w:val="both"/>
              <w:outlineLvl w:val="2"/>
              <w:rPr>
                <w:rFonts w:cs="Arial"/>
                <w:b/>
                <w:bCs/>
                <w:sz w:val="22"/>
                <w:szCs w:val="22"/>
              </w:rPr>
            </w:pPr>
            <w:r w:rsidRPr="00244EEA">
              <w:rPr>
                <w:rFonts w:cs="Arial"/>
                <w:b/>
                <w:bCs/>
                <w:sz w:val="22"/>
                <w:szCs w:val="22"/>
              </w:rPr>
              <w:lastRenderedPageBreak/>
              <w:t>Emotional and Psychological Signs</w:t>
            </w:r>
          </w:p>
          <w:p w14:paraId="0653EEC1"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Low self-esteem or lack of confidence</w:t>
            </w:r>
          </w:p>
          <w:p w14:paraId="5CFB26E5"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Anxiety, fearfulness, or excessive worrying</w:t>
            </w:r>
          </w:p>
          <w:p w14:paraId="2A1015A8"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Depression, sadness, or hopelessness</w:t>
            </w:r>
          </w:p>
          <w:p w14:paraId="461B882D"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Feelings of worthlessness, shame, or guilt</w:t>
            </w:r>
          </w:p>
          <w:p w14:paraId="2943FE64"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Emotional withdrawal or becoming unusually quiet</w:t>
            </w:r>
          </w:p>
          <w:p w14:paraId="30830637" w14:textId="77777777" w:rsidR="001F3FE1" w:rsidRPr="00244EEA" w:rsidRDefault="001F3FE1" w:rsidP="000F6B8F">
            <w:pPr>
              <w:numPr>
                <w:ilvl w:val="0"/>
                <w:numId w:val="46"/>
              </w:numPr>
              <w:spacing w:after="0"/>
              <w:jc w:val="both"/>
              <w:outlineLvl w:val="2"/>
              <w:rPr>
                <w:rFonts w:cs="Arial"/>
                <w:bCs/>
                <w:sz w:val="22"/>
                <w:szCs w:val="22"/>
              </w:rPr>
            </w:pPr>
            <w:r w:rsidRPr="00244EEA">
              <w:rPr>
                <w:rFonts w:cs="Arial"/>
                <w:bCs/>
                <w:sz w:val="22"/>
                <w:szCs w:val="22"/>
              </w:rPr>
              <w:t>Self-harm or suicidal thoughts</w:t>
            </w:r>
          </w:p>
          <w:p w14:paraId="2D923530" w14:textId="77777777" w:rsidR="001F3FE1" w:rsidRPr="00244EEA" w:rsidRDefault="001F3FE1" w:rsidP="001F3FE1">
            <w:pPr>
              <w:jc w:val="both"/>
              <w:outlineLvl w:val="2"/>
              <w:rPr>
                <w:rFonts w:cs="Arial"/>
                <w:b/>
                <w:bCs/>
                <w:sz w:val="22"/>
                <w:szCs w:val="22"/>
              </w:rPr>
            </w:pPr>
            <w:r w:rsidRPr="00244EEA">
              <w:rPr>
                <w:rFonts w:cs="Arial"/>
                <w:b/>
                <w:bCs/>
                <w:sz w:val="22"/>
                <w:szCs w:val="22"/>
              </w:rPr>
              <w:t>Behavioural Indicators</w:t>
            </w:r>
          </w:p>
          <w:p w14:paraId="5D0F37AB"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Becoming isolated from friends, family, or usual activities</w:t>
            </w:r>
          </w:p>
          <w:p w14:paraId="2BD79508"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Appearing overly eager to please others</w:t>
            </w:r>
          </w:p>
          <w:p w14:paraId="087D1BB1"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Difficulty making decisions independently</w:t>
            </w:r>
          </w:p>
          <w:p w14:paraId="429C093A"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Sudden changes in personality or behaviour</w:t>
            </w:r>
          </w:p>
          <w:p w14:paraId="771ACB30"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Lack of confidence when speaking or expressing opinions</w:t>
            </w:r>
          </w:p>
          <w:p w14:paraId="59F1D776" w14:textId="77777777" w:rsidR="001F3FE1" w:rsidRPr="00244EEA" w:rsidRDefault="001F3FE1" w:rsidP="000F6B8F">
            <w:pPr>
              <w:numPr>
                <w:ilvl w:val="0"/>
                <w:numId w:val="47"/>
              </w:numPr>
              <w:spacing w:after="0"/>
              <w:jc w:val="both"/>
              <w:outlineLvl w:val="2"/>
              <w:rPr>
                <w:rFonts w:cs="Arial"/>
                <w:bCs/>
                <w:sz w:val="22"/>
                <w:szCs w:val="22"/>
              </w:rPr>
            </w:pPr>
            <w:r w:rsidRPr="00244EEA">
              <w:rPr>
                <w:rFonts w:cs="Arial"/>
                <w:bCs/>
                <w:sz w:val="22"/>
                <w:szCs w:val="22"/>
              </w:rPr>
              <w:t>Excessive apologizing</w:t>
            </w:r>
          </w:p>
          <w:p w14:paraId="2DE3C0C8" w14:textId="77777777" w:rsidR="001F3FE1" w:rsidRPr="00244EEA" w:rsidRDefault="001F3FE1" w:rsidP="001F3FE1">
            <w:pPr>
              <w:jc w:val="both"/>
              <w:outlineLvl w:val="2"/>
              <w:rPr>
                <w:rFonts w:cs="Arial"/>
                <w:b/>
                <w:bCs/>
                <w:sz w:val="22"/>
                <w:szCs w:val="22"/>
              </w:rPr>
            </w:pPr>
            <w:r w:rsidRPr="00244EEA">
              <w:rPr>
                <w:rFonts w:cs="Arial"/>
                <w:b/>
                <w:bCs/>
                <w:sz w:val="22"/>
                <w:szCs w:val="22"/>
              </w:rPr>
              <w:t>Signs in Relationships</w:t>
            </w:r>
          </w:p>
          <w:p w14:paraId="15677640"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t>Fear of upsetting a particular person</w:t>
            </w:r>
          </w:p>
          <w:p w14:paraId="3D303491"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lastRenderedPageBreak/>
              <w:t>Being constantly criticized, belittled, or humiliated</w:t>
            </w:r>
          </w:p>
          <w:p w14:paraId="7D5D64CE"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t>Being blamed for things that are not their fault</w:t>
            </w:r>
          </w:p>
          <w:p w14:paraId="02F133A4"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t>Being controlled or monitored excessively</w:t>
            </w:r>
          </w:p>
          <w:p w14:paraId="7A56D757"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t>Being threatened, intimidated, or manipulated</w:t>
            </w:r>
          </w:p>
          <w:p w14:paraId="709030B9" w14:textId="77777777" w:rsidR="001F3FE1" w:rsidRPr="00244EEA" w:rsidRDefault="001F3FE1" w:rsidP="000F6B8F">
            <w:pPr>
              <w:numPr>
                <w:ilvl w:val="0"/>
                <w:numId w:val="48"/>
              </w:numPr>
              <w:spacing w:after="0"/>
              <w:jc w:val="both"/>
              <w:outlineLvl w:val="2"/>
              <w:rPr>
                <w:rFonts w:cs="Arial"/>
                <w:bCs/>
                <w:sz w:val="22"/>
                <w:szCs w:val="22"/>
              </w:rPr>
            </w:pPr>
            <w:r w:rsidRPr="00244EEA">
              <w:rPr>
                <w:rFonts w:cs="Arial"/>
                <w:bCs/>
                <w:sz w:val="22"/>
                <w:szCs w:val="22"/>
              </w:rPr>
              <w:t>Having little control over daily choices</w:t>
            </w:r>
          </w:p>
          <w:p w14:paraId="66AA0D62" w14:textId="77777777" w:rsidR="001F3FE1" w:rsidRPr="00244EEA" w:rsidRDefault="001F3FE1" w:rsidP="001F3FE1">
            <w:pPr>
              <w:jc w:val="both"/>
              <w:outlineLvl w:val="2"/>
              <w:rPr>
                <w:rFonts w:cs="Arial"/>
                <w:b/>
                <w:bCs/>
                <w:sz w:val="22"/>
                <w:szCs w:val="22"/>
              </w:rPr>
            </w:pPr>
            <w:r w:rsidRPr="00244EEA">
              <w:rPr>
                <w:rFonts w:cs="Arial"/>
                <w:b/>
                <w:bCs/>
                <w:sz w:val="22"/>
                <w:szCs w:val="22"/>
              </w:rPr>
              <w:t>Indicators in Children and Young People</w:t>
            </w:r>
          </w:p>
          <w:p w14:paraId="24D06343"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Delayed emotional development</w:t>
            </w:r>
          </w:p>
          <w:p w14:paraId="697CC213"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Extreme compliance or excessive aggression</w:t>
            </w:r>
          </w:p>
          <w:p w14:paraId="722E50B4"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Poor attachment with parents or caregivers</w:t>
            </w:r>
          </w:p>
          <w:p w14:paraId="75DB089E"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Low self-confidence</w:t>
            </w:r>
          </w:p>
          <w:p w14:paraId="6EE67FB8"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Social withdrawal</w:t>
            </w:r>
          </w:p>
          <w:p w14:paraId="1BBEAC75" w14:textId="77777777" w:rsidR="001F3FE1" w:rsidRPr="00244EEA" w:rsidRDefault="001F3FE1" w:rsidP="000F6B8F">
            <w:pPr>
              <w:numPr>
                <w:ilvl w:val="0"/>
                <w:numId w:val="49"/>
              </w:numPr>
              <w:spacing w:after="0"/>
              <w:jc w:val="both"/>
              <w:outlineLvl w:val="2"/>
              <w:rPr>
                <w:rFonts w:cs="Arial"/>
                <w:bCs/>
                <w:sz w:val="22"/>
                <w:szCs w:val="22"/>
              </w:rPr>
            </w:pPr>
            <w:r w:rsidRPr="00244EEA">
              <w:rPr>
                <w:rFonts w:cs="Arial"/>
                <w:bCs/>
                <w:sz w:val="22"/>
                <w:szCs w:val="22"/>
              </w:rPr>
              <w:t>Developmental regression, such as bedwetting or loss of previously acquired skills</w:t>
            </w:r>
          </w:p>
        </w:tc>
      </w:tr>
      <w:tr w:rsidR="001F3FE1" w:rsidRPr="001F3FE1" w14:paraId="1CAC2336" w14:textId="77777777" w:rsidTr="001F3FE1">
        <w:tc>
          <w:tcPr>
            <w:tcW w:w="5092" w:type="dxa"/>
            <w:shd w:val="clear" w:color="auto" w:fill="F2F2F2" w:themeFill="background1" w:themeFillShade="F2"/>
          </w:tcPr>
          <w:p w14:paraId="56BA4629" w14:textId="77777777" w:rsidR="001F3FE1" w:rsidRPr="00244EEA" w:rsidRDefault="001F3FE1" w:rsidP="001F3FE1">
            <w:pPr>
              <w:jc w:val="both"/>
              <w:outlineLvl w:val="2"/>
              <w:rPr>
                <w:b/>
                <w:bCs/>
                <w:sz w:val="22"/>
                <w:szCs w:val="22"/>
              </w:rPr>
            </w:pPr>
            <w:r w:rsidRPr="00244EEA">
              <w:rPr>
                <w:b/>
                <w:bCs/>
                <w:sz w:val="22"/>
                <w:szCs w:val="22"/>
              </w:rPr>
              <w:lastRenderedPageBreak/>
              <w:t xml:space="preserve">Category of abuse </w:t>
            </w:r>
            <w:r w:rsidRPr="00244EEA">
              <w:rPr>
                <w:bCs/>
                <w:sz w:val="22"/>
                <w:szCs w:val="22"/>
              </w:rPr>
              <w:t>(what staff should know)</w:t>
            </w:r>
            <w:r w:rsidRPr="00244EEA">
              <w:rPr>
                <w:b/>
                <w:bCs/>
                <w:sz w:val="22"/>
                <w:szCs w:val="22"/>
              </w:rPr>
              <w:t xml:space="preserve"> </w:t>
            </w:r>
          </w:p>
        </w:tc>
        <w:tc>
          <w:tcPr>
            <w:tcW w:w="5257" w:type="dxa"/>
            <w:shd w:val="clear" w:color="auto" w:fill="F2F2F2" w:themeFill="background1" w:themeFillShade="F2"/>
          </w:tcPr>
          <w:p w14:paraId="432279EC" w14:textId="77777777" w:rsidR="001F3FE1" w:rsidRPr="00244EEA" w:rsidRDefault="001F3FE1" w:rsidP="001F3FE1">
            <w:pPr>
              <w:jc w:val="both"/>
              <w:outlineLvl w:val="2"/>
              <w:rPr>
                <w:b/>
                <w:bCs/>
                <w:sz w:val="22"/>
                <w:szCs w:val="22"/>
              </w:rPr>
            </w:pPr>
            <w:r w:rsidRPr="00244EEA">
              <w:rPr>
                <w:b/>
                <w:bCs/>
                <w:sz w:val="22"/>
                <w:szCs w:val="22"/>
              </w:rPr>
              <w:t xml:space="preserve">Indicators </w:t>
            </w:r>
            <w:r w:rsidRPr="00244EEA">
              <w:rPr>
                <w:bCs/>
                <w:sz w:val="22"/>
                <w:szCs w:val="22"/>
              </w:rPr>
              <w:t>(what to look and listen out for)</w:t>
            </w:r>
            <w:r w:rsidRPr="00244EEA">
              <w:rPr>
                <w:b/>
                <w:bCs/>
                <w:sz w:val="22"/>
                <w:szCs w:val="22"/>
              </w:rPr>
              <w:t xml:space="preserve"> </w:t>
            </w:r>
          </w:p>
        </w:tc>
      </w:tr>
      <w:tr w:rsidR="001F3FE1" w:rsidRPr="00244EEA" w14:paraId="3D2F2D24" w14:textId="77777777" w:rsidTr="001F3FE1">
        <w:tc>
          <w:tcPr>
            <w:tcW w:w="5092" w:type="dxa"/>
            <w:tcBorders>
              <w:bottom w:val="single" w:sz="4" w:space="0" w:color="auto"/>
            </w:tcBorders>
          </w:tcPr>
          <w:p w14:paraId="12CF853E" w14:textId="77777777" w:rsidR="001F3FE1" w:rsidRPr="00244EEA" w:rsidRDefault="001F3FE1" w:rsidP="001F3FE1">
            <w:pPr>
              <w:jc w:val="both"/>
              <w:outlineLvl w:val="2"/>
              <w:rPr>
                <w:rFonts w:cs="Arial"/>
                <w:bCs/>
                <w:sz w:val="22"/>
                <w:szCs w:val="22"/>
              </w:rPr>
            </w:pPr>
            <w:r w:rsidRPr="00244EEA">
              <w:rPr>
                <w:b/>
                <w:bCs/>
                <w:sz w:val="22"/>
                <w:szCs w:val="22"/>
              </w:rPr>
              <w:t xml:space="preserve">Sexual Abuse </w:t>
            </w:r>
            <w:r w:rsidRPr="00244EEA">
              <w:rPr>
                <w:rFonts w:cs="Arial"/>
                <w:bCs/>
                <w:sz w:val="22"/>
                <w:szCs w:val="22"/>
              </w:rPr>
              <w:t>involves forcing or enticing a child or young person to take part in sexual activities, not necessarily involving violence, whether the child is aware of what is happening. The activities may involve:</w:t>
            </w:r>
          </w:p>
          <w:p w14:paraId="3E375EF6" w14:textId="77777777" w:rsidR="001F3FE1" w:rsidRPr="00244EEA" w:rsidRDefault="001F3FE1" w:rsidP="000F6B8F">
            <w:pPr>
              <w:numPr>
                <w:ilvl w:val="0"/>
                <w:numId w:val="17"/>
              </w:numPr>
              <w:spacing w:after="0"/>
              <w:ind w:left="851" w:hanging="425"/>
              <w:jc w:val="both"/>
              <w:rPr>
                <w:rFonts w:cs="Arial"/>
                <w:sz w:val="22"/>
                <w:szCs w:val="22"/>
              </w:rPr>
            </w:pPr>
            <w:r w:rsidRPr="00244EEA">
              <w:rPr>
                <w:rFonts w:cs="Arial"/>
                <w:b/>
                <w:sz w:val="22"/>
                <w:szCs w:val="22"/>
              </w:rPr>
              <w:t xml:space="preserve">Physical contact: </w:t>
            </w:r>
            <w:r w:rsidRPr="00244EEA">
              <w:rPr>
                <w:rFonts w:cs="Arial"/>
                <w:sz w:val="22"/>
                <w:szCs w:val="22"/>
              </w:rPr>
              <w:t>including assault by penetration (for example rape or penetration with an object) or non-penetrative acts such as masturbation, kissing, rubbing, and touching outside of clothing.</w:t>
            </w:r>
          </w:p>
          <w:p w14:paraId="6D42C91F" w14:textId="77777777" w:rsidR="001F3FE1" w:rsidRPr="00244EEA" w:rsidRDefault="001F3FE1" w:rsidP="000F6B8F">
            <w:pPr>
              <w:numPr>
                <w:ilvl w:val="0"/>
                <w:numId w:val="17"/>
              </w:numPr>
              <w:spacing w:after="0"/>
              <w:ind w:left="851" w:hanging="425"/>
              <w:jc w:val="both"/>
              <w:rPr>
                <w:rFonts w:cs="Arial"/>
                <w:sz w:val="22"/>
                <w:szCs w:val="22"/>
              </w:rPr>
            </w:pPr>
            <w:r w:rsidRPr="00244EEA">
              <w:rPr>
                <w:rFonts w:cs="Arial"/>
                <w:b/>
                <w:sz w:val="22"/>
                <w:szCs w:val="22"/>
              </w:rPr>
              <w:t xml:space="preserve">Non-contact activities: </w:t>
            </w:r>
            <w:r w:rsidRPr="00244EEA">
              <w:rPr>
                <w:rFonts w:cs="Arial"/>
                <w:sz w:val="22"/>
                <w:szCs w:val="22"/>
              </w:rPr>
              <w:t>such as involving children in looking at, or in the production of, sexual images, watching sexual activities, encouraging children to behave in sexually inappropriate ways, or grooming a child in preparation for abuse</w:t>
            </w:r>
          </w:p>
          <w:p w14:paraId="362AAE96" w14:textId="77777777" w:rsidR="001F3FE1" w:rsidRPr="00244EEA" w:rsidRDefault="001F3FE1" w:rsidP="000F6B8F">
            <w:pPr>
              <w:numPr>
                <w:ilvl w:val="0"/>
                <w:numId w:val="17"/>
              </w:numPr>
              <w:spacing w:after="0"/>
              <w:ind w:left="851" w:hanging="425"/>
              <w:jc w:val="both"/>
              <w:rPr>
                <w:rFonts w:cs="Arial"/>
                <w:sz w:val="22"/>
                <w:szCs w:val="22"/>
              </w:rPr>
            </w:pPr>
            <w:r w:rsidRPr="00244EEA">
              <w:rPr>
                <w:rFonts w:cs="Arial"/>
                <w:b/>
                <w:sz w:val="22"/>
                <w:szCs w:val="22"/>
              </w:rPr>
              <w:t xml:space="preserve">Online abuse: </w:t>
            </w:r>
            <w:r w:rsidRPr="00244EEA">
              <w:rPr>
                <w:rFonts w:cs="Arial"/>
                <w:sz w:val="22"/>
                <w:szCs w:val="22"/>
              </w:rPr>
              <w:t xml:space="preserve">sexual abuse can take place online, and technology can be used to facilitate offline abuse. </w:t>
            </w:r>
          </w:p>
          <w:p w14:paraId="1E7881F1" w14:textId="77777777" w:rsidR="001F3FE1" w:rsidRPr="00244EEA" w:rsidRDefault="001F3FE1" w:rsidP="001F3FE1">
            <w:pPr>
              <w:spacing w:after="0"/>
              <w:rPr>
                <w:rFonts w:cs="Arial"/>
                <w:sz w:val="22"/>
                <w:szCs w:val="22"/>
              </w:rPr>
            </w:pPr>
            <w:r w:rsidRPr="00244EEA">
              <w:rPr>
                <w:sz w:val="22"/>
                <w:szCs w:val="22"/>
              </w:rPr>
              <w:t xml:space="preserve">Sexual abuse is not solely perpetrated by adult males, women can also commit acts of sexual abuse, as can other children. </w:t>
            </w:r>
          </w:p>
          <w:p w14:paraId="101DBF0A" w14:textId="77777777" w:rsidR="001F3FE1" w:rsidRPr="00244EEA" w:rsidRDefault="001F3FE1" w:rsidP="001F3FE1">
            <w:pPr>
              <w:jc w:val="both"/>
              <w:outlineLvl w:val="2"/>
              <w:rPr>
                <w:b/>
                <w:bCs/>
                <w:sz w:val="22"/>
                <w:szCs w:val="22"/>
              </w:rPr>
            </w:pPr>
          </w:p>
        </w:tc>
        <w:tc>
          <w:tcPr>
            <w:tcW w:w="5257" w:type="dxa"/>
            <w:tcBorders>
              <w:bottom w:val="single" w:sz="4" w:space="0" w:color="auto"/>
            </w:tcBorders>
          </w:tcPr>
          <w:p w14:paraId="603696DB" w14:textId="77777777" w:rsidR="001F3FE1" w:rsidRPr="00244EEA" w:rsidRDefault="001F3FE1" w:rsidP="001F3FE1">
            <w:pPr>
              <w:jc w:val="both"/>
              <w:outlineLvl w:val="2"/>
              <w:rPr>
                <w:bCs/>
                <w:sz w:val="22"/>
                <w:szCs w:val="22"/>
              </w:rPr>
            </w:pPr>
            <w:r w:rsidRPr="00244EEA">
              <w:rPr>
                <w:b/>
                <w:bCs/>
                <w:sz w:val="22"/>
                <w:szCs w:val="22"/>
              </w:rPr>
              <w:t>Sexual</w:t>
            </w:r>
            <w:r w:rsidRPr="00244EEA">
              <w:rPr>
                <w:bCs/>
                <w:sz w:val="22"/>
                <w:szCs w:val="22"/>
              </w:rPr>
              <w:t xml:space="preserve"> abuse can affect children in different ways. Some children show obvious signs, while others show very few. No single indicator confirms abuse, but a combination of signs may raise concern.</w:t>
            </w:r>
          </w:p>
          <w:p w14:paraId="2946408D" w14:textId="77777777" w:rsidR="001F3FE1" w:rsidRPr="00244EEA" w:rsidRDefault="001F3FE1" w:rsidP="001F3FE1">
            <w:pPr>
              <w:jc w:val="both"/>
              <w:outlineLvl w:val="2"/>
              <w:rPr>
                <w:bCs/>
                <w:sz w:val="22"/>
                <w:szCs w:val="22"/>
              </w:rPr>
            </w:pPr>
            <w:r w:rsidRPr="00244EEA">
              <w:rPr>
                <w:bCs/>
                <w:sz w:val="22"/>
                <w:szCs w:val="22"/>
              </w:rPr>
              <w:t>Behavioural Indicators</w:t>
            </w:r>
          </w:p>
          <w:p w14:paraId="072737C5"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Sudden changes in behaviour or personality</w:t>
            </w:r>
          </w:p>
          <w:p w14:paraId="06932C2E"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Becoming withdrawn, anxious, or depressed</w:t>
            </w:r>
          </w:p>
          <w:p w14:paraId="5712893F"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Increased aggression or anger</w:t>
            </w:r>
          </w:p>
          <w:p w14:paraId="7D2819FD"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Self-harming behaviours</w:t>
            </w:r>
          </w:p>
          <w:p w14:paraId="0679F287"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Running away from home</w:t>
            </w:r>
          </w:p>
          <w:p w14:paraId="0F59E303"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Reluctance to be alone with a particular person</w:t>
            </w:r>
          </w:p>
          <w:p w14:paraId="0666A5E3"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Fear of certain places or people</w:t>
            </w:r>
          </w:p>
          <w:p w14:paraId="2AF6A6FE"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Age-inappropriate sexual knowledge or language</w:t>
            </w:r>
          </w:p>
          <w:p w14:paraId="53713A96"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Sexualised behaviour that is unusual for the child's age</w:t>
            </w:r>
          </w:p>
          <w:p w14:paraId="39E15DF1"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Changes in eating or sleeping patterns</w:t>
            </w:r>
          </w:p>
          <w:p w14:paraId="15DDAB0A" w14:textId="77777777" w:rsidR="001F3FE1" w:rsidRPr="00244EEA" w:rsidRDefault="001F3FE1" w:rsidP="000F6B8F">
            <w:pPr>
              <w:numPr>
                <w:ilvl w:val="0"/>
                <w:numId w:val="50"/>
              </w:numPr>
              <w:spacing w:after="0"/>
              <w:jc w:val="both"/>
              <w:outlineLvl w:val="2"/>
              <w:rPr>
                <w:bCs/>
                <w:sz w:val="22"/>
                <w:szCs w:val="22"/>
              </w:rPr>
            </w:pPr>
            <w:r w:rsidRPr="00244EEA">
              <w:rPr>
                <w:bCs/>
                <w:sz w:val="22"/>
                <w:szCs w:val="22"/>
              </w:rPr>
              <w:t>Nightmares or sleep disturbances</w:t>
            </w:r>
          </w:p>
          <w:p w14:paraId="73F752DB" w14:textId="77777777" w:rsidR="001F3FE1" w:rsidRPr="00244EEA" w:rsidRDefault="001F3FE1" w:rsidP="001F3FE1">
            <w:pPr>
              <w:jc w:val="both"/>
              <w:outlineLvl w:val="2"/>
              <w:rPr>
                <w:bCs/>
                <w:sz w:val="22"/>
                <w:szCs w:val="22"/>
              </w:rPr>
            </w:pPr>
            <w:r w:rsidRPr="00244EEA">
              <w:rPr>
                <w:bCs/>
                <w:sz w:val="22"/>
                <w:szCs w:val="22"/>
              </w:rPr>
              <w:t>Emotional Indicators</w:t>
            </w:r>
          </w:p>
          <w:p w14:paraId="72328C8C"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Low self-esteem</w:t>
            </w:r>
          </w:p>
          <w:p w14:paraId="1846D3C5"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Feelings of shame, guilt, or worthlessness</w:t>
            </w:r>
          </w:p>
          <w:p w14:paraId="7036D83F"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Excessive secrecy</w:t>
            </w:r>
          </w:p>
          <w:p w14:paraId="0312E51F"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Emotional outbursts or mood swings</w:t>
            </w:r>
          </w:p>
          <w:p w14:paraId="06EC9009"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Loss of confidence</w:t>
            </w:r>
          </w:p>
          <w:p w14:paraId="3C5E5E79" w14:textId="77777777" w:rsidR="001F3FE1" w:rsidRPr="00244EEA" w:rsidRDefault="001F3FE1" w:rsidP="000F6B8F">
            <w:pPr>
              <w:numPr>
                <w:ilvl w:val="0"/>
                <w:numId w:val="51"/>
              </w:numPr>
              <w:spacing w:after="0"/>
              <w:jc w:val="both"/>
              <w:outlineLvl w:val="2"/>
              <w:rPr>
                <w:bCs/>
                <w:sz w:val="22"/>
                <w:szCs w:val="22"/>
              </w:rPr>
            </w:pPr>
            <w:r w:rsidRPr="00244EEA">
              <w:rPr>
                <w:bCs/>
                <w:sz w:val="22"/>
                <w:szCs w:val="22"/>
              </w:rPr>
              <w:t>Difficulty trusting others</w:t>
            </w:r>
          </w:p>
          <w:p w14:paraId="0B5B1115" w14:textId="77777777" w:rsidR="001F3FE1" w:rsidRPr="00244EEA" w:rsidRDefault="001F3FE1" w:rsidP="001F3FE1">
            <w:pPr>
              <w:jc w:val="both"/>
              <w:outlineLvl w:val="2"/>
              <w:rPr>
                <w:bCs/>
                <w:sz w:val="22"/>
                <w:szCs w:val="22"/>
              </w:rPr>
            </w:pPr>
            <w:r w:rsidRPr="00244EEA">
              <w:rPr>
                <w:bCs/>
                <w:sz w:val="22"/>
                <w:szCs w:val="22"/>
              </w:rPr>
              <w:t>Physical Indicators</w:t>
            </w:r>
          </w:p>
          <w:p w14:paraId="3FAB019C"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t>Unexplained pain, soreness, or itching</w:t>
            </w:r>
          </w:p>
          <w:p w14:paraId="1E69933E"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t>Difficulty sitting or walking</w:t>
            </w:r>
          </w:p>
          <w:p w14:paraId="534275A2"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t>Recurring urinary tract infections or genital infections</w:t>
            </w:r>
          </w:p>
          <w:p w14:paraId="37A7A5F6"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t>Bruising, bleeding, or injuries in genital or anal areas</w:t>
            </w:r>
          </w:p>
          <w:p w14:paraId="3596AD9A"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t>Sexually transmitted infections</w:t>
            </w:r>
          </w:p>
          <w:p w14:paraId="708EC19D" w14:textId="77777777" w:rsidR="001F3FE1" w:rsidRPr="00244EEA" w:rsidRDefault="001F3FE1" w:rsidP="000F6B8F">
            <w:pPr>
              <w:numPr>
                <w:ilvl w:val="0"/>
                <w:numId w:val="52"/>
              </w:numPr>
              <w:spacing w:after="0"/>
              <w:jc w:val="both"/>
              <w:outlineLvl w:val="2"/>
              <w:rPr>
                <w:bCs/>
                <w:sz w:val="22"/>
                <w:szCs w:val="22"/>
              </w:rPr>
            </w:pPr>
            <w:r w:rsidRPr="00244EEA">
              <w:rPr>
                <w:bCs/>
                <w:sz w:val="22"/>
                <w:szCs w:val="22"/>
              </w:rPr>
              <w:lastRenderedPageBreak/>
              <w:t>Pregnancy in a young person</w:t>
            </w:r>
          </w:p>
          <w:p w14:paraId="2FA6879E" w14:textId="77777777" w:rsidR="001F3FE1" w:rsidRPr="00244EEA" w:rsidRDefault="001F3FE1" w:rsidP="001F3FE1">
            <w:pPr>
              <w:jc w:val="both"/>
              <w:outlineLvl w:val="2"/>
              <w:rPr>
                <w:bCs/>
                <w:sz w:val="22"/>
                <w:szCs w:val="22"/>
              </w:rPr>
            </w:pPr>
            <w:r w:rsidRPr="00244EEA">
              <w:rPr>
                <w:bCs/>
                <w:sz w:val="22"/>
                <w:szCs w:val="22"/>
              </w:rPr>
              <w:t>Educational and Social Indicators</w:t>
            </w:r>
          </w:p>
          <w:p w14:paraId="22AD7B50" w14:textId="77777777" w:rsidR="001F3FE1" w:rsidRPr="00244EEA" w:rsidRDefault="001F3FE1" w:rsidP="000F6B8F">
            <w:pPr>
              <w:numPr>
                <w:ilvl w:val="0"/>
                <w:numId w:val="53"/>
              </w:numPr>
              <w:spacing w:after="0"/>
              <w:jc w:val="both"/>
              <w:outlineLvl w:val="2"/>
              <w:rPr>
                <w:bCs/>
                <w:sz w:val="22"/>
                <w:szCs w:val="22"/>
              </w:rPr>
            </w:pPr>
            <w:r w:rsidRPr="00244EEA">
              <w:rPr>
                <w:bCs/>
                <w:sz w:val="22"/>
                <w:szCs w:val="22"/>
              </w:rPr>
              <w:t>Sudden decline in school performance</w:t>
            </w:r>
          </w:p>
          <w:p w14:paraId="74606767" w14:textId="77777777" w:rsidR="001F3FE1" w:rsidRPr="00244EEA" w:rsidRDefault="001F3FE1" w:rsidP="000F6B8F">
            <w:pPr>
              <w:numPr>
                <w:ilvl w:val="0"/>
                <w:numId w:val="53"/>
              </w:numPr>
              <w:spacing w:after="0"/>
              <w:jc w:val="both"/>
              <w:outlineLvl w:val="2"/>
              <w:rPr>
                <w:bCs/>
                <w:sz w:val="22"/>
                <w:szCs w:val="22"/>
              </w:rPr>
            </w:pPr>
            <w:r w:rsidRPr="00244EEA">
              <w:rPr>
                <w:bCs/>
                <w:sz w:val="22"/>
                <w:szCs w:val="22"/>
              </w:rPr>
              <w:t>Poor concentration</w:t>
            </w:r>
          </w:p>
          <w:p w14:paraId="316BD53A" w14:textId="77777777" w:rsidR="001F3FE1" w:rsidRPr="00244EEA" w:rsidRDefault="001F3FE1" w:rsidP="000F6B8F">
            <w:pPr>
              <w:numPr>
                <w:ilvl w:val="0"/>
                <w:numId w:val="53"/>
              </w:numPr>
              <w:spacing w:after="0"/>
              <w:jc w:val="both"/>
              <w:outlineLvl w:val="2"/>
              <w:rPr>
                <w:bCs/>
                <w:sz w:val="22"/>
                <w:szCs w:val="22"/>
              </w:rPr>
            </w:pPr>
            <w:r w:rsidRPr="00244EEA">
              <w:rPr>
                <w:bCs/>
                <w:sz w:val="22"/>
                <w:szCs w:val="22"/>
              </w:rPr>
              <w:t>Increased absences from school</w:t>
            </w:r>
          </w:p>
          <w:p w14:paraId="10DFE0D3" w14:textId="77777777" w:rsidR="001F3FE1" w:rsidRPr="00244EEA" w:rsidRDefault="001F3FE1" w:rsidP="000F6B8F">
            <w:pPr>
              <w:numPr>
                <w:ilvl w:val="0"/>
                <w:numId w:val="53"/>
              </w:numPr>
              <w:spacing w:after="0"/>
              <w:jc w:val="both"/>
              <w:outlineLvl w:val="2"/>
              <w:rPr>
                <w:bCs/>
                <w:sz w:val="22"/>
                <w:szCs w:val="22"/>
              </w:rPr>
            </w:pPr>
            <w:r w:rsidRPr="00244EEA">
              <w:rPr>
                <w:bCs/>
                <w:sz w:val="22"/>
                <w:szCs w:val="22"/>
              </w:rPr>
              <w:t>Withdrawal from friends and activities</w:t>
            </w:r>
          </w:p>
          <w:p w14:paraId="77C0AE74" w14:textId="77777777" w:rsidR="001F3FE1" w:rsidRPr="00244EEA" w:rsidRDefault="001F3FE1" w:rsidP="000F6B8F">
            <w:pPr>
              <w:numPr>
                <w:ilvl w:val="0"/>
                <w:numId w:val="53"/>
              </w:numPr>
              <w:spacing w:after="0"/>
              <w:jc w:val="both"/>
              <w:outlineLvl w:val="2"/>
              <w:rPr>
                <w:bCs/>
                <w:sz w:val="22"/>
                <w:szCs w:val="22"/>
              </w:rPr>
            </w:pPr>
            <w:r w:rsidRPr="00244EEA">
              <w:rPr>
                <w:bCs/>
                <w:sz w:val="22"/>
                <w:szCs w:val="22"/>
              </w:rPr>
              <w:t>Difficulty forming or maintaining relationships</w:t>
            </w:r>
          </w:p>
          <w:p w14:paraId="35F193FF" w14:textId="77777777" w:rsidR="001F3FE1" w:rsidRPr="00244EEA" w:rsidRDefault="001F3FE1" w:rsidP="001F3FE1">
            <w:pPr>
              <w:jc w:val="both"/>
              <w:outlineLvl w:val="2"/>
              <w:rPr>
                <w:bCs/>
                <w:sz w:val="22"/>
                <w:szCs w:val="22"/>
              </w:rPr>
            </w:pPr>
            <w:r w:rsidRPr="00244EEA">
              <w:rPr>
                <w:bCs/>
                <w:sz w:val="22"/>
                <w:szCs w:val="22"/>
              </w:rPr>
              <w:t>Specific Indicators in Younger Children</w:t>
            </w:r>
          </w:p>
          <w:p w14:paraId="0FC78138" w14:textId="77777777" w:rsidR="001F3FE1" w:rsidRPr="00244EEA" w:rsidRDefault="001F3FE1" w:rsidP="000F6B8F">
            <w:pPr>
              <w:numPr>
                <w:ilvl w:val="0"/>
                <w:numId w:val="54"/>
              </w:numPr>
              <w:spacing w:after="0"/>
              <w:jc w:val="both"/>
              <w:outlineLvl w:val="2"/>
              <w:rPr>
                <w:bCs/>
                <w:sz w:val="22"/>
                <w:szCs w:val="22"/>
              </w:rPr>
            </w:pPr>
            <w:r w:rsidRPr="00244EEA">
              <w:rPr>
                <w:bCs/>
                <w:sz w:val="22"/>
                <w:szCs w:val="22"/>
              </w:rPr>
              <w:t>Regression to earlier behaviours such as bedwetting</w:t>
            </w:r>
          </w:p>
          <w:p w14:paraId="73B5042D" w14:textId="77777777" w:rsidR="001F3FE1" w:rsidRPr="00244EEA" w:rsidRDefault="001F3FE1" w:rsidP="000F6B8F">
            <w:pPr>
              <w:numPr>
                <w:ilvl w:val="0"/>
                <w:numId w:val="54"/>
              </w:numPr>
              <w:spacing w:after="0"/>
              <w:jc w:val="both"/>
              <w:outlineLvl w:val="2"/>
              <w:rPr>
                <w:bCs/>
                <w:sz w:val="22"/>
                <w:szCs w:val="22"/>
              </w:rPr>
            </w:pPr>
            <w:r w:rsidRPr="00244EEA">
              <w:rPr>
                <w:bCs/>
                <w:sz w:val="22"/>
                <w:szCs w:val="22"/>
              </w:rPr>
              <w:t>Clinginess or separation anxiety</w:t>
            </w:r>
          </w:p>
          <w:p w14:paraId="026E3374" w14:textId="77777777" w:rsidR="001F3FE1" w:rsidRPr="00244EEA" w:rsidRDefault="001F3FE1" w:rsidP="000F6B8F">
            <w:pPr>
              <w:numPr>
                <w:ilvl w:val="0"/>
                <w:numId w:val="54"/>
              </w:numPr>
              <w:spacing w:after="0"/>
              <w:jc w:val="both"/>
              <w:outlineLvl w:val="2"/>
              <w:rPr>
                <w:bCs/>
                <w:sz w:val="22"/>
                <w:szCs w:val="22"/>
              </w:rPr>
            </w:pPr>
            <w:r w:rsidRPr="00244EEA">
              <w:rPr>
                <w:bCs/>
                <w:sz w:val="22"/>
                <w:szCs w:val="22"/>
              </w:rPr>
              <w:t>Fearfulness that was not previously present</w:t>
            </w:r>
          </w:p>
          <w:p w14:paraId="58B89B6B" w14:textId="77777777" w:rsidR="001F3FE1" w:rsidRPr="00244EEA" w:rsidRDefault="001F3FE1" w:rsidP="000F6B8F">
            <w:pPr>
              <w:numPr>
                <w:ilvl w:val="0"/>
                <w:numId w:val="54"/>
              </w:numPr>
              <w:spacing w:after="0"/>
              <w:jc w:val="both"/>
              <w:outlineLvl w:val="2"/>
              <w:rPr>
                <w:bCs/>
                <w:sz w:val="22"/>
                <w:szCs w:val="22"/>
              </w:rPr>
            </w:pPr>
            <w:r w:rsidRPr="00244EEA">
              <w:rPr>
                <w:bCs/>
                <w:sz w:val="22"/>
                <w:szCs w:val="22"/>
              </w:rPr>
              <w:t>Excessive masturbation or sexual behaviours beyond developmental expectations</w:t>
            </w:r>
          </w:p>
        </w:tc>
      </w:tr>
      <w:tr w:rsidR="001F3FE1" w:rsidRPr="00244EEA" w14:paraId="5D334438" w14:textId="77777777" w:rsidTr="001F3FE1">
        <w:tc>
          <w:tcPr>
            <w:tcW w:w="5092" w:type="dxa"/>
            <w:shd w:val="clear" w:color="auto" w:fill="F2F2F2" w:themeFill="background1" w:themeFillShade="F2"/>
          </w:tcPr>
          <w:p w14:paraId="55E3A3AE" w14:textId="77777777" w:rsidR="001F3FE1" w:rsidRPr="00244EEA" w:rsidRDefault="001F3FE1" w:rsidP="001F3FE1">
            <w:pPr>
              <w:jc w:val="both"/>
              <w:outlineLvl w:val="2"/>
              <w:rPr>
                <w:b/>
                <w:bCs/>
                <w:sz w:val="22"/>
                <w:szCs w:val="22"/>
              </w:rPr>
            </w:pPr>
            <w:r w:rsidRPr="00244EEA">
              <w:rPr>
                <w:b/>
                <w:bCs/>
                <w:sz w:val="22"/>
                <w:szCs w:val="22"/>
              </w:rPr>
              <w:lastRenderedPageBreak/>
              <w:t xml:space="preserve">Category of abuse </w:t>
            </w:r>
            <w:r w:rsidRPr="00244EEA">
              <w:rPr>
                <w:bCs/>
                <w:sz w:val="22"/>
                <w:szCs w:val="22"/>
              </w:rPr>
              <w:t>(what staff should know)</w:t>
            </w:r>
            <w:r w:rsidRPr="00244EEA">
              <w:rPr>
                <w:b/>
                <w:bCs/>
                <w:sz w:val="22"/>
                <w:szCs w:val="22"/>
              </w:rPr>
              <w:t xml:space="preserve"> </w:t>
            </w:r>
          </w:p>
        </w:tc>
        <w:tc>
          <w:tcPr>
            <w:tcW w:w="5257" w:type="dxa"/>
            <w:shd w:val="clear" w:color="auto" w:fill="F2F2F2" w:themeFill="background1" w:themeFillShade="F2"/>
          </w:tcPr>
          <w:p w14:paraId="190B2FBE" w14:textId="77777777" w:rsidR="001F3FE1" w:rsidRPr="00244EEA" w:rsidRDefault="001F3FE1" w:rsidP="001F3FE1">
            <w:pPr>
              <w:jc w:val="both"/>
              <w:outlineLvl w:val="2"/>
              <w:rPr>
                <w:b/>
                <w:bCs/>
                <w:sz w:val="22"/>
                <w:szCs w:val="22"/>
              </w:rPr>
            </w:pPr>
            <w:r w:rsidRPr="00244EEA">
              <w:rPr>
                <w:b/>
                <w:bCs/>
                <w:sz w:val="22"/>
                <w:szCs w:val="22"/>
              </w:rPr>
              <w:t xml:space="preserve">Indicators </w:t>
            </w:r>
            <w:r w:rsidRPr="00244EEA">
              <w:rPr>
                <w:bCs/>
                <w:sz w:val="22"/>
                <w:szCs w:val="22"/>
              </w:rPr>
              <w:t>(what to look and listen out for)</w:t>
            </w:r>
            <w:r w:rsidRPr="00244EEA">
              <w:rPr>
                <w:b/>
                <w:bCs/>
                <w:sz w:val="22"/>
                <w:szCs w:val="22"/>
              </w:rPr>
              <w:t xml:space="preserve"> </w:t>
            </w:r>
          </w:p>
        </w:tc>
      </w:tr>
      <w:tr w:rsidR="001F3FE1" w:rsidRPr="00244EEA" w14:paraId="426BE233" w14:textId="77777777" w:rsidTr="001F3FE1">
        <w:tc>
          <w:tcPr>
            <w:tcW w:w="5092" w:type="dxa"/>
          </w:tcPr>
          <w:p w14:paraId="12CCFB07" w14:textId="77777777" w:rsidR="001F3FE1" w:rsidRPr="00244EEA" w:rsidRDefault="001F3FE1" w:rsidP="001F3FE1">
            <w:pPr>
              <w:spacing w:after="0"/>
              <w:rPr>
                <w:b/>
                <w:sz w:val="22"/>
                <w:szCs w:val="22"/>
              </w:rPr>
            </w:pPr>
            <w:r w:rsidRPr="00244EEA">
              <w:rPr>
                <w:sz w:val="22"/>
                <w:szCs w:val="22"/>
              </w:rPr>
              <w:t xml:space="preserve">Neglect is the persistent failure to meet a child’s basic physical and/or psychological needs, likely to result in the serious impairment of the child’s health or development. </w:t>
            </w:r>
          </w:p>
          <w:p w14:paraId="5CC6F77C" w14:textId="77777777" w:rsidR="001F3FE1" w:rsidRPr="00244EEA" w:rsidRDefault="001F3FE1" w:rsidP="001F3FE1">
            <w:pPr>
              <w:spacing w:after="0"/>
              <w:rPr>
                <w:sz w:val="22"/>
                <w:szCs w:val="22"/>
              </w:rPr>
            </w:pPr>
            <w:r w:rsidRPr="00244EEA">
              <w:rPr>
                <w:sz w:val="22"/>
                <w:szCs w:val="22"/>
              </w:rPr>
              <w:t>Neglect may occur during pregnancy because of maternal substance abuse. Once a child is born, neglect may involve a parent or carer failing to:</w:t>
            </w:r>
          </w:p>
          <w:p w14:paraId="581135E0" w14:textId="77777777" w:rsidR="001F3FE1" w:rsidRPr="00244EEA" w:rsidRDefault="001F3FE1" w:rsidP="000F6B8F">
            <w:pPr>
              <w:numPr>
                <w:ilvl w:val="1"/>
                <w:numId w:val="9"/>
              </w:numPr>
              <w:spacing w:after="0"/>
              <w:ind w:left="785"/>
              <w:jc w:val="both"/>
              <w:rPr>
                <w:sz w:val="22"/>
                <w:szCs w:val="22"/>
              </w:rPr>
            </w:pPr>
            <w:r w:rsidRPr="00244EEA">
              <w:rPr>
                <w:sz w:val="22"/>
                <w:szCs w:val="22"/>
              </w:rPr>
              <w:t>Provide adequate food, clothing, and shelter (including exclusion from home or abandonment).</w:t>
            </w:r>
          </w:p>
          <w:p w14:paraId="274CA672" w14:textId="77777777" w:rsidR="001F3FE1" w:rsidRPr="00244EEA" w:rsidRDefault="001F3FE1" w:rsidP="000F6B8F">
            <w:pPr>
              <w:numPr>
                <w:ilvl w:val="1"/>
                <w:numId w:val="9"/>
              </w:numPr>
              <w:spacing w:after="0"/>
              <w:ind w:left="785"/>
              <w:jc w:val="both"/>
              <w:rPr>
                <w:sz w:val="22"/>
                <w:szCs w:val="22"/>
              </w:rPr>
            </w:pPr>
            <w:r w:rsidRPr="00244EEA">
              <w:rPr>
                <w:sz w:val="22"/>
                <w:szCs w:val="22"/>
              </w:rPr>
              <w:t>Protect a child from physical and emotional harm or danger.</w:t>
            </w:r>
          </w:p>
          <w:p w14:paraId="429A359C" w14:textId="77777777" w:rsidR="001F3FE1" w:rsidRPr="00244EEA" w:rsidRDefault="001F3FE1" w:rsidP="000F6B8F">
            <w:pPr>
              <w:numPr>
                <w:ilvl w:val="1"/>
                <w:numId w:val="9"/>
              </w:numPr>
              <w:spacing w:after="0"/>
              <w:ind w:left="785"/>
              <w:jc w:val="both"/>
              <w:rPr>
                <w:sz w:val="22"/>
                <w:szCs w:val="22"/>
              </w:rPr>
            </w:pPr>
            <w:r w:rsidRPr="00244EEA">
              <w:rPr>
                <w:sz w:val="22"/>
                <w:szCs w:val="22"/>
              </w:rPr>
              <w:t>Ensure adequate supervision (including the use of inadequate caregivers).</w:t>
            </w:r>
          </w:p>
          <w:p w14:paraId="3107857A" w14:textId="77777777" w:rsidR="001F3FE1" w:rsidRPr="00244EEA" w:rsidRDefault="001F3FE1" w:rsidP="000F6B8F">
            <w:pPr>
              <w:numPr>
                <w:ilvl w:val="1"/>
                <w:numId w:val="9"/>
              </w:numPr>
              <w:spacing w:after="0"/>
              <w:ind w:left="785"/>
              <w:jc w:val="both"/>
              <w:rPr>
                <w:sz w:val="22"/>
                <w:szCs w:val="22"/>
              </w:rPr>
            </w:pPr>
            <w:r w:rsidRPr="00244EEA">
              <w:rPr>
                <w:sz w:val="22"/>
                <w:szCs w:val="22"/>
              </w:rPr>
              <w:t>Ensure access to appropriate medical care or treatment.</w:t>
            </w:r>
          </w:p>
          <w:p w14:paraId="08987111" w14:textId="77777777" w:rsidR="001F3FE1" w:rsidRPr="00244EEA" w:rsidRDefault="001F3FE1" w:rsidP="001F3FE1">
            <w:pPr>
              <w:spacing w:after="0"/>
              <w:jc w:val="both"/>
              <w:rPr>
                <w:sz w:val="22"/>
                <w:szCs w:val="22"/>
              </w:rPr>
            </w:pPr>
            <w:r w:rsidRPr="00244EEA">
              <w:rPr>
                <w:sz w:val="22"/>
                <w:szCs w:val="22"/>
              </w:rPr>
              <w:t>It may also include neglect of, or unresponsiveness to, a child’s basic emotional needs.</w:t>
            </w:r>
          </w:p>
          <w:p w14:paraId="5B364130" w14:textId="77777777" w:rsidR="001F3FE1" w:rsidRPr="00244EEA" w:rsidRDefault="001F3FE1" w:rsidP="001F3FE1">
            <w:pPr>
              <w:spacing w:after="0"/>
              <w:jc w:val="both"/>
              <w:rPr>
                <w:sz w:val="22"/>
                <w:szCs w:val="22"/>
              </w:rPr>
            </w:pPr>
            <w:r w:rsidRPr="00244EEA">
              <w:rPr>
                <w:sz w:val="22"/>
                <w:szCs w:val="22"/>
              </w:rPr>
              <w:t xml:space="preserve">HSCP </w:t>
            </w:r>
            <w:hyperlink r:id="rId106" w:history="1">
              <w:r w:rsidRPr="00244EEA">
                <w:rPr>
                  <w:color w:val="0563C1" w:themeColor="hyperlink"/>
                  <w:sz w:val="22"/>
                  <w:szCs w:val="22"/>
                  <w:u w:val="single"/>
                </w:rPr>
                <w:t>Neglect Tool</w:t>
              </w:r>
            </w:hyperlink>
            <w:r w:rsidRPr="00244EEA">
              <w:rPr>
                <w:sz w:val="22"/>
                <w:szCs w:val="22"/>
              </w:rPr>
              <w:t xml:space="preserve"> and / or </w:t>
            </w:r>
            <w:hyperlink r:id="rId107" w:history="1">
              <w:r w:rsidRPr="00244EEA">
                <w:rPr>
                  <w:color w:val="0563C1" w:themeColor="hyperlink"/>
                  <w:sz w:val="22"/>
                  <w:szCs w:val="22"/>
                  <w:u w:val="single"/>
                </w:rPr>
                <w:t>7-minute briefing Parental Neglect of Medical Needs</w:t>
              </w:r>
            </w:hyperlink>
            <w:r w:rsidRPr="00244EEA">
              <w:rPr>
                <w:sz w:val="22"/>
                <w:szCs w:val="22"/>
              </w:rPr>
              <w:t xml:space="preserve"> </w:t>
            </w:r>
          </w:p>
          <w:p w14:paraId="4B6FA820" w14:textId="77777777" w:rsidR="001F3FE1" w:rsidRPr="00244EEA" w:rsidRDefault="001F3FE1" w:rsidP="001F3FE1">
            <w:pPr>
              <w:spacing w:after="0"/>
              <w:jc w:val="both"/>
              <w:rPr>
                <w:b/>
                <w:sz w:val="22"/>
                <w:szCs w:val="22"/>
                <w:lang w:val="en-US"/>
              </w:rPr>
            </w:pPr>
          </w:p>
          <w:p w14:paraId="1591BDBA" w14:textId="77777777" w:rsidR="001F3FE1" w:rsidRPr="00244EEA" w:rsidRDefault="001F3FE1" w:rsidP="001F3FE1">
            <w:pPr>
              <w:jc w:val="both"/>
              <w:outlineLvl w:val="2"/>
              <w:rPr>
                <w:b/>
                <w:bCs/>
                <w:sz w:val="22"/>
                <w:szCs w:val="22"/>
              </w:rPr>
            </w:pPr>
          </w:p>
        </w:tc>
        <w:tc>
          <w:tcPr>
            <w:tcW w:w="5257" w:type="dxa"/>
          </w:tcPr>
          <w:p w14:paraId="132843D7" w14:textId="77777777" w:rsidR="001F3FE1" w:rsidRPr="00244EEA" w:rsidRDefault="001F3FE1" w:rsidP="001F3FE1">
            <w:pPr>
              <w:jc w:val="both"/>
              <w:outlineLvl w:val="2"/>
              <w:rPr>
                <w:b/>
                <w:bCs/>
                <w:sz w:val="22"/>
                <w:szCs w:val="22"/>
              </w:rPr>
            </w:pPr>
            <w:r w:rsidRPr="00244EEA">
              <w:rPr>
                <w:b/>
                <w:bCs/>
                <w:sz w:val="22"/>
                <w:szCs w:val="22"/>
              </w:rPr>
              <w:t>Physical Indicators</w:t>
            </w:r>
          </w:p>
          <w:p w14:paraId="0ABF5C96"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Poor personal hygiene</w:t>
            </w:r>
          </w:p>
          <w:p w14:paraId="6A4F92EC"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Unwashed clothing or consistently inappropriate clothing for the weather</w:t>
            </w:r>
          </w:p>
          <w:p w14:paraId="09C45CED"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Persistent hunger or stealing/hoarding food</w:t>
            </w:r>
          </w:p>
          <w:p w14:paraId="4D2DA6DF"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Malnutrition or unexplained weight loss</w:t>
            </w:r>
          </w:p>
          <w:p w14:paraId="6B678A62"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Untreated medical or dental problems</w:t>
            </w:r>
          </w:p>
          <w:p w14:paraId="7E34B57A"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Frequent illness or infections</w:t>
            </w:r>
          </w:p>
          <w:p w14:paraId="47230E78"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Inadequate supervision leading to accidents or injuries</w:t>
            </w:r>
          </w:p>
          <w:p w14:paraId="26EEE2E5" w14:textId="77777777" w:rsidR="001F3FE1" w:rsidRPr="00244EEA" w:rsidRDefault="001F3FE1" w:rsidP="000F6B8F">
            <w:pPr>
              <w:numPr>
                <w:ilvl w:val="0"/>
                <w:numId w:val="55"/>
              </w:numPr>
              <w:spacing w:after="0"/>
              <w:jc w:val="both"/>
              <w:outlineLvl w:val="2"/>
              <w:rPr>
                <w:bCs/>
                <w:sz w:val="22"/>
                <w:szCs w:val="22"/>
              </w:rPr>
            </w:pPr>
            <w:r w:rsidRPr="00244EEA">
              <w:rPr>
                <w:bCs/>
                <w:sz w:val="22"/>
                <w:szCs w:val="22"/>
              </w:rPr>
              <w:t>Tiredness or falling asleep frequently</w:t>
            </w:r>
          </w:p>
          <w:p w14:paraId="358321BD" w14:textId="77777777" w:rsidR="001F3FE1" w:rsidRPr="00244EEA" w:rsidRDefault="001F3FE1" w:rsidP="001F3FE1">
            <w:pPr>
              <w:jc w:val="both"/>
              <w:outlineLvl w:val="2"/>
              <w:rPr>
                <w:b/>
                <w:bCs/>
                <w:sz w:val="22"/>
                <w:szCs w:val="22"/>
              </w:rPr>
            </w:pPr>
            <w:r w:rsidRPr="00244EEA">
              <w:rPr>
                <w:b/>
                <w:bCs/>
                <w:sz w:val="22"/>
                <w:szCs w:val="22"/>
              </w:rPr>
              <w:t>Developmental Indicators</w:t>
            </w:r>
          </w:p>
          <w:p w14:paraId="02B2327F" w14:textId="77777777" w:rsidR="001F3FE1" w:rsidRPr="00244EEA" w:rsidRDefault="001F3FE1" w:rsidP="000F6B8F">
            <w:pPr>
              <w:widowControl w:val="0"/>
              <w:numPr>
                <w:ilvl w:val="0"/>
                <w:numId w:val="56"/>
              </w:numPr>
              <w:autoSpaceDE w:val="0"/>
              <w:autoSpaceDN w:val="0"/>
              <w:adjustRightInd w:val="0"/>
              <w:spacing w:after="0"/>
              <w:rPr>
                <w:rFonts w:ascii="Times New Roman" w:eastAsia="Times New Roman" w:hAnsi="Times New Roman"/>
                <w:b/>
                <w:sz w:val="22"/>
                <w:szCs w:val="22"/>
                <w:lang w:eastAsia="en-GB"/>
              </w:rPr>
            </w:pPr>
            <w:r w:rsidRPr="00244EEA">
              <w:rPr>
                <w:rFonts w:eastAsia="Arial" w:cs="Arial"/>
                <w:sz w:val="22"/>
                <w:szCs w:val="22"/>
                <w:lang w:eastAsia="en-GB"/>
              </w:rPr>
              <w:t>Delayed physical, emotional, or intellectual development</w:t>
            </w:r>
          </w:p>
          <w:p w14:paraId="0947D5A8" w14:textId="77777777" w:rsidR="001F3FE1" w:rsidRPr="00244EEA" w:rsidRDefault="001F3FE1" w:rsidP="000F6B8F">
            <w:pPr>
              <w:numPr>
                <w:ilvl w:val="0"/>
                <w:numId w:val="56"/>
              </w:numPr>
              <w:spacing w:after="0"/>
              <w:jc w:val="both"/>
              <w:outlineLvl w:val="2"/>
              <w:rPr>
                <w:bCs/>
                <w:sz w:val="22"/>
                <w:szCs w:val="22"/>
              </w:rPr>
            </w:pPr>
            <w:r w:rsidRPr="00244EEA">
              <w:rPr>
                <w:bCs/>
                <w:sz w:val="22"/>
                <w:szCs w:val="22"/>
              </w:rPr>
              <w:t>Speech and language delays</w:t>
            </w:r>
          </w:p>
          <w:p w14:paraId="23DC4542" w14:textId="77777777" w:rsidR="001F3FE1" w:rsidRPr="00244EEA" w:rsidRDefault="001F3FE1" w:rsidP="000F6B8F">
            <w:pPr>
              <w:numPr>
                <w:ilvl w:val="0"/>
                <w:numId w:val="56"/>
              </w:numPr>
              <w:spacing w:after="0"/>
              <w:jc w:val="both"/>
              <w:outlineLvl w:val="2"/>
              <w:rPr>
                <w:bCs/>
                <w:sz w:val="22"/>
                <w:szCs w:val="22"/>
              </w:rPr>
            </w:pPr>
            <w:r w:rsidRPr="00244EEA">
              <w:rPr>
                <w:bCs/>
                <w:sz w:val="22"/>
                <w:szCs w:val="22"/>
              </w:rPr>
              <w:t>Poor social skills</w:t>
            </w:r>
          </w:p>
          <w:p w14:paraId="5459BA6D" w14:textId="77777777" w:rsidR="001F3FE1" w:rsidRPr="00244EEA" w:rsidRDefault="001F3FE1" w:rsidP="000F6B8F">
            <w:pPr>
              <w:numPr>
                <w:ilvl w:val="0"/>
                <w:numId w:val="56"/>
              </w:numPr>
              <w:spacing w:after="0"/>
              <w:jc w:val="both"/>
              <w:outlineLvl w:val="2"/>
              <w:rPr>
                <w:bCs/>
                <w:sz w:val="22"/>
                <w:szCs w:val="22"/>
              </w:rPr>
            </w:pPr>
            <w:r w:rsidRPr="00244EEA">
              <w:rPr>
                <w:bCs/>
                <w:sz w:val="22"/>
                <w:szCs w:val="22"/>
              </w:rPr>
              <w:t>Failure to thrive in younger children</w:t>
            </w:r>
          </w:p>
          <w:p w14:paraId="1151C0CE" w14:textId="77777777" w:rsidR="001F3FE1" w:rsidRPr="00244EEA" w:rsidRDefault="001F3FE1" w:rsidP="001F3FE1">
            <w:pPr>
              <w:jc w:val="both"/>
              <w:outlineLvl w:val="2"/>
              <w:rPr>
                <w:b/>
                <w:bCs/>
                <w:sz w:val="22"/>
                <w:szCs w:val="22"/>
              </w:rPr>
            </w:pPr>
            <w:r w:rsidRPr="00244EEA">
              <w:rPr>
                <w:b/>
                <w:bCs/>
                <w:sz w:val="22"/>
                <w:szCs w:val="22"/>
              </w:rPr>
              <w:t>Behavioural Indicators</w:t>
            </w:r>
          </w:p>
          <w:p w14:paraId="085E4880"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Frequent absence from school or lateness</w:t>
            </w:r>
          </w:p>
          <w:p w14:paraId="241009AE"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Poor concentration</w:t>
            </w:r>
          </w:p>
          <w:p w14:paraId="16500E03"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Withdrawal or apathy</w:t>
            </w:r>
          </w:p>
          <w:p w14:paraId="18364C9A"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Attention-seeking behaviour</w:t>
            </w:r>
          </w:p>
          <w:p w14:paraId="76257CAB"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Low self-esteem</w:t>
            </w:r>
          </w:p>
          <w:p w14:paraId="172CAC54"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Lack of attachment to parents or caregivers</w:t>
            </w:r>
          </w:p>
          <w:p w14:paraId="27DBBDE7" w14:textId="77777777" w:rsidR="001F3FE1" w:rsidRPr="00244EEA" w:rsidRDefault="001F3FE1" w:rsidP="000F6B8F">
            <w:pPr>
              <w:numPr>
                <w:ilvl w:val="0"/>
                <w:numId w:val="57"/>
              </w:numPr>
              <w:spacing w:after="0"/>
              <w:jc w:val="both"/>
              <w:outlineLvl w:val="2"/>
              <w:rPr>
                <w:bCs/>
                <w:sz w:val="22"/>
                <w:szCs w:val="22"/>
              </w:rPr>
            </w:pPr>
            <w:r w:rsidRPr="00244EEA">
              <w:rPr>
                <w:bCs/>
                <w:sz w:val="22"/>
                <w:szCs w:val="22"/>
              </w:rPr>
              <w:t>Taking on inappropriate caring responsibilities for siblings</w:t>
            </w:r>
          </w:p>
          <w:p w14:paraId="341100EA" w14:textId="77777777" w:rsidR="001F3FE1" w:rsidRPr="00244EEA" w:rsidRDefault="001F3FE1" w:rsidP="001F3FE1">
            <w:pPr>
              <w:jc w:val="both"/>
              <w:outlineLvl w:val="2"/>
              <w:rPr>
                <w:b/>
                <w:bCs/>
                <w:sz w:val="22"/>
                <w:szCs w:val="22"/>
              </w:rPr>
            </w:pPr>
            <w:r w:rsidRPr="00244EEA">
              <w:rPr>
                <w:b/>
                <w:bCs/>
                <w:sz w:val="22"/>
                <w:szCs w:val="22"/>
              </w:rPr>
              <w:t>Emotional Indicators</w:t>
            </w:r>
          </w:p>
          <w:p w14:paraId="0B5CDB1E" w14:textId="77777777" w:rsidR="001F3FE1" w:rsidRPr="00244EEA" w:rsidRDefault="001F3FE1" w:rsidP="000F6B8F">
            <w:pPr>
              <w:numPr>
                <w:ilvl w:val="0"/>
                <w:numId w:val="58"/>
              </w:numPr>
              <w:spacing w:after="0"/>
              <w:jc w:val="both"/>
              <w:outlineLvl w:val="2"/>
              <w:rPr>
                <w:bCs/>
                <w:sz w:val="22"/>
                <w:szCs w:val="22"/>
              </w:rPr>
            </w:pPr>
            <w:r w:rsidRPr="00244EEA">
              <w:rPr>
                <w:bCs/>
                <w:sz w:val="22"/>
                <w:szCs w:val="22"/>
              </w:rPr>
              <w:t>Feeling unloved or uncared for</w:t>
            </w:r>
          </w:p>
          <w:p w14:paraId="044EB3AB" w14:textId="77777777" w:rsidR="001F3FE1" w:rsidRPr="00244EEA" w:rsidRDefault="001F3FE1" w:rsidP="000F6B8F">
            <w:pPr>
              <w:numPr>
                <w:ilvl w:val="0"/>
                <w:numId w:val="58"/>
              </w:numPr>
              <w:spacing w:after="0"/>
              <w:jc w:val="both"/>
              <w:outlineLvl w:val="2"/>
              <w:rPr>
                <w:bCs/>
                <w:sz w:val="22"/>
                <w:szCs w:val="22"/>
              </w:rPr>
            </w:pPr>
            <w:r w:rsidRPr="00244EEA">
              <w:rPr>
                <w:bCs/>
                <w:sz w:val="22"/>
                <w:szCs w:val="22"/>
              </w:rPr>
              <w:t>Anxiety, depression, or emotional withdrawal</w:t>
            </w:r>
          </w:p>
          <w:p w14:paraId="5A4F4936" w14:textId="77777777" w:rsidR="001F3FE1" w:rsidRPr="00244EEA" w:rsidRDefault="001F3FE1" w:rsidP="000F6B8F">
            <w:pPr>
              <w:numPr>
                <w:ilvl w:val="0"/>
                <w:numId w:val="58"/>
              </w:numPr>
              <w:spacing w:after="0"/>
              <w:jc w:val="both"/>
              <w:outlineLvl w:val="2"/>
              <w:rPr>
                <w:bCs/>
                <w:sz w:val="22"/>
                <w:szCs w:val="22"/>
              </w:rPr>
            </w:pPr>
            <w:r w:rsidRPr="00244EEA">
              <w:rPr>
                <w:bCs/>
                <w:sz w:val="22"/>
                <w:szCs w:val="22"/>
              </w:rPr>
              <w:t>Difficulty forming relationships</w:t>
            </w:r>
          </w:p>
          <w:p w14:paraId="2EB88F42" w14:textId="77777777" w:rsidR="001F3FE1" w:rsidRPr="00244EEA" w:rsidRDefault="001F3FE1" w:rsidP="000F6B8F">
            <w:pPr>
              <w:numPr>
                <w:ilvl w:val="0"/>
                <w:numId w:val="58"/>
              </w:numPr>
              <w:spacing w:after="0"/>
              <w:jc w:val="both"/>
              <w:outlineLvl w:val="2"/>
              <w:rPr>
                <w:bCs/>
                <w:sz w:val="22"/>
                <w:szCs w:val="22"/>
              </w:rPr>
            </w:pPr>
            <w:r w:rsidRPr="00244EEA">
              <w:rPr>
                <w:bCs/>
                <w:sz w:val="22"/>
                <w:szCs w:val="22"/>
              </w:rPr>
              <w:t>Lack of confidence or self-worth</w:t>
            </w:r>
          </w:p>
          <w:p w14:paraId="795CAD5E" w14:textId="77777777" w:rsidR="001F3FE1" w:rsidRPr="00244EEA" w:rsidRDefault="001F3FE1" w:rsidP="001F3FE1">
            <w:pPr>
              <w:jc w:val="both"/>
              <w:outlineLvl w:val="2"/>
              <w:rPr>
                <w:b/>
                <w:bCs/>
                <w:sz w:val="22"/>
                <w:szCs w:val="22"/>
              </w:rPr>
            </w:pPr>
            <w:r w:rsidRPr="00244EEA">
              <w:rPr>
                <w:b/>
                <w:bCs/>
                <w:sz w:val="22"/>
                <w:szCs w:val="22"/>
              </w:rPr>
              <w:t>Home Environment Indicators</w:t>
            </w:r>
          </w:p>
          <w:p w14:paraId="7373D98B" w14:textId="77777777" w:rsidR="001F3FE1" w:rsidRPr="00244EEA" w:rsidRDefault="001F3FE1" w:rsidP="000F6B8F">
            <w:pPr>
              <w:numPr>
                <w:ilvl w:val="0"/>
                <w:numId w:val="59"/>
              </w:numPr>
              <w:spacing w:after="0"/>
              <w:jc w:val="both"/>
              <w:outlineLvl w:val="2"/>
              <w:rPr>
                <w:bCs/>
                <w:sz w:val="22"/>
                <w:szCs w:val="22"/>
              </w:rPr>
            </w:pPr>
            <w:r w:rsidRPr="00244EEA">
              <w:rPr>
                <w:bCs/>
                <w:sz w:val="22"/>
                <w:szCs w:val="22"/>
              </w:rPr>
              <w:t>Unsafe or unhygienic living conditions</w:t>
            </w:r>
          </w:p>
          <w:p w14:paraId="3E6DA700" w14:textId="77777777" w:rsidR="001F3FE1" w:rsidRPr="00244EEA" w:rsidRDefault="001F3FE1" w:rsidP="000F6B8F">
            <w:pPr>
              <w:numPr>
                <w:ilvl w:val="0"/>
                <w:numId w:val="59"/>
              </w:numPr>
              <w:spacing w:after="0"/>
              <w:jc w:val="both"/>
              <w:outlineLvl w:val="2"/>
              <w:rPr>
                <w:bCs/>
                <w:sz w:val="22"/>
                <w:szCs w:val="22"/>
              </w:rPr>
            </w:pPr>
            <w:r w:rsidRPr="00244EEA">
              <w:rPr>
                <w:bCs/>
                <w:sz w:val="22"/>
                <w:szCs w:val="22"/>
              </w:rPr>
              <w:t>Lack of adequate heating, food, or bedding</w:t>
            </w:r>
          </w:p>
          <w:p w14:paraId="0FAC8E6F" w14:textId="77777777" w:rsidR="001F3FE1" w:rsidRPr="00244EEA" w:rsidRDefault="001F3FE1" w:rsidP="000F6B8F">
            <w:pPr>
              <w:numPr>
                <w:ilvl w:val="0"/>
                <w:numId w:val="59"/>
              </w:numPr>
              <w:spacing w:after="0"/>
              <w:jc w:val="both"/>
              <w:outlineLvl w:val="2"/>
              <w:rPr>
                <w:bCs/>
                <w:sz w:val="22"/>
                <w:szCs w:val="22"/>
              </w:rPr>
            </w:pPr>
            <w:r w:rsidRPr="00244EEA">
              <w:rPr>
                <w:bCs/>
                <w:sz w:val="22"/>
                <w:szCs w:val="22"/>
              </w:rPr>
              <w:t>Exposure to hazardous situations</w:t>
            </w:r>
          </w:p>
          <w:p w14:paraId="69E0ED39" w14:textId="77777777" w:rsidR="001F3FE1" w:rsidRPr="00244EEA" w:rsidRDefault="001F3FE1" w:rsidP="000F6B8F">
            <w:pPr>
              <w:numPr>
                <w:ilvl w:val="0"/>
                <w:numId w:val="59"/>
              </w:numPr>
              <w:spacing w:after="0"/>
              <w:jc w:val="both"/>
              <w:outlineLvl w:val="2"/>
              <w:rPr>
                <w:bCs/>
                <w:sz w:val="22"/>
                <w:szCs w:val="22"/>
              </w:rPr>
            </w:pPr>
            <w:r w:rsidRPr="00244EEA">
              <w:rPr>
                <w:bCs/>
                <w:sz w:val="22"/>
                <w:szCs w:val="22"/>
              </w:rPr>
              <w:t>Lack of supervision or appropriate caregivers</w:t>
            </w:r>
          </w:p>
          <w:p w14:paraId="74F986AF" w14:textId="77777777" w:rsidR="001F3FE1" w:rsidRPr="00244EEA" w:rsidRDefault="001F3FE1" w:rsidP="001F3FE1">
            <w:pPr>
              <w:jc w:val="both"/>
              <w:outlineLvl w:val="2"/>
              <w:rPr>
                <w:b/>
                <w:bCs/>
                <w:sz w:val="22"/>
                <w:szCs w:val="22"/>
              </w:rPr>
            </w:pPr>
            <w:r w:rsidRPr="00244EEA">
              <w:rPr>
                <w:b/>
                <w:bCs/>
                <w:sz w:val="22"/>
                <w:szCs w:val="22"/>
              </w:rPr>
              <w:t xml:space="preserve">Safeguarding Considerations for DSLs </w:t>
            </w:r>
          </w:p>
          <w:p w14:paraId="23B0E5C1" w14:textId="77777777" w:rsidR="001F3FE1" w:rsidRPr="00244EEA" w:rsidRDefault="001F3FE1" w:rsidP="000F6B8F">
            <w:pPr>
              <w:numPr>
                <w:ilvl w:val="0"/>
                <w:numId w:val="60"/>
              </w:numPr>
              <w:spacing w:after="0"/>
              <w:jc w:val="both"/>
              <w:outlineLvl w:val="2"/>
              <w:rPr>
                <w:bCs/>
                <w:sz w:val="22"/>
                <w:szCs w:val="22"/>
              </w:rPr>
            </w:pPr>
            <w:r w:rsidRPr="00244EEA">
              <w:rPr>
                <w:bCs/>
                <w:sz w:val="22"/>
                <w:szCs w:val="22"/>
              </w:rPr>
              <w:t>Whether concerns are persistent and ongoing rather than isolated incidents.</w:t>
            </w:r>
          </w:p>
          <w:p w14:paraId="546AF275" w14:textId="77777777" w:rsidR="001F3FE1" w:rsidRPr="00244EEA" w:rsidRDefault="001F3FE1" w:rsidP="000F6B8F">
            <w:pPr>
              <w:numPr>
                <w:ilvl w:val="0"/>
                <w:numId w:val="60"/>
              </w:numPr>
              <w:spacing w:after="0"/>
              <w:jc w:val="both"/>
              <w:outlineLvl w:val="2"/>
              <w:rPr>
                <w:bCs/>
                <w:sz w:val="22"/>
                <w:szCs w:val="22"/>
              </w:rPr>
            </w:pPr>
            <w:r w:rsidRPr="00244EEA">
              <w:rPr>
                <w:bCs/>
                <w:sz w:val="22"/>
                <w:szCs w:val="22"/>
              </w:rPr>
              <w:lastRenderedPageBreak/>
              <w:t>The child's age, developmental stage, and individual circumstances.</w:t>
            </w:r>
          </w:p>
          <w:p w14:paraId="25E44813" w14:textId="77777777" w:rsidR="001F3FE1" w:rsidRPr="00244EEA" w:rsidRDefault="001F3FE1" w:rsidP="000F6B8F">
            <w:pPr>
              <w:numPr>
                <w:ilvl w:val="0"/>
                <w:numId w:val="60"/>
              </w:numPr>
              <w:spacing w:after="0"/>
              <w:jc w:val="both"/>
              <w:outlineLvl w:val="2"/>
              <w:rPr>
                <w:bCs/>
                <w:sz w:val="22"/>
                <w:szCs w:val="22"/>
              </w:rPr>
            </w:pPr>
            <w:r w:rsidRPr="00244EEA">
              <w:rPr>
                <w:bCs/>
                <w:sz w:val="22"/>
                <w:szCs w:val="22"/>
              </w:rPr>
              <w:t>The cumulative impact of unmet needs over time.</w:t>
            </w:r>
          </w:p>
          <w:p w14:paraId="41ADC503" w14:textId="77777777" w:rsidR="001F3FE1" w:rsidRPr="00244EEA" w:rsidRDefault="001F3FE1" w:rsidP="001F3FE1">
            <w:pPr>
              <w:jc w:val="both"/>
              <w:outlineLvl w:val="2"/>
              <w:rPr>
                <w:bCs/>
                <w:sz w:val="22"/>
                <w:szCs w:val="22"/>
              </w:rPr>
            </w:pPr>
            <w:r w:rsidRPr="00244EEA">
              <w:rPr>
                <w:bCs/>
                <w:sz w:val="22"/>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14:paraId="529B830C" w14:textId="77777777" w:rsidR="00E04B2B" w:rsidRDefault="00E04B2B" w:rsidP="00E04B2B">
      <w:pPr>
        <w:ind w:left="720"/>
        <w:jc w:val="both"/>
        <w:rPr>
          <w:sz w:val="22"/>
          <w:szCs w:val="22"/>
        </w:rPr>
      </w:pPr>
    </w:p>
    <w:p w14:paraId="5950BF17" w14:textId="77777777" w:rsidR="00B83E5D" w:rsidRPr="00E04B2B" w:rsidRDefault="00B83E5D" w:rsidP="00B83E5D">
      <w:pPr>
        <w:ind w:left="720"/>
        <w:jc w:val="both"/>
        <w:rPr>
          <w:sz w:val="22"/>
          <w:szCs w:val="22"/>
        </w:rPr>
      </w:pPr>
    </w:p>
    <w:p w14:paraId="09BFAB3A" w14:textId="77777777" w:rsidR="00B83E5D" w:rsidRPr="00244EEA" w:rsidRDefault="00B83E5D" w:rsidP="00B83E5D">
      <w:pPr>
        <w:jc w:val="both"/>
        <w:rPr>
          <w:sz w:val="22"/>
          <w:szCs w:val="22"/>
        </w:rPr>
      </w:pPr>
      <w:r w:rsidRPr="00244EEA">
        <w:rPr>
          <w:noProof/>
          <w:sz w:val="22"/>
          <w:szCs w:val="22"/>
          <w:lang w:eastAsia="en-GB"/>
        </w:rPr>
        <mc:AlternateContent>
          <mc:Choice Requires="wps">
            <w:drawing>
              <wp:anchor distT="0" distB="0" distL="114300" distR="114300" simplePos="0" relativeHeight="251662358" behindDoc="0" locked="0" layoutInCell="1" allowOverlap="1" wp14:anchorId="191889B1" wp14:editId="5D6718ED">
                <wp:simplePos x="0" y="0"/>
                <wp:positionH relativeFrom="margin">
                  <wp:align>right</wp:align>
                </wp:positionH>
                <wp:positionV relativeFrom="paragraph">
                  <wp:posOffset>39370</wp:posOffset>
                </wp:positionV>
                <wp:extent cx="5904000" cy="360000"/>
                <wp:effectExtent l="0" t="0" r="20955" b="21590"/>
                <wp:wrapNone/>
                <wp:docPr id="945981268" name="Rectangle 945981268"/>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800000"/>
                          </a:solidFill>
                          <a:prstDash val="solid"/>
                          <a:miter lim="800000"/>
                        </a:ln>
                        <a:effectLst/>
                      </wps:spPr>
                      <wps:txbx>
                        <w:txbxContent>
                          <w:p w14:paraId="6FEAEB3C" w14:textId="0542DDF7" w:rsidR="00B83E5D" w:rsidRPr="0098611F" w:rsidRDefault="00B83E5D" w:rsidP="00B83E5D">
                            <w:pPr>
                              <w:pStyle w:val="Heading1"/>
                            </w:pPr>
                            <w:r>
                              <w:t>10.</w:t>
                            </w:r>
                            <w:r w:rsidRPr="0098611F">
                              <w:t xml:space="preserve">Online </w:t>
                            </w:r>
                            <w:r>
                              <w:t>S</w:t>
                            </w:r>
                            <w:r w:rsidRPr="0098611F">
                              <w:t xml:space="preserve">afety and </w:t>
                            </w:r>
                            <w:r>
                              <w:t>F</w:t>
                            </w:r>
                            <w:r w:rsidRPr="0098611F">
                              <w:t>iltering</w:t>
                            </w:r>
                            <w:r>
                              <w:t xml:space="preserve"> and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1889B1" id="Rectangle 945981268" o:spid="_x0000_s1036" style="position:absolute;left:0;text-align:left;margin-left:413.7pt;margin-top:3.1pt;width:464.9pt;height:28.35pt;z-index:25166235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" filled="f" strokecolor="maroon" strokeweight="1.5pt">
                <v:textbox>
                  <w:txbxContent>
                    <w:p w14:paraId="6FEAEB3C" w14:textId="0542DDF7" w:rsidR="00B83E5D" w:rsidRPr="0098611F" w:rsidRDefault="00B83E5D" w:rsidP="00B83E5D">
                      <w:pPr>
                        <w:pStyle w:val="Heading1"/>
                      </w:pPr>
                      <w:r>
                        <w:t>1</w:t>
                      </w:r>
                      <w:r>
                        <w:t>0</w:t>
                      </w:r>
                      <w:r>
                        <w:t>.</w:t>
                      </w:r>
                      <w:r w:rsidRPr="0098611F">
                        <w:t xml:space="preserve">Online </w:t>
                      </w:r>
                      <w:r>
                        <w:t>S</w:t>
                      </w:r>
                      <w:r w:rsidRPr="0098611F">
                        <w:t xml:space="preserve">afety and </w:t>
                      </w:r>
                      <w:r>
                        <w:t>F</w:t>
                      </w:r>
                      <w:r w:rsidRPr="0098611F">
                        <w:t>iltering</w:t>
                      </w:r>
                      <w:r>
                        <w:t xml:space="preserve"> and Monitoring</w:t>
                      </w:r>
                    </w:p>
                  </w:txbxContent>
                </v:textbox>
                <w10:wrap anchorx="margin"/>
              </v:rect>
            </w:pict>
          </mc:Fallback>
        </mc:AlternateContent>
      </w:r>
    </w:p>
    <w:p w14:paraId="76540F3E" w14:textId="77777777" w:rsidR="00B83E5D" w:rsidRPr="00244EEA" w:rsidRDefault="00B83E5D" w:rsidP="00E04B2B">
      <w:pPr>
        <w:ind w:left="720"/>
        <w:jc w:val="both"/>
        <w:rPr>
          <w:sz w:val="22"/>
          <w:szCs w:val="22"/>
        </w:rPr>
      </w:pPr>
    </w:p>
    <w:p w14:paraId="6A72AD2E" w14:textId="77777777" w:rsidR="00B83E5D" w:rsidRPr="00244EEA" w:rsidRDefault="00B83E5D" w:rsidP="00E04B2B">
      <w:pPr>
        <w:ind w:left="720"/>
        <w:jc w:val="both"/>
        <w:rPr>
          <w:sz w:val="22"/>
          <w:szCs w:val="22"/>
        </w:rPr>
      </w:pPr>
    </w:p>
    <w:p w14:paraId="1DF0BA5E" w14:textId="55864FA6" w:rsidR="00DA384A" w:rsidRPr="00244EEA" w:rsidRDefault="00DA384A" w:rsidP="00DA384A">
      <w:pPr>
        <w:spacing w:after="80"/>
        <w:jc w:val="both"/>
        <w:rPr>
          <w:b/>
          <w:sz w:val="22"/>
          <w:szCs w:val="22"/>
        </w:rPr>
      </w:pPr>
      <w:r w:rsidRPr="00244EEA">
        <w:rPr>
          <w:sz w:val="22"/>
          <w:szCs w:val="22"/>
          <w:lang w:val="en-US"/>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 xml:space="preserve"> </w:t>
      </w:r>
      <w:r w:rsidRPr="00244EEA">
        <w:rPr>
          <w:sz w:val="22"/>
          <w:szCs w:val="22"/>
          <w:lang w:val="en-US"/>
        </w:rPr>
        <w:t xml:space="preserve">staff </w:t>
      </w:r>
      <w:proofErr w:type="spellStart"/>
      <w:r w:rsidRPr="00244EEA">
        <w:rPr>
          <w:sz w:val="22"/>
          <w:szCs w:val="22"/>
          <w:lang w:val="en-US"/>
        </w:rPr>
        <w:t>recognise</w:t>
      </w:r>
      <w:proofErr w:type="spellEnd"/>
      <w:r w:rsidRPr="00244EEA">
        <w:rPr>
          <w:sz w:val="22"/>
          <w:szCs w:val="22"/>
          <w:lang w:val="en-US"/>
        </w:rPr>
        <w:t xml:space="preserve"> that abuse, neglect, exploitation, and safeguarding risks can occur both within and outside the home, including online. Children may be vulnerable to multiple harms, including:</w:t>
      </w:r>
      <w:r w:rsidRPr="00244EEA">
        <w:rPr>
          <w:sz w:val="22"/>
          <w:szCs w:val="22"/>
        </w:rPr>
        <w:t> </w:t>
      </w:r>
    </w:p>
    <w:p w14:paraId="372A7759"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 xml:space="preserve">Child abduction and community safety incidents  </w:t>
      </w:r>
    </w:p>
    <w:p w14:paraId="73316AF2"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val="en-US" w:eastAsia="en-GB"/>
        </w:rPr>
        <w:t>Child Criminal Exploitation (CCE) and Child Sexual Exploitation (CSE)</w:t>
      </w:r>
    </w:p>
    <w:p w14:paraId="49E0A90B"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val="en-US" w:eastAsia="en-GB"/>
        </w:rPr>
        <w:t xml:space="preserve">County Lines </w:t>
      </w:r>
    </w:p>
    <w:p w14:paraId="4AC1F0D3"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Children and the Court system</w:t>
      </w:r>
    </w:p>
    <w:p w14:paraId="0D40A2BA"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Children absent from education.</w:t>
      </w:r>
    </w:p>
    <w:p w14:paraId="03AF6568"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Children with family members in prison</w:t>
      </w:r>
    </w:p>
    <w:p w14:paraId="7AD20438"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Cybercrime</w:t>
      </w:r>
    </w:p>
    <w:p w14:paraId="65F8D672"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Domestic abuse</w:t>
      </w:r>
    </w:p>
    <w:p w14:paraId="1647C83B"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Homelessness</w:t>
      </w:r>
    </w:p>
    <w:p w14:paraId="5AD939BA"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Modern Slavery and the National Referral Mechanism</w:t>
      </w:r>
    </w:p>
    <w:p w14:paraId="5A887A8C"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 xml:space="preserve">Preventing </w:t>
      </w:r>
      <w:proofErr w:type="spellStart"/>
      <w:r w:rsidRPr="00244EEA">
        <w:rPr>
          <w:rFonts w:eastAsia="Arial" w:cs="Arial"/>
          <w:sz w:val="22"/>
          <w:szCs w:val="22"/>
          <w:lang w:val="en-US" w:eastAsia="en-GB"/>
        </w:rPr>
        <w:t>radicalisation</w:t>
      </w:r>
      <w:proofErr w:type="spellEnd"/>
    </w:p>
    <w:p w14:paraId="40D22EDE"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The Prevent Duty</w:t>
      </w:r>
    </w:p>
    <w:p w14:paraId="5A5CC49A"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val="en-US" w:eastAsia="en-GB"/>
        </w:rPr>
      </w:pPr>
      <w:r w:rsidRPr="00244EEA">
        <w:rPr>
          <w:rFonts w:eastAsia="Arial" w:cs="Arial"/>
          <w:sz w:val="22"/>
          <w:szCs w:val="22"/>
          <w:lang w:val="en-US" w:eastAsia="en-GB"/>
        </w:rPr>
        <w:t>Channel</w:t>
      </w:r>
    </w:p>
    <w:p w14:paraId="33EF2C80"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Serious Violence</w:t>
      </w:r>
    </w:p>
    <w:p w14:paraId="798AFB32"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Honour or faith-based abuse (including female genital mutilation and forced marriage)</w:t>
      </w:r>
    </w:p>
    <w:p w14:paraId="63D39F0E"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FGM </w:t>
      </w:r>
    </w:p>
    <w:p w14:paraId="4889B985"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FGM mandatory reporting duty for teachers</w:t>
      </w:r>
    </w:p>
    <w:p w14:paraId="669F108F"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Forced marriage.</w:t>
      </w:r>
    </w:p>
    <w:p w14:paraId="7F4B37B4" w14:textId="77777777" w:rsidR="00DA384A" w:rsidRPr="00244EEA" w:rsidRDefault="00DA384A" w:rsidP="000F6B8F">
      <w:pPr>
        <w:widowControl w:val="0"/>
        <w:numPr>
          <w:ilvl w:val="0"/>
          <w:numId w:val="67"/>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Additional advice and support - There is a wealth of information and resources available in this chapter to support schools and colleges. </w:t>
      </w:r>
    </w:p>
    <w:p w14:paraId="03A4FAF7" w14:textId="77777777" w:rsidR="00DA384A" w:rsidRPr="00244EEA" w:rsidRDefault="00DA384A" w:rsidP="000F6B8F">
      <w:pPr>
        <w:numPr>
          <w:ilvl w:val="0"/>
          <w:numId w:val="11"/>
        </w:numPr>
        <w:spacing w:after="0"/>
        <w:ind w:left="0" w:firstLine="0"/>
        <w:jc w:val="both"/>
        <w:rPr>
          <w:sz w:val="22"/>
          <w:szCs w:val="22"/>
        </w:rPr>
      </w:pPr>
    </w:p>
    <w:p w14:paraId="6B3C91E5" w14:textId="77777777" w:rsidR="00DA384A" w:rsidRPr="00244EEA" w:rsidRDefault="00DA384A" w:rsidP="00DA384A">
      <w:pPr>
        <w:spacing w:after="80"/>
        <w:jc w:val="both"/>
        <w:rPr>
          <w:i/>
          <w:color w:val="FF0000"/>
          <w:sz w:val="22"/>
          <w:szCs w:val="22"/>
        </w:rPr>
      </w:pPr>
      <w:r w:rsidRPr="00244EEA">
        <w:rPr>
          <w:sz w:val="22"/>
          <w:szCs w:val="22"/>
        </w:rPr>
        <w:t xml:space="preserve">See </w:t>
      </w:r>
      <w:proofErr w:type="spellStart"/>
      <w:r w:rsidRPr="00244EEA">
        <w:rPr>
          <w:sz w:val="22"/>
          <w:szCs w:val="22"/>
        </w:rPr>
        <w:t>KCSiE</w:t>
      </w:r>
      <w:proofErr w:type="spellEnd"/>
      <w:r w:rsidRPr="00244EEA">
        <w:rPr>
          <w:sz w:val="22"/>
          <w:szCs w:val="22"/>
        </w:rPr>
        <w:t xml:space="preserve">  </w:t>
      </w:r>
      <w:hyperlink r:id="rId108">
        <w:r w:rsidRPr="00244EEA">
          <w:rPr>
            <w:color w:val="0563C1" w:themeColor="hyperlink"/>
            <w:sz w:val="22"/>
            <w:szCs w:val="22"/>
            <w:u w:val="single"/>
          </w:rPr>
          <w:t>Annex A Further information</w:t>
        </w:r>
      </w:hyperlink>
      <w:r w:rsidRPr="00244EEA">
        <w:rPr>
          <w:sz w:val="22"/>
          <w:szCs w:val="22"/>
        </w:rPr>
        <w:t xml:space="preserve"> this contains detailed information about what staff need to know and look out for.  </w:t>
      </w:r>
    </w:p>
    <w:p w14:paraId="0DB5F8ED" w14:textId="77777777" w:rsidR="00DA384A" w:rsidRPr="00244EEA" w:rsidRDefault="00DA384A" w:rsidP="00DA384A">
      <w:pPr>
        <w:keepNext/>
        <w:keepLines/>
        <w:spacing w:before="40" w:after="0"/>
        <w:jc w:val="both"/>
        <w:outlineLvl w:val="1"/>
        <w:rPr>
          <w:rFonts w:eastAsiaTheme="majorEastAsia" w:cs="Arial"/>
          <w:b/>
          <w:bCs/>
          <w:color w:val="000000" w:themeColor="text1"/>
          <w:sz w:val="24"/>
        </w:rPr>
      </w:pPr>
    </w:p>
    <w:p w14:paraId="191B63F5" w14:textId="77777777" w:rsidR="00DA384A" w:rsidRPr="00244EEA" w:rsidRDefault="00DA384A" w:rsidP="00DA384A">
      <w:pPr>
        <w:keepNext/>
        <w:keepLines/>
        <w:spacing w:before="40" w:after="0"/>
        <w:jc w:val="both"/>
        <w:outlineLvl w:val="1"/>
        <w:rPr>
          <w:rFonts w:eastAsiaTheme="majorEastAsia" w:cs="Arial"/>
          <w:bCs/>
          <w:color w:val="000000" w:themeColor="text1"/>
          <w:sz w:val="22"/>
          <w:szCs w:val="22"/>
        </w:rPr>
      </w:pPr>
      <w:r w:rsidRPr="00244EEA">
        <w:rPr>
          <w:rFonts w:eastAsiaTheme="majorEastAsia" w:cs="Arial"/>
          <w:b/>
          <w:bCs/>
          <w:color w:val="000000" w:themeColor="text1"/>
          <w:sz w:val="22"/>
          <w:szCs w:val="22"/>
        </w:rPr>
        <w:t>Child-on-Child Abuse (Including Sexual Harassment and Violence)</w:t>
      </w:r>
    </w:p>
    <w:p w14:paraId="4AD668E6" w14:textId="77777777" w:rsidR="00DA384A" w:rsidRPr="00244EEA" w:rsidRDefault="00DA384A" w:rsidP="00DA384A">
      <w:pPr>
        <w:spacing w:after="0"/>
        <w:jc w:val="both"/>
        <w:rPr>
          <w:b/>
          <w:sz w:val="22"/>
          <w:szCs w:val="22"/>
        </w:rPr>
      </w:pPr>
    </w:p>
    <w:p w14:paraId="1E83108E" w14:textId="2CD19A01" w:rsidR="00DA384A" w:rsidRPr="00244EEA" w:rsidRDefault="00DA384A" w:rsidP="00DA384A">
      <w:pPr>
        <w:spacing w:after="80"/>
        <w:jc w:val="both"/>
        <w:rPr>
          <w:sz w:val="22"/>
          <w:szCs w:val="22"/>
        </w:rPr>
      </w:pPr>
      <w:r w:rsidRPr="00244EEA">
        <w:rPr>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251ED8A0" w14:textId="77777777" w:rsidR="00DA384A" w:rsidRPr="00244EEA" w:rsidRDefault="00DA384A" w:rsidP="000F6B8F">
      <w:pPr>
        <w:widowControl w:val="0"/>
        <w:numPr>
          <w:ilvl w:val="0"/>
          <w:numId w:val="65"/>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All concerns must be taken seriously and reported promptly to the Designated Safeguarding Lead (DSL) or Deputy DSL. </w:t>
      </w:r>
    </w:p>
    <w:p w14:paraId="2B693F14" w14:textId="77777777" w:rsidR="00DA384A" w:rsidRPr="00244EEA" w:rsidRDefault="00DA384A" w:rsidP="000F6B8F">
      <w:pPr>
        <w:widowControl w:val="0"/>
        <w:numPr>
          <w:ilvl w:val="0"/>
          <w:numId w:val="65"/>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Abuse should never be dismissed as "banter", "a joke", "part of growing up", or "boys being boys", as this can create an unsafe culture where harmful behaviour is normalised. </w:t>
      </w:r>
    </w:p>
    <w:p w14:paraId="7FA5AAA5" w14:textId="77777777" w:rsidR="00DA384A" w:rsidRPr="00244EEA" w:rsidRDefault="00DA384A" w:rsidP="000F6B8F">
      <w:pPr>
        <w:widowControl w:val="0"/>
        <w:numPr>
          <w:ilvl w:val="0"/>
          <w:numId w:val="65"/>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Child-on-child abuse is a safeguarding concern for both the child who has experienced harm and the </w:t>
      </w:r>
      <w:r w:rsidRPr="00244EEA">
        <w:rPr>
          <w:rFonts w:eastAsia="Arial" w:cs="Arial"/>
          <w:sz w:val="22"/>
          <w:szCs w:val="22"/>
          <w:lang w:eastAsia="en-GB"/>
        </w:rPr>
        <w:lastRenderedPageBreak/>
        <w:t xml:space="preserve">child displaying harmful behaviour. </w:t>
      </w:r>
    </w:p>
    <w:p w14:paraId="1190679E" w14:textId="77777777" w:rsidR="00DA384A" w:rsidRPr="00244EEA" w:rsidRDefault="00DA384A" w:rsidP="000F6B8F">
      <w:pPr>
        <w:widowControl w:val="0"/>
        <w:numPr>
          <w:ilvl w:val="0"/>
          <w:numId w:val="65"/>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Early identification, intervention and education are essential in preventing harmful behaviour and promoting positive, respectful relationships. </w:t>
      </w:r>
    </w:p>
    <w:p w14:paraId="6BE3CC9F" w14:textId="77777777" w:rsidR="00DA384A" w:rsidRPr="00244EEA" w:rsidRDefault="00DA384A" w:rsidP="00DA384A">
      <w:pPr>
        <w:keepNext/>
        <w:keepLines/>
        <w:spacing w:before="40" w:after="0"/>
        <w:jc w:val="both"/>
        <w:outlineLvl w:val="1"/>
        <w:rPr>
          <w:rFonts w:eastAsiaTheme="majorEastAsia" w:cs="Arial"/>
          <w:b/>
          <w:bCs/>
          <w:color w:val="000000" w:themeColor="text1"/>
          <w:sz w:val="22"/>
          <w:szCs w:val="22"/>
        </w:rPr>
      </w:pPr>
    </w:p>
    <w:p w14:paraId="1D2DE0C2" w14:textId="77777777" w:rsidR="00DA384A" w:rsidRPr="00244EEA" w:rsidRDefault="00DA384A" w:rsidP="00DA384A">
      <w:pPr>
        <w:keepNext/>
        <w:keepLines/>
        <w:spacing w:before="40" w:after="0"/>
        <w:jc w:val="both"/>
        <w:outlineLvl w:val="1"/>
        <w:rPr>
          <w:rFonts w:eastAsiaTheme="majorEastAsia" w:cs="Arial"/>
          <w:bCs/>
          <w:color w:val="000000" w:themeColor="text1"/>
          <w:sz w:val="22"/>
          <w:szCs w:val="22"/>
        </w:rPr>
      </w:pPr>
      <w:r w:rsidRPr="00244EEA">
        <w:rPr>
          <w:rFonts w:eastAsiaTheme="majorEastAsia" w:cs="Arial"/>
          <w:b/>
          <w:bCs/>
          <w:color w:val="000000" w:themeColor="text1"/>
          <w:sz w:val="22"/>
          <w:szCs w:val="22"/>
        </w:rPr>
        <w:t>Child-on-Child Abuse (Including Sexual Harassment and Violence)</w:t>
      </w:r>
    </w:p>
    <w:p w14:paraId="041422A9" w14:textId="77777777" w:rsidR="00DA384A" w:rsidRPr="00244EEA" w:rsidRDefault="00DA384A" w:rsidP="00DA384A">
      <w:pPr>
        <w:spacing w:after="0"/>
        <w:jc w:val="both"/>
        <w:rPr>
          <w:rFonts w:cs="Arial"/>
          <w:b/>
          <w:sz w:val="22"/>
          <w:szCs w:val="22"/>
        </w:rPr>
      </w:pPr>
    </w:p>
    <w:p w14:paraId="13825901" w14:textId="2E5FD11D" w:rsidR="00DA384A" w:rsidRPr="00244EEA" w:rsidRDefault="00DA384A" w:rsidP="00DA384A">
      <w:pPr>
        <w:spacing w:after="80"/>
        <w:jc w:val="both"/>
        <w:rPr>
          <w:rFonts w:cs="Arial"/>
          <w:sz w:val="22"/>
          <w:szCs w:val="22"/>
        </w:rPr>
      </w:pPr>
      <w:r w:rsidRPr="00244EEA">
        <w:rPr>
          <w:rFonts w:cs="Arial"/>
          <w:sz w:val="22"/>
          <w:szCs w:val="22"/>
        </w:rPr>
        <w:t xml:space="preserve">At </w:t>
      </w:r>
      <w:proofErr w:type="spellStart"/>
      <w:r w:rsidRPr="00244EEA">
        <w:rPr>
          <w:i/>
          <w:sz w:val="22"/>
          <w:szCs w:val="22"/>
        </w:rPr>
        <w:t>Bonneygrove</w:t>
      </w:r>
      <w:proofErr w:type="spellEnd"/>
      <w:r w:rsidRPr="00244EEA">
        <w:rPr>
          <w:i/>
          <w:sz w:val="22"/>
          <w:szCs w:val="22"/>
        </w:rPr>
        <w:t xml:space="preserve"> and Millbrook Primary School Federation</w:t>
      </w:r>
      <w:r w:rsidRPr="00244EEA">
        <w:rPr>
          <w:rFonts w:cs="Arial"/>
          <w:sz w:val="22"/>
          <w:szCs w:val="22"/>
        </w:rPr>
        <w:t xml:space="preserve">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14:paraId="0A9D4A44" w14:textId="3D2ADFC3" w:rsidR="00DA384A" w:rsidRPr="00244EEA" w:rsidRDefault="00DA384A" w:rsidP="00DA384A">
      <w:pPr>
        <w:spacing w:after="0"/>
        <w:jc w:val="both"/>
        <w:rPr>
          <w:rFonts w:cs="Arial"/>
          <w:sz w:val="22"/>
          <w:szCs w:val="22"/>
        </w:rPr>
      </w:pPr>
    </w:p>
    <w:p w14:paraId="4F36D072" w14:textId="471D8C6B" w:rsidR="00DA384A" w:rsidRPr="00244EEA" w:rsidRDefault="00DA384A" w:rsidP="000F6B8F">
      <w:pPr>
        <w:widowControl w:val="0"/>
        <w:numPr>
          <w:ilvl w:val="0"/>
          <w:numId w:val="66"/>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All concerns must be taken seriously and reported promptly to the Designated Safeguarding Lead (DSL) or Deputy DSL. </w:t>
      </w:r>
    </w:p>
    <w:p w14:paraId="04E772AB" w14:textId="77777777" w:rsidR="00DA384A" w:rsidRPr="00244EEA" w:rsidRDefault="00DA384A" w:rsidP="000F6B8F">
      <w:pPr>
        <w:widowControl w:val="0"/>
        <w:numPr>
          <w:ilvl w:val="0"/>
          <w:numId w:val="66"/>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Abuse should never be dismissed as "banter", "a joke", "part of growing up", or "boys being boys", as this can create an unsafe culture where harmful behaviour is normalised. </w:t>
      </w:r>
    </w:p>
    <w:p w14:paraId="3E26C803" w14:textId="77777777" w:rsidR="00DA384A" w:rsidRPr="00244EEA" w:rsidRDefault="00DA384A" w:rsidP="000F6B8F">
      <w:pPr>
        <w:widowControl w:val="0"/>
        <w:numPr>
          <w:ilvl w:val="0"/>
          <w:numId w:val="66"/>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Child-on-child abuse is a safeguarding concern for both the child who has experienced harm and the child displaying harmful behaviour. </w:t>
      </w:r>
    </w:p>
    <w:p w14:paraId="70D3F646" w14:textId="31C67A43" w:rsidR="00DA384A" w:rsidRPr="00244EEA" w:rsidRDefault="00DA384A" w:rsidP="000F6B8F">
      <w:pPr>
        <w:widowControl w:val="0"/>
        <w:numPr>
          <w:ilvl w:val="0"/>
          <w:numId w:val="66"/>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Early identification, intervention and education are essential in preventing harmful behaviour and promoting positive, respectful relationships. </w:t>
      </w:r>
    </w:p>
    <w:p w14:paraId="0E9BDDCF" w14:textId="77777777" w:rsidR="00DA384A" w:rsidRPr="00244EEA" w:rsidRDefault="00DA384A" w:rsidP="00DA384A">
      <w:pPr>
        <w:spacing w:after="80"/>
        <w:jc w:val="both"/>
        <w:rPr>
          <w:rFonts w:cs="Arial"/>
          <w:sz w:val="24"/>
        </w:rPr>
      </w:pPr>
    </w:p>
    <w:p w14:paraId="0C9903C7" w14:textId="77777777" w:rsidR="00DA384A" w:rsidRPr="00244EEA" w:rsidRDefault="00DA384A" w:rsidP="00DA384A">
      <w:pPr>
        <w:spacing w:after="80"/>
        <w:jc w:val="both"/>
        <w:rPr>
          <w:rFonts w:cs="Arial"/>
          <w:b/>
          <w:sz w:val="22"/>
          <w:szCs w:val="22"/>
        </w:rPr>
      </w:pPr>
      <w:r w:rsidRPr="00244EEA">
        <w:rPr>
          <w:rFonts w:cs="Arial"/>
          <w:b/>
          <w:sz w:val="22"/>
          <w:szCs w:val="22"/>
        </w:rPr>
        <w:t>Child-on-child abuse may include, but is not limited to:</w:t>
      </w:r>
    </w:p>
    <w:p w14:paraId="653297E5" w14:textId="77777777" w:rsidR="00DA384A" w:rsidRPr="00244EEA" w:rsidRDefault="00DA384A" w:rsidP="00DA384A">
      <w:pPr>
        <w:spacing w:after="0"/>
        <w:jc w:val="both"/>
        <w:rPr>
          <w:rFonts w:cs="Arial"/>
          <w:sz w:val="22"/>
          <w:szCs w:val="22"/>
        </w:rPr>
      </w:pPr>
    </w:p>
    <w:p w14:paraId="60FA2BA5"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Bullying, including cyberbullying, prejudice-based and discriminatory bullying.</w:t>
      </w:r>
    </w:p>
    <w:p w14:paraId="786931A7" w14:textId="7AA86852"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Abuse within intimate personal relationships (including teenage relationship abuse).</w:t>
      </w:r>
    </w:p>
    <w:p w14:paraId="76A2D644"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Physical abuse, including assault, threats of violence and harm involving weapons.</w:t>
      </w:r>
    </w:p>
    <w:p w14:paraId="6002DF9E"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Sexual violence, including rape, assault by penetration and sexual assault.</w:t>
      </w:r>
    </w:p>
    <w:p w14:paraId="6949A669"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Sexual harassment, including unwanted sexual comments, remarks, jokes and online sexual harassment.</w:t>
      </w:r>
    </w:p>
    <w:p w14:paraId="4981E735"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Harmful sexual behaviour and causing another child to engage in sexual activity without consent.</w:t>
      </w:r>
    </w:p>
    <w:p w14:paraId="178FA6A9"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The consensual and non-consensual sharing of nude and semi-nude images.</w:t>
      </w:r>
    </w:p>
    <w:p w14:paraId="7CF96307"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Upskirting.</w:t>
      </w:r>
    </w:p>
    <w:p w14:paraId="0659083F"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Initiation, hazing or ritual-based behaviours involving humiliation, abuse or coercion.</w:t>
      </w:r>
    </w:p>
    <w:p w14:paraId="209E0060" w14:textId="77777777" w:rsidR="00DA384A" w:rsidRPr="00244EEA" w:rsidRDefault="00DA384A" w:rsidP="000F6B8F">
      <w:pPr>
        <w:widowControl w:val="0"/>
        <w:numPr>
          <w:ilvl w:val="0"/>
          <w:numId w:val="64"/>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 xml:space="preserve">Online abuse, including image-based abuse and technology-facilitated harm. </w:t>
      </w:r>
    </w:p>
    <w:p w14:paraId="68813226" w14:textId="77777777" w:rsidR="00DA384A" w:rsidRPr="00244EEA" w:rsidRDefault="00DA384A" w:rsidP="00DA384A">
      <w:pPr>
        <w:spacing w:after="0"/>
        <w:ind w:left="360"/>
        <w:jc w:val="both"/>
        <w:rPr>
          <w:rFonts w:cs="Arial"/>
          <w:sz w:val="24"/>
        </w:rPr>
      </w:pPr>
    </w:p>
    <w:p w14:paraId="3F6DBC63" w14:textId="77777777" w:rsidR="00DA384A" w:rsidRPr="00244EEA" w:rsidRDefault="00DA384A" w:rsidP="00DA384A">
      <w:pPr>
        <w:spacing w:after="80"/>
        <w:rPr>
          <w:rFonts w:cs="Arial"/>
          <w:sz w:val="22"/>
          <w:szCs w:val="22"/>
        </w:rPr>
      </w:pPr>
      <w:r w:rsidRPr="00244EEA">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14:paraId="6FE100F9" w14:textId="77777777" w:rsidR="00DA384A" w:rsidRPr="00244EEA" w:rsidRDefault="00DA384A" w:rsidP="00DA384A">
      <w:pPr>
        <w:spacing w:after="80"/>
        <w:rPr>
          <w:sz w:val="22"/>
          <w:szCs w:val="22"/>
        </w:rPr>
      </w:pPr>
      <w:r w:rsidRPr="00244EEA">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14:paraId="25EF3696" w14:textId="59E6162D" w:rsidR="00DA384A" w:rsidRPr="00244EEA" w:rsidRDefault="00DA384A" w:rsidP="00DA384A">
      <w:pPr>
        <w:spacing w:after="80"/>
        <w:jc w:val="both"/>
        <w:rPr>
          <w:rFonts w:cs="Arial"/>
          <w:sz w:val="22"/>
          <w:szCs w:val="22"/>
        </w:rPr>
      </w:pPr>
      <w:r w:rsidRPr="00244EEA">
        <w:rPr>
          <w:rFonts w:cs="Arial"/>
          <w:sz w:val="22"/>
          <w:szCs w:val="22"/>
        </w:rPr>
        <w:t xml:space="preserve">In most circumstances, incidences of pupils hurting other pupils will be dealt with under our school’s behaviour policy </w:t>
      </w:r>
      <w:hyperlink r:id="rId109" w:history="1">
        <w:r w:rsidR="0046316F" w:rsidRPr="00244EEA">
          <w:rPr>
            <w:rStyle w:val="Hyperlink"/>
            <w:rFonts w:cs="Arial"/>
            <w:i/>
            <w:sz w:val="22"/>
            <w:szCs w:val="22"/>
          </w:rPr>
          <w:t>click here</w:t>
        </w:r>
      </w:hyperlink>
      <w:r w:rsidRPr="00244EEA">
        <w:rPr>
          <w:rFonts w:cs="Arial"/>
          <w:sz w:val="22"/>
          <w:szCs w:val="22"/>
        </w:rPr>
        <w:t xml:space="preserve">. Our child protection policy will apply to all incidents that raise safeguarding concerns where the alleged behaviour: </w:t>
      </w:r>
    </w:p>
    <w:p w14:paraId="650DE225" w14:textId="77777777" w:rsidR="00DA384A" w:rsidRPr="00244EEA" w:rsidRDefault="00DA384A" w:rsidP="000F6B8F">
      <w:pPr>
        <w:widowControl w:val="0"/>
        <w:numPr>
          <w:ilvl w:val="0"/>
          <w:numId w:val="62"/>
        </w:numPr>
        <w:autoSpaceDE w:val="0"/>
        <w:autoSpaceDN w:val="0"/>
        <w:adjustRightInd w:val="0"/>
        <w:spacing w:after="0"/>
        <w:jc w:val="both"/>
        <w:rPr>
          <w:rFonts w:eastAsia="Arial" w:cs="Arial"/>
          <w:sz w:val="22"/>
          <w:szCs w:val="22"/>
          <w:lang w:eastAsia="en-GB"/>
        </w:rPr>
      </w:pPr>
      <w:r w:rsidRPr="00244EEA">
        <w:rPr>
          <w:rFonts w:eastAsia="Arial" w:cs="Arial"/>
          <w:sz w:val="22"/>
          <w:szCs w:val="22"/>
          <w:lang w:eastAsia="en-GB"/>
        </w:rPr>
        <w:t>Is serious, and potentially a criminal offence.</w:t>
      </w:r>
    </w:p>
    <w:p w14:paraId="60A9947C" w14:textId="77777777" w:rsidR="00DA384A" w:rsidRPr="00244EEA" w:rsidRDefault="00DA384A" w:rsidP="000F6B8F">
      <w:pPr>
        <w:widowControl w:val="0"/>
        <w:numPr>
          <w:ilvl w:val="0"/>
          <w:numId w:val="62"/>
        </w:numPr>
        <w:autoSpaceDE w:val="0"/>
        <w:autoSpaceDN w:val="0"/>
        <w:adjustRightInd w:val="0"/>
        <w:spacing w:after="0"/>
        <w:rPr>
          <w:rFonts w:eastAsia="Arial" w:cs="Arial"/>
          <w:sz w:val="22"/>
          <w:szCs w:val="22"/>
          <w:lang w:eastAsia="en-GB"/>
        </w:rPr>
      </w:pPr>
      <w:r w:rsidRPr="00244EEA">
        <w:rPr>
          <w:rFonts w:eastAsia="Arial" w:cs="Arial"/>
          <w:sz w:val="22"/>
          <w:szCs w:val="22"/>
          <w:lang w:eastAsia="en-GB"/>
        </w:rPr>
        <w:t>Could put pupils in the school at risk.</w:t>
      </w:r>
    </w:p>
    <w:p w14:paraId="64B23A3A" w14:textId="77777777" w:rsidR="00DA384A" w:rsidRPr="00244EEA" w:rsidRDefault="00DA384A" w:rsidP="000F6B8F">
      <w:pPr>
        <w:widowControl w:val="0"/>
        <w:numPr>
          <w:ilvl w:val="0"/>
          <w:numId w:val="62"/>
        </w:numPr>
        <w:autoSpaceDE w:val="0"/>
        <w:autoSpaceDN w:val="0"/>
        <w:adjustRightInd w:val="0"/>
        <w:spacing w:after="0"/>
        <w:rPr>
          <w:rFonts w:eastAsia="Arial" w:cs="Arial"/>
          <w:sz w:val="22"/>
          <w:szCs w:val="22"/>
          <w:lang w:eastAsia="en-GB"/>
        </w:rPr>
      </w:pPr>
      <w:r w:rsidRPr="00244EEA">
        <w:rPr>
          <w:rFonts w:eastAsia="Arial" w:cs="Arial"/>
          <w:sz w:val="22"/>
          <w:szCs w:val="22"/>
          <w:lang w:eastAsia="en-GB"/>
        </w:rPr>
        <w:t>Is violent.</w:t>
      </w:r>
    </w:p>
    <w:p w14:paraId="2470B377" w14:textId="77777777" w:rsidR="00DA384A" w:rsidRPr="00244EEA" w:rsidRDefault="00DA384A" w:rsidP="000F6B8F">
      <w:pPr>
        <w:widowControl w:val="0"/>
        <w:numPr>
          <w:ilvl w:val="0"/>
          <w:numId w:val="62"/>
        </w:numPr>
        <w:autoSpaceDE w:val="0"/>
        <w:autoSpaceDN w:val="0"/>
        <w:adjustRightInd w:val="0"/>
        <w:spacing w:after="0"/>
        <w:rPr>
          <w:rFonts w:eastAsia="Arial" w:cs="Arial"/>
          <w:sz w:val="22"/>
          <w:szCs w:val="22"/>
          <w:lang w:eastAsia="en-GB"/>
        </w:rPr>
      </w:pPr>
      <w:r w:rsidRPr="00244EEA">
        <w:rPr>
          <w:rFonts w:eastAsia="Arial" w:cs="Arial"/>
          <w:sz w:val="22"/>
          <w:szCs w:val="22"/>
          <w:lang w:eastAsia="en-GB"/>
        </w:rPr>
        <w:t>Involves pupils being forced to use drugs or alcohol.</w:t>
      </w:r>
    </w:p>
    <w:p w14:paraId="12A1A164" w14:textId="77777777" w:rsidR="00DA384A" w:rsidRPr="00244EEA" w:rsidRDefault="00DA384A" w:rsidP="000F6B8F">
      <w:pPr>
        <w:widowControl w:val="0"/>
        <w:numPr>
          <w:ilvl w:val="0"/>
          <w:numId w:val="62"/>
        </w:numPr>
        <w:autoSpaceDE w:val="0"/>
        <w:autoSpaceDN w:val="0"/>
        <w:adjustRightInd w:val="0"/>
        <w:spacing w:after="0"/>
        <w:rPr>
          <w:rFonts w:eastAsia="Arial" w:cs="Arial"/>
          <w:sz w:val="22"/>
          <w:szCs w:val="22"/>
          <w:lang w:eastAsia="en-GB"/>
        </w:rPr>
      </w:pPr>
      <w:r w:rsidRPr="00244EEA">
        <w:rPr>
          <w:rFonts w:eastAsia="Arial" w:cs="Arial"/>
          <w:sz w:val="22"/>
          <w:szCs w:val="22"/>
          <w:lang w:eastAsia="en-GB"/>
        </w:rPr>
        <w:t>Involves sexual exploitation, sexual abuse, or sexual harassment, such as indecent exposure, sexual assault, upskirting or sexually inappropriate pictures or videos (including the sharing of nudes and semi-nudes).</w:t>
      </w:r>
    </w:p>
    <w:p w14:paraId="5DB945E7" w14:textId="77777777" w:rsidR="00DA384A" w:rsidRPr="00244EEA" w:rsidRDefault="00DA384A" w:rsidP="00DA384A">
      <w:pPr>
        <w:spacing w:after="80"/>
        <w:rPr>
          <w:rFonts w:cs="Arial"/>
          <w:b/>
          <w:sz w:val="22"/>
          <w:szCs w:val="22"/>
        </w:rPr>
      </w:pPr>
      <w:r w:rsidRPr="00244EEA">
        <w:rPr>
          <w:b/>
          <w:sz w:val="22"/>
          <w:szCs w:val="22"/>
        </w:rPr>
        <w:t>Domestic Abuse</w:t>
      </w:r>
    </w:p>
    <w:p w14:paraId="27BBA12F" w14:textId="78F6E3DF" w:rsidR="00DA384A" w:rsidRPr="00244EEA" w:rsidRDefault="00DA384A" w:rsidP="00DA384A">
      <w:pPr>
        <w:spacing w:after="0"/>
        <w:jc w:val="both"/>
        <w:outlineLvl w:val="2"/>
        <w:rPr>
          <w:rFonts w:cs="Arial"/>
          <w:bCs/>
          <w:sz w:val="22"/>
          <w:szCs w:val="22"/>
        </w:rPr>
      </w:pPr>
      <w:r w:rsidRPr="00244EEA">
        <w:rPr>
          <w:rFonts w:cs="Arial"/>
          <w:bCs/>
          <w:sz w:val="22"/>
          <w:szCs w:val="22"/>
        </w:rPr>
        <w:t xml:space="preserve">At </w:t>
      </w:r>
      <w:proofErr w:type="spellStart"/>
      <w:r w:rsidR="00D4651B" w:rsidRPr="00244EEA">
        <w:rPr>
          <w:i/>
          <w:sz w:val="22"/>
          <w:szCs w:val="22"/>
        </w:rPr>
        <w:t>Bonneygrove</w:t>
      </w:r>
      <w:proofErr w:type="spellEnd"/>
      <w:r w:rsidR="00D4651B" w:rsidRPr="00244EEA">
        <w:rPr>
          <w:i/>
          <w:sz w:val="22"/>
          <w:szCs w:val="22"/>
        </w:rPr>
        <w:t xml:space="preserve"> and Millbrook Primary School Federation</w:t>
      </w:r>
      <w:r w:rsidR="00D4651B" w:rsidRPr="00244EEA">
        <w:rPr>
          <w:rFonts w:cs="Arial"/>
          <w:bCs/>
          <w:sz w:val="22"/>
          <w:szCs w:val="22"/>
        </w:rPr>
        <w:t xml:space="preserve"> </w:t>
      </w:r>
      <w:r w:rsidRPr="00244EEA">
        <w:rPr>
          <w:rFonts w:cs="Arial"/>
          <w:bCs/>
          <w:sz w:val="22"/>
          <w:szCs w:val="22"/>
        </w:rPr>
        <w:t xml:space="preserve">we recognise the definition of domestic abuse set out in the </w:t>
      </w:r>
      <w:hyperlink r:id="rId110" w:history="1">
        <w:r w:rsidRPr="00244EEA">
          <w:rPr>
            <w:rFonts w:cs="Arial"/>
            <w:bCs/>
            <w:color w:val="0563C1" w:themeColor="hyperlink"/>
            <w:sz w:val="22"/>
            <w:szCs w:val="22"/>
            <w:u w:val="single"/>
          </w:rPr>
          <w:t>Domestic Abuse Act 2021</w:t>
        </w:r>
      </w:hyperlink>
      <w:r w:rsidRPr="00244EEA">
        <w:rPr>
          <w:rFonts w:cs="Arial"/>
          <w:bCs/>
          <w:sz w:val="22"/>
          <w:szCs w:val="22"/>
        </w:rPr>
        <w:t xml:space="preserve">, which identifies children who see, hear or experience the effects of </w:t>
      </w:r>
      <w:r w:rsidRPr="00244EEA">
        <w:rPr>
          <w:rFonts w:cs="Arial"/>
          <w:bCs/>
          <w:sz w:val="22"/>
          <w:szCs w:val="22"/>
        </w:rPr>
        <w:lastRenderedPageBreak/>
        <w:t>domestic abuse as victims in their own right. Domestic abuse can occur between intimate partners, former partners, family members, within young people's relationships, and through child-to-parent abuse.</w:t>
      </w:r>
    </w:p>
    <w:p w14:paraId="642361FC" w14:textId="77777777" w:rsidR="00DA384A" w:rsidRPr="00244EEA" w:rsidRDefault="00DA384A" w:rsidP="00DA384A">
      <w:pPr>
        <w:spacing w:after="0"/>
        <w:jc w:val="both"/>
        <w:outlineLvl w:val="2"/>
        <w:rPr>
          <w:rFonts w:cs="Arial"/>
          <w:bCs/>
          <w:sz w:val="22"/>
          <w:szCs w:val="22"/>
        </w:rPr>
      </w:pPr>
      <w:r w:rsidRPr="00244EEA">
        <w:rPr>
          <w:rFonts w:cs="Arial"/>
          <w:bCs/>
          <w:sz w:val="22"/>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11" w:history="1">
        <w:r w:rsidRPr="00244EEA">
          <w:rPr>
            <w:rFonts w:cs="Arial"/>
            <w:bCs/>
            <w:color w:val="0563C1" w:themeColor="hyperlink"/>
            <w:sz w:val="22"/>
            <w:szCs w:val="22"/>
            <w:u w:val="single"/>
          </w:rPr>
          <w:t>Violence Against Women and Girls (VAWG),</w:t>
        </w:r>
      </w:hyperlink>
      <w:r w:rsidRPr="00244EEA">
        <w:rPr>
          <w:rFonts w:cs="Arial"/>
          <w:bCs/>
          <w:sz w:val="22"/>
          <w:szCs w:val="22"/>
        </w:rPr>
        <w:t xml:space="preserve"> or </w:t>
      </w:r>
      <w:hyperlink r:id="rId112" w:history="1">
        <w:r w:rsidRPr="00244EEA">
          <w:rPr>
            <w:rFonts w:cs="Arial"/>
            <w:bCs/>
            <w:color w:val="0563C1" w:themeColor="hyperlink"/>
            <w:sz w:val="22"/>
            <w:szCs w:val="22"/>
            <w:u w:val="single"/>
          </w:rPr>
          <w:t>Child-to-Parent Violence and Abuse (CPVA).</w:t>
        </w:r>
      </w:hyperlink>
    </w:p>
    <w:p w14:paraId="3C72FF8D" w14:textId="77777777" w:rsidR="00DA384A" w:rsidRPr="00244EEA" w:rsidRDefault="00DA384A" w:rsidP="00DA384A">
      <w:pPr>
        <w:spacing w:after="80"/>
        <w:jc w:val="both"/>
        <w:rPr>
          <w:rFonts w:cs="Arial"/>
          <w:sz w:val="22"/>
          <w:szCs w:val="22"/>
        </w:rPr>
      </w:pPr>
      <w:r w:rsidRPr="00244EEA">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14:paraId="22C2997E" w14:textId="77777777" w:rsidR="00DA384A" w:rsidRPr="00244EEA" w:rsidRDefault="00DA384A" w:rsidP="00DA384A">
      <w:pPr>
        <w:keepNext/>
        <w:keepLines/>
        <w:spacing w:before="40" w:after="0"/>
        <w:jc w:val="both"/>
        <w:outlineLvl w:val="1"/>
        <w:rPr>
          <w:rFonts w:eastAsiaTheme="majorEastAsia" w:cs="Arial"/>
          <w:b/>
          <w:bCs/>
          <w:color w:val="000000" w:themeColor="text1"/>
          <w:sz w:val="22"/>
          <w:szCs w:val="22"/>
        </w:rPr>
      </w:pPr>
      <w:r w:rsidRPr="00244EEA">
        <w:rPr>
          <w:rFonts w:eastAsiaTheme="majorEastAsia" w:cs="Arial"/>
          <w:b/>
          <w:bCs/>
          <w:color w:val="000000" w:themeColor="text1"/>
          <w:sz w:val="22"/>
          <w:szCs w:val="22"/>
        </w:rPr>
        <w:t xml:space="preserve">Female Genital Mutilation (FGM) </w:t>
      </w:r>
    </w:p>
    <w:p w14:paraId="1E874560" w14:textId="77777777" w:rsidR="00DA384A" w:rsidRPr="00DA384A" w:rsidRDefault="00DA384A" w:rsidP="00DA384A">
      <w:pPr>
        <w:spacing w:after="80"/>
        <w:jc w:val="both"/>
        <w:rPr>
          <w:rFonts w:cs="Arial"/>
          <w:sz w:val="22"/>
          <w:szCs w:val="22"/>
        </w:rPr>
      </w:pPr>
      <w:hyperlink r:id="rId113" w:history="1">
        <w:r w:rsidRPr="00244EEA">
          <w:rPr>
            <w:rFonts w:cs="Arial"/>
            <w:color w:val="0563C1" w:themeColor="hyperlink"/>
            <w:sz w:val="22"/>
            <w:szCs w:val="22"/>
            <w:u w:val="single"/>
          </w:rPr>
          <w:t>FGM</w:t>
        </w:r>
      </w:hyperlink>
      <w:r w:rsidRPr="00244EEA">
        <w:rPr>
          <w:rFonts w:cs="Arial"/>
          <w:sz w:val="22"/>
          <w:szCs w:val="22"/>
        </w:rPr>
        <w:t xml:space="preserve"> includes ‘all procedures involving partial or total removal</w:t>
      </w:r>
      <w:r w:rsidRPr="00DA384A">
        <w:rPr>
          <w:rFonts w:cs="Arial"/>
          <w:sz w:val="22"/>
          <w:szCs w:val="22"/>
        </w:rPr>
        <w:t xml:space="preserve"> of the external female genitalia, or other injury to the female genital organs.’ </w:t>
      </w:r>
    </w:p>
    <w:p w14:paraId="467D3C1B" w14:textId="77777777" w:rsidR="00DA384A" w:rsidRPr="00DA384A" w:rsidRDefault="00DA384A" w:rsidP="00DA384A">
      <w:pPr>
        <w:spacing w:after="80"/>
        <w:jc w:val="both"/>
        <w:rPr>
          <w:rFonts w:cs="Arial"/>
          <w:sz w:val="22"/>
          <w:szCs w:val="22"/>
        </w:rPr>
      </w:pPr>
      <w:r w:rsidRPr="00DA384A">
        <w:rPr>
          <w:rFonts w:cs="Arial"/>
          <w:b/>
          <w:bCs/>
          <w:sz w:val="22"/>
          <w:szCs w:val="22"/>
        </w:rPr>
        <w:t>FGM is illegal in the UK</w:t>
      </w:r>
      <w:r w:rsidRPr="00DA384A">
        <w:rPr>
          <w:rFonts w:cs="Arial"/>
          <w:sz w:val="22"/>
          <w:szCs w:val="22"/>
        </w:rPr>
        <w:t xml:space="preserve"> and is considered as a form of child abuse that has significantly harmful and long-lasting consequences. It can also be referred to as ‘female genital cutting,’ ‘circumcision’ or ‘initiation.’ </w:t>
      </w:r>
    </w:p>
    <w:p w14:paraId="4D77B58B" w14:textId="50525FD0" w:rsidR="00DA384A" w:rsidRPr="00457CAA" w:rsidRDefault="00DA384A" w:rsidP="00DA384A">
      <w:pPr>
        <w:spacing w:after="80"/>
        <w:jc w:val="both"/>
        <w:rPr>
          <w:rFonts w:cs="Arial"/>
          <w:sz w:val="22"/>
          <w:szCs w:val="22"/>
        </w:rPr>
      </w:pPr>
      <w:r w:rsidRPr="00457CAA">
        <w:rPr>
          <w:rFonts w:cs="Arial"/>
          <w:sz w:val="22"/>
          <w:szCs w:val="22"/>
        </w:rPr>
        <w:t xml:space="preserve">At </w:t>
      </w:r>
      <w:proofErr w:type="spellStart"/>
      <w:r w:rsidRPr="00457CAA">
        <w:rPr>
          <w:i/>
          <w:sz w:val="22"/>
          <w:szCs w:val="22"/>
        </w:rPr>
        <w:t>Bonneygrove</w:t>
      </w:r>
      <w:proofErr w:type="spellEnd"/>
      <w:r w:rsidRPr="00457CAA">
        <w:rPr>
          <w:i/>
          <w:sz w:val="22"/>
          <w:szCs w:val="22"/>
        </w:rPr>
        <w:t xml:space="preserve"> and Millbrook Primary School Federation</w:t>
      </w:r>
      <w:r w:rsidRPr="00457CAA">
        <w:rPr>
          <w:rFonts w:cs="Arial"/>
          <w:sz w:val="22"/>
          <w:szCs w:val="22"/>
        </w:rPr>
        <w:t xml:space="preserve"> staff are aware of their mandatory reporting duty and the requirement to immediately contact the Police if they are</w:t>
      </w:r>
      <w:r w:rsidRPr="00457CAA">
        <w:rPr>
          <w:rFonts w:cs="Arial"/>
          <w:bCs/>
          <w:sz w:val="22"/>
          <w:szCs w:val="22"/>
        </w:rPr>
        <w:t>:</w:t>
      </w:r>
      <w:r w:rsidRPr="00457CAA">
        <w:rPr>
          <w:rFonts w:cs="Arial"/>
          <w:sz w:val="22"/>
          <w:szCs w:val="22"/>
        </w:rPr>
        <w:t xml:space="preserve"> </w:t>
      </w:r>
    </w:p>
    <w:p w14:paraId="047C7841" w14:textId="1ACEEDE9" w:rsidR="00DA384A" w:rsidRPr="00457CAA" w:rsidRDefault="00DA384A" w:rsidP="000F6B8F">
      <w:pPr>
        <w:widowControl w:val="0"/>
        <w:numPr>
          <w:ilvl w:val="0"/>
          <w:numId w:val="63"/>
        </w:numPr>
        <w:autoSpaceDE w:val="0"/>
        <w:autoSpaceDN w:val="0"/>
        <w:adjustRightInd w:val="0"/>
        <w:spacing w:after="0"/>
        <w:jc w:val="both"/>
        <w:rPr>
          <w:rFonts w:eastAsia="Arial" w:cs="Arial"/>
          <w:sz w:val="22"/>
          <w:szCs w:val="22"/>
          <w:lang w:eastAsia="en-GB"/>
        </w:rPr>
      </w:pPr>
      <w:r w:rsidRPr="00457CAA">
        <w:rPr>
          <w:rFonts w:eastAsia="Arial" w:cs="Arial"/>
          <w:sz w:val="22"/>
          <w:szCs w:val="22"/>
          <w:lang w:eastAsia="en-GB"/>
        </w:rPr>
        <w:t>Informed by a girl under 18 that an act of FGM has been carried out on her.</w:t>
      </w:r>
    </w:p>
    <w:p w14:paraId="361E1886" w14:textId="6A8ABC1D" w:rsidR="00DA384A" w:rsidRPr="00457CAA" w:rsidRDefault="00DA384A" w:rsidP="000F6B8F">
      <w:pPr>
        <w:widowControl w:val="0"/>
        <w:numPr>
          <w:ilvl w:val="0"/>
          <w:numId w:val="63"/>
        </w:numPr>
        <w:autoSpaceDE w:val="0"/>
        <w:autoSpaceDN w:val="0"/>
        <w:adjustRightInd w:val="0"/>
        <w:spacing w:after="0"/>
        <w:jc w:val="both"/>
        <w:rPr>
          <w:rFonts w:eastAsia="Arial" w:cs="Arial"/>
          <w:sz w:val="22"/>
          <w:szCs w:val="22"/>
          <w:lang w:eastAsia="en-GB"/>
        </w:rPr>
      </w:pPr>
      <w:r w:rsidRPr="00457CAA">
        <w:rPr>
          <w:rFonts w:eastAsia="Arial" w:cs="Arial"/>
          <w:sz w:val="22"/>
          <w:szCs w:val="22"/>
          <w:lang w:eastAsia="en-GB"/>
        </w:rPr>
        <w:t>Observes physical signs which appear to show that an act of FGM has been carried out on a girl under 18 (and they have no reason to believe that the act was necessary for the girl’s physical or mental health or for purposes connected with labour or birth).</w:t>
      </w:r>
    </w:p>
    <w:p w14:paraId="3B9FAE63" w14:textId="346E3474" w:rsidR="00DA384A" w:rsidRPr="00457CAA" w:rsidRDefault="00DA384A" w:rsidP="00DA384A">
      <w:pPr>
        <w:widowControl w:val="0"/>
        <w:autoSpaceDE w:val="0"/>
        <w:autoSpaceDN w:val="0"/>
        <w:adjustRightInd w:val="0"/>
        <w:spacing w:after="0"/>
        <w:ind w:left="720"/>
        <w:jc w:val="both"/>
        <w:rPr>
          <w:rFonts w:eastAsia="Arial" w:cs="Arial"/>
          <w:sz w:val="22"/>
          <w:szCs w:val="22"/>
          <w:lang w:eastAsia="en-GB"/>
        </w:rPr>
      </w:pPr>
    </w:p>
    <w:p w14:paraId="77F1E068" w14:textId="2DB56484" w:rsidR="00DA384A" w:rsidRPr="00457CAA" w:rsidRDefault="00DA384A" w:rsidP="00DA384A">
      <w:pPr>
        <w:spacing w:after="0" w:line="240" w:lineRule="exact"/>
        <w:jc w:val="both"/>
        <w:rPr>
          <w:rFonts w:cs="Arial"/>
          <w:sz w:val="22"/>
          <w:szCs w:val="22"/>
        </w:rPr>
      </w:pPr>
      <w:r w:rsidRPr="00457CAA">
        <w:rPr>
          <w:rFonts w:cs="Arial"/>
          <w:sz w:val="22"/>
          <w:szCs w:val="22"/>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14:paraId="153AEAD2" w14:textId="77777777" w:rsidR="00DA384A" w:rsidRPr="00457CAA" w:rsidRDefault="00DA384A" w:rsidP="00DA384A">
      <w:pPr>
        <w:keepNext/>
        <w:keepLines/>
        <w:spacing w:after="0" w:line="240" w:lineRule="exact"/>
        <w:jc w:val="both"/>
        <w:outlineLvl w:val="1"/>
        <w:rPr>
          <w:rFonts w:eastAsiaTheme="majorEastAsia" w:cs="Arial"/>
          <w:b/>
          <w:bCs/>
          <w:color w:val="000000" w:themeColor="text1"/>
          <w:sz w:val="22"/>
          <w:szCs w:val="22"/>
        </w:rPr>
      </w:pPr>
    </w:p>
    <w:p w14:paraId="104F49A4" w14:textId="77777777" w:rsidR="00DA384A" w:rsidRPr="00457CAA" w:rsidRDefault="00DA384A" w:rsidP="00DA384A">
      <w:pPr>
        <w:keepNext/>
        <w:keepLines/>
        <w:spacing w:after="0" w:line="240" w:lineRule="exact"/>
        <w:jc w:val="both"/>
        <w:outlineLvl w:val="1"/>
        <w:rPr>
          <w:rFonts w:eastAsiaTheme="majorEastAsia" w:cs="Arial"/>
          <w:bCs/>
          <w:color w:val="000000" w:themeColor="text1"/>
          <w:sz w:val="22"/>
          <w:szCs w:val="22"/>
        </w:rPr>
      </w:pPr>
      <w:r w:rsidRPr="00457CAA">
        <w:rPr>
          <w:rFonts w:eastAsiaTheme="majorEastAsia" w:cs="Arial"/>
          <w:b/>
          <w:bCs/>
          <w:color w:val="000000" w:themeColor="text1"/>
          <w:sz w:val="22"/>
          <w:szCs w:val="22"/>
        </w:rPr>
        <w:t>Preventing Radicalisation</w:t>
      </w:r>
    </w:p>
    <w:p w14:paraId="4CC8D9C4" w14:textId="77777777" w:rsidR="00DA384A" w:rsidRPr="00457CAA" w:rsidRDefault="00DA384A" w:rsidP="00DA384A">
      <w:pPr>
        <w:spacing w:after="0" w:line="240" w:lineRule="exact"/>
        <w:jc w:val="both"/>
        <w:rPr>
          <w:rFonts w:cs="Arial"/>
          <w:sz w:val="22"/>
          <w:szCs w:val="22"/>
        </w:rPr>
      </w:pPr>
    </w:p>
    <w:p w14:paraId="50570F17" w14:textId="3B21278B" w:rsidR="00DA384A" w:rsidRPr="00457CAA" w:rsidRDefault="00DA384A" w:rsidP="00DA384A">
      <w:pPr>
        <w:spacing w:after="0" w:line="240" w:lineRule="exact"/>
        <w:jc w:val="both"/>
        <w:rPr>
          <w:rFonts w:cs="Arial"/>
          <w:sz w:val="22"/>
          <w:szCs w:val="22"/>
        </w:rPr>
      </w:pPr>
      <w:r w:rsidRPr="00457CAA">
        <w:rPr>
          <w:rFonts w:cs="Arial"/>
          <w:sz w:val="22"/>
          <w:szCs w:val="22"/>
        </w:rPr>
        <w:t xml:space="preserve">At </w:t>
      </w:r>
      <w:proofErr w:type="spellStart"/>
      <w:r w:rsidRPr="00457CAA">
        <w:rPr>
          <w:i/>
          <w:sz w:val="22"/>
          <w:szCs w:val="22"/>
        </w:rPr>
        <w:t>Bonneygrove</w:t>
      </w:r>
      <w:proofErr w:type="spellEnd"/>
      <w:r w:rsidRPr="00457CAA">
        <w:rPr>
          <w:i/>
          <w:sz w:val="22"/>
          <w:szCs w:val="22"/>
        </w:rPr>
        <w:t xml:space="preserve"> and Millbrook Primary School Federation</w:t>
      </w:r>
      <w:r w:rsidRPr="00457CAA">
        <w:rPr>
          <w:rFonts w:cs="Arial"/>
          <w:sz w:val="22"/>
          <w:szCs w:val="22"/>
        </w:rPr>
        <w:t xml:space="preserve">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14:paraId="36EACBDC" w14:textId="1BD5646B" w:rsidR="00DA384A" w:rsidRPr="00457CAA" w:rsidRDefault="00DA384A" w:rsidP="00DA384A">
      <w:pPr>
        <w:spacing w:after="80"/>
        <w:jc w:val="both"/>
        <w:rPr>
          <w:rFonts w:cs="Arial"/>
          <w:sz w:val="22"/>
          <w:szCs w:val="22"/>
        </w:rPr>
      </w:pPr>
      <w:r w:rsidRPr="00457CAA">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14:paraId="689B7CFA" w14:textId="50C678A1" w:rsidR="00DA384A" w:rsidRPr="00457CAA" w:rsidRDefault="00DA384A" w:rsidP="00DA384A">
      <w:pPr>
        <w:spacing w:after="80"/>
        <w:jc w:val="both"/>
        <w:rPr>
          <w:rFonts w:cs="Arial"/>
          <w:sz w:val="22"/>
          <w:szCs w:val="22"/>
        </w:rPr>
      </w:pPr>
      <w:r w:rsidRPr="00457CAA">
        <w:rPr>
          <w:sz w:val="22"/>
          <w:szCs w:val="22"/>
        </w:rPr>
        <w:t xml:space="preserve">There is no single indicator that a child may be susceptible to radicalisation. Concerns should be reported to the Designated Safeguarding Lead (DSL), who will assess risk and </w:t>
      </w:r>
      <w:r w:rsidRPr="00457CAA">
        <w:rPr>
          <w:rFonts w:cs="Arial"/>
          <w:sz w:val="22"/>
          <w:szCs w:val="22"/>
        </w:rPr>
        <w:t xml:space="preserve">make referrals as appropriate, including to Children's Services or the Channel Programme, which provides early support for individuals at risk of being drawn into terrorism. </w:t>
      </w:r>
    </w:p>
    <w:p w14:paraId="30167CA8" w14:textId="55BB9196" w:rsidR="00DA384A" w:rsidRPr="00457CAA" w:rsidRDefault="00DA384A" w:rsidP="00DA384A">
      <w:pPr>
        <w:spacing w:after="80"/>
        <w:jc w:val="both"/>
        <w:rPr>
          <w:rFonts w:cs="Arial"/>
          <w:sz w:val="22"/>
          <w:szCs w:val="22"/>
        </w:rPr>
      </w:pPr>
      <w:r w:rsidRPr="00457CAA">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14:paraId="69B8F9D8" w14:textId="6105FC51" w:rsidR="00DA384A" w:rsidRPr="00457CAA" w:rsidRDefault="00DA384A" w:rsidP="00DA384A">
      <w:pPr>
        <w:spacing w:after="80"/>
        <w:jc w:val="both"/>
        <w:rPr>
          <w:b/>
          <w:sz w:val="22"/>
          <w:szCs w:val="22"/>
        </w:rPr>
      </w:pPr>
      <w:r w:rsidRPr="00457CAA">
        <w:rPr>
          <w:b/>
          <w:sz w:val="22"/>
          <w:szCs w:val="22"/>
        </w:rPr>
        <w:t>Mental Health</w:t>
      </w:r>
    </w:p>
    <w:p w14:paraId="7855B1E0" w14:textId="0AA50080" w:rsidR="00DA384A" w:rsidRPr="00457CAA" w:rsidRDefault="00DA384A" w:rsidP="00DA384A">
      <w:pPr>
        <w:spacing w:after="80"/>
        <w:jc w:val="both"/>
        <w:rPr>
          <w:sz w:val="22"/>
          <w:szCs w:val="22"/>
        </w:rPr>
      </w:pPr>
      <w:r w:rsidRPr="00457CAA">
        <w:rPr>
          <w:sz w:val="22"/>
          <w:szCs w:val="22"/>
        </w:rPr>
        <w:t xml:space="preserve">At </w:t>
      </w:r>
      <w:proofErr w:type="spellStart"/>
      <w:r w:rsidR="00AF4155" w:rsidRPr="00457CAA">
        <w:rPr>
          <w:i/>
          <w:sz w:val="22"/>
          <w:szCs w:val="22"/>
        </w:rPr>
        <w:t>Bonneygrove</w:t>
      </w:r>
      <w:proofErr w:type="spellEnd"/>
      <w:r w:rsidR="00AF4155" w:rsidRPr="00457CAA">
        <w:rPr>
          <w:i/>
          <w:sz w:val="22"/>
          <w:szCs w:val="22"/>
        </w:rPr>
        <w:t xml:space="preserve"> and Millbrook Primary School Federation</w:t>
      </w:r>
      <w:r w:rsidRPr="00457CAA">
        <w:rPr>
          <w:sz w:val="22"/>
          <w:szCs w:val="22"/>
        </w:rPr>
        <w:t>,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14:paraId="0A95D97C" w14:textId="1986CC30" w:rsidR="00DA384A" w:rsidRPr="00DA384A" w:rsidRDefault="00DA384A" w:rsidP="00DA384A">
      <w:pPr>
        <w:spacing w:after="80"/>
        <w:jc w:val="both"/>
        <w:rPr>
          <w:sz w:val="22"/>
          <w:szCs w:val="22"/>
        </w:rPr>
      </w:pPr>
      <w:r w:rsidRPr="00457CAA">
        <w:rPr>
          <w:sz w:val="22"/>
          <w:szCs w:val="22"/>
        </w:rPr>
        <w:t>They 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14:paraId="31C52E4F" w14:textId="45CAA9AA" w:rsidR="00DA384A" w:rsidRPr="00457CAA" w:rsidRDefault="00DA384A" w:rsidP="00DA384A">
      <w:pPr>
        <w:spacing w:after="80"/>
        <w:jc w:val="both"/>
        <w:rPr>
          <w:rFonts w:cs="Arial"/>
          <w:sz w:val="22"/>
          <w:szCs w:val="22"/>
        </w:rPr>
      </w:pPr>
      <w:r w:rsidRPr="00457CAA">
        <w:rPr>
          <w:rFonts w:cs="Arial"/>
          <w:sz w:val="22"/>
          <w:szCs w:val="22"/>
        </w:rPr>
        <w:t xml:space="preserve">At </w:t>
      </w:r>
      <w:proofErr w:type="spellStart"/>
      <w:r w:rsidR="00AF4155" w:rsidRPr="00457CAA">
        <w:rPr>
          <w:i/>
          <w:sz w:val="22"/>
          <w:szCs w:val="22"/>
        </w:rPr>
        <w:t>Bonneygrove</w:t>
      </w:r>
      <w:proofErr w:type="spellEnd"/>
      <w:r w:rsidR="00AF4155" w:rsidRPr="00457CAA">
        <w:rPr>
          <w:i/>
          <w:sz w:val="22"/>
          <w:szCs w:val="22"/>
        </w:rPr>
        <w:t xml:space="preserve"> and Millbrook Primary School Federation</w:t>
      </w:r>
      <w:r w:rsidRPr="00457CAA">
        <w:rPr>
          <w:rFonts w:cs="Arial"/>
          <w:sz w:val="22"/>
          <w:szCs w:val="22"/>
        </w:rPr>
        <w:t xml:space="preserve">, our Mental Health Lead plays a key role in promoting positive mental health and wellbeing across the school. They work closely with the DSL to identify needs, coordinate appropriate support, provide advice to staff, engage with parents/carers and liaise with </w:t>
      </w:r>
      <w:r w:rsidRPr="00457CAA">
        <w:rPr>
          <w:rFonts w:cs="Arial"/>
          <w:sz w:val="22"/>
          <w:szCs w:val="22"/>
        </w:rPr>
        <w:lastRenderedPageBreak/>
        <w:t>external agencies where required. The Mental Health Lead does not replace safeguarding procedures; any concerns that a child may be at risk of harm, abuse, neglect or exploitation will be managed through the school's safeguarding processes and overseen by the DSL</w:t>
      </w:r>
    </w:p>
    <w:p w14:paraId="748E5261" w14:textId="1F3473FC" w:rsidR="00DA384A" w:rsidRPr="00457CAA" w:rsidRDefault="00DA384A" w:rsidP="00DA384A">
      <w:pPr>
        <w:spacing w:after="80"/>
        <w:jc w:val="both"/>
        <w:rPr>
          <w:rFonts w:cs="Arial"/>
          <w:sz w:val="22"/>
          <w:szCs w:val="22"/>
        </w:rPr>
      </w:pPr>
      <w:r w:rsidRPr="00457CAA">
        <w:rPr>
          <w:rFonts w:cs="Arial"/>
          <w:sz w:val="22"/>
          <w:szCs w:val="22"/>
        </w:rPr>
        <w:t xml:space="preserve">More information can be found in the </w:t>
      </w:r>
      <w:hyperlink r:id="rId114">
        <w:r w:rsidRPr="00457CAA">
          <w:rPr>
            <w:rFonts w:cs="Arial"/>
            <w:color w:val="0563C1" w:themeColor="hyperlink"/>
            <w:sz w:val="22"/>
            <w:szCs w:val="22"/>
            <w:u w:val="single"/>
          </w:rPr>
          <w:t>Mental health and behaviour in schools’ guidance</w:t>
        </w:r>
      </w:hyperlink>
      <w:r w:rsidRPr="00457CAA">
        <w:rPr>
          <w:rFonts w:cs="Arial"/>
          <w:sz w:val="22"/>
          <w:szCs w:val="22"/>
        </w:rPr>
        <w:t xml:space="preserve">, colleges may also wish to follow this guidance as best practice. The Department of Health and Social Care provide a range of resources to support schools in promoting positive health, wellbeing and resilience among children and young people. See </w:t>
      </w:r>
      <w:hyperlink r:id="rId115">
        <w:r w:rsidRPr="00457CAA">
          <w:rPr>
            <w:rFonts w:cs="Arial"/>
            <w:color w:val="0563C1" w:themeColor="hyperlink"/>
            <w:sz w:val="22"/>
            <w:szCs w:val="22"/>
            <w:u w:val="single"/>
          </w:rPr>
          <w:t>Better Health Every Mind Matters</w:t>
        </w:r>
      </w:hyperlink>
      <w:r w:rsidRPr="00457CAA">
        <w:rPr>
          <w:rFonts w:cs="Arial"/>
          <w:sz w:val="22"/>
          <w:szCs w:val="22"/>
        </w:rPr>
        <w:t xml:space="preserve"> for links to all materials and lesson plans.</w:t>
      </w:r>
    </w:p>
    <w:p w14:paraId="12FB5099" w14:textId="14341E35" w:rsidR="00DA384A" w:rsidRPr="00457CAA" w:rsidRDefault="00DA384A" w:rsidP="00DA384A">
      <w:pPr>
        <w:spacing w:after="80"/>
        <w:jc w:val="both"/>
      </w:pPr>
      <w:hyperlink r:id="rId116">
        <w:r w:rsidRPr="00457CAA">
          <w:rPr>
            <w:rFonts w:cs="Arial"/>
            <w:color w:val="0563C1" w:themeColor="hyperlink"/>
            <w:sz w:val="22"/>
            <w:szCs w:val="22"/>
            <w:u w:val="single"/>
          </w:rPr>
          <w:t>youth-suicide-prevention-7-minute-briefing-may-2023.pptx</w:t>
        </w:r>
      </w:hyperlink>
    </w:p>
    <w:p w14:paraId="4E9E0BA1" w14:textId="77777777" w:rsidR="00457CAA" w:rsidRPr="00457CAA" w:rsidRDefault="00457CAA" w:rsidP="00DA384A">
      <w:pPr>
        <w:spacing w:after="80"/>
        <w:jc w:val="both"/>
      </w:pPr>
    </w:p>
    <w:p w14:paraId="12D457D4" w14:textId="64192260" w:rsidR="00635C40" w:rsidRPr="00457CAA" w:rsidRDefault="00635C40" w:rsidP="00DA384A">
      <w:pPr>
        <w:spacing w:after="80"/>
        <w:jc w:val="both"/>
      </w:pPr>
      <w:r w:rsidRPr="00457CAA">
        <w:rPr>
          <w:noProof/>
          <w:sz w:val="22"/>
          <w:szCs w:val="22"/>
          <w:lang w:eastAsia="en-GB"/>
        </w:rPr>
        <mc:AlternateContent>
          <mc:Choice Requires="wps">
            <w:drawing>
              <wp:anchor distT="0" distB="0" distL="114300" distR="114300" simplePos="0" relativeHeight="251658251" behindDoc="0" locked="0" layoutInCell="1" allowOverlap="1" wp14:anchorId="55B7E6CA" wp14:editId="3348A6AD">
                <wp:simplePos x="0" y="0"/>
                <wp:positionH relativeFrom="margin">
                  <wp:align>right</wp:align>
                </wp:positionH>
                <wp:positionV relativeFrom="paragraph">
                  <wp:posOffset>9525</wp:posOffset>
                </wp:positionV>
                <wp:extent cx="5904000" cy="360000"/>
                <wp:effectExtent l="0" t="0" r="20955" b="21590"/>
                <wp:wrapNone/>
                <wp:docPr id="9" name="Rectangle 9"/>
                <wp:cNvGraphicFramePr/>
                <a:graphic xmlns:a="http://schemas.openxmlformats.org/drawingml/2006/main">
                  <a:graphicData uri="http://schemas.microsoft.com/office/word/2010/wordprocessingShape">
                    <wps:wsp>
                      <wps:cNvSpPr/>
                      <wps:spPr>
                        <a:xfrm>
                          <a:off x="0" y="0"/>
                          <a:ext cx="5904000" cy="360000"/>
                        </a:xfrm>
                        <a:prstGeom prst="rect">
                          <a:avLst/>
                        </a:prstGeom>
                        <a:noFill/>
                        <a:ln w="19050" cap="flat" cmpd="sng" algn="ctr">
                          <a:solidFill>
                            <a:srgbClr val="800000"/>
                          </a:solidFill>
                          <a:prstDash val="solid"/>
                          <a:miter lim="800000"/>
                        </a:ln>
                        <a:effectLst/>
                      </wps:spPr>
                      <wps:txbx>
                        <w:txbxContent>
                          <w:p w14:paraId="41B6D447" w14:textId="62A7A923" w:rsidR="00930013" w:rsidRPr="0098611F" w:rsidRDefault="00B83E5D" w:rsidP="00B83E5D">
                            <w:pPr>
                              <w:pStyle w:val="Heading1"/>
                            </w:pPr>
                            <w:bookmarkStart w:id="66" w:name="_Toc172548073"/>
                            <w:bookmarkStart w:id="67" w:name="_Toc172617234"/>
                            <w:bookmarkStart w:id="68" w:name="_Toc172619347"/>
                            <w:r>
                              <w:t>11.</w:t>
                            </w:r>
                            <w:r w:rsidR="00930013" w:rsidRPr="0098611F">
                              <w:t xml:space="preserve">Online </w:t>
                            </w:r>
                            <w:r w:rsidR="00930013">
                              <w:t>S</w:t>
                            </w:r>
                            <w:r w:rsidR="00930013" w:rsidRPr="0098611F">
                              <w:t xml:space="preserve">afety and </w:t>
                            </w:r>
                            <w:r w:rsidR="00930013">
                              <w:t>F</w:t>
                            </w:r>
                            <w:r w:rsidR="00930013" w:rsidRPr="0098611F">
                              <w:t>iltering</w:t>
                            </w:r>
                            <w:bookmarkEnd w:id="66"/>
                            <w:bookmarkEnd w:id="67"/>
                            <w:bookmarkEnd w:id="68"/>
                            <w:r w:rsidR="00BE51DE">
                              <w:t xml:space="preserve"> and Monitoring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7E6CA" id="Rectangle 9" o:spid="_x0000_s1037" style="position:absolute;left:0;text-align:left;margin-left:413.7pt;margin-top:.75pt;width:464.9pt;height:28.35pt;z-index:25165825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" filled="f" strokecolor="maroon" strokeweight="1.5pt">
                <v:textbox>
                  <w:txbxContent>
                    <w:p w14:paraId="41B6D447" w14:textId="62A7A923" w:rsidR="00930013" w:rsidRPr="0098611F" w:rsidRDefault="00B83E5D" w:rsidP="00B83E5D">
                      <w:pPr>
                        <w:pStyle w:val="Heading1"/>
                      </w:pPr>
                      <w:bookmarkStart w:id="85" w:name="_Toc172548073"/>
                      <w:bookmarkStart w:id="86" w:name="_Toc172617234"/>
                      <w:bookmarkStart w:id="87" w:name="_Toc172619347"/>
                      <w:r>
                        <w:t>11.</w:t>
                      </w:r>
                      <w:r w:rsidR="00930013" w:rsidRPr="0098611F">
                        <w:t xml:space="preserve">Online </w:t>
                      </w:r>
                      <w:r w:rsidR="00930013">
                        <w:t>S</w:t>
                      </w:r>
                      <w:r w:rsidR="00930013" w:rsidRPr="0098611F">
                        <w:t xml:space="preserve">afety and </w:t>
                      </w:r>
                      <w:r w:rsidR="00930013">
                        <w:t>F</w:t>
                      </w:r>
                      <w:r w:rsidR="00930013" w:rsidRPr="0098611F">
                        <w:t>iltering</w:t>
                      </w:r>
                      <w:bookmarkEnd w:id="85"/>
                      <w:bookmarkEnd w:id="86"/>
                      <w:bookmarkEnd w:id="87"/>
                      <w:r w:rsidR="00BE51DE">
                        <w:t xml:space="preserve"> and Monitoring</w:t>
                      </w:r>
                    </w:p>
                  </w:txbxContent>
                </v:textbox>
                <w10:wrap anchorx="margin"/>
              </v:rect>
            </w:pict>
          </mc:Fallback>
        </mc:AlternateContent>
      </w:r>
    </w:p>
    <w:p w14:paraId="095B4256" w14:textId="4B37C6B9" w:rsidR="00635C40" w:rsidRPr="00457CAA" w:rsidRDefault="00635C40" w:rsidP="00DA384A">
      <w:pPr>
        <w:spacing w:after="80"/>
        <w:jc w:val="both"/>
      </w:pPr>
    </w:p>
    <w:p w14:paraId="179EB6D2" w14:textId="77777777" w:rsidR="00DD20B7" w:rsidRPr="00457CAA" w:rsidRDefault="00DD20B7" w:rsidP="00DD20B7">
      <w:pPr>
        <w:jc w:val="both"/>
        <w:rPr>
          <w:rFonts w:cs="Arial"/>
          <w:sz w:val="22"/>
          <w:szCs w:val="22"/>
        </w:rPr>
      </w:pPr>
    </w:p>
    <w:p w14:paraId="5B15CB8F" w14:textId="6794B72F" w:rsidR="00DD20B7" w:rsidRPr="00457CAA" w:rsidRDefault="00DD20B7" w:rsidP="00DD20B7">
      <w:pPr>
        <w:jc w:val="both"/>
        <w:rPr>
          <w:rFonts w:cs="Arial"/>
          <w:sz w:val="22"/>
          <w:szCs w:val="22"/>
        </w:rPr>
      </w:pPr>
      <w:r w:rsidRPr="00457CAA">
        <w:rPr>
          <w:rFonts w:cs="Arial"/>
          <w:sz w:val="22"/>
          <w:szCs w:val="22"/>
        </w:rPr>
        <w:t xml:space="preserve">At </w:t>
      </w:r>
      <w:proofErr w:type="spellStart"/>
      <w:r w:rsidRPr="00457CAA">
        <w:rPr>
          <w:i/>
          <w:sz w:val="22"/>
          <w:szCs w:val="22"/>
        </w:rPr>
        <w:t>Bonneygrove</w:t>
      </w:r>
      <w:proofErr w:type="spellEnd"/>
      <w:r w:rsidRPr="00457CAA">
        <w:rPr>
          <w:i/>
          <w:sz w:val="22"/>
          <w:szCs w:val="22"/>
        </w:rPr>
        <w:t xml:space="preserve"> and Millbrook Primary School Federation</w:t>
      </w:r>
      <w:r w:rsidRPr="00457CAA">
        <w:rPr>
          <w:rFonts w:cs="Arial"/>
          <w:sz w:val="22"/>
          <w:szCs w:val="22"/>
        </w:rPr>
        <w:t xml:space="preserve">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14:paraId="6E2F09C8" w14:textId="77777777" w:rsidR="00DD20B7" w:rsidRPr="00457CAA" w:rsidRDefault="00DD20B7" w:rsidP="00DD20B7">
      <w:pPr>
        <w:jc w:val="both"/>
        <w:rPr>
          <w:rFonts w:cs="Arial"/>
          <w:sz w:val="22"/>
          <w:szCs w:val="22"/>
        </w:rPr>
      </w:pPr>
      <w:r w:rsidRPr="00457CAA">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14:paraId="1D973FE2" w14:textId="77777777" w:rsidR="00DD20B7" w:rsidRPr="00457CAA" w:rsidRDefault="00DD20B7" w:rsidP="00DD20B7">
      <w:pPr>
        <w:jc w:val="both"/>
        <w:rPr>
          <w:rFonts w:cs="Arial"/>
          <w:sz w:val="22"/>
          <w:szCs w:val="22"/>
        </w:rPr>
      </w:pPr>
      <w:r w:rsidRPr="00457CAA">
        <w:rPr>
          <w:rFonts w:cs="Arial"/>
          <w:sz w:val="22"/>
          <w:szCs w:val="22"/>
        </w:rPr>
        <w:t>Our school aims to:</w:t>
      </w:r>
    </w:p>
    <w:p w14:paraId="4E7A8F40"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Maintain robust processes, including appropriate filtering and monitoring systems, to safeguard pupils, staff, volunteers, governors, and visitors when using technology.</w:t>
      </w:r>
    </w:p>
    <w:p w14:paraId="4ED67566"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14:paraId="14629A28"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Empower pupils to become digitally resilient and critical consumers of online information, enabling them to recognise risks and seek support when needed.</w:t>
      </w:r>
    </w:p>
    <w:p w14:paraId="25C0AAAD"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Establish clear safeguarding procedures for identifying, reporting, managing and escalating online safety concerns.</w:t>
      </w:r>
    </w:p>
    <w:p w14:paraId="6B6086E3"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Ensure staff understand the safeguarding implications of emerging technologies, including generative AI tools.</w:t>
      </w:r>
    </w:p>
    <w:p w14:paraId="71239CB6" w14:textId="77777777" w:rsidR="00DD20B7" w:rsidRPr="00457CAA" w:rsidRDefault="00DD20B7" w:rsidP="000F6B8F">
      <w:pPr>
        <w:pStyle w:val="ListParagraph"/>
        <w:numPr>
          <w:ilvl w:val="0"/>
          <w:numId w:val="74"/>
        </w:numPr>
        <w:jc w:val="both"/>
        <w:rPr>
          <w:rFonts w:ascii="Arial" w:eastAsia="Arial" w:hAnsi="Arial" w:cs="Arial"/>
          <w:sz w:val="22"/>
          <w:szCs w:val="22"/>
        </w:rPr>
      </w:pPr>
      <w:r w:rsidRPr="00457CAA">
        <w:rPr>
          <w:rFonts w:ascii="Arial" w:eastAsia="Arial" w:hAnsi="Arial" w:cs="Arial"/>
          <w:sz w:val="22"/>
          <w:szCs w:val="22"/>
        </w:rPr>
        <w:t>Promote a culture where online safety is recognised as a shared responsibility across the whole school community.</w:t>
      </w:r>
    </w:p>
    <w:p w14:paraId="7E3FE1D5" w14:textId="77777777" w:rsidR="00DD20B7" w:rsidRPr="00457CAA" w:rsidRDefault="00DD20B7" w:rsidP="00DD20B7">
      <w:pPr>
        <w:pStyle w:val="ListParagraph"/>
        <w:ind w:left="720"/>
        <w:jc w:val="both"/>
        <w:rPr>
          <w:rFonts w:ascii="Arial" w:eastAsia="Arial" w:hAnsi="Arial" w:cs="Arial"/>
          <w:sz w:val="22"/>
          <w:szCs w:val="22"/>
        </w:rPr>
      </w:pPr>
    </w:p>
    <w:p w14:paraId="73C7A1FC" w14:textId="77777777" w:rsidR="00DD20B7" w:rsidRPr="00457CAA" w:rsidRDefault="00DD20B7" w:rsidP="00DD20B7">
      <w:pPr>
        <w:pStyle w:val="Heading2"/>
        <w:jc w:val="both"/>
        <w:rPr>
          <w:b w:val="0"/>
          <w:sz w:val="22"/>
          <w:szCs w:val="22"/>
        </w:rPr>
      </w:pPr>
      <w:r w:rsidRPr="00457CAA">
        <w:rPr>
          <w:sz w:val="22"/>
          <w:szCs w:val="22"/>
        </w:rPr>
        <w:t>The Four Categories of Online Risk</w:t>
      </w:r>
    </w:p>
    <w:p w14:paraId="4C9E3942" w14:textId="77777777" w:rsidR="00DD20B7" w:rsidRPr="00457CAA" w:rsidRDefault="00DD20B7" w:rsidP="00DD20B7">
      <w:pPr>
        <w:jc w:val="both"/>
        <w:rPr>
          <w:rFonts w:cs="Arial"/>
          <w:sz w:val="22"/>
          <w:szCs w:val="22"/>
        </w:rPr>
      </w:pPr>
      <w:r w:rsidRPr="00457CAA">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DD20B7" w:rsidRPr="00457CAA" w14:paraId="7A91951C" w14:textId="77777777" w:rsidTr="00040AD8">
        <w:trPr>
          <w:trHeight w:val="300"/>
          <w:tblHeader/>
        </w:trPr>
        <w:tc>
          <w:tcPr>
            <w:tcW w:w="4666" w:type="dxa"/>
            <w:shd w:val="clear" w:color="auto" w:fill="F2F2F2" w:themeFill="background1" w:themeFillShade="F2"/>
          </w:tcPr>
          <w:p w14:paraId="6D07646D" w14:textId="77777777" w:rsidR="00DD20B7" w:rsidRPr="00457CAA" w:rsidRDefault="00DD20B7" w:rsidP="00040AD8">
            <w:pPr>
              <w:pStyle w:val="6Abstract"/>
              <w:jc w:val="both"/>
              <w:rPr>
                <w:rFonts w:cs="Arial"/>
                <w:b/>
                <w:sz w:val="22"/>
                <w:szCs w:val="22"/>
              </w:rPr>
            </w:pPr>
            <w:r w:rsidRPr="00457CAA">
              <w:rPr>
                <w:rFonts w:cs="Arial"/>
                <w:b/>
                <w:sz w:val="22"/>
                <w:szCs w:val="22"/>
              </w:rPr>
              <w:lastRenderedPageBreak/>
              <w:t>Content</w:t>
            </w:r>
          </w:p>
        </w:tc>
        <w:tc>
          <w:tcPr>
            <w:tcW w:w="5824" w:type="dxa"/>
            <w:shd w:val="clear" w:color="auto" w:fill="F2F2F2" w:themeFill="background1" w:themeFillShade="F2"/>
          </w:tcPr>
          <w:p w14:paraId="4FA4A66D" w14:textId="77777777" w:rsidR="00DD20B7" w:rsidRPr="00457CAA" w:rsidRDefault="00DD20B7" w:rsidP="00040AD8">
            <w:pPr>
              <w:pStyle w:val="6Abstract"/>
              <w:jc w:val="both"/>
              <w:rPr>
                <w:rFonts w:cs="Arial"/>
                <w:b/>
                <w:sz w:val="22"/>
                <w:szCs w:val="22"/>
              </w:rPr>
            </w:pPr>
            <w:r w:rsidRPr="00457CAA">
              <w:rPr>
                <w:rFonts w:cs="Arial"/>
                <w:b/>
                <w:sz w:val="22"/>
                <w:szCs w:val="22"/>
              </w:rPr>
              <w:t>Contact</w:t>
            </w:r>
          </w:p>
        </w:tc>
      </w:tr>
      <w:tr w:rsidR="00DD20B7" w:rsidRPr="00457CAA" w14:paraId="73C9CF1A" w14:textId="77777777" w:rsidTr="00040AD8">
        <w:trPr>
          <w:trHeight w:val="300"/>
          <w:tblHeader/>
        </w:trPr>
        <w:tc>
          <w:tcPr>
            <w:tcW w:w="4666" w:type="dxa"/>
            <w:tcBorders>
              <w:bottom w:val="single" w:sz="4" w:space="0" w:color="auto"/>
            </w:tcBorders>
          </w:tcPr>
          <w:p w14:paraId="3E125A7E" w14:textId="77777777" w:rsidR="00DD20B7" w:rsidRPr="00457CAA" w:rsidRDefault="00DD20B7" w:rsidP="00040AD8">
            <w:pPr>
              <w:pStyle w:val="6Abstract"/>
              <w:jc w:val="both"/>
              <w:rPr>
                <w:rFonts w:cs="Arial"/>
                <w:sz w:val="22"/>
                <w:szCs w:val="22"/>
              </w:rPr>
            </w:pPr>
            <w:r w:rsidRPr="00457CAA">
              <w:rPr>
                <w:rFonts w:cs="Arial"/>
                <w:sz w:val="22"/>
                <w:szCs w:val="22"/>
              </w:rPr>
              <w:t>Exposure to illegal, inappropriate, or harmful content, including:</w:t>
            </w:r>
          </w:p>
          <w:p w14:paraId="61266F69" w14:textId="77777777" w:rsidR="00DD20B7" w:rsidRPr="00457CAA" w:rsidRDefault="00DD20B7" w:rsidP="000F6B8F">
            <w:pPr>
              <w:pStyle w:val="1bodycopy10pt"/>
              <w:numPr>
                <w:ilvl w:val="0"/>
                <w:numId w:val="70"/>
              </w:numPr>
              <w:spacing w:after="0"/>
              <w:rPr>
                <w:rFonts w:cs="Arial"/>
                <w:sz w:val="22"/>
                <w:szCs w:val="22"/>
              </w:rPr>
            </w:pPr>
            <w:r w:rsidRPr="00457CAA">
              <w:rPr>
                <w:rFonts w:cs="Arial"/>
                <w:sz w:val="22"/>
                <w:szCs w:val="22"/>
              </w:rPr>
              <w:t>Pornographic content</w:t>
            </w:r>
          </w:p>
          <w:p w14:paraId="1A8CEE9B" w14:textId="77777777" w:rsidR="00DD20B7" w:rsidRPr="00457CAA" w:rsidRDefault="00DD20B7" w:rsidP="000F6B8F">
            <w:pPr>
              <w:pStyle w:val="1bodycopy10pt"/>
              <w:numPr>
                <w:ilvl w:val="0"/>
                <w:numId w:val="70"/>
              </w:numPr>
              <w:spacing w:after="0"/>
              <w:rPr>
                <w:rFonts w:cs="Arial"/>
                <w:sz w:val="22"/>
                <w:szCs w:val="22"/>
              </w:rPr>
            </w:pPr>
            <w:r w:rsidRPr="00457CAA">
              <w:rPr>
                <w:rFonts w:cs="Arial"/>
                <w:sz w:val="22"/>
                <w:szCs w:val="22"/>
              </w:rPr>
              <w:t>Misinformation, disinformation, fake news and conspiracy theories</w:t>
            </w:r>
          </w:p>
          <w:p w14:paraId="2BAA7385" w14:textId="77777777" w:rsidR="00DD20B7" w:rsidRPr="00457CAA" w:rsidRDefault="00DD20B7" w:rsidP="000F6B8F">
            <w:pPr>
              <w:pStyle w:val="1bodycopy10pt"/>
              <w:numPr>
                <w:ilvl w:val="0"/>
                <w:numId w:val="70"/>
              </w:numPr>
              <w:spacing w:after="0"/>
              <w:rPr>
                <w:rFonts w:cs="Arial"/>
                <w:sz w:val="22"/>
                <w:szCs w:val="22"/>
              </w:rPr>
            </w:pPr>
            <w:r w:rsidRPr="00457CAA">
              <w:rPr>
                <w:rFonts w:cs="Arial"/>
                <w:sz w:val="22"/>
                <w:szCs w:val="22"/>
              </w:rPr>
              <w:t>Extremist and radicalising material</w:t>
            </w:r>
          </w:p>
          <w:p w14:paraId="451E8C88" w14:textId="77777777" w:rsidR="00DD20B7" w:rsidRPr="00457CAA" w:rsidRDefault="00DD20B7" w:rsidP="000F6B8F">
            <w:pPr>
              <w:pStyle w:val="1bodycopy10pt"/>
              <w:numPr>
                <w:ilvl w:val="0"/>
                <w:numId w:val="70"/>
              </w:numPr>
              <w:spacing w:after="0"/>
              <w:rPr>
                <w:rFonts w:cs="Arial"/>
                <w:sz w:val="22"/>
                <w:szCs w:val="22"/>
              </w:rPr>
            </w:pPr>
            <w:r w:rsidRPr="00457CAA">
              <w:rPr>
                <w:rFonts w:cs="Arial"/>
                <w:sz w:val="22"/>
                <w:szCs w:val="22"/>
              </w:rPr>
              <w:t>Racist, misogynistic, homophobic, transphobic or discriminatory content</w:t>
            </w:r>
          </w:p>
          <w:p w14:paraId="400227BB" w14:textId="77777777" w:rsidR="00DD20B7" w:rsidRPr="00457CAA" w:rsidRDefault="00DD20B7" w:rsidP="000F6B8F">
            <w:pPr>
              <w:pStyle w:val="1bodycopy10pt"/>
              <w:numPr>
                <w:ilvl w:val="0"/>
                <w:numId w:val="70"/>
              </w:numPr>
              <w:spacing w:after="0"/>
              <w:rPr>
                <w:rFonts w:cs="Arial"/>
                <w:sz w:val="22"/>
                <w:szCs w:val="22"/>
              </w:rPr>
            </w:pPr>
            <w:r w:rsidRPr="00457CAA">
              <w:rPr>
                <w:rFonts w:cs="Arial"/>
                <w:sz w:val="22"/>
                <w:szCs w:val="22"/>
              </w:rPr>
              <w:t>Self-harm, suicide and eating disorder content</w:t>
            </w:r>
          </w:p>
          <w:p w14:paraId="2DBB011C" w14:textId="77777777" w:rsidR="00DD20B7" w:rsidRPr="00457CAA" w:rsidRDefault="00DD20B7" w:rsidP="00040AD8">
            <w:pPr>
              <w:pStyle w:val="6Abstract"/>
              <w:jc w:val="both"/>
              <w:rPr>
                <w:rFonts w:cs="Arial"/>
                <w:sz w:val="22"/>
                <w:szCs w:val="22"/>
              </w:rPr>
            </w:pPr>
            <w:r w:rsidRPr="00457CAA">
              <w:rPr>
                <w:rFonts w:cs="Arial"/>
                <w:sz w:val="22"/>
                <w:szCs w:val="22"/>
              </w:rPr>
              <w:t>AI-generated harmful, misleading, or manipulated content, including deepfakes and synthetic media</w:t>
            </w:r>
          </w:p>
        </w:tc>
        <w:tc>
          <w:tcPr>
            <w:tcW w:w="5824" w:type="dxa"/>
            <w:tcBorders>
              <w:bottom w:val="single" w:sz="4" w:space="0" w:color="auto"/>
            </w:tcBorders>
          </w:tcPr>
          <w:p w14:paraId="7A265048"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Being subjected to harmful online interaction, including:</w:t>
            </w:r>
          </w:p>
          <w:p w14:paraId="2AE2D471"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Grooming and child sexual exploitation</w:t>
            </w:r>
          </w:p>
          <w:p w14:paraId="5AFCB74F"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Criminal exploitation</w:t>
            </w:r>
          </w:p>
          <w:p w14:paraId="2C113DBF"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Adults posing as children or young people</w:t>
            </w:r>
          </w:p>
          <w:p w14:paraId="2C7A9F61"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Online coercion and manipulation</w:t>
            </w:r>
          </w:p>
          <w:p w14:paraId="774121A7" w14:textId="77777777" w:rsidR="00DD20B7" w:rsidRPr="00457CAA" w:rsidRDefault="00DD20B7" w:rsidP="000F6B8F">
            <w:pPr>
              <w:pStyle w:val="1bodycopy10pt"/>
              <w:numPr>
                <w:ilvl w:val="0"/>
                <w:numId w:val="71"/>
              </w:numPr>
              <w:spacing w:after="0"/>
              <w:rPr>
                <w:rFonts w:cs="Arial"/>
                <w:sz w:val="22"/>
                <w:szCs w:val="22"/>
              </w:rPr>
            </w:pPr>
            <w:r w:rsidRPr="00457CAA">
              <w:rPr>
                <w:rFonts w:cs="Arial"/>
                <w:sz w:val="22"/>
                <w:szCs w:val="22"/>
              </w:rPr>
              <w:t>Harmful interactions through social media, gaming platforms, messaging services or AI-powered chatbots</w:t>
            </w:r>
          </w:p>
          <w:p w14:paraId="18B50692" w14:textId="77777777" w:rsidR="00DD20B7" w:rsidRPr="00457CAA" w:rsidRDefault="00DD20B7" w:rsidP="00040AD8">
            <w:pPr>
              <w:pStyle w:val="6Abstract"/>
              <w:jc w:val="both"/>
              <w:rPr>
                <w:rFonts w:cs="Arial"/>
                <w:sz w:val="22"/>
                <w:szCs w:val="22"/>
              </w:rPr>
            </w:pPr>
            <w:r w:rsidRPr="00457CAA">
              <w:rPr>
                <w:rFonts w:cs="Arial"/>
                <w:sz w:val="22"/>
                <w:szCs w:val="22"/>
              </w:rPr>
              <w:t>Unwanted commercial advertising or marketing</w:t>
            </w:r>
          </w:p>
        </w:tc>
      </w:tr>
      <w:tr w:rsidR="00DD20B7" w:rsidRPr="00457CAA" w14:paraId="65FB89FB" w14:textId="77777777" w:rsidTr="00040AD8">
        <w:trPr>
          <w:trHeight w:val="381"/>
        </w:trPr>
        <w:tc>
          <w:tcPr>
            <w:tcW w:w="4666" w:type="dxa"/>
            <w:shd w:val="clear" w:color="auto" w:fill="F2F2F2" w:themeFill="background1" w:themeFillShade="F2"/>
          </w:tcPr>
          <w:p w14:paraId="201AFDE7" w14:textId="77777777" w:rsidR="00DD20B7" w:rsidRPr="00457CAA" w:rsidRDefault="00DD20B7" w:rsidP="00040AD8">
            <w:pPr>
              <w:pStyle w:val="6Abstract"/>
              <w:jc w:val="both"/>
              <w:rPr>
                <w:rFonts w:cs="Arial"/>
                <w:b/>
                <w:sz w:val="22"/>
                <w:szCs w:val="22"/>
              </w:rPr>
            </w:pPr>
            <w:r w:rsidRPr="00457CAA">
              <w:rPr>
                <w:rFonts w:cs="Arial"/>
                <w:b/>
                <w:sz w:val="22"/>
                <w:szCs w:val="22"/>
              </w:rPr>
              <w:t>Conduct</w:t>
            </w:r>
          </w:p>
        </w:tc>
        <w:tc>
          <w:tcPr>
            <w:tcW w:w="5824" w:type="dxa"/>
            <w:shd w:val="clear" w:color="auto" w:fill="F2F2F2" w:themeFill="background1" w:themeFillShade="F2"/>
          </w:tcPr>
          <w:p w14:paraId="468B384C" w14:textId="77777777" w:rsidR="00DD20B7" w:rsidRPr="00457CAA" w:rsidRDefault="00DD20B7" w:rsidP="00040AD8">
            <w:pPr>
              <w:pStyle w:val="6Abstract"/>
              <w:rPr>
                <w:rFonts w:cs="Arial"/>
                <w:b/>
                <w:sz w:val="22"/>
                <w:szCs w:val="22"/>
              </w:rPr>
            </w:pPr>
            <w:r w:rsidRPr="00457CAA">
              <w:rPr>
                <w:rFonts w:cs="Arial"/>
                <w:b/>
                <w:sz w:val="22"/>
                <w:szCs w:val="22"/>
              </w:rPr>
              <w:t>Commerce</w:t>
            </w:r>
          </w:p>
        </w:tc>
      </w:tr>
      <w:tr w:rsidR="00DD20B7" w:rsidRPr="00457CAA" w14:paraId="7F756454" w14:textId="77777777" w:rsidTr="00040AD8">
        <w:trPr>
          <w:trHeight w:val="4029"/>
        </w:trPr>
        <w:tc>
          <w:tcPr>
            <w:tcW w:w="4666" w:type="dxa"/>
          </w:tcPr>
          <w:p w14:paraId="7DE9623C" w14:textId="77777777" w:rsidR="00DD20B7" w:rsidRPr="00457CAA" w:rsidRDefault="00DD20B7" w:rsidP="00040AD8">
            <w:pPr>
              <w:pStyle w:val="6Abstract"/>
              <w:jc w:val="both"/>
              <w:rPr>
                <w:rFonts w:cs="Arial"/>
                <w:sz w:val="22"/>
                <w:szCs w:val="22"/>
              </w:rPr>
            </w:pPr>
            <w:proofErr w:type="spellStart"/>
            <w:r w:rsidRPr="00457CAA">
              <w:rPr>
                <w:rFonts w:cs="Arial"/>
                <w:sz w:val="22"/>
                <w:szCs w:val="22"/>
              </w:rPr>
              <w:t>Behaviour</w:t>
            </w:r>
            <w:proofErr w:type="spellEnd"/>
            <w:r w:rsidRPr="00457CAA">
              <w:rPr>
                <w:rFonts w:cs="Arial"/>
                <w:sz w:val="22"/>
                <w:szCs w:val="22"/>
              </w:rPr>
              <w:t xml:space="preserve"> online that causes, or increases the likelihood of, harm, including:</w:t>
            </w:r>
          </w:p>
          <w:p w14:paraId="7D6A81E4"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Cyberbullying</w:t>
            </w:r>
          </w:p>
          <w:p w14:paraId="7A060FD2"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Online harassment and hate incidents</w:t>
            </w:r>
          </w:p>
          <w:p w14:paraId="5599DF34"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Sharing or creating explicit content</w:t>
            </w:r>
          </w:p>
          <w:p w14:paraId="0B14A7BC"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Consensual and non-consensual sharing of nude and semi-nude images</w:t>
            </w:r>
          </w:p>
          <w:p w14:paraId="3273829B"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Misuse of AI to create manipulated, abusive or harmful content</w:t>
            </w:r>
          </w:p>
          <w:p w14:paraId="14664DB3" w14:textId="77777777" w:rsidR="00DD20B7" w:rsidRPr="00457CAA" w:rsidRDefault="00DD20B7" w:rsidP="000F6B8F">
            <w:pPr>
              <w:pStyle w:val="1bodycopy10pt"/>
              <w:numPr>
                <w:ilvl w:val="0"/>
                <w:numId w:val="68"/>
              </w:numPr>
              <w:spacing w:after="0"/>
              <w:rPr>
                <w:rFonts w:cs="Arial"/>
                <w:sz w:val="22"/>
                <w:szCs w:val="22"/>
              </w:rPr>
            </w:pPr>
            <w:r w:rsidRPr="00457CAA">
              <w:rPr>
                <w:rFonts w:cs="Arial"/>
                <w:sz w:val="22"/>
                <w:szCs w:val="22"/>
              </w:rPr>
              <w:t>Sharing inappropriate images, videos or personal information</w:t>
            </w:r>
          </w:p>
          <w:p w14:paraId="33BF9A41" w14:textId="77777777" w:rsidR="00DD20B7" w:rsidRPr="00457CAA" w:rsidRDefault="00DD20B7" w:rsidP="00040AD8">
            <w:pPr>
              <w:pStyle w:val="6Abstract"/>
              <w:jc w:val="both"/>
              <w:rPr>
                <w:rFonts w:cs="Arial"/>
                <w:sz w:val="22"/>
                <w:szCs w:val="22"/>
              </w:rPr>
            </w:pPr>
            <w:r w:rsidRPr="00457CAA">
              <w:rPr>
                <w:rFonts w:cs="Arial"/>
                <w:sz w:val="22"/>
                <w:szCs w:val="22"/>
              </w:rPr>
              <w:t xml:space="preserve">Online </w:t>
            </w:r>
            <w:proofErr w:type="spellStart"/>
            <w:r w:rsidRPr="00457CAA">
              <w:rPr>
                <w:rFonts w:cs="Arial"/>
                <w:sz w:val="22"/>
                <w:szCs w:val="22"/>
              </w:rPr>
              <w:t>behaviours</w:t>
            </w:r>
            <w:proofErr w:type="spellEnd"/>
            <w:r w:rsidRPr="00457CAA">
              <w:rPr>
                <w:rFonts w:cs="Arial"/>
                <w:sz w:val="22"/>
                <w:szCs w:val="22"/>
              </w:rPr>
              <w:t xml:space="preserve"> that place a child or others at risk</w:t>
            </w:r>
          </w:p>
        </w:tc>
        <w:tc>
          <w:tcPr>
            <w:tcW w:w="5824" w:type="dxa"/>
          </w:tcPr>
          <w:p w14:paraId="588D7B5D" w14:textId="77777777" w:rsidR="00DD20B7" w:rsidRPr="00457CAA" w:rsidRDefault="00DD20B7" w:rsidP="00040AD8">
            <w:pPr>
              <w:pStyle w:val="6Abstract"/>
              <w:rPr>
                <w:rFonts w:cs="Arial"/>
                <w:sz w:val="22"/>
                <w:szCs w:val="22"/>
              </w:rPr>
            </w:pPr>
            <w:r w:rsidRPr="00457CAA">
              <w:rPr>
                <w:rFonts w:cs="Arial"/>
                <w:sz w:val="22"/>
                <w:szCs w:val="22"/>
              </w:rPr>
              <w:t>Risks associated with online financial activity, including:</w:t>
            </w:r>
          </w:p>
          <w:p w14:paraId="46C29120"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Phishing scams</w:t>
            </w:r>
          </w:p>
          <w:p w14:paraId="31465982"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Fraud and financial exploitation</w:t>
            </w:r>
          </w:p>
          <w:p w14:paraId="72E4A4BE"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Gambling</w:t>
            </w:r>
          </w:p>
          <w:p w14:paraId="48910908"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Misleading advertising</w:t>
            </w:r>
          </w:p>
          <w:p w14:paraId="7F14430E"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Subscription traps and in-app purchases</w:t>
            </w:r>
          </w:p>
          <w:p w14:paraId="475D7768" w14:textId="77777777" w:rsidR="00DD20B7" w:rsidRPr="00457CAA" w:rsidRDefault="00DD20B7" w:rsidP="000F6B8F">
            <w:pPr>
              <w:pStyle w:val="1bodycopy10pt"/>
              <w:numPr>
                <w:ilvl w:val="0"/>
                <w:numId w:val="69"/>
              </w:numPr>
              <w:spacing w:after="0"/>
              <w:rPr>
                <w:rFonts w:cs="Arial"/>
                <w:sz w:val="22"/>
                <w:szCs w:val="22"/>
              </w:rPr>
            </w:pPr>
            <w:r w:rsidRPr="00457CAA">
              <w:rPr>
                <w:rFonts w:cs="Arial"/>
                <w:sz w:val="22"/>
                <w:szCs w:val="22"/>
              </w:rPr>
              <w:t>AI-enabled scams and impersonation attempts</w:t>
            </w:r>
          </w:p>
          <w:p w14:paraId="67BAAC6B" w14:textId="77777777" w:rsidR="00DD20B7" w:rsidRPr="00457CAA" w:rsidRDefault="00DD20B7" w:rsidP="00040AD8">
            <w:pPr>
              <w:pStyle w:val="6Abstract"/>
              <w:jc w:val="both"/>
              <w:rPr>
                <w:rFonts w:cs="Arial"/>
                <w:sz w:val="22"/>
                <w:szCs w:val="22"/>
              </w:rPr>
            </w:pPr>
          </w:p>
        </w:tc>
      </w:tr>
    </w:tbl>
    <w:p w14:paraId="5596D417" w14:textId="77777777" w:rsidR="00DD20B7" w:rsidRPr="00457CAA" w:rsidRDefault="00DD20B7" w:rsidP="00DD20B7">
      <w:pPr>
        <w:pStyle w:val="6Abstract"/>
        <w:jc w:val="both"/>
        <w:rPr>
          <w:rFonts w:cs="Arial"/>
          <w:b/>
          <w:sz w:val="22"/>
          <w:szCs w:val="22"/>
        </w:rPr>
      </w:pPr>
    </w:p>
    <w:p w14:paraId="16534DA6" w14:textId="77777777" w:rsidR="00DD20B7" w:rsidRPr="00457CAA" w:rsidRDefault="00DD20B7" w:rsidP="00DD20B7">
      <w:pPr>
        <w:pStyle w:val="1bodycopy10pt"/>
        <w:jc w:val="both"/>
        <w:rPr>
          <w:b/>
          <w:sz w:val="22"/>
          <w:szCs w:val="22"/>
        </w:rPr>
      </w:pPr>
      <w:r w:rsidRPr="00457CAA">
        <w:rPr>
          <w:b/>
          <w:sz w:val="22"/>
          <w:szCs w:val="22"/>
        </w:rPr>
        <w:t>Artificial Intelligence (AI)</w:t>
      </w:r>
    </w:p>
    <w:p w14:paraId="14D6A43C" w14:textId="77777777" w:rsidR="00DD20B7" w:rsidRPr="00457CAA" w:rsidRDefault="00DD20B7" w:rsidP="00DD20B7">
      <w:pPr>
        <w:pStyle w:val="1bodycopy10pt"/>
        <w:jc w:val="both"/>
        <w:rPr>
          <w:rFonts w:cs="Arial"/>
          <w:sz w:val="22"/>
          <w:szCs w:val="22"/>
        </w:rPr>
      </w:pPr>
      <w:r w:rsidRPr="00457CAA">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14:paraId="09675DDA" w14:textId="77777777" w:rsidR="00DD20B7" w:rsidRPr="00457CAA" w:rsidRDefault="00DD20B7" w:rsidP="00DD20B7">
      <w:pPr>
        <w:pStyle w:val="1bodycopy10pt"/>
        <w:jc w:val="both"/>
        <w:rPr>
          <w:rFonts w:cs="Arial"/>
          <w:sz w:val="22"/>
          <w:szCs w:val="22"/>
        </w:rPr>
      </w:pPr>
      <w:r w:rsidRPr="00457CAA">
        <w:rPr>
          <w:rFonts w:cs="Arial"/>
          <w:sz w:val="22"/>
          <w:szCs w:val="22"/>
        </w:rPr>
        <w:t>The school will:</w:t>
      </w:r>
    </w:p>
    <w:p w14:paraId="5D8835AE"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Take a risk-based approach to the use of AI technologies.</w:t>
      </w:r>
    </w:p>
    <w:p w14:paraId="4D804AF9"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Teach pupils how to use AI safely, critically and responsibly.</w:t>
      </w:r>
    </w:p>
    <w:p w14:paraId="4DC90879"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Educate pupils about the limitations of AI-generated content, including bias, inaccuracies, misinformation and fabricated information.</w:t>
      </w:r>
    </w:p>
    <w:p w14:paraId="3456F7E1"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Raise awareness of AI-related safeguarding risks, including deepfakes, AI-generated images, online impersonation, grooming and exploitation.</w:t>
      </w:r>
    </w:p>
    <w:p w14:paraId="07703820"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Ensure staff understand the safeguarding implications of AI and know how to identify and respond to concerns involving AI-generated content.</w:t>
      </w:r>
    </w:p>
    <w:p w14:paraId="7725DEBE" w14:textId="77777777" w:rsidR="00DD20B7" w:rsidRPr="00457CAA" w:rsidRDefault="00DD20B7" w:rsidP="000F6B8F">
      <w:pPr>
        <w:pStyle w:val="1bodycopy10pt"/>
        <w:numPr>
          <w:ilvl w:val="0"/>
          <w:numId w:val="76"/>
        </w:numPr>
        <w:spacing w:after="80"/>
        <w:jc w:val="both"/>
        <w:rPr>
          <w:rFonts w:cs="Arial"/>
          <w:sz w:val="22"/>
          <w:szCs w:val="22"/>
        </w:rPr>
      </w:pPr>
      <w:r w:rsidRPr="00457CAA">
        <w:rPr>
          <w:rFonts w:cs="Arial"/>
          <w:sz w:val="22"/>
          <w:szCs w:val="22"/>
        </w:rPr>
        <w:t>Ensure personal, sensitive or confidential information is not entered into AI tools unless approved and compliant with data protection requirements.</w:t>
      </w:r>
    </w:p>
    <w:p w14:paraId="02DF04EE" w14:textId="77777777" w:rsidR="00DD20B7" w:rsidRPr="00457CAA" w:rsidRDefault="00DD20B7" w:rsidP="000F6B8F">
      <w:pPr>
        <w:pStyle w:val="1bodycopy10pt"/>
        <w:numPr>
          <w:ilvl w:val="0"/>
          <w:numId w:val="76"/>
        </w:numPr>
        <w:spacing w:after="80"/>
        <w:jc w:val="both"/>
        <w:rPr>
          <w:rFonts w:cs="Arial"/>
          <w:b/>
          <w:sz w:val="22"/>
          <w:szCs w:val="22"/>
        </w:rPr>
      </w:pPr>
      <w:r w:rsidRPr="00457CAA">
        <w:rPr>
          <w:rFonts w:cs="Arial"/>
          <w:sz w:val="22"/>
          <w:szCs w:val="22"/>
        </w:rPr>
        <w:t xml:space="preserve">Monitor developments in AI technology and review safeguarding arrangements accordingly. </w:t>
      </w:r>
    </w:p>
    <w:p w14:paraId="40CCD323" w14:textId="77777777" w:rsidR="00DD20B7" w:rsidRPr="00457CAA" w:rsidRDefault="00DD20B7" w:rsidP="000F6B8F">
      <w:pPr>
        <w:pStyle w:val="1bodycopy10pt"/>
        <w:numPr>
          <w:ilvl w:val="0"/>
          <w:numId w:val="76"/>
        </w:numPr>
        <w:spacing w:after="80"/>
        <w:jc w:val="both"/>
        <w:rPr>
          <w:b/>
          <w:sz w:val="22"/>
          <w:szCs w:val="22"/>
        </w:rPr>
      </w:pPr>
      <w:r w:rsidRPr="00457CAA">
        <w:rPr>
          <w:sz w:val="22"/>
          <w:szCs w:val="22"/>
        </w:rPr>
        <w:t>Education and Prevention</w:t>
      </w:r>
    </w:p>
    <w:p w14:paraId="0CCCB3CC" w14:textId="77777777" w:rsidR="00DD20B7" w:rsidRPr="00457CAA" w:rsidRDefault="00DD20B7" w:rsidP="00DD20B7">
      <w:pPr>
        <w:pStyle w:val="1bodycopy10pt"/>
        <w:jc w:val="both"/>
        <w:rPr>
          <w:rFonts w:cs="Arial"/>
          <w:sz w:val="22"/>
          <w:szCs w:val="22"/>
        </w:rPr>
      </w:pPr>
    </w:p>
    <w:p w14:paraId="241A4791" w14:textId="77777777" w:rsidR="00DD20B7" w:rsidRPr="00457CAA" w:rsidRDefault="00DD20B7" w:rsidP="00DD20B7">
      <w:pPr>
        <w:pStyle w:val="1bodycopy10pt"/>
        <w:jc w:val="both"/>
        <w:rPr>
          <w:rFonts w:cs="Arial"/>
          <w:sz w:val="22"/>
          <w:szCs w:val="22"/>
        </w:rPr>
      </w:pPr>
      <w:r w:rsidRPr="00457CAA">
        <w:rPr>
          <w:rFonts w:cs="Arial"/>
          <w:b/>
          <w:sz w:val="22"/>
          <w:szCs w:val="22"/>
        </w:rPr>
        <w:t>Online safety</w:t>
      </w:r>
      <w:r w:rsidRPr="00457CAA">
        <w:rPr>
          <w:rFonts w:cs="Arial"/>
          <w:sz w:val="22"/>
          <w:szCs w:val="22"/>
        </w:rPr>
        <w:t xml:space="preserve"> </w:t>
      </w:r>
    </w:p>
    <w:p w14:paraId="1F3850D5" w14:textId="77777777" w:rsidR="00DD20B7" w:rsidRPr="00457CAA" w:rsidRDefault="00DD20B7" w:rsidP="00DD20B7">
      <w:pPr>
        <w:pStyle w:val="1bodycopy10pt"/>
        <w:jc w:val="both"/>
        <w:rPr>
          <w:rFonts w:cs="Arial"/>
          <w:sz w:val="22"/>
          <w:szCs w:val="22"/>
        </w:rPr>
      </w:pPr>
      <w:r w:rsidRPr="00457CAA">
        <w:rPr>
          <w:rFonts w:cs="Arial"/>
          <w:sz w:val="22"/>
          <w:szCs w:val="22"/>
        </w:rPr>
        <w:t>We embed throughout our curriculum and wider safeguarding culture. Pupils will be taught age-appropriate knowledge and skills including:</w:t>
      </w:r>
    </w:p>
    <w:p w14:paraId="4E81B5F9"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Safe use of the internet, social media and digital technologies</w:t>
      </w:r>
    </w:p>
    <w:p w14:paraId="612EECF1"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Digital citizenship and responsible online behaviour</w:t>
      </w:r>
    </w:p>
    <w:p w14:paraId="6044D16F"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Online relationships and consent</w:t>
      </w:r>
    </w:p>
    <w:p w14:paraId="4B238124"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Privacy and protecting personal information</w:t>
      </w:r>
    </w:p>
    <w:p w14:paraId="2C1E188C"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Information literacy, including recognising misinformation and AI-generated content</w:t>
      </w:r>
    </w:p>
    <w:p w14:paraId="19A07DDE"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Reporting concerns and seeking support</w:t>
      </w:r>
    </w:p>
    <w:p w14:paraId="3D095A4E"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Recognising grooming, exploitation and coercive behaviour</w:t>
      </w:r>
    </w:p>
    <w:p w14:paraId="2ADA4611"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Understanding the risks associated with sharing images online</w:t>
      </w:r>
    </w:p>
    <w:p w14:paraId="12BECAF4" w14:textId="77777777" w:rsidR="00DD20B7" w:rsidRPr="00457CAA" w:rsidRDefault="00DD20B7" w:rsidP="000F6B8F">
      <w:pPr>
        <w:pStyle w:val="1bodycopy10pt"/>
        <w:numPr>
          <w:ilvl w:val="0"/>
          <w:numId w:val="77"/>
        </w:numPr>
        <w:spacing w:after="80"/>
        <w:jc w:val="both"/>
        <w:rPr>
          <w:rFonts w:cs="Arial"/>
          <w:sz w:val="22"/>
          <w:szCs w:val="22"/>
        </w:rPr>
      </w:pPr>
      <w:r w:rsidRPr="00457CAA">
        <w:rPr>
          <w:rFonts w:cs="Arial"/>
          <w:sz w:val="22"/>
          <w:szCs w:val="22"/>
        </w:rPr>
        <w:t>Responsible and ethical use of AI technologies</w:t>
      </w:r>
    </w:p>
    <w:p w14:paraId="3C7C9EC6" w14:textId="77777777" w:rsidR="00DD20B7" w:rsidRPr="00457CAA" w:rsidRDefault="00DD20B7" w:rsidP="00DD20B7">
      <w:pPr>
        <w:pStyle w:val="1bodycopy10pt"/>
        <w:jc w:val="both"/>
        <w:rPr>
          <w:sz w:val="22"/>
          <w:szCs w:val="22"/>
        </w:rPr>
      </w:pPr>
    </w:p>
    <w:p w14:paraId="13E3EB3F" w14:textId="77777777" w:rsidR="00DD20B7" w:rsidRPr="00457CAA" w:rsidRDefault="00DD20B7" w:rsidP="00DD20B7">
      <w:pPr>
        <w:pStyle w:val="1bodycopy10pt"/>
        <w:jc w:val="both"/>
        <w:rPr>
          <w:b/>
          <w:sz w:val="22"/>
          <w:szCs w:val="22"/>
        </w:rPr>
      </w:pPr>
      <w:r w:rsidRPr="00457CAA">
        <w:rPr>
          <w:b/>
          <w:sz w:val="22"/>
          <w:szCs w:val="22"/>
        </w:rPr>
        <w:t>Staff online safety Training</w:t>
      </w:r>
    </w:p>
    <w:p w14:paraId="29C49725" w14:textId="77777777" w:rsidR="00DD20B7" w:rsidRPr="00457CAA" w:rsidRDefault="00DD20B7" w:rsidP="00DD20B7">
      <w:pPr>
        <w:pStyle w:val="1bodycopy10pt"/>
        <w:rPr>
          <w:sz w:val="22"/>
          <w:szCs w:val="22"/>
        </w:rPr>
      </w:pPr>
      <w:r w:rsidRPr="00457CAA">
        <w:rPr>
          <w:sz w:val="22"/>
          <w:szCs w:val="22"/>
        </w:rPr>
        <w:t>All staff will receive online safety training, including as part of their induction, this includes:</w:t>
      </w:r>
    </w:p>
    <w:p w14:paraId="75E73650" w14:textId="77777777" w:rsidR="00DD20B7" w:rsidRPr="00457CAA" w:rsidRDefault="00DD20B7" w:rsidP="000F6B8F">
      <w:pPr>
        <w:pStyle w:val="1bodycopy10pt"/>
        <w:numPr>
          <w:ilvl w:val="0"/>
          <w:numId w:val="78"/>
        </w:numPr>
        <w:spacing w:after="80"/>
        <w:rPr>
          <w:sz w:val="22"/>
          <w:szCs w:val="22"/>
        </w:rPr>
      </w:pPr>
      <w:r w:rsidRPr="00457CAA">
        <w:rPr>
          <w:sz w:val="22"/>
          <w:szCs w:val="22"/>
        </w:rPr>
        <w:t>The school's online safety expectations</w:t>
      </w:r>
    </w:p>
    <w:p w14:paraId="421B8D07" w14:textId="77777777" w:rsidR="00DD20B7" w:rsidRPr="00457CAA" w:rsidRDefault="00DD20B7" w:rsidP="000F6B8F">
      <w:pPr>
        <w:pStyle w:val="1bodycopy10pt"/>
        <w:numPr>
          <w:ilvl w:val="0"/>
          <w:numId w:val="78"/>
        </w:numPr>
        <w:spacing w:after="80"/>
        <w:rPr>
          <w:sz w:val="22"/>
          <w:szCs w:val="22"/>
        </w:rPr>
      </w:pPr>
      <w:r w:rsidRPr="00457CAA">
        <w:rPr>
          <w:sz w:val="22"/>
          <w:szCs w:val="22"/>
        </w:rPr>
        <w:t>Their safeguarding responsibilities relating to online safety</w:t>
      </w:r>
    </w:p>
    <w:p w14:paraId="35FE2A06" w14:textId="77777777" w:rsidR="00DD20B7" w:rsidRPr="00457CAA" w:rsidRDefault="00DD20B7" w:rsidP="000F6B8F">
      <w:pPr>
        <w:pStyle w:val="1bodycopy10pt"/>
        <w:numPr>
          <w:ilvl w:val="0"/>
          <w:numId w:val="78"/>
        </w:numPr>
        <w:spacing w:after="80"/>
        <w:rPr>
          <w:sz w:val="22"/>
          <w:szCs w:val="22"/>
        </w:rPr>
      </w:pPr>
      <w:r w:rsidRPr="00457CAA">
        <w:rPr>
          <w:sz w:val="22"/>
          <w:szCs w:val="22"/>
        </w:rPr>
        <w:t>The operation and role of filtering and monitoring systems</w:t>
      </w:r>
    </w:p>
    <w:p w14:paraId="729EF1E8" w14:textId="77777777" w:rsidR="00DD20B7" w:rsidRPr="00457CAA" w:rsidRDefault="00DD20B7" w:rsidP="000F6B8F">
      <w:pPr>
        <w:pStyle w:val="1bodycopy10pt"/>
        <w:numPr>
          <w:ilvl w:val="0"/>
          <w:numId w:val="78"/>
        </w:numPr>
        <w:spacing w:after="80"/>
        <w:rPr>
          <w:sz w:val="22"/>
          <w:szCs w:val="22"/>
        </w:rPr>
      </w:pPr>
      <w:r w:rsidRPr="00457CAA">
        <w:rPr>
          <w:sz w:val="22"/>
          <w:szCs w:val="22"/>
        </w:rPr>
        <w:t>Cyberbullying and online abuse</w:t>
      </w:r>
    </w:p>
    <w:p w14:paraId="56B3474B" w14:textId="77777777" w:rsidR="00DD20B7" w:rsidRPr="00457CAA" w:rsidRDefault="00DD20B7" w:rsidP="000F6B8F">
      <w:pPr>
        <w:pStyle w:val="1bodycopy10pt"/>
        <w:numPr>
          <w:ilvl w:val="0"/>
          <w:numId w:val="78"/>
        </w:numPr>
        <w:spacing w:after="80"/>
        <w:rPr>
          <w:sz w:val="22"/>
          <w:szCs w:val="22"/>
        </w:rPr>
      </w:pPr>
      <w:r w:rsidRPr="00457CAA">
        <w:rPr>
          <w:sz w:val="22"/>
          <w:szCs w:val="22"/>
        </w:rPr>
        <w:t>Online radicalisation and extremism</w:t>
      </w:r>
    </w:p>
    <w:p w14:paraId="36C2E562" w14:textId="77777777" w:rsidR="00DD20B7" w:rsidRPr="00457CAA" w:rsidRDefault="00DD20B7" w:rsidP="000F6B8F">
      <w:pPr>
        <w:pStyle w:val="1bodycopy10pt"/>
        <w:numPr>
          <w:ilvl w:val="0"/>
          <w:numId w:val="78"/>
        </w:numPr>
        <w:spacing w:after="80"/>
        <w:rPr>
          <w:sz w:val="22"/>
          <w:szCs w:val="22"/>
        </w:rPr>
      </w:pPr>
      <w:r w:rsidRPr="00457CAA">
        <w:rPr>
          <w:sz w:val="22"/>
          <w:szCs w:val="22"/>
        </w:rPr>
        <w:t>Emerging technologies and AI-related safeguarding risks</w:t>
      </w:r>
    </w:p>
    <w:p w14:paraId="6DE6B1F9" w14:textId="77777777" w:rsidR="00DD20B7" w:rsidRPr="00457CAA" w:rsidRDefault="00DD20B7" w:rsidP="000F6B8F">
      <w:pPr>
        <w:pStyle w:val="1bodycopy10pt"/>
        <w:numPr>
          <w:ilvl w:val="0"/>
          <w:numId w:val="78"/>
        </w:numPr>
        <w:spacing w:after="80"/>
        <w:rPr>
          <w:sz w:val="22"/>
          <w:szCs w:val="22"/>
        </w:rPr>
      </w:pPr>
      <w:r w:rsidRPr="00457CAA">
        <w:rPr>
          <w:sz w:val="22"/>
          <w:szCs w:val="22"/>
        </w:rPr>
        <w:t>Reporting and recording online safety concerns</w:t>
      </w:r>
    </w:p>
    <w:p w14:paraId="46468156" w14:textId="77777777" w:rsidR="00DD20B7" w:rsidRPr="00457CAA" w:rsidRDefault="00DD20B7" w:rsidP="000F6B8F">
      <w:pPr>
        <w:pStyle w:val="1bodycopy10pt"/>
        <w:numPr>
          <w:ilvl w:val="0"/>
          <w:numId w:val="78"/>
        </w:numPr>
        <w:spacing w:after="80"/>
        <w:rPr>
          <w:sz w:val="22"/>
          <w:szCs w:val="22"/>
        </w:rPr>
      </w:pPr>
      <w:r w:rsidRPr="00457CAA">
        <w:rPr>
          <w:sz w:val="22"/>
          <w:szCs w:val="22"/>
        </w:rPr>
        <w:t xml:space="preserve">Staff will receive regular safeguarding and online safety updates and refresher training at least annually. </w:t>
      </w:r>
    </w:p>
    <w:p w14:paraId="19DC9F07" w14:textId="77777777" w:rsidR="00DD20B7" w:rsidRPr="00457CAA" w:rsidRDefault="00DD20B7" w:rsidP="000F6B8F">
      <w:pPr>
        <w:pStyle w:val="1bodycopy10pt"/>
        <w:numPr>
          <w:ilvl w:val="0"/>
          <w:numId w:val="78"/>
        </w:numPr>
        <w:spacing w:after="80"/>
        <w:rPr>
          <w:sz w:val="22"/>
          <w:szCs w:val="22"/>
        </w:rPr>
      </w:pPr>
      <w:r w:rsidRPr="00457CAA">
        <w:rPr>
          <w:sz w:val="22"/>
          <w:szCs w:val="22"/>
        </w:rPr>
        <w:t>Working with Parents and Carers</w:t>
      </w:r>
    </w:p>
    <w:p w14:paraId="3FCDA0C4" w14:textId="77777777" w:rsidR="00DD20B7" w:rsidRPr="00457CAA" w:rsidRDefault="00DD20B7" w:rsidP="00DD20B7">
      <w:pPr>
        <w:pStyle w:val="1bodycopy10pt"/>
        <w:rPr>
          <w:sz w:val="22"/>
          <w:szCs w:val="22"/>
        </w:rPr>
      </w:pPr>
    </w:p>
    <w:p w14:paraId="04D85366" w14:textId="5B1099B4" w:rsidR="00DD20B7" w:rsidRPr="00457CAA" w:rsidRDefault="00DD20B7" w:rsidP="00F4670A">
      <w:pPr>
        <w:pStyle w:val="1bodycopy10pt"/>
        <w:rPr>
          <w:sz w:val="22"/>
          <w:szCs w:val="22"/>
        </w:rPr>
      </w:pPr>
      <w:r w:rsidRPr="00457CAA">
        <w:rPr>
          <w:sz w:val="22"/>
          <w:szCs w:val="22"/>
        </w:rPr>
        <w:t>We endeavour to work in partnership with parents and carers by: Providing information and guidance on online safety and emerging digital risks.</w:t>
      </w:r>
    </w:p>
    <w:p w14:paraId="7A041331" w14:textId="77777777" w:rsidR="00DD20B7" w:rsidRPr="00457CAA" w:rsidRDefault="00DD20B7" w:rsidP="000F6B8F">
      <w:pPr>
        <w:pStyle w:val="1bodycopy10pt"/>
        <w:numPr>
          <w:ilvl w:val="0"/>
          <w:numId w:val="79"/>
        </w:numPr>
        <w:spacing w:after="80"/>
        <w:rPr>
          <w:sz w:val="22"/>
          <w:szCs w:val="22"/>
        </w:rPr>
      </w:pPr>
      <w:r w:rsidRPr="00457CAA">
        <w:rPr>
          <w:sz w:val="22"/>
          <w:szCs w:val="22"/>
        </w:rPr>
        <w:t>Sharing resources relating to social media, gaming platforms and AI technologies.</w:t>
      </w:r>
    </w:p>
    <w:p w14:paraId="09614646" w14:textId="77777777" w:rsidR="00DD20B7" w:rsidRPr="00457CAA" w:rsidRDefault="00DD20B7" w:rsidP="000F6B8F">
      <w:pPr>
        <w:pStyle w:val="1bodycopy10pt"/>
        <w:numPr>
          <w:ilvl w:val="0"/>
          <w:numId w:val="79"/>
        </w:numPr>
        <w:spacing w:after="80"/>
        <w:rPr>
          <w:sz w:val="22"/>
          <w:szCs w:val="22"/>
        </w:rPr>
      </w:pPr>
      <w:r w:rsidRPr="00457CAA">
        <w:rPr>
          <w:sz w:val="22"/>
          <w:szCs w:val="22"/>
        </w:rPr>
        <w:t>Communicating procedures for reporting concerns.</w:t>
      </w:r>
    </w:p>
    <w:p w14:paraId="73D1AE7D" w14:textId="77777777" w:rsidR="00DD20B7" w:rsidRPr="00457CAA" w:rsidRDefault="00DD20B7" w:rsidP="000F6B8F">
      <w:pPr>
        <w:pStyle w:val="1bodycopy10pt"/>
        <w:numPr>
          <w:ilvl w:val="0"/>
          <w:numId w:val="79"/>
        </w:numPr>
        <w:spacing w:after="80"/>
        <w:rPr>
          <w:sz w:val="22"/>
          <w:szCs w:val="22"/>
        </w:rPr>
      </w:pPr>
      <w:r w:rsidRPr="00457CAA">
        <w:rPr>
          <w:sz w:val="22"/>
          <w:szCs w:val="22"/>
        </w:rPr>
        <w:t>Encouraging consistent online safety messages between home and school.</w:t>
      </w:r>
    </w:p>
    <w:p w14:paraId="4E1FE10E" w14:textId="77777777" w:rsidR="00DD20B7" w:rsidRPr="00457CAA" w:rsidRDefault="00DD20B7" w:rsidP="00DD20B7">
      <w:pPr>
        <w:pStyle w:val="1bodycopy10pt"/>
        <w:rPr>
          <w:sz w:val="22"/>
          <w:szCs w:val="22"/>
        </w:rPr>
      </w:pPr>
    </w:p>
    <w:p w14:paraId="3809A270" w14:textId="77777777" w:rsidR="00DD20B7" w:rsidRPr="00457CAA" w:rsidRDefault="00DD20B7" w:rsidP="00DD20B7">
      <w:pPr>
        <w:pStyle w:val="1bodycopy10pt"/>
        <w:rPr>
          <w:b/>
          <w:sz w:val="22"/>
          <w:szCs w:val="22"/>
        </w:rPr>
      </w:pPr>
      <w:r w:rsidRPr="00457CAA">
        <w:rPr>
          <w:b/>
          <w:sz w:val="22"/>
          <w:szCs w:val="22"/>
        </w:rPr>
        <w:t>Mobile Phones, Cameras and Digital Devices</w:t>
      </w:r>
    </w:p>
    <w:p w14:paraId="64A9800C" w14:textId="77777777" w:rsidR="00DD20B7" w:rsidRPr="00457CAA" w:rsidRDefault="00DD20B7" w:rsidP="00DD20B7">
      <w:pPr>
        <w:pStyle w:val="1bodycopy10pt"/>
        <w:rPr>
          <w:sz w:val="22"/>
          <w:szCs w:val="22"/>
        </w:rPr>
      </w:pPr>
      <w:r w:rsidRPr="00457CAA">
        <w:rPr>
          <w:sz w:val="22"/>
          <w:szCs w:val="22"/>
        </w:rPr>
        <w:t>We maintain clear expectations regarding the use of personal devices.</w:t>
      </w:r>
    </w:p>
    <w:p w14:paraId="55A232A3" w14:textId="77777777" w:rsidR="00DD20B7" w:rsidRPr="00457CAA" w:rsidRDefault="00DD20B7" w:rsidP="00DD20B7">
      <w:pPr>
        <w:pStyle w:val="1bodycopy10pt"/>
        <w:rPr>
          <w:sz w:val="22"/>
          <w:szCs w:val="22"/>
        </w:rPr>
      </w:pPr>
      <w:r w:rsidRPr="00457CAA">
        <w:rPr>
          <w:sz w:val="22"/>
          <w:szCs w:val="22"/>
        </w:rPr>
        <w:t>Staff:</w:t>
      </w:r>
    </w:p>
    <w:p w14:paraId="4A7D6EBB" w14:textId="77777777" w:rsidR="00DD20B7" w:rsidRPr="00457CAA" w:rsidRDefault="00DD20B7" w:rsidP="000F6B8F">
      <w:pPr>
        <w:pStyle w:val="1bodycopy10pt"/>
        <w:numPr>
          <w:ilvl w:val="0"/>
          <w:numId w:val="75"/>
        </w:numPr>
        <w:spacing w:after="80"/>
        <w:rPr>
          <w:sz w:val="22"/>
          <w:szCs w:val="22"/>
        </w:rPr>
      </w:pPr>
      <w:r w:rsidRPr="00457CAA">
        <w:rPr>
          <w:sz w:val="22"/>
          <w:szCs w:val="22"/>
        </w:rPr>
        <w:t>May bring personal mobile phones onto site in accordance with school procedures.</w:t>
      </w:r>
    </w:p>
    <w:p w14:paraId="490DDBC4" w14:textId="77777777" w:rsidR="00DD20B7" w:rsidRPr="00457CAA" w:rsidRDefault="00DD20B7" w:rsidP="000F6B8F">
      <w:pPr>
        <w:pStyle w:val="1bodycopy10pt"/>
        <w:numPr>
          <w:ilvl w:val="0"/>
          <w:numId w:val="75"/>
        </w:numPr>
        <w:spacing w:after="80"/>
        <w:rPr>
          <w:sz w:val="22"/>
          <w:szCs w:val="22"/>
        </w:rPr>
      </w:pPr>
      <w:r w:rsidRPr="00457CAA">
        <w:rPr>
          <w:sz w:val="22"/>
          <w:szCs w:val="22"/>
        </w:rPr>
        <w:t>Must not use personal devices to photograph, record or store images of pupils.</w:t>
      </w:r>
    </w:p>
    <w:p w14:paraId="33B4D442" w14:textId="77777777" w:rsidR="00DD20B7" w:rsidRPr="00457CAA" w:rsidRDefault="00DD20B7" w:rsidP="000F6B8F">
      <w:pPr>
        <w:pStyle w:val="1bodycopy10pt"/>
        <w:numPr>
          <w:ilvl w:val="0"/>
          <w:numId w:val="75"/>
        </w:numPr>
        <w:spacing w:after="80"/>
        <w:rPr>
          <w:sz w:val="22"/>
          <w:szCs w:val="22"/>
        </w:rPr>
      </w:pPr>
      <w:r w:rsidRPr="00457CAA">
        <w:rPr>
          <w:sz w:val="22"/>
          <w:szCs w:val="22"/>
        </w:rPr>
        <w:t>Must comply with the staff code of conduct and acceptable use policies.</w:t>
      </w:r>
    </w:p>
    <w:p w14:paraId="3B3FAA97" w14:textId="77777777" w:rsidR="00DD20B7" w:rsidRPr="00457CAA" w:rsidRDefault="00DD20B7" w:rsidP="000F6B8F">
      <w:pPr>
        <w:pStyle w:val="1bodycopy10pt"/>
        <w:numPr>
          <w:ilvl w:val="0"/>
          <w:numId w:val="75"/>
        </w:numPr>
        <w:spacing w:after="80"/>
        <w:rPr>
          <w:sz w:val="22"/>
          <w:szCs w:val="22"/>
        </w:rPr>
      </w:pPr>
      <w:r w:rsidRPr="00457CAA">
        <w:rPr>
          <w:sz w:val="22"/>
          <w:szCs w:val="22"/>
        </w:rPr>
        <w:t>Pupils:</w:t>
      </w:r>
    </w:p>
    <w:p w14:paraId="148028B1" w14:textId="77777777" w:rsidR="00DD20B7" w:rsidRPr="00457CAA" w:rsidRDefault="00DD20B7" w:rsidP="000F6B8F">
      <w:pPr>
        <w:pStyle w:val="1bodycopy10pt"/>
        <w:numPr>
          <w:ilvl w:val="0"/>
          <w:numId w:val="75"/>
        </w:numPr>
        <w:spacing w:after="80"/>
        <w:rPr>
          <w:rFonts w:cs="Arial"/>
          <w:sz w:val="22"/>
          <w:szCs w:val="22"/>
        </w:rPr>
      </w:pPr>
      <w:r w:rsidRPr="00457CAA">
        <w:rPr>
          <w:rFonts w:cs="Arial"/>
          <w:sz w:val="22"/>
          <w:szCs w:val="22"/>
        </w:rPr>
        <w:t>Must comply with the school's mobile phone and acceptable use policies.</w:t>
      </w:r>
    </w:p>
    <w:p w14:paraId="13A5CCDE" w14:textId="77777777" w:rsidR="00DD20B7" w:rsidRPr="00457CAA" w:rsidRDefault="00DD20B7" w:rsidP="000F6B8F">
      <w:pPr>
        <w:pStyle w:val="1bodycopy10pt"/>
        <w:numPr>
          <w:ilvl w:val="0"/>
          <w:numId w:val="75"/>
        </w:numPr>
        <w:spacing w:after="80"/>
        <w:rPr>
          <w:rFonts w:cs="Arial"/>
          <w:sz w:val="22"/>
          <w:szCs w:val="22"/>
        </w:rPr>
      </w:pPr>
      <w:r w:rsidRPr="00457CAA">
        <w:rPr>
          <w:rFonts w:cs="Arial"/>
          <w:sz w:val="22"/>
          <w:szCs w:val="22"/>
        </w:rPr>
        <w:t>Will be subject to appropriate sanctions where policies are breached.</w:t>
      </w:r>
    </w:p>
    <w:p w14:paraId="5AB12DD3" w14:textId="77777777" w:rsidR="00DD20B7" w:rsidRPr="00457CAA" w:rsidRDefault="00DD20B7" w:rsidP="00DD20B7">
      <w:pPr>
        <w:pStyle w:val="1bodycopy10pt"/>
        <w:rPr>
          <w:b/>
          <w:sz w:val="22"/>
          <w:szCs w:val="22"/>
        </w:rPr>
      </w:pPr>
    </w:p>
    <w:p w14:paraId="5A37D4F0" w14:textId="77777777" w:rsidR="00DD20B7" w:rsidRPr="00457CAA" w:rsidRDefault="00DD20B7" w:rsidP="00DD20B7">
      <w:pPr>
        <w:pStyle w:val="1bodycopy10pt"/>
        <w:rPr>
          <w:b/>
          <w:sz w:val="22"/>
          <w:szCs w:val="22"/>
        </w:rPr>
      </w:pPr>
      <w:r w:rsidRPr="00457CAA">
        <w:rPr>
          <w:b/>
          <w:sz w:val="22"/>
          <w:szCs w:val="22"/>
        </w:rPr>
        <w:lastRenderedPageBreak/>
        <w:t>Acceptable Use</w:t>
      </w:r>
    </w:p>
    <w:p w14:paraId="2AF0DA7F" w14:textId="77777777" w:rsidR="00DD20B7" w:rsidRPr="00457CAA" w:rsidRDefault="00DD20B7" w:rsidP="00DD20B7">
      <w:pPr>
        <w:pStyle w:val="1bodycopy10pt"/>
        <w:rPr>
          <w:rFonts w:cs="Arial"/>
          <w:sz w:val="22"/>
          <w:szCs w:val="22"/>
        </w:rPr>
      </w:pPr>
      <w:r w:rsidRPr="00457CAA">
        <w:rPr>
          <w:rFonts w:cs="Arial"/>
          <w:sz w:val="22"/>
          <w:szCs w:val="22"/>
        </w:rPr>
        <w:t>We ensure that:</w:t>
      </w:r>
    </w:p>
    <w:p w14:paraId="74FB15C5" w14:textId="77777777" w:rsidR="00DD20B7" w:rsidRPr="00457CAA" w:rsidRDefault="00DD20B7" w:rsidP="000F6B8F">
      <w:pPr>
        <w:pStyle w:val="1bodycopy10pt"/>
        <w:numPr>
          <w:ilvl w:val="0"/>
          <w:numId w:val="72"/>
        </w:numPr>
        <w:spacing w:after="80"/>
        <w:rPr>
          <w:rFonts w:cs="Arial"/>
          <w:sz w:val="22"/>
          <w:szCs w:val="22"/>
        </w:rPr>
      </w:pPr>
      <w:r w:rsidRPr="00457CAA">
        <w:rPr>
          <w:rFonts w:cs="Arial"/>
          <w:sz w:val="22"/>
          <w:szCs w:val="22"/>
        </w:rPr>
        <w:t>Staff, pupils, volunteers, governors and, where appropriate, parents/carers sign or agree to acceptable use agreements.</w:t>
      </w:r>
    </w:p>
    <w:p w14:paraId="5F7F2C63" w14:textId="77777777" w:rsidR="00DD20B7" w:rsidRPr="00457CAA" w:rsidRDefault="00DD20B7" w:rsidP="000F6B8F">
      <w:pPr>
        <w:pStyle w:val="1bodycopy10pt"/>
        <w:numPr>
          <w:ilvl w:val="0"/>
          <w:numId w:val="72"/>
        </w:numPr>
        <w:spacing w:after="80"/>
        <w:rPr>
          <w:rFonts w:cs="Arial"/>
          <w:sz w:val="22"/>
          <w:szCs w:val="22"/>
        </w:rPr>
      </w:pPr>
      <w:r w:rsidRPr="00457CAA">
        <w:rPr>
          <w:rFonts w:cs="Arial"/>
          <w:sz w:val="22"/>
          <w:szCs w:val="22"/>
        </w:rPr>
        <w:t>Expectations regarding the use of school technology, internet access, mobile devices and AI tools are clearly communicated.</w:t>
      </w:r>
    </w:p>
    <w:p w14:paraId="2CD6BBB1" w14:textId="77777777" w:rsidR="00DD20B7" w:rsidRPr="00457CAA" w:rsidRDefault="00DD20B7" w:rsidP="000F6B8F">
      <w:pPr>
        <w:pStyle w:val="1bodycopy10pt"/>
        <w:numPr>
          <w:ilvl w:val="0"/>
          <w:numId w:val="72"/>
        </w:numPr>
        <w:spacing w:after="80"/>
        <w:rPr>
          <w:rFonts w:cs="Arial"/>
          <w:sz w:val="22"/>
          <w:szCs w:val="22"/>
        </w:rPr>
      </w:pPr>
      <w:r w:rsidRPr="00457CAA">
        <w:rPr>
          <w:rFonts w:cs="Arial"/>
          <w:sz w:val="22"/>
          <w:szCs w:val="22"/>
        </w:rPr>
        <w:t>Breaches are managed in accordance with safeguarding, behaviour and disciplinary procedures.</w:t>
      </w:r>
    </w:p>
    <w:p w14:paraId="44EB3417" w14:textId="77777777" w:rsidR="00DD20B7" w:rsidRPr="00457CAA" w:rsidRDefault="00DD20B7" w:rsidP="00DD20B7">
      <w:pPr>
        <w:pStyle w:val="1bodycopy10pt"/>
        <w:ind w:left="720"/>
        <w:rPr>
          <w:rFonts w:cs="Arial"/>
          <w:sz w:val="24"/>
        </w:rPr>
      </w:pPr>
    </w:p>
    <w:p w14:paraId="0E3A3871" w14:textId="77777777" w:rsidR="00DD20B7" w:rsidRPr="00457CAA" w:rsidRDefault="00DD20B7" w:rsidP="00DD20B7">
      <w:pPr>
        <w:pStyle w:val="1bodycopy10pt"/>
        <w:rPr>
          <w:b/>
          <w:sz w:val="22"/>
          <w:szCs w:val="22"/>
        </w:rPr>
      </w:pPr>
      <w:r w:rsidRPr="00457CAA">
        <w:rPr>
          <w:b/>
          <w:sz w:val="22"/>
          <w:szCs w:val="22"/>
        </w:rPr>
        <w:t>Filtering and Monitoring</w:t>
      </w:r>
    </w:p>
    <w:p w14:paraId="6A93F19C" w14:textId="76ED6C16" w:rsidR="00DD20B7" w:rsidRPr="00457CAA" w:rsidRDefault="00DD20B7" w:rsidP="00DD20B7">
      <w:pPr>
        <w:pStyle w:val="1bodycopy10pt"/>
        <w:rPr>
          <w:rFonts w:cs="Arial"/>
          <w:sz w:val="22"/>
          <w:szCs w:val="22"/>
        </w:rPr>
      </w:pPr>
      <w:r w:rsidRPr="00457CAA">
        <w:rPr>
          <w:rFonts w:cs="Arial"/>
          <w:sz w:val="22"/>
          <w:szCs w:val="22"/>
        </w:rPr>
        <w:t>Our Governing Body</w:t>
      </w:r>
      <w:r w:rsidR="00604441" w:rsidRPr="00457CAA">
        <w:rPr>
          <w:rFonts w:cs="Arial"/>
          <w:sz w:val="22"/>
          <w:szCs w:val="22"/>
        </w:rPr>
        <w:t xml:space="preserve"> </w:t>
      </w:r>
      <w:r w:rsidRPr="00457CAA">
        <w:rPr>
          <w:rFonts w:cs="Arial"/>
          <w:sz w:val="22"/>
          <w:szCs w:val="22"/>
        </w:rPr>
        <w:t>and Headteacher will ensure that filtering and monitoring systems:</w:t>
      </w:r>
    </w:p>
    <w:p w14:paraId="48A8CE1B"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Are effective, proportionate and appropriate to the school's safeguarding needs.</w:t>
      </w:r>
    </w:p>
    <w:p w14:paraId="0EF7B2E2"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Safeguard pupils from harmful and inappropriate content.</w:t>
      </w:r>
    </w:p>
    <w:p w14:paraId="4F96501B"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Support the identification of safeguarding concerns.</w:t>
      </w:r>
    </w:p>
    <w:p w14:paraId="548C0B00"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Are reviewed regularly, and at least annually, as part of the school's safeguarding and online safety arrangements.</w:t>
      </w:r>
    </w:p>
    <w:p w14:paraId="1B8EEE1F"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Consider emerging risks, including AI-enabled content and applications.</w:t>
      </w:r>
    </w:p>
    <w:p w14:paraId="5551DD0C"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 xml:space="preserve">Are understood by safeguarding leads, senior leaders and those responsible for IT provision. </w:t>
      </w:r>
    </w:p>
    <w:p w14:paraId="409A01A2" w14:textId="77777777" w:rsidR="00DD20B7" w:rsidRPr="00457CAA" w:rsidRDefault="00DD20B7" w:rsidP="000F6B8F">
      <w:pPr>
        <w:pStyle w:val="1bodycopy10pt"/>
        <w:numPr>
          <w:ilvl w:val="0"/>
          <w:numId w:val="80"/>
        </w:numPr>
        <w:spacing w:after="80"/>
        <w:rPr>
          <w:rFonts w:cs="Arial"/>
          <w:sz w:val="22"/>
          <w:szCs w:val="22"/>
        </w:rPr>
      </w:pPr>
      <w:r w:rsidRPr="00457CAA">
        <w:rPr>
          <w:rFonts w:cs="Arial"/>
          <w:sz w:val="22"/>
          <w:szCs w:val="22"/>
        </w:rPr>
        <w:t>The DSL will work closely with senior leaders, governors and IT providers to ensure filtering and monitoring arrangements remain effective</w:t>
      </w:r>
      <w:r w:rsidRPr="00457CAA">
        <w:rPr>
          <w:rFonts w:eastAsia="Arial" w:cs="Arial"/>
          <w:sz w:val="22"/>
          <w:szCs w:val="22"/>
        </w:rPr>
        <w:t>, appropriate and proportionate to the level of risk</w:t>
      </w:r>
      <w:r w:rsidRPr="00457CAA">
        <w:rPr>
          <w:rFonts w:cs="Arial"/>
          <w:sz w:val="22"/>
          <w:szCs w:val="22"/>
        </w:rPr>
        <w:t>.</w:t>
      </w:r>
    </w:p>
    <w:p w14:paraId="6F3D6962" w14:textId="77777777" w:rsidR="00DD20B7" w:rsidRPr="00457CAA" w:rsidRDefault="00DD20B7" w:rsidP="00DD20B7">
      <w:pPr>
        <w:pStyle w:val="1bodycopy10pt"/>
        <w:rPr>
          <w:b/>
          <w:sz w:val="24"/>
        </w:rPr>
      </w:pPr>
    </w:p>
    <w:p w14:paraId="2200C406" w14:textId="77777777" w:rsidR="00DD20B7" w:rsidRPr="00457CAA" w:rsidRDefault="00DD20B7" w:rsidP="00DD20B7">
      <w:pPr>
        <w:pStyle w:val="1bodycopy10pt"/>
        <w:rPr>
          <w:b/>
          <w:sz w:val="22"/>
          <w:szCs w:val="22"/>
        </w:rPr>
      </w:pPr>
      <w:r w:rsidRPr="00457CAA">
        <w:rPr>
          <w:b/>
          <w:sz w:val="22"/>
          <w:szCs w:val="22"/>
        </w:rPr>
        <w:t>Searching, Screening and Confiscation</w:t>
      </w:r>
    </w:p>
    <w:p w14:paraId="126CD18E" w14:textId="77777777" w:rsidR="00DD20B7" w:rsidRPr="00457CAA" w:rsidRDefault="00DD20B7" w:rsidP="00DD20B7">
      <w:pPr>
        <w:pStyle w:val="1bodycopy10pt"/>
        <w:jc w:val="both"/>
        <w:rPr>
          <w:rFonts w:cs="Arial"/>
          <w:sz w:val="22"/>
          <w:szCs w:val="22"/>
        </w:rPr>
      </w:pPr>
      <w:r w:rsidRPr="00457CAA">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14:paraId="73AFF0FA" w14:textId="77777777" w:rsidR="00DD20B7" w:rsidRPr="00457CAA" w:rsidRDefault="00DD20B7" w:rsidP="00DD20B7">
      <w:pPr>
        <w:pStyle w:val="1bodycopy10pt"/>
        <w:jc w:val="both"/>
        <w:rPr>
          <w:b/>
          <w:sz w:val="24"/>
        </w:rPr>
      </w:pPr>
    </w:p>
    <w:p w14:paraId="3FBC9018" w14:textId="77777777" w:rsidR="00DD20B7" w:rsidRPr="00457CAA" w:rsidRDefault="00DD20B7" w:rsidP="00DD20B7">
      <w:pPr>
        <w:pStyle w:val="1bodycopy10pt"/>
        <w:jc w:val="both"/>
        <w:rPr>
          <w:b/>
          <w:sz w:val="22"/>
          <w:szCs w:val="22"/>
        </w:rPr>
      </w:pPr>
      <w:r w:rsidRPr="00457CAA">
        <w:rPr>
          <w:b/>
          <w:sz w:val="22"/>
          <w:szCs w:val="22"/>
        </w:rPr>
        <w:t>Monitoring, Review and Evaluation</w:t>
      </w:r>
    </w:p>
    <w:p w14:paraId="3FF0CA80" w14:textId="77777777" w:rsidR="00DD20B7" w:rsidRPr="00457CAA" w:rsidRDefault="00DD20B7" w:rsidP="00DD20B7">
      <w:pPr>
        <w:pStyle w:val="1bodycopy10pt"/>
        <w:jc w:val="both"/>
        <w:rPr>
          <w:rFonts w:cs="Arial"/>
          <w:sz w:val="22"/>
          <w:szCs w:val="22"/>
        </w:rPr>
      </w:pPr>
      <w:r w:rsidRPr="00457CAA">
        <w:rPr>
          <w:rFonts w:cs="Arial"/>
          <w:sz w:val="22"/>
          <w:szCs w:val="22"/>
        </w:rPr>
        <w:t>The school will:</w:t>
      </w:r>
    </w:p>
    <w:p w14:paraId="13956BEA" w14:textId="77777777" w:rsidR="00DD20B7" w:rsidRPr="00457CAA" w:rsidRDefault="00DD20B7" w:rsidP="000F6B8F">
      <w:pPr>
        <w:pStyle w:val="1bodycopy10pt"/>
        <w:numPr>
          <w:ilvl w:val="0"/>
          <w:numId w:val="81"/>
        </w:numPr>
        <w:spacing w:after="80"/>
        <w:jc w:val="both"/>
        <w:rPr>
          <w:rFonts w:cs="Arial"/>
          <w:sz w:val="22"/>
          <w:szCs w:val="22"/>
        </w:rPr>
      </w:pPr>
      <w:r w:rsidRPr="00457CAA">
        <w:rPr>
          <w:rFonts w:cs="Arial"/>
          <w:sz w:val="22"/>
          <w:szCs w:val="22"/>
        </w:rPr>
        <w:t>Conduct an annual online safety risk assessment.</w:t>
      </w:r>
    </w:p>
    <w:p w14:paraId="6659BA8F" w14:textId="77777777" w:rsidR="00DD20B7" w:rsidRPr="00457CAA" w:rsidRDefault="00DD20B7" w:rsidP="000F6B8F">
      <w:pPr>
        <w:pStyle w:val="1bodycopy10pt"/>
        <w:numPr>
          <w:ilvl w:val="0"/>
          <w:numId w:val="81"/>
        </w:numPr>
        <w:spacing w:after="80"/>
        <w:jc w:val="both"/>
        <w:rPr>
          <w:rFonts w:cs="Arial"/>
          <w:sz w:val="22"/>
          <w:szCs w:val="22"/>
        </w:rPr>
      </w:pPr>
      <w:r w:rsidRPr="00457CAA">
        <w:rPr>
          <w:rFonts w:cs="Arial"/>
          <w:sz w:val="22"/>
          <w:szCs w:val="22"/>
        </w:rPr>
        <w:t>Review filtering and monitoring arrangements at least annually.</w:t>
      </w:r>
    </w:p>
    <w:p w14:paraId="1B56F5E4" w14:textId="77777777" w:rsidR="00DD20B7" w:rsidRPr="00457CAA" w:rsidRDefault="00DD20B7" w:rsidP="000F6B8F">
      <w:pPr>
        <w:pStyle w:val="1bodycopy10pt"/>
        <w:numPr>
          <w:ilvl w:val="0"/>
          <w:numId w:val="81"/>
        </w:numPr>
        <w:spacing w:after="80"/>
        <w:jc w:val="both"/>
        <w:rPr>
          <w:rFonts w:cs="Arial"/>
          <w:sz w:val="22"/>
          <w:szCs w:val="22"/>
        </w:rPr>
      </w:pPr>
      <w:r w:rsidRPr="00457CAA">
        <w:rPr>
          <w:rFonts w:cs="Arial"/>
          <w:sz w:val="22"/>
          <w:szCs w:val="22"/>
        </w:rPr>
        <w:t>Review safeguarding and child protection policies, including online safety, every year.</w:t>
      </w:r>
    </w:p>
    <w:p w14:paraId="7223DB8E" w14:textId="77777777" w:rsidR="00DD20B7" w:rsidRPr="00457CAA" w:rsidRDefault="00DD20B7" w:rsidP="000F6B8F">
      <w:pPr>
        <w:pStyle w:val="1bodycopy10pt"/>
        <w:numPr>
          <w:ilvl w:val="0"/>
          <w:numId w:val="81"/>
        </w:numPr>
        <w:spacing w:after="80"/>
        <w:jc w:val="both"/>
        <w:rPr>
          <w:rFonts w:cs="Arial"/>
          <w:sz w:val="22"/>
          <w:szCs w:val="22"/>
        </w:rPr>
      </w:pPr>
      <w:r w:rsidRPr="00457CAA">
        <w:rPr>
          <w:rFonts w:cs="Arial"/>
          <w:sz w:val="22"/>
          <w:szCs w:val="22"/>
        </w:rPr>
        <w:t>Consider emerging technologies, including AI, when assessing safeguarding risks.</w:t>
      </w:r>
    </w:p>
    <w:p w14:paraId="64AACB79" w14:textId="77777777" w:rsidR="00DD20B7" w:rsidRPr="00457CAA" w:rsidRDefault="00DD20B7" w:rsidP="000F6B8F">
      <w:pPr>
        <w:pStyle w:val="1bodycopy10pt"/>
        <w:numPr>
          <w:ilvl w:val="0"/>
          <w:numId w:val="81"/>
        </w:numPr>
        <w:spacing w:after="80"/>
        <w:jc w:val="both"/>
        <w:rPr>
          <w:rFonts w:cs="Arial"/>
          <w:sz w:val="22"/>
          <w:szCs w:val="22"/>
        </w:rPr>
      </w:pPr>
      <w:r w:rsidRPr="00457CAA">
        <w:rPr>
          <w:rFonts w:cs="Arial"/>
          <w:sz w:val="22"/>
          <w:szCs w:val="22"/>
        </w:rPr>
        <w:t>Ensure lessons learned from incidents are reflected in future practice and policy development.</w:t>
      </w:r>
    </w:p>
    <w:p w14:paraId="074CC896" w14:textId="77777777" w:rsidR="00DD20B7" w:rsidRPr="00457CAA" w:rsidRDefault="00DD20B7" w:rsidP="00DD20B7">
      <w:pPr>
        <w:pStyle w:val="1bodycopy10pt"/>
        <w:ind w:left="720"/>
        <w:jc w:val="both"/>
        <w:rPr>
          <w:rFonts w:cs="Arial"/>
          <w:sz w:val="22"/>
          <w:szCs w:val="22"/>
        </w:rPr>
      </w:pPr>
    </w:p>
    <w:p w14:paraId="27B7DDFD" w14:textId="77777777" w:rsidR="00DD20B7" w:rsidRPr="00457CAA" w:rsidRDefault="00DD20B7" w:rsidP="00DD20B7">
      <w:pPr>
        <w:pStyle w:val="1bodycopy10pt"/>
        <w:jc w:val="both"/>
        <w:rPr>
          <w:b/>
          <w:sz w:val="22"/>
          <w:szCs w:val="22"/>
        </w:rPr>
      </w:pPr>
      <w:r w:rsidRPr="00457CAA">
        <w:rPr>
          <w:b/>
          <w:sz w:val="22"/>
          <w:szCs w:val="22"/>
        </w:rPr>
        <w:t>Key statutory and non-statutory guidance:</w:t>
      </w:r>
    </w:p>
    <w:p w14:paraId="53CBEEED" w14:textId="77777777" w:rsidR="00DD20B7" w:rsidRPr="00457CAA" w:rsidRDefault="00DD20B7" w:rsidP="000F6B8F">
      <w:pPr>
        <w:pStyle w:val="1bodycopy10pt"/>
        <w:numPr>
          <w:ilvl w:val="0"/>
          <w:numId w:val="73"/>
        </w:numPr>
        <w:spacing w:after="80"/>
        <w:jc w:val="both"/>
        <w:rPr>
          <w:rFonts w:cs="Arial"/>
          <w:sz w:val="22"/>
          <w:szCs w:val="22"/>
        </w:rPr>
      </w:pPr>
      <w:hyperlink r:id="rId117" w:history="1">
        <w:r w:rsidRPr="00457CAA">
          <w:rPr>
            <w:rStyle w:val="Hyperlink"/>
            <w:rFonts w:cs="Arial"/>
            <w:sz w:val="22"/>
            <w:szCs w:val="22"/>
          </w:rPr>
          <w:t>Keeping Children Safe in Education (KCSIE) 2026.</w:t>
        </w:r>
      </w:hyperlink>
      <w:r w:rsidRPr="00457CAA">
        <w:rPr>
          <w:rFonts w:cs="Arial"/>
          <w:sz w:val="22"/>
          <w:szCs w:val="22"/>
        </w:rPr>
        <w:t xml:space="preserve"> </w:t>
      </w:r>
    </w:p>
    <w:p w14:paraId="5199E6E5" w14:textId="77777777" w:rsidR="00DD20B7" w:rsidRPr="00457CAA" w:rsidRDefault="00DD20B7" w:rsidP="000F6B8F">
      <w:pPr>
        <w:pStyle w:val="1bodycopy10pt"/>
        <w:numPr>
          <w:ilvl w:val="0"/>
          <w:numId w:val="73"/>
        </w:numPr>
        <w:spacing w:after="80"/>
        <w:jc w:val="both"/>
        <w:rPr>
          <w:rFonts w:cs="Arial"/>
          <w:sz w:val="22"/>
          <w:szCs w:val="22"/>
        </w:rPr>
      </w:pPr>
      <w:hyperlink r:id="rId118" w:history="1">
        <w:r w:rsidRPr="00457CAA">
          <w:rPr>
            <w:rStyle w:val="Hyperlink"/>
            <w:rFonts w:cs="Arial"/>
            <w:sz w:val="22"/>
            <w:szCs w:val="22"/>
          </w:rPr>
          <w:t xml:space="preserve">DfE: </w:t>
        </w:r>
        <w:r w:rsidRPr="00457CAA">
          <w:rPr>
            <w:rStyle w:val="Hyperlink"/>
            <w:rFonts w:cs="Arial"/>
            <w:i/>
            <w:sz w:val="22"/>
            <w:szCs w:val="22"/>
          </w:rPr>
          <w:t>Generative Artificial Intelligence (AI) in Education</w:t>
        </w:r>
        <w:r w:rsidRPr="00457CAA">
          <w:rPr>
            <w:rStyle w:val="Hyperlink"/>
            <w:rFonts w:cs="Arial"/>
            <w:sz w:val="22"/>
            <w:szCs w:val="22"/>
          </w:rPr>
          <w:t>.</w:t>
        </w:r>
      </w:hyperlink>
      <w:r w:rsidRPr="00457CAA">
        <w:rPr>
          <w:rFonts w:cs="Arial"/>
          <w:sz w:val="22"/>
          <w:szCs w:val="22"/>
        </w:rPr>
        <w:t xml:space="preserve"> </w:t>
      </w:r>
    </w:p>
    <w:p w14:paraId="183BAF25" w14:textId="77777777" w:rsidR="00DD20B7" w:rsidRPr="00457CAA" w:rsidRDefault="00DD20B7" w:rsidP="000F6B8F">
      <w:pPr>
        <w:pStyle w:val="1bodycopy10pt"/>
        <w:numPr>
          <w:ilvl w:val="0"/>
          <w:numId w:val="73"/>
        </w:numPr>
        <w:spacing w:after="80"/>
        <w:jc w:val="both"/>
        <w:rPr>
          <w:rFonts w:cs="Arial"/>
          <w:sz w:val="22"/>
          <w:szCs w:val="22"/>
        </w:rPr>
      </w:pPr>
      <w:hyperlink r:id="rId119" w:history="1">
        <w:r w:rsidRPr="00457CAA">
          <w:rPr>
            <w:rStyle w:val="Hyperlink"/>
            <w:rFonts w:cs="Arial"/>
            <w:sz w:val="22"/>
            <w:szCs w:val="22"/>
          </w:rPr>
          <w:t>DfE Filtering and Monitoring Standards for Schools and Colleges.</w:t>
        </w:r>
      </w:hyperlink>
    </w:p>
    <w:p w14:paraId="44BACAA6" w14:textId="77777777" w:rsidR="00DD20B7" w:rsidRPr="00457CAA" w:rsidRDefault="00DD20B7" w:rsidP="000F6B8F">
      <w:pPr>
        <w:pStyle w:val="1bodycopy10pt"/>
        <w:numPr>
          <w:ilvl w:val="0"/>
          <w:numId w:val="73"/>
        </w:numPr>
        <w:spacing w:after="80"/>
        <w:jc w:val="both"/>
        <w:rPr>
          <w:rFonts w:cs="Arial"/>
          <w:sz w:val="22"/>
          <w:szCs w:val="22"/>
        </w:rPr>
      </w:pPr>
      <w:hyperlink r:id="rId120" w:history="1">
        <w:r w:rsidRPr="00457CAA">
          <w:rPr>
            <w:rStyle w:val="Hyperlink"/>
            <w:rFonts w:cs="Arial"/>
            <w:sz w:val="22"/>
            <w:szCs w:val="22"/>
          </w:rPr>
          <w:t>Teaching Online Safety in Schools (DfE).</w:t>
        </w:r>
      </w:hyperlink>
    </w:p>
    <w:p w14:paraId="4CFD2296" w14:textId="77777777" w:rsidR="00DD20B7" w:rsidRPr="00457CAA" w:rsidRDefault="00DD20B7" w:rsidP="000F6B8F">
      <w:pPr>
        <w:pStyle w:val="1bodycopy10pt"/>
        <w:numPr>
          <w:ilvl w:val="0"/>
          <w:numId w:val="73"/>
        </w:numPr>
        <w:spacing w:after="80"/>
        <w:jc w:val="both"/>
        <w:rPr>
          <w:rFonts w:cs="Arial"/>
          <w:sz w:val="22"/>
          <w:szCs w:val="22"/>
        </w:rPr>
      </w:pPr>
      <w:hyperlink r:id="rId121" w:history="1">
        <w:r w:rsidRPr="00457CAA">
          <w:rPr>
            <w:rStyle w:val="Hyperlink"/>
            <w:rFonts w:cs="Arial"/>
            <w:sz w:val="22"/>
            <w:szCs w:val="22"/>
          </w:rPr>
          <w:t>UK Safer Internet Centre Guidance.</w:t>
        </w:r>
      </w:hyperlink>
    </w:p>
    <w:p w14:paraId="2624BDFE" w14:textId="77777777" w:rsidR="00DD20B7" w:rsidRPr="00457CAA" w:rsidRDefault="00DD20B7" w:rsidP="000F6B8F">
      <w:pPr>
        <w:pStyle w:val="1bodycopy10pt"/>
        <w:numPr>
          <w:ilvl w:val="0"/>
          <w:numId w:val="73"/>
        </w:numPr>
        <w:spacing w:after="80"/>
        <w:jc w:val="both"/>
        <w:rPr>
          <w:rFonts w:cs="Arial"/>
          <w:sz w:val="22"/>
          <w:szCs w:val="22"/>
        </w:rPr>
      </w:pPr>
      <w:hyperlink r:id="rId122" w:history="1">
        <w:r w:rsidRPr="00457CAA">
          <w:rPr>
            <w:rStyle w:val="Hyperlink"/>
            <w:rFonts w:cs="Arial"/>
            <w:sz w:val="22"/>
            <w:szCs w:val="22"/>
          </w:rPr>
          <w:t>Working Together to Safeguard Children.</w:t>
        </w:r>
      </w:hyperlink>
    </w:p>
    <w:p w14:paraId="6A998985" w14:textId="008E3545" w:rsidR="00DD20B7" w:rsidRDefault="00DD20B7" w:rsidP="00DD20B7">
      <w:pPr>
        <w:pStyle w:val="1bodycopy10pt"/>
        <w:jc w:val="both"/>
        <w:rPr>
          <w:rFonts w:cs="Arial"/>
          <w:sz w:val="22"/>
          <w:szCs w:val="22"/>
        </w:rPr>
      </w:pPr>
      <w:r w:rsidRPr="00457CAA">
        <w:rPr>
          <w:rFonts w:cs="Arial"/>
          <w:sz w:val="22"/>
          <w:szCs w:val="22"/>
        </w:rPr>
        <w:t xml:space="preserve">This section summarises our approach to online safety and mobile phone use. For full details about our school’s policies in these areas, please refer to our online safety policy and mobile phone policies which can be found on our website </w:t>
      </w:r>
      <w:hyperlink r:id="rId123" w:history="1">
        <w:r w:rsidR="00AD4A39" w:rsidRPr="00457CAA">
          <w:rPr>
            <w:color w:val="0000FF"/>
            <w:u w:val="single"/>
          </w:rPr>
          <w:t>click here</w:t>
        </w:r>
      </w:hyperlink>
      <w:r w:rsidR="00AD4A39" w:rsidRPr="00457CAA">
        <w:rPr>
          <w:rFonts w:cs="Arial"/>
          <w:sz w:val="22"/>
          <w:szCs w:val="22"/>
        </w:rPr>
        <w:t xml:space="preserve"> </w:t>
      </w:r>
      <w:r w:rsidRPr="00457CAA">
        <w:rPr>
          <w:rFonts w:cs="Arial"/>
          <w:sz w:val="22"/>
          <w:szCs w:val="22"/>
        </w:rPr>
        <w:t>As mentioned above, if you do not have these separate policy documents, include your policies here and remove this paragraph.</w:t>
      </w:r>
    </w:p>
    <w:p w14:paraId="0AF7E334" w14:textId="1E65317E" w:rsidR="00E04B2B" w:rsidRPr="00E04B2B" w:rsidRDefault="00E04B2B" w:rsidP="00E04B2B">
      <w:pPr>
        <w:jc w:val="both"/>
        <w:rPr>
          <w:sz w:val="22"/>
          <w:szCs w:val="22"/>
        </w:rPr>
      </w:pPr>
      <w:r w:rsidRPr="00E04B2B">
        <w:rPr>
          <w:noProof/>
          <w:sz w:val="22"/>
          <w:szCs w:val="22"/>
          <w:lang w:eastAsia="en-GB"/>
        </w:rPr>
        <w:lastRenderedPageBreak/>
        <mc:AlternateContent>
          <mc:Choice Requires="wps">
            <w:drawing>
              <wp:anchor distT="0" distB="0" distL="114300" distR="114300" simplePos="0" relativeHeight="251658252" behindDoc="0" locked="0" layoutInCell="1" allowOverlap="1" wp14:anchorId="0FF50E11" wp14:editId="01B9F613">
                <wp:simplePos x="0" y="0"/>
                <wp:positionH relativeFrom="margin">
                  <wp:align>left</wp:align>
                </wp:positionH>
                <wp:positionV relativeFrom="paragraph">
                  <wp:posOffset>158115</wp:posOffset>
                </wp:positionV>
                <wp:extent cx="5904000" cy="584200"/>
                <wp:effectExtent l="0" t="0" r="20955" b="25400"/>
                <wp:wrapNone/>
                <wp:docPr id="27" name="Rectangle 27"/>
                <wp:cNvGraphicFramePr/>
                <a:graphic xmlns:a="http://schemas.openxmlformats.org/drawingml/2006/main">
                  <a:graphicData uri="http://schemas.microsoft.com/office/word/2010/wordprocessingShape">
                    <wps:wsp>
                      <wps:cNvSpPr/>
                      <wps:spPr>
                        <a:xfrm>
                          <a:off x="0" y="0"/>
                          <a:ext cx="5904000" cy="584200"/>
                        </a:xfrm>
                        <a:prstGeom prst="rect">
                          <a:avLst/>
                        </a:prstGeom>
                        <a:noFill/>
                        <a:ln w="19050" cap="flat" cmpd="sng" algn="ctr">
                          <a:solidFill>
                            <a:srgbClr val="800000"/>
                          </a:solidFill>
                          <a:prstDash val="solid"/>
                          <a:miter lim="800000"/>
                        </a:ln>
                        <a:effectLst/>
                      </wps:spPr>
                      <wps:txbx>
                        <w:txbxContent>
                          <w:p w14:paraId="1DFA7F29" w14:textId="43B54DF9" w:rsidR="00930013" w:rsidRPr="00457CAA" w:rsidRDefault="0074251C" w:rsidP="000F6B8F">
                            <w:pPr>
                              <w:pStyle w:val="Heading1"/>
                              <w:numPr>
                                <w:ilvl w:val="0"/>
                                <w:numId w:val="82"/>
                              </w:numPr>
                              <w:jc w:val="both"/>
                            </w:pPr>
                            <w:r w:rsidRPr="00457CAA">
                              <w:t>Responding to Safeguarding Concerns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F50E11" id="Rectangle 27" o:spid="_x0000_s1038" style="position:absolute;left:0;text-align:left;margin-left:0;margin-top:12.45pt;width:464.9pt;height:46pt;z-index:2516582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" filled="f" strokecolor="maroon" strokeweight="1.5pt">
                <v:textbox>
                  <w:txbxContent>
                    <w:p w14:paraId="1DFA7F29" w14:textId="43B54DF9" w:rsidR="00930013" w:rsidRPr="00457CAA" w:rsidRDefault="0074251C" w:rsidP="000F6B8F">
                      <w:pPr>
                        <w:pStyle w:val="Heading1"/>
                        <w:numPr>
                          <w:ilvl w:val="0"/>
                          <w:numId w:val="82"/>
                        </w:numPr>
                        <w:jc w:val="both"/>
                      </w:pPr>
                      <w:r w:rsidRPr="00457CAA">
                        <w:t>Responding to Safeguarding Concerns</w:t>
                      </w:r>
                    </w:p>
                  </w:txbxContent>
                </v:textbox>
                <w10:wrap anchorx="margin"/>
              </v:rect>
            </w:pict>
          </mc:Fallback>
        </mc:AlternateContent>
      </w:r>
    </w:p>
    <w:p w14:paraId="62D3F849" w14:textId="77777777" w:rsidR="00E04B2B" w:rsidRPr="00E04B2B" w:rsidRDefault="00E04B2B" w:rsidP="00E04B2B">
      <w:pPr>
        <w:jc w:val="both"/>
        <w:rPr>
          <w:sz w:val="22"/>
          <w:szCs w:val="22"/>
        </w:rPr>
      </w:pPr>
    </w:p>
    <w:p w14:paraId="78E903C6" w14:textId="77777777" w:rsidR="00E04B2B" w:rsidRPr="00E04B2B" w:rsidRDefault="00E04B2B" w:rsidP="00E04B2B">
      <w:pPr>
        <w:jc w:val="both"/>
        <w:rPr>
          <w:sz w:val="22"/>
          <w:szCs w:val="22"/>
        </w:rPr>
      </w:pPr>
    </w:p>
    <w:p w14:paraId="3B0AA383" w14:textId="77777777" w:rsidR="001D1304" w:rsidRPr="00457CAA" w:rsidRDefault="001D1304" w:rsidP="001D1304">
      <w:pPr>
        <w:jc w:val="both"/>
        <w:rPr>
          <w:rFonts w:cs="Arial"/>
          <w:i/>
          <w:sz w:val="22"/>
          <w:szCs w:val="22"/>
        </w:rPr>
      </w:pPr>
    </w:p>
    <w:p w14:paraId="7D1FE0E2" w14:textId="768B108C" w:rsidR="005E1248" w:rsidRPr="00457CAA" w:rsidRDefault="005E1248" w:rsidP="005E1248">
      <w:pPr>
        <w:spacing w:after="80"/>
        <w:rPr>
          <w:rFonts w:cs="Arial"/>
          <w:sz w:val="24"/>
        </w:rPr>
      </w:pPr>
      <w:r w:rsidRPr="00457CAA">
        <w:rPr>
          <w:rFonts w:cs="Arial"/>
          <w:sz w:val="24"/>
        </w:rPr>
        <w:t xml:space="preserve">At </w:t>
      </w:r>
      <w:proofErr w:type="spellStart"/>
      <w:r w:rsidR="002E5890" w:rsidRPr="00457CAA">
        <w:rPr>
          <w:i/>
          <w:sz w:val="22"/>
          <w:szCs w:val="22"/>
        </w:rPr>
        <w:t>Bonneygrove</w:t>
      </w:r>
      <w:proofErr w:type="spellEnd"/>
      <w:r w:rsidR="002E5890" w:rsidRPr="00457CAA">
        <w:rPr>
          <w:i/>
          <w:sz w:val="22"/>
          <w:szCs w:val="22"/>
        </w:rPr>
        <w:t xml:space="preserve"> and Millbrook Primary School Federation</w:t>
      </w:r>
      <w:r w:rsidR="002E5890" w:rsidRPr="00457CAA">
        <w:rPr>
          <w:rFonts w:cs="Arial"/>
          <w:sz w:val="22"/>
          <w:szCs w:val="22"/>
        </w:rPr>
        <w:t xml:space="preserve"> </w:t>
      </w:r>
      <w:r w:rsidRPr="00457CAA">
        <w:rPr>
          <w:rFonts w:cs="Arial"/>
          <w:sz w:val="24"/>
        </w:rPr>
        <w:t>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14:paraId="4B032FB1" w14:textId="77777777" w:rsidR="005E1248" w:rsidRPr="00457CAA" w:rsidRDefault="005E1248" w:rsidP="005E1248">
      <w:pPr>
        <w:spacing w:after="80"/>
        <w:jc w:val="both"/>
        <w:rPr>
          <w:rFonts w:cs="Arial"/>
          <w:sz w:val="24"/>
        </w:rPr>
      </w:pPr>
      <w:r w:rsidRPr="00457CAA">
        <w:rPr>
          <w:rFonts w:cs="Arial"/>
          <w:sz w:val="24"/>
        </w:rPr>
        <w:t>All adults working within the school must:</w:t>
      </w:r>
    </w:p>
    <w:p w14:paraId="5449813A"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Remain vigilant and maintain an attitude of "it could happen here".</w:t>
      </w:r>
    </w:p>
    <w:p w14:paraId="22EF6570"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 xml:space="preserve">Act in the best interests of the child </w:t>
      </w:r>
      <w:bookmarkStart w:id="69" w:name="_Int_UBvRviZu"/>
      <w:r w:rsidRPr="00457CAA">
        <w:rPr>
          <w:rFonts w:cs="Arial"/>
          <w:sz w:val="22"/>
          <w:szCs w:val="22"/>
        </w:rPr>
        <w:t>at all times</w:t>
      </w:r>
      <w:bookmarkEnd w:id="69"/>
      <w:r w:rsidRPr="00457CAA">
        <w:rPr>
          <w:rFonts w:cs="Arial"/>
          <w:sz w:val="22"/>
          <w:szCs w:val="22"/>
        </w:rPr>
        <w:t>.</w:t>
      </w:r>
    </w:p>
    <w:p w14:paraId="55134B95"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Be aware of the indicators of abuse, neglect, exploitation and safeguarding concerns.</w:t>
      </w:r>
    </w:p>
    <w:p w14:paraId="6047816C"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Listen to children, take their concerns seriously and reassure them that they will receive help and support.</w:t>
      </w:r>
    </w:p>
    <w:p w14:paraId="323CF476"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Record concerns accurately, factually and promptly.</w:t>
      </w:r>
    </w:p>
    <w:p w14:paraId="677B1FBE"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Report any safeguarding concern, disclosure or allegation immediately to the Designated Safeguarding Lead (DSL) or a Deputy DSL.</w:t>
      </w:r>
    </w:p>
    <w:p w14:paraId="797DA3CC"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 xml:space="preserve">Understand that anyone can make a referral to Children's Services if they believe a child is at risk of significant harm. This can be done via HSCP portal </w:t>
      </w:r>
      <w:hyperlink r:id="rId124" w:history="1">
        <w:r w:rsidRPr="00457CAA">
          <w:rPr>
            <w:rFonts w:cs="Arial"/>
            <w:color w:val="0563C1" w:themeColor="hyperlink"/>
            <w:sz w:val="22"/>
            <w:szCs w:val="22"/>
            <w:u w:val="single"/>
          </w:rPr>
          <w:t>Hertfordshire Safeguarding Children Partnership | Hertfordshire County Council</w:t>
        </w:r>
      </w:hyperlink>
    </w:p>
    <w:p w14:paraId="6401B8E7"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 xml:space="preserve">Follow the school's safeguarding procedures and </w:t>
      </w:r>
      <w:bookmarkStart w:id="70" w:name="_Int_loxAsDgn"/>
      <w:r w:rsidRPr="00457CAA">
        <w:rPr>
          <w:rFonts w:cs="Arial"/>
          <w:sz w:val="22"/>
          <w:szCs w:val="22"/>
        </w:rPr>
        <w:t>code of conduct at all times</w:t>
      </w:r>
      <w:bookmarkEnd w:id="70"/>
      <w:r w:rsidRPr="00457CAA">
        <w:rPr>
          <w:rFonts w:cs="Arial"/>
          <w:sz w:val="22"/>
          <w:szCs w:val="22"/>
        </w:rPr>
        <w:t>.</w:t>
      </w:r>
    </w:p>
    <w:p w14:paraId="311F500F"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 xml:space="preserve">Share concerns without delay, even where there is uncertainty, and never assume that another person has </w:t>
      </w:r>
      <w:bookmarkStart w:id="71" w:name="_Int_OVOL3ZwQ"/>
      <w:r w:rsidRPr="00457CAA">
        <w:rPr>
          <w:rFonts w:cs="Arial"/>
          <w:sz w:val="22"/>
          <w:szCs w:val="22"/>
        </w:rPr>
        <w:t>taken action</w:t>
      </w:r>
      <w:bookmarkEnd w:id="71"/>
      <w:r w:rsidRPr="00457CAA">
        <w:rPr>
          <w:rFonts w:cs="Arial"/>
          <w:sz w:val="22"/>
          <w:szCs w:val="22"/>
        </w:rPr>
        <w:t>.</w:t>
      </w:r>
    </w:p>
    <w:p w14:paraId="194F16A2" w14:textId="77777777" w:rsidR="005E1248" w:rsidRPr="00457CAA" w:rsidRDefault="005E1248" w:rsidP="000F6B8F">
      <w:pPr>
        <w:numPr>
          <w:ilvl w:val="0"/>
          <w:numId w:val="90"/>
        </w:numPr>
        <w:spacing w:after="80"/>
        <w:jc w:val="both"/>
        <w:rPr>
          <w:rFonts w:cs="Arial"/>
          <w:sz w:val="22"/>
          <w:szCs w:val="22"/>
        </w:rPr>
      </w:pPr>
      <w:r w:rsidRPr="00457CAA">
        <w:rPr>
          <w:rFonts w:cs="Arial"/>
          <w:sz w:val="22"/>
          <w:szCs w:val="22"/>
        </w:rPr>
        <w:t>Recognise that safeguarding concerns may arise in relation to a child's home life, peer relationships, online activity, mental health or wider community experiences.</w:t>
      </w:r>
    </w:p>
    <w:p w14:paraId="0A240DC3" w14:textId="77777777" w:rsidR="005E1248" w:rsidRPr="00457CAA" w:rsidRDefault="005E1248" w:rsidP="005E1248">
      <w:pPr>
        <w:spacing w:after="80"/>
        <w:jc w:val="both"/>
        <w:rPr>
          <w:rFonts w:cs="Arial"/>
          <w:sz w:val="22"/>
          <w:szCs w:val="22"/>
        </w:rPr>
      </w:pPr>
      <w:r w:rsidRPr="00457CAA">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14:paraId="24309B34" w14:textId="77777777" w:rsidR="005E1248" w:rsidRPr="00457CAA" w:rsidRDefault="005E1248" w:rsidP="005E1248">
      <w:pPr>
        <w:spacing w:after="80"/>
        <w:jc w:val="both"/>
        <w:rPr>
          <w:rFonts w:cs="Arial"/>
          <w:sz w:val="22"/>
          <w:szCs w:val="22"/>
        </w:rPr>
      </w:pPr>
      <w:r w:rsidRPr="00457CAA">
        <w:rPr>
          <w:rFonts w:cs="Arial"/>
          <w:sz w:val="22"/>
          <w:szCs w:val="22"/>
        </w:rPr>
        <w:t>The school promotes a culture of professional curiosity, openness and transparency, ensuring that children are listened to, concerns are acted upon and safeguarding remains at the heart of all decision-making.</w:t>
      </w:r>
    </w:p>
    <w:p w14:paraId="77BED78E" w14:textId="77777777" w:rsidR="005E1248" w:rsidRPr="00457CAA" w:rsidRDefault="005E1248" w:rsidP="005E1248">
      <w:pPr>
        <w:keepNext/>
        <w:keepLines/>
        <w:spacing w:before="40" w:after="0"/>
        <w:jc w:val="both"/>
        <w:outlineLvl w:val="1"/>
        <w:rPr>
          <w:rFonts w:eastAsiaTheme="majorEastAsia" w:cs="Arial"/>
          <w:b/>
          <w:bCs/>
          <w:color w:val="000000" w:themeColor="text1"/>
          <w:sz w:val="24"/>
        </w:rPr>
      </w:pPr>
    </w:p>
    <w:p w14:paraId="6F604F3B" w14:textId="77777777" w:rsidR="005E1248" w:rsidRPr="00457CAA" w:rsidRDefault="005E1248" w:rsidP="005E1248">
      <w:pPr>
        <w:keepNext/>
        <w:keepLines/>
        <w:spacing w:before="40" w:after="0"/>
        <w:jc w:val="both"/>
        <w:outlineLvl w:val="1"/>
        <w:rPr>
          <w:rFonts w:eastAsiaTheme="majorEastAsia" w:cs="Arial"/>
          <w:b/>
          <w:bCs/>
          <w:color w:val="000000" w:themeColor="text1"/>
          <w:sz w:val="22"/>
          <w:szCs w:val="22"/>
        </w:rPr>
      </w:pPr>
      <w:r w:rsidRPr="00457CAA">
        <w:rPr>
          <w:rFonts w:eastAsiaTheme="majorEastAsia" w:cs="Arial"/>
          <w:b/>
          <w:bCs/>
          <w:color w:val="000000" w:themeColor="text1"/>
          <w:sz w:val="22"/>
          <w:szCs w:val="22"/>
        </w:rPr>
        <w:t>If a child makes a disclosure to any person/ adult in the school:</w:t>
      </w:r>
    </w:p>
    <w:p w14:paraId="5CCC72F5" w14:textId="77777777" w:rsidR="005E1248" w:rsidRPr="00457CAA" w:rsidRDefault="005E1248" w:rsidP="005E1248">
      <w:pPr>
        <w:spacing w:after="80"/>
        <w:rPr>
          <w:sz w:val="22"/>
          <w:szCs w:val="22"/>
        </w:rPr>
      </w:pPr>
    </w:p>
    <w:p w14:paraId="2A6309D5" w14:textId="77777777" w:rsidR="005E1248" w:rsidRPr="00457CAA" w:rsidRDefault="005E1248" w:rsidP="005E1248">
      <w:pPr>
        <w:spacing w:after="80"/>
        <w:jc w:val="both"/>
        <w:rPr>
          <w:rFonts w:eastAsiaTheme="majorEastAsia" w:cs="Arial"/>
          <w:color w:val="000000" w:themeColor="text1"/>
          <w:sz w:val="22"/>
          <w:szCs w:val="22"/>
        </w:rPr>
      </w:pPr>
      <w:r w:rsidRPr="00457CAA">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14:paraId="347CE847" w14:textId="565AC5A2" w:rsidR="005E1248" w:rsidRPr="00457CAA" w:rsidRDefault="005E1248" w:rsidP="005E1248">
      <w:pPr>
        <w:spacing w:after="80"/>
        <w:jc w:val="both"/>
        <w:rPr>
          <w:rFonts w:eastAsiaTheme="majorEastAsia" w:cs="Arial"/>
          <w:color w:val="000000" w:themeColor="text1"/>
          <w:sz w:val="22"/>
          <w:szCs w:val="22"/>
        </w:rPr>
      </w:pPr>
      <w:r w:rsidRPr="00457CAA">
        <w:rPr>
          <w:rFonts w:cs="Arial"/>
          <w:sz w:val="22"/>
          <w:szCs w:val="22"/>
        </w:rPr>
        <w:t xml:space="preserve">At </w:t>
      </w:r>
      <w:proofErr w:type="spellStart"/>
      <w:r w:rsidR="002E5890" w:rsidRPr="00457CAA">
        <w:rPr>
          <w:i/>
          <w:sz w:val="22"/>
          <w:szCs w:val="22"/>
        </w:rPr>
        <w:t>Bonneygrove</w:t>
      </w:r>
      <w:proofErr w:type="spellEnd"/>
      <w:r w:rsidR="002E5890" w:rsidRPr="00457CAA">
        <w:rPr>
          <w:i/>
          <w:sz w:val="22"/>
          <w:szCs w:val="22"/>
        </w:rPr>
        <w:t xml:space="preserve"> and Millbrook Primary School Federation</w:t>
      </w:r>
      <w:r w:rsidR="002E5890" w:rsidRPr="00457CAA">
        <w:rPr>
          <w:rFonts w:cs="Arial"/>
          <w:sz w:val="22"/>
          <w:szCs w:val="22"/>
        </w:rPr>
        <w:t xml:space="preserve"> </w:t>
      </w:r>
      <w:r w:rsidRPr="00457CAA">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14:paraId="36E7B29A" w14:textId="77777777" w:rsidR="005E1248" w:rsidRPr="00457CAA" w:rsidRDefault="005E1248" w:rsidP="005E1248">
      <w:pPr>
        <w:spacing w:after="80"/>
        <w:jc w:val="both"/>
        <w:rPr>
          <w:rFonts w:eastAsiaTheme="majorEastAsia" w:cs="Arial"/>
          <w:color w:val="000000" w:themeColor="text1"/>
          <w:sz w:val="22"/>
          <w:szCs w:val="22"/>
        </w:rPr>
      </w:pPr>
      <w:r w:rsidRPr="00457CAA">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14:paraId="71BB8A5F" w14:textId="77777777" w:rsidR="005E1248" w:rsidRPr="00457CAA" w:rsidRDefault="005E1248" w:rsidP="005E1248">
      <w:pPr>
        <w:spacing w:after="80"/>
        <w:jc w:val="both"/>
        <w:rPr>
          <w:rFonts w:eastAsiaTheme="majorEastAsia" w:cs="Arial"/>
          <w:b/>
          <w:bCs/>
          <w:color w:val="000000" w:themeColor="text1"/>
          <w:sz w:val="24"/>
        </w:rPr>
      </w:pPr>
    </w:p>
    <w:p w14:paraId="42B842D7" w14:textId="77777777" w:rsidR="005E1248" w:rsidRPr="00457CAA" w:rsidRDefault="005E1248" w:rsidP="005E1248">
      <w:pPr>
        <w:spacing w:after="80"/>
        <w:jc w:val="both"/>
        <w:rPr>
          <w:rFonts w:eastAsiaTheme="majorEastAsia" w:cs="Arial"/>
          <w:b/>
          <w:color w:val="000000" w:themeColor="text1"/>
          <w:sz w:val="22"/>
          <w:szCs w:val="22"/>
        </w:rPr>
      </w:pPr>
      <w:r w:rsidRPr="00457CAA">
        <w:rPr>
          <w:rFonts w:eastAsiaTheme="majorEastAsia" w:cs="Arial"/>
          <w:b/>
          <w:color w:val="000000" w:themeColor="text1"/>
          <w:sz w:val="22"/>
          <w:szCs w:val="22"/>
        </w:rPr>
        <w:t>All our staff understand that children may not always:</w:t>
      </w:r>
    </w:p>
    <w:p w14:paraId="31E91456" w14:textId="77777777" w:rsidR="005E1248" w:rsidRPr="00457CAA" w:rsidRDefault="005E1248" w:rsidP="000F6B8F">
      <w:pPr>
        <w:numPr>
          <w:ilvl w:val="0"/>
          <w:numId w:val="83"/>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Recognise that they are experiencing abuse, neglect or exploitation.</w:t>
      </w:r>
    </w:p>
    <w:p w14:paraId="55BE061A" w14:textId="77777777" w:rsidR="005E1248" w:rsidRPr="00457CAA" w:rsidRDefault="005E1248" w:rsidP="000F6B8F">
      <w:pPr>
        <w:numPr>
          <w:ilvl w:val="0"/>
          <w:numId w:val="83"/>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lastRenderedPageBreak/>
        <w:t>Feel ready to disclose their experiences.</w:t>
      </w:r>
    </w:p>
    <w:p w14:paraId="75FCEBA2" w14:textId="77777777" w:rsidR="005E1248" w:rsidRPr="00457CAA" w:rsidRDefault="005E1248" w:rsidP="000F6B8F">
      <w:pPr>
        <w:numPr>
          <w:ilvl w:val="0"/>
          <w:numId w:val="83"/>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Know who to tell or how to ask for help.</w:t>
      </w:r>
    </w:p>
    <w:p w14:paraId="02E89E0A" w14:textId="77777777" w:rsidR="005E1248" w:rsidRPr="00457CAA" w:rsidRDefault="005E1248" w:rsidP="000F6B8F">
      <w:pPr>
        <w:numPr>
          <w:ilvl w:val="0"/>
          <w:numId w:val="83"/>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Use language that clearly communicates what has happened.</w:t>
      </w:r>
    </w:p>
    <w:p w14:paraId="3103A699" w14:textId="77777777" w:rsidR="005E1248" w:rsidRPr="00457CAA" w:rsidRDefault="005E1248" w:rsidP="000F6B8F">
      <w:pPr>
        <w:numPr>
          <w:ilvl w:val="0"/>
          <w:numId w:val="83"/>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Communicate verbally, particularly where SEND, disability, trauma or communication difficulties are present.</w:t>
      </w:r>
    </w:p>
    <w:p w14:paraId="741B0191" w14:textId="77777777" w:rsidR="005E1248" w:rsidRPr="00457CAA" w:rsidRDefault="005E1248" w:rsidP="005E1248">
      <w:pPr>
        <w:spacing w:after="80"/>
        <w:jc w:val="both"/>
        <w:rPr>
          <w:rFonts w:eastAsiaTheme="majorEastAsia" w:cs="Arial"/>
          <w:color w:val="000000" w:themeColor="text1"/>
          <w:sz w:val="22"/>
          <w:szCs w:val="22"/>
        </w:rPr>
      </w:pPr>
      <w:r w:rsidRPr="00457CAA">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14:paraId="4B17FB2E" w14:textId="77777777" w:rsidR="005E1248" w:rsidRPr="00457CAA" w:rsidRDefault="005E1248" w:rsidP="005E1248">
      <w:pPr>
        <w:spacing w:after="80"/>
        <w:jc w:val="both"/>
        <w:rPr>
          <w:rFonts w:eastAsiaTheme="majorEastAsia" w:cs="Arial"/>
          <w:b/>
          <w:bCs/>
          <w:color w:val="000000" w:themeColor="text1"/>
          <w:sz w:val="24"/>
        </w:rPr>
      </w:pPr>
    </w:p>
    <w:p w14:paraId="720BF5F0" w14:textId="77777777" w:rsidR="005E1248" w:rsidRPr="00457CAA" w:rsidRDefault="005E1248" w:rsidP="005E1248">
      <w:pPr>
        <w:spacing w:after="80"/>
        <w:jc w:val="both"/>
        <w:rPr>
          <w:rFonts w:eastAsiaTheme="majorEastAsia" w:cs="Arial"/>
          <w:b/>
          <w:color w:val="000000" w:themeColor="text1"/>
          <w:sz w:val="22"/>
          <w:szCs w:val="22"/>
        </w:rPr>
      </w:pPr>
      <w:r w:rsidRPr="00457CAA">
        <w:rPr>
          <w:rFonts w:eastAsiaTheme="majorEastAsia" w:cs="Arial"/>
          <w:b/>
          <w:color w:val="000000" w:themeColor="text1"/>
          <w:sz w:val="22"/>
          <w:szCs w:val="22"/>
        </w:rPr>
        <w:t>When Listening to a Child, our staff will:</w:t>
      </w:r>
    </w:p>
    <w:p w14:paraId="4FE6FD69"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Remain calm, patient, attentive and non-judgemental.</w:t>
      </w:r>
    </w:p>
    <w:p w14:paraId="6B947D7C"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Give the child time and space to talk at their own pace.</w:t>
      </w:r>
    </w:p>
    <w:p w14:paraId="3A9EDDCE"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Listen carefully and allow the child to use their own words.</w:t>
      </w:r>
    </w:p>
    <w:p w14:paraId="7BB00711"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Adapt their communication to meet the child's individual needs and level of understanding.</w:t>
      </w:r>
    </w:p>
    <w:p w14:paraId="2B0C1236"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Use appropriate communication tools, interpreters or specialist support where required.</w:t>
      </w:r>
    </w:p>
    <w:p w14:paraId="09235EFD"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Avoid interrupting, investigating or asking leading questions.</w:t>
      </w:r>
    </w:p>
    <w:p w14:paraId="2CFFBA52"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Use open questions and prompts only where clarification is necessary.</w:t>
      </w:r>
    </w:p>
    <w:p w14:paraId="699BAE48" w14:textId="77777777" w:rsidR="005E1248" w:rsidRPr="00457CAA" w:rsidRDefault="005E1248" w:rsidP="000F6B8F">
      <w:pPr>
        <w:numPr>
          <w:ilvl w:val="0"/>
          <w:numId w:val="84"/>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Accept and respect the child's account without expressing shock, disbelief or judgement.</w:t>
      </w:r>
    </w:p>
    <w:p w14:paraId="1479FFD6" w14:textId="77777777" w:rsidR="005E1248" w:rsidRPr="00457CAA" w:rsidRDefault="005E1248" w:rsidP="005E1248">
      <w:pPr>
        <w:spacing w:after="80"/>
        <w:ind w:left="720"/>
        <w:jc w:val="both"/>
        <w:rPr>
          <w:rFonts w:eastAsiaTheme="majorEastAsia" w:cs="Arial"/>
          <w:color w:val="000000" w:themeColor="text1"/>
          <w:sz w:val="24"/>
        </w:rPr>
      </w:pPr>
    </w:p>
    <w:p w14:paraId="27587C00" w14:textId="77777777" w:rsidR="005E1248" w:rsidRPr="00457CAA" w:rsidRDefault="005E1248" w:rsidP="005E1248">
      <w:pPr>
        <w:keepNext/>
        <w:keepLines/>
        <w:spacing w:before="40" w:after="0"/>
        <w:outlineLvl w:val="1"/>
        <w:rPr>
          <w:rFonts w:eastAsiaTheme="majorEastAsia" w:cs="Arial"/>
          <w:bCs/>
          <w:color w:val="000000" w:themeColor="text1"/>
          <w:sz w:val="22"/>
          <w:szCs w:val="22"/>
        </w:rPr>
      </w:pPr>
      <w:r w:rsidRPr="00457CAA">
        <w:rPr>
          <w:rFonts w:eastAsiaTheme="majorEastAsia" w:cs="Arial"/>
          <w:b/>
          <w:bCs/>
          <w:color w:val="000000" w:themeColor="text1"/>
          <w:sz w:val="22"/>
          <w:szCs w:val="22"/>
        </w:rPr>
        <w:t>Our staff will reassure children by:</w:t>
      </w:r>
    </w:p>
    <w:p w14:paraId="0899DBE1"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Taking what they say seriously.</w:t>
      </w:r>
    </w:p>
    <w:p w14:paraId="1194EBFB"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Thanking them for speaking up and seeking help.</w:t>
      </w:r>
    </w:p>
    <w:p w14:paraId="192DBA3A"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Reassuring them that they have done the right thing.</w:t>
      </w:r>
    </w:p>
    <w:p w14:paraId="0A4E05D6"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Making it clear that the abuse or harm is not their fault.</w:t>
      </w:r>
    </w:p>
    <w:p w14:paraId="6E429025"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Being honest about the need to share information with safeguarding professionals to keep them safe.</w:t>
      </w:r>
    </w:p>
    <w:p w14:paraId="0AA0DE7F"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Explaining, in an age and developmentally appropriate way, what may happen next.</w:t>
      </w:r>
    </w:p>
    <w:p w14:paraId="588455C6" w14:textId="77777777" w:rsidR="005E1248" w:rsidRPr="00457CAA" w:rsidRDefault="005E1248" w:rsidP="000F6B8F">
      <w:pPr>
        <w:numPr>
          <w:ilvl w:val="0"/>
          <w:numId w:val="85"/>
        </w:num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Providing ongoing support and ensuring that the child knows who they can talk to if they remain worried or have further concerns.</w:t>
      </w:r>
    </w:p>
    <w:p w14:paraId="67DB6A23" w14:textId="77777777" w:rsidR="005E1248" w:rsidRPr="00457CAA" w:rsidRDefault="005E1248" w:rsidP="005E1248">
      <w:pPr>
        <w:spacing w:after="80"/>
        <w:jc w:val="both"/>
        <w:rPr>
          <w:rFonts w:eastAsiaTheme="majorEastAsia" w:cs="Arial"/>
          <w:color w:val="000000" w:themeColor="text1"/>
          <w:sz w:val="22"/>
          <w:szCs w:val="22"/>
        </w:rPr>
      </w:pPr>
      <w:r w:rsidRPr="00457CAA">
        <w:rPr>
          <w:rFonts w:eastAsiaTheme="majorEastAsia" w:cs="Arial"/>
          <w:color w:val="000000" w:themeColor="text1"/>
          <w:sz w:val="22"/>
          <w:szCs w:val="22"/>
        </w:rPr>
        <w:t>The child's safety, welfare, wishes and best interests will remain central to all decisions and actions taken following a disclosure.</w:t>
      </w:r>
    </w:p>
    <w:p w14:paraId="6783BF6B" w14:textId="77777777" w:rsidR="005E1248" w:rsidRPr="00457CAA" w:rsidRDefault="005E1248" w:rsidP="005E1248">
      <w:pPr>
        <w:keepNext/>
        <w:keepLines/>
        <w:spacing w:before="40" w:after="0"/>
        <w:outlineLvl w:val="1"/>
        <w:rPr>
          <w:rFonts w:eastAsiaTheme="majorEastAsia" w:cs="Arial"/>
          <w:b/>
          <w:bCs/>
          <w:color w:val="000000" w:themeColor="text1"/>
          <w:sz w:val="22"/>
          <w:szCs w:val="22"/>
        </w:rPr>
      </w:pPr>
    </w:p>
    <w:p w14:paraId="44534BA1" w14:textId="77777777" w:rsidR="005E1248" w:rsidRPr="00457CAA" w:rsidRDefault="005E1248" w:rsidP="005E1248">
      <w:pPr>
        <w:keepNext/>
        <w:keepLines/>
        <w:spacing w:before="40" w:after="0"/>
        <w:jc w:val="both"/>
        <w:outlineLvl w:val="1"/>
        <w:rPr>
          <w:rFonts w:eastAsiaTheme="majorEastAsia" w:cs="Arial"/>
          <w:b/>
          <w:bCs/>
          <w:color w:val="000000" w:themeColor="text1"/>
          <w:sz w:val="22"/>
          <w:szCs w:val="22"/>
        </w:rPr>
      </w:pPr>
      <w:r w:rsidRPr="00457CAA">
        <w:rPr>
          <w:rFonts w:eastAsiaTheme="majorEastAsia" w:cs="Arial"/>
          <w:b/>
          <w:bCs/>
          <w:color w:val="000000" w:themeColor="text1"/>
          <w:sz w:val="22"/>
          <w:szCs w:val="22"/>
        </w:rPr>
        <w:t xml:space="preserve">Recording concerns  </w:t>
      </w:r>
    </w:p>
    <w:p w14:paraId="4A893E92" w14:textId="77777777" w:rsidR="005E1248" w:rsidRPr="00457CAA" w:rsidRDefault="005E1248" w:rsidP="005E1248">
      <w:pPr>
        <w:spacing w:after="80"/>
        <w:rPr>
          <w:rFonts w:cs="Arial"/>
          <w:sz w:val="22"/>
          <w:szCs w:val="22"/>
        </w:rPr>
      </w:pPr>
    </w:p>
    <w:p w14:paraId="0E325423" w14:textId="78A44BAE" w:rsidR="005E1248" w:rsidRPr="00457CAA" w:rsidRDefault="00366BFD" w:rsidP="00366BFD">
      <w:pPr>
        <w:spacing w:after="80"/>
        <w:jc w:val="both"/>
        <w:rPr>
          <w:rFonts w:cs="Arial"/>
          <w:sz w:val="22"/>
          <w:szCs w:val="22"/>
        </w:rPr>
      </w:pPr>
      <w:r w:rsidRPr="00457CAA">
        <w:rPr>
          <w:rFonts w:cs="Arial"/>
          <w:i/>
          <w:sz w:val="22"/>
          <w:szCs w:val="22"/>
        </w:rPr>
        <w:t>CP</w:t>
      </w:r>
      <w:r w:rsidR="005E1248" w:rsidRPr="00457CAA">
        <w:rPr>
          <w:rFonts w:cs="Arial"/>
          <w:i/>
          <w:sz w:val="22"/>
          <w:szCs w:val="22"/>
        </w:rPr>
        <w:t xml:space="preserve">OMS </w:t>
      </w:r>
    </w:p>
    <w:p w14:paraId="3BD2882D" w14:textId="4DC31F7D" w:rsidR="005E1248" w:rsidRPr="00457CAA" w:rsidRDefault="005E1248" w:rsidP="005E1248">
      <w:pPr>
        <w:spacing w:after="80"/>
        <w:jc w:val="both"/>
        <w:rPr>
          <w:rFonts w:cs="Arial"/>
          <w:sz w:val="22"/>
          <w:szCs w:val="22"/>
        </w:rPr>
      </w:pPr>
      <w:r w:rsidRPr="00457CAA">
        <w:rPr>
          <w:rFonts w:cs="Arial"/>
          <w:sz w:val="22"/>
          <w:szCs w:val="22"/>
        </w:rPr>
        <w:t xml:space="preserve">Accurate, timely and professional recording is a vital safeguarding responsibility and plays a key role in protecting children at </w:t>
      </w:r>
      <w:proofErr w:type="spellStart"/>
      <w:r w:rsidR="00366BFD" w:rsidRPr="00457CAA">
        <w:rPr>
          <w:i/>
          <w:sz w:val="22"/>
          <w:szCs w:val="22"/>
        </w:rPr>
        <w:t>Bonneygrove</w:t>
      </w:r>
      <w:proofErr w:type="spellEnd"/>
      <w:r w:rsidR="00366BFD" w:rsidRPr="00457CAA">
        <w:rPr>
          <w:i/>
          <w:sz w:val="22"/>
          <w:szCs w:val="22"/>
        </w:rPr>
        <w:t xml:space="preserve"> and Millbrook Primary School Federation</w:t>
      </w:r>
      <w:r w:rsidR="00366BFD" w:rsidRPr="00457CAA">
        <w:rPr>
          <w:rFonts w:cs="Arial"/>
          <w:sz w:val="22"/>
          <w:szCs w:val="22"/>
        </w:rPr>
        <w:t xml:space="preserve"> </w:t>
      </w:r>
      <w:r w:rsidRPr="00457CAA">
        <w:rPr>
          <w:rFonts w:cs="Arial"/>
          <w:sz w:val="22"/>
          <w:szCs w:val="22"/>
        </w:rPr>
        <w:t>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14:paraId="16BEE870" w14:textId="77777777" w:rsidR="005E1248" w:rsidRPr="00457CAA" w:rsidRDefault="005E1248" w:rsidP="005E1248">
      <w:pPr>
        <w:spacing w:after="80"/>
        <w:jc w:val="both"/>
        <w:rPr>
          <w:rFonts w:cs="Arial"/>
          <w:sz w:val="22"/>
          <w:szCs w:val="22"/>
        </w:rPr>
      </w:pPr>
      <w:r w:rsidRPr="00457CAA">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14:paraId="34E7CC1B" w14:textId="77777777" w:rsidR="005E1248" w:rsidRPr="00457CAA" w:rsidRDefault="005E1248" w:rsidP="005E1248">
      <w:pPr>
        <w:spacing w:after="80"/>
        <w:jc w:val="both"/>
        <w:rPr>
          <w:rFonts w:cs="Arial"/>
          <w:b/>
          <w:sz w:val="22"/>
          <w:szCs w:val="22"/>
        </w:rPr>
      </w:pPr>
      <w:r w:rsidRPr="00457CAA">
        <w:rPr>
          <w:rFonts w:cs="Arial"/>
          <w:b/>
          <w:sz w:val="22"/>
          <w:szCs w:val="22"/>
        </w:rPr>
        <w:t>Staff must:</w:t>
      </w:r>
    </w:p>
    <w:p w14:paraId="3B8E0339"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t>Record concerns as soon as possible after the event or disclosure.</w:t>
      </w:r>
    </w:p>
    <w:p w14:paraId="521E6C43"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t>Make clear, factual, accurate and objective records.</w:t>
      </w:r>
    </w:p>
    <w:p w14:paraId="742C15E9"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t>Use the child's own words wherever possible when recording disclosures.</w:t>
      </w:r>
    </w:p>
    <w:p w14:paraId="5A518819"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t>Distinguish clearly between fact, observation, opinion and professional judgement.</w:t>
      </w:r>
    </w:p>
    <w:p w14:paraId="04DF1C0D"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lastRenderedPageBreak/>
        <w:t>Include relevant dates, times, locations, witnesses and actions taken.</w:t>
      </w:r>
    </w:p>
    <w:p w14:paraId="7E43C096" w14:textId="77777777" w:rsidR="005E1248" w:rsidRPr="00457CAA" w:rsidRDefault="005E1248" w:rsidP="000F6B8F">
      <w:pPr>
        <w:numPr>
          <w:ilvl w:val="0"/>
          <w:numId w:val="86"/>
        </w:numPr>
        <w:spacing w:after="80"/>
        <w:jc w:val="both"/>
        <w:rPr>
          <w:rFonts w:cs="Arial"/>
          <w:sz w:val="22"/>
          <w:szCs w:val="22"/>
        </w:rPr>
      </w:pPr>
      <w:r w:rsidRPr="00457CAA">
        <w:rPr>
          <w:rFonts w:cs="Arial"/>
          <w:sz w:val="22"/>
          <w:szCs w:val="22"/>
        </w:rPr>
        <w:t>Record concerns even where they appear low-level, as a series of seemingly minor incidents may indicate cumulative harm, abuse, neglect or exploitation.</w:t>
      </w:r>
    </w:p>
    <w:p w14:paraId="08403E98" w14:textId="77777777" w:rsidR="005E1248" w:rsidRPr="00457CAA" w:rsidRDefault="005E1248" w:rsidP="000F6B8F">
      <w:pPr>
        <w:numPr>
          <w:ilvl w:val="0"/>
          <w:numId w:val="91"/>
        </w:numPr>
        <w:spacing w:after="80"/>
        <w:jc w:val="both"/>
        <w:rPr>
          <w:rFonts w:cs="Arial"/>
          <w:sz w:val="22"/>
          <w:szCs w:val="22"/>
        </w:rPr>
      </w:pPr>
      <w:r w:rsidRPr="00457CAA">
        <w:rPr>
          <w:rFonts w:cs="Arial"/>
          <w:sz w:val="22"/>
          <w:szCs w:val="22"/>
        </w:rPr>
        <w:t>Report concerns immediately and not wait until additional information becomes available.</w:t>
      </w:r>
    </w:p>
    <w:p w14:paraId="23AE09B0" w14:textId="77777777" w:rsidR="005E1248" w:rsidRPr="00457CAA" w:rsidRDefault="005E1248" w:rsidP="000F6B8F">
      <w:pPr>
        <w:numPr>
          <w:ilvl w:val="0"/>
          <w:numId w:val="91"/>
        </w:numPr>
        <w:spacing w:after="80"/>
        <w:jc w:val="both"/>
        <w:rPr>
          <w:rFonts w:cs="Arial"/>
          <w:sz w:val="22"/>
          <w:szCs w:val="22"/>
        </w:rPr>
      </w:pPr>
      <w:r w:rsidRPr="00457CAA">
        <w:rPr>
          <w:rFonts w:cs="Arial"/>
          <w:sz w:val="22"/>
          <w:szCs w:val="22"/>
        </w:rPr>
        <w:t>Maintain appropriate confidentiality and only share information through established safeguarding processes.</w:t>
      </w:r>
    </w:p>
    <w:p w14:paraId="66B66ED1" w14:textId="77777777" w:rsidR="005E1248" w:rsidRPr="00457CAA" w:rsidRDefault="005E1248" w:rsidP="005E1248">
      <w:pPr>
        <w:spacing w:after="80"/>
        <w:rPr>
          <w:rFonts w:cs="Arial"/>
          <w:sz w:val="22"/>
          <w:szCs w:val="22"/>
        </w:rPr>
      </w:pPr>
      <w:r w:rsidRPr="00457CAA">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14:paraId="7FC62582" w14:textId="77777777" w:rsidR="005E1248" w:rsidRPr="00457CAA" w:rsidRDefault="005E1248" w:rsidP="005E1248">
      <w:pPr>
        <w:spacing w:after="80"/>
        <w:jc w:val="both"/>
        <w:rPr>
          <w:rFonts w:cs="Arial"/>
          <w:b/>
          <w:sz w:val="22"/>
          <w:szCs w:val="22"/>
        </w:rPr>
      </w:pPr>
      <w:r w:rsidRPr="00457CAA">
        <w:rPr>
          <w:rFonts w:cs="Arial"/>
          <w:b/>
          <w:sz w:val="22"/>
          <w:szCs w:val="22"/>
        </w:rPr>
        <w:t xml:space="preserve">Our schools DSL will </w:t>
      </w:r>
    </w:p>
    <w:p w14:paraId="6F99E768" w14:textId="77777777" w:rsidR="005E1248" w:rsidRPr="00457CAA" w:rsidRDefault="005E1248" w:rsidP="000F6B8F">
      <w:pPr>
        <w:widowControl w:val="0"/>
        <w:numPr>
          <w:ilvl w:val="0"/>
          <w:numId w:val="87"/>
        </w:numPr>
        <w:autoSpaceDE w:val="0"/>
        <w:autoSpaceDN w:val="0"/>
        <w:adjustRightInd w:val="0"/>
        <w:spacing w:after="0"/>
        <w:jc w:val="both"/>
        <w:rPr>
          <w:rFonts w:eastAsia="Times New Roman" w:cs="Arial"/>
          <w:sz w:val="22"/>
          <w:szCs w:val="22"/>
          <w:lang w:eastAsia="en-GB"/>
        </w:rPr>
      </w:pPr>
      <w:r w:rsidRPr="00457CAA">
        <w:rPr>
          <w:rFonts w:eastAsia="Times New Roman" w:cs="Arial"/>
          <w:sz w:val="22"/>
          <w:szCs w:val="22"/>
          <w:lang w:eastAsia="en-GB"/>
        </w:rPr>
        <w:t>Review all available information and identify any patterns, cumulative concerns or indicators of abuse, neglect or exploitation.</w:t>
      </w:r>
    </w:p>
    <w:p w14:paraId="7E4F724B"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Gather relevant information from staff, the child, parents/carers and other agencies, where appropriate.</w:t>
      </w:r>
    </w:p>
    <w:p w14:paraId="48E0AEA4"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Consider the child's voice, wishes and feelings as part of any decision-making process.</w:t>
      </w:r>
    </w:p>
    <w:p w14:paraId="6E98AC1B"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Involve parents/carers unless doing so may place the child at increased risk of harm or prejudice a safeguarding enquiry.</w:t>
      </w:r>
    </w:p>
    <w:p w14:paraId="720F828A"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Determine whether support can be provided through school-based interventions, Early Help or Family Help services.</w:t>
      </w:r>
    </w:p>
    <w:p w14:paraId="580FD65A"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Make referrals to Children's Services, the Police or other agencies where thresholds for intervention are met.</w:t>
      </w:r>
    </w:p>
    <w:p w14:paraId="729F1C06" w14:textId="77777777" w:rsidR="005E1248" w:rsidRPr="00457CAA" w:rsidRDefault="005E1248" w:rsidP="000F6B8F">
      <w:pPr>
        <w:numPr>
          <w:ilvl w:val="0"/>
          <w:numId w:val="87"/>
        </w:numPr>
        <w:spacing w:after="80"/>
        <w:jc w:val="both"/>
        <w:rPr>
          <w:rFonts w:cs="Arial"/>
          <w:sz w:val="22"/>
          <w:szCs w:val="22"/>
        </w:rPr>
      </w:pPr>
      <w:r w:rsidRPr="00457CAA">
        <w:rPr>
          <w:rFonts w:cs="Arial"/>
          <w:sz w:val="22"/>
          <w:szCs w:val="22"/>
        </w:rPr>
        <w:t>Ensure all decisions, actions and outcomes are recorded clearly and retained in accordance with safeguarding and data protection requirements.</w:t>
      </w:r>
    </w:p>
    <w:p w14:paraId="5D031082" w14:textId="77777777" w:rsidR="005E1248" w:rsidRPr="00457CAA" w:rsidRDefault="005E1248" w:rsidP="005E1248">
      <w:pPr>
        <w:spacing w:after="80"/>
        <w:rPr>
          <w:rFonts w:cs="Arial"/>
          <w:sz w:val="22"/>
          <w:szCs w:val="22"/>
        </w:rPr>
      </w:pPr>
      <w:r w:rsidRPr="00457CAA">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14:paraId="599D2EA8" w14:textId="77777777" w:rsidR="005E1248" w:rsidRPr="00457CAA" w:rsidRDefault="005E1248" w:rsidP="005E1248">
      <w:pPr>
        <w:keepNext/>
        <w:keepLines/>
        <w:spacing w:before="40" w:after="0"/>
        <w:outlineLvl w:val="1"/>
        <w:rPr>
          <w:rFonts w:eastAsiaTheme="majorEastAsia" w:cs="Arial"/>
          <w:b/>
          <w:bCs/>
          <w:color w:val="000000" w:themeColor="text1"/>
          <w:sz w:val="24"/>
        </w:rPr>
      </w:pPr>
    </w:p>
    <w:p w14:paraId="7E13BE4A" w14:textId="77777777" w:rsidR="005E1248" w:rsidRPr="00457CAA" w:rsidRDefault="005E1248" w:rsidP="005E1248">
      <w:pPr>
        <w:keepNext/>
        <w:keepLines/>
        <w:spacing w:before="40" w:after="0"/>
        <w:outlineLvl w:val="1"/>
        <w:rPr>
          <w:rFonts w:eastAsiaTheme="majorEastAsia" w:cs="Arial"/>
          <w:b/>
          <w:bCs/>
          <w:color w:val="000000" w:themeColor="text1"/>
          <w:sz w:val="22"/>
          <w:szCs w:val="22"/>
        </w:rPr>
      </w:pPr>
      <w:r w:rsidRPr="00457CAA">
        <w:rPr>
          <w:rFonts w:eastAsiaTheme="majorEastAsia" w:cs="Arial"/>
          <w:b/>
          <w:bCs/>
          <w:color w:val="000000" w:themeColor="text1"/>
          <w:sz w:val="22"/>
          <w:szCs w:val="22"/>
        </w:rPr>
        <w:t>How Children’s Services respond</w:t>
      </w:r>
    </w:p>
    <w:p w14:paraId="5678263A" w14:textId="77777777" w:rsidR="005E1248" w:rsidRPr="00457CAA" w:rsidRDefault="005E1248" w:rsidP="005E1248">
      <w:pPr>
        <w:spacing w:after="80"/>
      </w:pPr>
    </w:p>
    <w:p w14:paraId="5A5F56F6" w14:textId="77777777" w:rsidR="005E1248" w:rsidRPr="00457CAA" w:rsidRDefault="005E1248" w:rsidP="005E1248">
      <w:pPr>
        <w:spacing w:after="80"/>
        <w:jc w:val="both"/>
        <w:rPr>
          <w:rFonts w:cs="Arial"/>
          <w:sz w:val="22"/>
          <w:szCs w:val="22"/>
        </w:rPr>
      </w:pPr>
      <w:r w:rsidRPr="00457CAA">
        <w:rPr>
          <w:rFonts w:cs="Arial"/>
          <w:sz w:val="22"/>
          <w:szCs w:val="22"/>
        </w:rPr>
        <w:t xml:space="preserve">Following a referral, the </w:t>
      </w:r>
      <w:r w:rsidRPr="00457CAA">
        <w:rPr>
          <w:rFonts w:cs="Arial"/>
          <w:b/>
          <w:sz w:val="22"/>
          <w:szCs w:val="22"/>
        </w:rPr>
        <w:t>Hertfordshire Front Door (Children's Services Gateway)</w:t>
      </w:r>
      <w:r w:rsidRPr="00457CAA">
        <w:rPr>
          <w:rFonts w:cs="Arial"/>
          <w:sz w:val="22"/>
          <w:szCs w:val="22"/>
        </w:rPr>
        <w:t xml:space="preserve"> will review the information provided and determine the most appropriate response for the child and family. This may include:</w:t>
      </w:r>
    </w:p>
    <w:p w14:paraId="1697F7AF" w14:textId="77777777" w:rsidR="005E1248" w:rsidRPr="00457CAA" w:rsidRDefault="005E1248" w:rsidP="005E1248">
      <w:pPr>
        <w:numPr>
          <w:ilvl w:val="0"/>
          <w:numId w:val="1"/>
        </w:numPr>
        <w:spacing w:after="80"/>
        <w:ind w:left="720"/>
        <w:jc w:val="both"/>
        <w:rPr>
          <w:rFonts w:cs="Arial"/>
          <w:sz w:val="22"/>
          <w:szCs w:val="22"/>
        </w:rPr>
      </w:pPr>
      <w:r w:rsidRPr="00457CAA">
        <w:rPr>
          <w:rFonts w:cs="Arial"/>
          <w:sz w:val="22"/>
          <w:szCs w:val="22"/>
        </w:rPr>
        <w:t xml:space="preserve">Providing advice, signposting or support through </w:t>
      </w:r>
      <w:r w:rsidRPr="00457CAA">
        <w:rPr>
          <w:rFonts w:cs="Arial"/>
          <w:b/>
          <w:sz w:val="22"/>
          <w:szCs w:val="22"/>
        </w:rPr>
        <w:t>Family Help/Early Help services</w:t>
      </w:r>
      <w:r w:rsidRPr="00457CAA">
        <w:rPr>
          <w:rFonts w:cs="Arial"/>
          <w:sz w:val="22"/>
          <w:szCs w:val="22"/>
        </w:rPr>
        <w:t>.</w:t>
      </w:r>
    </w:p>
    <w:p w14:paraId="5F059FA8" w14:textId="77777777" w:rsidR="005E1248" w:rsidRPr="00457CAA" w:rsidRDefault="005E1248" w:rsidP="005E1248">
      <w:pPr>
        <w:numPr>
          <w:ilvl w:val="0"/>
          <w:numId w:val="1"/>
        </w:numPr>
        <w:spacing w:after="80"/>
        <w:ind w:left="720"/>
        <w:jc w:val="both"/>
        <w:rPr>
          <w:rFonts w:cs="Arial"/>
          <w:sz w:val="22"/>
          <w:szCs w:val="22"/>
        </w:rPr>
      </w:pPr>
      <w:r w:rsidRPr="00457CAA">
        <w:rPr>
          <w:rFonts w:cs="Arial"/>
          <w:sz w:val="22"/>
          <w:szCs w:val="22"/>
        </w:rPr>
        <w:t>Undertaking further assessment to determine the child's needs and the most appropriate level of intervention.</w:t>
      </w:r>
    </w:p>
    <w:p w14:paraId="75CADAE0" w14:textId="77777777" w:rsidR="005E1248" w:rsidRPr="00457CAA" w:rsidRDefault="005E1248" w:rsidP="005E1248">
      <w:pPr>
        <w:numPr>
          <w:ilvl w:val="0"/>
          <w:numId w:val="1"/>
        </w:numPr>
        <w:spacing w:after="80"/>
        <w:ind w:left="720"/>
        <w:jc w:val="both"/>
        <w:rPr>
          <w:rFonts w:cs="Arial"/>
          <w:sz w:val="22"/>
          <w:szCs w:val="22"/>
        </w:rPr>
      </w:pPr>
      <w:r w:rsidRPr="00457CAA">
        <w:rPr>
          <w:rFonts w:cs="Arial"/>
          <w:sz w:val="22"/>
          <w:szCs w:val="22"/>
        </w:rPr>
        <w:t xml:space="preserve">Assessing whether the child is a </w:t>
      </w:r>
      <w:r w:rsidRPr="00457CAA">
        <w:rPr>
          <w:rFonts w:cs="Arial"/>
          <w:b/>
          <w:sz w:val="22"/>
          <w:szCs w:val="22"/>
        </w:rPr>
        <w:t>Child in Need</w:t>
      </w:r>
      <w:r w:rsidRPr="00457CAA">
        <w:rPr>
          <w:rFonts w:cs="Arial"/>
          <w:sz w:val="22"/>
          <w:szCs w:val="22"/>
        </w:rPr>
        <w:t xml:space="preserve"> under Section 17 of the Children Act 1989.</w:t>
      </w:r>
    </w:p>
    <w:p w14:paraId="023BC455" w14:textId="77777777" w:rsidR="005E1248" w:rsidRPr="00457CAA" w:rsidRDefault="005E1248" w:rsidP="005E1248">
      <w:pPr>
        <w:numPr>
          <w:ilvl w:val="0"/>
          <w:numId w:val="1"/>
        </w:numPr>
        <w:spacing w:after="80"/>
        <w:ind w:left="720"/>
        <w:jc w:val="both"/>
        <w:rPr>
          <w:rFonts w:cs="Arial"/>
          <w:sz w:val="22"/>
          <w:szCs w:val="22"/>
        </w:rPr>
      </w:pPr>
      <w:r w:rsidRPr="00457CAA">
        <w:rPr>
          <w:rFonts w:cs="Arial"/>
          <w:sz w:val="22"/>
          <w:szCs w:val="22"/>
        </w:rPr>
        <w:t>Making enquiries under Section 47 of the Children Act 1989 where there is reasonable cause to suspect that a child is suffering, or is likely to suffer, significant harm.</w:t>
      </w:r>
    </w:p>
    <w:p w14:paraId="49E79538" w14:textId="77777777" w:rsidR="005E1248" w:rsidRPr="00457CAA" w:rsidRDefault="005E1248" w:rsidP="005E1248">
      <w:pPr>
        <w:numPr>
          <w:ilvl w:val="0"/>
          <w:numId w:val="1"/>
        </w:numPr>
        <w:spacing w:after="80"/>
        <w:ind w:left="720"/>
        <w:jc w:val="both"/>
        <w:rPr>
          <w:rFonts w:cs="Arial"/>
          <w:sz w:val="22"/>
          <w:szCs w:val="22"/>
        </w:rPr>
      </w:pPr>
      <w:r w:rsidRPr="00457CAA">
        <w:rPr>
          <w:rFonts w:cs="Arial"/>
          <w:sz w:val="22"/>
          <w:szCs w:val="22"/>
        </w:rPr>
        <w:t>Taking immediate protective action where a child is assessed to be at risk of significant harm.</w:t>
      </w:r>
    </w:p>
    <w:p w14:paraId="545462DB" w14:textId="77777777" w:rsidR="005E1248" w:rsidRPr="00457CAA" w:rsidRDefault="005E1248" w:rsidP="000F6B8F">
      <w:pPr>
        <w:numPr>
          <w:ilvl w:val="0"/>
          <w:numId w:val="92"/>
        </w:numPr>
        <w:spacing w:after="80"/>
        <w:jc w:val="both"/>
        <w:rPr>
          <w:rFonts w:cs="Arial"/>
          <w:sz w:val="22"/>
          <w:szCs w:val="22"/>
        </w:rPr>
      </w:pPr>
      <w:r w:rsidRPr="00457CAA">
        <w:rPr>
          <w:rFonts w:cs="Arial"/>
          <w:sz w:val="22"/>
          <w:szCs w:val="22"/>
        </w:rPr>
        <w:t>Working with partner agencies, including schools, health services and the police, to safeguard and promote the welfare of the child.</w:t>
      </w:r>
    </w:p>
    <w:p w14:paraId="4461506A" w14:textId="77777777" w:rsidR="005E1248" w:rsidRPr="00457CAA" w:rsidRDefault="005E1248" w:rsidP="000F6B8F">
      <w:pPr>
        <w:numPr>
          <w:ilvl w:val="0"/>
          <w:numId w:val="92"/>
        </w:numPr>
        <w:spacing w:after="80"/>
        <w:jc w:val="both"/>
        <w:rPr>
          <w:rFonts w:cs="Arial"/>
          <w:sz w:val="22"/>
          <w:szCs w:val="22"/>
        </w:rPr>
      </w:pPr>
      <w:r w:rsidRPr="00457CAA">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14:paraId="6456B8B7" w14:textId="77777777" w:rsidR="005E1248" w:rsidRPr="00457CAA" w:rsidRDefault="005E1248" w:rsidP="000F6B8F">
      <w:pPr>
        <w:numPr>
          <w:ilvl w:val="0"/>
          <w:numId w:val="92"/>
        </w:numPr>
        <w:spacing w:after="80"/>
        <w:jc w:val="both"/>
        <w:rPr>
          <w:rFonts w:cs="Arial"/>
          <w:sz w:val="22"/>
          <w:szCs w:val="22"/>
        </w:rPr>
      </w:pPr>
      <w:r w:rsidRPr="00457CAA">
        <w:rPr>
          <w:rFonts w:cs="Arial"/>
          <w:sz w:val="22"/>
          <w:szCs w:val="22"/>
        </w:rPr>
        <w:t>If the DSL does not receive confirmation that a referral has been received or acted upon, they will follow up promptly in accordance with local safeguarding procedures.</w:t>
      </w:r>
    </w:p>
    <w:p w14:paraId="6DF925E3" w14:textId="77777777" w:rsidR="005E1248" w:rsidRPr="005E1248" w:rsidRDefault="005E1248" w:rsidP="005E1248">
      <w:pPr>
        <w:spacing w:after="80" w:line="300" w:lineRule="atLeast"/>
        <w:rPr>
          <w:rFonts w:cs="Arial"/>
          <w:sz w:val="22"/>
          <w:szCs w:val="22"/>
        </w:rPr>
      </w:pPr>
      <w:r w:rsidRPr="005E1248">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14:paraId="0A2F5467" w14:textId="77777777" w:rsidR="005E1248" w:rsidRPr="005E1248" w:rsidRDefault="005E1248" w:rsidP="000F6B8F">
      <w:pPr>
        <w:numPr>
          <w:ilvl w:val="0"/>
          <w:numId w:val="98"/>
        </w:numPr>
        <w:spacing w:after="80" w:line="300" w:lineRule="atLeast"/>
        <w:rPr>
          <w:rFonts w:cs="Arial"/>
          <w:sz w:val="22"/>
          <w:szCs w:val="22"/>
        </w:rPr>
      </w:pPr>
      <w:r w:rsidRPr="005E1248">
        <w:rPr>
          <w:rFonts w:cs="Arial"/>
          <w:sz w:val="22"/>
          <w:szCs w:val="22"/>
        </w:rPr>
        <w:t>the DSL is unavailable,</w:t>
      </w:r>
    </w:p>
    <w:p w14:paraId="54C5AC4A" w14:textId="77777777" w:rsidR="005E1248" w:rsidRPr="005E1248" w:rsidRDefault="005E1248" w:rsidP="000F6B8F">
      <w:pPr>
        <w:numPr>
          <w:ilvl w:val="0"/>
          <w:numId w:val="98"/>
        </w:numPr>
        <w:spacing w:after="80" w:line="300" w:lineRule="atLeast"/>
        <w:rPr>
          <w:rFonts w:cs="Arial"/>
          <w:sz w:val="22"/>
          <w:szCs w:val="22"/>
        </w:rPr>
      </w:pPr>
      <w:r w:rsidRPr="005E1248">
        <w:rPr>
          <w:rFonts w:cs="Arial"/>
          <w:sz w:val="22"/>
          <w:szCs w:val="22"/>
        </w:rPr>
        <w:lastRenderedPageBreak/>
        <w:t>there would be an undue delay in making a referral,</w:t>
      </w:r>
    </w:p>
    <w:p w14:paraId="3E6F678D" w14:textId="77777777" w:rsidR="005E1248" w:rsidRPr="005E1248" w:rsidRDefault="005E1248" w:rsidP="000F6B8F">
      <w:pPr>
        <w:numPr>
          <w:ilvl w:val="0"/>
          <w:numId w:val="98"/>
        </w:numPr>
        <w:spacing w:after="80" w:line="300" w:lineRule="atLeast"/>
        <w:rPr>
          <w:rFonts w:cs="Arial"/>
          <w:sz w:val="22"/>
          <w:szCs w:val="22"/>
        </w:rPr>
      </w:pPr>
      <w:r w:rsidRPr="005E1248">
        <w:rPr>
          <w:rFonts w:cs="Arial"/>
          <w:sz w:val="22"/>
          <w:szCs w:val="22"/>
        </w:rPr>
        <w:t xml:space="preserve">or if staff feel appropriate action is not being taken. </w:t>
      </w:r>
    </w:p>
    <w:p w14:paraId="52E46FCD" w14:textId="77777777" w:rsidR="005E1248" w:rsidRPr="005E1248" w:rsidRDefault="005E1248" w:rsidP="005E1248">
      <w:pPr>
        <w:spacing w:after="80" w:line="300" w:lineRule="atLeast"/>
        <w:rPr>
          <w:rFonts w:cs="Arial"/>
          <w:sz w:val="22"/>
          <w:szCs w:val="22"/>
        </w:rPr>
      </w:pPr>
      <w:r w:rsidRPr="005E1248">
        <w:rPr>
          <w:rFonts w:cs="Arial"/>
          <w:sz w:val="22"/>
          <w:szCs w:val="22"/>
        </w:rPr>
        <w:t xml:space="preserve">If a child is in </w:t>
      </w:r>
      <w:r w:rsidRPr="005E1248">
        <w:rPr>
          <w:rFonts w:cs="Arial"/>
          <w:b/>
          <w:sz w:val="22"/>
          <w:szCs w:val="22"/>
        </w:rPr>
        <w:t>immediate danger</w:t>
      </w:r>
      <w:r w:rsidRPr="005E1248">
        <w:rPr>
          <w:rFonts w:cs="Arial"/>
          <w:sz w:val="22"/>
          <w:szCs w:val="22"/>
        </w:rPr>
        <w:t xml:space="preserve">, anyone should contact the police by calling </w:t>
      </w:r>
      <w:r w:rsidRPr="005E1248">
        <w:rPr>
          <w:rFonts w:cs="Arial"/>
          <w:b/>
          <w:sz w:val="22"/>
          <w:szCs w:val="22"/>
        </w:rPr>
        <w:t>999</w:t>
      </w:r>
    </w:p>
    <w:p w14:paraId="20A1F4AD" w14:textId="77777777" w:rsidR="005E1248" w:rsidRPr="005E1248" w:rsidRDefault="005E1248" w:rsidP="005E1248">
      <w:pPr>
        <w:keepNext/>
        <w:keepLines/>
        <w:spacing w:before="40" w:after="0"/>
        <w:outlineLvl w:val="1"/>
        <w:rPr>
          <w:rFonts w:eastAsiaTheme="majorEastAsia" w:cs="Arial"/>
          <w:b/>
          <w:bCs/>
          <w:color w:val="000000" w:themeColor="text1"/>
          <w:sz w:val="22"/>
          <w:szCs w:val="22"/>
        </w:rPr>
      </w:pPr>
    </w:p>
    <w:p w14:paraId="0034453A" w14:textId="77777777" w:rsidR="005E1248" w:rsidRPr="005E1248" w:rsidRDefault="005E1248" w:rsidP="005E1248">
      <w:pPr>
        <w:keepNext/>
        <w:keepLines/>
        <w:spacing w:before="40" w:after="0"/>
        <w:outlineLvl w:val="1"/>
        <w:rPr>
          <w:rFonts w:eastAsiaTheme="majorEastAsia" w:cs="Arial"/>
          <w:bCs/>
          <w:color w:val="000000" w:themeColor="text1"/>
          <w:sz w:val="22"/>
          <w:szCs w:val="22"/>
        </w:rPr>
      </w:pPr>
      <w:r w:rsidRPr="005E1248">
        <w:rPr>
          <w:rFonts w:eastAsiaTheme="majorEastAsia" w:cs="Arial"/>
          <w:b/>
          <w:bCs/>
          <w:color w:val="000000" w:themeColor="text1"/>
          <w:sz w:val="22"/>
          <w:szCs w:val="22"/>
        </w:rPr>
        <w:t>Making a referral to Children’s Services and/or requesting support</w:t>
      </w:r>
    </w:p>
    <w:p w14:paraId="70507445" w14:textId="77777777" w:rsidR="005E1248" w:rsidRPr="005E1248" w:rsidRDefault="005E1248" w:rsidP="005E1248">
      <w:pPr>
        <w:spacing w:after="80"/>
        <w:rPr>
          <w:rFonts w:cs="Arial"/>
          <w:sz w:val="22"/>
          <w:szCs w:val="22"/>
        </w:rPr>
      </w:pPr>
    </w:p>
    <w:p w14:paraId="59896FBB" w14:textId="77777777" w:rsidR="005E1248" w:rsidRPr="005E1248" w:rsidRDefault="005E1248" w:rsidP="005E1248">
      <w:pPr>
        <w:spacing w:after="80"/>
        <w:rPr>
          <w:rFonts w:cs="Arial"/>
          <w:color w:val="000000" w:themeColor="text1"/>
          <w:sz w:val="22"/>
          <w:szCs w:val="22"/>
        </w:rPr>
      </w:pPr>
      <w:r w:rsidRPr="005E1248">
        <w:rPr>
          <w:rFonts w:cs="Arial"/>
          <w:color w:val="000000" w:themeColor="text1"/>
          <w:sz w:val="22"/>
          <w:szCs w:val="22"/>
        </w:rPr>
        <w:t xml:space="preserve">We use Hertfordshire Safeguarding Children Partnership </w:t>
      </w:r>
      <w:hyperlink r:id="rId125">
        <w:r w:rsidRPr="005E1248">
          <w:rPr>
            <w:rFonts w:cs="Arial"/>
            <w:color w:val="0563C1" w:themeColor="hyperlink"/>
            <w:sz w:val="22"/>
            <w:szCs w:val="22"/>
            <w:u w:val="single"/>
          </w:rPr>
          <w:t>website</w:t>
        </w:r>
      </w:hyperlink>
      <w:r w:rsidRPr="005E1248">
        <w:rPr>
          <w:rFonts w:cs="Arial"/>
          <w:sz w:val="22"/>
          <w:szCs w:val="22"/>
        </w:rPr>
        <w:t xml:space="preserve"> to make online referrals for children we have concerns about (</w:t>
      </w:r>
      <w:r w:rsidRPr="005E1248">
        <w:rPr>
          <w:rFonts w:cs="Arial"/>
          <w:b/>
          <w:sz w:val="22"/>
          <w:szCs w:val="22"/>
        </w:rPr>
        <w:t>consent</w:t>
      </w:r>
      <w:r w:rsidRPr="005E1248">
        <w:rPr>
          <w:rFonts w:cs="Arial"/>
          <w:sz w:val="22"/>
          <w:szCs w:val="22"/>
        </w:rPr>
        <w:t xml:space="preserve"> is needed from parents and carers, however if we considered this would place a child at risk, we would record our reason for not seeking consent).</w:t>
      </w:r>
    </w:p>
    <w:p w14:paraId="08903A1F" w14:textId="77777777" w:rsidR="005E1248" w:rsidRPr="005E1248" w:rsidRDefault="005E1248" w:rsidP="005E1248">
      <w:pPr>
        <w:spacing w:after="80"/>
        <w:rPr>
          <w:rFonts w:cs="Arial"/>
          <w:color w:val="000000" w:themeColor="text1"/>
          <w:sz w:val="22"/>
          <w:szCs w:val="22"/>
        </w:rPr>
      </w:pPr>
      <w:r w:rsidRPr="005E1248">
        <w:rPr>
          <w:rFonts w:cs="Arial"/>
          <w:color w:val="000000" w:themeColor="text1"/>
          <w:sz w:val="22"/>
          <w:szCs w:val="22"/>
        </w:rPr>
        <w:t xml:space="preserve">We want all staff and stakeholders to know that if someone is in danger or a crime has been committed, we all have a duty to call the </w:t>
      </w:r>
      <w:r w:rsidRPr="005E1248">
        <w:rPr>
          <w:rFonts w:cs="Arial"/>
          <w:b/>
          <w:color w:val="000000" w:themeColor="text1"/>
          <w:sz w:val="22"/>
          <w:szCs w:val="22"/>
        </w:rPr>
        <w:t>Police on 999.</w:t>
      </w:r>
    </w:p>
    <w:p w14:paraId="20125AEE" w14:textId="77777777" w:rsidR="005E1248" w:rsidRPr="005E1248" w:rsidRDefault="005E1248" w:rsidP="005E1248">
      <w:pPr>
        <w:spacing w:after="80"/>
        <w:rPr>
          <w:rFonts w:cs="Arial"/>
          <w:b/>
          <w:color w:val="000000" w:themeColor="text1"/>
          <w:sz w:val="22"/>
          <w:szCs w:val="22"/>
        </w:rPr>
      </w:pPr>
      <w:r w:rsidRPr="005E1248">
        <w:rPr>
          <w:rFonts w:cs="Arial"/>
          <w:color w:val="000000" w:themeColor="text1"/>
          <w:sz w:val="22"/>
          <w:szCs w:val="22"/>
        </w:rPr>
        <w:t xml:space="preserve">Out of hours (17:30-08:00 and weekends) </w:t>
      </w:r>
      <w:r w:rsidRPr="005E1248">
        <w:rPr>
          <w:rFonts w:cs="Arial"/>
          <w:b/>
          <w:color w:val="000000" w:themeColor="text1"/>
          <w:sz w:val="22"/>
          <w:szCs w:val="22"/>
        </w:rPr>
        <w:t>call 0300 123 4043.</w:t>
      </w:r>
    </w:p>
    <w:p w14:paraId="7B37219E" w14:textId="77777777" w:rsidR="005E1248" w:rsidRPr="005E1248" w:rsidRDefault="005E1248" w:rsidP="005E1248">
      <w:pPr>
        <w:spacing w:after="80"/>
        <w:rPr>
          <w:rFonts w:cs="Arial"/>
          <w:b/>
          <w:sz w:val="22"/>
          <w:szCs w:val="22"/>
        </w:rPr>
      </w:pPr>
      <w:r w:rsidRPr="005E1248">
        <w:rPr>
          <w:rFonts w:cs="Arial"/>
          <w:sz w:val="22"/>
          <w:szCs w:val="22"/>
        </w:rPr>
        <w:t>Members of the public in this context (non-</w:t>
      </w:r>
      <w:r w:rsidRPr="005E1248">
        <w:rPr>
          <w:rFonts w:cs="Arial"/>
          <w:color w:val="000000" w:themeColor="text1"/>
          <w:sz w:val="22"/>
          <w:szCs w:val="22"/>
        </w:rPr>
        <w:t xml:space="preserve">school staff), parents, carers, children, and young people can call Children’s Services at any time of the day or night on </w:t>
      </w:r>
      <w:r w:rsidRPr="005E1248">
        <w:rPr>
          <w:rFonts w:cs="Arial"/>
          <w:b/>
          <w:color w:val="000000" w:themeColor="text1"/>
          <w:sz w:val="22"/>
          <w:szCs w:val="22"/>
        </w:rPr>
        <w:t>0300 123 4043.</w:t>
      </w:r>
    </w:p>
    <w:p w14:paraId="0D119D58" w14:textId="77777777" w:rsidR="005E1248" w:rsidRPr="005E1248" w:rsidRDefault="005E1248" w:rsidP="005E1248">
      <w:pPr>
        <w:spacing w:after="80"/>
        <w:rPr>
          <w:rFonts w:cs="Arial"/>
          <w:sz w:val="22"/>
          <w:szCs w:val="22"/>
        </w:rPr>
      </w:pPr>
      <w:r w:rsidRPr="005E1248">
        <w:rPr>
          <w:rFonts w:cs="Arial"/>
          <w:color w:val="000000" w:themeColor="text1"/>
          <w:sz w:val="22"/>
          <w:szCs w:val="22"/>
        </w:rPr>
        <w:t xml:space="preserve">This link provides leaflet for parents and carers </w:t>
      </w:r>
      <w:hyperlink r:id="rId126" w:history="1">
        <w:r w:rsidRPr="005E1248">
          <w:rPr>
            <w:rFonts w:cs="Arial"/>
            <w:color w:val="0563C1" w:themeColor="hyperlink"/>
            <w:sz w:val="22"/>
            <w:szCs w:val="22"/>
            <w:u w:val="single"/>
          </w:rPr>
          <w:t>HSCP Family Leaflet (hertfordshire.gov.uk)</w:t>
        </w:r>
      </w:hyperlink>
      <w:r w:rsidRPr="005E1248">
        <w:rPr>
          <w:rFonts w:cs="Arial"/>
          <w:sz w:val="22"/>
          <w:szCs w:val="22"/>
        </w:rPr>
        <w:t>.</w:t>
      </w:r>
    </w:p>
    <w:p w14:paraId="77CDDEA8" w14:textId="77777777" w:rsidR="005E1248" w:rsidRPr="005E1248" w:rsidRDefault="005E1248" w:rsidP="005E1248">
      <w:pPr>
        <w:spacing w:after="80"/>
        <w:rPr>
          <w:rFonts w:cs="Arial"/>
          <w:sz w:val="22"/>
          <w:szCs w:val="22"/>
        </w:rPr>
      </w:pPr>
      <w:r w:rsidRPr="005E1248">
        <w:rPr>
          <w:rFonts w:cs="Arial"/>
          <w:sz w:val="22"/>
          <w:szCs w:val="22"/>
        </w:rPr>
        <w:t xml:space="preserve">You can contact the NSPCC Helpline by calling 0808 800 5000 or email </w:t>
      </w:r>
      <w:hyperlink r:id="rId127" w:history="1">
        <w:r w:rsidRPr="005E1248">
          <w:rPr>
            <w:rFonts w:cs="Arial"/>
            <w:color w:val="0563C1" w:themeColor="hyperlink"/>
            <w:sz w:val="22"/>
            <w:szCs w:val="22"/>
            <w:u w:val="single"/>
          </w:rPr>
          <w:t>help@nspcc.org.uk</w:t>
        </w:r>
      </w:hyperlink>
    </w:p>
    <w:p w14:paraId="4E8540A6" w14:textId="77777777" w:rsidR="005E1248" w:rsidRPr="00457CAA" w:rsidRDefault="005E1248" w:rsidP="005E1248">
      <w:pPr>
        <w:keepNext/>
        <w:keepLines/>
        <w:spacing w:before="40" w:after="0"/>
        <w:outlineLvl w:val="1"/>
        <w:rPr>
          <w:rFonts w:eastAsiaTheme="majorEastAsia" w:cs="Arial"/>
          <w:b/>
          <w:bCs/>
          <w:color w:val="000000" w:themeColor="text1"/>
          <w:sz w:val="24"/>
        </w:rPr>
      </w:pPr>
    </w:p>
    <w:p w14:paraId="690E0442" w14:textId="77777777" w:rsidR="005E1248" w:rsidRPr="00457CAA" w:rsidRDefault="005E1248" w:rsidP="005E1248">
      <w:pPr>
        <w:keepNext/>
        <w:keepLines/>
        <w:spacing w:before="40" w:after="0"/>
        <w:outlineLvl w:val="1"/>
        <w:rPr>
          <w:rFonts w:eastAsiaTheme="majorEastAsia" w:cs="Arial"/>
          <w:bCs/>
          <w:color w:val="000000" w:themeColor="text1"/>
          <w:sz w:val="22"/>
          <w:szCs w:val="22"/>
        </w:rPr>
      </w:pPr>
      <w:r w:rsidRPr="00457CAA">
        <w:rPr>
          <w:rFonts w:eastAsiaTheme="majorEastAsia" w:cs="Arial"/>
          <w:b/>
          <w:bCs/>
          <w:color w:val="000000" w:themeColor="text1"/>
          <w:sz w:val="22"/>
          <w:szCs w:val="22"/>
        </w:rPr>
        <w:t>What Children Need to Know About Reporting Concerns</w:t>
      </w:r>
    </w:p>
    <w:p w14:paraId="59C63DA7" w14:textId="0E48535C" w:rsidR="005E1248" w:rsidRPr="00457CAA" w:rsidRDefault="005E1248" w:rsidP="005E1248">
      <w:pPr>
        <w:spacing w:after="80"/>
        <w:rPr>
          <w:rFonts w:cs="Arial"/>
          <w:sz w:val="22"/>
          <w:szCs w:val="22"/>
        </w:rPr>
      </w:pPr>
      <w:r w:rsidRPr="00457CAA">
        <w:rPr>
          <w:rFonts w:cs="Arial"/>
          <w:sz w:val="22"/>
          <w:szCs w:val="22"/>
        </w:rPr>
        <w:t xml:space="preserve">At </w:t>
      </w:r>
      <w:proofErr w:type="spellStart"/>
      <w:r w:rsidR="00087879" w:rsidRPr="00457CAA">
        <w:rPr>
          <w:i/>
          <w:sz w:val="22"/>
          <w:szCs w:val="22"/>
        </w:rPr>
        <w:t>Bonneygrove</w:t>
      </w:r>
      <w:proofErr w:type="spellEnd"/>
      <w:r w:rsidR="00087879" w:rsidRPr="00457CAA">
        <w:rPr>
          <w:i/>
          <w:sz w:val="22"/>
          <w:szCs w:val="22"/>
        </w:rPr>
        <w:t xml:space="preserve"> and Millbrook Primary School Federation</w:t>
      </w:r>
      <w:r w:rsidR="00087879" w:rsidRPr="00457CAA">
        <w:rPr>
          <w:rFonts w:cs="Arial"/>
          <w:sz w:val="22"/>
          <w:szCs w:val="22"/>
        </w:rPr>
        <w:t xml:space="preserve"> </w:t>
      </w:r>
      <w:r w:rsidRPr="00457CAA">
        <w:rPr>
          <w:rFonts w:cs="Arial"/>
          <w:sz w:val="22"/>
          <w:szCs w:val="22"/>
        </w:rPr>
        <w:t>we want all children and young people to know that they can talk to us about anything that is worrying them. We will always listen, take concerns seriously and help them to access the support they need.</w:t>
      </w:r>
    </w:p>
    <w:p w14:paraId="25381C2B" w14:textId="77777777" w:rsidR="005E1248" w:rsidRPr="00457CAA" w:rsidRDefault="005E1248" w:rsidP="005E1248">
      <w:pPr>
        <w:spacing w:before="240" w:after="80"/>
        <w:jc w:val="both"/>
        <w:rPr>
          <w:rFonts w:cs="Arial"/>
          <w:b/>
          <w:sz w:val="22"/>
          <w:szCs w:val="22"/>
        </w:rPr>
      </w:pPr>
      <w:r w:rsidRPr="00457CAA">
        <w:rPr>
          <w:rFonts w:cs="Arial"/>
          <w:b/>
          <w:sz w:val="22"/>
          <w:szCs w:val="22"/>
        </w:rPr>
        <w:t>When a child shares a concern, we will:</w:t>
      </w:r>
    </w:p>
    <w:p w14:paraId="749D51B2"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Listen carefully and respectfully.</w:t>
      </w:r>
    </w:p>
    <w:p w14:paraId="5253FCB8"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Take their worries seriously.</w:t>
      </w:r>
    </w:p>
    <w:p w14:paraId="7B12FDC6"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Explain what will happen next.</w:t>
      </w:r>
    </w:p>
    <w:p w14:paraId="229E9A74"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Be honest about the need to share information if someone is at risk of harm.</w:t>
      </w:r>
    </w:p>
    <w:p w14:paraId="399821FE"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Work with them and their family, where appropriate, to secure the right support.</w:t>
      </w:r>
    </w:p>
    <w:p w14:paraId="1C5CDC8D" w14:textId="77777777" w:rsidR="005E1248" w:rsidRPr="00457CAA" w:rsidRDefault="005E1248" w:rsidP="000F6B8F">
      <w:pPr>
        <w:numPr>
          <w:ilvl w:val="0"/>
          <w:numId w:val="88"/>
        </w:numPr>
        <w:spacing w:before="240" w:after="80"/>
        <w:jc w:val="both"/>
        <w:rPr>
          <w:rFonts w:cs="Arial"/>
          <w:sz w:val="22"/>
          <w:szCs w:val="22"/>
        </w:rPr>
      </w:pPr>
      <w:r w:rsidRPr="00457CAA">
        <w:rPr>
          <w:rFonts w:cs="Arial"/>
          <w:sz w:val="22"/>
          <w:szCs w:val="22"/>
        </w:rPr>
        <w:t>Help them feel safe, supported and listened to.</w:t>
      </w:r>
    </w:p>
    <w:p w14:paraId="3185C771" w14:textId="77777777" w:rsidR="005E1248" w:rsidRPr="00457CAA" w:rsidRDefault="005E1248" w:rsidP="005E1248">
      <w:pPr>
        <w:spacing w:before="240" w:after="80"/>
        <w:jc w:val="both"/>
        <w:rPr>
          <w:rFonts w:cs="Arial"/>
          <w:sz w:val="22"/>
          <w:szCs w:val="22"/>
        </w:rPr>
      </w:pPr>
      <w:r w:rsidRPr="00457CAA">
        <w:rPr>
          <w:rFonts w:cs="Arial"/>
          <w:sz w:val="22"/>
          <w:szCs w:val="22"/>
        </w:rPr>
        <w:t>Children can speak to any member of staff, who will ensure their concern is passed to the Designated Safeguarding Lead (DSL) or Deputy DSL.</w:t>
      </w:r>
    </w:p>
    <w:p w14:paraId="7441190F" w14:textId="77777777" w:rsidR="005E1248" w:rsidRPr="00457CAA" w:rsidRDefault="005E1248" w:rsidP="005E1248">
      <w:pPr>
        <w:spacing w:before="240" w:after="80"/>
        <w:jc w:val="both"/>
        <w:rPr>
          <w:rFonts w:cs="Arial"/>
          <w:b/>
          <w:sz w:val="22"/>
          <w:szCs w:val="22"/>
        </w:rPr>
      </w:pPr>
      <w:r w:rsidRPr="00457CAA">
        <w:rPr>
          <w:rFonts w:cs="Arial"/>
          <w:b/>
          <w:sz w:val="22"/>
          <w:szCs w:val="22"/>
        </w:rPr>
        <w:t>Children can also seek help directly by contacting:</w:t>
      </w:r>
    </w:p>
    <w:p w14:paraId="006B3A95" w14:textId="77777777" w:rsidR="005E1248" w:rsidRPr="00457CAA" w:rsidRDefault="005E1248" w:rsidP="000F6B8F">
      <w:pPr>
        <w:numPr>
          <w:ilvl w:val="0"/>
          <w:numId w:val="89"/>
        </w:numPr>
        <w:spacing w:before="240" w:after="80"/>
        <w:jc w:val="both"/>
        <w:rPr>
          <w:rFonts w:cs="Arial"/>
          <w:sz w:val="22"/>
          <w:szCs w:val="22"/>
        </w:rPr>
      </w:pPr>
      <w:r w:rsidRPr="00457CAA">
        <w:rPr>
          <w:rFonts w:cs="Arial"/>
          <w:b/>
          <w:sz w:val="22"/>
          <w:szCs w:val="22"/>
        </w:rPr>
        <w:t>Hertfordshire Children's Services:</w:t>
      </w:r>
      <w:r w:rsidRPr="00457CAA">
        <w:rPr>
          <w:rFonts w:cs="Arial"/>
          <w:sz w:val="22"/>
          <w:szCs w:val="22"/>
        </w:rPr>
        <w:t xml:space="preserve"> 0300 123 4043</w:t>
      </w:r>
    </w:p>
    <w:p w14:paraId="2CB3096C" w14:textId="77777777" w:rsidR="005E1248" w:rsidRPr="00457CAA" w:rsidRDefault="005E1248" w:rsidP="000F6B8F">
      <w:pPr>
        <w:numPr>
          <w:ilvl w:val="0"/>
          <w:numId w:val="89"/>
        </w:numPr>
        <w:spacing w:before="240" w:after="80"/>
        <w:jc w:val="both"/>
        <w:rPr>
          <w:rFonts w:cs="Arial"/>
          <w:sz w:val="22"/>
          <w:szCs w:val="22"/>
        </w:rPr>
      </w:pPr>
      <w:r w:rsidRPr="00457CAA">
        <w:rPr>
          <w:rFonts w:cs="Arial"/>
          <w:b/>
          <w:sz w:val="22"/>
          <w:szCs w:val="22"/>
        </w:rPr>
        <w:t>Police:</w:t>
      </w:r>
      <w:r w:rsidRPr="00457CAA">
        <w:rPr>
          <w:rFonts w:cs="Arial"/>
          <w:sz w:val="22"/>
          <w:szCs w:val="22"/>
        </w:rPr>
        <w:t xml:space="preserve"> 999 in an emergency or if they are in immediate danger.</w:t>
      </w:r>
    </w:p>
    <w:p w14:paraId="6B7D3CEA" w14:textId="77777777" w:rsidR="005E1248" w:rsidRPr="00457CAA" w:rsidRDefault="005E1248" w:rsidP="005E1248">
      <w:pPr>
        <w:spacing w:before="240" w:after="80"/>
        <w:jc w:val="both"/>
        <w:rPr>
          <w:rFonts w:cs="Arial"/>
          <w:sz w:val="22"/>
          <w:szCs w:val="22"/>
        </w:rPr>
      </w:pPr>
      <w:r w:rsidRPr="00457CAA">
        <w:rPr>
          <w:rFonts w:cs="Arial"/>
          <w:sz w:val="22"/>
          <w:szCs w:val="22"/>
        </w:rPr>
        <w:t>We encourage all children to speak to a trusted adult if they are worried about themselves or someone else. No concern is too small to share.</w:t>
      </w:r>
    </w:p>
    <w:p w14:paraId="3E96C9B1" w14:textId="77777777" w:rsidR="005E1248" w:rsidRPr="005E1248" w:rsidRDefault="005E1248" w:rsidP="000F6B8F">
      <w:pPr>
        <w:numPr>
          <w:ilvl w:val="0"/>
          <w:numId w:val="93"/>
        </w:numPr>
        <w:spacing w:after="80"/>
        <w:jc w:val="both"/>
        <w:rPr>
          <w:rFonts w:cs="Arial"/>
          <w:sz w:val="22"/>
          <w:szCs w:val="22"/>
          <w:highlight w:val="yellow"/>
        </w:rPr>
      </w:pPr>
      <w:r w:rsidRPr="005E1248">
        <w:rPr>
          <w:rFonts w:cs="Arial"/>
          <w:sz w:val="22"/>
          <w:szCs w:val="22"/>
          <w:highlight w:val="yellow"/>
        </w:rPr>
        <w:t>How the children know who to report to. How is this information shared with them; are there posters available or bulletins/reminders sent via any specific means of communication such as social media channels or blogs?</w:t>
      </w:r>
    </w:p>
    <w:p w14:paraId="39C46417" w14:textId="77777777" w:rsidR="005E1248" w:rsidRPr="005E1248" w:rsidRDefault="005E1248" w:rsidP="000F6B8F">
      <w:pPr>
        <w:numPr>
          <w:ilvl w:val="0"/>
          <w:numId w:val="93"/>
        </w:numPr>
        <w:spacing w:after="80"/>
        <w:jc w:val="both"/>
        <w:rPr>
          <w:rFonts w:cs="Arial"/>
          <w:sz w:val="22"/>
          <w:szCs w:val="22"/>
          <w:highlight w:val="yellow"/>
        </w:rPr>
      </w:pPr>
      <w:r w:rsidRPr="005E1248">
        <w:rPr>
          <w:rFonts w:cs="Arial"/>
          <w:sz w:val="22"/>
          <w:szCs w:val="22"/>
          <w:highlight w:val="yellow"/>
        </w:rPr>
        <w:t>How do the children know about the channels they can use to report their concerns? Does your setting ask children to read this policy or provide them with a child friendly version outlining the options available to them?</w:t>
      </w:r>
    </w:p>
    <w:p w14:paraId="4486F277" w14:textId="2E11CA00" w:rsidR="005E1248" w:rsidRDefault="005E1248" w:rsidP="000F6B8F">
      <w:pPr>
        <w:numPr>
          <w:ilvl w:val="0"/>
          <w:numId w:val="93"/>
        </w:numPr>
        <w:spacing w:after="80"/>
        <w:jc w:val="both"/>
        <w:rPr>
          <w:rFonts w:cs="Arial"/>
          <w:sz w:val="22"/>
          <w:szCs w:val="22"/>
          <w:highlight w:val="yellow"/>
        </w:rPr>
      </w:pPr>
      <w:r w:rsidRPr="005E1248">
        <w:rPr>
          <w:rFonts w:cs="Arial"/>
          <w:sz w:val="22"/>
          <w:szCs w:val="22"/>
          <w:highlight w:val="yellow"/>
        </w:rPr>
        <w:lastRenderedPageBreak/>
        <w:t xml:space="preserve">How do you promote the children feeling safe in your school and reassured that they will be heard and listened to if they have concerns? Do you cover this in a particular area in the curriculum or have specific learning days around this topic? Do your complete student surveys or specific assemblies? </w:t>
      </w:r>
    </w:p>
    <w:p w14:paraId="5ABFFD6F" w14:textId="77777777" w:rsidR="00A77DFD" w:rsidRPr="00A77DFD" w:rsidRDefault="00A77DFD" w:rsidP="000F6B8F">
      <w:pPr>
        <w:numPr>
          <w:ilvl w:val="0"/>
          <w:numId w:val="93"/>
        </w:numPr>
        <w:spacing w:after="80"/>
        <w:jc w:val="both"/>
        <w:rPr>
          <w:rFonts w:cs="Arial"/>
          <w:sz w:val="22"/>
          <w:szCs w:val="22"/>
          <w:highlight w:val="yellow"/>
        </w:rPr>
      </w:pPr>
    </w:p>
    <w:p w14:paraId="081095ED" w14:textId="77777777" w:rsidR="005E1248" w:rsidRPr="005E1248" w:rsidRDefault="005E1248" w:rsidP="005E1248">
      <w:pPr>
        <w:keepNext/>
        <w:keepLines/>
        <w:spacing w:before="40" w:after="0"/>
        <w:outlineLvl w:val="1"/>
        <w:rPr>
          <w:rFonts w:eastAsiaTheme="majorEastAsia" w:cs="Arial"/>
          <w:b/>
          <w:bCs/>
          <w:color w:val="000000" w:themeColor="text1"/>
          <w:sz w:val="22"/>
          <w:szCs w:val="22"/>
        </w:rPr>
      </w:pPr>
      <w:r w:rsidRPr="005E1248">
        <w:rPr>
          <w:rFonts w:eastAsiaTheme="majorEastAsia" w:cs="Arial"/>
          <w:b/>
          <w:bCs/>
          <w:color w:val="000000" w:themeColor="text1"/>
          <w:sz w:val="22"/>
          <w:szCs w:val="22"/>
        </w:rPr>
        <w:t xml:space="preserve">Risk Management Plan (RAMP) and Safety and Support Plan (S&amp;SP)  </w:t>
      </w:r>
    </w:p>
    <w:p w14:paraId="7F545EA4" w14:textId="77777777" w:rsidR="005E1248" w:rsidRPr="005E1248" w:rsidRDefault="005E1248" w:rsidP="005E1248">
      <w:pPr>
        <w:spacing w:after="80"/>
        <w:rPr>
          <w:sz w:val="22"/>
          <w:szCs w:val="22"/>
        </w:rPr>
      </w:pPr>
    </w:p>
    <w:p w14:paraId="62BFA699" w14:textId="77777777" w:rsidR="005E1248" w:rsidRPr="00457CAA" w:rsidRDefault="005E1248" w:rsidP="005E1248">
      <w:pPr>
        <w:spacing w:after="80"/>
        <w:rPr>
          <w:rFonts w:cs="Arial"/>
          <w:sz w:val="22"/>
          <w:szCs w:val="22"/>
        </w:rPr>
      </w:pPr>
      <w:r w:rsidRPr="00457CAA">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14:paraId="6D672082" w14:textId="77777777" w:rsidR="005E1248" w:rsidRPr="00457CAA" w:rsidRDefault="005E1248" w:rsidP="005E1248">
      <w:pPr>
        <w:spacing w:after="80"/>
        <w:rPr>
          <w:rFonts w:cs="Arial"/>
          <w:sz w:val="22"/>
          <w:szCs w:val="22"/>
        </w:rPr>
      </w:pPr>
      <w:r w:rsidRPr="00457CAA">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14:paraId="28570EC5" w14:textId="77777777" w:rsidR="005E1248" w:rsidRPr="00457CAA" w:rsidRDefault="005E1248" w:rsidP="005E1248">
      <w:pPr>
        <w:spacing w:after="80"/>
        <w:rPr>
          <w:rFonts w:cs="Arial"/>
          <w:sz w:val="22"/>
          <w:szCs w:val="22"/>
        </w:rPr>
      </w:pPr>
      <w:r w:rsidRPr="00457CAA">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14:paraId="22152476" w14:textId="77777777" w:rsidR="005E1248" w:rsidRPr="00457CAA" w:rsidRDefault="005E1248" w:rsidP="005E1248">
      <w:pPr>
        <w:keepNext/>
        <w:keepLines/>
        <w:spacing w:before="40" w:after="0"/>
        <w:outlineLvl w:val="1"/>
        <w:rPr>
          <w:rFonts w:eastAsiaTheme="majorEastAsia" w:cs="Arial"/>
          <w:b/>
          <w:bCs/>
          <w:color w:val="000000" w:themeColor="text1"/>
          <w:sz w:val="24"/>
        </w:rPr>
      </w:pPr>
    </w:p>
    <w:p w14:paraId="20249644" w14:textId="77777777" w:rsidR="005E1248" w:rsidRPr="00457CAA" w:rsidRDefault="005E1248" w:rsidP="005E1248">
      <w:pPr>
        <w:keepNext/>
        <w:keepLines/>
        <w:spacing w:before="40" w:after="0"/>
        <w:outlineLvl w:val="1"/>
        <w:rPr>
          <w:rFonts w:eastAsiaTheme="majorEastAsia" w:cs="Arial"/>
          <w:bCs/>
          <w:color w:val="000000" w:themeColor="text1"/>
          <w:sz w:val="22"/>
          <w:szCs w:val="22"/>
        </w:rPr>
      </w:pPr>
      <w:r w:rsidRPr="00457CAA">
        <w:rPr>
          <w:rFonts w:eastAsiaTheme="majorEastAsia" w:cs="Arial"/>
          <w:b/>
          <w:bCs/>
          <w:color w:val="000000" w:themeColor="text1"/>
          <w:sz w:val="22"/>
          <w:szCs w:val="22"/>
        </w:rPr>
        <w:t>Risk Assessment Management Plan (RAMP)</w:t>
      </w:r>
    </w:p>
    <w:p w14:paraId="36A5688C" w14:textId="77777777" w:rsidR="005E1248" w:rsidRPr="00457CAA" w:rsidRDefault="005E1248" w:rsidP="005E1248">
      <w:pPr>
        <w:spacing w:after="80"/>
        <w:rPr>
          <w:rFonts w:cs="Arial"/>
          <w:sz w:val="22"/>
          <w:szCs w:val="22"/>
        </w:rPr>
      </w:pPr>
    </w:p>
    <w:p w14:paraId="02A8A565" w14:textId="77777777" w:rsidR="005E1248" w:rsidRPr="00457CAA" w:rsidRDefault="005E1248" w:rsidP="005E1248">
      <w:pPr>
        <w:spacing w:after="80"/>
        <w:jc w:val="both"/>
        <w:rPr>
          <w:rFonts w:cs="Arial"/>
          <w:sz w:val="22"/>
          <w:szCs w:val="22"/>
        </w:rPr>
      </w:pPr>
      <w:r w:rsidRPr="00457CAA">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14:paraId="1ADDC1B3" w14:textId="77777777" w:rsidR="005E1248" w:rsidRPr="00457CAA" w:rsidRDefault="005E1248" w:rsidP="005E1248">
      <w:pPr>
        <w:spacing w:after="80"/>
        <w:jc w:val="both"/>
        <w:rPr>
          <w:rFonts w:cs="Arial"/>
          <w:sz w:val="22"/>
          <w:szCs w:val="22"/>
        </w:rPr>
      </w:pPr>
      <w:r w:rsidRPr="00457CAA">
        <w:rPr>
          <w:rFonts w:cs="Arial"/>
          <w:sz w:val="22"/>
          <w:szCs w:val="22"/>
        </w:rPr>
        <w:t>The purpose of the RAMP is to:</w:t>
      </w:r>
    </w:p>
    <w:p w14:paraId="485CB7BC" w14:textId="77777777" w:rsidR="005E1248" w:rsidRPr="00457CAA" w:rsidRDefault="005E1248" w:rsidP="000F6B8F">
      <w:pPr>
        <w:numPr>
          <w:ilvl w:val="0"/>
          <w:numId w:val="94"/>
        </w:numPr>
        <w:spacing w:after="80"/>
        <w:jc w:val="both"/>
        <w:rPr>
          <w:rFonts w:cs="Arial"/>
          <w:sz w:val="22"/>
          <w:szCs w:val="22"/>
        </w:rPr>
      </w:pPr>
      <w:r w:rsidRPr="00457CAA">
        <w:rPr>
          <w:rFonts w:cs="Arial"/>
          <w:sz w:val="22"/>
          <w:szCs w:val="22"/>
        </w:rPr>
        <w:t>Identify and assess risks to children and young people.</w:t>
      </w:r>
    </w:p>
    <w:p w14:paraId="2801919F" w14:textId="77777777" w:rsidR="005E1248" w:rsidRPr="00457CAA" w:rsidRDefault="005E1248" w:rsidP="000F6B8F">
      <w:pPr>
        <w:numPr>
          <w:ilvl w:val="0"/>
          <w:numId w:val="94"/>
        </w:numPr>
        <w:spacing w:after="80"/>
        <w:jc w:val="both"/>
        <w:rPr>
          <w:rFonts w:cs="Arial"/>
          <w:sz w:val="22"/>
          <w:szCs w:val="22"/>
        </w:rPr>
      </w:pPr>
      <w:r w:rsidRPr="00457CAA">
        <w:rPr>
          <w:rFonts w:cs="Arial"/>
          <w:sz w:val="22"/>
          <w:szCs w:val="22"/>
        </w:rPr>
        <w:t>Consider the needs, strengths, and vulnerabilities of those involved.</w:t>
      </w:r>
    </w:p>
    <w:p w14:paraId="5F3C50EF" w14:textId="77777777" w:rsidR="005E1248" w:rsidRPr="00457CAA" w:rsidRDefault="005E1248" w:rsidP="000F6B8F">
      <w:pPr>
        <w:numPr>
          <w:ilvl w:val="0"/>
          <w:numId w:val="94"/>
        </w:numPr>
        <w:spacing w:after="80"/>
        <w:jc w:val="both"/>
        <w:rPr>
          <w:rFonts w:cs="Arial"/>
          <w:sz w:val="22"/>
          <w:szCs w:val="22"/>
        </w:rPr>
      </w:pPr>
      <w:r w:rsidRPr="00457CAA">
        <w:rPr>
          <w:rFonts w:cs="Arial"/>
          <w:sz w:val="22"/>
          <w:szCs w:val="22"/>
        </w:rPr>
        <w:t>Put measures in place to reduce risk and prevent further harm.</w:t>
      </w:r>
    </w:p>
    <w:p w14:paraId="27F9C84D" w14:textId="77777777" w:rsidR="005E1248" w:rsidRPr="00457CAA" w:rsidRDefault="005E1248" w:rsidP="000F6B8F">
      <w:pPr>
        <w:numPr>
          <w:ilvl w:val="0"/>
          <w:numId w:val="94"/>
        </w:numPr>
        <w:spacing w:after="80"/>
        <w:jc w:val="both"/>
        <w:rPr>
          <w:rFonts w:cs="Arial"/>
          <w:sz w:val="22"/>
          <w:szCs w:val="22"/>
        </w:rPr>
      </w:pPr>
      <w:r w:rsidRPr="00457CAA">
        <w:rPr>
          <w:rFonts w:cs="Arial"/>
          <w:sz w:val="22"/>
          <w:szCs w:val="22"/>
        </w:rPr>
        <w:t>Support informed decision-making through critical analysis and professional judgement.</w:t>
      </w:r>
    </w:p>
    <w:p w14:paraId="348605E5" w14:textId="77777777" w:rsidR="005E1248" w:rsidRPr="00457CAA" w:rsidRDefault="005E1248" w:rsidP="000F6B8F">
      <w:pPr>
        <w:numPr>
          <w:ilvl w:val="0"/>
          <w:numId w:val="94"/>
        </w:numPr>
        <w:spacing w:after="80"/>
        <w:jc w:val="both"/>
        <w:rPr>
          <w:rFonts w:cs="Arial"/>
          <w:sz w:val="22"/>
          <w:szCs w:val="22"/>
        </w:rPr>
      </w:pPr>
      <w:r w:rsidRPr="00457CAA">
        <w:rPr>
          <w:rFonts w:cs="Arial"/>
          <w:sz w:val="22"/>
          <w:szCs w:val="22"/>
        </w:rPr>
        <w:t>Record, monitor, and regularly review safeguarding arrangements.</w:t>
      </w:r>
    </w:p>
    <w:p w14:paraId="149CE674" w14:textId="77777777" w:rsidR="005E1248" w:rsidRPr="00457CAA" w:rsidRDefault="005E1248" w:rsidP="005E1248">
      <w:pPr>
        <w:spacing w:after="80"/>
        <w:rPr>
          <w:rFonts w:cs="Arial"/>
          <w:sz w:val="22"/>
          <w:szCs w:val="22"/>
        </w:rPr>
      </w:pPr>
      <w:r w:rsidRPr="00457CAA">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14:paraId="6241B5D2" w14:textId="77777777" w:rsidR="005E1248" w:rsidRPr="00457CAA" w:rsidRDefault="005E1248" w:rsidP="005E1248">
      <w:pPr>
        <w:spacing w:after="80"/>
        <w:rPr>
          <w:rFonts w:cs="Arial"/>
          <w:sz w:val="22"/>
          <w:szCs w:val="22"/>
        </w:rPr>
      </w:pPr>
      <w:r w:rsidRPr="00457CAA">
        <w:rPr>
          <w:rFonts w:cs="Arial"/>
          <w:sz w:val="22"/>
          <w:szCs w:val="22"/>
        </w:rPr>
        <w:t>The framework helps DSLs to:</w:t>
      </w:r>
    </w:p>
    <w:p w14:paraId="0DE936A6" w14:textId="77777777" w:rsidR="005E1248" w:rsidRPr="00457CAA" w:rsidRDefault="005E1248" w:rsidP="000F6B8F">
      <w:pPr>
        <w:numPr>
          <w:ilvl w:val="0"/>
          <w:numId w:val="95"/>
        </w:numPr>
        <w:spacing w:after="80"/>
        <w:jc w:val="both"/>
        <w:rPr>
          <w:rFonts w:cs="Arial"/>
          <w:sz w:val="22"/>
          <w:szCs w:val="22"/>
        </w:rPr>
      </w:pPr>
      <w:r w:rsidRPr="00457CAA">
        <w:rPr>
          <w:rFonts w:cs="Arial"/>
          <w:sz w:val="22"/>
          <w:szCs w:val="22"/>
        </w:rPr>
        <w:t>Assess risk and need where harmful sexual behaviour is present.</w:t>
      </w:r>
    </w:p>
    <w:p w14:paraId="46E22D5C" w14:textId="77777777" w:rsidR="005E1248" w:rsidRPr="00457CAA" w:rsidRDefault="005E1248" w:rsidP="000F6B8F">
      <w:pPr>
        <w:numPr>
          <w:ilvl w:val="0"/>
          <w:numId w:val="95"/>
        </w:numPr>
        <w:spacing w:after="80"/>
        <w:jc w:val="both"/>
        <w:rPr>
          <w:rFonts w:cs="Arial"/>
          <w:sz w:val="22"/>
          <w:szCs w:val="22"/>
        </w:rPr>
      </w:pPr>
      <w:r w:rsidRPr="00457CAA">
        <w:rPr>
          <w:rFonts w:cs="Arial"/>
          <w:sz w:val="22"/>
          <w:szCs w:val="22"/>
        </w:rPr>
        <w:t>Use evidence-based guidance and multi-agency information to analyse risk and protective factors.</w:t>
      </w:r>
    </w:p>
    <w:p w14:paraId="6DF2FEF5" w14:textId="77777777" w:rsidR="005E1248" w:rsidRPr="00457CAA" w:rsidRDefault="005E1248" w:rsidP="000F6B8F">
      <w:pPr>
        <w:numPr>
          <w:ilvl w:val="0"/>
          <w:numId w:val="95"/>
        </w:numPr>
        <w:spacing w:after="80"/>
        <w:jc w:val="both"/>
        <w:rPr>
          <w:rFonts w:cs="Arial"/>
          <w:sz w:val="22"/>
          <w:szCs w:val="22"/>
        </w:rPr>
      </w:pPr>
      <w:r w:rsidRPr="00457CAA">
        <w:rPr>
          <w:rFonts w:cs="Arial"/>
          <w:sz w:val="22"/>
          <w:szCs w:val="22"/>
        </w:rPr>
        <w:t>Develop, implement, monitor, and review day-to-day safeguarding plans.</w:t>
      </w:r>
    </w:p>
    <w:p w14:paraId="1E2BE35C" w14:textId="77777777" w:rsidR="005E1248" w:rsidRPr="00457CAA" w:rsidRDefault="005E1248" w:rsidP="005E1248">
      <w:pPr>
        <w:spacing w:after="80"/>
        <w:jc w:val="both"/>
        <w:rPr>
          <w:rFonts w:cs="Arial"/>
          <w:sz w:val="22"/>
          <w:szCs w:val="22"/>
        </w:rPr>
      </w:pPr>
      <w:r w:rsidRPr="00457CAA">
        <w:rPr>
          <w:rFonts w:cs="Arial"/>
          <w:sz w:val="22"/>
          <w:szCs w:val="22"/>
        </w:rPr>
        <w:t>The RAMP operates in line with statutory guidance outlined in Keeping Children Safe in Education (KCSIE), Part Five: Child-on-child Sexual Violence and Sexual Harassment.</w:t>
      </w:r>
    </w:p>
    <w:p w14:paraId="14BDF8B2" w14:textId="77777777" w:rsidR="005E1248" w:rsidRPr="00457CAA" w:rsidRDefault="005E1248" w:rsidP="005E1248">
      <w:pPr>
        <w:spacing w:after="80"/>
        <w:jc w:val="both"/>
        <w:rPr>
          <w:rFonts w:cs="Arial"/>
          <w:b/>
          <w:bCs/>
          <w:iCs/>
          <w:sz w:val="24"/>
        </w:rPr>
      </w:pPr>
    </w:p>
    <w:p w14:paraId="56FA87F3" w14:textId="77777777" w:rsidR="005E1248" w:rsidRPr="00457CAA" w:rsidRDefault="005E1248" w:rsidP="005E1248">
      <w:pPr>
        <w:keepNext/>
        <w:keepLines/>
        <w:spacing w:before="40" w:after="0"/>
        <w:outlineLvl w:val="1"/>
        <w:rPr>
          <w:rFonts w:eastAsiaTheme="majorEastAsia" w:cs="Arial"/>
          <w:bCs/>
          <w:color w:val="000000" w:themeColor="text1"/>
          <w:sz w:val="22"/>
          <w:szCs w:val="22"/>
        </w:rPr>
      </w:pPr>
      <w:r w:rsidRPr="00457CAA">
        <w:rPr>
          <w:rFonts w:eastAsiaTheme="majorEastAsia" w:cs="Arial"/>
          <w:b/>
          <w:bCs/>
          <w:color w:val="000000" w:themeColor="text1"/>
          <w:sz w:val="22"/>
          <w:szCs w:val="22"/>
        </w:rPr>
        <w:t>Safety and Support Plan (S&amp;SP)</w:t>
      </w:r>
    </w:p>
    <w:p w14:paraId="643E5376" w14:textId="77777777" w:rsidR="005E1248" w:rsidRPr="00457CAA" w:rsidRDefault="005E1248" w:rsidP="005E1248">
      <w:pPr>
        <w:spacing w:after="80"/>
        <w:rPr>
          <w:rFonts w:cs="Arial"/>
          <w:sz w:val="22"/>
          <w:szCs w:val="22"/>
        </w:rPr>
      </w:pPr>
    </w:p>
    <w:p w14:paraId="4614BC12" w14:textId="77777777" w:rsidR="005E1248" w:rsidRPr="00457CAA" w:rsidRDefault="005E1248" w:rsidP="005E1248">
      <w:pPr>
        <w:spacing w:after="80"/>
        <w:rPr>
          <w:rFonts w:cs="Arial"/>
          <w:sz w:val="22"/>
          <w:szCs w:val="22"/>
        </w:rPr>
      </w:pPr>
      <w:r w:rsidRPr="00457CAA">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14:paraId="247FCF17" w14:textId="77777777" w:rsidR="005E1248" w:rsidRPr="00457CAA" w:rsidRDefault="005E1248" w:rsidP="005E1248">
      <w:pPr>
        <w:spacing w:after="80"/>
        <w:rPr>
          <w:rFonts w:cs="Arial"/>
          <w:sz w:val="22"/>
          <w:szCs w:val="22"/>
        </w:rPr>
      </w:pPr>
      <w:r w:rsidRPr="00457CAA">
        <w:rPr>
          <w:rFonts w:cs="Arial"/>
          <w:sz w:val="22"/>
          <w:szCs w:val="22"/>
        </w:rPr>
        <w:t>The S&amp;SP is designed to:</w:t>
      </w:r>
    </w:p>
    <w:p w14:paraId="563862F2" w14:textId="77777777" w:rsidR="005E1248" w:rsidRPr="009535A6" w:rsidRDefault="005E1248" w:rsidP="000F6B8F">
      <w:pPr>
        <w:numPr>
          <w:ilvl w:val="0"/>
          <w:numId w:val="96"/>
        </w:numPr>
        <w:spacing w:after="80"/>
        <w:jc w:val="both"/>
        <w:rPr>
          <w:rFonts w:cs="Arial"/>
          <w:sz w:val="22"/>
          <w:szCs w:val="22"/>
        </w:rPr>
      </w:pPr>
      <w:r w:rsidRPr="009535A6">
        <w:rPr>
          <w:rFonts w:cs="Arial"/>
          <w:sz w:val="22"/>
          <w:szCs w:val="22"/>
        </w:rPr>
        <w:lastRenderedPageBreak/>
        <w:t>Assess the needs and risks of children and young people experiencing safeguarding concerns, including all forms of child-on-child abuse.</w:t>
      </w:r>
    </w:p>
    <w:p w14:paraId="4C38C397" w14:textId="77777777" w:rsidR="005E1248" w:rsidRPr="009535A6" w:rsidRDefault="005E1248" w:rsidP="000F6B8F">
      <w:pPr>
        <w:numPr>
          <w:ilvl w:val="0"/>
          <w:numId w:val="96"/>
        </w:numPr>
        <w:spacing w:after="80"/>
        <w:jc w:val="both"/>
        <w:rPr>
          <w:rFonts w:cs="Arial"/>
          <w:sz w:val="22"/>
          <w:szCs w:val="22"/>
        </w:rPr>
      </w:pPr>
      <w:r w:rsidRPr="009535A6">
        <w:rPr>
          <w:rFonts w:cs="Arial"/>
          <w:sz w:val="22"/>
          <w:szCs w:val="22"/>
        </w:rPr>
        <w:t>Support DSLs with evidence-based guidance and a multi-agency approach to understanding risks and strengths.</w:t>
      </w:r>
    </w:p>
    <w:p w14:paraId="38B4645A" w14:textId="77777777" w:rsidR="005E1248" w:rsidRPr="009535A6" w:rsidRDefault="005E1248" w:rsidP="000F6B8F">
      <w:pPr>
        <w:numPr>
          <w:ilvl w:val="0"/>
          <w:numId w:val="96"/>
        </w:numPr>
        <w:spacing w:after="80"/>
        <w:jc w:val="both"/>
        <w:rPr>
          <w:rFonts w:cs="Arial"/>
          <w:sz w:val="22"/>
          <w:szCs w:val="22"/>
        </w:rPr>
      </w:pPr>
      <w:r w:rsidRPr="009535A6">
        <w:rPr>
          <w:rFonts w:cs="Arial"/>
          <w:sz w:val="22"/>
          <w:szCs w:val="22"/>
        </w:rPr>
        <w:t>Create practical day-to-day support plans that safeguard children, promote their welfare, and monitor progress over time.</w:t>
      </w:r>
    </w:p>
    <w:p w14:paraId="7B7AAB21" w14:textId="77777777" w:rsidR="005E1248" w:rsidRPr="009535A6" w:rsidRDefault="005E1248" w:rsidP="005E1248">
      <w:pPr>
        <w:spacing w:after="80"/>
        <w:jc w:val="both"/>
        <w:rPr>
          <w:rFonts w:cs="Arial"/>
          <w:sz w:val="22"/>
          <w:szCs w:val="22"/>
        </w:rPr>
      </w:pPr>
      <w:r w:rsidRPr="009535A6">
        <w:rPr>
          <w:rFonts w:cs="Arial"/>
          <w:sz w:val="22"/>
          <w:szCs w:val="22"/>
        </w:rPr>
        <w:t>Where concerns involve high-level problematic sexual behaviour or harmful sexual behaviour, the RAMP should be used instead of the S&amp;SP.</w:t>
      </w:r>
    </w:p>
    <w:p w14:paraId="2C041A69" w14:textId="77777777" w:rsidR="005E1248" w:rsidRPr="009535A6" w:rsidRDefault="005E1248" w:rsidP="005E1248">
      <w:pPr>
        <w:spacing w:after="80"/>
        <w:jc w:val="both"/>
        <w:rPr>
          <w:rFonts w:cs="Arial"/>
          <w:b/>
          <w:sz w:val="22"/>
          <w:szCs w:val="22"/>
        </w:rPr>
      </w:pPr>
      <w:r w:rsidRPr="009535A6">
        <w:rPr>
          <w:rFonts w:cs="Arial"/>
          <w:b/>
          <w:sz w:val="22"/>
          <w:szCs w:val="22"/>
        </w:rPr>
        <w:t>Key Difference</w:t>
      </w:r>
    </w:p>
    <w:p w14:paraId="3475E6B7" w14:textId="77777777" w:rsidR="005E1248" w:rsidRPr="009535A6" w:rsidRDefault="005E1248" w:rsidP="000F6B8F">
      <w:pPr>
        <w:numPr>
          <w:ilvl w:val="0"/>
          <w:numId w:val="97"/>
        </w:numPr>
        <w:spacing w:after="80"/>
        <w:jc w:val="both"/>
        <w:rPr>
          <w:rFonts w:cs="Arial"/>
          <w:sz w:val="22"/>
          <w:szCs w:val="22"/>
        </w:rPr>
      </w:pPr>
      <w:r w:rsidRPr="009535A6">
        <w:rPr>
          <w:rFonts w:cs="Arial"/>
          <w:b/>
          <w:sz w:val="22"/>
          <w:szCs w:val="22"/>
        </w:rPr>
        <w:t>RAMP</w:t>
      </w:r>
      <w:r w:rsidRPr="009535A6">
        <w:rPr>
          <w:rFonts w:cs="Arial"/>
          <w:sz w:val="22"/>
          <w:szCs w:val="22"/>
        </w:rPr>
        <w:t xml:space="preserve">: Used specifically for cases involving </w:t>
      </w:r>
      <w:r w:rsidRPr="009535A6">
        <w:rPr>
          <w:rFonts w:cs="Arial"/>
          <w:b/>
          <w:sz w:val="22"/>
          <w:szCs w:val="22"/>
        </w:rPr>
        <w:t>sexual violence, sexual harassment, or harmful sexual behaviour</w:t>
      </w:r>
      <w:r w:rsidRPr="009535A6">
        <w:rPr>
          <w:rFonts w:cs="Arial"/>
          <w:sz w:val="22"/>
          <w:szCs w:val="22"/>
        </w:rPr>
        <w:t>, where a more detailed risk assessment and management approach is required.</w:t>
      </w:r>
    </w:p>
    <w:p w14:paraId="2A20D9A4" w14:textId="77777777" w:rsidR="005E1248" w:rsidRPr="009535A6" w:rsidRDefault="005E1248" w:rsidP="000F6B8F">
      <w:pPr>
        <w:numPr>
          <w:ilvl w:val="0"/>
          <w:numId w:val="97"/>
        </w:numPr>
        <w:spacing w:after="80"/>
        <w:jc w:val="both"/>
        <w:rPr>
          <w:rFonts w:cs="Arial"/>
          <w:sz w:val="22"/>
          <w:szCs w:val="22"/>
        </w:rPr>
      </w:pPr>
      <w:r w:rsidRPr="009535A6">
        <w:rPr>
          <w:rFonts w:cs="Arial"/>
          <w:b/>
          <w:sz w:val="22"/>
          <w:szCs w:val="22"/>
        </w:rPr>
        <w:t>S&amp;SP</w:t>
      </w:r>
      <w:r w:rsidRPr="009535A6">
        <w:rPr>
          <w:rFonts w:cs="Arial"/>
          <w:sz w:val="22"/>
          <w:szCs w:val="22"/>
        </w:rPr>
        <w:t xml:space="preserve">: Used for </w:t>
      </w:r>
      <w:r w:rsidRPr="009535A6">
        <w:rPr>
          <w:rFonts w:cs="Arial"/>
          <w:b/>
          <w:sz w:val="22"/>
          <w:szCs w:val="22"/>
        </w:rPr>
        <w:t>broader safeguarding concerns and vulnerabilities</w:t>
      </w:r>
      <w:r w:rsidRPr="009535A6">
        <w:rPr>
          <w:rFonts w:cs="Arial"/>
          <w:sz w:val="22"/>
          <w:szCs w:val="22"/>
        </w:rPr>
        <w:t>, providing ongoing support and safety planning for children and young people.</w:t>
      </w:r>
    </w:p>
    <w:p w14:paraId="494A3647" w14:textId="77777777" w:rsidR="005E1248" w:rsidRPr="009535A6" w:rsidRDefault="005E1248" w:rsidP="005E1248">
      <w:pPr>
        <w:spacing w:after="80"/>
        <w:jc w:val="both"/>
        <w:rPr>
          <w:rFonts w:cs="Arial"/>
          <w:sz w:val="22"/>
          <w:szCs w:val="22"/>
        </w:rPr>
      </w:pPr>
      <w:r w:rsidRPr="009535A6">
        <w:rPr>
          <w:rFonts w:cs="Arial"/>
          <w:sz w:val="22"/>
          <w:szCs w:val="22"/>
        </w:rPr>
        <w:t>Both frameworks aim to protect children, promote their welfare, and ensure safeguarding decisions are regularly reviewed and informed by multi-agency working.</w:t>
      </w:r>
    </w:p>
    <w:p w14:paraId="1225D330" w14:textId="77777777" w:rsidR="00E04B2B" w:rsidRPr="009535A6" w:rsidRDefault="00E04B2B" w:rsidP="00E04B2B">
      <w:pPr>
        <w:spacing w:before="240"/>
        <w:ind w:left="720"/>
        <w:jc w:val="both"/>
        <w:rPr>
          <w:sz w:val="22"/>
          <w:szCs w:val="22"/>
        </w:rPr>
      </w:pPr>
    </w:p>
    <w:p w14:paraId="50238B8A" w14:textId="77777777" w:rsidR="00E04B2B" w:rsidRPr="009535A6" w:rsidRDefault="00E04B2B" w:rsidP="00E04B2B">
      <w:pPr>
        <w:jc w:val="both"/>
        <w:rPr>
          <w:sz w:val="22"/>
          <w:szCs w:val="22"/>
        </w:rPr>
      </w:pPr>
      <w:r w:rsidRPr="009535A6">
        <w:rPr>
          <w:noProof/>
          <w:sz w:val="22"/>
          <w:szCs w:val="22"/>
          <w:lang w:eastAsia="en-GB"/>
        </w:rPr>
        <mc:AlternateContent>
          <mc:Choice Requires="wps">
            <w:drawing>
              <wp:anchor distT="0" distB="0" distL="114300" distR="114300" simplePos="0" relativeHeight="251658253" behindDoc="0" locked="0" layoutInCell="1" allowOverlap="1" wp14:anchorId="2238A256" wp14:editId="5B00BBCE">
                <wp:simplePos x="0" y="0"/>
                <wp:positionH relativeFrom="margin">
                  <wp:align>right</wp:align>
                </wp:positionH>
                <wp:positionV relativeFrom="paragraph">
                  <wp:posOffset>1270</wp:posOffset>
                </wp:positionV>
                <wp:extent cx="5895975" cy="360000"/>
                <wp:effectExtent l="0" t="0" r="28575" b="21590"/>
                <wp:wrapNone/>
                <wp:docPr id="97924" name="Rectangle 97924"/>
                <wp:cNvGraphicFramePr/>
                <a:graphic xmlns:a="http://schemas.openxmlformats.org/drawingml/2006/main">
                  <a:graphicData uri="http://schemas.microsoft.com/office/word/2010/wordprocessingShape">
                    <wps:wsp>
                      <wps:cNvSpPr/>
                      <wps:spPr>
                        <a:xfrm>
                          <a:off x="0" y="0"/>
                          <a:ext cx="5895975" cy="360000"/>
                        </a:xfrm>
                        <a:prstGeom prst="rect">
                          <a:avLst/>
                        </a:prstGeom>
                        <a:noFill/>
                        <a:ln w="19050" cap="flat" cmpd="sng" algn="ctr">
                          <a:solidFill>
                            <a:srgbClr val="800000"/>
                          </a:solidFill>
                          <a:prstDash val="solid"/>
                          <a:miter lim="800000"/>
                        </a:ln>
                        <a:effectLst/>
                      </wps:spPr>
                      <wps:txbx>
                        <w:txbxContent>
                          <w:p w14:paraId="2DED19CB" w14:textId="22B7D209" w:rsidR="00930013" w:rsidRPr="00C55A8C" w:rsidRDefault="00505BB5" w:rsidP="000F6B8F">
                            <w:pPr>
                              <w:pStyle w:val="Heading1"/>
                              <w:numPr>
                                <w:ilvl w:val="0"/>
                                <w:numId w:val="99"/>
                              </w:numPr>
                            </w:pPr>
                            <w:r w:rsidRPr="00DB507A">
                              <w:rPr>
                                <w:sz w:val="22"/>
                                <w:szCs w:val="22"/>
                              </w:rPr>
                              <w:t>Managing safeguarding concerns and allegations against adults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38A256" id="Rectangle 97924" o:spid="_x0000_s1039" style="position:absolute;left:0;text-align:left;margin-left:413.05pt;margin-top:.1pt;width:464.25pt;height:28.35pt;z-index:25165825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" filled="f" strokecolor="maroon" strokeweight="1.5pt">
                <v:textbox>
                  <w:txbxContent>
                    <w:p w14:paraId="2DED19CB" w14:textId="22B7D209" w:rsidR="00930013" w:rsidRPr="00C55A8C" w:rsidRDefault="00505BB5" w:rsidP="000F6B8F">
                      <w:pPr>
                        <w:pStyle w:val="Heading1"/>
                        <w:numPr>
                          <w:ilvl w:val="0"/>
                          <w:numId w:val="99"/>
                        </w:numPr>
                      </w:pPr>
                      <w:r w:rsidRPr="00DB507A">
                        <w:rPr>
                          <w:sz w:val="22"/>
                          <w:szCs w:val="22"/>
                        </w:rPr>
                        <w:t>Managing safeguarding concerns and allegations against adults</w:t>
                      </w:r>
                    </w:p>
                  </w:txbxContent>
                </v:textbox>
                <w10:wrap anchorx="margin"/>
              </v:rect>
            </w:pict>
          </mc:Fallback>
        </mc:AlternateContent>
      </w:r>
    </w:p>
    <w:p w14:paraId="7EAD0DD3" w14:textId="77777777" w:rsidR="00E04B2B" w:rsidRPr="009535A6" w:rsidRDefault="00E04B2B" w:rsidP="00E04B2B">
      <w:pPr>
        <w:jc w:val="both"/>
        <w:rPr>
          <w:sz w:val="22"/>
          <w:szCs w:val="22"/>
        </w:rPr>
      </w:pPr>
    </w:p>
    <w:p w14:paraId="683249B5" w14:textId="77777777" w:rsidR="00892A79" w:rsidRDefault="00892A79" w:rsidP="0034655F">
      <w:pPr>
        <w:rPr>
          <w:rFonts w:cs="Arial"/>
          <w:sz w:val="22"/>
          <w:szCs w:val="22"/>
        </w:rPr>
      </w:pPr>
    </w:p>
    <w:p w14:paraId="13A98805" w14:textId="266768F5" w:rsidR="0034655F" w:rsidRPr="009535A6" w:rsidRDefault="0034655F" w:rsidP="0034655F">
      <w:pPr>
        <w:rPr>
          <w:rFonts w:cs="Arial"/>
          <w:sz w:val="22"/>
          <w:szCs w:val="22"/>
        </w:rPr>
      </w:pPr>
      <w:r w:rsidRPr="009535A6">
        <w:rPr>
          <w:rFonts w:cs="Arial"/>
          <w:sz w:val="22"/>
          <w:szCs w:val="22"/>
        </w:rPr>
        <w:t xml:space="preserve">At </w:t>
      </w:r>
      <w:proofErr w:type="spellStart"/>
      <w:r w:rsidR="00E54B6B" w:rsidRPr="009535A6">
        <w:rPr>
          <w:i/>
          <w:sz w:val="22"/>
          <w:szCs w:val="22"/>
        </w:rPr>
        <w:t>Bonneygrove</w:t>
      </w:r>
      <w:proofErr w:type="spellEnd"/>
      <w:r w:rsidR="00E54B6B" w:rsidRPr="009535A6">
        <w:rPr>
          <w:i/>
          <w:sz w:val="22"/>
          <w:szCs w:val="22"/>
        </w:rPr>
        <w:t xml:space="preserve"> and Millbrook Primary School Federation</w:t>
      </w:r>
      <w:r w:rsidR="00E54B6B" w:rsidRPr="009535A6">
        <w:rPr>
          <w:rFonts w:cs="Arial"/>
          <w:sz w:val="22"/>
          <w:szCs w:val="22"/>
        </w:rPr>
        <w:t xml:space="preserve"> </w:t>
      </w:r>
      <w:r w:rsidRPr="009535A6">
        <w:rPr>
          <w:rFonts w:cs="Arial"/>
          <w:sz w:val="22"/>
          <w:szCs w:val="22"/>
        </w:rPr>
        <w:t>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14:paraId="69D3D4FF" w14:textId="77777777" w:rsidR="0034655F" w:rsidRPr="009535A6" w:rsidRDefault="0034655F" w:rsidP="0034655F">
      <w:pPr>
        <w:rPr>
          <w:rFonts w:cs="Arial"/>
          <w:sz w:val="22"/>
          <w:szCs w:val="22"/>
        </w:rPr>
      </w:pPr>
      <w:r w:rsidRPr="009535A6">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14:paraId="7E9F28C7" w14:textId="77777777" w:rsidR="0034655F" w:rsidRPr="009535A6" w:rsidRDefault="0034655F" w:rsidP="0034655F">
      <w:pPr>
        <w:tabs>
          <w:tab w:val="left" w:pos="1300"/>
        </w:tabs>
        <w:rPr>
          <w:rFonts w:cs="Arial"/>
          <w:sz w:val="22"/>
          <w:szCs w:val="22"/>
        </w:rPr>
      </w:pPr>
      <w:r w:rsidRPr="009535A6">
        <w:rPr>
          <w:rFonts w:cs="Arial"/>
          <w:sz w:val="22"/>
          <w:szCs w:val="22"/>
        </w:rPr>
        <w:t>Concerns regarding the conduct of adults working or volunteering with children are managed through one of two processes:</w:t>
      </w:r>
    </w:p>
    <w:p w14:paraId="3AEC5AF2" w14:textId="77777777" w:rsidR="0034655F" w:rsidRPr="009535A6" w:rsidRDefault="0034655F" w:rsidP="000F6B8F">
      <w:pPr>
        <w:numPr>
          <w:ilvl w:val="0"/>
          <w:numId w:val="100"/>
        </w:numPr>
        <w:tabs>
          <w:tab w:val="left" w:pos="1300"/>
        </w:tabs>
        <w:spacing w:after="80"/>
        <w:jc w:val="both"/>
        <w:rPr>
          <w:rFonts w:cs="Arial"/>
          <w:sz w:val="22"/>
          <w:szCs w:val="22"/>
        </w:rPr>
      </w:pPr>
      <w:r w:rsidRPr="009535A6">
        <w:rPr>
          <w:rFonts w:cs="Arial"/>
          <w:b/>
          <w:sz w:val="22"/>
          <w:szCs w:val="22"/>
        </w:rPr>
        <w:t>Low-Level Concerns</w:t>
      </w:r>
      <w:r w:rsidRPr="009535A6">
        <w:rPr>
          <w:rFonts w:cs="Arial"/>
          <w:sz w:val="22"/>
          <w:szCs w:val="22"/>
        </w:rPr>
        <w:t>: Used when behaviour does not meet the threshold for an allegation but may be inconsistent with the staff code of conduct or could indicate emerging concerns.</w:t>
      </w:r>
    </w:p>
    <w:p w14:paraId="1869CB1C" w14:textId="77777777" w:rsidR="0034655F" w:rsidRPr="009535A6" w:rsidRDefault="0034655F" w:rsidP="000F6B8F">
      <w:pPr>
        <w:numPr>
          <w:ilvl w:val="0"/>
          <w:numId w:val="100"/>
        </w:numPr>
        <w:tabs>
          <w:tab w:val="left" w:pos="1300"/>
        </w:tabs>
        <w:spacing w:after="80"/>
        <w:jc w:val="both"/>
        <w:rPr>
          <w:rFonts w:cs="Arial"/>
          <w:sz w:val="22"/>
          <w:szCs w:val="22"/>
        </w:rPr>
      </w:pPr>
      <w:r w:rsidRPr="009535A6">
        <w:rPr>
          <w:rFonts w:cs="Arial"/>
          <w:b/>
          <w:sz w:val="22"/>
          <w:szCs w:val="22"/>
        </w:rPr>
        <w:t>Allegations Against Staff</w:t>
      </w:r>
      <w:r w:rsidRPr="009535A6">
        <w:rPr>
          <w:rFonts w:cs="Arial"/>
          <w:sz w:val="22"/>
          <w:szCs w:val="22"/>
        </w:rPr>
        <w:t>: Used where it is alleged that an adult has behaved in a way that has harmed a child, may have harmed a child, possibly committed a criminal offence against a child, or behaved towards a child in a way that indicates they may pose a risk of harm.</w:t>
      </w:r>
    </w:p>
    <w:p w14:paraId="2DA1B8CE" w14:textId="77777777" w:rsidR="0034655F" w:rsidRPr="009535A6" w:rsidRDefault="0034655F" w:rsidP="0034655F">
      <w:pPr>
        <w:rPr>
          <w:rFonts w:cs="Arial"/>
          <w:sz w:val="22"/>
          <w:szCs w:val="22"/>
        </w:rPr>
      </w:pPr>
      <w:r w:rsidRPr="009535A6">
        <w:rPr>
          <w:rFonts w:cs="Arial"/>
          <w:sz w:val="22"/>
          <w:szCs w:val="22"/>
        </w:rPr>
        <w:t>Both processes are designed to promote a culture of openness, transparency, and safeguarding, ensuring concerns are identified, managed, and escalated appropriately in line with statutory guidance for example:</w:t>
      </w:r>
    </w:p>
    <w:p w14:paraId="303B8330" w14:textId="77777777" w:rsidR="0034655F" w:rsidRPr="009535A6" w:rsidRDefault="0034655F" w:rsidP="000F6B8F">
      <w:pPr>
        <w:pStyle w:val="ListParagraph"/>
        <w:numPr>
          <w:ilvl w:val="0"/>
          <w:numId w:val="102"/>
        </w:numPr>
        <w:rPr>
          <w:rFonts w:ascii="Arial" w:eastAsia="Arial" w:hAnsi="Arial" w:cs="Arial"/>
          <w:sz w:val="22"/>
          <w:szCs w:val="22"/>
        </w:rPr>
      </w:pPr>
      <w:hyperlink r:id="rId128">
        <w:r w:rsidRPr="009535A6">
          <w:rPr>
            <w:rStyle w:val="Hyperlink"/>
            <w:rFonts w:ascii="Arial" w:eastAsia="Arial" w:hAnsi="Arial" w:cs="Arial"/>
            <w:sz w:val="22"/>
            <w:szCs w:val="22"/>
          </w:rPr>
          <w:t>Keeping Children Safe in Education (KCSIE)</w:t>
        </w:r>
      </w:hyperlink>
    </w:p>
    <w:p w14:paraId="7624A5CC" w14:textId="77777777" w:rsidR="0034655F" w:rsidRPr="009535A6" w:rsidRDefault="0034655F" w:rsidP="000F6B8F">
      <w:pPr>
        <w:pStyle w:val="ListParagraph"/>
        <w:numPr>
          <w:ilvl w:val="0"/>
          <w:numId w:val="102"/>
        </w:numPr>
        <w:rPr>
          <w:rFonts w:ascii="Arial" w:eastAsia="Arial" w:hAnsi="Arial" w:cs="Arial"/>
          <w:sz w:val="22"/>
          <w:szCs w:val="22"/>
        </w:rPr>
      </w:pPr>
      <w:hyperlink r:id="rId129">
        <w:r w:rsidRPr="009535A6">
          <w:rPr>
            <w:rStyle w:val="Hyperlink"/>
            <w:rFonts w:ascii="Arial" w:eastAsia="Arial" w:hAnsi="Arial" w:cs="Arial"/>
            <w:sz w:val="22"/>
            <w:szCs w:val="22"/>
          </w:rPr>
          <w:t>Working Together to Safeguard Children</w:t>
        </w:r>
      </w:hyperlink>
    </w:p>
    <w:p w14:paraId="76F96962" w14:textId="77777777" w:rsidR="0034655F" w:rsidRPr="009535A6" w:rsidRDefault="0034655F" w:rsidP="000F6B8F">
      <w:pPr>
        <w:pStyle w:val="ListParagraph"/>
        <w:numPr>
          <w:ilvl w:val="0"/>
          <w:numId w:val="102"/>
        </w:numPr>
        <w:rPr>
          <w:rFonts w:ascii="Arial" w:eastAsia="Arial" w:hAnsi="Arial" w:cs="Arial"/>
          <w:sz w:val="22"/>
          <w:szCs w:val="22"/>
        </w:rPr>
      </w:pPr>
      <w:r w:rsidRPr="009535A6">
        <w:rPr>
          <w:rFonts w:ascii="Arial" w:eastAsia="Arial" w:hAnsi="Arial" w:cs="Arial"/>
          <w:sz w:val="22"/>
          <w:szCs w:val="22"/>
        </w:rPr>
        <w:t xml:space="preserve">Hertfordshire Safeguarding Children Partnership Procedures Manual, </w:t>
      </w:r>
      <w:hyperlink r:id="rId130">
        <w:r w:rsidRPr="009535A6">
          <w:rPr>
            <w:rStyle w:val="Hyperlink"/>
            <w:rFonts w:ascii="Arial" w:eastAsia="Arial" w:hAnsi="Arial" w:cs="Arial"/>
            <w:sz w:val="22"/>
            <w:szCs w:val="22"/>
          </w:rPr>
          <w:t>Section 5.1.5 Managing Allegations Against People who work with Children and Young People</w:t>
        </w:r>
      </w:hyperlink>
    </w:p>
    <w:p w14:paraId="594CD28E" w14:textId="77777777" w:rsidR="0034655F" w:rsidRPr="009535A6" w:rsidRDefault="0034655F" w:rsidP="000F6B8F">
      <w:pPr>
        <w:pStyle w:val="ListParagraph"/>
        <w:numPr>
          <w:ilvl w:val="0"/>
          <w:numId w:val="102"/>
        </w:numPr>
        <w:rPr>
          <w:rFonts w:ascii="Arial" w:eastAsia="Arial" w:hAnsi="Arial" w:cs="Arial"/>
          <w:sz w:val="22"/>
          <w:szCs w:val="22"/>
        </w:rPr>
      </w:pPr>
      <w:r w:rsidRPr="009535A6">
        <w:rPr>
          <w:rFonts w:ascii="Arial" w:eastAsia="Arial" w:hAnsi="Arial" w:cs="Arial"/>
          <w:sz w:val="22"/>
          <w:szCs w:val="22"/>
        </w:rPr>
        <w:t>The Teachers' Standards and Staff Code of Conduct (where applicable)</w:t>
      </w:r>
    </w:p>
    <w:p w14:paraId="73367876" w14:textId="77777777" w:rsidR="0034655F" w:rsidRPr="009535A6" w:rsidRDefault="0034655F" w:rsidP="000F6B8F">
      <w:pPr>
        <w:pStyle w:val="ListParagraph"/>
        <w:numPr>
          <w:ilvl w:val="0"/>
          <w:numId w:val="102"/>
        </w:numPr>
        <w:rPr>
          <w:rFonts w:ascii="Arial" w:eastAsia="Arial" w:hAnsi="Arial" w:cs="Arial"/>
          <w:sz w:val="22"/>
          <w:szCs w:val="22"/>
        </w:rPr>
      </w:pPr>
      <w:r w:rsidRPr="009535A6">
        <w:rPr>
          <w:rFonts w:ascii="Arial" w:eastAsia="Arial" w:hAnsi="Arial" w:cs="Arial"/>
          <w:sz w:val="22"/>
          <w:szCs w:val="22"/>
        </w:rPr>
        <w:t>Relevant employment and safeguarding legislation.</w:t>
      </w:r>
    </w:p>
    <w:p w14:paraId="0BB82FC5" w14:textId="77777777" w:rsidR="0034655F" w:rsidRPr="009535A6" w:rsidRDefault="0034655F" w:rsidP="000F6B8F">
      <w:pPr>
        <w:pStyle w:val="1bodycopy10pt"/>
        <w:numPr>
          <w:ilvl w:val="0"/>
          <w:numId w:val="102"/>
        </w:numPr>
        <w:spacing w:after="80"/>
        <w:rPr>
          <w:rFonts w:eastAsia="Arial" w:cs="Arial"/>
          <w:sz w:val="22"/>
          <w:szCs w:val="22"/>
        </w:rPr>
      </w:pPr>
      <w:hyperlink r:id="rId131">
        <w:r w:rsidRPr="009535A6">
          <w:rPr>
            <w:rStyle w:val="Hyperlink"/>
            <w:rFonts w:eastAsia="Arial" w:cs="Arial"/>
            <w:sz w:val="22"/>
            <w:szCs w:val="22"/>
          </w:rPr>
          <w:t>Developing and implementing a low-level concerns policy (Farrer &amp; Co)</w:t>
        </w:r>
      </w:hyperlink>
      <w:r w:rsidRPr="009535A6">
        <w:rPr>
          <w:rFonts w:eastAsia="Arial" w:cs="Arial"/>
          <w:sz w:val="22"/>
          <w:szCs w:val="22"/>
        </w:rPr>
        <w:t>, which provides detailed guidance and examples.</w:t>
      </w:r>
    </w:p>
    <w:p w14:paraId="340D576F" w14:textId="77777777" w:rsidR="0034655F" w:rsidRPr="009535A6" w:rsidRDefault="0034655F" w:rsidP="0034655F">
      <w:pPr>
        <w:jc w:val="both"/>
        <w:rPr>
          <w:rFonts w:cs="Arial"/>
          <w:sz w:val="22"/>
          <w:szCs w:val="22"/>
        </w:rPr>
      </w:pPr>
      <w:r w:rsidRPr="009535A6">
        <w:rPr>
          <w:rFonts w:cs="Arial"/>
          <w:sz w:val="22"/>
          <w:szCs w:val="22"/>
        </w:rPr>
        <w:t>This section should be read alongside Staff</w:t>
      </w:r>
      <w:r w:rsidRPr="009535A6">
        <w:rPr>
          <w:rFonts w:cs="Arial"/>
          <w:b/>
          <w:sz w:val="22"/>
          <w:szCs w:val="22"/>
        </w:rPr>
        <w:t xml:space="preserve"> Behaviour Policy/Code of Conduct </w:t>
      </w:r>
      <w:r w:rsidRPr="009535A6">
        <w:rPr>
          <w:rFonts w:cs="Arial"/>
          <w:sz w:val="22"/>
          <w:szCs w:val="22"/>
        </w:rPr>
        <w:t>and Section 14: Safer Recruitment.</w:t>
      </w:r>
    </w:p>
    <w:p w14:paraId="7EE00002" w14:textId="77777777" w:rsidR="0034655F" w:rsidRPr="009535A6" w:rsidRDefault="0034655F" w:rsidP="0034655F">
      <w:pPr>
        <w:jc w:val="both"/>
        <w:rPr>
          <w:rFonts w:cs="Arial"/>
          <w:sz w:val="22"/>
          <w:szCs w:val="22"/>
        </w:rPr>
      </w:pPr>
      <w:r w:rsidRPr="009535A6">
        <w:rPr>
          <w:rFonts w:cs="Arial"/>
          <w:sz w:val="22"/>
          <w:szCs w:val="22"/>
        </w:rPr>
        <w:lastRenderedPageBreak/>
        <w:t xml:space="preserve">All staff, governors, trustees, contractors, and volunteers are in a </w:t>
      </w:r>
      <w:r w:rsidRPr="009535A6">
        <w:rPr>
          <w:rFonts w:cs="Arial"/>
          <w:b/>
          <w:sz w:val="22"/>
          <w:szCs w:val="22"/>
        </w:rPr>
        <w:t>position of trust</w:t>
      </w:r>
      <w:r w:rsidRPr="009535A6">
        <w:rPr>
          <w:rFonts w:cs="Arial"/>
          <w:sz w:val="22"/>
          <w:szCs w:val="22"/>
        </w:rPr>
        <w:t xml:space="preserve"> and are expected to </w:t>
      </w:r>
      <w:bookmarkStart w:id="72" w:name="_Int_ttOyDgRE"/>
      <w:r w:rsidRPr="009535A6">
        <w:rPr>
          <w:rFonts w:cs="Arial"/>
          <w:sz w:val="22"/>
          <w:szCs w:val="22"/>
        </w:rPr>
        <w:t>maintain</w:t>
      </w:r>
      <w:bookmarkEnd w:id="72"/>
      <w:r w:rsidRPr="009535A6">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14:paraId="726D3FE3" w14:textId="77777777" w:rsidR="0034655F" w:rsidRPr="009535A6" w:rsidRDefault="0034655F" w:rsidP="0034655F">
      <w:pPr>
        <w:jc w:val="both"/>
        <w:rPr>
          <w:rFonts w:cs="Arial"/>
          <w:sz w:val="22"/>
          <w:szCs w:val="22"/>
        </w:rPr>
      </w:pPr>
      <w:r w:rsidRPr="009535A6">
        <w:rPr>
          <w:rFonts w:cs="Arial"/>
          <w:sz w:val="22"/>
          <w:szCs w:val="22"/>
        </w:rPr>
        <w:t xml:space="preserve">Under the </w:t>
      </w:r>
      <w:hyperlink r:id="rId132">
        <w:r w:rsidRPr="009535A6">
          <w:rPr>
            <w:rStyle w:val="Hyperlink"/>
            <w:rFonts w:cs="Arial"/>
            <w:sz w:val="22"/>
            <w:szCs w:val="22"/>
          </w:rPr>
          <w:t>Sexual Offences Act 2003</w:t>
        </w:r>
      </w:hyperlink>
      <w:r w:rsidRPr="009535A6">
        <w:rPr>
          <w:rFonts w:cs="Arial"/>
          <w:sz w:val="22"/>
          <w:szCs w:val="22"/>
        </w:rPr>
        <w:t xml:space="preserve"> , it is a criminal offence for a person in a position of trust to engage in sexual activity with a child in their care, including those aged 16 or 17.</w:t>
      </w:r>
    </w:p>
    <w:p w14:paraId="6438EEB5" w14:textId="77777777" w:rsidR="0034655F" w:rsidRPr="009535A6" w:rsidRDefault="0034655F" w:rsidP="0034655F">
      <w:pPr>
        <w:jc w:val="both"/>
        <w:rPr>
          <w:rFonts w:cs="Arial"/>
          <w:sz w:val="22"/>
          <w:szCs w:val="22"/>
        </w:rPr>
      </w:pPr>
      <w:r w:rsidRPr="009535A6">
        <w:rPr>
          <w:rFonts w:cs="Arial"/>
          <w:sz w:val="22"/>
          <w:szCs w:val="22"/>
        </w:rPr>
        <w:t xml:space="preserve">A </w:t>
      </w:r>
      <w:r w:rsidRPr="009535A6">
        <w:rPr>
          <w:rFonts w:cs="Arial"/>
          <w:b/>
          <w:sz w:val="22"/>
          <w:szCs w:val="22"/>
        </w:rPr>
        <w:t>breach of trust</w:t>
      </w:r>
      <w:r w:rsidRPr="009535A6">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14:paraId="772A90B5" w14:textId="77777777" w:rsidR="0034655F" w:rsidRPr="009535A6" w:rsidRDefault="0034655F" w:rsidP="0034655F">
      <w:pPr>
        <w:jc w:val="both"/>
        <w:rPr>
          <w:rFonts w:cs="Arial"/>
          <w:sz w:val="22"/>
          <w:szCs w:val="22"/>
        </w:rPr>
      </w:pPr>
      <w:r w:rsidRPr="009535A6">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14:paraId="36FE72BB" w14:textId="77777777" w:rsidR="0034655F" w:rsidRPr="009535A6" w:rsidRDefault="0034655F" w:rsidP="0034655F">
      <w:pPr>
        <w:jc w:val="both"/>
        <w:rPr>
          <w:rFonts w:cs="Arial"/>
          <w:sz w:val="22"/>
          <w:szCs w:val="22"/>
        </w:rPr>
      </w:pPr>
    </w:p>
    <w:p w14:paraId="5A8436E4" w14:textId="77777777" w:rsidR="0034655F" w:rsidRPr="009535A6" w:rsidRDefault="0034655F" w:rsidP="0034655F">
      <w:pPr>
        <w:pStyle w:val="Heading2"/>
        <w:rPr>
          <w:sz w:val="22"/>
          <w:szCs w:val="22"/>
          <w:lang w:val="en-US"/>
        </w:rPr>
      </w:pPr>
      <w:r w:rsidRPr="009535A6">
        <w:rPr>
          <w:sz w:val="22"/>
          <w:szCs w:val="22"/>
        </w:rPr>
        <w:t>Allegation,</w:t>
      </w:r>
      <w:r w:rsidRPr="009535A6">
        <w:rPr>
          <w:sz w:val="22"/>
          <w:szCs w:val="22"/>
          <w:lang w:val="en-US"/>
        </w:rPr>
        <w:t xml:space="preserve"> Concerns about the quality of care/practice and complaints </w:t>
      </w:r>
    </w:p>
    <w:p w14:paraId="1D3AA332" w14:textId="77777777" w:rsidR="0034655F" w:rsidRPr="009535A6" w:rsidRDefault="0034655F" w:rsidP="0034655F">
      <w:pPr>
        <w:rPr>
          <w:lang w:val="en-US"/>
        </w:rPr>
      </w:pPr>
    </w:p>
    <w:p w14:paraId="6D936AE3" w14:textId="5868161F" w:rsidR="0034655F" w:rsidRPr="009535A6" w:rsidRDefault="0034655F" w:rsidP="0034655F">
      <w:pPr>
        <w:rPr>
          <w:rFonts w:cs="Arial"/>
          <w:sz w:val="22"/>
          <w:szCs w:val="22"/>
        </w:rPr>
      </w:pPr>
      <w:r w:rsidRPr="009535A6">
        <w:rPr>
          <w:rFonts w:cs="Arial"/>
          <w:sz w:val="22"/>
          <w:szCs w:val="22"/>
        </w:rPr>
        <w:t xml:space="preserve">In line with </w:t>
      </w:r>
      <w:hyperlink r:id="rId133">
        <w:r w:rsidRPr="009535A6">
          <w:rPr>
            <w:rStyle w:val="Hyperlink"/>
            <w:rFonts w:cs="Arial"/>
            <w:sz w:val="22"/>
            <w:szCs w:val="22"/>
          </w:rPr>
          <w:t>Section 11 of the 2004 Children’s Act</w:t>
        </w:r>
      </w:hyperlink>
      <w:r w:rsidRPr="009535A6">
        <w:rPr>
          <w:rFonts w:cs="Arial"/>
          <w:sz w:val="22"/>
          <w:szCs w:val="22"/>
        </w:rPr>
        <w:t xml:space="preserve"> ,</w:t>
      </w:r>
      <w:r w:rsidR="00E54B6B" w:rsidRPr="009535A6">
        <w:rPr>
          <w:i/>
          <w:sz w:val="22"/>
          <w:szCs w:val="22"/>
        </w:rPr>
        <w:t xml:space="preserve"> </w:t>
      </w:r>
      <w:proofErr w:type="spellStart"/>
      <w:r w:rsidR="00E54B6B" w:rsidRPr="009535A6">
        <w:rPr>
          <w:i/>
          <w:sz w:val="22"/>
          <w:szCs w:val="22"/>
        </w:rPr>
        <w:t>Bonneygrove</w:t>
      </w:r>
      <w:proofErr w:type="spellEnd"/>
      <w:r w:rsidR="00E54B6B" w:rsidRPr="009535A6">
        <w:rPr>
          <w:i/>
          <w:sz w:val="22"/>
          <w:szCs w:val="22"/>
        </w:rPr>
        <w:t xml:space="preserve"> and Millbrook Primary School Federation</w:t>
      </w:r>
      <w:r w:rsidR="00E54B6B" w:rsidRPr="009535A6">
        <w:rPr>
          <w:rFonts w:cs="Arial"/>
          <w:sz w:val="22"/>
          <w:szCs w:val="22"/>
        </w:rPr>
        <w:t xml:space="preserve"> </w:t>
      </w:r>
      <w:r w:rsidRPr="009535A6">
        <w:rPr>
          <w:rFonts w:cs="Arial"/>
          <w:sz w:val="22"/>
          <w:szCs w:val="22"/>
        </w:rPr>
        <w:t>have clear procedures for managing safeguarding concerns about professionals working or volunteering with children, in addition we understand the differences between:</w:t>
      </w:r>
    </w:p>
    <w:p w14:paraId="4B78695F" w14:textId="77777777" w:rsidR="0034655F" w:rsidRPr="009535A6" w:rsidRDefault="0034655F" w:rsidP="000F6B8F">
      <w:pPr>
        <w:numPr>
          <w:ilvl w:val="0"/>
          <w:numId w:val="101"/>
        </w:numPr>
        <w:spacing w:after="80"/>
        <w:jc w:val="both"/>
        <w:rPr>
          <w:rFonts w:cs="Arial"/>
          <w:sz w:val="22"/>
          <w:szCs w:val="22"/>
        </w:rPr>
      </w:pPr>
      <w:r w:rsidRPr="009535A6">
        <w:rPr>
          <w:rFonts w:cs="Arial"/>
          <w:b/>
          <w:sz w:val="22"/>
          <w:szCs w:val="22"/>
        </w:rPr>
        <w:t>Allegations</w:t>
      </w:r>
      <w:r w:rsidRPr="009535A6">
        <w:rPr>
          <w:rFonts w:cs="Arial"/>
          <w:sz w:val="22"/>
          <w:szCs w:val="22"/>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14:paraId="656F325B" w14:textId="77777777" w:rsidR="0034655F" w:rsidRPr="009535A6" w:rsidRDefault="0034655F" w:rsidP="000F6B8F">
      <w:pPr>
        <w:numPr>
          <w:ilvl w:val="0"/>
          <w:numId w:val="101"/>
        </w:numPr>
        <w:spacing w:after="80"/>
        <w:jc w:val="both"/>
        <w:rPr>
          <w:rFonts w:cs="Arial"/>
          <w:sz w:val="22"/>
          <w:szCs w:val="22"/>
        </w:rPr>
      </w:pPr>
      <w:r w:rsidRPr="009535A6">
        <w:rPr>
          <w:rFonts w:cs="Arial"/>
          <w:b/>
          <w:sz w:val="22"/>
          <w:szCs w:val="22"/>
        </w:rPr>
        <w:t>Concerns about the Quality of Care or Practice</w:t>
      </w:r>
      <w:r w:rsidRPr="009535A6">
        <w:rPr>
          <w:rFonts w:cs="Arial"/>
          <w:sz w:val="22"/>
          <w:szCs w:val="22"/>
        </w:rPr>
        <w:t>: these can relate to issues relating to professional standards, performance, or conduct that do not meet expected levels but are not safeguarding or child protection concerns.</w:t>
      </w:r>
    </w:p>
    <w:p w14:paraId="75EBCCE2" w14:textId="77777777" w:rsidR="0034655F" w:rsidRPr="009535A6" w:rsidRDefault="0034655F" w:rsidP="000F6B8F">
      <w:pPr>
        <w:numPr>
          <w:ilvl w:val="0"/>
          <w:numId w:val="101"/>
        </w:numPr>
        <w:spacing w:after="80"/>
        <w:jc w:val="both"/>
        <w:rPr>
          <w:rFonts w:cs="Arial"/>
          <w:sz w:val="22"/>
          <w:szCs w:val="22"/>
        </w:rPr>
      </w:pPr>
      <w:r w:rsidRPr="009535A6">
        <w:rPr>
          <w:rFonts w:cs="Arial"/>
          <w:b/>
          <w:sz w:val="22"/>
          <w:szCs w:val="22"/>
        </w:rPr>
        <w:t>Complaints</w:t>
      </w:r>
      <w:r w:rsidRPr="009535A6">
        <w:rPr>
          <w:rFonts w:cs="Arial"/>
          <w:sz w:val="22"/>
          <w:szCs w:val="22"/>
        </w:rPr>
        <w:t>: Are based on a person expression of dissatisfaction regarding actions taken, decisions made, or a failure to act. While concerns may seek reassurance or clarification, complaints indicate that something is considered unacceptable.</w:t>
      </w:r>
    </w:p>
    <w:p w14:paraId="721FF5A8" w14:textId="38F1B571" w:rsidR="0034655F" w:rsidRPr="009535A6" w:rsidRDefault="0034655F" w:rsidP="0034655F">
      <w:pPr>
        <w:jc w:val="both"/>
        <w:rPr>
          <w:rFonts w:cs="Arial"/>
          <w:sz w:val="22"/>
          <w:szCs w:val="22"/>
        </w:rPr>
      </w:pPr>
      <w:r w:rsidRPr="009535A6">
        <w:rPr>
          <w:rFonts w:cs="Arial"/>
          <w:sz w:val="22"/>
          <w:szCs w:val="22"/>
        </w:rPr>
        <w:t xml:space="preserve">At </w:t>
      </w:r>
      <w:proofErr w:type="spellStart"/>
      <w:r w:rsidR="00E54B6B" w:rsidRPr="009535A6">
        <w:rPr>
          <w:i/>
          <w:sz w:val="22"/>
          <w:szCs w:val="22"/>
        </w:rPr>
        <w:t>Bonneygrove</w:t>
      </w:r>
      <w:proofErr w:type="spellEnd"/>
      <w:r w:rsidR="00E54B6B" w:rsidRPr="009535A6">
        <w:rPr>
          <w:i/>
          <w:sz w:val="22"/>
          <w:szCs w:val="22"/>
        </w:rPr>
        <w:t xml:space="preserve"> and Millbrook Primary School Federation</w:t>
      </w:r>
      <w:r w:rsidR="00E54B6B" w:rsidRPr="009535A6">
        <w:rPr>
          <w:rFonts w:cs="Arial"/>
          <w:sz w:val="22"/>
          <w:szCs w:val="22"/>
        </w:rPr>
        <w:t xml:space="preserve"> </w:t>
      </w:r>
      <w:r w:rsidRPr="009535A6">
        <w:rPr>
          <w:rFonts w:cs="Arial"/>
          <w:sz w:val="22"/>
          <w:szCs w:val="22"/>
        </w:rPr>
        <w:t>we ensure that each type of concern is identified, managed, and escalated appropriately in accordance with safeguarding procedures.</w:t>
      </w:r>
    </w:p>
    <w:p w14:paraId="4F201C1A" w14:textId="77777777" w:rsidR="0034655F" w:rsidRPr="009535A6" w:rsidRDefault="0034655F" w:rsidP="0034655F">
      <w:pPr>
        <w:pStyle w:val="Heading2"/>
        <w:rPr>
          <w:sz w:val="22"/>
          <w:szCs w:val="22"/>
          <w:lang w:val="en-US"/>
        </w:rPr>
      </w:pPr>
      <w:r w:rsidRPr="009535A6">
        <w:rPr>
          <w:sz w:val="22"/>
          <w:szCs w:val="22"/>
          <w:lang w:val="en-US"/>
        </w:rPr>
        <w:t>Identifying Low Level Concerns and Allegations</w:t>
      </w:r>
    </w:p>
    <w:p w14:paraId="1DE2E4D8" w14:textId="77777777" w:rsidR="0034655F" w:rsidRPr="009535A6" w:rsidRDefault="0034655F" w:rsidP="0034655F">
      <w:pPr>
        <w:jc w:val="both"/>
        <w:rPr>
          <w:rFonts w:cs="Arial"/>
          <w:sz w:val="22"/>
          <w:szCs w:val="22"/>
        </w:rPr>
      </w:pPr>
      <w:r w:rsidRPr="009535A6">
        <w:rPr>
          <w:rFonts w:cs="Arial"/>
          <w:sz w:val="22"/>
          <w:szCs w:val="22"/>
        </w:rPr>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 of this policy.</w:t>
      </w:r>
    </w:p>
    <w:p w14:paraId="2471EC51" w14:textId="77777777" w:rsidR="0034655F" w:rsidRDefault="0034655F" w:rsidP="0034655F">
      <w:pPr>
        <w:jc w:val="both"/>
        <w:rPr>
          <w:rFonts w:cs="Arial"/>
          <w:sz w:val="22"/>
          <w:szCs w:val="22"/>
        </w:rPr>
      </w:pPr>
      <w:r w:rsidRPr="009535A6">
        <w:rPr>
          <w:rFonts w:cs="Arial"/>
          <w:sz w:val="22"/>
          <w:szCs w:val="22"/>
        </w:rPr>
        <w:t xml:space="preserve">The Harm Test is explained in the Disclosure and Barring service Guidance: </w:t>
      </w:r>
      <w:hyperlink r:id="rId134" w:history="1">
        <w:r w:rsidRPr="009535A6">
          <w:rPr>
            <w:rStyle w:val="Hyperlink"/>
            <w:rFonts w:cs="Arial"/>
            <w:sz w:val="22"/>
            <w:szCs w:val="22"/>
          </w:rPr>
          <w:t>Making barring referrals to the DBS and Section 31(9) of the Children Act 1989 (as amended by the Adoption and Children Act 2002)</w:t>
        </w:r>
      </w:hyperlink>
      <w:r w:rsidRPr="009535A6">
        <w:rPr>
          <w:rFonts w:cs="Arial"/>
          <w:sz w:val="22"/>
          <w:szCs w:val="22"/>
        </w:rPr>
        <w:t>.</w:t>
      </w:r>
    </w:p>
    <w:p w14:paraId="4E8C388E" w14:textId="77777777" w:rsidR="00892A79" w:rsidRPr="009535A6" w:rsidRDefault="00892A79" w:rsidP="0034655F">
      <w:pPr>
        <w:jc w:val="both"/>
        <w:rPr>
          <w:rFonts w:cs="Arial"/>
          <w:sz w:val="22"/>
          <w:szCs w:val="22"/>
        </w:rPr>
      </w:pPr>
    </w:p>
    <w:p w14:paraId="5EC16C97" w14:textId="4F7CE9B5" w:rsidR="00E04B2B" w:rsidRPr="009535A6" w:rsidRDefault="00E04B2B" w:rsidP="0034655F">
      <w:pPr>
        <w:jc w:val="both"/>
        <w:rPr>
          <w:sz w:val="22"/>
          <w:szCs w:val="22"/>
        </w:rPr>
      </w:pPr>
      <w:r w:rsidRPr="009535A6">
        <w:rPr>
          <w:noProof/>
          <w:sz w:val="22"/>
          <w:szCs w:val="22"/>
          <w:lang w:eastAsia="en-GB"/>
        </w:rPr>
        <mc:AlternateContent>
          <mc:Choice Requires="wps">
            <w:drawing>
              <wp:anchor distT="0" distB="0" distL="114300" distR="114300" simplePos="0" relativeHeight="251658255" behindDoc="0" locked="0" layoutInCell="1" allowOverlap="1" wp14:anchorId="4BF152B4" wp14:editId="711C66BE">
                <wp:simplePos x="0" y="0"/>
                <wp:positionH relativeFrom="margin">
                  <wp:align>right</wp:align>
                </wp:positionH>
                <wp:positionV relativeFrom="paragraph">
                  <wp:posOffset>22860</wp:posOffset>
                </wp:positionV>
                <wp:extent cx="5905500" cy="444500"/>
                <wp:effectExtent l="0" t="0" r="19050" b="12700"/>
                <wp:wrapNone/>
                <wp:docPr id="97928" name="Rectangle 97928"/>
                <wp:cNvGraphicFramePr/>
                <a:graphic xmlns:a="http://schemas.openxmlformats.org/drawingml/2006/main">
                  <a:graphicData uri="http://schemas.microsoft.com/office/word/2010/wordprocessingShape">
                    <wps:wsp>
                      <wps:cNvSpPr/>
                      <wps:spPr>
                        <a:xfrm>
                          <a:off x="0" y="0"/>
                          <a:ext cx="5905500" cy="444500"/>
                        </a:xfrm>
                        <a:prstGeom prst="rect">
                          <a:avLst/>
                        </a:prstGeom>
                        <a:noFill/>
                        <a:ln w="19050" cap="flat" cmpd="sng" algn="ctr">
                          <a:solidFill>
                            <a:srgbClr val="800000"/>
                          </a:solidFill>
                          <a:prstDash val="solid"/>
                          <a:miter lim="800000"/>
                        </a:ln>
                        <a:effectLst/>
                      </wps:spPr>
                      <wps:txbx>
                        <w:txbxContent>
                          <w:p w14:paraId="19E75967" w14:textId="77777777" w:rsidR="003555C1" w:rsidRPr="00DB507A" w:rsidRDefault="003555C1" w:rsidP="003555C1">
                            <w:pPr>
                              <w:pStyle w:val="Heading2"/>
                              <w:jc w:val="both"/>
                              <w:rPr>
                                <w:sz w:val="22"/>
                                <w:szCs w:val="22"/>
                              </w:rPr>
                            </w:pPr>
                            <w:r>
                              <w:rPr>
                                <w:sz w:val="22"/>
                                <w:szCs w:val="22"/>
                              </w:rPr>
                              <w:t xml:space="preserve">14. </w:t>
                            </w:r>
                            <w:r w:rsidRPr="00DB507A">
                              <w:rPr>
                                <w:sz w:val="22"/>
                                <w:szCs w:val="22"/>
                              </w:rPr>
                              <w:t>L</w:t>
                            </w:r>
                            <w:r w:rsidRPr="00DB507A">
                              <w:rPr>
                                <w:rFonts w:eastAsiaTheme="minorEastAsia"/>
                                <w:sz w:val="22"/>
                                <w:szCs w:val="22"/>
                              </w:rPr>
                              <w:t xml:space="preserve">ow-Level Concerns </w:t>
                            </w:r>
                            <w:r w:rsidRPr="00DB507A">
                              <w:rPr>
                                <w:sz w:val="22"/>
                                <w:szCs w:val="22"/>
                              </w:rPr>
                              <w:t>(those that DO NOT meet the Harm Threshold for an Allegation)</w:t>
                            </w:r>
                          </w:p>
                          <w:p w14:paraId="7C0348AD" w14:textId="0A66841F" w:rsidR="00930013" w:rsidRPr="006D1104" w:rsidRDefault="00930013" w:rsidP="000F6B8F">
                            <w:pPr>
                              <w:pStyle w:val="Heading1"/>
                              <w:numPr>
                                <w:ilvl w:val="0"/>
                                <w:numId w:val="103"/>
                              </w:num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F152B4" id="Rectangle 97928" o:spid="_x0000_s1040" style="position:absolute;left:0;text-align:left;margin-left:413.8pt;margin-top:1.8pt;width:465pt;height:35pt;z-index:25165825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" filled="f" strokecolor="maroon" strokeweight="1.5pt">
                <v:textbox>
                  <w:txbxContent>
                    <w:p w14:paraId="19E75967" w14:textId="77777777" w:rsidR="003555C1" w:rsidRPr="00DB507A" w:rsidRDefault="003555C1" w:rsidP="003555C1">
                      <w:pPr>
                        <w:pStyle w:val="Heading2"/>
                        <w:jc w:val="both"/>
                        <w:rPr>
                          <w:sz w:val="22"/>
                          <w:szCs w:val="22"/>
                        </w:rPr>
                      </w:pPr>
                      <w:r>
                        <w:rPr>
                          <w:sz w:val="22"/>
                          <w:szCs w:val="22"/>
                        </w:rPr>
                        <w:t xml:space="preserve">14. </w:t>
                      </w:r>
                      <w:r w:rsidRPr="00DB507A">
                        <w:rPr>
                          <w:sz w:val="22"/>
                          <w:szCs w:val="22"/>
                        </w:rPr>
                        <w:t>L</w:t>
                      </w:r>
                      <w:r w:rsidRPr="00DB507A">
                        <w:rPr>
                          <w:rFonts w:eastAsiaTheme="minorEastAsia"/>
                          <w:sz w:val="22"/>
                          <w:szCs w:val="22"/>
                        </w:rPr>
                        <w:t xml:space="preserve">ow-Level Concerns </w:t>
                      </w:r>
                      <w:r w:rsidRPr="00DB507A">
                        <w:rPr>
                          <w:sz w:val="22"/>
                          <w:szCs w:val="22"/>
                        </w:rPr>
                        <w:t>(those that DO NOT meet the Harm Threshold for an Allegation)</w:t>
                      </w:r>
                    </w:p>
                    <w:p w14:paraId="7C0348AD" w14:textId="0A66841F" w:rsidR="00930013" w:rsidRPr="006D1104" w:rsidRDefault="00930013" w:rsidP="000F6B8F">
                      <w:pPr>
                        <w:pStyle w:val="Heading1"/>
                        <w:numPr>
                          <w:ilvl w:val="0"/>
                          <w:numId w:val="103"/>
                        </w:numPr>
                      </w:pPr>
                    </w:p>
                  </w:txbxContent>
                </v:textbox>
                <w10:wrap anchorx="margin"/>
              </v:rect>
            </w:pict>
          </mc:Fallback>
        </mc:AlternateContent>
      </w:r>
    </w:p>
    <w:p w14:paraId="3D6FBB0A" w14:textId="77777777" w:rsidR="00E04B2B" w:rsidRPr="009535A6" w:rsidRDefault="00E04B2B" w:rsidP="00E04B2B">
      <w:pPr>
        <w:spacing w:before="240"/>
        <w:jc w:val="both"/>
        <w:rPr>
          <w:sz w:val="22"/>
          <w:szCs w:val="22"/>
        </w:rPr>
      </w:pPr>
    </w:p>
    <w:p w14:paraId="7F46AE5F" w14:textId="77777777" w:rsidR="00892A79" w:rsidRDefault="00892A79" w:rsidP="00D96A32">
      <w:pPr>
        <w:pStyle w:val="Heading2"/>
        <w:jc w:val="both"/>
        <w:rPr>
          <w:sz w:val="22"/>
          <w:szCs w:val="22"/>
        </w:rPr>
      </w:pPr>
    </w:p>
    <w:p w14:paraId="7376202C" w14:textId="74626EEF" w:rsidR="00D96A32" w:rsidRPr="009535A6" w:rsidRDefault="00D96A32" w:rsidP="00D96A32">
      <w:pPr>
        <w:pStyle w:val="Heading2"/>
        <w:jc w:val="both"/>
        <w:rPr>
          <w:sz w:val="22"/>
          <w:szCs w:val="22"/>
        </w:rPr>
      </w:pPr>
      <w:r w:rsidRPr="009535A6">
        <w:rPr>
          <w:sz w:val="22"/>
          <w:szCs w:val="22"/>
        </w:rPr>
        <w:t>14. L</w:t>
      </w:r>
      <w:r w:rsidRPr="009535A6">
        <w:rPr>
          <w:rFonts w:eastAsiaTheme="minorEastAsia"/>
          <w:sz w:val="22"/>
          <w:szCs w:val="22"/>
        </w:rPr>
        <w:t xml:space="preserve">ow-Level Concerns </w:t>
      </w:r>
      <w:r w:rsidRPr="009535A6">
        <w:rPr>
          <w:sz w:val="22"/>
          <w:szCs w:val="22"/>
        </w:rPr>
        <w:t>(those that DO NOT meet the Harm Threshold for an Allegation)</w:t>
      </w:r>
    </w:p>
    <w:p w14:paraId="15BD2E13" w14:textId="77777777" w:rsidR="00D96A32" w:rsidRPr="009535A6" w:rsidRDefault="00D96A32" w:rsidP="00D96A32">
      <w:pPr>
        <w:jc w:val="both"/>
        <w:rPr>
          <w:rFonts w:cs="Arial"/>
          <w:sz w:val="22"/>
          <w:szCs w:val="22"/>
        </w:rPr>
      </w:pPr>
    </w:p>
    <w:p w14:paraId="159D4C92" w14:textId="77777777" w:rsidR="00D96A32" w:rsidRPr="009535A6" w:rsidRDefault="00D96A32" w:rsidP="00D96A32">
      <w:pPr>
        <w:pStyle w:val="Heading2"/>
        <w:spacing w:before="0" w:after="120"/>
        <w:jc w:val="both"/>
        <w:rPr>
          <w:b w:val="0"/>
          <w:sz w:val="22"/>
          <w:szCs w:val="22"/>
        </w:rPr>
      </w:pPr>
      <w:r w:rsidRPr="009535A6">
        <w:rPr>
          <w:b w:val="0"/>
          <w:sz w:val="22"/>
          <w:szCs w:val="22"/>
        </w:rPr>
        <w:t>A ‘</w:t>
      </w:r>
      <w:r w:rsidRPr="009535A6">
        <w:rPr>
          <w:sz w:val="22"/>
          <w:szCs w:val="22"/>
        </w:rPr>
        <w:t>Low-Level’ Concern</w:t>
      </w:r>
      <w:r w:rsidRPr="009535A6">
        <w:rPr>
          <w:b w:val="0"/>
          <w:sz w:val="22"/>
          <w:szCs w:val="22"/>
        </w:rPr>
        <w:t xml:space="preserve"> does not mean the behaviour or actions taken place are insignificant, it refers to any behaviours, however minor, could cause a sense of unease or a ‘nagging doubt’ about whether an adult’s behaviour is- </w:t>
      </w:r>
    </w:p>
    <w:p w14:paraId="4E8F4352" w14:textId="2AD740E4" w:rsidR="00D96A32" w:rsidRPr="009535A6" w:rsidRDefault="00D96A32" w:rsidP="000F6B8F">
      <w:pPr>
        <w:pStyle w:val="ListParagraph"/>
        <w:numPr>
          <w:ilvl w:val="0"/>
          <w:numId w:val="19"/>
        </w:numPr>
        <w:spacing w:after="120"/>
        <w:jc w:val="both"/>
        <w:rPr>
          <w:rFonts w:ascii="Arial" w:hAnsi="Arial" w:cs="Arial"/>
          <w:sz w:val="22"/>
          <w:szCs w:val="22"/>
        </w:rPr>
      </w:pPr>
      <w:r w:rsidRPr="009535A6">
        <w:rPr>
          <w:rFonts w:ascii="Arial" w:hAnsi="Arial" w:cs="Arial"/>
          <w:sz w:val="22"/>
          <w:szCs w:val="22"/>
        </w:rPr>
        <w:t xml:space="preserve">Behaviour inconsistent with </w:t>
      </w:r>
      <w:proofErr w:type="spellStart"/>
      <w:r w:rsidR="00771F7F" w:rsidRPr="009535A6">
        <w:rPr>
          <w:i/>
          <w:sz w:val="22"/>
          <w:szCs w:val="22"/>
        </w:rPr>
        <w:t>Bonneygrove</w:t>
      </w:r>
      <w:proofErr w:type="spellEnd"/>
      <w:r w:rsidR="00771F7F" w:rsidRPr="009535A6">
        <w:rPr>
          <w:i/>
          <w:sz w:val="22"/>
          <w:szCs w:val="22"/>
        </w:rPr>
        <w:t xml:space="preserve"> and Millbrook Primary School Federation</w:t>
      </w:r>
      <w:r w:rsidR="00771F7F" w:rsidRPr="009535A6">
        <w:rPr>
          <w:rFonts w:cs="Arial"/>
          <w:sz w:val="22"/>
          <w:szCs w:val="22"/>
        </w:rPr>
        <w:t xml:space="preserve"> </w:t>
      </w:r>
      <w:r w:rsidRPr="009535A6">
        <w:rPr>
          <w:rFonts w:ascii="Arial" w:hAnsi="Arial" w:cs="Arial"/>
          <w:sz w:val="22"/>
          <w:szCs w:val="22"/>
        </w:rPr>
        <w:t>and staff code of conduct), including inappropriate conduct outside of work, and</w:t>
      </w:r>
    </w:p>
    <w:p w14:paraId="69168929" w14:textId="77777777" w:rsidR="00D96A32" w:rsidRPr="009535A6" w:rsidRDefault="00D96A32" w:rsidP="000F6B8F">
      <w:pPr>
        <w:pStyle w:val="ListParagraph"/>
        <w:numPr>
          <w:ilvl w:val="0"/>
          <w:numId w:val="19"/>
        </w:numPr>
        <w:spacing w:after="120"/>
        <w:jc w:val="both"/>
        <w:rPr>
          <w:rFonts w:ascii="Arial" w:hAnsi="Arial" w:cs="Arial"/>
          <w:sz w:val="22"/>
          <w:szCs w:val="22"/>
        </w:rPr>
      </w:pPr>
      <w:r w:rsidRPr="009535A6">
        <w:rPr>
          <w:rFonts w:ascii="Arial" w:hAnsi="Arial" w:cs="Arial"/>
          <w:sz w:val="22"/>
          <w:szCs w:val="22"/>
        </w:rPr>
        <w:t xml:space="preserve">Although not acceptable and considered serious, the level of conduct would not meet the threshold criterions for referral to the local authority designated office (LADO) </w:t>
      </w:r>
    </w:p>
    <w:p w14:paraId="2098EB13" w14:textId="77777777" w:rsidR="00D96A32" w:rsidRPr="009535A6" w:rsidRDefault="00D96A32" w:rsidP="00D96A32">
      <w:pPr>
        <w:jc w:val="both"/>
        <w:rPr>
          <w:rFonts w:cs="Arial"/>
          <w:sz w:val="22"/>
          <w:szCs w:val="22"/>
        </w:rPr>
      </w:pPr>
      <w:r w:rsidRPr="009535A6">
        <w:rPr>
          <w:rFonts w:cs="Arial"/>
          <w:sz w:val="22"/>
          <w:szCs w:val="22"/>
        </w:rPr>
        <w:lastRenderedPageBreak/>
        <w:t>Examples may include (but are not limited to):</w:t>
      </w:r>
    </w:p>
    <w:p w14:paraId="257EF113"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Being over-friendly with children.</w:t>
      </w:r>
    </w:p>
    <w:p w14:paraId="11F33016" w14:textId="77777777" w:rsidR="00D96A32" w:rsidRPr="009535A6" w:rsidRDefault="00D96A32" w:rsidP="00D96A32">
      <w:pPr>
        <w:ind w:left="720"/>
        <w:jc w:val="both"/>
        <w:rPr>
          <w:rFonts w:cs="Arial"/>
          <w:sz w:val="22"/>
          <w:szCs w:val="22"/>
        </w:rPr>
      </w:pPr>
      <w:r w:rsidRPr="009535A6">
        <w:rPr>
          <w:rFonts w:cs="Arial"/>
          <w:sz w:val="22"/>
          <w:szCs w:val="22"/>
        </w:rPr>
        <w:t>Having favourites or showing preferential treatment towards specific pupils.</w:t>
      </w:r>
    </w:p>
    <w:p w14:paraId="398868BA"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Taking photographs or videos of children on a personal mobile phone or device, contrary to school policy.</w:t>
      </w:r>
    </w:p>
    <w:p w14:paraId="41266BE8"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Engaging with a child on a one-to-one basis in a secluded area or behind a closed door without a clear professional reason.</w:t>
      </w:r>
    </w:p>
    <w:p w14:paraId="7A066FEE"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Humiliating, belittling, or intimidating children.</w:t>
      </w:r>
    </w:p>
    <w:p w14:paraId="6400F6B1"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Mishandling children, including using inappropriate physical intervention.</w:t>
      </w:r>
    </w:p>
    <w:p w14:paraId="1404E09C"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Using inappropriate, offensive, sexualised, or discriminatory language in the presence of children.</w:t>
      </w:r>
    </w:p>
    <w:p w14:paraId="1A298143"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Sharing personal information with pupils or encouraging them to share personal information unnecessarily.</w:t>
      </w:r>
    </w:p>
    <w:p w14:paraId="4550B0D8"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Contacting or communicating with pupils through personal social media accounts, messaging apps, or personal devices.</w:t>
      </w:r>
    </w:p>
    <w:p w14:paraId="439D2F93"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Giving a child personal gifts, money, or special treatment without approval or a clear professional reason.</w:t>
      </w:r>
    </w:p>
    <w:p w14:paraId="003703D5"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Spending excessive time with a particular child or creating an inappropriate dependency.</w:t>
      </w:r>
    </w:p>
    <w:p w14:paraId="599AA54B"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Transporting a child in a personal vehicle without prior authorisation or appropriate safeguards.</w:t>
      </w:r>
    </w:p>
    <w:p w14:paraId="1CC420D1"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Failing to maintain professional boundaries online or in person.</w:t>
      </w:r>
    </w:p>
    <w:p w14:paraId="2B2BA960"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Making inappropriate jokes, comments, or remarks that could be viewed as unprofessional.</w:t>
      </w:r>
    </w:p>
    <w:p w14:paraId="450D8B3C"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Entering personal, secretive, or overly familiar communications with a child or young person.</w:t>
      </w:r>
    </w:p>
    <w:p w14:paraId="33A361F3" w14:textId="77777777" w:rsidR="00D96A32" w:rsidRPr="009535A6" w:rsidRDefault="00D96A32" w:rsidP="000F6B8F">
      <w:pPr>
        <w:numPr>
          <w:ilvl w:val="0"/>
          <w:numId w:val="104"/>
        </w:numPr>
        <w:spacing w:after="80"/>
        <w:jc w:val="both"/>
        <w:rPr>
          <w:rFonts w:cs="Arial"/>
          <w:sz w:val="22"/>
          <w:szCs w:val="22"/>
        </w:rPr>
      </w:pPr>
      <w:r w:rsidRPr="009535A6">
        <w:rPr>
          <w:rFonts w:cs="Arial"/>
          <w:sz w:val="22"/>
          <w:szCs w:val="22"/>
        </w:rPr>
        <w:t>Not following school safeguarding, behaviour, or safer working practice procedures.</w:t>
      </w:r>
    </w:p>
    <w:p w14:paraId="1DF1895C" w14:textId="77777777" w:rsidR="00D96A32" w:rsidRPr="009535A6" w:rsidRDefault="00D96A32" w:rsidP="00D96A32">
      <w:pPr>
        <w:spacing w:line="300" w:lineRule="atLeast"/>
        <w:ind w:left="360"/>
        <w:rPr>
          <w:rFonts w:cs="Arial"/>
          <w:b/>
          <w:bCs/>
          <w:sz w:val="24"/>
        </w:rPr>
      </w:pPr>
    </w:p>
    <w:p w14:paraId="562F5F58" w14:textId="1EE14113" w:rsidR="00D96A32" w:rsidRPr="009535A6" w:rsidRDefault="00D96A32" w:rsidP="00D96A32">
      <w:pPr>
        <w:spacing w:line="300" w:lineRule="atLeast"/>
        <w:ind w:left="360"/>
        <w:rPr>
          <w:rFonts w:cs="Arial"/>
          <w:sz w:val="22"/>
          <w:szCs w:val="22"/>
        </w:rPr>
      </w:pPr>
      <w:r w:rsidRPr="009535A6">
        <w:rPr>
          <w:rFonts w:cs="Arial"/>
          <w:b/>
          <w:sz w:val="22"/>
          <w:szCs w:val="22"/>
        </w:rPr>
        <w:t>Low-level concerns</w:t>
      </w:r>
      <w:r w:rsidRPr="009535A6">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14:paraId="72699366" w14:textId="77777777" w:rsidR="00D96A32" w:rsidRPr="009535A6" w:rsidRDefault="00D96A32" w:rsidP="00D96A32">
      <w:pPr>
        <w:pStyle w:val="Heading2"/>
        <w:rPr>
          <w:b w:val="0"/>
          <w:sz w:val="22"/>
          <w:szCs w:val="22"/>
        </w:rPr>
      </w:pPr>
      <w:r w:rsidRPr="009535A6">
        <w:rPr>
          <w:sz w:val="22"/>
          <w:szCs w:val="22"/>
        </w:rPr>
        <w:t>Responding to Low-Level Concerns</w:t>
      </w:r>
    </w:p>
    <w:p w14:paraId="5748A77D" w14:textId="77777777" w:rsidR="00D96A32" w:rsidRPr="009535A6" w:rsidRDefault="00D96A32" w:rsidP="00D96A32">
      <w:pPr>
        <w:rPr>
          <w:rFonts w:cs="Arial"/>
          <w:sz w:val="22"/>
          <w:szCs w:val="22"/>
        </w:rPr>
      </w:pPr>
    </w:p>
    <w:p w14:paraId="194E54EF" w14:textId="4D3953AE" w:rsidR="00D96A32" w:rsidRPr="009535A6" w:rsidRDefault="00D96A32" w:rsidP="00D96A32">
      <w:pPr>
        <w:jc w:val="both"/>
        <w:rPr>
          <w:rFonts w:cs="Arial"/>
          <w:sz w:val="22"/>
          <w:szCs w:val="22"/>
        </w:rPr>
      </w:pPr>
      <w:r w:rsidRPr="009535A6">
        <w:rPr>
          <w:rFonts w:cs="Arial"/>
          <w:sz w:val="22"/>
          <w:szCs w:val="22"/>
        </w:rPr>
        <w:t xml:space="preserve">At </w:t>
      </w:r>
      <w:proofErr w:type="spellStart"/>
      <w:r w:rsidR="0036423E" w:rsidRPr="009535A6">
        <w:rPr>
          <w:i/>
          <w:sz w:val="22"/>
          <w:szCs w:val="22"/>
        </w:rPr>
        <w:t>Bonneygrove</w:t>
      </w:r>
      <w:proofErr w:type="spellEnd"/>
      <w:r w:rsidR="0036423E" w:rsidRPr="009535A6">
        <w:rPr>
          <w:i/>
          <w:sz w:val="22"/>
          <w:szCs w:val="22"/>
        </w:rPr>
        <w:t xml:space="preserve"> and Millbrook Primary School Federation</w:t>
      </w:r>
      <w:r w:rsidR="0036423E" w:rsidRPr="009535A6">
        <w:rPr>
          <w:rFonts w:cs="Arial"/>
          <w:sz w:val="22"/>
          <w:szCs w:val="22"/>
        </w:rPr>
        <w:t xml:space="preserve"> </w:t>
      </w:r>
      <w:r w:rsidRPr="009535A6">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14:paraId="6D1D053A" w14:textId="77777777" w:rsidR="00D96A32" w:rsidRPr="009535A6" w:rsidRDefault="00D96A32" w:rsidP="00D96A32">
      <w:pPr>
        <w:jc w:val="both"/>
        <w:rPr>
          <w:rFonts w:cs="Arial"/>
          <w:sz w:val="22"/>
          <w:szCs w:val="22"/>
        </w:rPr>
      </w:pPr>
      <w:r w:rsidRPr="009535A6">
        <w:rPr>
          <w:rFonts w:cs="Arial"/>
          <w:sz w:val="22"/>
          <w:szCs w:val="22"/>
        </w:rPr>
        <w:t>A low-level concern should be reported, recorded, and considered appropriately to help identify potential safeguarding risks and maintain a culture of openness and accountability.</w:t>
      </w:r>
    </w:p>
    <w:p w14:paraId="0D5E68F3" w14:textId="77777777" w:rsidR="00D96A32" w:rsidRPr="009535A6" w:rsidRDefault="00D96A32" w:rsidP="00D96A32">
      <w:pPr>
        <w:jc w:val="both"/>
        <w:rPr>
          <w:rFonts w:cs="Arial"/>
          <w:sz w:val="22"/>
          <w:szCs w:val="22"/>
        </w:rPr>
      </w:pPr>
      <w:r w:rsidRPr="009535A6">
        <w:rPr>
          <w:rFonts w:cs="Arial"/>
          <w:sz w:val="22"/>
          <w:szCs w:val="22"/>
        </w:rPr>
        <w:t>Staff should:</w:t>
      </w:r>
    </w:p>
    <w:p w14:paraId="79ECF4E3"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Report any low-level concern as soon as possible to the Headteacher (or nominated safeguarding lead).</w:t>
      </w:r>
    </w:p>
    <w:p w14:paraId="127B94AA"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If the concern relates to the Headteacher, report it to the Chair of Governors/Proprietor.</w:t>
      </w:r>
    </w:p>
    <w:p w14:paraId="2A02FC53"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Record the concern promptly, providing a clear and factual account of what was observed, heard, or disclosed.</w:t>
      </w:r>
    </w:p>
    <w:p w14:paraId="4F96C954"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Avoid making assumptions, conducting investigations, or discussing the matter unnecessarily with colleagues.</w:t>
      </w:r>
    </w:p>
    <w:p w14:paraId="66B678CD"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Continue to report concerns even if they appear minor, isolated, or have already been addressed informally.</w:t>
      </w:r>
    </w:p>
    <w:p w14:paraId="01452FC9"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t>Maintain confidentiality and share information only with those who need to know.</w:t>
      </w:r>
    </w:p>
    <w:p w14:paraId="5646E74B" w14:textId="77777777" w:rsidR="00D96A32" w:rsidRPr="009535A6" w:rsidRDefault="00D96A32" w:rsidP="000F6B8F">
      <w:pPr>
        <w:numPr>
          <w:ilvl w:val="0"/>
          <w:numId w:val="105"/>
        </w:numPr>
        <w:spacing w:after="80"/>
        <w:jc w:val="both"/>
        <w:rPr>
          <w:rFonts w:cs="Arial"/>
          <w:sz w:val="22"/>
          <w:szCs w:val="22"/>
        </w:rPr>
      </w:pPr>
      <w:r w:rsidRPr="009535A6">
        <w:rPr>
          <w:rFonts w:cs="Arial"/>
          <w:sz w:val="22"/>
          <w:szCs w:val="22"/>
        </w:rPr>
        <w:lastRenderedPageBreak/>
        <w:t>Seek advice from the DSL or Headteacher if they are unsure whether a concern meets the low-level concerns threshold.</w:t>
      </w:r>
    </w:p>
    <w:p w14:paraId="792407B4" w14:textId="77777777" w:rsidR="00D96A32" w:rsidRPr="009535A6" w:rsidRDefault="00D96A32" w:rsidP="00D96A32">
      <w:pPr>
        <w:jc w:val="both"/>
        <w:rPr>
          <w:rFonts w:cs="Arial"/>
          <w:sz w:val="22"/>
          <w:szCs w:val="22"/>
        </w:rPr>
      </w:pPr>
      <w:r w:rsidRPr="009535A6">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14:paraId="7648796D" w14:textId="77777777" w:rsidR="00D96A32" w:rsidRPr="009535A6" w:rsidRDefault="00D96A32" w:rsidP="00D96A32">
      <w:pPr>
        <w:jc w:val="both"/>
        <w:rPr>
          <w:rFonts w:cs="Arial"/>
          <w:sz w:val="22"/>
          <w:szCs w:val="22"/>
        </w:rPr>
      </w:pPr>
      <w:r w:rsidRPr="009535A6">
        <w:rPr>
          <w:rFonts w:cs="Arial"/>
          <w:sz w:val="22"/>
          <w:szCs w:val="22"/>
        </w:rPr>
        <w:t>This approach enables the school to identify concerning patterns of behaviour at an early stage, provide support where appropriate, and ensure that children remain safe.</w:t>
      </w:r>
    </w:p>
    <w:p w14:paraId="5567404F" w14:textId="77777777" w:rsidR="00D96A32" w:rsidRPr="009535A6" w:rsidRDefault="00D96A32" w:rsidP="00D96A32">
      <w:pPr>
        <w:pStyle w:val="Mainbodytext"/>
        <w:spacing w:before="0"/>
        <w:rPr>
          <w:rFonts w:cs="Arial"/>
          <w:b/>
        </w:rPr>
      </w:pPr>
    </w:p>
    <w:p w14:paraId="751AFE52" w14:textId="77777777" w:rsidR="00D96A32" w:rsidRPr="009535A6" w:rsidRDefault="00D96A32" w:rsidP="00D96A32">
      <w:pPr>
        <w:pStyle w:val="Mainbodytext"/>
        <w:spacing w:before="0"/>
        <w:rPr>
          <w:rFonts w:cs="Arial"/>
          <w:b/>
        </w:rPr>
      </w:pPr>
      <w:r w:rsidRPr="009535A6">
        <w:rPr>
          <w:rFonts w:cs="Arial"/>
          <w:b/>
        </w:rPr>
        <w:t>Pathway for reporting Concerns and Allegations</w:t>
      </w:r>
    </w:p>
    <w:p w14:paraId="279B9803" w14:textId="77777777" w:rsidR="00D96A32" w:rsidRPr="009535A6" w:rsidRDefault="00D96A32" w:rsidP="00D96A32">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D96A32" w:rsidRPr="009535A6" w14:paraId="7881D509" w14:textId="77777777" w:rsidTr="00040AD8">
        <w:trPr>
          <w:jc w:val="center"/>
        </w:trPr>
        <w:tc>
          <w:tcPr>
            <w:tcW w:w="3849" w:type="dxa"/>
            <w:shd w:val="clear" w:color="auto" w:fill="D9D9D9" w:themeFill="background1" w:themeFillShade="D9"/>
            <w:vAlign w:val="center"/>
          </w:tcPr>
          <w:p w14:paraId="17236743" w14:textId="77777777" w:rsidR="00D96A32" w:rsidRPr="009535A6" w:rsidRDefault="00D96A32" w:rsidP="00040AD8">
            <w:pPr>
              <w:jc w:val="center"/>
              <w:rPr>
                <w:rFonts w:cs="Arial"/>
                <w:b/>
                <w:sz w:val="22"/>
                <w:szCs w:val="22"/>
              </w:rPr>
            </w:pPr>
            <w:r w:rsidRPr="009535A6">
              <w:rPr>
                <w:rFonts w:cs="Arial"/>
                <w:b/>
                <w:sz w:val="22"/>
                <w:szCs w:val="22"/>
              </w:rPr>
              <w:t>Concern/Allegation about</w:t>
            </w:r>
          </w:p>
        </w:tc>
        <w:tc>
          <w:tcPr>
            <w:tcW w:w="6636" w:type="dxa"/>
            <w:shd w:val="clear" w:color="auto" w:fill="D9D9D9" w:themeFill="background1" w:themeFillShade="D9"/>
            <w:vAlign w:val="center"/>
          </w:tcPr>
          <w:p w14:paraId="443D2359" w14:textId="77777777" w:rsidR="00D96A32" w:rsidRPr="009535A6" w:rsidRDefault="00D96A32" w:rsidP="00040AD8">
            <w:pPr>
              <w:jc w:val="center"/>
              <w:rPr>
                <w:rFonts w:cs="Arial"/>
                <w:b/>
                <w:sz w:val="22"/>
                <w:szCs w:val="22"/>
              </w:rPr>
            </w:pPr>
            <w:r w:rsidRPr="009535A6">
              <w:rPr>
                <w:rFonts w:cs="Arial"/>
                <w:b/>
                <w:sz w:val="22"/>
                <w:szCs w:val="22"/>
              </w:rPr>
              <w:t>Report to</w:t>
            </w:r>
          </w:p>
        </w:tc>
      </w:tr>
      <w:tr w:rsidR="00D96A32" w:rsidRPr="009535A6" w14:paraId="2EA5C920" w14:textId="77777777" w:rsidTr="00040AD8">
        <w:trPr>
          <w:jc w:val="center"/>
        </w:trPr>
        <w:tc>
          <w:tcPr>
            <w:tcW w:w="3849" w:type="dxa"/>
          </w:tcPr>
          <w:p w14:paraId="27D6B3F4" w14:textId="77777777" w:rsidR="00D96A32" w:rsidRPr="009535A6" w:rsidRDefault="00D96A32" w:rsidP="00040AD8">
            <w:pPr>
              <w:rPr>
                <w:rFonts w:cs="Arial"/>
                <w:sz w:val="22"/>
                <w:szCs w:val="22"/>
              </w:rPr>
            </w:pPr>
            <w:r w:rsidRPr="009535A6">
              <w:rPr>
                <w:rFonts w:cs="Arial"/>
                <w:sz w:val="22"/>
                <w:szCs w:val="22"/>
              </w:rPr>
              <w:t>Member of staff / volunteer</w:t>
            </w:r>
          </w:p>
          <w:p w14:paraId="72C270E1" w14:textId="77777777" w:rsidR="00D96A32" w:rsidRPr="009535A6" w:rsidRDefault="00D96A32" w:rsidP="00040AD8">
            <w:pPr>
              <w:rPr>
                <w:rFonts w:cs="Arial"/>
                <w:sz w:val="22"/>
                <w:szCs w:val="22"/>
              </w:rPr>
            </w:pPr>
            <w:r w:rsidRPr="009535A6">
              <w:rPr>
                <w:rFonts w:cs="Arial"/>
                <w:sz w:val="22"/>
                <w:szCs w:val="22"/>
              </w:rPr>
              <w:t>(including volunteers, supply staff and contractors)</w:t>
            </w:r>
          </w:p>
        </w:tc>
        <w:tc>
          <w:tcPr>
            <w:tcW w:w="6636" w:type="dxa"/>
          </w:tcPr>
          <w:p w14:paraId="28714E64" w14:textId="77777777" w:rsidR="00D96A32" w:rsidRPr="009535A6" w:rsidRDefault="00D96A32" w:rsidP="00040AD8">
            <w:pPr>
              <w:rPr>
                <w:rFonts w:cs="Arial"/>
                <w:b/>
                <w:sz w:val="22"/>
                <w:szCs w:val="22"/>
              </w:rPr>
            </w:pPr>
            <w:r w:rsidRPr="009535A6">
              <w:rPr>
                <w:rFonts w:cs="Arial"/>
                <w:b/>
                <w:sz w:val="22"/>
                <w:szCs w:val="22"/>
                <w:lang w:val="en-US"/>
              </w:rPr>
              <w:t xml:space="preserve">Headteacher, Principal or Proprietor (or equivalent) </w:t>
            </w:r>
          </w:p>
          <w:p w14:paraId="1DD9267A" w14:textId="77777777" w:rsidR="00D96A32" w:rsidRPr="009535A6" w:rsidRDefault="00D96A32" w:rsidP="00040AD8">
            <w:pPr>
              <w:rPr>
                <w:rFonts w:cs="Arial"/>
                <w:sz w:val="22"/>
                <w:szCs w:val="22"/>
              </w:rPr>
            </w:pPr>
            <w:r w:rsidRPr="009535A6">
              <w:rPr>
                <w:rFonts w:cs="Arial"/>
                <w:sz w:val="22"/>
                <w:szCs w:val="22"/>
                <w:lang w:val="en-US"/>
              </w:rPr>
              <w:t>If the allegation is against supply staff or contractor, leadership, management will pass on report to the adult's employer at their agency/company.</w:t>
            </w:r>
          </w:p>
        </w:tc>
      </w:tr>
      <w:tr w:rsidR="00D96A32" w:rsidRPr="009535A6" w14:paraId="6DB78FEC" w14:textId="77777777" w:rsidTr="00040AD8">
        <w:trPr>
          <w:jc w:val="center"/>
        </w:trPr>
        <w:tc>
          <w:tcPr>
            <w:tcW w:w="3849" w:type="dxa"/>
          </w:tcPr>
          <w:p w14:paraId="292189F2" w14:textId="77777777" w:rsidR="00D96A32" w:rsidRPr="009535A6" w:rsidRDefault="00D96A32" w:rsidP="00040AD8">
            <w:pPr>
              <w:rPr>
                <w:rFonts w:cs="Arial"/>
                <w:sz w:val="22"/>
                <w:szCs w:val="22"/>
              </w:rPr>
            </w:pPr>
            <w:r w:rsidRPr="009535A6">
              <w:rPr>
                <w:rFonts w:cs="Arial"/>
                <w:sz w:val="22"/>
                <w:szCs w:val="22"/>
                <w:lang w:val="en-US"/>
              </w:rPr>
              <w:t>Headteacher, Principal or Proprietor</w:t>
            </w:r>
          </w:p>
        </w:tc>
        <w:tc>
          <w:tcPr>
            <w:tcW w:w="6636" w:type="dxa"/>
          </w:tcPr>
          <w:p w14:paraId="06B5E109" w14:textId="77777777" w:rsidR="00D96A32" w:rsidRPr="009535A6" w:rsidRDefault="00D96A32" w:rsidP="00040AD8">
            <w:pPr>
              <w:rPr>
                <w:rFonts w:cs="Arial"/>
                <w:sz w:val="22"/>
                <w:szCs w:val="22"/>
              </w:rPr>
            </w:pPr>
            <w:r w:rsidRPr="009535A6">
              <w:rPr>
                <w:rFonts w:cs="Arial"/>
                <w:b/>
                <w:sz w:val="22"/>
                <w:szCs w:val="22"/>
                <w:lang w:val="en-US"/>
              </w:rPr>
              <w:t>Chair of Governors / Vice Chair of Governors / Trustee board</w:t>
            </w:r>
          </w:p>
          <w:p w14:paraId="0A86BAC3" w14:textId="77777777" w:rsidR="00D96A32" w:rsidRPr="009535A6" w:rsidRDefault="00D96A32" w:rsidP="00040AD8">
            <w:pPr>
              <w:rPr>
                <w:rFonts w:cs="Arial"/>
                <w:sz w:val="22"/>
                <w:szCs w:val="22"/>
                <w:lang w:val="en-US"/>
              </w:rPr>
            </w:pPr>
            <w:r w:rsidRPr="009535A6">
              <w:rPr>
                <w:rFonts w:cs="Arial"/>
                <w:sz w:val="22"/>
                <w:szCs w:val="22"/>
                <w:lang w:val="en-US"/>
              </w:rPr>
              <w:t>Your school website or Child Protection policy will have details of your Chair/Vice Chair of Governors.</w:t>
            </w:r>
          </w:p>
        </w:tc>
      </w:tr>
      <w:tr w:rsidR="00D96A32" w:rsidRPr="009535A6" w14:paraId="3357D229" w14:textId="77777777" w:rsidTr="00040AD8">
        <w:trPr>
          <w:jc w:val="center"/>
        </w:trPr>
        <w:tc>
          <w:tcPr>
            <w:tcW w:w="3849" w:type="dxa"/>
          </w:tcPr>
          <w:p w14:paraId="36193CB5" w14:textId="77777777" w:rsidR="00D96A32" w:rsidRPr="009535A6" w:rsidRDefault="00D96A32" w:rsidP="00040AD8">
            <w:pPr>
              <w:rPr>
                <w:rFonts w:cs="Arial"/>
                <w:sz w:val="22"/>
                <w:szCs w:val="22"/>
                <w:lang w:val="en-US"/>
              </w:rPr>
            </w:pPr>
            <w:r w:rsidRPr="009535A6">
              <w:rPr>
                <w:rFonts w:cs="Arial"/>
                <w:sz w:val="22"/>
                <w:szCs w:val="22"/>
                <w:lang w:val="en-US"/>
              </w:rPr>
              <w:t>Chair of Governors / Vice Chair of Governors / Trustee board</w:t>
            </w:r>
          </w:p>
          <w:p w14:paraId="013ABBDB" w14:textId="77777777" w:rsidR="00D96A32" w:rsidRPr="009535A6" w:rsidRDefault="00D96A32" w:rsidP="00040AD8">
            <w:pPr>
              <w:rPr>
                <w:rFonts w:cs="Arial"/>
                <w:sz w:val="22"/>
                <w:szCs w:val="22"/>
              </w:rPr>
            </w:pPr>
            <w:r w:rsidRPr="009535A6">
              <w:rPr>
                <w:rFonts w:cs="Arial"/>
                <w:sz w:val="22"/>
                <w:szCs w:val="22"/>
              </w:rPr>
              <w:t>Or</w:t>
            </w:r>
          </w:p>
          <w:p w14:paraId="45457AB4" w14:textId="77777777" w:rsidR="00D96A32" w:rsidRPr="009535A6" w:rsidRDefault="00D96A32" w:rsidP="00040AD8">
            <w:pPr>
              <w:rPr>
                <w:rFonts w:cs="Arial"/>
                <w:sz w:val="22"/>
                <w:szCs w:val="22"/>
              </w:rPr>
            </w:pPr>
            <w:r w:rsidRPr="009535A6">
              <w:rPr>
                <w:rFonts w:cs="Arial"/>
                <w:sz w:val="22"/>
                <w:szCs w:val="22"/>
                <w:lang w:val="en-US"/>
              </w:rPr>
              <w:t xml:space="preserve">Manager who is the sole proprietor </w:t>
            </w:r>
          </w:p>
        </w:tc>
        <w:tc>
          <w:tcPr>
            <w:tcW w:w="6636" w:type="dxa"/>
          </w:tcPr>
          <w:p w14:paraId="1581236F" w14:textId="77777777" w:rsidR="00D96A32" w:rsidRPr="009535A6" w:rsidRDefault="00D96A32" w:rsidP="00040AD8">
            <w:pPr>
              <w:rPr>
                <w:rFonts w:cs="Arial"/>
                <w:sz w:val="22"/>
                <w:szCs w:val="22"/>
              </w:rPr>
            </w:pPr>
            <w:r w:rsidRPr="009535A6">
              <w:rPr>
                <w:rFonts w:cs="Arial"/>
                <w:b/>
                <w:sz w:val="22"/>
                <w:szCs w:val="22"/>
                <w:lang w:val="en-US"/>
              </w:rPr>
              <w:t xml:space="preserve">Local Authority Designated Officer LADO </w:t>
            </w:r>
            <w:r w:rsidRPr="009535A6">
              <w:rPr>
                <w:rFonts w:cs="Arial"/>
                <w:i/>
                <w:sz w:val="22"/>
                <w:szCs w:val="22"/>
                <w:lang w:val="en-US"/>
              </w:rPr>
              <w:t xml:space="preserve">(for staff only) </w:t>
            </w:r>
            <w:hyperlink r:id="rId135" w:history="1">
              <w:r w:rsidRPr="009535A6">
                <w:rPr>
                  <w:rStyle w:val="Hyperlink"/>
                  <w:rFonts w:cs="Arial"/>
                  <w:sz w:val="22"/>
                  <w:szCs w:val="22"/>
                  <w:lang w:val="en-US"/>
                </w:rPr>
                <w:t>LADO.Referral@hertfordshire.gov.uk</w:t>
              </w:r>
            </w:hyperlink>
            <w:r w:rsidRPr="009535A6">
              <w:rPr>
                <w:rFonts w:cs="Arial"/>
                <w:sz w:val="22"/>
                <w:szCs w:val="22"/>
                <w:lang w:val="en-US"/>
              </w:rPr>
              <w:t xml:space="preserve"> </w:t>
            </w:r>
          </w:p>
          <w:p w14:paraId="163928AD" w14:textId="77777777" w:rsidR="00D96A32" w:rsidRPr="009535A6" w:rsidRDefault="00D96A32" w:rsidP="00040AD8">
            <w:pPr>
              <w:rPr>
                <w:rFonts w:cs="Arial"/>
                <w:sz w:val="22"/>
                <w:szCs w:val="22"/>
              </w:rPr>
            </w:pPr>
            <w:r w:rsidRPr="009535A6">
              <w:rPr>
                <w:rFonts w:cs="Arial"/>
                <w:sz w:val="22"/>
                <w:szCs w:val="22"/>
              </w:rPr>
              <w:t>and/or</w:t>
            </w:r>
          </w:p>
          <w:p w14:paraId="29DA3609" w14:textId="77777777" w:rsidR="00D96A32" w:rsidRPr="009535A6" w:rsidRDefault="00D96A32" w:rsidP="00040AD8">
            <w:pPr>
              <w:rPr>
                <w:rFonts w:cs="Arial"/>
                <w:sz w:val="22"/>
                <w:szCs w:val="22"/>
              </w:rPr>
            </w:pPr>
            <w:r w:rsidRPr="009535A6">
              <w:rPr>
                <w:rFonts w:cs="Arial"/>
                <w:sz w:val="22"/>
                <w:szCs w:val="22"/>
                <w:lang w:val="en-US"/>
              </w:rPr>
              <w:t>Report to the police on 101 or if urgent 999</w:t>
            </w:r>
          </w:p>
        </w:tc>
      </w:tr>
      <w:tr w:rsidR="00D96A32" w:rsidRPr="009535A6" w14:paraId="4E876DA0" w14:textId="77777777" w:rsidTr="00040AD8">
        <w:trPr>
          <w:jc w:val="center"/>
        </w:trPr>
        <w:tc>
          <w:tcPr>
            <w:tcW w:w="3849" w:type="dxa"/>
          </w:tcPr>
          <w:p w14:paraId="4B262F08" w14:textId="77777777" w:rsidR="00D96A32" w:rsidRPr="009535A6" w:rsidRDefault="00D96A32" w:rsidP="00040AD8">
            <w:pPr>
              <w:rPr>
                <w:rFonts w:cs="Arial"/>
                <w:sz w:val="22"/>
                <w:szCs w:val="22"/>
              </w:rPr>
            </w:pPr>
            <w:r w:rsidRPr="009535A6">
              <w:rPr>
                <w:rFonts w:cs="Arial"/>
                <w:sz w:val="22"/>
                <w:szCs w:val="22"/>
                <w:lang w:val="en-US"/>
              </w:rPr>
              <w:t>If you are worried that the concerns raised have not been taken seriously or escalated.</w:t>
            </w:r>
          </w:p>
        </w:tc>
        <w:tc>
          <w:tcPr>
            <w:tcW w:w="6636" w:type="dxa"/>
          </w:tcPr>
          <w:p w14:paraId="12E73255" w14:textId="77777777" w:rsidR="00D96A32" w:rsidRPr="009535A6" w:rsidRDefault="00D96A32" w:rsidP="00040AD8">
            <w:pPr>
              <w:rPr>
                <w:rFonts w:cs="Arial"/>
                <w:sz w:val="22"/>
                <w:szCs w:val="22"/>
              </w:rPr>
            </w:pPr>
            <w:r w:rsidRPr="009535A6">
              <w:rPr>
                <w:rFonts w:cs="Arial"/>
                <w:b/>
                <w:sz w:val="22"/>
                <w:szCs w:val="22"/>
                <w:lang w:val="en-US"/>
              </w:rPr>
              <w:t>Chair of Governors</w:t>
            </w:r>
          </w:p>
          <w:p w14:paraId="4A8293FC" w14:textId="77777777" w:rsidR="00D96A32" w:rsidRPr="009535A6" w:rsidRDefault="00D96A32" w:rsidP="00040AD8">
            <w:pPr>
              <w:rPr>
                <w:rFonts w:cs="Arial"/>
                <w:sz w:val="22"/>
                <w:szCs w:val="22"/>
              </w:rPr>
            </w:pPr>
            <w:r w:rsidRPr="009535A6">
              <w:rPr>
                <w:rFonts w:cs="Arial"/>
                <w:b/>
                <w:sz w:val="22"/>
                <w:szCs w:val="22"/>
                <w:lang w:val="en-US"/>
              </w:rPr>
              <w:t xml:space="preserve">Police </w:t>
            </w:r>
            <w:r w:rsidRPr="009535A6">
              <w:rPr>
                <w:rFonts w:cs="Arial"/>
                <w:sz w:val="22"/>
                <w:szCs w:val="22"/>
                <w:lang w:val="en-US"/>
              </w:rPr>
              <w:t>101</w:t>
            </w:r>
          </w:p>
          <w:p w14:paraId="0E7411BA" w14:textId="77777777" w:rsidR="00D96A32" w:rsidRPr="009535A6" w:rsidRDefault="00D96A32" w:rsidP="00040AD8">
            <w:pPr>
              <w:rPr>
                <w:rFonts w:cs="Arial"/>
                <w:sz w:val="22"/>
                <w:szCs w:val="22"/>
              </w:rPr>
            </w:pPr>
            <w:r w:rsidRPr="009535A6">
              <w:rPr>
                <w:rFonts w:cs="Arial"/>
                <w:b/>
                <w:sz w:val="22"/>
                <w:szCs w:val="22"/>
                <w:lang w:val="en-US"/>
              </w:rPr>
              <w:t xml:space="preserve">Children Services </w:t>
            </w:r>
            <w:r w:rsidRPr="009535A6">
              <w:rPr>
                <w:rFonts w:cs="Arial"/>
                <w:sz w:val="22"/>
                <w:szCs w:val="22"/>
              </w:rPr>
              <w:t>0300 123 4043</w:t>
            </w:r>
          </w:p>
          <w:p w14:paraId="15D8C49F" w14:textId="77777777" w:rsidR="00D96A32" w:rsidRPr="009535A6" w:rsidRDefault="00D96A32" w:rsidP="00040AD8">
            <w:pPr>
              <w:rPr>
                <w:rFonts w:cs="Arial"/>
                <w:sz w:val="22"/>
                <w:szCs w:val="22"/>
              </w:rPr>
            </w:pPr>
            <w:r w:rsidRPr="009535A6">
              <w:rPr>
                <w:rFonts w:cs="Arial"/>
                <w:b/>
                <w:sz w:val="22"/>
                <w:szCs w:val="22"/>
              </w:rPr>
              <w:t xml:space="preserve">NSPCC Whistleblowing Helpline </w:t>
            </w:r>
            <w:r w:rsidRPr="009535A6">
              <w:rPr>
                <w:rFonts w:cs="Arial"/>
                <w:sz w:val="22"/>
                <w:szCs w:val="22"/>
              </w:rPr>
              <w:t xml:space="preserve">0800 028 0285 </w:t>
            </w:r>
          </w:p>
          <w:p w14:paraId="37FBB625" w14:textId="77777777" w:rsidR="00D96A32" w:rsidRPr="009535A6" w:rsidRDefault="00D96A32" w:rsidP="00040AD8">
            <w:pPr>
              <w:rPr>
                <w:rFonts w:cs="Arial"/>
                <w:sz w:val="22"/>
                <w:szCs w:val="22"/>
              </w:rPr>
            </w:pPr>
            <w:r w:rsidRPr="009535A6">
              <w:rPr>
                <w:rFonts w:cs="Arial"/>
                <w:b/>
                <w:sz w:val="22"/>
                <w:szCs w:val="22"/>
              </w:rPr>
              <w:t>NSPCC Whistleblowing Email</w:t>
            </w:r>
            <w:r w:rsidRPr="009535A6">
              <w:rPr>
                <w:rFonts w:cs="Arial"/>
                <w:sz w:val="22"/>
                <w:szCs w:val="22"/>
              </w:rPr>
              <w:t xml:space="preserve"> </w:t>
            </w:r>
            <w:hyperlink r:id="rId136" w:history="1">
              <w:r w:rsidRPr="009535A6">
                <w:rPr>
                  <w:rStyle w:val="Hyperlink"/>
                  <w:rFonts w:cs="Arial"/>
                  <w:sz w:val="22"/>
                  <w:szCs w:val="22"/>
                </w:rPr>
                <w:t>help@nspcc.org.uk</w:t>
              </w:r>
            </w:hyperlink>
          </w:p>
        </w:tc>
      </w:tr>
      <w:tr w:rsidR="00D96A32" w:rsidRPr="009535A6" w14:paraId="5CB7D6B3" w14:textId="77777777" w:rsidTr="00040AD8">
        <w:trPr>
          <w:jc w:val="center"/>
        </w:trPr>
        <w:tc>
          <w:tcPr>
            <w:tcW w:w="3849" w:type="dxa"/>
          </w:tcPr>
          <w:p w14:paraId="3C857834" w14:textId="77777777" w:rsidR="00D96A32" w:rsidRPr="009535A6" w:rsidRDefault="00D96A32" w:rsidP="00040AD8">
            <w:pPr>
              <w:rPr>
                <w:rFonts w:cs="Arial"/>
                <w:sz w:val="22"/>
                <w:szCs w:val="22"/>
              </w:rPr>
            </w:pPr>
            <w:r w:rsidRPr="009535A6">
              <w:rPr>
                <w:rFonts w:cs="Arial"/>
                <w:sz w:val="22"/>
                <w:szCs w:val="22"/>
              </w:rPr>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14:paraId="67613E00" w14:textId="77777777" w:rsidR="00D96A32" w:rsidRPr="009535A6" w:rsidRDefault="00D96A32" w:rsidP="00040AD8">
            <w:pPr>
              <w:rPr>
                <w:rFonts w:cs="Arial"/>
                <w:sz w:val="22"/>
                <w:szCs w:val="22"/>
              </w:rPr>
            </w:pPr>
            <w:r w:rsidRPr="009535A6">
              <w:rPr>
                <w:rFonts w:cs="Arial"/>
                <w:b/>
                <w:sz w:val="22"/>
                <w:szCs w:val="22"/>
                <w:lang w:val="en-US"/>
              </w:rPr>
              <w:t>Headteacher, Principal or Proprietor</w:t>
            </w:r>
          </w:p>
          <w:p w14:paraId="18948169" w14:textId="77777777" w:rsidR="00D96A32" w:rsidRPr="009535A6" w:rsidRDefault="00D96A32" w:rsidP="00040AD8">
            <w:pPr>
              <w:rPr>
                <w:rFonts w:cs="Arial"/>
                <w:sz w:val="22"/>
                <w:szCs w:val="22"/>
              </w:rPr>
            </w:pPr>
            <w:r w:rsidRPr="009535A6">
              <w:rPr>
                <w:rFonts w:cs="Arial"/>
                <w:sz w:val="22"/>
                <w:szCs w:val="22"/>
              </w:rPr>
              <w:t>As with any safeguarding allegation, DSL will follow their schools safeguarding policies and procedures, including informing the LADO.</w:t>
            </w:r>
          </w:p>
          <w:p w14:paraId="143552D8" w14:textId="77777777" w:rsidR="00D96A32" w:rsidRPr="009535A6" w:rsidRDefault="00D96A32" w:rsidP="00040AD8">
            <w:pPr>
              <w:rPr>
                <w:rFonts w:cs="Arial"/>
                <w:sz w:val="22"/>
                <w:szCs w:val="22"/>
              </w:rPr>
            </w:pPr>
            <w:hyperlink r:id="rId137" w:history="1">
              <w:r w:rsidRPr="009535A6">
                <w:rPr>
                  <w:rStyle w:val="Hyperlink"/>
                  <w:rFonts w:cs="Arial"/>
                  <w:sz w:val="22"/>
                  <w:szCs w:val="22"/>
                </w:rPr>
                <w:t>Out-of-school settings: safeguarding guidance for providers - GOV.UK</w:t>
              </w:r>
            </w:hyperlink>
          </w:p>
        </w:tc>
      </w:tr>
    </w:tbl>
    <w:p w14:paraId="13B46DA4" w14:textId="77777777" w:rsidR="00D96A32" w:rsidRPr="009535A6" w:rsidRDefault="00D96A32" w:rsidP="00D96A32">
      <w:pPr>
        <w:pStyle w:val="Heading2"/>
        <w:rPr>
          <w:sz w:val="22"/>
          <w:szCs w:val="22"/>
        </w:rPr>
      </w:pPr>
    </w:p>
    <w:p w14:paraId="0BDEF38A" w14:textId="77777777" w:rsidR="00D96A32" w:rsidRPr="009535A6" w:rsidRDefault="00D96A32" w:rsidP="00D96A32">
      <w:pPr>
        <w:pStyle w:val="Heading2"/>
        <w:jc w:val="both"/>
        <w:rPr>
          <w:b w:val="0"/>
          <w:sz w:val="22"/>
          <w:szCs w:val="22"/>
        </w:rPr>
      </w:pPr>
      <w:r w:rsidRPr="009535A6">
        <w:rPr>
          <w:sz w:val="22"/>
          <w:szCs w:val="22"/>
        </w:rPr>
        <w:t xml:space="preserve">The role of our school Case Manager for Low-Level Concerns </w:t>
      </w:r>
    </w:p>
    <w:p w14:paraId="0331A923" w14:textId="77777777" w:rsidR="00D96A32" w:rsidRPr="009535A6" w:rsidRDefault="00D96A32" w:rsidP="00D96A32">
      <w:pPr>
        <w:jc w:val="both"/>
        <w:rPr>
          <w:rFonts w:cs="Arial"/>
          <w:sz w:val="22"/>
          <w:szCs w:val="22"/>
        </w:rPr>
      </w:pPr>
    </w:p>
    <w:p w14:paraId="23325971" w14:textId="59006CDB" w:rsidR="00D96A32" w:rsidRPr="009535A6" w:rsidRDefault="00D96A32" w:rsidP="00D96A32">
      <w:pPr>
        <w:jc w:val="both"/>
        <w:rPr>
          <w:rFonts w:cs="Arial"/>
          <w:sz w:val="22"/>
          <w:szCs w:val="22"/>
        </w:rPr>
      </w:pPr>
      <w:r w:rsidRPr="009535A6">
        <w:rPr>
          <w:rFonts w:cs="Arial"/>
          <w:sz w:val="22"/>
          <w:szCs w:val="22"/>
        </w:rPr>
        <w:t xml:space="preserve">They will be the most senior manager in our setting, the </w:t>
      </w:r>
      <w:r w:rsidR="00376FE8" w:rsidRPr="009535A6">
        <w:rPr>
          <w:rFonts w:cs="Arial"/>
          <w:sz w:val="22"/>
          <w:szCs w:val="22"/>
        </w:rPr>
        <w:t xml:space="preserve">Executive </w:t>
      </w:r>
      <w:r w:rsidRPr="009535A6">
        <w:rPr>
          <w:rFonts w:cs="Arial"/>
          <w:sz w:val="22"/>
          <w:szCs w:val="22"/>
        </w:rPr>
        <w:t>Headteacher</w:t>
      </w:r>
      <w:r w:rsidR="001112A2" w:rsidRPr="009535A6">
        <w:rPr>
          <w:rFonts w:cs="Arial"/>
          <w:sz w:val="22"/>
          <w:szCs w:val="22"/>
        </w:rPr>
        <w:t xml:space="preserve">. </w:t>
      </w:r>
      <w:r w:rsidRPr="009535A6">
        <w:rPr>
          <w:rFonts w:cs="Arial"/>
          <w:sz w:val="22"/>
          <w:szCs w:val="22"/>
        </w:rPr>
        <w:t xml:space="preserve"> If the concerns involve the Headteacher, the case manager will be the Chair of Governors. </w:t>
      </w:r>
    </w:p>
    <w:p w14:paraId="5D9E0098" w14:textId="77777777" w:rsidR="00D96A32" w:rsidRPr="009535A6" w:rsidRDefault="00D96A32" w:rsidP="00D96A32">
      <w:pPr>
        <w:pStyle w:val="Heading2"/>
        <w:spacing w:before="0" w:after="120"/>
        <w:jc w:val="both"/>
        <w:rPr>
          <w:b w:val="0"/>
          <w:sz w:val="22"/>
          <w:szCs w:val="22"/>
        </w:rPr>
      </w:pPr>
      <w:r w:rsidRPr="009535A6">
        <w:rPr>
          <w:b w:val="0"/>
          <w:sz w:val="22"/>
          <w:szCs w:val="22"/>
        </w:rPr>
        <w:t xml:space="preserve">When a Low-Level Concern is raised (including third-party reports), our case manager will follow our schools’ internal due processes for managing safe staffing, our response may include the following:   </w:t>
      </w:r>
    </w:p>
    <w:p w14:paraId="1189AF13"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Prioritise the safety and wellbeing of any alleged victim and all other pupils</w:t>
      </w:r>
    </w:p>
    <w:p w14:paraId="6A0E15EF"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Share details only with those who need to know to maintain confidentiality</w:t>
      </w:r>
    </w:p>
    <w:p w14:paraId="396C6E35"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Conduct further inquiries with relevant parties, children, staff, parents, or witnesses</w:t>
      </w:r>
    </w:p>
    <w:p w14:paraId="0FCCAED0"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If there are reasonable grounds, launch a formal internal investigation following the school’s internal processes</w:t>
      </w:r>
    </w:p>
    <w:p w14:paraId="3A5B26F2" w14:textId="26F4EAA9"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lastRenderedPageBreak/>
        <w:t xml:space="preserve">Consult Human Resources on possible breaches of the staff code of conduct&gt;, </w:t>
      </w:r>
      <w:hyperlink r:id="rId138">
        <w:r w:rsidRPr="009535A6">
          <w:rPr>
            <w:rStyle w:val="Hyperlink"/>
            <w:rFonts w:ascii="Arial" w:eastAsia="Arial" w:hAnsi="Arial" w:cs="Arial"/>
            <w:sz w:val="22"/>
            <w:szCs w:val="22"/>
          </w:rPr>
          <w:t>Teachers’ Standards</w:t>
        </w:r>
      </w:hyperlink>
      <w:r w:rsidRPr="009535A6">
        <w:rPr>
          <w:rFonts w:ascii="Arial" w:eastAsia="Arial" w:hAnsi="Arial" w:cs="Arial"/>
          <w:sz w:val="22"/>
          <w:szCs w:val="22"/>
        </w:rPr>
        <w:t>, or TA regulations to assess disciplinary thresholds</w:t>
      </w:r>
    </w:p>
    <w:p w14:paraId="55F1F365"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Inform the subject of the concerns and outline available support during the inquiry</w:t>
      </w:r>
    </w:p>
    <w:p w14:paraId="3E134F98"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Determine when to allow the subject to present their account</w:t>
      </w:r>
    </w:p>
    <w:p w14:paraId="05E15543"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Review all evidence and decide on an outcome</w:t>
      </w:r>
    </w:p>
    <w:p w14:paraId="3090930E" w14:textId="77777777" w:rsidR="00D96A32" w:rsidRPr="009535A6" w:rsidRDefault="00D96A32" w:rsidP="000F6B8F">
      <w:pPr>
        <w:pStyle w:val="ListParagraph"/>
        <w:numPr>
          <w:ilvl w:val="0"/>
          <w:numId w:val="108"/>
        </w:numPr>
        <w:jc w:val="both"/>
        <w:rPr>
          <w:rFonts w:ascii="Arial" w:eastAsia="Arial" w:hAnsi="Arial" w:cs="Arial"/>
          <w:sz w:val="22"/>
          <w:szCs w:val="22"/>
        </w:rPr>
      </w:pPr>
      <w:r w:rsidRPr="009535A6">
        <w:rPr>
          <w:rFonts w:ascii="Arial" w:eastAsia="Arial" w:hAnsi="Arial" w:cs="Arial"/>
          <w:sz w:val="22"/>
          <w:szCs w:val="22"/>
        </w:rPr>
        <w:t>If no risk of harm is found, consider additional training or monitoring for the staff member</w:t>
      </w:r>
    </w:p>
    <w:p w14:paraId="35663DE7" w14:textId="77777777" w:rsidR="00D96A32" w:rsidRPr="009535A6" w:rsidRDefault="00D96A32" w:rsidP="000F6B8F">
      <w:pPr>
        <w:pStyle w:val="ListParagraph"/>
        <w:numPr>
          <w:ilvl w:val="0"/>
          <w:numId w:val="108"/>
        </w:numPr>
        <w:jc w:val="both"/>
        <w:rPr>
          <w:rFonts w:ascii="Arial" w:hAnsi="Arial" w:cs="Arial"/>
          <w:sz w:val="22"/>
          <w:szCs w:val="22"/>
        </w:rPr>
      </w:pPr>
      <w:r w:rsidRPr="009535A6">
        <w:rPr>
          <w:rFonts w:ascii="Arial" w:eastAsia="Arial" w:hAnsi="Arial" w:cs="Arial"/>
          <w:sz w:val="22"/>
          <w:szCs w:val="22"/>
        </w:rPr>
        <w:t>If new information raises serious risk or meets the harm threshold, refer the matter to the LADO</w:t>
      </w:r>
    </w:p>
    <w:p w14:paraId="2E619B24" w14:textId="77777777" w:rsidR="00D96A32" w:rsidRPr="009535A6" w:rsidRDefault="00D96A32" w:rsidP="000F6B8F">
      <w:pPr>
        <w:pStyle w:val="ListParagraph"/>
        <w:numPr>
          <w:ilvl w:val="0"/>
          <w:numId w:val="108"/>
        </w:numPr>
        <w:jc w:val="both"/>
        <w:rPr>
          <w:rFonts w:ascii="Arial" w:hAnsi="Arial" w:cs="Arial"/>
          <w:sz w:val="22"/>
          <w:szCs w:val="22"/>
        </w:rPr>
      </w:pPr>
      <w:r w:rsidRPr="009535A6">
        <w:rPr>
          <w:rFonts w:ascii="Arial" w:hAnsi="Arial" w:cs="Arial"/>
          <w:sz w:val="22"/>
          <w:szCs w:val="22"/>
        </w:rPr>
        <w:t xml:space="preserve">Record our findings the rationale for any decisions and action we take. </w:t>
      </w:r>
    </w:p>
    <w:p w14:paraId="71896DD8" w14:textId="77777777" w:rsidR="00D96A32" w:rsidRPr="009535A6" w:rsidRDefault="00D96A32" w:rsidP="00D96A32">
      <w:pPr>
        <w:ind w:left="720"/>
        <w:jc w:val="both"/>
        <w:rPr>
          <w:rFonts w:cs="Arial"/>
          <w:sz w:val="22"/>
          <w:szCs w:val="22"/>
        </w:rPr>
      </w:pPr>
    </w:p>
    <w:p w14:paraId="4047F965" w14:textId="2A77EB95" w:rsidR="00D96A32" w:rsidRPr="009535A6" w:rsidRDefault="002C1635" w:rsidP="00D96A32">
      <w:pPr>
        <w:jc w:val="both"/>
        <w:rPr>
          <w:rFonts w:cs="Arial"/>
          <w:sz w:val="22"/>
          <w:szCs w:val="22"/>
        </w:rPr>
      </w:pP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t>
      </w:r>
      <w:r w:rsidR="00D96A32" w:rsidRPr="009535A6">
        <w:rPr>
          <w:rFonts w:cs="Arial"/>
          <w:sz w:val="22"/>
          <w:szCs w:val="22"/>
        </w:rPr>
        <w:t>fosters a safeguarding culture where every staff member is professionally curious. We:</w:t>
      </w:r>
    </w:p>
    <w:p w14:paraId="24377055" w14:textId="77777777" w:rsidR="00D96A32" w:rsidRPr="009535A6" w:rsidRDefault="00D96A32" w:rsidP="000F6B8F">
      <w:pPr>
        <w:pStyle w:val="ListParagraph"/>
        <w:numPr>
          <w:ilvl w:val="0"/>
          <w:numId w:val="23"/>
        </w:numPr>
        <w:spacing w:after="120"/>
        <w:jc w:val="both"/>
        <w:rPr>
          <w:rFonts w:ascii="Arial" w:hAnsi="Arial" w:cs="Arial"/>
          <w:sz w:val="22"/>
          <w:szCs w:val="22"/>
        </w:rPr>
      </w:pPr>
      <w:r w:rsidRPr="009535A6">
        <w:rPr>
          <w:rFonts w:ascii="Arial" w:hAnsi="Arial" w:cs="Arial"/>
          <w:sz w:val="22"/>
          <w:szCs w:val="22"/>
        </w:rPr>
        <w:t>Clarify expected staff behaviour and help them distinguish it from concerning conduct</w:t>
      </w:r>
    </w:p>
    <w:p w14:paraId="7DDD4225" w14:textId="77777777" w:rsidR="00D96A32" w:rsidRPr="009535A6" w:rsidRDefault="00D96A32" w:rsidP="000F6B8F">
      <w:pPr>
        <w:pStyle w:val="ListParagraph"/>
        <w:numPr>
          <w:ilvl w:val="0"/>
          <w:numId w:val="23"/>
        </w:numPr>
        <w:spacing w:after="120"/>
        <w:jc w:val="both"/>
        <w:rPr>
          <w:rFonts w:ascii="Arial" w:hAnsi="Arial" w:cs="Arial"/>
          <w:sz w:val="22"/>
          <w:szCs w:val="22"/>
        </w:rPr>
      </w:pPr>
      <w:r w:rsidRPr="009535A6">
        <w:rPr>
          <w:rFonts w:ascii="Arial" w:hAnsi="Arial" w:cs="Arial"/>
          <w:sz w:val="22"/>
          <w:szCs w:val="22"/>
        </w:rPr>
        <w:t>Encourage prompt reporting of Low-Level Concerns</w:t>
      </w:r>
    </w:p>
    <w:p w14:paraId="2C3F7A68" w14:textId="77777777" w:rsidR="00D96A32" w:rsidRPr="009535A6" w:rsidRDefault="00D96A32" w:rsidP="000F6B8F">
      <w:pPr>
        <w:pStyle w:val="ListParagraph"/>
        <w:numPr>
          <w:ilvl w:val="0"/>
          <w:numId w:val="23"/>
        </w:numPr>
        <w:spacing w:after="120"/>
        <w:jc w:val="both"/>
        <w:rPr>
          <w:rFonts w:ascii="Arial" w:hAnsi="Arial" w:cs="Arial"/>
          <w:sz w:val="22"/>
          <w:szCs w:val="22"/>
        </w:rPr>
      </w:pPr>
      <w:r w:rsidRPr="009535A6">
        <w:rPr>
          <w:rFonts w:ascii="Arial" w:hAnsi="Arial" w:cs="Arial"/>
          <w:sz w:val="22"/>
          <w:szCs w:val="22"/>
        </w:rPr>
        <w:t>Address unprofessional behaviour early and support corrective measures</w:t>
      </w:r>
    </w:p>
    <w:p w14:paraId="1A47B017" w14:textId="77777777" w:rsidR="00D96A32" w:rsidRPr="009535A6" w:rsidRDefault="00D96A32" w:rsidP="000F6B8F">
      <w:pPr>
        <w:pStyle w:val="ListParagraph"/>
        <w:numPr>
          <w:ilvl w:val="0"/>
          <w:numId w:val="23"/>
        </w:numPr>
        <w:spacing w:after="120"/>
        <w:jc w:val="both"/>
        <w:rPr>
          <w:rFonts w:ascii="Arial" w:hAnsi="Arial" w:cs="Arial"/>
          <w:sz w:val="22"/>
          <w:szCs w:val="22"/>
        </w:rPr>
      </w:pPr>
      <w:r w:rsidRPr="009535A6">
        <w:rPr>
          <w:rFonts w:ascii="Arial" w:hAnsi="Arial" w:cs="Arial"/>
          <w:sz w:val="22"/>
          <w:szCs w:val="22"/>
        </w:rPr>
        <w:t>Handle concerns sensitively and in proportion to their nature</w:t>
      </w:r>
    </w:p>
    <w:p w14:paraId="4B3B20B2" w14:textId="77777777" w:rsidR="00D96A32" w:rsidRPr="009535A6" w:rsidRDefault="00D96A32" w:rsidP="000F6B8F">
      <w:pPr>
        <w:pStyle w:val="ListParagraph"/>
        <w:numPr>
          <w:ilvl w:val="0"/>
          <w:numId w:val="23"/>
        </w:numPr>
        <w:spacing w:after="120"/>
        <w:jc w:val="both"/>
        <w:rPr>
          <w:rFonts w:ascii="Arial" w:hAnsi="Arial" w:cs="Arial"/>
          <w:sz w:val="22"/>
          <w:szCs w:val="22"/>
        </w:rPr>
      </w:pPr>
      <w:r w:rsidRPr="009535A6">
        <w:rPr>
          <w:rFonts w:ascii="Arial" w:hAnsi="Arial" w:cs="Arial"/>
          <w:sz w:val="22"/>
          <w:szCs w:val="22"/>
        </w:rPr>
        <w:t>Use reported concerns to identify and address any weaknesses in our safeguarding systems</w:t>
      </w:r>
    </w:p>
    <w:p w14:paraId="36622B4D" w14:textId="77777777" w:rsidR="00D96A32" w:rsidRPr="009535A6" w:rsidRDefault="00D96A32" w:rsidP="00D96A32">
      <w:pPr>
        <w:pStyle w:val="Heading2"/>
        <w:jc w:val="both"/>
        <w:rPr>
          <w:sz w:val="22"/>
          <w:szCs w:val="22"/>
        </w:rPr>
      </w:pPr>
    </w:p>
    <w:p w14:paraId="6F23EC41" w14:textId="77777777" w:rsidR="00D96A32" w:rsidRPr="009535A6" w:rsidRDefault="00D96A32" w:rsidP="00D96A32">
      <w:pPr>
        <w:pStyle w:val="Heading2"/>
        <w:jc w:val="both"/>
        <w:rPr>
          <w:b w:val="0"/>
          <w:sz w:val="22"/>
          <w:szCs w:val="22"/>
        </w:rPr>
      </w:pPr>
      <w:r w:rsidRPr="009535A6">
        <w:rPr>
          <w:sz w:val="22"/>
          <w:szCs w:val="22"/>
        </w:rPr>
        <w:t>Record keeping for Concerns and Allegations</w:t>
      </w:r>
    </w:p>
    <w:p w14:paraId="502B7E29" w14:textId="77777777" w:rsidR="00D96A32" w:rsidRPr="009535A6" w:rsidRDefault="00D96A32" w:rsidP="00D96A32">
      <w:pPr>
        <w:jc w:val="both"/>
        <w:rPr>
          <w:rFonts w:cs="Arial"/>
          <w:sz w:val="22"/>
          <w:szCs w:val="22"/>
        </w:rPr>
      </w:pPr>
    </w:p>
    <w:p w14:paraId="2F93D12C" w14:textId="77777777" w:rsidR="00D96A32" w:rsidRPr="009535A6" w:rsidRDefault="00D96A32" w:rsidP="00D96A32">
      <w:pPr>
        <w:jc w:val="both"/>
        <w:rPr>
          <w:rFonts w:cs="Arial"/>
          <w:sz w:val="22"/>
          <w:szCs w:val="22"/>
        </w:rPr>
      </w:pPr>
      <w:r w:rsidRPr="009535A6">
        <w:rPr>
          <w:rFonts w:cs="Arial"/>
          <w:sz w:val="22"/>
          <w:szCs w:val="22"/>
        </w:rPr>
        <w:t>It is vital that all stakeholders understand how to raise concerns about professionals and volunteers working with children and have confidence that concerns will be managed appropriately.</w:t>
      </w:r>
    </w:p>
    <w:p w14:paraId="54CC5C80" w14:textId="2219F7D8" w:rsidR="00D96A32" w:rsidRPr="009535A6" w:rsidRDefault="00D96A32" w:rsidP="00D96A32">
      <w:pPr>
        <w:jc w:val="both"/>
        <w:rPr>
          <w:rFonts w:cs="Arial"/>
          <w:sz w:val="22"/>
          <w:szCs w:val="22"/>
        </w:rPr>
      </w:pPr>
      <w:r w:rsidRPr="009535A6">
        <w:rPr>
          <w:rFonts w:cs="Arial"/>
          <w:sz w:val="22"/>
          <w:szCs w:val="22"/>
        </w:rPr>
        <w:t xml:space="preserve">At </w:t>
      </w:r>
      <w:proofErr w:type="spellStart"/>
      <w:r w:rsidR="0036423E" w:rsidRPr="009535A6">
        <w:rPr>
          <w:i/>
          <w:sz w:val="22"/>
          <w:szCs w:val="22"/>
        </w:rPr>
        <w:t>Bonneygrove</w:t>
      </w:r>
      <w:proofErr w:type="spellEnd"/>
      <w:r w:rsidR="0036423E" w:rsidRPr="009535A6">
        <w:rPr>
          <w:i/>
          <w:sz w:val="22"/>
          <w:szCs w:val="22"/>
        </w:rPr>
        <w:t xml:space="preserve"> and Millbrook Primary School Federation</w:t>
      </w:r>
      <w:r w:rsidR="0036423E" w:rsidRPr="009535A6">
        <w:rPr>
          <w:rFonts w:cs="Arial"/>
          <w:sz w:val="22"/>
          <w:szCs w:val="22"/>
        </w:rPr>
        <w:t xml:space="preserve"> </w:t>
      </w:r>
      <w:r w:rsidRPr="009535A6">
        <w:rPr>
          <w:rFonts w:cs="Arial"/>
          <w:sz w:val="22"/>
          <w:szCs w:val="22"/>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14:paraId="3F057A55" w14:textId="77777777" w:rsidR="00D96A32" w:rsidRPr="009535A6" w:rsidRDefault="00D96A32" w:rsidP="00D96A32">
      <w:pPr>
        <w:pStyle w:val="Heading2"/>
        <w:jc w:val="both"/>
        <w:rPr>
          <w:b w:val="0"/>
          <w:sz w:val="22"/>
          <w:szCs w:val="22"/>
        </w:rPr>
      </w:pPr>
      <w:r w:rsidRPr="009535A6">
        <w:rPr>
          <w:sz w:val="22"/>
          <w:szCs w:val="22"/>
        </w:rPr>
        <w:t>To ensure safe working practice:</w:t>
      </w:r>
    </w:p>
    <w:p w14:paraId="5032F4EE"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All staff and volunteers must record and report low-level concerns to the Headteacher/Principal (or appropriate Case Manager) as soon as possible.</w:t>
      </w:r>
    </w:p>
    <w:p w14:paraId="4DEB376F"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 xml:space="preserve">Records are kept confidentially, stored securely, and managed in accordance with the </w:t>
      </w:r>
      <w:hyperlink r:id="rId139" w:history="1">
        <w:r w:rsidRPr="009535A6">
          <w:rPr>
            <w:rStyle w:val="Hyperlink"/>
            <w:rFonts w:cs="Arial"/>
            <w:sz w:val="22"/>
            <w:szCs w:val="22"/>
          </w:rPr>
          <w:t>Data Protection Act 2018 and UK GDPR.</w:t>
        </w:r>
      </w:hyperlink>
    </w:p>
    <w:p w14:paraId="53BA8985"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Concerns are considered in context and reviewed proportionately, taking account of the individual's circumstances and any previous concerns.</w:t>
      </w:r>
    </w:p>
    <w:p w14:paraId="363A983F"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14:paraId="00EF7611"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Trends, themes, and learning from low-level concerns will be used to inform safeguarding practice, staff training, supervision, and policy development.</w:t>
      </w:r>
    </w:p>
    <w:p w14:paraId="7D912118" w14:textId="77777777" w:rsidR="00D96A32" w:rsidRPr="009535A6" w:rsidRDefault="00D96A32" w:rsidP="000F6B8F">
      <w:pPr>
        <w:numPr>
          <w:ilvl w:val="0"/>
          <w:numId w:val="106"/>
        </w:numPr>
        <w:spacing w:after="80"/>
        <w:jc w:val="both"/>
        <w:rPr>
          <w:rFonts w:cs="Arial"/>
          <w:sz w:val="22"/>
          <w:szCs w:val="22"/>
        </w:rPr>
      </w:pPr>
      <w:r w:rsidRPr="009535A6">
        <w:rPr>
          <w:rFonts w:cs="Arial"/>
          <w:sz w:val="22"/>
          <w:szCs w:val="22"/>
        </w:rPr>
        <w:t>Records of concerns are retained by until the individual reaches normal retirement age or for ten years from the date of the concern, whichever is longer.</w:t>
      </w:r>
    </w:p>
    <w:p w14:paraId="43AF9B64" w14:textId="77777777" w:rsidR="00D96A32" w:rsidRPr="009535A6" w:rsidRDefault="00D96A32" w:rsidP="00D96A32">
      <w:pPr>
        <w:jc w:val="both"/>
        <w:rPr>
          <w:rFonts w:cs="Arial"/>
          <w:sz w:val="22"/>
          <w:szCs w:val="22"/>
        </w:rPr>
      </w:pPr>
      <w:r w:rsidRPr="009535A6">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14:paraId="42E93281" w14:textId="77777777" w:rsidR="00D96A32" w:rsidRPr="009535A6" w:rsidRDefault="00D96A32" w:rsidP="00D96A32">
      <w:pPr>
        <w:pStyle w:val="Heading2"/>
        <w:jc w:val="both"/>
        <w:rPr>
          <w:sz w:val="22"/>
          <w:szCs w:val="22"/>
        </w:rPr>
      </w:pPr>
    </w:p>
    <w:p w14:paraId="07435D47" w14:textId="77777777" w:rsidR="00D96A32" w:rsidRPr="009535A6" w:rsidRDefault="00D96A32" w:rsidP="00D96A32">
      <w:pPr>
        <w:pStyle w:val="Heading2"/>
        <w:jc w:val="both"/>
        <w:rPr>
          <w:b w:val="0"/>
          <w:sz w:val="22"/>
          <w:szCs w:val="22"/>
        </w:rPr>
      </w:pPr>
      <w:r w:rsidRPr="009535A6">
        <w:rPr>
          <w:sz w:val="22"/>
          <w:szCs w:val="22"/>
        </w:rPr>
        <w:t xml:space="preserve">Managing </w:t>
      </w:r>
      <w:r w:rsidRPr="009535A6">
        <w:rPr>
          <w:rFonts w:eastAsiaTheme="minorEastAsia"/>
          <w:sz w:val="22"/>
          <w:szCs w:val="22"/>
        </w:rPr>
        <w:t>Allegations (concerns that MEET t</w:t>
      </w:r>
      <w:r w:rsidRPr="009535A6">
        <w:rPr>
          <w:sz w:val="22"/>
          <w:szCs w:val="22"/>
        </w:rPr>
        <w:t>hreshold for LADO)</w:t>
      </w:r>
    </w:p>
    <w:p w14:paraId="3E5E1B2D" w14:textId="77777777" w:rsidR="00D96A32" w:rsidRPr="009535A6" w:rsidRDefault="00D96A32" w:rsidP="00D96A32">
      <w:pPr>
        <w:pStyle w:val="Mainbodytext"/>
        <w:spacing w:before="0"/>
        <w:rPr>
          <w:rFonts w:eastAsiaTheme="minorEastAsia" w:cs="Arial"/>
        </w:rPr>
      </w:pPr>
      <w:r w:rsidRPr="009535A6">
        <w:rPr>
          <w:rFonts w:eastAsiaTheme="minorEastAsia" w:cs="Arial"/>
        </w:rPr>
        <w:t xml:space="preserve">Where a concern or allegation meets the harm threshold, will respond in accordance with statutory guidance, including HSCP </w:t>
      </w:r>
      <w:hyperlink r:id="rId140">
        <w:r w:rsidRPr="009535A6">
          <w:rPr>
            <w:rStyle w:val="Hyperlink"/>
            <w:rFonts w:cs="Arial"/>
          </w:rPr>
          <w:t>Section 5.1.5 Managing Allegations Against Adults Who Work With Children and Young People</w:t>
        </w:r>
      </w:hyperlink>
      <w:r w:rsidRPr="009535A6">
        <w:rPr>
          <w:rFonts w:cs="Arial"/>
        </w:rPr>
        <w:t xml:space="preserve"> ) </w:t>
      </w:r>
      <w:r w:rsidRPr="009535A6">
        <w:rPr>
          <w:rFonts w:eastAsiaTheme="minorEastAsia" w:cs="Arial"/>
        </w:rPr>
        <w:t xml:space="preserve"> </w:t>
      </w:r>
    </w:p>
    <w:p w14:paraId="3B455188" w14:textId="77777777" w:rsidR="00D96A32" w:rsidRPr="009535A6" w:rsidRDefault="00D96A32" w:rsidP="00D96A32">
      <w:pPr>
        <w:jc w:val="both"/>
        <w:rPr>
          <w:rFonts w:eastAsiaTheme="minorEastAsia" w:cs="Arial"/>
          <w:sz w:val="22"/>
          <w:szCs w:val="22"/>
        </w:rPr>
      </w:pPr>
      <w:r w:rsidRPr="009535A6">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14:paraId="6D55B37B" w14:textId="77777777" w:rsidR="00D96A32" w:rsidRPr="009535A6" w:rsidRDefault="00D96A32" w:rsidP="00D96A32">
      <w:pPr>
        <w:jc w:val="both"/>
        <w:rPr>
          <w:rFonts w:eastAsiaTheme="minorEastAsia" w:cs="Arial"/>
          <w:sz w:val="22"/>
          <w:szCs w:val="22"/>
        </w:rPr>
      </w:pPr>
      <w:r w:rsidRPr="009535A6">
        <w:rPr>
          <w:rFonts w:eastAsiaTheme="minorEastAsia" w:cs="Arial"/>
          <w:sz w:val="22"/>
          <w:szCs w:val="22"/>
        </w:rPr>
        <w:lastRenderedPageBreak/>
        <w:t>takes all allegations seriously and will ensure that concerns are managed fairly, consistently, quickly, and in a way that provides effective protection for children whilst supporting those involved.</w:t>
      </w:r>
    </w:p>
    <w:p w14:paraId="0BD3772A" w14:textId="77777777" w:rsidR="00D96A32" w:rsidRPr="009535A6" w:rsidRDefault="00D96A32" w:rsidP="00D96A32">
      <w:pPr>
        <w:jc w:val="both"/>
        <w:rPr>
          <w:rFonts w:eastAsiaTheme="minorEastAsia" w:cs="Arial"/>
          <w:sz w:val="22"/>
          <w:szCs w:val="22"/>
        </w:rPr>
      </w:pPr>
      <w:r w:rsidRPr="009535A6">
        <w:rPr>
          <w:rFonts w:eastAsiaTheme="minorEastAsia" w:cs="Arial"/>
          <w:sz w:val="22"/>
          <w:szCs w:val="22"/>
        </w:rPr>
        <w:t>The procedures outlined in this section apply where it is alleged that a person working or volunteering in the school, including supply staff, contractors, and volunteers, has:</w:t>
      </w:r>
    </w:p>
    <w:p w14:paraId="4A8F34F0" w14:textId="77777777" w:rsidR="00D96A32" w:rsidRPr="009535A6" w:rsidRDefault="00D96A32" w:rsidP="000F6B8F">
      <w:pPr>
        <w:numPr>
          <w:ilvl w:val="0"/>
          <w:numId w:val="107"/>
        </w:numPr>
        <w:spacing w:after="80"/>
        <w:jc w:val="both"/>
        <w:rPr>
          <w:rFonts w:eastAsiaTheme="minorEastAsia" w:cs="Arial"/>
          <w:sz w:val="22"/>
          <w:szCs w:val="22"/>
        </w:rPr>
      </w:pPr>
      <w:r w:rsidRPr="009535A6">
        <w:rPr>
          <w:rFonts w:eastAsiaTheme="minorEastAsia" w:cs="Arial"/>
          <w:sz w:val="22"/>
          <w:szCs w:val="22"/>
        </w:rPr>
        <w:t>Behaved in a way that has harmed a child, or may have harmed a child;</w:t>
      </w:r>
    </w:p>
    <w:p w14:paraId="72EEBB3E" w14:textId="77777777" w:rsidR="00D96A32" w:rsidRPr="009535A6" w:rsidRDefault="00D96A32" w:rsidP="000F6B8F">
      <w:pPr>
        <w:numPr>
          <w:ilvl w:val="0"/>
          <w:numId w:val="107"/>
        </w:numPr>
        <w:spacing w:after="80"/>
        <w:jc w:val="both"/>
        <w:rPr>
          <w:rFonts w:eastAsiaTheme="minorEastAsia" w:cs="Arial"/>
          <w:sz w:val="22"/>
          <w:szCs w:val="22"/>
        </w:rPr>
      </w:pPr>
      <w:r w:rsidRPr="009535A6">
        <w:rPr>
          <w:rFonts w:eastAsiaTheme="minorEastAsia" w:cs="Arial"/>
          <w:sz w:val="22"/>
          <w:szCs w:val="22"/>
        </w:rPr>
        <w:t>Possibly committed a criminal offence against, or related to, a child;</w:t>
      </w:r>
    </w:p>
    <w:p w14:paraId="4B92347B" w14:textId="77777777" w:rsidR="00D96A32" w:rsidRPr="009535A6" w:rsidRDefault="00D96A32" w:rsidP="000F6B8F">
      <w:pPr>
        <w:numPr>
          <w:ilvl w:val="0"/>
          <w:numId w:val="107"/>
        </w:numPr>
        <w:spacing w:after="80"/>
        <w:jc w:val="both"/>
        <w:rPr>
          <w:rFonts w:eastAsiaTheme="minorEastAsia" w:cs="Arial"/>
          <w:sz w:val="22"/>
          <w:szCs w:val="22"/>
        </w:rPr>
      </w:pPr>
      <w:r w:rsidRPr="009535A6">
        <w:rPr>
          <w:rFonts w:eastAsiaTheme="minorEastAsia" w:cs="Arial"/>
          <w:sz w:val="22"/>
          <w:szCs w:val="22"/>
        </w:rPr>
        <w:t>Behaved towards a child or children in a way that indicates they may pose a risk of harm to children; or</w:t>
      </w:r>
    </w:p>
    <w:p w14:paraId="42F42F5F" w14:textId="77777777" w:rsidR="00D96A32" w:rsidRPr="009535A6" w:rsidRDefault="00D96A32" w:rsidP="000F6B8F">
      <w:pPr>
        <w:numPr>
          <w:ilvl w:val="0"/>
          <w:numId w:val="107"/>
        </w:numPr>
        <w:spacing w:after="80"/>
        <w:jc w:val="both"/>
        <w:rPr>
          <w:rFonts w:eastAsiaTheme="minorEastAsia" w:cs="Arial"/>
          <w:sz w:val="22"/>
          <w:szCs w:val="22"/>
        </w:rPr>
      </w:pPr>
      <w:r w:rsidRPr="009535A6">
        <w:rPr>
          <w:rFonts w:eastAsiaTheme="minorEastAsia" w:cs="Arial"/>
          <w:sz w:val="22"/>
          <w:szCs w:val="22"/>
        </w:rPr>
        <w:t>Behaved, or may have behaved, in a way that indicates they may not be suitable to work wit</w:t>
      </w:r>
      <w:r w:rsidRPr="009535A6">
        <w:rPr>
          <w:rFonts w:eastAsiaTheme="minorEastAsia" w:cs="Arial"/>
          <w:sz w:val="24"/>
        </w:rPr>
        <w:t xml:space="preserve">h </w:t>
      </w:r>
      <w:r w:rsidRPr="009535A6">
        <w:rPr>
          <w:rFonts w:eastAsiaTheme="minorEastAsia" w:cs="Arial"/>
          <w:sz w:val="22"/>
          <w:szCs w:val="22"/>
        </w:rPr>
        <w:t>children.</w:t>
      </w:r>
    </w:p>
    <w:p w14:paraId="2CCA1D70" w14:textId="77777777" w:rsidR="00D96A32" w:rsidRPr="009535A6" w:rsidRDefault="00D96A32" w:rsidP="00D96A32">
      <w:pPr>
        <w:jc w:val="both"/>
        <w:rPr>
          <w:rFonts w:eastAsiaTheme="minorEastAsia" w:cs="Arial"/>
          <w:sz w:val="22"/>
          <w:szCs w:val="22"/>
        </w:rPr>
      </w:pPr>
      <w:r w:rsidRPr="009535A6">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14:paraId="60D827EE" w14:textId="77777777" w:rsidR="00D96A32" w:rsidRPr="009535A6" w:rsidRDefault="00D96A32" w:rsidP="00D96A32">
      <w:pPr>
        <w:jc w:val="both"/>
        <w:rPr>
          <w:rFonts w:eastAsiaTheme="minorEastAsia" w:cs="Arial"/>
          <w:sz w:val="22"/>
          <w:szCs w:val="22"/>
        </w:rPr>
      </w:pPr>
    </w:p>
    <w:p w14:paraId="5F80B1EC" w14:textId="77777777" w:rsidR="00D96A32" w:rsidRPr="009535A6" w:rsidRDefault="00D96A32" w:rsidP="00D96A32">
      <w:pPr>
        <w:jc w:val="both"/>
        <w:rPr>
          <w:rFonts w:eastAsiaTheme="minorEastAsia" w:cs="Arial"/>
          <w:sz w:val="22"/>
          <w:szCs w:val="22"/>
        </w:rPr>
      </w:pPr>
      <w:r w:rsidRPr="009535A6">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14:paraId="67368A1E" w14:textId="77777777" w:rsidR="00D96A32" w:rsidRPr="009535A6" w:rsidRDefault="00D96A32" w:rsidP="00D96A32">
      <w:pPr>
        <w:jc w:val="both"/>
        <w:rPr>
          <w:rFonts w:eastAsiaTheme="minorEastAsia" w:cs="Arial"/>
          <w:sz w:val="24"/>
        </w:rPr>
      </w:pPr>
    </w:p>
    <w:p w14:paraId="325D8381" w14:textId="77777777" w:rsidR="00D96A32" w:rsidRPr="009535A6" w:rsidRDefault="00D96A32" w:rsidP="00D96A32">
      <w:pPr>
        <w:jc w:val="both"/>
        <w:rPr>
          <w:rFonts w:eastAsiaTheme="minorEastAsia" w:cs="Arial"/>
          <w:sz w:val="24"/>
        </w:rPr>
      </w:pPr>
    </w:p>
    <w:p w14:paraId="488AC733" w14:textId="77777777" w:rsidR="00D96A32" w:rsidRPr="009535A6" w:rsidRDefault="00D96A32" w:rsidP="00D96A32">
      <w:pPr>
        <w:jc w:val="both"/>
        <w:rPr>
          <w:rFonts w:eastAsiaTheme="minorEastAsia" w:cs="Arial"/>
          <w:b/>
          <w:sz w:val="22"/>
          <w:szCs w:val="22"/>
        </w:rPr>
      </w:pPr>
      <w:r w:rsidRPr="009535A6">
        <w:rPr>
          <w:rFonts w:eastAsiaTheme="minorEastAsia" w:cs="Arial"/>
          <w:b/>
          <w:bCs/>
          <w:sz w:val="22"/>
          <w:szCs w:val="22"/>
        </w:rPr>
        <w:t>Examples</w:t>
      </w:r>
      <w:r w:rsidRPr="009535A6">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D96A32" w:rsidRPr="009535A6" w14:paraId="2B5A66C7" w14:textId="77777777" w:rsidTr="00040AD8">
        <w:trPr>
          <w:jc w:val="center"/>
        </w:trPr>
        <w:tc>
          <w:tcPr>
            <w:tcW w:w="3304" w:type="dxa"/>
          </w:tcPr>
          <w:p w14:paraId="0F08D97B" w14:textId="77777777" w:rsidR="00D96A32" w:rsidRPr="009535A6" w:rsidRDefault="00D96A32" w:rsidP="00040AD8">
            <w:pPr>
              <w:rPr>
                <w:rFonts w:cs="Arial"/>
                <w:i/>
                <w:sz w:val="22"/>
                <w:szCs w:val="22"/>
              </w:rPr>
            </w:pPr>
            <w:r w:rsidRPr="009535A6">
              <w:rPr>
                <w:rFonts w:cs="Arial"/>
                <w:i/>
                <w:sz w:val="22"/>
                <w:szCs w:val="22"/>
              </w:rPr>
              <w:t>Behaved in a way that has, or may have harmed a child/young person</w:t>
            </w:r>
          </w:p>
        </w:tc>
        <w:tc>
          <w:tcPr>
            <w:tcW w:w="2399" w:type="dxa"/>
          </w:tcPr>
          <w:p w14:paraId="618BF103" w14:textId="77777777" w:rsidR="00D96A32" w:rsidRPr="009535A6" w:rsidRDefault="00D96A32" w:rsidP="00040AD8">
            <w:pPr>
              <w:rPr>
                <w:rFonts w:cs="Arial"/>
                <w:i/>
                <w:sz w:val="22"/>
                <w:szCs w:val="22"/>
              </w:rPr>
            </w:pPr>
            <w:r w:rsidRPr="009535A6">
              <w:rPr>
                <w:rFonts w:cs="Arial"/>
                <w:i/>
                <w:sz w:val="22"/>
                <w:szCs w:val="22"/>
              </w:rPr>
              <w:t>Possibly committed a criminal offence against/related to a child/young person</w:t>
            </w:r>
          </w:p>
        </w:tc>
        <w:tc>
          <w:tcPr>
            <w:tcW w:w="2232" w:type="dxa"/>
          </w:tcPr>
          <w:p w14:paraId="50A9FC2C" w14:textId="77777777" w:rsidR="00D96A32" w:rsidRPr="009535A6" w:rsidRDefault="00D96A32" w:rsidP="00040AD8">
            <w:pPr>
              <w:rPr>
                <w:rFonts w:cs="Arial"/>
                <w:i/>
                <w:sz w:val="22"/>
                <w:szCs w:val="22"/>
              </w:rPr>
            </w:pPr>
            <w:r w:rsidRPr="009535A6">
              <w:rPr>
                <w:rFonts w:cs="Arial"/>
                <w:i/>
                <w:sz w:val="22"/>
                <w:szCs w:val="22"/>
              </w:rPr>
              <w:t>Behaved toward a child/young person in a way that indicates he or she would pose a risk of harm</w:t>
            </w:r>
          </w:p>
        </w:tc>
        <w:tc>
          <w:tcPr>
            <w:tcW w:w="2564" w:type="dxa"/>
          </w:tcPr>
          <w:p w14:paraId="243BF608" w14:textId="77777777" w:rsidR="00D96A32" w:rsidRPr="009535A6" w:rsidRDefault="00D96A32" w:rsidP="00040AD8">
            <w:pPr>
              <w:rPr>
                <w:rFonts w:cs="Arial"/>
                <w:i/>
                <w:sz w:val="22"/>
                <w:szCs w:val="22"/>
              </w:rPr>
            </w:pPr>
            <w:r w:rsidRPr="009535A6">
              <w:rPr>
                <w:rFonts w:cs="Arial"/>
                <w:i/>
                <w:sz w:val="22"/>
                <w:szCs w:val="22"/>
              </w:rPr>
              <w:t>Behaved or may have behaved in a way that indicates they may not be suitable to work with children/young people</w:t>
            </w:r>
          </w:p>
        </w:tc>
      </w:tr>
      <w:tr w:rsidR="00D96A32" w:rsidRPr="009535A6" w14:paraId="761B31C9" w14:textId="77777777" w:rsidTr="00040AD8">
        <w:trPr>
          <w:jc w:val="center"/>
        </w:trPr>
        <w:tc>
          <w:tcPr>
            <w:tcW w:w="3304" w:type="dxa"/>
            <w:vAlign w:val="center"/>
          </w:tcPr>
          <w:p w14:paraId="462599EA" w14:textId="77777777" w:rsidR="00D96A32" w:rsidRPr="009535A6" w:rsidRDefault="00D96A32" w:rsidP="00040AD8">
            <w:pPr>
              <w:jc w:val="center"/>
              <w:rPr>
                <w:rFonts w:cs="Arial"/>
                <w:b/>
                <w:sz w:val="22"/>
                <w:szCs w:val="22"/>
              </w:rPr>
            </w:pPr>
            <w:r w:rsidRPr="009535A6">
              <w:rPr>
                <w:rFonts w:cs="Arial"/>
                <w:b/>
                <w:sz w:val="22"/>
                <w:szCs w:val="22"/>
              </w:rPr>
              <w:t>Harm Threshold</w:t>
            </w:r>
          </w:p>
        </w:tc>
        <w:tc>
          <w:tcPr>
            <w:tcW w:w="2399" w:type="dxa"/>
            <w:vAlign w:val="center"/>
          </w:tcPr>
          <w:p w14:paraId="2B8E73A3" w14:textId="77777777" w:rsidR="00D96A32" w:rsidRPr="009535A6" w:rsidRDefault="00D96A32" w:rsidP="00040AD8">
            <w:pPr>
              <w:jc w:val="center"/>
              <w:rPr>
                <w:rFonts w:cs="Arial"/>
                <w:sz w:val="22"/>
                <w:szCs w:val="22"/>
              </w:rPr>
            </w:pPr>
            <w:r w:rsidRPr="009535A6">
              <w:rPr>
                <w:rFonts w:cs="Arial"/>
                <w:b/>
                <w:sz w:val="22"/>
                <w:szCs w:val="22"/>
              </w:rPr>
              <w:t>Criminal Threshold</w:t>
            </w:r>
          </w:p>
        </w:tc>
        <w:tc>
          <w:tcPr>
            <w:tcW w:w="2232" w:type="dxa"/>
            <w:vAlign w:val="center"/>
          </w:tcPr>
          <w:p w14:paraId="12F6EE96" w14:textId="77777777" w:rsidR="00D96A32" w:rsidRPr="009535A6" w:rsidRDefault="00D96A32" w:rsidP="00040AD8">
            <w:pPr>
              <w:jc w:val="center"/>
              <w:rPr>
                <w:rFonts w:cs="Arial"/>
                <w:b/>
                <w:sz w:val="22"/>
                <w:szCs w:val="22"/>
              </w:rPr>
            </w:pPr>
            <w:r w:rsidRPr="009535A6">
              <w:rPr>
                <w:rFonts w:cs="Arial"/>
                <w:b/>
                <w:sz w:val="22"/>
                <w:szCs w:val="22"/>
              </w:rPr>
              <w:t>Suitability Threshold</w:t>
            </w:r>
          </w:p>
        </w:tc>
        <w:tc>
          <w:tcPr>
            <w:tcW w:w="2564" w:type="dxa"/>
            <w:vAlign w:val="center"/>
          </w:tcPr>
          <w:p w14:paraId="262BB714" w14:textId="77777777" w:rsidR="00D96A32" w:rsidRPr="009535A6" w:rsidRDefault="00D96A32" w:rsidP="00040AD8">
            <w:pPr>
              <w:jc w:val="center"/>
              <w:rPr>
                <w:rFonts w:cs="Arial"/>
                <w:sz w:val="22"/>
                <w:szCs w:val="22"/>
              </w:rPr>
            </w:pPr>
            <w:r w:rsidRPr="009535A6">
              <w:rPr>
                <w:rFonts w:cs="Arial"/>
                <w:b/>
                <w:sz w:val="22"/>
                <w:szCs w:val="22"/>
              </w:rPr>
              <w:t>Transferable Risk Threshold</w:t>
            </w:r>
          </w:p>
        </w:tc>
      </w:tr>
      <w:tr w:rsidR="00D96A32" w:rsidRPr="009535A6" w14:paraId="3D389228" w14:textId="77777777" w:rsidTr="00040AD8">
        <w:trPr>
          <w:jc w:val="center"/>
        </w:trPr>
        <w:tc>
          <w:tcPr>
            <w:tcW w:w="3304" w:type="dxa"/>
          </w:tcPr>
          <w:p w14:paraId="0C51DCB7" w14:textId="77777777" w:rsidR="00D96A32" w:rsidRPr="009535A6" w:rsidRDefault="00D96A32" w:rsidP="00040AD8">
            <w:pPr>
              <w:jc w:val="both"/>
              <w:rPr>
                <w:rFonts w:cs="Arial"/>
                <w:sz w:val="22"/>
                <w:szCs w:val="22"/>
                <w:u w:val="single"/>
              </w:rPr>
            </w:pPr>
            <w:r w:rsidRPr="009535A6">
              <w:rPr>
                <w:rFonts w:cs="Arial"/>
                <w:sz w:val="22"/>
                <w:szCs w:val="22"/>
                <w:u w:val="single"/>
              </w:rPr>
              <w:t xml:space="preserve">Examples: </w:t>
            </w:r>
          </w:p>
          <w:p w14:paraId="3B8D1326" w14:textId="77777777" w:rsidR="00D96A32" w:rsidRPr="009535A6" w:rsidRDefault="00D96A32" w:rsidP="00040AD8">
            <w:pPr>
              <w:rPr>
                <w:rFonts w:cs="Arial"/>
                <w:sz w:val="22"/>
                <w:szCs w:val="22"/>
              </w:rPr>
            </w:pPr>
            <w:r w:rsidRPr="009535A6">
              <w:rPr>
                <w:rFonts w:cs="Arial"/>
                <w:sz w:val="22"/>
                <w:szCs w:val="22"/>
              </w:rPr>
              <w:t xml:space="preserve">Sexual abuse, including grooming, both directly and online </w:t>
            </w:r>
          </w:p>
          <w:p w14:paraId="2E247B43" w14:textId="77777777" w:rsidR="00D96A32" w:rsidRPr="009535A6" w:rsidRDefault="00D96A32" w:rsidP="00040AD8">
            <w:pPr>
              <w:rPr>
                <w:rFonts w:cs="Arial"/>
                <w:sz w:val="22"/>
                <w:szCs w:val="22"/>
              </w:rPr>
            </w:pPr>
            <w:r w:rsidRPr="009535A6">
              <w:rPr>
                <w:rFonts w:cs="Arial"/>
                <w:sz w:val="22"/>
                <w:szCs w:val="22"/>
              </w:rPr>
              <w:t>Physical abuse</w:t>
            </w:r>
          </w:p>
          <w:p w14:paraId="489986BE" w14:textId="77777777" w:rsidR="00D96A32" w:rsidRPr="009535A6" w:rsidRDefault="00D96A32" w:rsidP="00040AD8">
            <w:pPr>
              <w:rPr>
                <w:rFonts w:cs="Arial"/>
                <w:sz w:val="22"/>
                <w:szCs w:val="22"/>
              </w:rPr>
            </w:pPr>
            <w:r w:rsidRPr="009535A6">
              <w:rPr>
                <w:rFonts w:cs="Arial"/>
                <w:sz w:val="22"/>
                <w:szCs w:val="22"/>
              </w:rPr>
              <w:t>Emotional abuse</w:t>
            </w:r>
          </w:p>
          <w:p w14:paraId="44D2F2DA" w14:textId="77777777" w:rsidR="00D96A32" w:rsidRPr="009535A6" w:rsidRDefault="00D96A32" w:rsidP="00040AD8">
            <w:pPr>
              <w:rPr>
                <w:rFonts w:cs="Arial"/>
                <w:sz w:val="22"/>
                <w:szCs w:val="22"/>
              </w:rPr>
            </w:pPr>
            <w:r w:rsidRPr="009535A6">
              <w:rPr>
                <w:rFonts w:cs="Arial"/>
                <w:sz w:val="22"/>
                <w:szCs w:val="22"/>
              </w:rPr>
              <w:t>Neglect</w:t>
            </w:r>
          </w:p>
          <w:p w14:paraId="6BBB6823" w14:textId="77777777" w:rsidR="00D96A32" w:rsidRPr="009535A6" w:rsidRDefault="00D96A32" w:rsidP="00040AD8">
            <w:pPr>
              <w:rPr>
                <w:rFonts w:cs="Arial"/>
                <w:sz w:val="22"/>
                <w:szCs w:val="22"/>
              </w:rPr>
            </w:pPr>
            <w:r w:rsidRPr="009535A6">
              <w:rPr>
                <w:rFonts w:cs="Arial"/>
                <w:sz w:val="22"/>
                <w:szCs w:val="22"/>
              </w:rPr>
              <w:t>Exploitation</w:t>
            </w:r>
          </w:p>
          <w:p w14:paraId="0F9709D8" w14:textId="77777777" w:rsidR="00D96A32" w:rsidRPr="009535A6" w:rsidRDefault="00D96A32" w:rsidP="00040AD8">
            <w:pPr>
              <w:rPr>
                <w:rFonts w:cs="Arial"/>
                <w:sz w:val="22"/>
                <w:szCs w:val="22"/>
              </w:rPr>
            </w:pPr>
            <w:r w:rsidRPr="009535A6">
              <w:rPr>
                <w:rFonts w:cs="Arial"/>
                <w:sz w:val="22"/>
                <w:szCs w:val="22"/>
              </w:rPr>
              <w:t>Any form of abuse and neglect that has caused a child significant harm (as defined in the Children Act 1989)</w:t>
            </w:r>
          </w:p>
        </w:tc>
        <w:tc>
          <w:tcPr>
            <w:tcW w:w="2399" w:type="dxa"/>
          </w:tcPr>
          <w:p w14:paraId="30615226" w14:textId="77777777" w:rsidR="00D96A32" w:rsidRPr="009535A6" w:rsidRDefault="00D96A32" w:rsidP="00040AD8">
            <w:pPr>
              <w:jc w:val="both"/>
              <w:rPr>
                <w:rFonts w:cs="Arial"/>
                <w:sz w:val="22"/>
                <w:szCs w:val="22"/>
                <w:u w:val="single"/>
              </w:rPr>
            </w:pPr>
            <w:r w:rsidRPr="009535A6">
              <w:rPr>
                <w:rFonts w:cs="Arial"/>
                <w:sz w:val="22"/>
                <w:szCs w:val="22"/>
                <w:u w:val="single"/>
              </w:rPr>
              <w:t xml:space="preserve">Examples: </w:t>
            </w:r>
          </w:p>
          <w:p w14:paraId="20995BDD" w14:textId="77777777" w:rsidR="00D96A32" w:rsidRPr="009535A6" w:rsidRDefault="00D96A32" w:rsidP="00040AD8">
            <w:pPr>
              <w:rPr>
                <w:rFonts w:cs="Arial"/>
                <w:sz w:val="22"/>
                <w:szCs w:val="22"/>
              </w:rPr>
            </w:pPr>
            <w:r w:rsidRPr="009535A6">
              <w:rPr>
                <w:rFonts w:cs="Arial"/>
                <w:sz w:val="22"/>
                <w:szCs w:val="22"/>
              </w:rPr>
              <w:t>Adult has been arrested / reported for downloading indecent images of a child</w:t>
            </w:r>
          </w:p>
          <w:p w14:paraId="366601E1" w14:textId="77777777" w:rsidR="00D96A32" w:rsidRPr="009535A6" w:rsidRDefault="00D96A32" w:rsidP="00040AD8">
            <w:pPr>
              <w:rPr>
                <w:rFonts w:cs="Arial"/>
                <w:sz w:val="22"/>
                <w:szCs w:val="22"/>
              </w:rPr>
            </w:pPr>
            <w:r w:rsidRPr="009535A6">
              <w:rPr>
                <w:rFonts w:cs="Arial"/>
                <w:sz w:val="22"/>
                <w:szCs w:val="22"/>
              </w:rPr>
              <w:t>Any sexual act that meets a criminal threshold</w:t>
            </w:r>
          </w:p>
          <w:p w14:paraId="0262F15B" w14:textId="77777777" w:rsidR="00D96A32" w:rsidRPr="009535A6" w:rsidRDefault="00D96A32" w:rsidP="00040AD8">
            <w:pPr>
              <w:jc w:val="both"/>
              <w:rPr>
                <w:rFonts w:cs="Arial"/>
                <w:sz w:val="22"/>
                <w:szCs w:val="22"/>
              </w:rPr>
            </w:pPr>
          </w:p>
        </w:tc>
        <w:tc>
          <w:tcPr>
            <w:tcW w:w="2232" w:type="dxa"/>
          </w:tcPr>
          <w:p w14:paraId="28D1D0A7" w14:textId="77777777" w:rsidR="00D96A32" w:rsidRPr="009535A6" w:rsidRDefault="00D96A32" w:rsidP="00040AD8">
            <w:pPr>
              <w:rPr>
                <w:rFonts w:cs="Arial"/>
                <w:sz w:val="22"/>
                <w:szCs w:val="22"/>
                <w:u w:val="single"/>
              </w:rPr>
            </w:pPr>
            <w:r w:rsidRPr="009535A6">
              <w:rPr>
                <w:rFonts w:cs="Arial"/>
                <w:sz w:val="22"/>
                <w:szCs w:val="22"/>
                <w:u w:val="single"/>
              </w:rPr>
              <w:t xml:space="preserve">Examples: </w:t>
            </w:r>
          </w:p>
          <w:p w14:paraId="143E7109" w14:textId="77777777" w:rsidR="00D96A32" w:rsidRPr="009535A6" w:rsidRDefault="00D96A32" w:rsidP="00040AD8">
            <w:pPr>
              <w:rPr>
                <w:rFonts w:cs="Arial"/>
                <w:sz w:val="22"/>
                <w:szCs w:val="22"/>
              </w:rPr>
            </w:pPr>
            <w:r w:rsidRPr="009535A6">
              <w:rPr>
                <w:rFonts w:cs="Arial"/>
                <w:sz w:val="22"/>
                <w:szCs w:val="22"/>
              </w:rPr>
              <w:t xml:space="preserve">Adult has been the subject of criminal procedures </w:t>
            </w:r>
          </w:p>
          <w:p w14:paraId="3A8332FF" w14:textId="77777777" w:rsidR="00D96A32" w:rsidRPr="009535A6" w:rsidRDefault="00D96A32" w:rsidP="00040AD8">
            <w:pPr>
              <w:rPr>
                <w:rFonts w:cs="Arial"/>
                <w:sz w:val="22"/>
                <w:szCs w:val="22"/>
              </w:rPr>
            </w:pPr>
            <w:r w:rsidRPr="009535A6">
              <w:rPr>
                <w:rFonts w:cs="Arial"/>
                <w:sz w:val="22"/>
                <w:szCs w:val="22"/>
              </w:rPr>
              <w:t xml:space="preserve">Caused harm or possible harm to a child or adult at risk </w:t>
            </w:r>
          </w:p>
          <w:p w14:paraId="56483A7A" w14:textId="77777777" w:rsidR="00D96A32" w:rsidRPr="009535A6" w:rsidRDefault="00D96A32" w:rsidP="00040AD8">
            <w:pPr>
              <w:rPr>
                <w:rFonts w:cs="Arial"/>
                <w:sz w:val="22"/>
                <w:szCs w:val="22"/>
              </w:rPr>
            </w:pPr>
            <w:r w:rsidRPr="009535A6">
              <w:rPr>
                <w:rFonts w:cs="Arial"/>
                <w:sz w:val="22"/>
                <w:szCs w:val="22"/>
              </w:rPr>
              <w:t>Failed to understand or comply with the need for clear personal and professional boundaries in the workplace</w:t>
            </w:r>
          </w:p>
          <w:p w14:paraId="2BF82BFE" w14:textId="77777777" w:rsidR="00D96A32" w:rsidRPr="009535A6" w:rsidRDefault="00D96A32" w:rsidP="00040AD8">
            <w:pPr>
              <w:rPr>
                <w:rFonts w:cs="Arial"/>
                <w:sz w:val="22"/>
                <w:szCs w:val="22"/>
              </w:rPr>
            </w:pPr>
            <w:r w:rsidRPr="009535A6">
              <w:rPr>
                <w:rFonts w:cs="Arial"/>
                <w:sz w:val="22"/>
                <w:szCs w:val="22"/>
              </w:rPr>
              <w:t>Conduct concerns or breach of policies that are more serious than Low-Level Concerns e.g. persistent, concerning behaviour</w:t>
            </w:r>
          </w:p>
        </w:tc>
        <w:tc>
          <w:tcPr>
            <w:tcW w:w="2564" w:type="dxa"/>
          </w:tcPr>
          <w:p w14:paraId="6ABC88A9" w14:textId="77777777" w:rsidR="00D96A32" w:rsidRPr="009535A6" w:rsidRDefault="00D96A32" w:rsidP="00040AD8">
            <w:pPr>
              <w:jc w:val="both"/>
              <w:rPr>
                <w:rFonts w:cs="Arial"/>
                <w:sz w:val="22"/>
                <w:szCs w:val="22"/>
                <w:u w:val="single"/>
              </w:rPr>
            </w:pPr>
            <w:r w:rsidRPr="009535A6">
              <w:rPr>
                <w:rFonts w:cs="Arial"/>
                <w:sz w:val="22"/>
                <w:szCs w:val="22"/>
                <w:u w:val="single"/>
              </w:rPr>
              <w:t xml:space="preserve">Examples: </w:t>
            </w:r>
          </w:p>
          <w:p w14:paraId="5DD3AFFB" w14:textId="77777777" w:rsidR="00D96A32" w:rsidRPr="009535A6" w:rsidRDefault="00D96A32" w:rsidP="00040AD8">
            <w:pPr>
              <w:rPr>
                <w:rFonts w:cs="Arial"/>
                <w:sz w:val="22"/>
                <w:szCs w:val="22"/>
              </w:rPr>
            </w:pPr>
            <w:r w:rsidRPr="009535A6">
              <w:rPr>
                <w:rFonts w:cs="Arial"/>
                <w:sz w:val="22"/>
                <w:szCs w:val="22"/>
              </w:rPr>
              <w:t>Concerns about the adult’s ‘reckless’ behaviour and conduct in their personal and private life that could bring the school into disrepute</w:t>
            </w:r>
          </w:p>
          <w:p w14:paraId="1D13224D" w14:textId="77777777" w:rsidR="00D96A32" w:rsidRPr="009535A6" w:rsidRDefault="00D96A32" w:rsidP="00040AD8">
            <w:pPr>
              <w:rPr>
                <w:rFonts w:cs="Arial"/>
                <w:sz w:val="22"/>
                <w:szCs w:val="22"/>
              </w:rPr>
            </w:pPr>
            <w:r w:rsidRPr="009535A6">
              <w:rPr>
                <w:rFonts w:cs="Arial"/>
                <w:sz w:val="22"/>
                <w:szCs w:val="22"/>
              </w:rPr>
              <w:t>Criminal misuse of substances, alcohol, drugs</w:t>
            </w:r>
          </w:p>
          <w:p w14:paraId="0217AFF4" w14:textId="77777777" w:rsidR="00D96A32" w:rsidRPr="009535A6" w:rsidRDefault="00D96A32" w:rsidP="00040AD8">
            <w:pPr>
              <w:rPr>
                <w:rFonts w:cs="Arial"/>
                <w:sz w:val="22"/>
                <w:szCs w:val="22"/>
              </w:rPr>
            </w:pPr>
            <w:r w:rsidRPr="009535A6">
              <w:rPr>
                <w:rFonts w:cs="Arial"/>
                <w:sz w:val="22"/>
                <w:szCs w:val="22"/>
              </w:rPr>
              <w:t>Criminal acts of dishonesty or violence against another person</w:t>
            </w:r>
          </w:p>
          <w:p w14:paraId="61C5DE28" w14:textId="77777777" w:rsidR="00D96A32" w:rsidRPr="009535A6" w:rsidRDefault="00D96A32" w:rsidP="00040AD8">
            <w:pPr>
              <w:rPr>
                <w:rFonts w:cs="Arial"/>
                <w:sz w:val="22"/>
                <w:szCs w:val="22"/>
              </w:rPr>
            </w:pPr>
            <w:r w:rsidRPr="009535A6">
              <w:rPr>
                <w:rFonts w:cs="Arial"/>
                <w:sz w:val="22"/>
                <w:szCs w:val="22"/>
              </w:rPr>
              <w:t>Sexual violence and harassment towards another adult or child</w:t>
            </w:r>
          </w:p>
          <w:p w14:paraId="7EE89F6A" w14:textId="77777777" w:rsidR="00D96A32" w:rsidRPr="009535A6" w:rsidRDefault="00D96A32" w:rsidP="00040AD8">
            <w:pPr>
              <w:rPr>
                <w:rFonts w:cs="Arial"/>
                <w:sz w:val="22"/>
                <w:szCs w:val="22"/>
              </w:rPr>
            </w:pPr>
            <w:r w:rsidRPr="009535A6">
              <w:rPr>
                <w:rFonts w:cs="Arial"/>
                <w:sz w:val="22"/>
                <w:szCs w:val="22"/>
              </w:rPr>
              <w:t>Internet crime</w:t>
            </w:r>
          </w:p>
        </w:tc>
      </w:tr>
    </w:tbl>
    <w:p w14:paraId="3E4BCAB2" w14:textId="77777777" w:rsidR="00D96A32" w:rsidRPr="009535A6" w:rsidRDefault="00D96A32" w:rsidP="00D96A32">
      <w:pPr>
        <w:pStyle w:val="Heading3"/>
        <w:rPr>
          <w:rFonts w:cs="Arial"/>
          <w:sz w:val="24"/>
          <w:szCs w:val="24"/>
        </w:rPr>
      </w:pPr>
    </w:p>
    <w:p w14:paraId="7CABD10C" w14:textId="77777777" w:rsidR="00D96A32" w:rsidRPr="009535A6" w:rsidRDefault="00D96A32" w:rsidP="00D96A32">
      <w:pPr>
        <w:pStyle w:val="Heading2"/>
        <w:jc w:val="both"/>
        <w:rPr>
          <w:b w:val="0"/>
          <w:sz w:val="22"/>
          <w:szCs w:val="22"/>
        </w:rPr>
      </w:pPr>
      <w:r w:rsidRPr="009535A6">
        <w:rPr>
          <w:sz w:val="22"/>
          <w:szCs w:val="22"/>
        </w:rPr>
        <w:lastRenderedPageBreak/>
        <w:t>The role of our school Case Manager for managing allegations against an adult / s.</w:t>
      </w:r>
    </w:p>
    <w:p w14:paraId="667FB703" w14:textId="77777777" w:rsidR="00D96A32" w:rsidRPr="009535A6" w:rsidRDefault="00D96A32" w:rsidP="00D96A32">
      <w:pPr>
        <w:pStyle w:val="Mainbodytext"/>
        <w:spacing w:before="0"/>
        <w:rPr>
          <w:rFonts w:cs="Arial"/>
        </w:rPr>
      </w:pPr>
    </w:p>
    <w:p w14:paraId="4C9CDF75" w14:textId="3288DEA3" w:rsidR="00D96A32" w:rsidRPr="009535A6" w:rsidRDefault="008000C1" w:rsidP="00D96A32">
      <w:pPr>
        <w:pStyle w:val="Mainbodytext"/>
        <w:spacing w:before="0"/>
        <w:rPr>
          <w:rFonts w:cs="Arial"/>
        </w:rPr>
      </w:pPr>
      <w:r w:rsidRPr="009535A6">
        <w:rPr>
          <w:rFonts w:cs="Arial"/>
        </w:rPr>
        <w:t xml:space="preserve">Executive / </w:t>
      </w:r>
      <w:r w:rsidR="00D96A32" w:rsidRPr="009535A6">
        <w:rPr>
          <w:rFonts w:cs="Arial"/>
        </w:rPr>
        <w:t xml:space="preserve">Headteacher/Chair of Governors 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41">
        <w:r w:rsidR="00D96A32" w:rsidRPr="009535A6">
          <w:rPr>
            <w:rStyle w:val="Hyperlink"/>
            <w:rFonts w:cs="Arial"/>
          </w:rPr>
          <w:t>5.1.5 HSCP procedures</w:t>
        </w:r>
      </w:hyperlink>
      <w:r w:rsidR="00D96A32" w:rsidRPr="009535A6">
        <w:rPr>
          <w:rFonts w:cs="Arial"/>
        </w:rPr>
        <w:t xml:space="preserve">. This will be made within one working day. </w:t>
      </w:r>
    </w:p>
    <w:p w14:paraId="39355E86" w14:textId="77777777" w:rsidR="00D96A32" w:rsidRPr="009535A6" w:rsidRDefault="00D96A32" w:rsidP="00D96A32">
      <w:pPr>
        <w:pStyle w:val="Mainbodytext"/>
        <w:spacing w:before="0"/>
        <w:rPr>
          <w:rFonts w:cs="Arial"/>
        </w:rPr>
      </w:pPr>
      <w:r w:rsidRPr="009535A6">
        <w:rPr>
          <w:rFonts w:cs="Arial"/>
        </w:rPr>
        <w:t xml:space="preserve">When allegation threshold is met our case manager will: </w:t>
      </w:r>
    </w:p>
    <w:p w14:paraId="4F781E69" w14:textId="77777777" w:rsidR="00D96A32" w:rsidRPr="009535A6" w:rsidRDefault="00D96A32" w:rsidP="000F6B8F">
      <w:pPr>
        <w:pStyle w:val="Mainbodytext"/>
        <w:numPr>
          <w:ilvl w:val="0"/>
          <w:numId w:val="18"/>
        </w:numPr>
        <w:spacing w:before="0" w:after="80"/>
        <w:rPr>
          <w:rFonts w:cs="Arial"/>
        </w:rPr>
      </w:pPr>
      <w:r w:rsidRPr="009535A6">
        <w:rPr>
          <w:rFonts w:cs="Arial"/>
        </w:rPr>
        <w:t>Clarify facts of the concerns/allegation (not investigate) before contacting the LADO.</w:t>
      </w:r>
    </w:p>
    <w:p w14:paraId="4E3372EB" w14:textId="77777777" w:rsidR="00D96A32" w:rsidRPr="009535A6" w:rsidRDefault="00D96A32" w:rsidP="000F6B8F">
      <w:pPr>
        <w:pStyle w:val="Mainbodytext"/>
        <w:numPr>
          <w:ilvl w:val="0"/>
          <w:numId w:val="18"/>
        </w:numPr>
        <w:spacing w:before="0" w:after="80"/>
        <w:rPr>
          <w:rFonts w:cs="Arial"/>
        </w:rPr>
      </w:pPr>
      <w:r w:rsidRPr="009535A6">
        <w:rPr>
          <w:rFonts w:cs="Arial"/>
        </w:rPr>
        <w:t>Take part in Strategy Meetings to liaise with other partner agencies.</w:t>
      </w:r>
    </w:p>
    <w:p w14:paraId="26CC73DE" w14:textId="77777777" w:rsidR="00D96A32" w:rsidRPr="009535A6" w:rsidRDefault="00D96A32" w:rsidP="000F6B8F">
      <w:pPr>
        <w:pStyle w:val="Mainbodytext"/>
        <w:numPr>
          <w:ilvl w:val="0"/>
          <w:numId w:val="18"/>
        </w:numPr>
        <w:spacing w:before="0" w:after="80"/>
        <w:rPr>
          <w:rFonts w:cs="Arial"/>
        </w:rPr>
      </w:pPr>
      <w:r w:rsidRPr="009535A6">
        <w:rPr>
          <w:rFonts w:cs="Arial"/>
        </w:rPr>
        <w:t>Undertake internal planned inquiries/fact finding.</w:t>
      </w:r>
    </w:p>
    <w:p w14:paraId="0C85E4F7" w14:textId="77777777" w:rsidR="00D96A32" w:rsidRPr="009535A6" w:rsidRDefault="00D96A32" w:rsidP="000F6B8F">
      <w:pPr>
        <w:pStyle w:val="Mainbodytext"/>
        <w:numPr>
          <w:ilvl w:val="0"/>
          <w:numId w:val="18"/>
        </w:numPr>
        <w:spacing w:before="0" w:after="80"/>
        <w:rPr>
          <w:rFonts w:cs="Arial"/>
        </w:rPr>
      </w:pPr>
      <w:r w:rsidRPr="009535A6">
        <w:rPr>
          <w:rFonts w:cs="Arial"/>
        </w:rPr>
        <w:t>Take part to review the progress of the case in which there is a Police officer investigation.</w:t>
      </w:r>
    </w:p>
    <w:p w14:paraId="07AD9EFE" w14:textId="77777777" w:rsidR="00D96A32" w:rsidRPr="009535A6" w:rsidRDefault="00D96A32" w:rsidP="000F6B8F">
      <w:pPr>
        <w:pStyle w:val="Mainbodytext"/>
        <w:numPr>
          <w:ilvl w:val="0"/>
          <w:numId w:val="18"/>
        </w:numPr>
        <w:spacing w:before="0" w:after="80"/>
        <w:rPr>
          <w:rFonts w:cs="Arial"/>
        </w:rPr>
      </w:pPr>
      <w:r w:rsidRPr="009535A6">
        <w:rPr>
          <w:rFonts w:cs="Arial"/>
        </w:rPr>
        <w:t>Operate a thorough disciplinary process when appropriate.</w:t>
      </w:r>
    </w:p>
    <w:p w14:paraId="2AB91FC9" w14:textId="77777777" w:rsidR="00D96A32" w:rsidRPr="009535A6" w:rsidRDefault="00D96A32" w:rsidP="000F6B8F">
      <w:pPr>
        <w:pStyle w:val="Mainbodytext"/>
        <w:numPr>
          <w:ilvl w:val="0"/>
          <w:numId w:val="18"/>
        </w:numPr>
        <w:spacing w:before="0" w:after="80"/>
        <w:rPr>
          <w:rFonts w:cs="Arial"/>
        </w:rPr>
      </w:pPr>
      <w:r w:rsidRPr="009535A6">
        <w:rPr>
          <w:rFonts w:cs="Arial"/>
        </w:rPr>
        <w:t>Ensure a properly managed conclusion and outcome to process.</w:t>
      </w:r>
    </w:p>
    <w:p w14:paraId="1B052DA0" w14:textId="77777777" w:rsidR="00D96A32" w:rsidRPr="009535A6" w:rsidRDefault="00D96A32" w:rsidP="00D96A32">
      <w:pPr>
        <w:pStyle w:val="Mainbodytext"/>
        <w:spacing w:before="0"/>
        <w:rPr>
          <w:rFonts w:cs="Arial"/>
        </w:rPr>
      </w:pPr>
    </w:p>
    <w:p w14:paraId="30B4112B" w14:textId="5DC82944" w:rsidR="00D96A32" w:rsidRPr="009535A6" w:rsidRDefault="00D96A32" w:rsidP="00D96A32">
      <w:pPr>
        <w:pStyle w:val="Mainbodytext"/>
        <w:spacing w:before="0"/>
        <w:rPr>
          <w:rFonts w:cs="Arial"/>
        </w:rPr>
      </w:pPr>
      <w:r w:rsidRPr="009535A6">
        <w:rPr>
          <w:rFonts w:cs="Arial"/>
        </w:rPr>
        <w:t xml:space="preserve">If the allegation does not meet the harm threshold for LADO, our </w:t>
      </w:r>
      <w:r w:rsidR="002C1635" w:rsidRPr="009535A6">
        <w:rPr>
          <w:rFonts w:cs="Arial"/>
        </w:rPr>
        <w:t xml:space="preserve">Executive </w:t>
      </w:r>
      <w:r w:rsidRPr="009535A6">
        <w:rPr>
          <w:rFonts w:cs="Arial"/>
        </w:rPr>
        <w:t>Headteacher/Chair of Governors will follow the school’s Low Level Concerns procedures / policy.</w:t>
      </w:r>
    </w:p>
    <w:p w14:paraId="07036163" w14:textId="77777777" w:rsidR="00D96A32" w:rsidRPr="009535A6" w:rsidRDefault="00D96A32" w:rsidP="00D96A32">
      <w:pPr>
        <w:pStyle w:val="Mainbodytext"/>
        <w:spacing w:before="0"/>
        <w:rPr>
          <w:rFonts w:cs="Arial"/>
        </w:rPr>
      </w:pPr>
    </w:p>
    <w:p w14:paraId="27BBC060" w14:textId="77777777" w:rsidR="00D96A32" w:rsidRPr="009535A6" w:rsidRDefault="00D96A32" w:rsidP="00D96A32">
      <w:pPr>
        <w:pStyle w:val="Heading3"/>
        <w:rPr>
          <w:rFonts w:cs="Arial"/>
          <w:szCs w:val="22"/>
        </w:rPr>
      </w:pPr>
      <w:r w:rsidRPr="009535A6">
        <w:rPr>
          <w:rFonts w:cs="Arial"/>
          <w:sz w:val="24"/>
          <w:szCs w:val="24"/>
          <w:lang w:val="en-US"/>
        </w:rPr>
        <w:t xml:space="preserve">All staff and volunteers should feel able to raise concerns about poor or unsafe practice and potential failures in the school’s or college’s safeguarding procedures and arrangements. </w:t>
      </w:r>
      <w:r w:rsidRPr="009535A6">
        <w:rPr>
          <w:rFonts w:cs="Arial"/>
          <w:szCs w:val="22"/>
        </w:rPr>
        <w:t xml:space="preserve">Role of the Local Authority Designated Officer </w:t>
      </w:r>
    </w:p>
    <w:p w14:paraId="68CFD932" w14:textId="77777777" w:rsidR="00D96A32" w:rsidRPr="009535A6" w:rsidRDefault="00D96A32" w:rsidP="00D96A32">
      <w:pPr>
        <w:pStyle w:val="Heading3"/>
        <w:rPr>
          <w:rFonts w:cs="Arial"/>
          <w:b w:val="0"/>
          <w:szCs w:val="22"/>
        </w:rPr>
      </w:pPr>
      <w:r w:rsidRPr="009535A6">
        <w:rPr>
          <w:rFonts w:cs="Arial"/>
          <w:b w:val="0"/>
          <w:szCs w:val="22"/>
        </w:rPr>
        <w:t>The</w:t>
      </w:r>
      <w:r w:rsidRPr="009535A6" w:rsidDel="008E7E4D">
        <w:rPr>
          <w:rFonts w:cs="Arial"/>
          <w:b w:val="0"/>
          <w:szCs w:val="22"/>
        </w:rPr>
        <w:t xml:space="preserve"> </w:t>
      </w:r>
      <w:r w:rsidRPr="009535A6">
        <w:rPr>
          <w:rFonts w:cs="Arial"/>
          <w:b w:val="0"/>
          <w:szCs w:val="22"/>
        </w:rPr>
        <w:t xml:space="preserve">LADO does not have a public facing role, they do not liaise directly with children and their families or directly investigate allegations. Their role comprises:   </w:t>
      </w:r>
    </w:p>
    <w:p w14:paraId="08CC4775" w14:textId="77777777" w:rsidR="00D96A32" w:rsidRPr="009535A6" w:rsidRDefault="00D96A32" w:rsidP="000F6B8F">
      <w:pPr>
        <w:pStyle w:val="Mainbodytext"/>
        <w:numPr>
          <w:ilvl w:val="0"/>
          <w:numId w:val="10"/>
        </w:numPr>
        <w:spacing w:before="0" w:after="80"/>
        <w:rPr>
          <w:rFonts w:cs="Arial"/>
        </w:rPr>
      </w:pPr>
      <w:r w:rsidRPr="009535A6">
        <w:rPr>
          <w:rFonts w:cs="Arial"/>
          <w:b/>
        </w:rPr>
        <w:t xml:space="preserve">Case management </w:t>
      </w:r>
      <w:r w:rsidRPr="009535A6">
        <w:rPr>
          <w:rFonts w:cs="Arial"/>
        </w:rPr>
        <w:t xml:space="preserve">– they oversee the process and ensure it is working, not to investigate. </w:t>
      </w:r>
    </w:p>
    <w:p w14:paraId="1FDE0363" w14:textId="77777777" w:rsidR="00D96A32" w:rsidRPr="009535A6" w:rsidRDefault="00D96A32" w:rsidP="000F6B8F">
      <w:pPr>
        <w:pStyle w:val="Mainbodytext"/>
        <w:numPr>
          <w:ilvl w:val="0"/>
          <w:numId w:val="10"/>
        </w:numPr>
        <w:spacing w:before="0" w:after="80"/>
        <w:rPr>
          <w:rFonts w:cs="Arial"/>
        </w:rPr>
      </w:pPr>
      <w:r w:rsidRPr="009535A6">
        <w:rPr>
          <w:rFonts w:cs="Arial"/>
          <w:b/>
          <w:lang w:val="en-US"/>
        </w:rPr>
        <w:t xml:space="preserve">Consultation </w:t>
      </w:r>
      <w:r w:rsidRPr="009535A6">
        <w:rPr>
          <w:rFonts w:cs="Arial"/>
          <w:lang w:val="en-US"/>
        </w:rPr>
        <w:t xml:space="preserve">– they provide advice and guidance to employers and voluntary </w:t>
      </w:r>
      <w:r w:rsidRPr="009535A6">
        <w:rPr>
          <w:rFonts w:cs="Arial"/>
        </w:rPr>
        <w:t>organisations.</w:t>
      </w:r>
    </w:p>
    <w:p w14:paraId="2334A311" w14:textId="77777777" w:rsidR="00D96A32" w:rsidRPr="009535A6" w:rsidRDefault="00D96A32" w:rsidP="000F6B8F">
      <w:pPr>
        <w:pStyle w:val="Mainbodytext"/>
        <w:numPr>
          <w:ilvl w:val="0"/>
          <w:numId w:val="10"/>
        </w:numPr>
        <w:spacing w:before="0" w:after="80"/>
        <w:rPr>
          <w:rFonts w:cs="Arial"/>
        </w:rPr>
      </w:pPr>
      <w:r w:rsidRPr="009535A6">
        <w:rPr>
          <w:rFonts w:cs="Arial"/>
          <w:b/>
          <w:lang w:val="en-US"/>
        </w:rPr>
        <w:t xml:space="preserve">Monitoring </w:t>
      </w:r>
      <w:r w:rsidRPr="009535A6">
        <w:rPr>
          <w:rFonts w:cs="Arial"/>
          <w:lang w:val="en-US"/>
        </w:rPr>
        <w:t>– they ensure progress of cases to ensure that they are dealt with as quickly as possible consistent with a thorough and fair process.</w:t>
      </w:r>
    </w:p>
    <w:p w14:paraId="35607C32" w14:textId="77777777" w:rsidR="00D96A32" w:rsidRPr="009535A6" w:rsidRDefault="00D96A32" w:rsidP="000F6B8F">
      <w:pPr>
        <w:pStyle w:val="Mainbodytext"/>
        <w:numPr>
          <w:ilvl w:val="0"/>
          <w:numId w:val="10"/>
        </w:numPr>
        <w:spacing w:before="0" w:after="80"/>
        <w:rPr>
          <w:rFonts w:cs="Arial"/>
        </w:rPr>
      </w:pPr>
      <w:r w:rsidRPr="009535A6">
        <w:rPr>
          <w:rFonts w:cs="Arial"/>
          <w:b/>
        </w:rPr>
        <w:t xml:space="preserve">Liaison </w:t>
      </w:r>
      <w:r w:rsidRPr="009535A6">
        <w:rPr>
          <w:rFonts w:cs="Arial"/>
        </w:rPr>
        <w:t xml:space="preserve">– they share information with the Police, Children’s Services, and other partner agencies (managers of the subject of allegation). </w:t>
      </w:r>
    </w:p>
    <w:p w14:paraId="51896CC5" w14:textId="77777777" w:rsidR="00D96A32" w:rsidRPr="009535A6" w:rsidRDefault="00D96A32" w:rsidP="00D96A32">
      <w:pPr>
        <w:pStyle w:val="Mainbodytext"/>
        <w:spacing w:before="0"/>
        <w:ind w:left="720"/>
        <w:rPr>
          <w:rFonts w:cs="Arial"/>
        </w:rPr>
      </w:pPr>
    </w:p>
    <w:p w14:paraId="201E9CE8" w14:textId="77777777" w:rsidR="00D96A32" w:rsidRPr="009535A6" w:rsidRDefault="00D96A32" w:rsidP="00D96A32">
      <w:pPr>
        <w:jc w:val="both"/>
        <w:rPr>
          <w:rFonts w:cs="Arial"/>
          <w:sz w:val="22"/>
          <w:szCs w:val="22"/>
        </w:rPr>
      </w:pPr>
      <w:r w:rsidRPr="009535A6">
        <w:rPr>
          <w:rFonts w:cs="Arial"/>
          <w:b/>
          <w:sz w:val="22"/>
          <w:szCs w:val="22"/>
          <w:lang w:val="en-US"/>
        </w:rPr>
        <w:t>Concern about the Quality of Care/Practice</w:t>
      </w:r>
      <w:r w:rsidRPr="009535A6">
        <w:rPr>
          <w:rFonts w:cs="Arial"/>
          <w:sz w:val="22"/>
          <w:szCs w:val="22"/>
          <w:lang w:val="en-US"/>
        </w:rPr>
        <w:t xml:space="preserve">: If a stakeholder is concerned about a matter that is not of a </w:t>
      </w:r>
      <w:r w:rsidRPr="009535A6">
        <w:rPr>
          <w:rFonts w:cs="Arial"/>
          <w:sz w:val="22"/>
          <w:szCs w:val="22"/>
        </w:rPr>
        <w:t>child protection nature, but general queries about the perceived quality and standard of certain practice in our school and it is considered that something is not good enough or/suitable for its purpose.</w:t>
      </w:r>
    </w:p>
    <w:p w14:paraId="517633DE" w14:textId="77777777" w:rsidR="00D96A32" w:rsidRPr="009535A6" w:rsidRDefault="00D96A32" w:rsidP="00D96A32">
      <w:pPr>
        <w:jc w:val="both"/>
        <w:rPr>
          <w:rFonts w:cs="Arial"/>
          <w:sz w:val="22"/>
          <w:szCs w:val="22"/>
        </w:rPr>
      </w:pPr>
      <w:r w:rsidRPr="009535A6">
        <w:rPr>
          <w:rFonts w:cs="Arial"/>
          <w:sz w:val="22"/>
          <w:szCs w:val="22"/>
        </w:rPr>
        <w:t>Please speak to Headteacher/Principal/DSL or our Chair of Governors/Trustees.</w:t>
      </w:r>
    </w:p>
    <w:p w14:paraId="3EB09F58" w14:textId="77777777" w:rsidR="00D96A32" w:rsidRPr="009535A6" w:rsidRDefault="00D96A32" w:rsidP="00D96A32">
      <w:pPr>
        <w:pStyle w:val="Mainbodytext"/>
        <w:spacing w:before="0"/>
        <w:rPr>
          <w:rFonts w:cs="Arial"/>
          <w:b/>
          <w:lang w:val="en-US"/>
        </w:rPr>
      </w:pPr>
    </w:p>
    <w:p w14:paraId="18DDC8B0" w14:textId="77777777" w:rsidR="00D96A32" w:rsidRPr="009535A6" w:rsidRDefault="00D96A32" w:rsidP="00D96A32">
      <w:pPr>
        <w:pStyle w:val="Mainbodytext"/>
        <w:spacing w:before="0"/>
        <w:rPr>
          <w:rFonts w:cs="Arial"/>
        </w:rPr>
      </w:pPr>
      <w:r w:rsidRPr="009535A6">
        <w:rPr>
          <w:rFonts w:cs="Arial"/>
          <w:b/>
          <w:lang w:val="en-US"/>
        </w:rPr>
        <w:t xml:space="preserve">Complaints: </w:t>
      </w:r>
      <w:r w:rsidRPr="009535A6">
        <w:rPr>
          <w:rFonts w:cs="Arial"/>
          <w:lang w:val="en-US"/>
        </w:rPr>
        <w:t xml:space="preserve">if a stakeholder is </w:t>
      </w:r>
      <w:r w:rsidRPr="009535A6">
        <w:rPr>
          <w:rFonts w:cs="Arial"/>
        </w:rPr>
        <w:t>unsatisfied with any aspects of how we implement and comply with safeguarding policies and procedures, to keep children and young people safe in our school.</w:t>
      </w:r>
    </w:p>
    <w:p w14:paraId="0F68D9FD" w14:textId="77777777" w:rsidR="00D96A32" w:rsidRPr="009535A6" w:rsidRDefault="00D96A32" w:rsidP="00D96A32">
      <w:pPr>
        <w:jc w:val="both"/>
        <w:rPr>
          <w:rFonts w:cs="Arial"/>
          <w:sz w:val="22"/>
          <w:szCs w:val="22"/>
        </w:rPr>
      </w:pPr>
      <w:r w:rsidRPr="009535A6">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14:paraId="67BBB87D" w14:textId="51B23B54" w:rsidR="00D96A32" w:rsidRPr="009535A6" w:rsidRDefault="00D96A32" w:rsidP="00D95438">
      <w:pPr>
        <w:pStyle w:val="Mainbodytext"/>
        <w:spacing w:before="0"/>
      </w:pPr>
      <w:r w:rsidRPr="009535A6">
        <w:rPr>
          <w:rFonts w:cs="Arial"/>
        </w:rPr>
        <w:t xml:space="preserve">Our Complaints Procedures can be found on our school website at: </w:t>
      </w:r>
      <w:hyperlink r:id="rId142" w:history="1">
        <w:r w:rsidR="00D95438" w:rsidRPr="009535A6">
          <w:rPr>
            <w:color w:val="0000FF"/>
            <w:sz w:val="20"/>
            <w:szCs w:val="24"/>
            <w:u w:val="single"/>
          </w:rPr>
          <w:t>Complaints Policy</w:t>
        </w:r>
      </w:hyperlink>
    </w:p>
    <w:p w14:paraId="27A18767" w14:textId="77777777" w:rsidR="00D96A32" w:rsidRPr="009535A6" w:rsidRDefault="00D96A32" w:rsidP="00D96A32">
      <w:pPr>
        <w:pStyle w:val="Heading2"/>
        <w:jc w:val="both"/>
        <w:rPr>
          <w:i/>
          <w:sz w:val="22"/>
          <w:szCs w:val="22"/>
        </w:rPr>
      </w:pPr>
      <w:r w:rsidRPr="009535A6">
        <w:rPr>
          <w:sz w:val="22"/>
          <w:szCs w:val="22"/>
        </w:rPr>
        <w:t xml:space="preserve">After-school clubs, community activities and tuition: safeguarding guidance for providers </w:t>
      </w:r>
    </w:p>
    <w:p w14:paraId="7AD434C9" w14:textId="77777777" w:rsidR="00D96A32" w:rsidRPr="009535A6" w:rsidRDefault="00D96A32" w:rsidP="00D96A32">
      <w:pPr>
        <w:jc w:val="both"/>
        <w:rPr>
          <w:rFonts w:cs="Arial"/>
          <w:sz w:val="22"/>
          <w:szCs w:val="22"/>
        </w:rPr>
      </w:pPr>
    </w:p>
    <w:p w14:paraId="39F9EFF7" w14:textId="10C33252" w:rsidR="00D96A32" w:rsidRPr="009535A6" w:rsidRDefault="00180CB5" w:rsidP="00D96A32">
      <w:pPr>
        <w:jc w:val="both"/>
        <w:rPr>
          <w:rFonts w:cs="Arial"/>
          <w:sz w:val="22"/>
          <w:szCs w:val="22"/>
        </w:rPr>
      </w:pP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t>
      </w:r>
      <w:r w:rsidR="00D96A32" w:rsidRPr="009535A6">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w:t>
      </w:r>
      <w:r w:rsidR="00D96A32" w:rsidRPr="009535A6">
        <w:rPr>
          <w:rFonts w:cs="Arial"/>
          <w:sz w:val="22"/>
          <w:szCs w:val="22"/>
        </w:rPr>
        <w:lastRenderedPageBreak/>
        <w:t xml:space="preserve">school’s safeguarding and child protection procedures, which includes reporting allegations to the LADO, Children’s Social Care and Police if a crime has been committed. </w:t>
      </w:r>
    </w:p>
    <w:p w14:paraId="4477B4C4" w14:textId="2B6E1DAD" w:rsidR="00D96A32" w:rsidRPr="009535A6" w:rsidRDefault="00D96A32" w:rsidP="00D96A32">
      <w:pPr>
        <w:pStyle w:val="1bodycopy10pt"/>
        <w:spacing w:after="0"/>
        <w:jc w:val="both"/>
        <w:rPr>
          <w:rFonts w:cs="Arial"/>
          <w:sz w:val="22"/>
          <w:szCs w:val="22"/>
        </w:rPr>
      </w:pPr>
      <w:r w:rsidRPr="009535A6">
        <w:rPr>
          <w:rFonts w:cs="Arial"/>
          <w:sz w:val="22"/>
          <w:szCs w:val="22"/>
        </w:rPr>
        <w:t xml:space="preserve">It is the role of </w:t>
      </w:r>
      <w:proofErr w:type="spellStart"/>
      <w:r w:rsidR="00180CB5" w:rsidRPr="009535A6">
        <w:rPr>
          <w:i/>
          <w:sz w:val="22"/>
          <w:szCs w:val="22"/>
        </w:rPr>
        <w:t>Bonneygrove</w:t>
      </w:r>
      <w:proofErr w:type="spellEnd"/>
      <w:r w:rsidR="00180CB5" w:rsidRPr="009535A6">
        <w:rPr>
          <w:i/>
          <w:sz w:val="22"/>
          <w:szCs w:val="22"/>
        </w:rPr>
        <w:t xml:space="preserve"> and Millbrook Primary School Federation</w:t>
      </w:r>
      <w:r w:rsidR="00180CB5" w:rsidRPr="009535A6">
        <w:rPr>
          <w:rFonts w:cs="Arial"/>
          <w:sz w:val="22"/>
          <w:szCs w:val="22"/>
        </w:rPr>
        <w:t xml:space="preserve"> </w:t>
      </w:r>
      <w:r w:rsidRPr="009535A6">
        <w:rPr>
          <w:rFonts w:cs="Arial"/>
          <w:sz w:val="22"/>
          <w:szCs w:val="22"/>
        </w:rPr>
        <w:t>(</w:t>
      </w:r>
      <w:r w:rsidRPr="009535A6">
        <w:rPr>
          <w:rFonts w:cs="Arial"/>
          <w:color w:val="000000" w:themeColor="text1"/>
          <w:sz w:val="22"/>
          <w:szCs w:val="22"/>
        </w:rPr>
        <w:t>Insert name of school)</w:t>
      </w:r>
      <w:r w:rsidRPr="009535A6">
        <w:rPr>
          <w:rFonts w:cs="Arial"/>
          <w:i/>
          <w:color w:val="000000" w:themeColor="text1"/>
          <w:sz w:val="22"/>
          <w:szCs w:val="22"/>
        </w:rPr>
        <w:t xml:space="preserve"> </w:t>
      </w:r>
      <w:r w:rsidRPr="009535A6">
        <w:rPr>
          <w:rFonts w:cs="Arial"/>
          <w:sz w:val="22"/>
          <w:szCs w:val="22"/>
        </w:rPr>
        <w:t xml:space="preserve">governing body to ensure any organisation that hires the school premises is compliant with the guidance set out in </w:t>
      </w:r>
      <w:hyperlink w:history="1">
        <w:r w:rsidRPr="009535A6">
          <w:rPr>
            <w:rStyle w:val="Hyperlink"/>
            <w:rFonts w:cs="Arial"/>
            <w:sz w:val="22"/>
            <w:szCs w:val="22"/>
          </w:rPr>
          <w:t xml:space="preserve"> </w:t>
        </w:r>
        <w:hyperlink r:id="rId143" w:history="1">
          <w:r w:rsidRPr="009535A6">
            <w:rPr>
              <w:rStyle w:val="Hyperlink"/>
              <w:rFonts w:cs="Arial"/>
              <w:sz w:val="22"/>
              <w:szCs w:val="22"/>
            </w:rPr>
            <w:t>After-school clubs, community activities and tuition: safeguarding guidance for providers – GOV.UK (www.gov.uk)</w:t>
          </w:r>
        </w:hyperlink>
      </w:hyperlink>
      <w:r w:rsidRPr="009535A6">
        <w:rPr>
          <w:rFonts w:cs="Arial"/>
          <w:sz w:val="22"/>
          <w:szCs w:val="22"/>
        </w:rPr>
        <w:t xml:space="preserve"> In particular we have embedded within our lease agreement with external organisations the standards and expectations for them to provide evidence and assurance of their </w:t>
      </w:r>
      <w:r w:rsidRPr="009535A6">
        <w:rPr>
          <w:rStyle w:val="Hyperlink"/>
          <w:rFonts w:cs="Arial"/>
          <w:color w:val="auto"/>
          <w:sz w:val="22"/>
          <w:szCs w:val="22"/>
          <w:u w:val="none"/>
        </w:rPr>
        <w:t xml:space="preserve">safeguarding and child protection procedures. </w:t>
      </w:r>
      <w:r w:rsidRPr="009535A6">
        <w:rPr>
          <w:rFonts w:cs="Arial"/>
          <w:sz w:val="22"/>
          <w:szCs w:val="22"/>
        </w:rPr>
        <w:t xml:space="preserve">  </w:t>
      </w:r>
    </w:p>
    <w:p w14:paraId="3F5E9B78" w14:textId="77777777" w:rsidR="00D96A32" w:rsidRPr="009535A6" w:rsidRDefault="00D96A32" w:rsidP="00D96A32">
      <w:pPr>
        <w:pStyle w:val="Heading2"/>
        <w:jc w:val="both"/>
        <w:rPr>
          <w:sz w:val="22"/>
          <w:szCs w:val="22"/>
        </w:rPr>
      </w:pPr>
    </w:p>
    <w:p w14:paraId="2B7F2363" w14:textId="77777777" w:rsidR="00D96A32" w:rsidRPr="009535A6" w:rsidRDefault="00D96A32" w:rsidP="00D96A32">
      <w:pPr>
        <w:pStyle w:val="Heading2"/>
        <w:jc w:val="both"/>
        <w:rPr>
          <w:sz w:val="22"/>
          <w:szCs w:val="22"/>
        </w:rPr>
      </w:pPr>
      <w:r w:rsidRPr="009535A6">
        <w:rPr>
          <w:sz w:val="22"/>
          <w:szCs w:val="22"/>
        </w:rPr>
        <w:t>Whistleblowing</w:t>
      </w:r>
    </w:p>
    <w:p w14:paraId="477D49CE" w14:textId="3ED5A343" w:rsidR="00D96A32" w:rsidRPr="009535A6" w:rsidRDefault="00D96A32" w:rsidP="00D96A32">
      <w:pPr>
        <w:pStyle w:val="Mainbodytext"/>
        <w:rPr>
          <w:rFonts w:cs="Arial"/>
        </w:rPr>
      </w:pPr>
      <w:r w:rsidRPr="009535A6">
        <w:rPr>
          <w:rFonts w:cs="Arial"/>
        </w:rPr>
        <w:t xml:space="preserve">At </w:t>
      </w:r>
      <w:proofErr w:type="spellStart"/>
      <w:r w:rsidR="00180CB5" w:rsidRPr="009535A6">
        <w:rPr>
          <w:i/>
        </w:rPr>
        <w:t>Bonneygrove</w:t>
      </w:r>
      <w:proofErr w:type="spellEnd"/>
      <w:r w:rsidR="00180CB5" w:rsidRPr="009535A6">
        <w:rPr>
          <w:i/>
        </w:rPr>
        <w:t xml:space="preserve"> and Millbrook Primary School Federation</w:t>
      </w:r>
      <w:r w:rsidR="00180CB5" w:rsidRPr="009535A6">
        <w:rPr>
          <w:rFonts w:cs="Arial"/>
        </w:rPr>
        <w:t xml:space="preserve"> </w:t>
      </w:r>
      <w:r w:rsidRPr="009535A6">
        <w:rPr>
          <w:rFonts w:cs="Arial"/>
        </w:rPr>
        <w:t xml:space="preserve">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14:paraId="2C85508F" w14:textId="77777777" w:rsidR="00D96A32" w:rsidRPr="009535A6" w:rsidRDefault="00D96A32" w:rsidP="00D96A32">
      <w:pPr>
        <w:pStyle w:val="Mainbodytext"/>
        <w:rPr>
          <w:rFonts w:cs="Arial"/>
        </w:rPr>
      </w:pPr>
      <w:r w:rsidRPr="009535A6">
        <w:rPr>
          <w:rStyle w:val="Heading3Char"/>
          <w:rFonts w:cs="Arial"/>
          <w:szCs w:val="22"/>
        </w:rPr>
        <w:t>Examples where Whistleblowing may apply</w:t>
      </w:r>
      <w:r w:rsidRPr="009535A6">
        <w:rPr>
          <w:rFonts w:cs="Arial"/>
          <w:b/>
        </w:rPr>
        <w:t>:</w:t>
      </w:r>
    </w:p>
    <w:p w14:paraId="117046EF" w14:textId="77777777" w:rsidR="00D96A32" w:rsidRPr="009535A6" w:rsidRDefault="00D96A32" w:rsidP="000F6B8F">
      <w:pPr>
        <w:pStyle w:val="Mainbodytext"/>
        <w:numPr>
          <w:ilvl w:val="0"/>
          <w:numId w:val="11"/>
        </w:numPr>
        <w:spacing w:before="0" w:after="80"/>
        <w:rPr>
          <w:rFonts w:cs="Arial"/>
        </w:rPr>
      </w:pPr>
      <w:r w:rsidRPr="009535A6">
        <w:rPr>
          <w:rFonts w:cs="Arial"/>
        </w:rPr>
        <w:t>Pupil’s or staff member’s health and safety are being put in danger.</w:t>
      </w:r>
    </w:p>
    <w:p w14:paraId="1B5DEF28" w14:textId="77777777" w:rsidR="00D96A32" w:rsidRPr="009535A6" w:rsidRDefault="00D96A32" w:rsidP="000F6B8F">
      <w:pPr>
        <w:pStyle w:val="Mainbodytext"/>
        <w:numPr>
          <w:ilvl w:val="0"/>
          <w:numId w:val="11"/>
        </w:numPr>
        <w:spacing w:before="0" w:after="80"/>
        <w:rPr>
          <w:rFonts w:cs="Arial"/>
        </w:rPr>
      </w:pPr>
      <w:r w:rsidRPr="009535A6">
        <w:rPr>
          <w:rFonts w:cs="Arial"/>
        </w:rPr>
        <w:t>Failure to comply with a legal obligation or statutory requirement.</w:t>
      </w:r>
    </w:p>
    <w:p w14:paraId="7DAC8B13" w14:textId="77777777" w:rsidR="00D96A32" w:rsidRPr="009535A6" w:rsidRDefault="00D96A32" w:rsidP="000F6B8F">
      <w:pPr>
        <w:pStyle w:val="Mainbodytext"/>
        <w:numPr>
          <w:ilvl w:val="0"/>
          <w:numId w:val="11"/>
        </w:numPr>
        <w:spacing w:before="0" w:after="80"/>
        <w:rPr>
          <w:rFonts w:cs="Arial"/>
        </w:rPr>
      </w:pPr>
      <w:r w:rsidRPr="009535A6">
        <w:rPr>
          <w:rFonts w:cs="Arial"/>
        </w:rPr>
        <w:t>Attempts to cover up the above, or any other wrongdoing that is in the public/school interest</w:t>
      </w:r>
    </w:p>
    <w:p w14:paraId="5F6044EC" w14:textId="77777777" w:rsidR="00D96A32" w:rsidRPr="009535A6" w:rsidRDefault="00D96A32" w:rsidP="00D96A32">
      <w:pPr>
        <w:pStyle w:val="Mainbodytext"/>
        <w:spacing w:before="0"/>
        <w:rPr>
          <w:rFonts w:cs="Arial"/>
        </w:rPr>
      </w:pPr>
      <w:r w:rsidRPr="009535A6">
        <w:rPr>
          <w:rFonts w:cs="Arial"/>
        </w:rPr>
        <w:t>Do not delay! Your concerns should be taken seriously and investigated, and your confidentiality respected.</w:t>
      </w:r>
    </w:p>
    <w:p w14:paraId="0B40F6AB" w14:textId="77777777" w:rsidR="00D96A32" w:rsidRPr="009535A6" w:rsidRDefault="00D96A32" w:rsidP="00D96A32">
      <w:pPr>
        <w:pStyle w:val="Mainbodytext"/>
        <w:spacing w:before="0"/>
        <w:rPr>
          <w:rFonts w:cs="Arial"/>
        </w:rPr>
      </w:pPr>
      <w:r w:rsidRPr="009535A6">
        <w:rPr>
          <w:rFonts w:cs="Arial"/>
        </w:rPr>
        <w:t>You should report your concern to the Headteacher/other member of staff on the Senior Leadership Team, and if concerns are about the Headteacher, report to the Chair of the Governing Board/Board of Trustees.</w:t>
      </w:r>
    </w:p>
    <w:p w14:paraId="5643A4EF" w14:textId="77777777" w:rsidR="00D96A32" w:rsidRPr="009535A6" w:rsidRDefault="00D96A32" w:rsidP="00D96A32">
      <w:pPr>
        <w:pStyle w:val="Mainbodytext"/>
        <w:spacing w:before="0"/>
        <w:rPr>
          <w:rFonts w:cs="Arial"/>
        </w:rPr>
      </w:pPr>
      <w:r w:rsidRPr="009535A6">
        <w:rPr>
          <w:rFonts w:cs="Arial"/>
        </w:rPr>
        <w:t>If, for any reason, there are difficulties with following the above procedure, you can whistle-blow directly to Children’s Social Care on 0300 123 4043 and/or the Police on 999, or to the NSPCC Whistleblowing Helpline</w:t>
      </w:r>
      <w:r w:rsidRPr="009535A6">
        <w:rPr>
          <w:rFonts w:cs="Arial"/>
          <w:b/>
        </w:rPr>
        <w:t xml:space="preserve"> </w:t>
      </w:r>
      <w:r w:rsidRPr="009535A6">
        <w:rPr>
          <w:rFonts w:cs="Arial"/>
        </w:rPr>
        <w:t xml:space="preserve">0800 028 0285 or email </w:t>
      </w:r>
      <w:hyperlink r:id="rId144" w:history="1">
        <w:r w:rsidRPr="009535A6">
          <w:rPr>
            <w:rStyle w:val="Hyperlink"/>
            <w:rFonts w:cs="Arial"/>
          </w:rPr>
          <w:t>help@nspcc.org.uk</w:t>
        </w:r>
      </w:hyperlink>
      <w:r w:rsidRPr="009535A6">
        <w:rPr>
          <w:rFonts w:cs="Arial"/>
        </w:rPr>
        <w:t xml:space="preserve"> </w:t>
      </w:r>
    </w:p>
    <w:p w14:paraId="408FEB4B" w14:textId="67B21534" w:rsidR="00E04B2B" w:rsidRPr="009535A6" w:rsidRDefault="00E04B2B" w:rsidP="00153508">
      <w:pPr>
        <w:spacing w:before="240"/>
        <w:jc w:val="both"/>
      </w:pPr>
      <w:r w:rsidRPr="009535A6">
        <w:rPr>
          <w:noProof/>
          <w:sz w:val="22"/>
          <w:szCs w:val="22"/>
          <w:lang w:eastAsia="en-GB"/>
        </w:rPr>
        <mc:AlternateContent>
          <mc:Choice Requires="wps">
            <w:drawing>
              <wp:anchor distT="0" distB="0" distL="114300" distR="114300" simplePos="0" relativeHeight="251658254" behindDoc="0" locked="0" layoutInCell="1" allowOverlap="1" wp14:anchorId="5CAB9208" wp14:editId="554522D2">
                <wp:simplePos x="0" y="0"/>
                <wp:positionH relativeFrom="margin">
                  <wp:align>right</wp:align>
                </wp:positionH>
                <wp:positionV relativeFrom="paragraph">
                  <wp:posOffset>246779</wp:posOffset>
                </wp:positionV>
                <wp:extent cx="5924550" cy="352425"/>
                <wp:effectExtent l="0" t="0" r="19050" b="28575"/>
                <wp:wrapNone/>
                <wp:docPr id="97925" name="Rectangle 97925"/>
                <wp:cNvGraphicFramePr/>
                <a:graphic xmlns:a="http://schemas.openxmlformats.org/drawingml/2006/main">
                  <a:graphicData uri="http://schemas.microsoft.com/office/word/2010/wordprocessingShape">
                    <wps:wsp>
                      <wps:cNvSpPr/>
                      <wps:spPr>
                        <a:xfrm>
                          <a:off x="0" y="0"/>
                          <a:ext cx="5924550" cy="352425"/>
                        </a:xfrm>
                        <a:prstGeom prst="rect">
                          <a:avLst/>
                        </a:prstGeom>
                        <a:noFill/>
                        <a:ln w="19050" cap="flat" cmpd="sng" algn="ctr">
                          <a:solidFill>
                            <a:srgbClr val="800000"/>
                          </a:solidFill>
                          <a:prstDash val="solid"/>
                          <a:miter lim="800000"/>
                        </a:ln>
                        <a:effectLst/>
                      </wps:spPr>
                      <wps:txbx>
                        <w:txbxContent>
                          <w:p w14:paraId="2507FD13" w14:textId="648BDB04" w:rsidR="00930013" w:rsidRPr="00FD0F1C" w:rsidRDefault="00FD0F1C" w:rsidP="00FD0F1C">
                            <w:pPr>
                              <w:pStyle w:val="Heading1"/>
                              <w:jc w:val="both"/>
                              <w:rPr>
                                <w:b w:val="0"/>
                                <w:sz w:val="22"/>
                                <w:szCs w:val="22"/>
                              </w:rPr>
                            </w:pPr>
                            <w:r w:rsidRPr="000B7C16">
                              <w:rPr>
                                <w:sz w:val="22"/>
                                <w:szCs w:val="22"/>
                              </w:rPr>
                              <w:t>15. Safer Recruitment and Safer Working Practice.</w:t>
                            </w:r>
                            <w:r w:rsidRPr="00DB507A">
                              <w:rPr>
                                <w:sz w:val="22"/>
                                <w:szCs w:val="22"/>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AB9208" id="Rectangle 97925" o:spid="_x0000_s1041" style="position:absolute;left:0;text-align:left;margin-left:415.3pt;margin-top:19.45pt;width:466.5pt;height:27.75pt;z-index:25165825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" filled="f" strokecolor="maroon" strokeweight="1.5pt">
                <v:textbox>
                  <w:txbxContent>
                    <w:p w14:paraId="2507FD13" w14:textId="648BDB04" w:rsidR="00930013" w:rsidRPr="00FD0F1C" w:rsidRDefault="00FD0F1C" w:rsidP="00FD0F1C">
                      <w:pPr>
                        <w:pStyle w:val="Heading1"/>
                        <w:jc w:val="both"/>
                        <w:rPr>
                          <w:b w:val="0"/>
                          <w:sz w:val="22"/>
                          <w:szCs w:val="22"/>
                        </w:rPr>
                      </w:pPr>
                      <w:r w:rsidRPr="000B7C16">
                        <w:rPr>
                          <w:sz w:val="22"/>
                          <w:szCs w:val="22"/>
                        </w:rPr>
                        <w:t>15. Safer Recruitment and Safer Working Practice.</w:t>
                      </w:r>
                      <w:r w:rsidRPr="00DB507A">
                        <w:rPr>
                          <w:sz w:val="22"/>
                          <w:szCs w:val="22"/>
                        </w:rPr>
                        <w:t xml:space="preserve"> </w:t>
                      </w:r>
                    </w:p>
                  </w:txbxContent>
                </v:textbox>
                <w10:wrap anchorx="margin"/>
              </v:rect>
            </w:pict>
          </mc:Fallback>
        </mc:AlternateContent>
      </w:r>
      <w:r w:rsidRPr="009535A6">
        <w:t xml:space="preserve"> </w:t>
      </w:r>
    </w:p>
    <w:p w14:paraId="6C428093" w14:textId="77777777" w:rsidR="00E04B2B" w:rsidRPr="009535A6" w:rsidRDefault="00E04B2B" w:rsidP="00E04B2B">
      <w:pPr>
        <w:spacing w:before="240"/>
        <w:jc w:val="both"/>
        <w:rPr>
          <w:rFonts w:cs="Arial"/>
          <w:i/>
          <w:iCs/>
          <w:sz w:val="22"/>
          <w:szCs w:val="20"/>
        </w:rPr>
      </w:pPr>
    </w:p>
    <w:p w14:paraId="6E17A628" w14:textId="77777777" w:rsidR="00892A79" w:rsidRDefault="00892A79" w:rsidP="007D4444">
      <w:pPr>
        <w:spacing w:after="80"/>
        <w:jc w:val="both"/>
        <w:rPr>
          <w:rFonts w:cs="Arial"/>
          <w:sz w:val="22"/>
          <w:szCs w:val="22"/>
        </w:rPr>
      </w:pPr>
    </w:p>
    <w:p w14:paraId="42F22DDC" w14:textId="559C73E9" w:rsidR="007D4444" w:rsidRPr="009535A6" w:rsidRDefault="007D4444" w:rsidP="007D4444">
      <w:pPr>
        <w:spacing w:after="80"/>
        <w:jc w:val="both"/>
        <w:rPr>
          <w:rFonts w:cs="Arial"/>
          <w:sz w:val="22"/>
          <w:szCs w:val="22"/>
        </w:rPr>
      </w:pPr>
      <w:r w:rsidRPr="009535A6">
        <w:rPr>
          <w:rFonts w:cs="Arial"/>
          <w:sz w:val="22"/>
          <w:szCs w:val="22"/>
        </w:rPr>
        <w:t xml:space="preserve">At </w:t>
      </w: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14:paraId="5FD6321A" w14:textId="77777777" w:rsidR="007D4444" w:rsidRPr="009535A6" w:rsidRDefault="007D4444" w:rsidP="007D4444">
      <w:pPr>
        <w:spacing w:after="80"/>
        <w:jc w:val="both"/>
        <w:rPr>
          <w:rFonts w:cs="Arial"/>
          <w:b/>
          <w:sz w:val="22"/>
          <w:szCs w:val="22"/>
        </w:rPr>
      </w:pPr>
      <w:r w:rsidRPr="009535A6">
        <w:rPr>
          <w:rFonts w:cs="Arial"/>
          <w:sz w:val="22"/>
          <w:szCs w:val="22"/>
        </w:rPr>
        <w:t>The school will ensure that:</w:t>
      </w:r>
    </w:p>
    <w:p w14:paraId="374CFFD7"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Appropriate safeguarding and child protection checks are undertaken on all staff, governors, agency workers, contractors and volunteers before they commence work.</w:t>
      </w:r>
    </w:p>
    <w:p w14:paraId="1FFFA044"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At least one member of every recruitment panel has completed appropriate safer recruitment training.</w:t>
      </w:r>
    </w:p>
    <w:p w14:paraId="2CB41D48"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Applicants are required to explain any gaps in employment history and provide satisfactory references.</w:t>
      </w:r>
    </w:p>
    <w:p w14:paraId="14D41F10"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Online searches are carried out as part of the shortlisting process to identify any incidents or issues that may be relevant to an applicant's suitability to work with children.</w:t>
      </w:r>
    </w:p>
    <w:p w14:paraId="28B85C5D"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All required pre-employment checks are completed and recorded on the Single Central Record (SCR).</w:t>
      </w:r>
    </w:p>
    <w:p w14:paraId="43BC346D" w14:textId="77777777" w:rsidR="007D4444" w:rsidRPr="009535A6" w:rsidRDefault="007D4444" w:rsidP="000F6B8F">
      <w:pPr>
        <w:numPr>
          <w:ilvl w:val="0"/>
          <w:numId w:val="109"/>
        </w:numPr>
        <w:spacing w:after="80"/>
        <w:jc w:val="both"/>
        <w:outlineLvl w:val="0"/>
        <w:rPr>
          <w:rFonts w:eastAsia="Calibri" w:cs="Arial"/>
          <w:color w:val="000000" w:themeColor="text1"/>
          <w:sz w:val="22"/>
          <w:szCs w:val="22"/>
        </w:rPr>
      </w:pPr>
      <w:r w:rsidRPr="009535A6">
        <w:rPr>
          <w:rFonts w:eastAsia="Calibri" w:cs="Arial"/>
          <w:color w:val="000000" w:themeColor="text1"/>
          <w:sz w:val="22"/>
          <w:szCs w:val="22"/>
        </w:rPr>
        <w:t>Any concerns arising during the recruitment process are explored and risk assessed before an appointment is confirmed.</w:t>
      </w:r>
    </w:p>
    <w:p w14:paraId="26340EDE" w14:textId="77777777" w:rsidR="007D4444" w:rsidRPr="009535A6" w:rsidRDefault="007D4444" w:rsidP="007D4444">
      <w:pPr>
        <w:keepNext/>
        <w:keepLines/>
        <w:spacing w:before="40" w:after="0"/>
        <w:jc w:val="both"/>
        <w:outlineLvl w:val="1"/>
        <w:rPr>
          <w:rFonts w:eastAsiaTheme="majorEastAsia" w:cs="Arial"/>
          <w:b/>
          <w:bCs/>
          <w:color w:val="000000" w:themeColor="text1"/>
          <w:sz w:val="22"/>
          <w:szCs w:val="22"/>
        </w:rPr>
      </w:pPr>
    </w:p>
    <w:p w14:paraId="362B2940" w14:textId="77777777" w:rsidR="007D4444" w:rsidRPr="009535A6" w:rsidRDefault="007D4444" w:rsidP="007D4444">
      <w:pPr>
        <w:keepNext/>
        <w:keepLines/>
        <w:spacing w:before="40" w:after="0"/>
        <w:jc w:val="both"/>
        <w:outlineLvl w:val="1"/>
        <w:rPr>
          <w:rFonts w:eastAsiaTheme="majorEastAsia" w:cs="Arial"/>
          <w:bCs/>
          <w:color w:val="000000" w:themeColor="text1"/>
          <w:sz w:val="22"/>
          <w:szCs w:val="22"/>
        </w:rPr>
      </w:pPr>
      <w:r w:rsidRPr="009535A6">
        <w:rPr>
          <w:rFonts w:eastAsiaTheme="majorEastAsia" w:cs="Arial"/>
          <w:b/>
          <w:bCs/>
          <w:color w:val="000000" w:themeColor="text1"/>
          <w:sz w:val="22"/>
          <w:szCs w:val="22"/>
        </w:rPr>
        <w:t>Volunteer Roles and Safeguarding Arrangements</w:t>
      </w:r>
    </w:p>
    <w:p w14:paraId="30DA447B" w14:textId="77777777" w:rsidR="007D4444" w:rsidRPr="009535A6" w:rsidRDefault="007D4444" w:rsidP="007D4444">
      <w:pPr>
        <w:spacing w:after="80"/>
        <w:jc w:val="both"/>
        <w:rPr>
          <w:rFonts w:cs="Arial"/>
          <w:sz w:val="22"/>
          <w:szCs w:val="22"/>
        </w:rPr>
      </w:pPr>
    </w:p>
    <w:p w14:paraId="4082006B" w14:textId="4048ECBE" w:rsidR="007D4444" w:rsidRPr="009535A6" w:rsidRDefault="007D4444" w:rsidP="007D4444">
      <w:pPr>
        <w:spacing w:after="80"/>
        <w:jc w:val="both"/>
        <w:rPr>
          <w:rFonts w:cs="Arial"/>
          <w:sz w:val="22"/>
          <w:szCs w:val="22"/>
        </w:rPr>
      </w:pPr>
      <w:r w:rsidRPr="009535A6">
        <w:rPr>
          <w:rFonts w:cs="Arial"/>
          <w:sz w:val="22"/>
          <w:szCs w:val="22"/>
        </w:rPr>
        <w:t xml:space="preserve">At </w:t>
      </w: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14:paraId="5656EBA0" w14:textId="77777777" w:rsidR="007D4444" w:rsidRPr="009535A6" w:rsidRDefault="007D4444" w:rsidP="007D4444">
      <w:pPr>
        <w:spacing w:after="80"/>
        <w:jc w:val="both"/>
        <w:rPr>
          <w:rFonts w:cs="Arial"/>
          <w:sz w:val="22"/>
          <w:szCs w:val="22"/>
        </w:rPr>
      </w:pPr>
      <w:r w:rsidRPr="009535A6">
        <w:rPr>
          <w:rFonts w:cs="Arial"/>
          <w:sz w:val="22"/>
          <w:szCs w:val="22"/>
        </w:rPr>
        <w:lastRenderedPageBreak/>
        <w:t xml:space="preserve">From </w:t>
      </w:r>
      <w:r w:rsidRPr="009535A6">
        <w:rPr>
          <w:rFonts w:cs="Arial"/>
          <w:b/>
          <w:sz w:val="22"/>
          <w:szCs w:val="22"/>
        </w:rPr>
        <w:t xml:space="preserve">1 September 2026 </w:t>
      </w:r>
      <w:hyperlink r:id="rId145">
        <w:r w:rsidRPr="009535A6">
          <w:rPr>
            <w:rFonts w:cs="Arial"/>
            <w:color w:val="0563C1" w:themeColor="hyperlink"/>
            <w:sz w:val="22"/>
            <w:szCs w:val="22"/>
            <w:u w:val="single"/>
          </w:rPr>
          <w:t>Crime and Policing Act 2026</w:t>
        </w:r>
      </w:hyperlink>
      <w:r w:rsidRPr="009535A6">
        <w:rPr>
          <w:sz w:val="22"/>
          <w:szCs w:val="22"/>
        </w:rPr>
        <w:t xml:space="preserve"> </w:t>
      </w:r>
      <w:r w:rsidRPr="009535A6">
        <w:rPr>
          <w:rFonts w:cs="Arial"/>
          <w:sz w:val="22"/>
          <w:szCs w:val="22"/>
        </w:rPr>
        <w:t xml:space="preserve"> legislation means that some volunteer roles that were previously able to operate under supervision arrangements may now fall within the definition of </w:t>
      </w:r>
      <w:r w:rsidRPr="009535A6">
        <w:rPr>
          <w:rFonts w:cs="Arial"/>
          <w:b/>
          <w:sz w:val="22"/>
          <w:szCs w:val="22"/>
        </w:rPr>
        <w:t>regulated activity</w:t>
      </w:r>
      <w:r w:rsidRPr="009535A6">
        <w:rPr>
          <w:rFonts w:cs="Arial"/>
          <w:sz w:val="22"/>
          <w:szCs w:val="22"/>
        </w:rPr>
        <w:t>. As a result, the school is required to review all current and planned volunteer roles to determine whether additional safeguarding checks are needed. This review will include, but is not limited to:</w:t>
      </w:r>
    </w:p>
    <w:p w14:paraId="5F9A4266"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Reading and classroom volunteers;</w:t>
      </w:r>
    </w:p>
    <w:p w14:paraId="3BF224C3"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Volunteers supporting educational visits and enrichment activities;</w:t>
      </w:r>
    </w:p>
    <w:p w14:paraId="53792148"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Sports coaches and extracurricular club volunteers;</w:t>
      </w:r>
    </w:p>
    <w:p w14:paraId="68FEBC31"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Volunteer mentors;</w:t>
      </w:r>
    </w:p>
    <w:p w14:paraId="0F86995E"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Parents and carers who regularly support school activities; and</w:t>
      </w:r>
    </w:p>
    <w:p w14:paraId="39B65E66"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Other volunteers who work regularly with children.</w:t>
      </w:r>
    </w:p>
    <w:p w14:paraId="24505230" w14:textId="77777777" w:rsidR="007D4444" w:rsidRPr="009535A6" w:rsidRDefault="007D4444" w:rsidP="000F6B8F">
      <w:pPr>
        <w:numPr>
          <w:ilvl w:val="0"/>
          <w:numId w:val="110"/>
        </w:numPr>
        <w:spacing w:after="80"/>
        <w:jc w:val="both"/>
        <w:rPr>
          <w:rFonts w:cs="Arial"/>
          <w:sz w:val="22"/>
          <w:szCs w:val="22"/>
        </w:rPr>
      </w:pPr>
      <w:r w:rsidRPr="009535A6">
        <w:rPr>
          <w:rFonts w:cs="Arial"/>
          <w:sz w:val="22"/>
          <w:szCs w:val="22"/>
        </w:rPr>
        <w:t>Classroom helpers;</w:t>
      </w:r>
    </w:p>
    <w:p w14:paraId="386DBAD4" w14:textId="77777777" w:rsidR="007D4444" w:rsidRPr="009535A6" w:rsidRDefault="007D4444" w:rsidP="000F6B8F">
      <w:pPr>
        <w:numPr>
          <w:ilvl w:val="0"/>
          <w:numId w:val="110"/>
        </w:numPr>
        <w:spacing w:after="80"/>
        <w:jc w:val="both"/>
        <w:rPr>
          <w:rFonts w:cs="Arial"/>
          <w:sz w:val="22"/>
          <w:szCs w:val="22"/>
          <w:lang w:val="en-US"/>
        </w:rPr>
      </w:pPr>
      <w:r w:rsidRPr="009535A6">
        <w:rPr>
          <w:rFonts w:cs="Arial"/>
          <w:sz w:val="22"/>
          <w:szCs w:val="22"/>
        </w:rPr>
        <w:t>Individuals provide regular supervision or care of pupils.</w:t>
      </w:r>
    </w:p>
    <w:p w14:paraId="64A5241D" w14:textId="77777777" w:rsidR="007D4444" w:rsidRPr="009535A6" w:rsidRDefault="007D4444" w:rsidP="007D4444">
      <w:pPr>
        <w:spacing w:after="80"/>
        <w:jc w:val="both"/>
        <w:rPr>
          <w:rFonts w:cs="Arial"/>
          <w:sz w:val="22"/>
          <w:szCs w:val="22"/>
        </w:rPr>
      </w:pPr>
      <w:r w:rsidRPr="009535A6">
        <w:rPr>
          <w:rFonts w:cs="Arial"/>
          <w:sz w:val="22"/>
          <w:szCs w:val="22"/>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14:paraId="2E676938" w14:textId="77777777" w:rsidR="007D4444" w:rsidRPr="009535A6" w:rsidRDefault="007D4444" w:rsidP="007D4444">
      <w:pPr>
        <w:spacing w:after="80"/>
        <w:jc w:val="both"/>
        <w:rPr>
          <w:rFonts w:cs="Arial"/>
          <w:sz w:val="22"/>
          <w:szCs w:val="22"/>
        </w:rPr>
      </w:pPr>
      <w:r w:rsidRPr="009535A6">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14:paraId="33660569" w14:textId="77777777" w:rsidR="007D4444" w:rsidRPr="009535A6" w:rsidRDefault="007D4444" w:rsidP="007D4444">
      <w:pPr>
        <w:keepNext/>
        <w:keepLines/>
        <w:spacing w:before="40" w:after="0"/>
        <w:outlineLvl w:val="1"/>
        <w:rPr>
          <w:rFonts w:eastAsiaTheme="majorEastAsia" w:cs="Arial"/>
          <w:b/>
          <w:bCs/>
          <w:color w:val="000000" w:themeColor="text1"/>
          <w:sz w:val="24"/>
        </w:rPr>
      </w:pPr>
      <w:r w:rsidRPr="009535A6">
        <w:rPr>
          <w:rFonts w:eastAsiaTheme="majorEastAsia" w:cs="Arial"/>
          <w:b/>
          <w:bCs/>
          <w:color w:val="000000" w:themeColor="text1"/>
          <w:sz w:val="24"/>
        </w:rPr>
        <w:t>Ongoing Vigilance</w:t>
      </w:r>
    </w:p>
    <w:p w14:paraId="6BEA49C2" w14:textId="77777777" w:rsidR="007D4444" w:rsidRPr="009535A6" w:rsidRDefault="007D4444" w:rsidP="007D4444">
      <w:pPr>
        <w:spacing w:after="80"/>
        <w:rPr>
          <w:rFonts w:cs="Arial"/>
          <w:sz w:val="24"/>
        </w:rPr>
      </w:pPr>
    </w:p>
    <w:p w14:paraId="161C95A9" w14:textId="6BA55616" w:rsidR="007D4444" w:rsidRPr="009535A6" w:rsidRDefault="007D4444" w:rsidP="007D4444">
      <w:pPr>
        <w:spacing w:after="80"/>
        <w:jc w:val="both"/>
        <w:rPr>
          <w:rFonts w:cs="Arial"/>
          <w:sz w:val="22"/>
          <w:szCs w:val="22"/>
        </w:rPr>
      </w:pPr>
      <w:r w:rsidRPr="009535A6">
        <w:rPr>
          <w:rFonts w:cs="Arial"/>
          <w:sz w:val="22"/>
          <w:szCs w:val="22"/>
        </w:rPr>
        <w:t xml:space="preserve">We understand the importance of ensuring that Safer recruitment does not end at appointing a person into a post and in line with best safer working practice we maintain ongoing vigilance regarding the suitability of new positions alongside all staff and volunteers. At </w:t>
      </w:r>
      <w:proofErr w:type="spellStart"/>
      <w:r w:rsidR="00904378" w:rsidRPr="009535A6">
        <w:rPr>
          <w:i/>
          <w:sz w:val="22"/>
          <w:szCs w:val="22"/>
        </w:rPr>
        <w:t>Bonneygrove</w:t>
      </w:r>
      <w:proofErr w:type="spellEnd"/>
      <w:r w:rsidR="00904378" w:rsidRPr="009535A6">
        <w:rPr>
          <w:i/>
          <w:sz w:val="22"/>
          <w:szCs w:val="22"/>
        </w:rPr>
        <w:t xml:space="preserve"> and Millbrook Primary School Federation</w:t>
      </w:r>
      <w:r w:rsidRPr="009535A6">
        <w:rPr>
          <w:rFonts w:cs="Arial"/>
          <w:sz w:val="22"/>
          <w:szCs w:val="22"/>
        </w:rPr>
        <w:t xml:space="preserve"> we are following local HSCP procedures where we would respond appropriately to any safeguarding concerns, either if this is an allegation against an adult or a low-level concern (as set out in part 13) </w:t>
      </w:r>
    </w:p>
    <w:p w14:paraId="61A6235F" w14:textId="77777777" w:rsidR="007D4444" w:rsidRPr="009535A6" w:rsidRDefault="007D4444" w:rsidP="007D4444">
      <w:pPr>
        <w:keepNext/>
        <w:keepLines/>
        <w:spacing w:before="40" w:after="0"/>
        <w:jc w:val="both"/>
        <w:outlineLvl w:val="1"/>
        <w:rPr>
          <w:rFonts w:eastAsiaTheme="majorEastAsia" w:cs="Arial"/>
          <w:bCs/>
          <w:color w:val="000000" w:themeColor="text1"/>
          <w:sz w:val="22"/>
          <w:szCs w:val="22"/>
        </w:rPr>
      </w:pPr>
      <w:r w:rsidRPr="009535A6">
        <w:rPr>
          <w:rFonts w:eastAsiaTheme="majorEastAsia" w:cs="Arial"/>
          <w:b/>
          <w:bCs/>
          <w:color w:val="000000" w:themeColor="text1"/>
          <w:sz w:val="22"/>
          <w:szCs w:val="22"/>
        </w:rPr>
        <w:t>Principles of Safer Working Practice</w:t>
      </w:r>
    </w:p>
    <w:p w14:paraId="3DA7EF72" w14:textId="77777777" w:rsidR="007D4444" w:rsidRPr="009535A6" w:rsidRDefault="007D4444" w:rsidP="007D4444">
      <w:pPr>
        <w:spacing w:after="80"/>
        <w:jc w:val="both"/>
        <w:rPr>
          <w:rFonts w:cs="Arial"/>
          <w:sz w:val="22"/>
          <w:szCs w:val="22"/>
        </w:rPr>
      </w:pPr>
    </w:p>
    <w:p w14:paraId="6E99AC85" w14:textId="1AB3309F" w:rsidR="007D4444" w:rsidRPr="009535A6" w:rsidRDefault="007D4444" w:rsidP="007D4444">
      <w:pPr>
        <w:spacing w:after="80"/>
        <w:jc w:val="both"/>
        <w:rPr>
          <w:rFonts w:cs="Arial"/>
          <w:sz w:val="22"/>
          <w:szCs w:val="22"/>
        </w:rPr>
      </w:pPr>
      <w:r w:rsidRPr="009535A6">
        <w:rPr>
          <w:rFonts w:cs="Arial"/>
          <w:sz w:val="22"/>
          <w:szCs w:val="22"/>
        </w:rPr>
        <w:t xml:space="preserve">At </w:t>
      </w:r>
      <w:proofErr w:type="spellStart"/>
      <w:r w:rsidR="00904378" w:rsidRPr="009535A6">
        <w:rPr>
          <w:i/>
          <w:sz w:val="22"/>
          <w:szCs w:val="22"/>
        </w:rPr>
        <w:t>Bonneygrove</w:t>
      </w:r>
      <w:proofErr w:type="spellEnd"/>
      <w:r w:rsidR="00904378" w:rsidRPr="009535A6">
        <w:rPr>
          <w:i/>
          <w:sz w:val="22"/>
          <w:szCs w:val="22"/>
        </w:rPr>
        <w:t xml:space="preserve"> and Millbrook Primary School Federation</w:t>
      </w:r>
      <w:r w:rsidRPr="009535A6">
        <w:rPr>
          <w:rFonts w:cs="Arial"/>
          <w:i/>
          <w:sz w:val="22"/>
          <w:szCs w:val="22"/>
        </w:rPr>
        <w:t>)</w:t>
      </w:r>
      <w:r w:rsidRPr="009535A6">
        <w:rPr>
          <w:rFonts w:cs="Arial"/>
          <w:sz w:val="22"/>
          <w:szCs w:val="22"/>
        </w:rPr>
        <w:t xml:space="preserve"> 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14:paraId="187C6ECB" w14:textId="77777777" w:rsidR="007D4444" w:rsidRPr="009535A6" w:rsidRDefault="007D4444" w:rsidP="007D4444">
      <w:pPr>
        <w:spacing w:after="240"/>
        <w:jc w:val="both"/>
        <w:rPr>
          <w:rFonts w:cs="Arial"/>
          <w:sz w:val="22"/>
          <w:szCs w:val="22"/>
          <w:lang w:val="en-US"/>
        </w:rPr>
      </w:pPr>
      <w:r w:rsidRPr="009535A6">
        <w:rPr>
          <w:rFonts w:cs="Arial"/>
          <w:sz w:val="22"/>
          <w:szCs w:val="22"/>
          <w:lang w:val="en-US"/>
        </w:rPr>
        <w:t>The school will promote a whole-school safeguarding approach in which:</w:t>
      </w:r>
    </w:p>
    <w:p w14:paraId="78B31A9D"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Children are at the centre of all safeguarding practice and decision-making. </w:t>
      </w:r>
    </w:p>
    <w:p w14:paraId="0A10F412"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All staff share responsibility for safeguarding and recognise that safeguarding is not solely the role of the Designated Safeguarding Lead (DSL). </w:t>
      </w:r>
    </w:p>
    <w:p w14:paraId="477013E8"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Safeguarding is embedded throughout the school's policies, procedures, curriculum, culture and daily practice. </w:t>
      </w:r>
    </w:p>
    <w:p w14:paraId="31B87C0E"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All staff receive appropriate safeguarding training, induction and ongoing support to enable them to identify concerns and respond effectively. </w:t>
      </w:r>
    </w:p>
    <w:p w14:paraId="0D7BF796"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Children are encouraged to share their views, wishes and feelings and know that they will be listened to and taken seriously. </w:t>
      </w:r>
    </w:p>
    <w:p w14:paraId="67D5E871"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Staff maintain an attitude of "it could happen here" when considering safeguarding concerns and indicators of abuse, neglect or exploitation. </w:t>
      </w:r>
    </w:p>
    <w:p w14:paraId="144324AD" w14:textId="77777777" w:rsidR="007D4444" w:rsidRPr="009535A6" w:rsidRDefault="007D4444" w:rsidP="000F6B8F">
      <w:pPr>
        <w:numPr>
          <w:ilvl w:val="0"/>
          <w:numId w:val="111"/>
        </w:numPr>
        <w:spacing w:after="80"/>
        <w:jc w:val="both"/>
        <w:rPr>
          <w:rFonts w:cs="Arial"/>
          <w:sz w:val="22"/>
          <w:szCs w:val="22"/>
        </w:rPr>
      </w:pPr>
      <w:r w:rsidRPr="009535A6">
        <w:rPr>
          <w:rFonts w:cs="Arial"/>
          <w:sz w:val="22"/>
          <w:szCs w:val="22"/>
        </w:rPr>
        <w:t xml:space="preserve">Staff exercise professional curiosity, share concerns promptly and work collaboratively with safeguarding partners to secure the best outcomes for children. </w:t>
      </w:r>
    </w:p>
    <w:p w14:paraId="6EE2AA5B" w14:textId="77777777" w:rsidR="007D4444" w:rsidRPr="009535A6" w:rsidRDefault="007D4444" w:rsidP="000F6B8F">
      <w:pPr>
        <w:numPr>
          <w:ilvl w:val="0"/>
          <w:numId w:val="111"/>
        </w:numPr>
        <w:spacing w:after="80"/>
        <w:jc w:val="both"/>
        <w:rPr>
          <w:rFonts w:cs="Arial"/>
          <w:b/>
          <w:sz w:val="22"/>
          <w:szCs w:val="22"/>
        </w:rPr>
      </w:pPr>
      <w:r w:rsidRPr="009535A6">
        <w:rPr>
          <w:rFonts w:cs="Arial"/>
          <w:sz w:val="22"/>
          <w:szCs w:val="22"/>
        </w:rPr>
        <w:t xml:space="preserve">Safeguarding arrangements create an open, transparent and respectful culture where concerns about children or adults working with children can be raised without fear of reprisal. </w:t>
      </w:r>
    </w:p>
    <w:p w14:paraId="08AE5707" w14:textId="77777777" w:rsidR="007D4444" w:rsidRPr="009535A6" w:rsidRDefault="007D4444" w:rsidP="007D4444">
      <w:pPr>
        <w:spacing w:after="80"/>
        <w:ind w:left="720"/>
        <w:jc w:val="both"/>
        <w:rPr>
          <w:rFonts w:cs="Arial"/>
          <w:b/>
          <w:sz w:val="22"/>
          <w:szCs w:val="22"/>
        </w:rPr>
      </w:pPr>
    </w:p>
    <w:p w14:paraId="234D65A9" w14:textId="77777777" w:rsidR="007D4444" w:rsidRPr="009535A6" w:rsidRDefault="007D4444" w:rsidP="007D4444">
      <w:pPr>
        <w:keepNext/>
        <w:keepLines/>
        <w:spacing w:before="40" w:after="0"/>
        <w:jc w:val="both"/>
        <w:outlineLvl w:val="1"/>
        <w:rPr>
          <w:rFonts w:eastAsiaTheme="majorEastAsia" w:cs="Arial"/>
          <w:b/>
          <w:bCs/>
          <w:color w:val="000000" w:themeColor="text1"/>
          <w:sz w:val="22"/>
          <w:szCs w:val="22"/>
        </w:rPr>
      </w:pPr>
      <w:r w:rsidRPr="009535A6">
        <w:rPr>
          <w:rFonts w:eastAsiaTheme="majorEastAsia" w:cs="Arial"/>
          <w:b/>
          <w:bCs/>
          <w:color w:val="000000" w:themeColor="text1"/>
          <w:sz w:val="22"/>
          <w:szCs w:val="22"/>
        </w:rPr>
        <w:lastRenderedPageBreak/>
        <w:t>Safer Working Practice</w:t>
      </w:r>
    </w:p>
    <w:p w14:paraId="6B41CE1F" w14:textId="77777777" w:rsidR="007D4444" w:rsidRPr="009535A6" w:rsidRDefault="007D4444" w:rsidP="007D4444">
      <w:pPr>
        <w:spacing w:after="80"/>
        <w:jc w:val="both"/>
        <w:rPr>
          <w:rFonts w:cs="Arial"/>
          <w:sz w:val="22"/>
          <w:szCs w:val="22"/>
        </w:rPr>
      </w:pPr>
    </w:p>
    <w:p w14:paraId="568D7146" w14:textId="77777777" w:rsidR="007D4444" w:rsidRPr="009535A6" w:rsidRDefault="007D4444" w:rsidP="007D4444">
      <w:pPr>
        <w:spacing w:after="80"/>
        <w:jc w:val="both"/>
        <w:rPr>
          <w:rFonts w:cs="Arial"/>
          <w:sz w:val="22"/>
          <w:szCs w:val="22"/>
        </w:rPr>
      </w:pPr>
      <w:r w:rsidRPr="009535A6">
        <w:rPr>
          <w:rFonts w:cs="Arial"/>
          <w:sz w:val="22"/>
          <w:szCs w:val="22"/>
        </w:rPr>
        <w:t>The school expects all adults working with children to maintain appropriate professional boundaries and to always act as positive role models.</w:t>
      </w:r>
    </w:p>
    <w:p w14:paraId="0B3F6792" w14:textId="77777777" w:rsidR="007D4444" w:rsidRPr="009535A6" w:rsidRDefault="007D4444" w:rsidP="007D4444">
      <w:pPr>
        <w:spacing w:after="80"/>
        <w:jc w:val="both"/>
        <w:rPr>
          <w:rFonts w:cs="Arial"/>
          <w:sz w:val="22"/>
          <w:szCs w:val="22"/>
        </w:rPr>
      </w:pPr>
      <w:r w:rsidRPr="009535A6">
        <w:rPr>
          <w:rFonts w:cs="Arial"/>
          <w:sz w:val="22"/>
          <w:szCs w:val="22"/>
        </w:rPr>
        <w:t>All staff, trainee teachers, governors, volunteers, agency staff, contractors and visitors working with children are expected to comply with:</w:t>
      </w:r>
    </w:p>
    <w:p w14:paraId="1A74F70D" w14:textId="77777777" w:rsidR="007D4444" w:rsidRPr="009535A6" w:rsidRDefault="007D4444" w:rsidP="000F6B8F">
      <w:pPr>
        <w:numPr>
          <w:ilvl w:val="0"/>
          <w:numId w:val="112"/>
        </w:numPr>
        <w:spacing w:after="80"/>
        <w:jc w:val="both"/>
        <w:rPr>
          <w:rFonts w:cs="Arial"/>
          <w:sz w:val="22"/>
          <w:szCs w:val="22"/>
        </w:rPr>
      </w:pPr>
      <w:r w:rsidRPr="009535A6">
        <w:rPr>
          <w:rFonts w:cs="Arial"/>
          <w:sz w:val="22"/>
          <w:szCs w:val="22"/>
        </w:rPr>
        <w:t>The Staff Code of Conduct.</w:t>
      </w:r>
    </w:p>
    <w:p w14:paraId="14366B3E" w14:textId="77777777" w:rsidR="007D4444" w:rsidRPr="009535A6" w:rsidRDefault="007D4444" w:rsidP="000F6B8F">
      <w:pPr>
        <w:numPr>
          <w:ilvl w:val="0"/>
          <w:numId w:val="112"/>
        </w:numPr>
        <w:spacing w:after="80"/>
        <w:jc w:val="both"/>
        <w:rPr>
          <w:rFonts w:cs="Arial"/>
          <w:sz w:val="22"/>
          <w:szCs w:val="22"/>
        </w:rPr>
      </w:pPr>
      <w:r w:rsidRPr="009535A6">
        <w:rPr>
          <w:rFonts w:cs="Arial"/>
          <w:sz w:val="22"/>
          <w:szCs w:val="22"/>
        </w:rPr>
        <w:t>The school's safeguarding and child protection procedures.</w:t>
      </w:r>
    </w:p>
    <w:p w14:paraId="06BCE1E0" w14:textId="77777777" w:rsidR="007D4444" w:rsidRPr="009535A6" w:rsidRDefault="007D4444" w:rsidP="000F6B8F">
      <w:pPr>
        <w:numPr>
          <w:ilvl w:val="0"/>
          <w:numId w:val="112"/>
        </w:numPr>
        <w:spacing w:after="80"/>
        <w:jc w:val="both"/>
        <w:rPr>
          <w:rFonts w:cs="Arial"/>
          <w:sz w:val="22"/>
          <w:szCs w:val="22"/>
        </w:rPr>
      </w:pPr>
      <w:r w:rsidRPr="009535A6">
        <w:rPr>
          <w:rFonts w:cs="Arial"/>
          <w:sz w:val="22"/>
          <w:szCs w:val="22"/>
        </w:rPr>
        <w:t>Relevant professional standards.</w:t>
      </w:r>
    </w:p>
    <w:p w14:paraId="1731F245" w14:textId="77777777" w:rsidR="007D4444" w:rsidRPr="009535A6" w:rsidRDefault="007D4444" w:rsidP="000F6B8F">
      <w:pPr>
        <w:numPr>
          <w:ilvl w:val="0"/>
          <w:numId w:val="112"/>
        </w:numPr>
        <w:spacing w:after="80"/>
        <w:jc w:val="both"/>
        <w:rPr>
          <w:rFonts w:cs="Arial"/>
          <w:sz w:val="22"/>
          <w:szCs w:val="22"/>
        </w:rPr>
      </w:pPr>
      <w:hyperlink r:id="rId146" w:history="1">
        <w:r w:rsidRPr="009535A6">
          <w:rPr>
            <w:rFonts w:cs="Arial"/>
            <w:color w:val="0563C1" w:themeColor="hyperlink"/>
            <w:sz w:val="22"/>
            <w:szCs w:val="22"/>
            <w:u w:val="single"/>
          </w:rPr>
          <w:t>The Guidance for Safer Working Practice for Adults who Work with Children and Young People</w:t>
        </w:r>
      </w:hyperlink>
      <w:r w:rsidRPr="009535A6">
        <w:rPr>
          <w:rFonts w:cs="Arial"/>
          <w:sz w:val="22"/>
          <w:szCs w:val="22"/>
        </w:rPr>
        <w:t xml:space="preserve"> published by the Safer Recruitment Consortium.</w:t>
      </w:r>
    </w:p>
    <w:p w14:paraId="7227F4C4" w14:textId="77777777" w:rsidR="007D4444" w:rsidRPr="009535A6" w:rsidRDefault="007D4444" w:rsidP="007D4444">
      <w:pPr>
        <w:keepNext/>
        <w:keepLines/>
        <w:spacing w:before="40" w:after="0"/>
        <w:jc w:val="both"/>
        <w:outlineLvl w:val="1"/>
        <w:rPr>
          <w:rFonts w:eastAsiaTheme="majorEastAsia" w:cs="Arial"/>
          <w:b/>
          <w:bCs/>
          <w:color w:val="000000" w:themeColor="text1"/>
          <w:sz w:val="22"/>
          <w:szCs w:val="22"/>
        </w:rPr>
      </w:pPr>
    </w:p>
    <w:p w14:paraId="01E5E9C9" w14:textId="77777777" w:rsidR="007D4444" w:rsidRPr="009535A6" w:rsidRDefault="007D4444" w:rsidP="007D4444">
      <w:pPr>
        <w:keepNext/>
        <w:keepLines/>
        <w:spacing w:before="40" w:after="0"/>
        <w:jc w:val="both"/>
        <w:outlineLvl w:val="1"/>
        <w:rPr>
          <w:rFonts w:eastAsiaTheme="majorEastAsia" w:cs="Arial"/>
          <w:bCs/>
          <w:color w:val="000000" w:themeColor="text1"/>
          <w:sz w:val="22"/>
          <w:szCs w:val="22"/>
        </w:rPr>
      </w:pPr>
      <w:r w:rsidRPr="009535A6">
        <w:rPr>
          <w:rFonts w:eastAsiaTheme="majorEastAsia" w:cs="Arial"/>
          <w:b/>
          <w:bCs/>
          <w:color w:val="000000" w:themeColor="text1"/>
          <w:sz w:val="22"/>
          <w:szCs w:val="22"/>
        </w:rPr>
        <w:t xml:space="preserve">Creating and Maintaining a Safe Culture for children and staff </w:t>
      </w:r>
    </w:p>
    <w:p w14:paraId="6C466AC1" w14:textId="77777777" w:rsidR="007D4444" w:rsidRPr="009535A6" w:rsidRDefault="007D4444" w:rsidP="007D4444">
      <w:pPr>
        <w:spacing w:after="80"/>
        <w:jc w:val="both"/>
        <w:rPr>
          <w:rFonts w:cs="Arial"/>
          <w:sz w:val="22"/>
          <w:szCs w:val="22"/>
        </w:rPr>
      </w:pPr>
    </w:p>
    <w:p w14:paraId="647A6ACB" w14:textId="75128A7E" w:rsidR="007D4444" w:rsidRPr="009535A6" w:rsidRDefault="007D4444" w:rsidP="007D4444">
      <w:pPr>
        <w:spacing w:after="240"/>
        <w:jc w:val="both"/>
        <w:rPr>
          <w:rFonts w:cs="Arial"/>
          <w:sz w:val="22"/>
          <w:szCs w:val="22"/>
          <w:lang w:val="en-US"/>
        </w:rPr>
      </w:pPr>
      <w:r w:rsidRPr="009535A6">
        <w:rPr>
          <w:rFonts w:cs="Arial"/>
          <w:b/>
          <w:sz w:val="22"/>
          <w:szCs w:val="22"/>
          <w:lang w:val="en-US"/>
        </w:rPr>
        <w:t xml:space="preserve">At </w:t>
      </w:r>
      <w:proofErr w:type="spellStart"/>
      <w:r w:rsidR="00904378" w:rsidRPr="009535A6">
        <w:rPr>
          <w:i/>
          <w:sz w:val="22"/>
          <w:szCs w:val="22"/>
        </w:rPr>
        <w:t>Bonneygrove</w:t>
      </w:r>
      <w:proofErr w:type="spellEnd"/>
      <w:r w:rsidR="00904378" w:rsidRPr="009535A6">
        <w:rPr>
          <w:i/>
          <w:sz w:val="22"/>
          <w:szCs w:val="22"/>
        </w:rPr>
        <w:t xml:space="preserve"> and Millbrook Primary School Federation</w:t>
      </w:r>
      <w:r w:rsidR="00904378" w:rsidRPr="009535A6">
        <w:rPr>
          <w:rFonts w:cs="Arial"/>
          <w:sz w:val="22"/>
          <w:szCs w:val="22"/>
        </w:rPr>
        <w:t xml:space="preserve"> </w:t>
      </w:r>
      <w:r w:rsidRPr="009535A6">
        <w:rPr>
          <w:rFonts w:cs="Arial"/>
          <w:sz w:val="22"/>
          <w:szCs w:val="22"/>
          <w:lang w:val="en-US"/>
        </w:rPr>
        <w:t>we are</w:t>
      </w:r>
      <w:r w:rsidRPr="009535A6">
        <w:rPr>
          <w:rFonts w:cs="Arial"/>
          <w:b/>
          <w:sz w:val="22"/>
          <w:szCs w:val="22"/>
          <w:lang w:val="en-US"/>
        </w:rPr>
        <w:t xml:space="preserve"> </w:t>
      </w:r>
      <w:r w:rsidRPr="009535A6">
        <w:rPr>
          <w:rFonts w:cs="Arial"/>
          <w:sz w:val="22"/>
          <w:szCs w:val="22"/>
          <w:lang w:val="en-US"/>
        </w:rPr>
        <w:t>committed to creating a safeguarding culture where:</w:t>
      </w:r>
    </w:p>
    <w:p w14:paraId="475FE841" w14:textId="77777777" w:rsidR="007D4444" w:rsidRPr="009535A6" w:rsidRDefault="007D4444" w:rsidP="000F6B8F">
      <w:pPr>
        <w:numPr>
          <w:ilvl w:val="0"/>
          <w:numId w:val="113"/>
        </w:numPr>
        <w:spacing w:after="80"/>
        <w:jc w:val="both"/>
        <w:rPr>
          <w:rFonts w:cs="Arial"/>
          <w:sz w:val="22"/>
          <w:szCs w:val="22"/>
        </w:rPr>
      </w:pPr>
      <w:r w:rsidRPr="009535A6">
        <w:rPr>
          <w:rFonts w:cs="Arial"/>
          <w:sz w:val="22"/>
          <w:szCs w:val="22"/>
        </w:rPr>
        <w:t>Children feel safe, valued and respected.</w:t>
      </w:r>
    </w:p>
    <w:p w14:paraId="455DDEC7" w14:textId="77777777" w:rsidR="007D4444" w:rsidRPr="009535A6" w:rsidRDefault="007D4444" w:rsidP="000F6B8F">
      <w:pPr>
        <w:numPr>
          <w:ilvl w:val="0"/>
          <w:numId w:val="113"/>
        </w:numPr>
        <w:spacing w:after="80"/>
        <w:jc w:val="both"/>
        <w:rPr>
          <w:rFonts w:cs="Arial"/>
          <w:sz w:val="22"/>
          <w:szCs w:val="22"/>
        </w:rPr>
      </w:pPr>
      <w:r w:rsidRPr="009535A6">
        <w:rPr>
          <w:rFonts w:cs="Arial"/>
          <w:sz w:val="22"/>
          <w:szCs w:val="22"/>
        </w:rPr>
        <w:t>Staff understand their safeguarding responsibilities.</w:t>
      </w:r>
    </w:p>
    <w:p w14:paraId="3D3857FA" w14:textId="77777777" w:rsidR="007D4444" w:rsidRPr="009535A6" w:rsidRDefault="007D4444" w:rsidP="000F6B8F">
      <w:pPr>
        <w:numPr>
          <w:ilvl w:val="0"/>
          <w:numId w:val="113"/>
        </w:numPr>
        <w:spacing w:after="80"/>
        <w:jc w:val="both"/>
        <w:rPr>
          <w:rFonts w:cs="Arial"/>
          <w:sz w:val="22"/>
          <w:szCs w:val="22"/>
        </w:rPr>
      </w:pPr>
      <w:r w:rsidRPr="009535A6">
        <w:rPr>
          <w:rFonts w:cs="Arial"/>
          <w:sz w:val="22"/>
          <w:szCs w:val="22"/>
        </w:rPr>
        <w:t>Concerns are identified and acted upon early.</w:t>
      </w:r>
    </w:p>
    <w:p w14:paraId="3593E9F0" w14:textId="77777777" w:rsidR="007D4444" w:rsidRPr="009535A6" w:rsidRDefault="007D4444" w:rsidP="000F6B8F">
      <w:pPr>
        <w:numPr>
          <w:ilvl w:val="0"/>
          <w:numId w:val="113"/>
        </w:numPr>
        <w:spacing w:after="80"/>
        <w:jc w:val="both"/>
        <w:rPr>
          <w:rFonts w:cs="Arial"/>
          <w:sz w:val="22"/>
          <w:szCs w:val="22"/>
        </w:rPr>
      </w:pPr>
      <w:r w:rsidRPr="009535A6">
        <w:rPr>
          <w:rFonts w:cs="Arial"/>
          <w:sz w:val="22"/>
          <w:szCs w:val="22"/>
        </w:rPr>
        <w:t>Poor practice, low-level concerns and allegations are addressed promptly and proportionately.</w:t>
      </w:r>
    </w:p>
    <w:p w14:paraId="0682670B" w14:textId="77777777" w:rsidR="007D4444" w:rsidRPr="009535A6" w:rsidRDefault="007D4444" w:rsidP="000F6B8F">
      <w:pPr>
        <w:numPr>
          <w:ilvl w:val="0"/>
          <w:numId w:val="113"/>
        </w:numPr>
        <w:spacing w:after="80"/>
        <w:jc w:val="both"/>
        <w:rPr>
          <w:rFonts w:cs="Arial"/>
          <w:sz w:val="22"/>
          <w:szCs w:val="22"/>
        </w:rPr>
      </w:pPr>
      <w:r w:rsidRPr="009535A6">
        <w:rPr>
          <w:rFonts w:cs="Arial"/>
          <w:sz w:val="22"/>
          <w:szCs w:val="22"/>
        </w:rPr>
        <w:t>There is a clear commitment to equality, inclusion, diversity and the protection of vulnerable children.</w:t>
      </w:r>
    </w:p>
    <w:p w14:paraId="5D14A6AD" w14:textId="5DA53B27" w:rsidR="00E04B2B" w:rsidRPr="009535A6" w:rsidRDefault="007D4444" w:rsidP="007D4444">
      <w:pPr>
        <w:jc w:val="both"/>
        <w:rPr>
          <w:rFonts w:cs="Arial"/>
          <w:sz w:val="24"/>
        </w:rPr>
      </w:pPr>
      <w:r w:rsidRPr="009535A6">
        <w:rPr>
          <w:rFonts w:cs="Arial"/>
          <w:sz w:val="22"/>
          <w:szCs w:val="22"/>
        </w:rPr>
        <w:t>Safeguarding arrangements are regularly reviewed to ensure they remain effective</w:t>
      </w:r>
      <w:r w:rsidRPr="009535A6">
        <w:rPr>
          <w:rFonts w:cs="Arial"/>
          <w:sz w:val="24"/>
        </w:rPr>
        <w:t xml:space="preserve"> and reflect local </w:t>
      </w:r>
    </w:p>
    <w:p w14:paraId="325C296A" w14:textId="77777777" w:rsidR="00904378" w:rsidRPr="009535A6" w:rsidRDefault="00904378" w:rsidP="007D4444">
      <w:pPr>
        <w:jc w:val="both"/>
        <w:rPr>
          <w:sz w:val="22"/>
          <w:szCs w:val="22"/>
        </w:rPr>
      </w:pPr>
    </w:p>
    <w:p w14:paraId="7C4B34C1" w14:textId="26DB35FD" w:rsidR="00E04B2B" w:rsidRPr="009535A6" w:rsidRDefault="00904378" w:rsidP="00E04B2B">
      <w:pPr>
        <w:spacing w:after="160" w:line="259" w:lineRule="auto"/>
        <w:jc w:val="both"/>
        <w:rPr>
          <w:sz w:val="22"/>
          <w:szCs w:val="22"/>
        </w:rPr>
      </w:pPr>
      <w:r w:rsidRPr="009535A6">
        <w:rPr>
          <w:noProof/>
          <w:lang w:eastAsia="en-GB"/>
        </w:rPr>
        <mc:AlternateContent>
          <mc:Choice Requires="wps">
            <w:drawing>
              <wp:anchor distT="0" distB="0" distL="114300" distR="114300" simplePos="0" relativeHeight="251658256" behindDoc="0" locked="0" layoutInCell="1" allowOverlap="1" wp14:anchorId="628B1809" wp14:editId="42B2F730">
                <wp:simplePos x="0" y="0"/>
                <wp:positionH relativeFrom="margin">
                  <wp:align>left</wp:align>
                </wp:positionH>
                <wp:positionV relativeFrom="paragraph">
                  <wp:posOffset>197485</wp:posOffset>
                </wp:positionV>
                <wp:extent cx="5924550" cy="360000"/>
                <wp:effectExtent l="0" t="0" r="19050" b="21590"/>
                <wp:wrapNone/>
                <wp:docPr id="97943" name="Rectangle 97943"/>
                <wp:cNvGraphicFramePr/>
                <a:graphic xmlns:a="http://schemas.openxmlformats.org/drawingml/2006/main">
                  <a:graphicData uri="http://schemas.microsoft.com/office/word/2010/wordprocessingShape">
                    <wps:wsp>
                      <wps:cNvSpPr/>
                      <wps:spPr>
                        <a:xfrm>
                          <a:off x="0" y="0"/>
                          <a:ext cx="5924550" cy="360000"/>
                        </a:xfrm>
                        <a:prstGeom prst="rect">
                          <a:avLst/>
                        </a:prstGeom>
                        <a:noFill/>
                        <a:ln w="19050" cap="flat" cmpd="sng" algn="ctr">
                          <a:solidFill>
                            <a:srgbClr val="800000"/>
                          </a:solidFill>
                          <a:prstDash val="solid"/>
                          <a:miter lim="800000"/>
                        </a:ln>
                        <a:effectLst/>
                      </wps:spPr>
                      <wps:txbx>
                        <w:txbxContent>
                          <w:p w14:paraId="3E848EDB" w14:textId="0979C07C" w:rsidR="00930013" w:rsidRPr="003F2BBB" w:rsidRDefault="003F2BBB" w:rsidP="003F2BBB">
                            <w:pPr>
                              <w:pStyle w:val="Heading1"/>
                              <w:rPr>
                                <w:b w:val="0"/>
                                <w:sz w:val="22"/>
                                <w:szCs w:val="22"/>
                                <w:lang w:val="en-US"/>
                              </w:rPr>
                            </w:pPr>
                            <w:r w:rsidRPr="00DB507A">
                              <w:rPr>
                                <w:sz w:val="22"/>
                                <w:szCs w:val="22"/>
                              </w:rPr>
                              <w:t>1</w:t>
                            </w:r>
                            <w:r>
                              <w:rPr>
                                <w:sz w:val="22"/>
                                <w:szCs w:val="22"/>
                              </w:rPr>
                              <w:t>6</w:t>
                            </w:r>
                            <w:r w:rsidRPr="00DB507A">
                              <w:rPr>
                                <w:sz w:val="22"/>
                                <w:szCs w:val="22"/>
                              </w:rPr>
                              <w:t xml:space="preserve">. Safeguarding Records and Records keeping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B1809" id="Rectangle 97943" o:spid="_x0000_s1042" style="position:absolute;left:0;text-align:left;margin-left:0;margin-top:15.55pt;width:466.5pt;height:28.35pt;z-index:2516582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" filled="f" strokecolor="maroon" strokeweight="1.5pt">
                <v:textbox>
                  <w:txbxContent>
                    <w:p w14:paraId="3E848EDB" w14:textId="0979C07C" w:rsidR="00930013" w:rsidRPr="003F2BBB" w:rsidRDefault="003F2BBB" w:rsidP="003F2BBB">
                      <w:pPr>
                        <w:pStyle w:val="Heading1"/>
                        <w:rPr>
                          <w:b w:val="0"/>
                          <w:sz w:val="22"/>
                          <w:szCs w:val="22"/>
                          <w:lang w:val="en-US"/>
                        </w:rPr>
                      </w:pPr>
                      <w:r w:rsidRPr="00DB507A">
                        <w:rPr>
                          <w:sz w:val="22"/>
                          <w:szCs w:val="22"/>
                        </w:rPr>
                        <w:t>1</w:t>
                      </w:r>
                      <w:r>
                        <w:rPr>
                          <w:sz w:val="22"/>
                          <w:szCs w:val="22"/>
                        </w:rPr>
                        <w:t>6</w:t>
                      </w:r>
                      <w:r w:rsidRPr="00DB507A">
                        <w:rPr>
                          <w:sz w:val="22"/>
                          <w:szCs w:val="22"/>
                        </w:rPr>
                        <w:t xml:space="preserve">. Safeguarding Records and Records keeping </w:t>
                      </w:r>
                    </w:p>
                  </w:txbxContent>
                </v:textbox>
                <w10:wrap anchorx="margin"/>
              </v:rect>
            </w:pict>
          </mc:Fallback>
        </mc:AlternateContent>
      </w:r>
    </w:p>
    <w:p w14:paraId="6C33BE41" w14:textId="77777777" w:rsidR="00E04B2B" w:rsidRPr="009535A6" w:rsidRDefault="00E04B2B" w:rsidP="00E04B2B">
      <w:pPr>
        <w:spacing w:after="160" w:line="259" w:lineRule="auto"/>
        <w:jc w:val="both"/>
        <w:rPr>
          <w:sz w:val="22"/>
          <w:szCs w:val="22"/>
        </w:rPr>
      </w:pPr>
    </w:p>
    <w:p w14:paraId="7FBADE75" w14:textId="77777777" w:rsidR="00892A79" w:rsidRDefault="00892A79" w:rsidP="00CE4107">
      <w:pPr>
        <w:spacing w:before="240" w:after="80"/>
        <w:jc w:val="both"/>
        <w:rPr>
          <w:rFonts w:cs="Arial"/>
          <w:b/>
          <w:sz w:val="22"/>
          <w:szCs w:val="22"/>
          <w:lang w:val="en-US"/>
        </w:rPr>
      </w:pPr>
    </w:p>
    <w:p w14:paraId="77208697" w14:textId="1C4E37AE" w:rsidR="00D67D16" w:rsidRPr="009535A6" w:rsidRDefault="00CE4107" w:rsidP="00CE4107">
      <w:pPr>
        <w:spacing w:before="240" w:after="80"/>
        <w:jc w:val="both"/>
        <w:rPr>
          <w:rFonts w:cs="Arial"/>
          <w:sz w:val="22"/>
          <w:szCs w:val="22"/>
        </w:rPr>
      </w:pPr>
      <w:r w:rsidRPr="009535A6">
        <w:rPr>
          <w:rFonts w:cs="Arial"/>
          <w:b/>
          <w:sz w:val="22"/>
          <w:szCs w:val="22"/>
          <w:lang w:val="en-US"/>
        </w:rPr>
        <w:t xml:space="preserve">At </w:t>
      </w: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t>
      </w:r>
      <w:r w:rsidR="00D67D16" w:rsidRPr="009535A6">
        <w:rPr>
          <w:rFonts w:cs="Arial"/>
          <w:i/>
          <w:color w:val="000000" w:themeColor="text1"/>
          <w:sz w:val="22"/>
          <w:szCs w:val="22"/>
        </w:rPr>
        <w:t xml:space="preserve">&gt; </w:t>
      </w:r>
      <w:r w:rsidR="00D67D16" w:rsidRPr="009535A6">
        <w:rPr>
          <w:rFonts w:cs="Arial"/>
          <w:sz w:val="22"/>
          <w:szCs w:val="22"/>
        </w:rPr>
        <w:t xml:space="preserve">will hold records confidentially, safely, securely and in line with our records retention schedule. </w:t>
      </w:r>
    </w:p>
    <w:p w14:paraId="35D84B9D" w14:textId="77777777" w:rsidR="00D67D16" w:rsidRPr="009535A6" w:rsidRDefault="00D67D16" w:rsidP="00D67D16">
      <w:pPr>
        <w:spacing w:after="80"/>
        <w:jc w:val="both"/>
        <w:rPr>
          <w:rFonts w:cs="Arial"/>
          <w:sz w:val="22"/>
          <w:szCs w:val="22"/>
        </w:rPr>
      </w:pPr>
      <w:r w:rsidRPr="009535A6">
        <w:rPr>
          <w:rFonts w:cs="Arial"/>
          <w:sz w:val="22"/>
          <w:szCs w:val="22"/>
        </w:rPr>
        <w:t xml:space="preserve">All safeguarding concerns, discussions, decisions made and the reasons for those decisions, must be recorded in writing. If you are in any doubt about whether to record something, discuss it with the DSL. </w:t>
      </w:r>
    </w:p>
    <w:p w14:paraId="45D98A25" w14:textId="77777777" w:rsidR="00D67D16" w:rsidRPr="009535A6" w:rsidRDefault="00D67D16" w:rsidP="00D67D16">
      <w:pPr>
        <w:spacing w:after="80"/>
        <w:jc w:val="both"/>
        <w:rPr>
          <w:rFonts w:cs="Arial"/>
          <w:sz w:val="22"/>
          <w:szCs w:val="22"/>
        </w:rPr>
      </w:pPr>
      <w:r w:rsidRPr="009535A6">
        <w:rPr>
          <w:rFonts w:cs="Arial"/>
          <w:sz w:val="22"/>
          <w:szCs w:val="22"/>
        </w:rPr>
        <w:t>Records will include:</w:t>
      </w:r>
    </w:p>
    <w:p w14:paraId="45958B8D" w14:textId="77777777" w:rsidR="00D67D16" w:rsidRPr="009535A6" w:rsidRDefault="00D67D16" w:rsidP="000F6B8F">
      <w:pPr>
        <w:numPr>
          <w:ilvl w:val="0"/>
          <w:numId w:val="21"/>
        </w:numPr>
        <w:spacing w:after="80"/>
        <w:jc w:val="both"/>
        <w:rPr>
          <w:rFonts w:cs="Arial"/>
          <w:sz w:val="22"/>
          <w:szCs w:val="22"/>
        </w:rPr>
      </w:pPr>
      <w:r w:rsidRPr="009535A6">
        <w:rPr>
          <w:rFonts w:cs="Arial"/>
          <w:sz w:val="22"/>
          <w:szCs w:val="22"/>
        </w:rPr>
        <w:t>a clear and comprehensive summary of the concern</w:t>
      </w:r>
    </w:p>
    <w:p w14:paraId="15177F76" w14:textId="77777777" w:rsidR="00D67D16" w:rsidRPr="009535A6" w:rsidRDefault="00D67D16" w:rsidP="000F6B8F">
      <w:pPr>
        <w:numPr>
          <w:ilvl w:val="0"/>
          <w:numId w:val="21"/>
        </w:numPr>
        <w:spacing w:after="80"/>
        <w:jc w:val="both"/>
        <w:rPr>
          <w:rFonts w:cs="Arial"/>
          <w:sz w:val="22"/>
          <w:szCs w:val="22"/>
        </w:rPr>
      </w:pPr>
      <w:r w:rsidRPr="009535A6">
        <w:rPr>
          <w:rFonts w:cs="Arial"/>
          <w:sz w:val="22"/>
          <w:szCs w:val="22"/>
        </w:rPr>
        <w:t>details of how the concern was followed up and resolved</w:t>
      </w:r>
    </w:p>
    <w:p w14:paraId="4181802C" w14:textId="77777777" w:rsidR="00D67D16" w:rsidRPr="009535A6" w:rsidRDefault="00D67D16" w:rsidP="000F6B8F">
      <w:pPr>
        <w:numPr>
          <w:ilvl w:val="0"/>
          <w:numId w:val="21"/>
        </w:numPr>
        <w:spacing w:after="80"/>
        <w:jc w:val="both"/>
        <w:rPr>
          <w:rFonts w:cs="Arial"/>
          <w:sz w:val="22"/>
          <w:szCs w:val="22"/>
        </w:rPr>
      </w:pPr>
      <w:r w:rsidRPr="009535A6">
        <w:rPr>
          <w:rFonts w:cs="Arial"/>
          <w:sz w:val="22"/>
          <w:szCs w:val="22"/>
        </w:rPr>
        <w:t>a note of any action taken, decisions reached (including rationale), and the outcome.</w:t>
      </w:r>
    </w:p>
    <w:p w14:paraId="201EFB91" w14:textId="77777777" w:rsidR="00D67D16" w:rsidRPr="009535A6" w:rsidRDefault="00D67D16" w:rsidP="00D67D16">
      <w:pPr>
        <w:spacing w:after="80"/>
        <w:jc w:val="both"/>
        <w:rPr>
          <w:rFonts w:cs="Arial"/>
          <w:sz w:val="22"/>
          <w:szCs w:val="22"/>
        </w:rPr>
      </w:pPr>
      <w:r w:rsidRPr="009535A6">
        <w:rPr>
          <w:rFonts w:cs="Arial"/>
          <w:sz w:val="22"/>
          <w:szCs w:val="22"/>
        </w:rPr>
        <w:t>Concerns and referrals will be kept in a separate child protection file for each child (either paper recorded or electronically).</w:t>
      </w:r>
    </w:p>
    <w:p w14:paraId="5FA5AC83" w14:textId="77777777" w:rsidR="00D67D16" w:rsidRPr="009535A6" w:rsidRDefault="00D67D16" w:rsidP="00D67D16">
      <w:pPr>
        <w:spacing w:after="80"/>
        <w:jc w:val="both"/>
        <w:rPr>
          <w:rFonts w:cs="Arial"/>
          <w:sz w:val="22"/>
          <w:szCs w:val="22"/>
        </w:rPr>
      </w:pPr>
      <w:r w:rsidRPr="009535A6">
        <w:rPr>
          <w:rFonts w:cs="Arial"/>
          <w:sz w:val="22"/>
          <w:szCs w:val="22"/>
        </w:rPr>
        <w:t xml:space="preserve">Any non-confidential records will be readily accessible and available. Confidential information and records will be held securely and only available to those who have a right or professional need to know/access them. </w:t>
      </w:r>
    </w:p>
    <w:p w14:paraId="71D7F853" w14:textId="77777777" w:rsidR="00D67D16" w:rsidRPr="009535A6" w:rsidRDefault="00D67D16" w:rsidP="00D67D16">
      <w:pPr>
        <w:spacing w:after="80"/>
        <w:jc w:val="both"/>
        <w:rPr>
          <w:rFonts w:cs="Arial"/>
          <w:color w:val="FF0000"/>
          <w:sz w:val="22"/>
          <w:szCs w:val="22"/>
        </w:rPr>
      </w:pPr>
      <w:r w:rsidRPr="009535A6">
        <w:rPr>
          <w:rFonts w:cs="Arial"/>
          <w:sz w:val="22"/>
          <w:szCs w:val="22"/>
        </w:rPr>
        <w:t>Safeguarding records relating to an individual child will be retained for the student until they reach their 25th birthday or 31st birthday if there is an EHCP in place (</w:t>
      </w:r>
      <w:hyperlink r:id="rId147" w:history="1">
        <w:r w:rsidRPr="009535A6">
          <w:rPr>
            <w:rFonts w:cs="Arial"/>
            <w:color w:val="0563C1" w:themeColor="hyperlink"/>
            <w:sz w:val="22"/>
            <w:szCs w:val="22"/>
            <w:u w:val="single"/>
          </w:rPr>
          <w:t>Information Records Management Society 2022</w:t>
        </w:r>
      </w:hyperlink>
      <w:r w:rsidRPr="009535A6">
        <w:rPr>
          <w:rFonts w:cs="Arial"/>
          <w:sz w:val="22"/>
          <w:szCs w:val="22"/>
        </w:rPr>
        <w:t xml:space="preserve">). </w:t>
      </w:r>
      <w:hyperlink r:id="rId148" w:history="1">
        <w:r w:rsidRPr="009535A6">
          <w:rPr>
            <w:rFonts w:cs="Arial"/>
            <w:color w:val="0563C1" w:themeColor="hyperlink"/>
            <w:sz w:val="22"/>
            <w:szCs w:val="22"/>
            <w:u w:val="single"/>
          </w:rPr>
          <w:t>eBook: Ultimate Guide to Electronic Records Management | Laserfiche</w:t>
        </w:r>
      </w:hyperlink>
      <w:r w:rsidRPr="009535A6">
        <w:rPr>
          <w:rFonts w:cs="Arial"/>
          <w:sz w:val="22"/>
          <w:szCs w:val="22"/>
        </w:rPr>
        <w:t xml:space="preserve"> </w:t>
      </w:r>
    </w:p>
    <w:p w14:paraId="055E8716" w14:textId="77777777" w:rsidR="00D67D16" w:rsidRPr="009535A6" w:rsidRDefault="00D67D16" w:rsidP="00D67D16">
      <w:pPr>
        <w:spacing w:after="80"/>
        <w:jc w:val="both"/>
        <w:rPr>
          <w:rFonts w:cs="Arial"/>
          <w:sz w:val="22"/>
          <w:szCs w:val="22"/>
        </w:rPr>
      </w:pPr>
      <w:r w:rsidRPr="009535A6">
        <w:rPr>
          <w:rFonts w:cs="Arial"/>
          <w:sz w:val="22"/>
          <w:szCs w:val="22"/>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14:paraId="1670FF15" w14:textId="77777777" w:rsidR="00D67D16" w:rsidRPr="009535A6" w:rsidRDefault="00D67D16" w:rsidP="00D67D16">
      <w:pPr>
        <w:spacing w:after="80"/>
        <w:jc w:val="both"/>
        <w:rPr>
          <w:rFonts w:cs="Arial"/>
          <w:sz w:val="22"/>
          <w:szCs w:val="22"/>
        </w:rPr>
      </w:pPr>
      <w:r w:rsidRPr="009535A6">
        <w:rPr>
          <w:rFonts w:cs="Arial"/>
          <w:i/>
          <w:sz w:val="22"/>
          <w:szCs w:val="22"/>
        </w:rPr>
        <w:lastRenderedPageBreak/>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14:paraId="07F682ED" w14:textId="77777777" w:rsidR="00D67D16" w:rsidRPr="009535A6" w:rsidRDefault="00D67D16" w:rsidP="00D67D16">
      <w:pPr>
        <w:spacing w:after="80"/>
        <w:jc w:val="both"/>
        <w:rPr>
          <w:rFonts w:cs="Arial"/>
          <w:sz w:val="22"/>
          <w:szCs w:val="22"/>
        </w:rPr>
      </w:pPr>
      <w:r w:rsidRPr="009535A6">
        <w:rPr>
          <w:rFonts w:cs="Arial"/>
          <w:sz w:val="22"/>
          <w:szCs w:val="22"/>
        </w:rPr>
        <w:t>The school will follow the Recommendation 17.</w:t>
      </w:r>
    </w:p>
    <w:p w14:paraId="17097DB7" w14:textId="77777777" w:rsidR="00D67D16" w:rsidRPr="009535A6" w:rsidRDefault="00D67D16" w:rsidP="00D67D16">
      <w:pPr>
        <w:keepNext/>
        <w:keepLines/>
        <w:jc w:val="both"/>
        <w:outlineLvl w:val="1"/>
        <w:rPr>
          <w:rFonts w:eastAsiaTheme="majorEastAsia" w:cs="Arial"/>
          <w:b/>
          <w:bCs/>
          <w:color w:val="000000" w:themeColor="text1"/>
          <w:sz w:val="22"/>
          <w:szCs w:val="22"/>
        </w:rPr>
      </w:pPr>
      <w:r w:rsidRPr="009535A6">
        <w:rPr>
          <w:rFonts w:eastAsiaTheme="majorEastAsia" w:cs="Arial"/>
          <w:b/>
          <w:bCs/>
          <w:color w:val="000000" w:themeColor="text1"/>
          <w:sz w:val="22"/>
          <w:szCs w:val="22"/>
        </w:rPr>
        <w:t>Receiving in and transferring pupil records to other education provision</w:t>
      </w:r>
    </w:p>
    <w:p w14:paraId="6228911F" w14:textId="77777777" w:rsidR="00D67D16" w:rsidRPr="009535A6" w:rsidRDefault="00D67D16" w:rsidP="00D67D16">
      <w:pPr>
        <w:spacing w:after="80"/>
        <w:jc w:val="both"/>
        <w:rPr>
          <w:rFonts w:cs="Arial"/>
          <w:sz w:val="22"/>
          <w:szCs w:val="22"/>
        </w:rPr>
      </w:pPr>
      <w:r w:rsidRPr="009535A6">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14:paraId="49544294" w14:textId="77777777" w:rsidR="00D67D16" w:rsidRPr="009535A6" w:rsidRDefault="00D67D16" w:rsidP="00D67D16">
      <w:pPr>
        <w:spacing w:after="80"/>
        <w:jc w:val="both"/>
        <w:rPr>
          <w:rFonts w:cs="Arial"/>
          <w:sz w:val="22"/>
          <w:szCs w:val="22"/>
        </w:rPr>
      </w:pPr>
      <w:r w:rsidRPr="009535A6">
        <w:rPr>
          <w:rFonts w:cs="Arial"/>
          <w:sz w:val="22"/>
          <w:szCs w:val="22"/>
        </w:rPr>
        <w:t>To allow the new school/college to have support in place when the child arrives, this should be within:</w:t>
      </w:r>
    </w:p>
    <w:p w14:paraId="408B0C52" w14:textId="77777777" w:rsidR="00D67D16" w:rsidRPr="009535A6" w:rsidRDefault="00D67D16" w:rsidP="000F6B8F">
      <w:pPr>
        <w:numPr>
          <w:ilvl w:val="0"/>
          <w:numId w:val="22"/>
        </w:numPr>
        <w:spacing w:after="80"/>
        <w:jc w:val="both"/>
        <w:rPr>
          <w:rFonts w:cs="Arial"/>
          <w:sz w:val="22"/>
          <w:szCs w:val="22"/>
        </w:rPr>
      </w:pPr>
      <w:r w:rsidRPr="009535A6">
        <w:rPr>
          <w:rFonts w:cs="Arial"/>
          <w:b/>
          <w:sz w:val="22"/>
          <w:szCs w:val="22"/>
        </w:rPr>
        <w:t>5 days</w:t>
      </w:r>
      <w:r w:rsidRPr="009535A6">
        <w:rPr>
          <w:rFonts w:cs="Arial"/>
          <w:sz w:val="22"/>
          <w:szCs w:val="22"/>
        </w:rPr>
        <w:t xml:space="preserve"> for an in-year transfer, or  </w:t>
      </w:r>
    </w:p>
    <w:p w14:paraId="3164767D" w14:textId="77777777" w:rsidR="00D67D16" w:rsidRPr="009535A6" w:rsidRDefault="00D67D16" w:rsidP="000F6B8F">
      <w:pPr>
        <w:numPr>
          <w:ilvl w:val="0"/>
          <w:numId w:val="22"/>
        </w:numPr>
        <w:spacing w:after="80"/>
        <w:jc w:val="both"/>
        <w:rPr>
          <w:rFonts w:cs="Arial"/>
          <w:sz w:val="22"/>
          <w:szCs w:val="22"/>
        </w:rPr>
      </w:pPr>
      <w:r w:rsidRPr="009535A6">
        <w:rPr>
          <w:rFonts w:cs="Arial"/>
          <w:b/>
          <w:sz w:val="22"/>
          <w:szCs w:val="22"/>
        </w:rPr>
        <w:t>the first 5 days</w:t>
      </w:r>
      <w:r w:rsidRPr="009535A6">
        <w:rPr>
          <w:rFonts w:cs="Arial"/>
          <w:sz w:val="22"/>
          <w:szCs w:val="22"/>
        </w:rPr>
        <w:t xml:space="preserve"> of the start of a new term.</w:t>
      </w:r>
    </w:p>
    <w:p w14:paraId="762264EF" w14:textId="77777777" w:rsidR="00D67D16" w:rsidRPr="009535A6" w:rsidRDefault="00D67D16" w:rsidP="00D67D16">
      <w:pPr>
        <w:spacing w:after="80"/>
        <w:jc w:val="both"/>
        <w:rPr>
          <w:rFonts w:cs="Arial"/>
          <w:sz w:val="22"/>
          <w:szCs w:val="22"/>
        </w:rPr>
      </w:pPr>
      <w:r w:rsidRPr="009535A6">
        <w:rPr>
          <w:rFonts w:cs="Arial"/>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14:paraId="208728A0" w14:textId="77777777" w:rsidR="00D67D16" w:rsidRPr="009535A6" w:rsidRDefault="00D67D16" w:rsidP="00D67D16">
      <w:pPr>
        <w:keepNext/>
        <w:keepLines/>
        <w:jc w:val="both"/>
        <w:outlineLvl w:val="1"/>
        <w:rPr>
          <w:rFonts w:eastAsiaTheme="majorEastAsia" w:cs="Arial"/>
          <w:b/>
          <w:bCs/>
          <w:color w:val="000000" w:themeColor="text1"/>
          <w:sz w:val="22"/>
          <w:szCs w:val="22"/>
        </w:rPr>
      </w:pPr>
      <w:r w:rsidRPr="009535A6">
        <w:rPr>
          <w:rFonts w:eastAsiaTheme="majorEastAsia" w:cs="Arial"/>
          <w:b/>
          <w:bCs/>
          <w:color w:val="000000" w:themeColor="text1"/>
          <w:sz w:val="22"/>
          <w:szCs w:val="22"/>
        </w:rPr>
        <w:t xml:space="preserve">Retention, archiving and destruction of records </w:t>
      </w:r>
    </w:p>
    <w:p w14:paraId="7C2E4914" w14:textId="77777777" w:rsidR="00D67D16" w:rsidRPr="009535A6" w:rsidRDefault="00D67D16" w:rsidP="00D67D16">
      <w:pPr>
        <w:spacing w:after="80"/>
        <w:jc w:val="both"/>
        <w:rPr>
          <w:rFonts w:cs="Arial"/>
          <w:sz w:val="22"/>
          <w:szCs w:val="22"/>
        </w:rPr>
      </w:pPr>
      <w:r w:rsidRPr="009535A6">
        <w:rPr>
          <w:rFonts w:cs="Arial"/>
          <w:sz w:val="22"/>
          <w:szCs w:val="22"/>
        </w:rPr>
        <w:t>For records that are not transferred to another school, for example the child leaves the country or is going to be home educated, we have:</w:t>
      </w:r>
    </w:p>
    <w:p w14:paraId="16B684FF" w14:textId="77777777" w:rsidR="00D67D16" w:rsidRPr="009535A6" w:rsidRDefault="00D67D16" w:rsidP="000F6B8F">
      <w:pPr>
        <w:numPr>
          <w:ilvl w:val="0"/>
          <w:numId w:val="7"/>
        </w:numPr>
        <w:spacing w:after="80"/>
        <w:jc w:val="both"/>
        <w:rPr>
          <w:rFonts w:cs="Arial"/>
          <w:sz w:val="22"/>
          <w:szCs w:val="22"/>
        </w:rPr>
      </w:pPr>
      <w:r w:rsidRPr="009535A6">
        <w:rPr>
          <w:rFonts w:cs="Arial"/>
          <w:sz w:val="22"/>
          <w:szCs w:val="22"/>
        </w:rPr>
        <w:t>a clear retention policy</w:t>
      </w:r>
    </w:p>
    <w:p w14:paraId="7318E082" w14:textId="77777777" w:rsidR="00D67D16" w:rsidRPr="009535A6" w:rsidRDefault="00D67D16" w:rsidP="000F6B8F">
      <w:pPr>
        <w:numPr>
          <w:ilvl w:val="0"/>
          <w:numId w:val="7"/>
        </w:numPr>
        <w:spacing w:after="80"/>
        <w:jc w:val="both"/>
        <w:rPr>
          <w:rFonts w:cs="Arial"/>
          <w:sz w:val="22"/>
          <w:szCs w:val="22"/>
        </w:rPr>
      </w:pPr>
      <w:r w:rsidRPr="009535A6">
        <w:rPr>
          <w:rFonts w:cs="Arial"/>
          <w:sz w:val="22"/>
          <w:szCs w:val="22"/>
        </w:rPr>
        <w:t>secure and appropriate system to archive with restricted access</w:t>
      </w:r>
    </w:p>
    <w:p w14:paraId="1C69CC12" w14:textId="77777777" w:rsidR="00D67D16" w:rsidRPr="009535A6" w:rsidRDefault="00D67D16" w:rsidP="000F6B8F">
      <w:pPr>
        <w:numPr>
          <w:ilvl w:val="0"/>
          <w:numId w:val="7"/>
        </w:numPr>
        <w:spacing w:after="80"/>
        <w:jc w:val="both"/>
        <w:rPr>
          <w:rFonts w:cs="Arial"/>
          <w:sz w:val="22"/>
          <w:szCs w:val="22"/>
        </w:rPr>
      </w:pPr>
      <w:r w:rsidRPr="009535A6">
        <w:rPr>
          <w:rFonts w:cs="Arial"/>
          <w:sz w:val="22"/>
          <w:szCs w:val="22"/>
        </w:rPr>
        <w:t xml:space="preserve">we have a written assurance from our providers of our electronic recording systems that all records are maintained securely which includes any archived records. </w:t>
      </w:r>
    </w:p>
    <w:p w14:paraId="21C6974C" w14:textId="77777777" w:rsidR="00D67D16" w:rsidRPr="009535A6" w:rsidRDefault="00D67D16" w:rsidP="00D67D16">
      <w:pPr>
        <w:spacing w:after="80"/>
        <w:jc w:val="both"/>
        <w:rPr>
          <w:rFonts w:cs="Arial"/>
          <w:sz w:val="22"/>
          <w:szCs w:val="22"/>
        </w:rPr>
      </w:pPr>
      <w:r w:rsidRPr="009535A6">
        <w:rPr>
          <w:rFonts w:cs="Arial"/>
          <w:sz w:val="22"/>
          <w:szCs w:val="22"/>
        </w:rPr>
        <w:t>Storage, retention, and destruction of our child protection files is also made clear in our data management policy.</w:t>
      </w:r>
    </w:p>
    <w:p w14:paraId="5C41F366" w14:textId="77777777" w:rsidR="002967A8" w:rsidRPr="009535A6" w:rsidRDefault="002967A8" w:rsidP="00D67D16">
      <w:pPr>
        <w:spacing w:after="80"/>
        <w:jc w:val="both"/>
        <w:rPr>
          <w:rFonts w:cs="Arial"/>
          <w:sz w:val="22"/>
          <w:szCs w:val="22"/>
        </w:rPr>
      </w:pPr>
    </w:p>
    <w:p w14:paraId="0BCA94E0" w14:textId="77777777" w:rsidR="002967A8" w:rsidRPr="009535A6" w:rsidRDefault="002967A8" w:rsidP="002967A8">
      <w:pPr>
        <w:spacing w:after="160" w:line="259" w:lineRule="auto"/>
        <w:jc w:val="both"/>
        <w:rPr>
          <w:sz w:val="22"/>
          <w:szCs w:val="22"/>
        </w:rPr>
      </w:pPr>
      <w:r w:rsidRPr="009535A6">
        <w:rPr>
          <w:noProof/>
          <w:lang w:eastAsia="en-GB"/>
        </w:rPr>
        <mc:AlternateContent>
          <mc:Choice Requires="wps">
            <w:drawing>
              <wp:anchor distT="0" distB="0" distL="114300" distR="114300" simplePos="0" relativeHeight="251664406" behindDoc="0" locked="0" layoutInCell="1" allowOverlap="1" wp14:anchorId="180CF1DC" wp14:editId="43A7400A">
                <wp:simplePos x="0" y="0"/>
                <wp:positionH relativeFrom="margin">
                  <wp:align>left</wp:align>
                </wp:positionH>
                <wp:positionV relativeFrom="paragraph">
                  <wp:posOffset>197485</wp:posOffset>
                </wp:positionV>
                <wp:extent cx="5924550" cy="360000"/>
                <wp:effectExtent l="0" t="0" r="19050" b="21590"/>
                <wp:wrapNone/>
                <wp:docPr id="432466036" name="Rectangle 432466036"/>
                <wp:cNvGraphicFramePr/>
                <a:graphic xmlns:a="http://schemas.openxmlformats.org/drawingml/2006/main">
                  <a:graphicData uri="http://schemas.microsoft.com/office/word/2010/wordprocessingShape">
                    <wps:wsp>
                      <wps:cNvSpPr/>
                      <wps:spPr>
                        <a:xfrm>
                          <a:off x="0" y="0"/>
                          <a:ext cx="5924550" cy="360000"/>
                        </a:xfrm>
                        <a:prstGeom prst="rect">
                          <a:avLst/>
                        </a:prstGeom>
                        <a:noFill/>
                        <a:ln w="19050" cap="flat" cmpd="sng" algn="ctr">
                          <a:solidFill>
                            <a:srgbClr val="800000"/>
                          </a:solidFill>
                          <a:prstDash val="solid"/>
                          <a:miter lim="800000"/>
                        </a:ln>
                        <a:effectLst/>
                      </wps:spPr>
                      <wps:txbx>
                        <w:txbxContent>
                          <w:p w14:paraId="4F982F8B" w14:textId="77777777" w:rsidR="00483849" w:rsidRDefault="00483849" w:rsidP="00483849">
                            <w:pPr>
                              <w:pStyle w:val="Heading1"/>
                              <w:jc w:val="both"/>
                              <w:rPr>
                                <w:sz w:val="22"/>
                                <w:szCs w:val="22"/>
                              </w:rPr>
                            </w:pPr>
                            <w:r w:rsidRPr="000B7C16">
                              <w:rPr>
                                <w:sz w:val="22"/>
                                <w:szCs w:val="22"/>
                              </w:rPr>
                              <w:t>17. Safeguarding Quality Assurance, Monitoring and Governance</w:t>
                            </w:r>
                          </w:p>
                          <w:p w14:paraId="7BD5CC12" w14:textId="18675798" w:rsidR="002967A8" w:rsidRPr="003F2BBB" w:rsidRDefault="002967A8" w:rsidP="002967A8">
                            <w:pPr>
                              <w:pStyle w:val="Heading1"/>
                              <w:rPr>
                                <w:b w:val="0"/>
                                <w:sz w:val="22"/>
                                <w:szCs w:val="22"/>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CF1DC" id="Rectangle 432466036" o:spid="_x0000_s1043" style="position:absolute;left:0;text-align:left;margin-left:0;margin-top:15.55pt;width:466.5pt;height:28.35pt;z-index:25166440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" filled="f" strokecolor="maroon" strokeweight="1.5pt">
                <v:textbox>
                  <w:txbxContent>
                    <w:p w14:paraId="4F982F8B" w14:textId="77777777" w:rsidR="00483849" w:rsidRDefault="00483849" w:rsidP="00483849">
                      <w:pPr>
                        <w:pStyle w:val="Heading1"/>
                        <w:jc w:val="both"/>
                        <w:rPr>
                          <w:sz w:val="22"/>
                          <w:szCs w:val="22"/>
                        </w:rPr>
                      </w:pPr>
                      <w:r w:rsidRPr="000B7C16">
                        <w:rPr>
                          <w:sz w:val="22"/>
                          <w:szCs w:val="22"/>
                        </w:rPr>
                        <w:t>17. Safeguarding Quality Assurance, Monitoring and Governance</w:t>
                      </w:r>
                    </w:p>
                    <w:p w14:paraId="7BD5CC12" w14:textId="18675798" w:rsidR="002967A8" w:rsidRPr="003F2BBB" w:rsidRDefault="002967A8" w:rsidP="002967A8">
                      <w:pPr>
                        <w:pStyle w:val="Heading1"/>
                        <w:rPr>
                          <w:b w:val="0"/>
                          <w:sz w:val="22"/>
                          <w:szCs w:val="22"/>
                          <w:lang w:val="en-US"/>
                        </w:rPr>
                      </w:pPr>
                    </w:p>
                  </w:txbxContent>
                </v:textbox>
                <w10:wrap anchorx="margin"/>
              </v:rect>
            </w:pict>
          </mc:Fallback>
        </mc:AlternateContent>
      </w:r>
    </w:p>
    <w:p w14:paraId="75BE13DD" w14:textId="77777777" w:rsidR="002967A8" w:rsidRPr="009535A6" w:rsidRDefault="002967A8" w:rsidP="002967A8">
      <w:pPr>
        <w:spacing w:after="160" w:line="259" w:lineRule="auto"/>
        <w:jc w:val="both"/>
        <w:rPr>
          <w:sz w:val="22"/>
          <w:szCs w:val="22"/>
        </w:rPr>
      </w:pPr>
    </w:p>
    <w:p w14:paraId="0FE43962" w14:textId="77777777" w:rsidR="002967A8" w:rsidRPr="009535A6" w:rsidRDefault="002967A8" w:rsidP="00D67D16">
      <w:pPr>
        <w:spacing w:after="80"/>
        <w:jc w:val="both"/>
        <w:rPr>
          <w:rFonts w:cs="Arial"/>
          <w:sz w:val="22"/>
          <w:szCs w:val="22"/>
        </w:rPr>
      </w:pPr>
    </w:p>
    <w:p w14:paraId="3939091D" w14:textId="564369CB" w:rsidR="00302556" w:rsidRPr="009535A6" w:rsidRDefault="00302556" w:rsidP="00302556">
      <w:pPr>
        <w:pStyle w:val="1bodycopy10pt"/>
        <w:jc w:val="both"/>
        <w:rPr>
          <w:rFonts w:cs="Arial"/>
          <w:sz w:val="22"/>
          <w:szCs w:val="22"/>
        </w:rPr>
      </w:pPr>
      <w:r w:rsidRPr="009535A6">
        <w:rPr>
          <w:rFonts w:cs="Arial"/>
          <w:sz w:val="22"/>
          <w:szCs w:val="22"/>
        </w:rPr>
        <w:t xml:space="preserve">At </w:t>
      </w: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14:paraId="5C1F6996" w14:textId="77777777" w:rsidR="00302556" w:rsidRPr="009535A6" w:rsidRDefault="00302556" w:rsidP="00302556">
      <w:pPr>
        <w:pStyle w:val="1bodycopy10pt"/>
        <w:jc w:val="both"/>
        <w:rPr>
          <w:rFonts w:cs="Arial"/>
          <w:sz w:val="22"/>
          <w:szCs w:val="22"/>
        </w:rPr>
      </w:pPr>
      <w:r w:rsidRPr="009535A6">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14:paraId="3C228758" w14:textId="77777777" w:rsidR="00302556" w:rsidRPr="009535A6" w:rsidRDefault="00302556" w:rsidP="00302556">
      <w:pPr>
        <w:pStyle w:val="1bodycopy10pt"/>
        <w:jc w:val="both"/>
        <w:rPr>
          <w:rFonts w:cs="Arial"/>
          <w:b/>
          <w:sz w:val="22"/>
          <w:szCs w:val="22"/>
        </w:rPr>
      </w:pPr>
      <w:r w:rsidRPr="009535A6">
        <w:rPr>
          <w:rFonts w:cs="Arial"/>
          <w:b/>
          <w:sz w:val="22"/>
          <w:szCs w:val="22"/>
        </w:rPr>
        <w:t>Governance Responsibilities</w:t>
      </w:r>
    </w:p>
    <w:p w14:paraId="13AF0B5F" w14:textId="77777777" w:rsidR="00302556" w:rsidRPr="009535A6" w:rsidRDefault="00302556" w:rsidP="00302556">
      <w:pPr>
        <w:pStyle w:val="1bodycopy10pt"/>
        <w:jc w:val="both"/>
        <w:rPr>
          <w:rFonts w:cs="Arial"/>
          <w:sz w:val="22"/>
          <w:szCs w:val="22"/>
        </w:rPr>
      </w:pPr>
      <w:r w:rsidRPr="009535A6">
        <w:rPr>
          <w:rFonts w:cs="Arial"/>
          <w:sz w:val="22"/>
          <w:szCs w:val="22"/>
        </w:rPr>
        <w:t>The Governing Body/Trust Board will:</w:t>
      </w:r>
    </w:p>
    <w:p w14:paraId="3D53EB2B"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Ensure appropriate safeguarding and child protection policies, procedures and training are in place and implemented effectively.</w:t>
      </w:r>
    </w:p>
    <w:p w14:paraId="5771982D"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 xml:space="preserve">Monitor compliance with statutory safeguarding responsibilities, including those set out in </w:t>
      </w:r>
      <w:r w:rsidRPr="009535A6">
        <w:rPr>
          <w:rFonts w:cs="Arial"/>
          <w:i/>
          <w:sz w:val="22"/>
          <w:szCs w:val="22"/>
        </w:rPr>
        <w:t>Keeping Children Safe in Education (KCSIE)</w:t>
      </w:r>
      <w:r w:rsidRPr="009535A6">
        <w:rPr>
          <w:rFonts w:cs="Arial"/>
          <w:sz w:val="22"/>
          <w:szCs w:val="22"/>
        </w:rPr>
        <w:t>.</w:t>
      </w:r>
    </w:p>
    <w:p w14:paraId="3BE7E218"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Appoint an appropriately trained safeguarding governor/trustee to provide strategic oversight, support and challenge.</w:t>
      </w:r>
    </w:p>
    <w:p w14:paraId="49D99433"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Receive regular safeguarding reports from the Headteacher and Designated Safeguarding Lead (DSL), whilst maintaining appropriate confidentiality.</w:t>
      </w:r>
    </w:p>
    <w:p w14:paraId="3B174E6E"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Seek assurance that safeguarding concerns are identified, reported and responded to appropriately and in a timely manner.</w:t>
      </w:r>
    </w:p>
    <w:p w14:paraId="0828AD01"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t>Ensure that online safety, filtering and monitoring arrangements are regularly reviewed and remain effective.</w:t>
      </w:r>
    </w:p>
    <w:p w14:paraId="1B81A714" w14:textId="77777777" w:rsidR="00302556" w:rsidRPr="009535A6" w:rsidRDefault="00302556" w:rsidP="000F6B8F">
      <w:pPr>
        <w:pStyle w:val="1bodycopy10pt"/>
        <w:numPr>
          <w:ilvl w:val="0"/>
          <w:numId w:val="115"/>
        </w:numPr>
        <w:spacing w:after="80"/>
        <w:jc w:val="both"/>
        <w:rPr>
          <w:rFonts w:cs="Arial"/>
          <w:sz w:val="22"/>
          <w:szCs w:val="22"/>
        </w:rPr>
      </w:pPr>
      <w:r w:rsidRPr="009535A6">
        <w:rPr>
          <w:rFonts w:cs="Arial"/>
          <w:sz w:val="22"/>
          <w:szCs w:val="22"/>
        </w:rPr>
        <w:lastRenderedPageBreak/>
        <w:t>Ensure sufficient resources, staffing and training are available to enable safeguarding responsibilities to be discharged effectively.</w:t>
      </w:r>
    </w:p>
    <w:p w14:paraId="57F36815" w14:textId="77777777" w:rsidR="00302556" w:rsidRPr="009535A6" w:rsidRDefault="00302556" w:rsidP="00302556">
      <w:pPr>
        <w:pStyle w:val="Heading2"/>
        <w:jc w:val="both"/>
        <w:rPr>
          <w:sz w:val="22"/>
          <w:szCs w:val="22"/>
        </w:rPr>
      </w:pPr>
    </w:p>
    <w:p w14:paraId="2FECC1DA" w14:textId="77777777" w:rsidR="00302556" w:rsidRPr="009535A6" w:rsidRDefault="00302556" w:rsidP="00302556">
      <w:pPr>
        <w:pStyle w:val="Heading2"/>
        <w:jc w:val="both"/>
        <w:rPr>
          <w:b w:val="0"/>
          <w:sz w:val="22"/>
          <w:szCs w:val="22"/>
        </w:rPr>
      </w:pPr>
      <w:r w:rsidRPr="009535A6">
        <w:rPr>
          <w:sz w:val="22"/>
          <w:szCs w:val="22"/>
        </w:rPr>
        <w:t>Monitoring and Quality Assurance</w:t>
      </w:r>
    </w:p>
    <w:p w14:paraId="28D581F7" w14:textId="77777777" w:rsidR="00302556" w:rsidRPr="009535A6" w:rsidRDefault="00302556" w:rsidP="00302556">
      <w:pPr>
        <w:jc w:val="both"/>
        <w:rPr>
          <w:rFonts w:cs="Arial"/>
          <w:sz w:val="22"/>
          <w:szCs w:val="22"/>
        </w:rPr>
      </w:pPr>
    </w:p>
    <w:p w14:paraId="21E7BC4C" w14:textId="77777777" w:rsidR="00302556" w:rsidRPr="009535A6" w:rsidRDefault="00302556" w:rsidP="00302556">
      <w:pPr>
        <w:pStyle w:val="1bodycopy10pt"/>
        <w:jc w:val="both"/>
        <w:rPr>
          <w:rFonts w:cs="Arial"/>
          <w:sz w:val="22"/>
          <w:szCs w:val="22"/>
        </w:rPr>
      </w:pPr>
      <w:r w:rsidRPr="009535A6">
        <w:rPr>
          <w:rFonts w:cs="Arial"/>
          <w:sz w:val="22"/>
          <w:szCs w:val="22"/>
        </w:rPr>
        <w:t>The effectiveness of safeguarding arrangements will be monitored through a programme of ongoing review, quality assurance and scrutiny. This will include:</w:t>
      </w:r>
    </w:p>
    <w:p w14:paraId="522F61BC"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Regular safeguarding audits and self-evaluation activities.</w:t>
      </w:r>
    </w:p>
    <w:p w14:paraId="7EC556FD"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Review of safeguarding records, referral processes and decision-making.</w:t>
      </w:r>
    </w:p>
    <w:p w14:paraId="73A7251D"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Monitoring of safeguarding training compliance and workforce development.</w:t>
      </w:r>
    </w:p>
    <w:p w14:paraId="6E47B774"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Analysis of safeguarding, attendance, behaviour, exclusion and wellbeing data to identify emerging risks, trends and areas for development.</w:t>
      </w:r>
    </w:p>
    <w:p w14:paraId="5055C8F6"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Review of safeguarding incidents and learning from outcomes.</w:t>
      </w:r>
    </w:p>
    <w:p w14:paraId="060B6DE5"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Monitoring compliance with safer recruitment procedures.</w:t>
      </w:r>
    </w:p>
    <w:p w14:paraId="7F83AC93"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Evaluation of filtering, monitoring and wider online safety arrangements.</w:t>
      </w:r>
    </w:p>
    <w:p w14:paraId="7980810E"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Feedback from pupils, staff, parents/carers and other stakeholders, where appropriate.</w:t>
      </w:r>
    </w:p>
    <w:p w14:paraId="51E3E774" w14:textId="77777777" w:rsidR="00302556" w:rsidRPr="009535A6" w:rsidRDefault="00302556" w:rsidP="000F6B8F">
      <w:pPr>
        <w:pStyle w:val="1bodycopy10pt"/>
        <w:numPr>
          <w:ilvl w:val="0"/>
          <w:numId w:val="116"/>
        </w:numPr>
        <w:spacing w:after="80"/>
        <w:jc w:val="both"/>
        <w:rPr>
          <w:rFonts w:cs="Arial"/>
          <w:sz w:val="22"/>
          <w:szCs w:val="22"/>
        </w:rPr>
      </w:pPr>
      <w:r w:rsidRPr="009535A6">
        <w:rPr>
          <w:rFonts w:cs="Arial"/>
          <w:sz w:val="22"/>
          <w:szCs w:val="22"/>
        </w:rPr>
        <w:t>Safeguarding visits, reports and challenge from governors/trustees.</w:t>
      </w:r>
    </w:p>
    <w:p w14:paraId="2F33203D" w14:textId="77777777" w:rsidR="00302556" w:rsidRPr="009535A6" w:rsidRDefault="00302556" w:rsidP="00302556">
      <w:pPr>
        <w:pStyle w:val="1bodycopy10pt"/>
        <w:jc w:val="both"/>
        <w:rPr>
          <w:rFonts w:cs="Arial"/>
          <w:sz w:val="22"/>
          <w:szCs w:val="22"/>
        </w:rPr>
      </w:pPr>
      <w:r w:rsidRPr="009535A6">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14:paraId="5768887E" w14:textId="77777777" w:rsidR="00302556" w:rsidRPr="009535A6" w:rsidRDefault="00302556" w:rsidP="00302556">
      <w:pPr>
        <w:pStyle w:val="1bodycopy10pt"/>
        <w:jc w:val="both"/>
        <w:rPr>
          <w:rFonts w:cs="Arial"/>
          <w:sz w:val="22"/>
          <w:szCs w:val="22"/>
        </w:rPr>
      </w:pPr>
      <w:r w:rsidRPr="009535A6">
        <w:rPr>
          <w:rFonts w:cs="Arial"/>
          <w:sz w:val="22"/>
          <w:szCs w:val="22"/>
        </w:rPr>
        <w:t>The school may also seek external review, support, challenge or scrutiny from safeguarding professionals, advisers or partner agencies to further strengthen safeguarding practice.</w:t>
      </w:r>
    </w:p>
    <w:p w14:paraId="60493CC9" w14:textId="77777777" w:rsidR="00302556" w:rsidRPr="009535A6" w:rsidRDefault="00302556" w:rsidP="00302556">
      <w:pPr>
        <w:pStyle w:val="Heading2"/>
        <w:jc w:val="both"/>
        <w:rPr>
          <w:sz w:val="22"/>
          <w:szCs w:val="22"/>
        </w:rPr>
      </w:pPr>
    </w:p>
    <w:p w14:paraId="74ADE440" w14:textId="77777777" w:rsidR="00302556" w:rsidRPr="009535A6" w:rsidRDefault="00302556" w:rsidP="00302556">
      <w:pPr>
        <w:pStyle w:val="Heading2"/>
        <w:jc w:val="both"/>
        <w:rPr>
          <w:b w:val="0"/>
          <w:sz w:val="22"/>
          <w:szCs w:val="22"/>
        </w:rPr>
      </w:pPr>
      <w:r w:rsidRPr="009535A6">
        <w:rPr>
          <w:sz w:val="22"/>
          <w:szCs w:val="22"/>
        </w:rPr>
        <w:t>Policy Review</w:t>
      </w:r>
    </w:p>
    <w:p w14:paraId="4E1A6768" w14:textId="77777777" w:rsidR="00302556" w:rsidRPr="009535A6" w:rsidRDefault="00302556" w:rsidP="00302556">
      <w:pPr>
        <w:pStyle w:val="1bodycopy10pt"/>
        <w:rPr>
          <w:rFonts w:cs="Arial"/>
          <w:sz w:val="24"/>
        </w:rPr>
      </w:pPr>
    </w:p>
    <w:p w14:paraId="65FDD9DE" w14:textId="6487C01F" w:rsidR="00302556" w:rsidRPr="009535A6" w:rsidRDefault="00302556" w:rsidP="00302556">
      <w:pPr>
        <w:pStyle w:val="1bodycopy10pt"/>
        <w:jc w:val="both"/>
        <w:rPr>
          <w:rFonts w:cs="Arial"/>
          <w:sz w:val="22"/>
          <w:szCs w:val="22"/>
        </w:rPr>
      </w:pPr>
      <w:r w:rsidRPr="009535A6">
        <w:rPr>
          <w:rFonts w:cs="Arial"/>
          <w:sz w:val="22"/>
          <w:szCs w:val="22"/>
        </w:rPr>
        <w:t xml:space="preserve">This policy will be reviewed annually by </w:t>
      </w:r>
      <w:r w:rsidR="0061186B" w:rsidRPr="009535A6">
        <w:rPr>
          <w:rFonts w:cs="Arial"/>
          <w:sz w:val="22"/>
          <w:szCs w:val="22"/>
        </w:rPr>
        <w:t>Nicole Moody – School Business Manager</w:t>
      </w:r>
      <w:r w:rsidRPr="009535A6">
        <w:rPr>
          <w:rFonts w:cs="Arial"/>
          <w:sz w:val="22"/>
          <w:szCs w:val="22"/>
        </w:rPr>
        <w:t xml:space="preserve"> and approved by the Governing Body</w:t>
      </w:r>
      <w:r w:rsidR="0061186B" w:rsidRPr="009535A6">
        <w:rPr>
          <w:rFonts w:cs="Arial"/>
          <w:sz w:val="22"/>
          <w:szCs w:val="22"/>
        </w:rPr>
        <w:t>.</w:t>
      </w:r>
    </w:p>
    <w:p w14:paraId="569C18BA" w14:textId="77777777" w:rsidR="00302556" w:rsidRPr="009535A6" w:rsidRDefault="00302556" w:rsidP="00302556">
      <w:pPr>
        <w:pStyle w:val="1bodycopy10pt"/>
        <w:jc w:val="both"/>
        <w:rPr>
          <w:rFonts w:cs="Arial"/>
          <w:sz w:val="22"/>
          <w:szCs w:val="22"/>
        </w:rPr>
      </w:pPr>
      <w:r w:rsidRPr="009535A6">
        <w:rPr>
          <w:rFonts w:cs="Arial"/>
          <w:sz w:val="22"/>
          <w:szCs w:val="22"/>
        </w:rPr>
        <w:t>The policy will also be reviewed and updated as required in response to:</w:t>
      </w:r>
    </w:p>
    <w:p w14:paraId="3D6D73CF" w14:textId="77777777" w:rsidR="00302556" w:rsidRPr="009535A6" w:rsidRDefault="00302556" w:rsidP="000F6B8F">
      <w:pPr>
        <w:pStyle w:val="1bodycopy10pt"/>
        <w:numPr>
          <w:ilvl w:val="0"/>
          <w:numId w:val="117"/>
        </w:numPr>
        <w:spacing w:after="80"/>
        <w:jc w:val="both"/>
        <w:rPr>
          <w:rFonts w:cs="Arial"/>
          <w:sz w:val="22"/>
          <w:szCs w:val="22"/>
        </w:rPr>
      </w:pPr>
      <w:r w:rsidRPr="009535A6">
        <w:rPr>
          <w:rFonts w:cs="Arial"/>
          <w:sz w:val="22"/>
          <w:szCs w:val="22"/>
        </w:rPr>
        <w:t>Changes in legislation, statutory guidance or local safeguarding arrangements.</w:t>
      </w:r>
    </w:p>
    <w:p w14:paraId="2B0096AE" w14:textId="77777777" w:rsidR="00302556" w:rsidRPr="009535A6" w:rsidRDefault="00302556" w:rsidP="000F6B8F">
      <w:pPr>
        <w:pStyle w:val="1bodycopy10pt"/>
        <w:numPr>
          <w:ilvl w:val="0"/>
          <w:numId w:val="117"/>
        </w:numPr>
        <w:spacing w:after="80"/>
        <w:jc w:val="both"/>
        <w:rPr>
          <w:rFonts w:cs="Arial"/>
          <w:sz w:val="22"/>
          <w:szCs w:val="22"/>
        </w:rPr>
      </w:pPr>
      <w:r w:rsidRPr="009535A6">
        <w:rPr>
          <w:rFonts w:cs="Arial"/>
          <w:sz w:val="22"/>
          <w:szCs w:val="22"/>
        </w:rPr>
        <w:t>Findings from safeguarding audits or reviews.</w:t>
      </w:r>
    </w:p>
    <w:p w14:paraId="50A159D1" w14:textId="77777777" w:rsidR="00302556" w:rsidRPr="009535A6" w:rsidRDefault="00302556" w:rsidP="000F6B8F">
      <w:pPr>
        <w:pStyle w:val="1bodycopy10pt"/>
        <w:numPr>
          <w:ilvl w:val="0"/>
          <w:numId w:val="117"/>
        </w:numPr>
        <w:spacing w:after="80"/>
        <w:jc w:val="both"/>
        <w:rPr>
          <w:rFonts w:cs="Arial"/>
          <w:sz w:val="22"/>
          <w:szCs w:val="22"/>
        </w:rPr>
      </w:pPr>
      <w:r w:rsidRPr="009535A6">
        <w:rPr>
          <w:rFonts w:cs="Arial"/>
          <w:sz w:val="22"/>
          <w:szCs w:val="22"/>
        </w:rPr>
        <w:t>Emerging safeguarding risks or themes.</w:t>
      </w:r>
    </w:p>
    <w:p w14:paraId="58FF8123" w14:textId="77777777" w:rsidR="00302556" w:rsidRPr="009535A6" w:rsidRDefault="00302556" w:rsidP="000F6B8F">
      <w:pPr>
        <w:pStyle w:val="1bodycopy10pt"/>
        <w:numPr>
          <w:ilvl w:val="0"/>
          <w:numId w:val="117"/>
        </w:numPr>
        <w:spacing w:after="80"/>
        <w:jc w:val="both"/>
        <w:rPr>
          <w:rFonts w:cs="Arial"/>
          <w:sz w:val="22"/>
          <w:szCs w:val="22"/>
        </w:rPr>
      </w:pPr>
      <w:r w:rsidRPr="009535A6">
        <w:rPr>
          <w:rFonts w:cs="Arial"/>
          <w:sz w:val="22"/>
          <w:szCs w:val="22"/>
        </w:rPr>
        <w:t>Learning arising from safeguarding incidents, allegations or practice reviews.</w:t>
      </w:r>
    </w:p>
    <w:p w14:paraId="5D0A103A" w14:textId="77777777" w:rsidR="00302556" w:rsidRPr="009535A6" w:rsidRDefault="00302556" w:rsidP="00302556">
      <w:pPr>
        <w:pStyle w:val="1bodycopy10pt"/>
        <w:jc w:val="both"/>
        <w:rPr>
          <w:rFonts w:cs="Arial"/>
          <w:sz w:val="22"/>
          <w:szCs w:val="22"/>
        </w:rPr>
      </w:pPr>
      <w:r w:rsidRPr="009535A6">
        <w:rPr>
          <w:rFonts w:cs="Arial"/>
          <w:sz w:val="22"/>
          <w:szCs w:val="22"/>
        </w:rPr>
        <w:t>The Headteacher and Designated Safeguarding Lead are responsible for ensuring that staff are informed of any changes to safeguarding procedures and practice throughout the academic year.</w:t>
      </w:r>
    </w:p>
    <w:p w14:paraId="661D6C37" w14:textId="77777777" w:rsidR="00302556" w:rsidRPr="009535A6" w:rsidRDefault="00302556" w:rsidP="00302556">
      <w:pPr>
        <w:pStyle w:val="1bodycopy10pt"/>
        <w:jc w:val="both"/>
        <w:rPr>
          <w:rFonts w:cs="Arial"/>
          <w:sz w:val="22"/>
          <w:szCs w:val="22"/>
        </w:rPr>
      </w:pPr>
      <w:r w:rsidRPr="009535A6">
        <w:rPr>
          <w:rFonts w:cs="Arial"/>
          <w:sz w:val="22"/>
          <w:szCs w:val="22"/>
        </w:rPr>
        <w:t xml:space="preserve">This policy should be read alongside the school's associated safeguarding policies and procedures. A full list of related policies can be found in </w:t>
      </w:r>
      <w:r w:rsidRPr="009535A6">
        <w:rPr>
          <w:rFonts w:cs="Arial"/>
          <w:b/>
          <w:sz w:val="22"/>
          <w:szCs w:val="22"/>
        </w:rPr>
        <w:t>Appendix 1</w:t>
      </w:r>
      <w:r w:rsidRPr="009535A6">
        <w:rPr>
          <w:rFonts w:cs="Arial"/>
          <w:sz w:val="22"/>
          <w:szCs w:val="22"/>
        </w:rPr>
        <w:t>.</w:t>
      </w:r>
    </w:p>
    <w:p w14:paraId="11CD7072" w14:textId="77777777" w:rsidR="00302556" w:rsidRPr="009535A6" w:rsidRDefault="00302556" w:rsidP="00302556">
      <w:pPr>
        <w:jc w:val="both"/>
        <w:rPr>
          <w:rFonts w:cs="Arial"/>
          <w:sz w:val="22"/>
          <w:szCs w:val="22"/>
        </w:rPr>
      </w:pPr>
      <w:r w:rsidRPr="009535A6">
        <w:rPr>
          <w:rFonts w:cs="Arial"/>
          <w:sz w:val="22"/>
          <w:szCs w:val="22"/>
        </w:rPr>
        <w:t>The Designated Safeguarding Lead and Headteacher are responsible for ensuring that staff are informed of any updates to safeguarding procedures and practice throughout the academic year.</w:t>
      </w:r>
    </w:p>
    <w:p w14:paraId="115F7F90" w14:textId="77777777" w:rsidR="00302556" w:rsidRPr="009535A6" w:rsidRDefault="00302556" w:rsidP="00302556">
      <w:pPr>
        <w:pStyle w:val="Heading2"/>
      </w:pPr>
    </w:p>
    <w:p w14:paraId="17AD68FE" w14:textId="77777777" w:rsidR="00302556" w:rsidRPr="009535A6" w:rsidRDefault="00302556" w:rsidP="00302556">
      <w:pPr>
        <w:pStyle w:val="Heading2"/>
        <w:jc w:val="both"/>
        <w:rPr>
          <w:b w:val="0"/>
          <w:sz w:val="22"/>
          <w:szCs w:val="22"/>
        </w:rPr>
      </w:pPr>
      <w:r w:rsidRPr="009535A6">
        <w:rPr>
          <w:sz w:val="22"/>
          <w:szCs w:val="22"/>
        </w:rPr>
        <w:t>Linked Policies</w:t>
      </w:r>
    </w:p>
    <w:p w14:paraId="72A19C28" w14:textId="77777777" w:rsidR="00302556" w:rsidRPr="009535A6" w:rsidRDefault="00302556" w:rsidP="00302556">
      <w:pPr>
        <w:pStyle w:val="Mainbodytext"/>
        <w:rPr>
          <w:rFonts w:cs="Arial"/>
        </w:rPr>
      </w:pPr>
      <w:r w:rsidRPr="009535A6">
        <w:rPr>
          <w:rFonts w:cs="Arial"/>
        </w:rPr>
        <w:t>This policy should be read alongside the schools:</w:t>
      </w:r>
    </w:p>
    <w:p w14:paraId="3CF09A1A" w14:textId="77777777" w:rsidR="00302556" w:rsidRPr="009535A6" w:rsidRDefault="00302556" w:rsidP="000F6B8F">
      <w:pPr>
        <w:pStyle w:val="Mainbodytext"/>
        <w:numPr>
          <w:ilvl w:val="0"/>
          <w:numId w:val="114"/>
        </w:numPr>
        <w:spacing w:after="80"/>
        <w:rPr>
          <w:rFonts w:cs="Arial"/>
        </w:rPr>
      </w:pPr>
      <w:r w:rsidRPr="009535A6">
        <w:rPr>
          <w:rFonts w:cs="Arial"/>
        </w:rPr>
        <w:t>Staff Code of Conduct</w:t>
      </w:r>
    </w:p>
    <w:p w14:paraId="75549CC0" w14:textId="77777777" w:rsidR="00302556" w:rsidRPr="009535A6" w:rsidRDefault="00302556" w:rsidP="000F6B8F">
      <w:pPr>
        <w:pStyle w:val="Mainbodytext"/>
        <w:numPr>
          <w:ilvl w:val="0"/>
          <w:numId w:val="114"/>
        </w:numPr>
        <w:spacing w:after="80"/>
        <w:rPr>
          <w:rFonts w:cs="Arial"/>
        </w:rPr>
      </w:pPr>
      <w:r w:rsidRPr="009535A6">
        <w:rPr>
          <w:rFonts w:cs="Arial"/>
        </w:rPr>
        <w:t>Behaviour Policy</w:t>
      </w:r>
    </w:p>
    <w:p w14:paraId="4A0E72A0" w14:textId="77777777" w:rsidR="00302556" w:rsidRPr="009535A6" w:rsidRDefault="00302556" w:rsidP="000F6B8F">
      <w:pPr>
        <w:pStyle w:val="Mainbodytext"/>
        <w:numPr>
          <w:ilvl w:val="0"/>
          <w:numId w:val="114"/>
        </w:numPr>
        <w:spacing w:after="80"/>
        <w:rPr>
          <w:rFonts w:cs="Arial"/>
        </w:rPr>
      </w:pPr>
      <w:r w:rsidRPr="009535A6">
        <w:rPr>
          <w:rFonts w:cs="Arial"/>
        </w:rPr>
        <w:t>Online Safety Policy</w:t>
      </w:r>
    </w:p>
    <w:p w14:paraId="27504E26" w14:textId="77777777" w:rsidR="00302556" w:rsidRPr="009535A6" w:rsidRDefault="00302556" w:rsidP="000F6B8F">
      <w:pPr>
        <w:pStyle w:val="Mainbodytext"/>
        <w:numPr>
          <w:ilvl w:val="0"/>
          <w:numId w:val="114"/>
        </w:numPr>
        <w:spacing w:after="80"/>
        <w:rPr>
          <w:rFonts w:cs="Arial"/>
        </w:rPr>
      </w:pPr>
      <w:r w:rsidRPr="009535A6">
        <w:rPr>
          <w:rFonts w:cs="Arial"/>
        </w:rPr>
        <w:lastRenderedPageBreak/>
        <w:t>Attendance Policy</w:t>
      </w:r>
    </w:p>
    <w:p w14:paraId="4ED2E278" w14:textId="77777777" w:rsidR="00302556" w:rsidRPr="009535A6" w:rsidRDefault="00302556" w:rsidP="000F6B8F">
      <w:pPr>
        <w:pStyle w:val="Mainbodytext"/>
        <w:numPr>
          <w:ilvl w:val="0"/>
          <w:numId w:val="114"/>
        </w:numPr>
        <w:spacing w:after="80"/>
        <w:rPr>
          <w:rFonts w:cs="Arial"/>
        </w:rPr>
      </w:pPr>
      <w:r w:rsidRPr="009535A6">
        <w:rPr>
          <w:rFonts w:cs="Arial"/>
        </w:rPr>
        <w:t>Whistleblowing Policy</w:t>
      </w:r>
    </w:p>
    <w:p w14:paraId="0B46E732" w14:textId="77777777" w:rsidR="00302556" w:rsidRPr="009535A6" w:rsidRDefault="00302556" w:rsidP="000F6B8F">
      <w:pPr>
        <w:pStyle w:val="Mainbodytext"/>
        <w:numPr>
          <w:ilvl w:val="0"/>
          <w:numId w:val="114"/>
        </w:numPr>
        <w:spacing w:after="80"/>
        <w:rPr>
          <w:rFonts w:cs="Arial"/>
        </w:rPr>
      </w:pPr>
      <w:r w:rsidRPr="009535A6">
        <w:rPr>
          <w:rFonts w:cs="Arial"/>
        </w:rPr>
        <w:t>Safer Recruitment Procedures</w:t>
      </w:r>
    </w:p>
    <w:p w14:paraId="3A201539" w14:textId="77777777" w:rsidR="00302556" w:rsidRPr="009535A6" w:rsidRDefault="00302556" w:rsidP="000F6B8F">
      <w:pPr>
        <w:pStyle w:val="Mainbodytext"/>
        <w:numPr>
          <w:ilvl w:val="0"/>
          <w:numId w:val="114"/>
        </w:numPr>
        <w:spacing w:after="80"/>
        <w:rPr>
          <w:rFonts w:cs="Arial"/>
        </w:rPr>
      </w:pPr>
      <w:r w:rsidRPr="009535A6">
        <w:rPr>
          <w:rFonts w:cs="Arial"/>
        </w:rPr>
        <w:t>Anti-Bullying Policy</w:t>
      </w:r>
    </w:p>
    <w:p w14:paraId="7BDAFE0D" w14:textId="77777777" w:rsidR="00302556" w:rsidRPr="009535A6" w:rsidRDefault="00302556" w:rsidP="000F6B8F">
      <w:pPr>
        <w:pStyle w:val="Mainbodytext"/>
        <w:numPr>
          <w:ilvl w:val="0"/>
          <w:numId w:val="114"/>
        </w:numPr>
        <w:spacing w:after="80"/>
        <w:rPr>
          <w:rFonts w:cs="Arial"/>
        </w:rPr>
      </w:pPr>
      <w:r w:rsidRPr="009535A6">
        <w:rPr>
          <w:rFonts w:cs="Arial"/>
        </w:rPr>
        <w:t>Relationships, Sex and Health Education (RSHE) Policy</w:t>
      </w:r>
    </w:p>
    <w:p w14:paraId="1B512A77" w14:textId="77777777" w:rsidR="00302556" w:rsidRPr="009535A6" w:rsidRDefault="00302556" w:rsidP="000F6B8F">
      <w:pPr>
        <w:pStyle w:val="Mainbodytext"/>
        <w:numPr>
          <w:ilvl w:val="0"/>
          <w:numId w:val="114"/>
        </w:numPr>
        <w:spacing w:after="80"/>
        <w:rPr>
          <w:rFonts w:cs="Arial"/>
        </w:rPr>
      </w:pPr>
      <w:r w:rsidRPr="009535A6">
        <w:rPr>
          <w:rFonts w:cs="Arial"/>
        </w:rPr>
        <w:t>SEND Policy</w:t>
      </w:r>
    </w:p>
    <w:p w14:paraId="13D6E6E2" w14:textId="77777777" w:rsidR="00302556" w:rsidRPr="009535A6" w:rsidRDefault="00302556" w:rsidP="000F6B8F">
      <w:pPr>
        <w:pStyle w:val="Mainbodytext"/>
        <w:numPr>
          <w:ilvl w:val="0"/>
          <w:numId w:val="114"/>
        </w:numPr>
        <w:spacing w:after="80"/>
        <w:rPr>
          <w:rFonts w:cs="Arial"/>
        </w:rPr>
      </w:pPr>
      <w:r w:rsidRPr="009535A6">
        <w:rPr>
          <w:rFonts w:cs="Arial"/>
        </w:rPr>
        <w:t>Equality Information and Objectives</w:t>
      </w:r>
    </w:p>
    <w:p w14:paraId="366422CD" w14:textId="77777777" w:rsidR="00302556" w:rsidRPr="009535A6" w:rsidRDefault="00302556" w:rsidP="000F6B8F">
      <w:pPr>
        <w:pStyle w:val="Mainbodytext"/>
        <w:numPr>
          <w:ilvl w:val="0"/>
          <w:numId w:val="114"/>
        </w:numPr>
        <w:spacing w:after="80"/>
        <w:rPr>
          <w:rFonts w:cs="Arial"/>
        </w:rPr>
      </w:pPr>
      <w:r w:rsidRPr="009535A6">
        <w:rPr>
          <w:rFonts w:cs="Arial"/>
        </w:rPr>
        <w:t>Managing Allegations Procedures</w:t>
      </w:r>
    </w:p>
    <w:p w14:paraId="3A97DCE1" w14:textId="77777777" w:rsidR="00302556" w:rsidRPr="009535A6" w:rsidRDefault="00302556" w:rsidP="000F6B8F">
      <w:pPr>
        <w:pStyle w:val="Mainbodytext"/>
        <w:numPr>
          <w:ilvl w:val="0"/>
          <w:numId w:val="114"/>
        </w:numPr>
        <w:spacing w:after="80"/>
        <w:rPr>
          <w:rFonts w:cs="Arial"/>
        </w:rPr>
      </w:pPr>
      <w:r w:rsidRPr="009535A6">
        <w:rPr>
          <w:rFonts w:cs="Arial"/>
        </w:rPr>
        <w:t>Data Protection and Information Sharing Policies</w:t>
      </w:r>
    </w:p>
    <w:p w14:paraId="6F01655F" w14:textId="77777777" w:rsidR="00302556" w:rsidRPr="009535A6" w:rsidRDefault="00302556" w:rsidP="00302556">
      <w:pPr>
        <w:pStyle w:val="Mainbodytext"/>
        <w:rPr>
          <w:rFonts w:cs="Arial"/>
        </w:rPr>
      </w:pPr>
      <w:r w:rsidRPr="009535A6">
        <w:rPr>
          <w:rFonts w:cs="Arial"/>
        </w:rPr>
        <w:t xml:space="preserve">A full and comprehensive list of these Associated School Safeguarding Policies and Procedures can be found in </w:t>
      </w:r>
      <w:r w:rsidRPr="009535A6">
        <w:rPr>
          <w:rFonts w:cs="Arial"/>
          <w:b/>
        </w:rPr>
        <w:t>Appendix 1.</w:t>
      </w:r>
      <w:r w:rsidRPr="009535A6">
        <w:rPr>
          <w:rFonts w:cs="Arial"/>
        </w:rPr>
        <w:t xml:space="preserve"> </w:t>
      </w:r>
    </w:p>
    <w:p w14:paraId="239AF236" w14:textId="77777777" w:rsidR="00302556" w:rsidRPr="009535A6" w:rsidRDefault="00302556" w:rsidP="00302556">
      <w:pPr>
        <w:pStyle w:val="Mainbodytext"/>
        <w:rPr>
          <w:rFonts w:cs="Arial"/>
        </w:rPr>
      </w:pPr>
    </w:p>
    <w:p w14:paraId="268DC32C" w14:textId="77777777" w:rsidR="008374CF" w:rsidRPr="009535A6" w:rsidRDefault="0061186B" w:rsidP="008374CF">
      <w:r w:rsidRPr="009535A6">
        <w:rPr>
          <w:rFonts w:cs="Arial"/>
        </w:rPr>
        <w:br w:type="page"/>
      </w:r>
    </w:p>
    <w:p w14:paraId="27852349" w14:textId="77777777" w:rsidR="008374CF" w:rsidRPr="009535A6" w:rsidRDefault="008374CF" w:rsidP="008374CF">
      <w:pPr>
        <w:spacing w:after="80"/>
      </w:pPr>
    </w:p>
    <w:p w14:paraId="39A7791E" w14:textId="77777777" w:rsidR="008374CF" w:rsidRPr="009535A6" w:rsidRDefault="008374CF" w:rsidP="008374CF">
      <w:pPr>
        <w:spacing w:after="80"/>
      </w:pPr>
    </w:p>
    <w:p w14:paraId="68DE4651" w14:textId="77777777" w:rsidR="008374CF" w:rsidRPr="009535A6" w:rsidRDefault="008374CF" w:rsidP="008374CF">
      <w:pPr>
        <w:spacing w:before="240" w:after="80"/>
        <w:jc w:val="both"/>
        <w:rPr>
          <w:noProof/>
          <w:sz w:val="22"/>
          <w:szCs w:val="22"/>
        </w:rPr>
      </w:pPr>
      <w:r w:rsidRPr="009535A6">
        <w:rPr>
          <w:noProof/>
          <w:sz w:val="22"/>
          <w:szCs w:val="22"/>
        </w:rPr>
        <mc:AlternateContent>
          <mc:Choice Requires="wps">
            <w:drawing>
              <wp:anchor distT="0" distB="0" distL="114300" distR="114300" simplePos="0" relativeHeight="251676694" behindDoc="0" locked="0" layoutInCell="1" allowOverlap="1" wp14:anchorId="647AEC63" wp14:editId="5ACB7252">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14:paraId="1B673F9E" w14:textId="77777777" w:rsidR="008374CF" w:rsidRPr="00A13D6C" w:rsidRDefault="008374CF" w:rsidP="008374CF">
                            <w:pPr>
                              <w:rPr>
                                <w:b/>
                                <w:bCs/>
                                <w:color w:val="FFFFFF" w:themeColor="background1"/>
                                <w:sz w:val="24"/>
                              </w:rPr>
                            </w:pPr>
                            <w:r w:rsidRPr="00AF46AC">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7AEC63" id="_x0000_t202" coordsize="21600,21600" o:spt="202" path="m,l,21600r21600,l21600,xe">
                <v:stroke joinstyle="miter"/>
                <v:path gradientshapeok="t" o:connecttype="rect"/>
              </v:shapetype>
              <v:shape id="Text Box 16" o:spid="_x0000_s1044" type="#_x0000_t202" style="position:absolute;left:0;text-align:left;margin-left:-29.2pt;margin-top:-21pt;width:1in;height:23.5pt;z-index:25167669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" filled="f" stroked="f" strokeweight=".5pt">
                <v:textbox>
                  <w:txbxContent>
                    <w:p w14:paraId="1B673F9E" w14:textId="77777777" w:rsidR="008374CF" w:rsidRPr="00A13D6C" w:rsidRDefault="008374CF" w:rsidP="008374CF">
                      <w:pPr>
                        <w:rPr>
                          <w:b/>
                          <w:bCs/>
                          <w:color w:val="FFFFFF" w:themeColor="background1"/>
                          <w:sz w:val="24"/>
                        </w:rPr>
                      </w:pPr>
                      <w:r w:rsidRPr="00AF46AC">
                        <w:rPr>
                          <w:b/>
                          <w:color w:val="FFFFFF" w:themeColor="background1"/>
                          <w:sz w:val="24"/>
                          <w:lang w:val="en-US"/>
                        </w:rPr>
                        <w:t>Appendix 1. School Safeguarding Policies and Procedures</w:t>
                      </w:r>
                    </w:p>
                  </w:txbxContent>
                </v:textbox>
              </v:shape>
            </w:pict>
          </mc:Fallback>
        </mc:AlternateContent>
      </w:r>
      <w:r w:rsidRPr="009535A6">
        <w:rPr>
          <w:noProof/>
          <w:sz w:val="22"/>
          <w:szCs w:val="22"/>
        </w:rPr>
        <mc:AlternateContent>
          <mc:Choice Requires="wps">
            <w:drawing>
              <wp:anchor distT="0" distB="0" distL="114300" distR="114300" simplePos="0" relativeHeight="251675670" behindDoc="0" locked="0" layoutInCell="1" allowOverlap="1" wp14:anchorId="49EDA442" wp14:editId="3CC3441B">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300417A" w14:textId="77777777" w:rsidR="008374CF" w:rsidRDefault="008374CF" w:rsidP="008374C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49EDA442" id="Freeform: Shape 2" o:spid="_x0000_s1045" style="position:absolute;left:0;text-align:left;margin-left:0;margin-top:-28.55pt;width:382pt;height:38.5pt;z-index:25167567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3xgcw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300417A" w14:textId="77777777" w:rsidR="008374CF" w:rsidRDefault="008374CF" w:rsidP="008374CF">
                      <w:pPr>
                        <w:jc w:val="center"/>
                      </w:pPr>
                      <w:r>
                        <w:t>Child Protection Policy – Table of changes and updates</w:t>
                      </w:r>
                    </w:p>
                  </w:txbxContent>
                </v:textbox>
                <w10:wrap anchorx="page"/>
              </v:shape>
            </w:pict>
          </mc:Fallback>
        </mc:AlternateContent>
      </w:r>
    </w:p>
    <w:p w14:paraId="578C2C17" w14:textId="7BFADB9F" w:rsidR="008374CF" w:rsidRPr="009535A6" w:rsidRDefault="008374CF" w:rsidP="008374CF">
      <w:pPr>
        <w:spacing w:before="240" w:after="80"/>
        <w:jc w:val="both"/>
        <w:rPr>
          <w:rFonts w:cs="Arial"/>
          <w:sz w:val="22"/>
          <w:szCs w:val="22"/>
        </w:rPr>
      </w:pPr>
      <w:r w:rsidRPr="009535A6">
        <w:rPr>
          <w:rFonts w:cs="Arial"/>
          <w:sz w:val="22"/>
          <w:szCs w:val="22"/>
        </w:rPr>
        <w:t xml:space="preserve">The following policies, procedures and guidance are </w:t>
      </w:r>
      <w:r w:rsidRPr="009535A6">
        <w:rPr>
          <w:rFonts w:cs="Arial"/>
          <w:sz w:val="22"/>
          <w:szCs w:val="22"/>
          <w:lang w:eastAsia="en-GB"/>
        </w:rPr>
        <w:t xml:space="preserve">aligned to </w:t>
      </w:r>
      <w:proofErr w:type="spellStart"/>
      <w:r w:rsidRPr="009535A6">
        <w:rPr>
          <w:rFonts w:cs="Arial"/>
          <w:sz w:val="22"/>
          <w:szCs w:val="22"/>
          <w:lang w:eastAsia="en-GB"/>
        </w:rPr>
        <w:t>KCSiE</w:t>
      </w:r>
      <w:proofErr w:type="spellEnd"/>
      <w:r w:rsidRPr="009535A6">
        <w:rPr>
          <w:rFonts w:cs="Arial"/>
          <w:sz w:val="22"/>
          <w:szCs w:val="22"/>
          <w:lang w:eastAsia="en-GB"/>
        </w:rPr>
        <w:t xml:space="preserve"> are apply to maintained schools, academies, federations and trusts.</w:t>
      </w:r>
      <w:r w:rsidRPr="009535A6">
        <w:rPr>
          <w:rFonts w:cs="Arial"/>
          <w:sz w:val="22"/>
          <w:szCs w:val="22"/>
        </w:rPr>
        <w:t xml:space="preserve"> These should be read alongside </w:t>
      </w:r>
      <w:bookmarkStart w:id="73" w:name="_Int_sg5IhYdu"/>
      <w:r w:rsidRPr="009535A6">
        <w:rPr>
          <w:rFonts w:cs="Arial"/>
          <w:sz w:val="22"/>
          <w:szCs w:val="22"/>
        </w:rPr>
        <w:t>this schools</w:t>
      </w:r>
      <w:bookmarkEnd w:id="73"/>
      <w:r w:rsidRPr="009535A6">
        <w:rPr>
          <w:rFonts w:cs="Arial"/>
          <w:sz w:val="22"/>
          <w:szCs w:val="22"/>
        </w:rPr>
        <w:t xml:space="preserve"> Safeguarding and Child Protection Policy it is the responsibility of leadership and management to make these accessible to staff and stakeholders. These form part of the </w:t>
      </w:r>
      <w:proofErr w:type="spellStart"/>
      <w:r w:rsidR="00AB6FEC" w:rsidRPr="009535A6">
        <w:rPr>
          <w:i/>
          <w:sz w:val="22"/>
          <w:szCs w:val="22"/>
        </w:rPr>
        <w:t>Bonneygrove</w:t>
      </w:r>
      <w:proofErr w:type="spellEnd"/>
      <w:r w:rsidR="00AB6FEC" w:rsidRPr="009535A6">
        <w:rPr>
          <w:i/>
          <w:sz w:val="22"/>
          <w:szCs w:val="22"/>
        </w:rPr>
        <w:t xml:space="preserve"> and Millbrook Primary School Federation</w:t>
      </w:r>
      <w:r w:rsidRPr="009535A6">
        <w:rPr>
          <w:rFonts w:cs="Arial"/>
          <w:sz w:val="22"/>
          <w:szCs w:val="22"/>
        </w:rPr>
        <w:t xml:space="preserve"> wider safeguarding framework and support the school's commitment to safeguarding and promoting the welfare of children and therefore it is best practice that all staff familiarise them self.  </w:t>
      </w:r>
    </w:p>
    <w:p w14:paraId="37846438" w14:textId="2CEBDFA1" w:rsidR="008374CF" w:rsidRPr="009535A6" w:rsidRDefault="008374CF" w:rsidP="000F6B8F">
      <w:pPr>
        <w:numPr>
          <w:ilvl w:val="0"/>
          <w:numId w:val="11"/>
        </w:numPr>
        <w:spacing w:after="80"/>
        <w:ind w:left="0" w:firstLine="0"/>
        <w:rPr>
          <w:rFonts w:cs="Arial"/>
          <w:sz w:val="22"/>
          <w:szCs w:val="22"/>
          <w:lang w:eastAsia="en-GB"/>
        </w:rPr>
      </w:pPr>
    </w:p>
    <w:tbl>
      <w:tblPr>
        <w:tblStyle w:val="TableGrid"/>
        <w:tblW w:w="10490" w:type="dxa"/>
        <w:tblInd w:w="-5" w:type="dxa"/>
        <w:tblLook w:val="04A0" w:firstRow="1" w:lastRow="0" w:firstColumn="1" w:lastColumn="0" w:noHBand="0" w:noVBand="1"/>
      </w:tblPr>
      <w:tblGrid>
        <w:gridCol w:w="4666"/>
        <w:gridCol w:w="5824"/>
      </w:tblGrid>
      <w:tr w:rsidR="008374CF" w:rsidRPr="008374CF" w14:paraId="3E5B40C0" w14:textId="77777777" w:rsidTr="00040AD8">
        <w:tc>
          <w:tcPr>
            <w:tcW w:w="4666" w:type="dxa"/>
          </w:tcPr>
          <w:p w14:paraId="6D058777" w14:textId="239A6BE5"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Code of Conduct</w:t>
            </w:r>
            <w:r w:rsidRPr="009535A6">
              <w:rPr>
                <w:rFonts w:cs="Arial"/>
                <w:sz w:val="22"/>
                <w:szCs w:val="22"/>
                <w:lang w:eastAsia="en-GB"/>
              </w:rPr>
              <w:t xml:space="preserve"> </w:t>
            </w:r>
          </w:p>
          <w:p w14:paraId="082AD93E"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Children's Behaviour Policy</w:t>
            </w:r>
            <w:r w:rsidRPr="009535A6">
              <w:rPr>
                <w:rFonts w:cs="Arial"/>
                <w:sz w:val="22"/>
                <w:szCs w:val="22"/>
                <w:lang w:eastAsia="en-GB"/>
              </w:rPr>
              <w:t xml:space="preserve"> </w:t>
            </w:r>
          </w:p>
          <w:p w14:paraId="6EDCE07C"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sz w:val="22"/>
                <w:szCs w:val="22"/>
                <w:lang w:eastAsia="en-GB"/>
              </w:rPr>
              <w:t xml:space="preserve">Anti-Bullying Policy </w:t>
            </w:r>
            <w:r w:rsidRPr="009535A6">
              <w:rPr>
                <w:rFonts w:cs="Arial"/>
                <w:sz w:val="22"/>
                <w:szCs w:val="22"/>
                <w:lang w:eastAsia="en-GB"/>
              </w:rPr>
              <w:br/>
            </w:r>
            <w:hyperlink r:id="rId149" w:history="1">
              <w:r w:rsidRPr="009535A6">
                <w:rPr>
                  <w:rFonts w:cs="Arial"/>
                  <w:color w:val="0563C1" w:themeColor="hyperlink"/>
                  <w:sz w:val="22"/>
                  <w:szCs w:val="22"/>
                  <w:u w:val="single"/>
                  <w:lang w:eastAsia="en-GB"/>
                </w:rPr>
                <w:t>Preventing bullying - GOV.UK</w:t>
              </w:r>
            </w:hyperlink>
          </w:p>
          <w:p w14:paraId="2A9CE165" w14:textId="77777777" w:rsidR="008374CF" w:rsidRPr="009535A6" w:rsidRDefault="008374CF" w:rsidP="000F6B8F">
            <w:pPr>
              <w:numPr>
                <w:ilvl w:val="0"/>
                <w:numId w:val="11"/>
              </w:numPr>
              <w:spacing w:after="0"/>
              <w:ind w:left="0" w:firstLine="0"/>
              <w:rPr>
                <w:rFonts w:cs="Arial"/>
                <w:b/>
                <w:sz w:val="22"/>
                <w:szCs w:val="22"/>
                <w:lang w:eastAsia="en-GB"/>
              </w:rPr>
            </w:pPr>
          </w:p>
          <w:p w14:paraId="5F7FAC57"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Complaints Policy</w:t>
            </w:r>
            <w:r w:rsidRPr="009535A6">
              <w:rPr>
                <w:rFonts w:cs="Arial"/>
                <w:sz w:val="22"/>
                <w:szCs w:val="22"/>
                <w:lang w:eastAsia="en-GB"/>
              </w:rPr>
              <w:t xml:space="preserve"> </w:t>
            </w:r>
          </w:p>
          <w:p w14:paraId="40037ED7" w14:textId="77777777" w:rsidR="008374CF" w:rsidRPr="009535A6" w:rsidRDefault="008374CF" w:rsidP="000F6B8F">
            <w:pPr>
              <w:numPr>
                <w:ilvl w:val="0"/>
                <w:numId w:val="11"/>
              </w:numPr>
              <w:spacing w:after="0"/>
              <w:ind w:left="0" w:firstLine="0"/>
              <w:rPr>
                <w:rFonts w:cs="Arial"/>
                <w:b/>
                <w:sz w:val="22"/>
                <w:szCs w:val="22"/>
                <w:lang w:eastAsia="en-GB"/>
              </w:rPr>
            </w:pPr>
          </w:p>
          <w:p w14:paraId="6125D3E6"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Whistleblowing Policy</w:t>
            </w:r>
            <w:r w:rsidRPr="009535A6">
              <w:rPr>
                <w:rFonts w:cs="Arial"/>
                <w:sz w:val="22"/>
                <w:szCs w:val="22"/>
                <w:lang w:eastAsia="en-GB"/>
              </w:rPr>
              <w:t xml:space="preserve"> </w:t>
            </w:r>
          </w:p>
          <w:p w14:paraId="033EF793" w14:textId="77777777" w:rsidR="008374CF" w:rsidRPr="009535A6" w:rsidRDefault="008374CF" w:rsidP="000F6B8F">
            <w:pPr>
              <w:numPr>
                <w:ilvl w:val="0"/>
                <w:numId w:val="11"/>
              </w:numPr>
              <w:spacing w:after="0"/>
              <w:ind w:left="0" w:firstLine="0"/>
              <w:rPr>
                <w:rFonts w:cs="Arial"/>
                <w:sz w:val="22"/>
                <w:szCs w:val="22"/>
                <w:lang w:eastAsia="en-GB"/>
              </w:rPr>
            </w:pPr>
            <w:hyperlink r:id="rId150" w:history="1">
              <w:r w:rsidRPr="009535A6">
                <w:rPr>
                  <w:rFonts w:cs="Arial"/>
                  <w:color w:val="0563C1" w:themeColor="hyperlink"/>
                  <w:sz w:val="22"/>
                  <w:szCs w:val="22"/>
                  <w:u w:val="single"/>
                  <w:lang w:eastAsia="en-GB"/>
                </w:rPr>
                <w:t>Whistleblowing for employees: What is a whistleblower - GOV.UK</w:t>
              </w:r>
            </w:hyperlink>
          </w:p>
          <w:p w14:paraId="21AC6DCA" w14:textId="77777777" w:rsidR="008374CF" w:rsidRPr="009535A6" w:rsidRDefault="008374CF" w:rsidP="000F6B8F">
            <w:pPr>
              <w:numPr>
                <w:ilvl w:val="0"/>
                <w:numId w:val="11"/>
              </w:numPr>
              <w:spacing w:after="0"/>
              <w:ind w:left="0" w:firstLine="0"/>
              <w:rPr>
                <w:rFonts w:cs="Arial"/>
                <w:b/>
                <w:sz w:val="22"/>
                <w:szCs w:val="22"/>
                <w:lang w:eastAsia="en-GB"/>
              </w:rPr>
            </w:pPr>
          </w:p>
          <w:p w14:paraId="6EFC986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Health and Safety Policy</w:t>
            </w:r>
            <w:r w:rsidRPr="009535A6">
              <w:rPr>
                <w:rFonts w:cs="Arial"/>
                <w:sz w:val="22"/>
                <w:szCs w:val="22"/>
              </w:rPr>
              <w:t xml:space="preserve"> </w:t>
            </w:r>
          </w:p>
          <w:p w14:paraId="6B6EA258" w14:textId="77777777" w:rsidR="008374CF" w:rsidRPr="009535A6" w:rsidRDefault="008374CF" w:rsidP="000F6B8F">
            <w:pPr>
              <w:numPr>
                <w:ilvl w:val="0"/>
                <w:numId w:val="11"/>
              </w:numPr>
              <w:spacing w:after="0"/>
              <w:ind w:left="0" w:firstLine="0"/>
              <w:rPr>
                <w:rFonts w:cs="Arial"/>
                <w:b/>
                <w:sz w:val="22"/>
                <w:szCs w:val="22"/>
                <w:lang w:eastAsia="en-GB"/>
              </w:rPr>
            </w:pPr>
          </w:p>
          <w:p w14:paraId="0E56F365"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Attendance Policy</w:t>
            </w:r>
            <w:r w:rsidRPr="009535A6">
              <w:rPr>
                <w:rFonts w:cs="Arial"/>
                <w:sz w:val="22"/>
                <w:szCs w:val="22"/>
              </w:rPr>
              <w:t xml:space="preserve"> </w:t>
            </w:r>
          </w:p>
          <w:p w14:paraId="38C4330C" w14:textId="77777777" w:rsidR="008374CF" w:rsidRPr="009535A6" w:rsidRDefault="008374CF" w:rsidP="000F6B8F">
            <w:pPr>
              <w:numPr>
                <w:ilvl w:val="0"/>
                <w:numId w:val="11"/>
              </w:numPr>
              <w:spacing w:after="0"/>
              <w:ind w:left="0" w:firstLine="0"/>
              <w:rPr>
                <w:rFonts w:cs="Arial"/>
                <w:sz w:val="22"/>
                <w:szCs w:val="22"/>
                <w:lang w:eastAsia="en-GB"/>
              </w:rPr>
            </w:pPr>
            <w:hyperlink r:id="rId151" w:history="1">
              <w:r w:rsidRPr="009535A6">
                <w:rPr>
                  <w:rFonts w:cs="Arial"/>
                  <w:color w:val="0563C1" w:themeColor="hyperlink"/>
                  <w:sz w:val="22"/>
                  <w:szCs w:val="22"/>
                  <w:u w:val="single"/>
                  <w:lang w:eastAsia="en-GB"/>
                </w:rPr>
                <w:t>Working together to improve school attendance - GOV.UK</w:t>
              </w:r>
            </w:hyperlink>
          </w:p>
          <w:p w14:paraId="59E72687" w14:textId="77777777" w:rsidR="008374CF" w:rsidRPr="009535A6" w:rsidRDefault="008374CF" w:rsidP="000F6B8F">
            <w:pPr>
              <w:numPr>
                <w:ilvl w:val="0"/>
                <w:numId w:val="11"/>
              </w:numPr>
              <w:spacing w:after="0"/>
              <w:ind w:left="0" w:firstLine="0"/>
              <w:rPr>
                <w:rFonts w:cs="Arial"/>
                <w:b/>
                <w:sz w:val="22"/>
                <w:szCs w:val="22"/>
                <w:lang w:eastAsia="en-GB"/>
              </w:rPr>
            </w:pPr>
          </w:p>
          <w:p w14:paraId="13BDFAB6"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Children Missing Education Procedures</w:t>
            </w:r>
            <w:r w:rsidRPr="009535A6">
              <w:rPr>
                <w:rFonts w:cs="Arial"/>
                <w:sz w:val="22"/>
                <w:szCs w:val="22"/>
                <w:lang w:eastAsia="en-GB"/>
              </w:rPr>
              <w:t xml:space="preserve"> </w:t>
            </w:r>
          </w:p>
          <w:p w14:paraId="7A47E0A5" w14:textId="77777777" w:rsidR="008374CF" w:rsidRPr="009535A6" w:rsidRDefault="008374CF" w:rsidP="000F6B8F">
            <w:pPr>
              <w:numPr>
                <w:ilvl w:val="0"/>
                <w:numId w:val="11"/>
              </w:numPr>
              <w:spacing w:after="0"/>
              <w:ind w:left="0" w:firstLine="0"/>
              <w:rPr>
                <w:rFonts w:cs="Arial"/>
                <w:b/>
                <w:sz w:val="22"/>
                <w:szCs w:val="22"/>
                <w:lang w:eastAsia="en-GB"/>
              </w:rPr>
            </w:pPr>
          </w:p>
          <w:p w14:paraId="3282138D" w14:textId="77777777" w:rsidR="008374CF" w:rsidRPr="009535A6" w:rsidRDefault="008374CF" w:rsidP="000F6B8F">
            <w:pPr>
              <w:numPr>
                <w:ilvl w:val="0"/>
                <w:numId w:val="11"/>
              </w:numPr>
              <w:spacing w:after="0"/>
              <w:ind w:left="0" w:firstLine="0"/>
              <w:rPr>
                <w:rFonts w:cs="Arial"/>
                <w:b/>
                <w:sz w:val="22"/>
                <w:szCs w:val="22"/>
                <w:lang w:eastAsia="en-GB"/>
              </w:rPr>
            </w:pPr>
            <w:r w:rsidRPr="009535A6">
              <w:rPr>
                <w:rFonts w:cs="Arial"/>
                <w:b/>
                <w:sz w:val="22"/>
                <w:szCs w:val="22"/>
                <w:lang w:eastAsia="en-GB"/>
              </w:rPr>
              <w:t xml:space="preserve">Online Safety, Acceptable Use, </w:t>
            </w:r>
          </w:p>
          <w:p w14:paraId="4334DA92"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Filtering and Monitoring Policy</w:t>
            </w:r>
            <w:r w:rsidRPr="009535A6">
              <w:rPr>
                <w:rFonts w:cs="Arial"/>
                <w:sz w:val="22"/>
                <w:szCs w:val="22"/>
              </w:rPr>
              <w:t xml:space="preserve"> </w:t>
            </w:r>
          </w:p>
          <w:p w14:paraId="5DB1DE6A" w14:textId="77777777" w:rsidR="008374CF" w:rsidRPr="009535A6" w:rsidRDefault="008374CF" w:rsidP="000F6B8F">
            <w:pPr>
              <w:numPr>
                <w:ilvl w:val="0"/>
                <w:numId w:val="11"/>
              </w:numPr>
              <w:spacing w:after="0"/>
              <w:ind w:left="0" w:firstLine="0"/>
              <w:rPr>
                <w:rFonts w:cs="Arial"/>
                <w:sz w:val="22"/>
                <w:szCs w:val="22"/>
                <w:lang w:eastAsia="en-GB"/>
              </w:rPr>
            </w:pPr>
            <w:hyperlink r:id="rId152" w:history="1">
              <w:r w:rsidRPr="009535A6">
                <w:rPr>
                  <w:rFonts w:cs="Arial"/>
                  <w:color w:val="0563C1" w:themeColor="hyperlink"/>
                  <w:sz w:val="22"/>
                  <w:szCs w:val="22"/>
                  <w:u w:val="single"/>
                  <w:lang w:eastAsia="en-GB"/>
                </w:rPr>
                <w:t>Online Safety, Acceptable Use, Filtering and Monitoring Policy - Search</w:t>
              </w:r>
            </w:hyperlink>
          </w:p>
          <w:p w14:paraId="0BAE7E60" w14:textId="77777777" w:rsidR="008374CF" w:rsidRPr="009535A6" w:rsidRDefault="008374CF" w:rsidP="000F6B8F">
            <w:pPr>
              <w:numPr>
                <w:ilvl w:val="0"/>
                <w:numId w:val="11"/>
              </w:numPr>
              <w:spacing w:after="0"/>
              <w:ind w:left="0" w:firstLine="0"/>
              <w:rPr>
                <w:rFonts w:cs="Arial"/>
                <w:b/>
                <w:sz w:val="22"/>
                <w:szCs w:val="22"/>
                <w:lang w:eastAsia="en-GB"/>
              </w:rPr>
            </w:pPr>
          </w:p>
          <w:p w14:paraId="78A12CDC" w14:textId="77777777" w:rsidR="008374CF" w:rsidRPr="009535A6" w:rsidRDefault="008374CF" w:rsidP="000F6B8F">
            <w:pPr>
              <w:numPr>
                <w:ilvl w:val="0"/>
                <w:numId w:val="11"/>
              </w:numPr>
              <w:spacing w:after="0"/>
              <w:ind w:left="0" w:firstLine="0"/>
              <w:rPr>
                <w:rFonts w:cs="Arial"/>
                <w:sz w:val="22"/>
                <w:szCs w:val="22"/>
                <w:lang w:eastAsia="en-GB"/>
              </w:rPr>
            </w:pPr>
            <w:hyperlink r:id="rId153" w:history="1">
              <w:r w:rsidRPr="009535A6">
                <w:rPr>
                  <w:rFonts w:cs="Arial"/>
                  <w:color w:val="0563C1" w:themeColor="hyperlink"/>
                  <w:sz w:val="22"/>
                  <w:szCs w:val="22"/>
                  <w:u w:val="single"/>
                  <w:lang w:eastAsia="en-GB"/>
                </w:rPr>
                <w:t>Mobile phones in schools - GOV.UK</w:t>
              </w:r>
            </w:hyperlink>
          </w:p>
          <w:p w14:paraId="5A42DB2C" w14:textId="77777777" w:rsidR="008374CF" w:rsidRPr="009535A6" w:rsidRDefault="008374CF" w:rsidP="000F6B8F">
            <w:pPr>
              <w:numPr>
                <w:ilvl w:val="0"/>
                <w:numId w:val="11"/>
              </w:numPr>
              <w:spacing w:after="0"/>
              <w:ind w:left="0" w:firstLine="0"/>
              <w:rPr>
                <w:rFonts w:cs="Arial"/>
                <w:b/>
                <w:sz w:val="22"/>
                <w:szCs w:val="22"/>
                <w:lang w:eastAsia="en-GB"/>
              </w:rPr>
            </w:pPr>
          </w:p>
          <w:p w14:paraId="51DF0C83" w14:textId="77777777" w:rsidR="008374CF" w:rsidRPr="009535A6" w:rsidRDefault="008374CF" w:rsidP="000F6B8F">
            <w:pPr>
              <w:numPr>
                <w:ilvl w:val="0"/>
                <w:numId w:val="11"/>
              </w:numPr>
              <w:spacing w:after="0"/>
              <w:ind w:left="0" w:firstLine="0"/>
              <w:rPr>
                <w:rFonts w:cs="Arial"/>
                <w:b/>
                <w:sz w:val="22"/>
                <w:szCs w:val="22"/>
                <w:lang w:eastAsia="en-GB"/>
              </w:rPr>
            </w:pPr>
            <w:r w:rsidRPr="009535A6">
              <w:rPr>
                <w:rFonts w:cs="Arial"/>
                <w:b/>
                <w:sz w:val="22"/>
                <w:szCs w:val="22"/>
                <w:lang w:eastAsia="en-GB"/>
              </w:rPr>
              <w:t>Equality, Diversity and Inclusion Policy</w:t>
            </w:r>
          </w:p>
          <w:p w14:paraId="74EFDC25" w14:textId="77777777" w:rsidR="008374CF" w:rsidRPr="009535A6" w:rsidRDefault="008374CF" w:rsidP="000F6B8F">
            <w:pPr>
              <w:numPr>
                <w:ilvl w:val="0"/>
                <w:numId w:val="11"/>
              </w:numPr>
              <w:spacing w:after="0"/>
              <w:ind w:left="0" w:firstLine="0"/>
              <w:rPr>
                <w:rFonts w:cs="Arial"/>
                <w:sz w:val="22"/>
                <w:szCs w:val="22"/>
                <w:lang w:eastAsia="en-GB"/>
              </w:rPr>
            </w:pPr>
            <w:hyperlink r:id="rId154" w:history="1">
              <w:r w:rsidRPr="009535A6">
                <w:rPr>
                  <w:rFonts w:cs="Arial"/>
                  <w:color w:val="0563C1" w:themeColor="hyperlink"/>
                  <w:sz w:val="22"/>
                  <w:szCs w:val="22"/>
                  <w:u w:val="single"/>
                  <w:lang w:eastAsia="en-GB"/>
                </w:rPr>
                <w:t>Equality Act 2010: guidance - GOV.UK</w:t>
              </w:r>
            </w:hyperlink>
          </w:p>
          <w:p w14:paraId="30DD807D" w14:textId="77777777" w:rsidR="008374CF" w:rsidRPr="009535A6" w:rsidRDefault="008374CF" w:rsidP="000F6B8F">
            <w:pPr>
              <w:numPr>
                <w:ilvl w:val="0"/>
                <w:numId w:val="11"/>
              </w:numPr>
              <w:spacing w:after="0"/>
              <w:ind w:left="0" w:firstLine="0"/>
              <w:rPr>
                <w:rFonts w:cs="Arial"/>
                <w:b/>
                <w:sz w:val="22"/>
                <w:szCs w:val="22"/>
                <w:lang w:eastAsia="en-GB"/>
              </w:rPr>
            </w:pPr>
          </w:p>
          <w:p w14:paraId="3C96F76E"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Relationships, Sex and Health Education (RSHE) Policy</w:t>
            </w:r>
            <w:r w:rsidRPr="009535A6">
              <w:rPr>
                <w:rFonts w:cs="Arial"/>
                <w:sz w:val="22"/>
                <w:szCs w:val="22"/>
                <w:lang w:eastAsia="en-GB"/>
              </w:rPr>
              <w:t xml:space="preserve"> </w:t>
            </w:r>
          </w:p>
          <w:p w14:paraId="069EFD66" w14:textId="77777777" w:rsidR="008374CF" w:rsidRPr="009535A6" w:rsidRDefault="008374CF" w:rsidP="000F6B8F">
            <w:pPr>
              <w:numPr>
                <w:ilvl w:val="0"/>
                <w:numId w:val="11"/>
              </w:numPr>
              <w:spacing w:after="0"/>
              <w:ind w:left="0" w:firstLine="0"/>
              <w:rPr>
                <w:rFonts w:cs="Arial"/>
                <w:sz w:val="22"/>
                <w:szCs w:val="22"/>
                <w:lang w:eastAsia="en-GB"/>
              </w:rPr>
            </w:pPr>
            <w:hyperlink r:id="rId155" w:history="1">
              <w:r w:rsidRPr="009535A6">
                <w:rPr>
                  <w:rFonts w:cs="Arial"/>
                  <w:color w:val="0563C1" w:themeColor="hyperlink"/>
                  <w:sz w:val="22"/>
                  <w:szCs w:val="22"/>
                  <w:u w:val="single"/>
                  <w:lang w:eastAsia="en-GB"/>
                </w:rPr>
                <w:t>Relationships and sex education (RSE) and health education - GOV.UK</w:t>
              </w:r>
            </w:hyperlink>
          </w:p>
          <w:p w14:paraId="1C6BDBA4" w14:textId="77777777" w:rsidR="008374CF" w:rsidRPr="009535A6" w:rsidRDefault="008374CF" w:rsidP="000F6B8F">
            <w:pPr>
              <w:numPr>
                <w:ilvl w:val="0"/>
                <w:numId w:val="11"/>
              </w:numPr>
              <w:spacing w:after="0"/>
              <w:ind w:left="0" w:firstLine="0"/>
              <w:rPr>
                <w:rFonts w:cs="Arial"/>
                <w:b/>
                <w:sz w:val="22"/>
                <w:szCs w:val="22"/>
                <w:lang w:eastAsia="en-GB"/>
              </w:rPr>
            </w:pPr>
          </w:p>
          <w:p w14:paraId="70D5F525"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First Aid and Supporting Pupils with Medical Conditions Policy</w:t>
            </w:r>
            <w:r w:rsidRPr="009535A6">
              <w:rPr>
                <w:rFonts w:cs="Arial"/>
                <w:sz w:val="22"/>
                <w:szCs w:val="22"/>
                <w:lang w:eastAsia="en-GB"/>
              </w:rPr>
              <w:t xml:space="preserve"> </w:t>
            </w:r>
          </w:p>
          <w:p w14:paraId="5B2A9316" w14:textId="77777777" w:rsidR="008374CF" w:rsidRPr="009535A6" w:rsidRDefault="008374CF" w:rsidP="000F6B8F">
            <w:pPr>
              <w:numPr>
                <w:ilvl w:val="0"/>
                <w:numId w:val="11"/>
              </w:numPr>
              <w:spacing w:after="0"/>
              <w:ind w:left="0" w:firstLine="0"/>
              <w:rPr>
                <w:rFonts w:cs="Arial"/>
                <w:sz w:val="22"/>
                <w:szCs w:val="22"/>
                <w:lang w:eastAsia="en-GB"/>
              </w:rPr>
            </w:pPr>
            <w:hyperlink r:id="rId156" w:history="1">
              <w:r w:rsidRPr="009535A6">
                <w:rPr>
                  <w:rFonts w:cs="Arial"/>
                  <w:color w:val="0563C1" w:themeColor="hyperlink"/>
                  <w:sz w:val="22"/>
                  <w:szCs w:val="22"/>
                  <w:u w:val="single"/>
                  <w:lang w:eastAsia="en-GB"/>
                </w:rPr>
                <w:t>Supporting pupils with medical conditions at school - GOV.UK</w:t>
              </w:r>
            </w:hyperlink>
          </w:p>
          <w:p w14:paraId="0B599C92" w14:textId="77777777" w:rsidR="008374CF" w:rsidRPr="009535A6" w:rsidRDefault="008374CF" w:rsidP="000F6B8F">
            <w:pPr>
              <w:numPr>
                <w:ilvl w:val="0"/>
                <w:numId w:val="11"/>
              </w:numPr>
              <w:spacing w:after="0"/>
              <w:ind w:left="0" w:firstLine="0"/>
              <w:rPr>
                <w:rFonts w:cs="Arial"/>
                <w:b/>
                <w:sz w:val="22"/>
                <w:szCs w:val="22"/>
                <w:lang w:eastAsia="en-GB"/>
              </w:rPr>
            </w:pPr>
          </w:p>
          <w:p w14:paraId="07D83DE5"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Curriculum Policy</w:t>
            </w:r>
            <w:r w:rsidRPr="009535A6">
              <w:rPr>
                <w:rFonts w:cs="Arial"/>
                <w:sz w:val="22"/>
                <w:szCs w:val="22"/>
                <w:lang w:eastAsia="en-GB"/>
              </w:rPr>
              <w:t xml:space="preserve"> </w:t>
            </w:r>
          </w:p>
          <w:p w14:paraId="0DCB3E28"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SEND Policy</w:t>
            </w:r>
            <w:r w:rsidRPr="009535A6">
              <w:rPr>
                <w:rFonts w:cs="Arial"/>
                <w:sz w:val="22"/>
                <w:szCs w:val="22"/>
                <w:lang w:eastAsia="en-GB"/>
              </w:rPr>
              <w:t xml:space="preserve"> </w:t>
            </w:r>
          </w:p>
          <w:p w14:paraId="491C2E57" w14:textId="77777777" w:rsidR="008374CF" w:rsidRPr="009535A6" w:rsidRDefault="008374CF" w:rsidP="000F6B8F">
            <w:pPr>
              <w:numPr>
                <w:ilvl w:val="0"/>
                <w:numId w:val="11"/>
              </w:numPr>
              <w:spacing w:after="0"/>
              <w:ind w:left="0" w:firstLine="0"/>
              <w:rPr>
                <w:rFonts w:cs="Arial"/>
                <w:sz w:val="22"/>
                <w:szCs w:val="22"/>
                <w:lang w:eastAsia="en-GB"/>
              </w:rPr>
            </w:pPr>
            <w:hyperlink r:id="rId157" w:history="1">
              <w:r w:rsidRPr="009535A6">
                <w:rPr>
                  <w:rFonts w:cs="Arial"/>
                  <w:color w:val="0563C1" w:themeColor="hyperlink"/>
                  <w:sz w:val="22"/>
                  <w:szCs w:val="22"/>
                  <w:u w:val="single"/>
                  <w:lang w:eastAsia="en-GB"/>
                </w:rPr>
                <w:t>SEND code of practice: 0 to 25 years - GOV.UK</w:t>
              </w:r>
            </w:hyperlink>
          </w:p>
          <w:p w14:paraId="592AA715" w14:textId="77777777" w:rsidR="008374CF" w:rsidRPr="009535A6" w:rsidRDefault="008374CF" w:rsidP="000F6B8F">
            <w:pPr>
              <w:numPr>
                <w:ilvl w:val="0"/>
                <w:numId w:val="11"/>
              </w:numPr>
              <w:spacing w:after="0"/>
              <w:ind w:left="0" w:firstLine="0"/>
              <w:rPr>
                <w:rFonts w:cs="Arial"/>
                <w:b/>
                <w:sz w:val="22"/>
                <w:szCs w:val="22"/>
                <w:lang w:eastAsia="en-GB"/>
              </w:rPr>
            </w:pPr>
          </w:p>
          <w:p w14:paraId="5458A48C"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Mental Health and Wellbeing Policy</w:t>
            </w:r>
            <w:r w:rsidRPr="009535A6">
              <w:rPr>
                <w:rFonts w:cs="Arial"/>
                <w:sz w:val="22"/>
                <w:szCs w:val="22"/>
                <w:lang w:eastAsia="en-GB"/>
              </w:rPr>
              <w:t xml:space="preserve"> </w:t>
            </w:r>
          </w:p>
          <w:p w14:paraId="67AD797B" w14:textId="77777777" w:rsidR="008374CF" w:rsidRPr="009535A6" w:rsidRDefault="008374CF" w:rsidP="000F6B8F">
            <w:pPr>
              <w:numPr>
                <w:ilvl w:val="0"/>
                <w:numId w:val="11"/>
              </w:numPr>
              <w:spacing w:after="0"/>
              <w:ind w:left="0" w:firstLine="0"/>
              <w:rPr>
                <w:rFonts w:cs="Arial"/>
                <w:sz w:val="22"/>
                <w:szCs w:val="22"/>
                <w:lang w:eastAsia="en-GB"/>
              </w:rPr>
            </w:pPr>
            <w:hyperlink r:id="rId158" w:history="1">
              <w:r w:rsidRPr="009535A6">
                <w:rPr>
                  <w:rFonts w:cs="Arial"/>
                  <w:color w:val="0563C1" w:themeColor="hyperlink"/>
                  <w:sz w:val="22"/>
                  <w:szCs w:val="22"/>
                  <w:u w:val="single"/>
                  <w:lang w:eastAsia="en-GB"/>
                </w:rPr>
                <w:t>Promoting and supporting mental health and wellbeing in schools and colleges - GOV.UK</w:t>
              </w:r>
            </w:hyperlink>
          </w:p>
          <w:p w14:paraId="051A4FBC"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Designated Teacher for Looked After and Previously Looked After Children Policy</w:t>
            </w:r>
            <w:r w:rsidRPr="009535A6">
              <w:rPr>
                <w:rFonts w:cs="Arial"/>
                <w:sz w:val="22"/>
                <w:szCs w:val="22"/>
                <w:lang w:eastAsia="en-GB"/>
              </w:rPr>
              <w:t xml:space="preserve"> </w:t>
            </w:r>
          </w:p>
          <w:p w14:paraId="5D718FED" w14:textId="77777777" w:rsidR="008374CF" w:rsidRPr="009535A6" w:rsidRDefault="008374CF" w:rsidP="000F6B8F">
            <w:pPr>
              <w:numPr>
                <w:ilvl w:val="0"/>
                <w:numId w:val="11"/>
              </w:numPr>
              <w:spacing w:after="0"/>
              <w:ind w:left="0" w:firstLine="0"/>
              <w:rPr>
                <w:rFonts w:cs="Arial"/>
                <w:sz w:val="22"/>
                <w:szCs w:val="22"/>
                <w:lang w:eastAsia="en-GB"/>
              </w:rPr>
            </w:pPr>
            <w:hyperlink r:id="rId159" w:history="1">
              <w:r w:rsidRPr="009535A6">
                <w:rPr>
                  <w:rFonts w:cs="Arial"/>
                  <w:color w:val="0563C1" w:themeColor="hyperlink"/>
                  <w:sz w:val="22"/>
                  <w:szCs w:val="22"/>
                  <w:u w:val="single"/>
                  <w:lang w:eastAsia="en-GB"/>
                </w:rPr>
                <w:t>Designated teacher for looked-after and previously looked-after children - GOV.UK</w:t>
              </w:r>
            </w:hyperlink>
          </w:p>
          <w:p w14:paraId="68AB4C84"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Alternative Provision Policy</w:t>
            </w:r>
            <w:r w:rsidRPr="009535A6">
              <w:rPr>
                <w:rFonts w:cs="Arial"/>
                <w:sz w:val="22"/>
                <w:szCs w:val="22"/>
                <w:lang w:eastAsia="en-GB"/>
              </w:rPr>
              <w:t xml:space="preserve"> </w:t>
            </w:r>
          </w:p>
          <w:p w14:paraId="0EA3407E" w14:textId="77777777" w:rsidR="008374CF" w:rsidRPr="009535A6" w:rsidRDefault="008374CF" w:rsidP="000F6B8F">
            <w:pPr>
              <w:numPr>
                <w:ilvl w:val="0"/>
                <w:numId w:val="11"/>
              </w:numPr>
              <w:spacing w:after="0"/>
              <w:ind w:left="0" w:firstLine="0"/>
              <w:rPr>
                <w:rFonts w:cs="Arial"/>
                <w:sz w:val="22"/>
                <w:szCs w:val="22"/>
                <w:lang w:eastAsia="en-GB"/>
              </w:rPr>
            </w:pPr>
            <w:hyperlink r:id="rId160" w:history="1">
              <w:r w:rsidRPr="009535A6">
                <w:rPr>
                  <w:rFonts w:cs="Arial"/>
                  <w:color w:val="0563C1" w:themeColor="hyperlink"/>
                  <w:sz w:val="22"/>
                  <w:szCs w:val="22"/>
                  <w:u w:val="single"/>
                  <w:lang w:eastAsia="en-GB"/>
                </w:rPr>
                <w:t>Alternative provision - GOV.UK</w:t>
              </w:r>
            </w:hyperlink>
          </w:p>
          <w:p w14:paraId="27EDE1C4" w14:textId="77777777" w:rsidR="008374CF" w:rsidRPr="009535A6" w:rsidRDefault="008374CF" w:rsidP="008374CF">
            <w:pPr>
              <w:spacing w:before="100" w:beforeAutospacing="1" w:after="100" w:afterAutospacing="1"/>
              <w:rPr>
                <w:rFonts w:cs="Arial"/>
                <w:color w:val="242424"/>
                <w:sz w:val="22"/>
                <w:szCs w:val="22"/>
                <w:lang w:eastAsia="en-GB"/>
              </w:rPr>
            </w:pPr>
            <w:r w:rsidRPr="009535A6">
              <w:rPr>
                <w:rFonts w:eastAsia="Times New Roman" w:cs="Arial"/>
                <w:b/>
                <w:color w:val="242424"/>
                <w:sz w:val="22"/>
                <w:szCs w:val="22"/>
                <w:lang w:eastAsia="en-GB"/>
              </w:rPr>
              <w:t>Substance Misuse / Drugs Education Policy</w:t>
            </w:r>
            <w:r w:rsidRPr="009535A6">
              <w:rPr>
                <w:rFonts w:eastAsia="Times New Roman" w:cs="Arial"/>
                <w:color w:val="242424"/>
                <w:sz w:val="22"/>
                <w:szCs w:val="22"/>
                <w:lang w:eastAsia="en-GB"/>
              </w:rPr>
              <w:t xml:space="preserve"> </w:t>
            </w:r>
          </w:p>
          <w:p w14:paraId="6BFAD452" w14:textId="77777777" w:rsidR="008374CF" w:rsidRPr="009535A6" w:rsidRDefault="008374CF" w:rsidP="008374CF">
            <w:pPr>
              <w:spacing w:before="100" w:beforeAutospacing="1" w:after="100" w:afterAutospacing="1"/>
              <w:rPr>
                <w:rFonts w:cs="Arial"/>
                <w:sz w:val="22"/>
                <w:szCs w:val="22"/>
                <w:lang w:eastAsia="en-GB"/>
              </w:rPr>
            </w:pPr>
            <w:hyperlink r:id="rId161" w:history="1">
              <w:r w:rsidRPr="009535A6">
                <w:rPr>
                  <w:rFonts w:cs="Arial"/>
                  <w:color w:val="0563C1" w:themeColor="hyperlink"/>
                  <w:sz w:val="22"/>
                  <w:szCs w:val="22"/>
                  <w:u w:val="single"/>
                  <w:lang w:eastAsia="en-GB"/>
                </w:rPr>
                <w:t>Drugs: advice for schools - GOV.UK</w:t>
              </w:r>
            </w:hyperlink>
          </w:p>
          <w:p w14:paraId="10B04FDE" w14:textId="77777777" w:rsidR="008374CF" w:rsidRPr="009535A6" w:rsidRDefault="008374CF" w:rsidP="000F6B8F">
            <w:pPr>
              <w:numPr>
                <w:ilvl w:val="0"/>
                <w:numId w:val="11"/>
              </w:numPr>
              <w:spacing w:after="0"/>
              <w:ind w:left="0" w:firstLine="0"/>
              <w:rPr>
                <w:rFonts w:cs="Arial"/>
                <w:sz w:val="22"/>
                <w:szCs w:val="22"/>
              </w:rPr>
            </w:pPr>
            <w:r w:rsidRPr="009535A6">
              <w:rPr>
                <w:rFonts w:cs="Arial"/>
                <w:b/>
                <w:sz w:val="22"/>
                <w:szCs w:val="22"/>
                <w:lang w:eastAsia="en-GB"/>
              </w:rPr>
              <w:t>Remote Education Policy</w:t>
            </w:r>
            <w:r w:rsidRPr="009535A6">
              <w:rPr>
                <w:rFonts w:cs="Arial"/>
                <w:sz w:val="22"/>
                <w:szCs w:val="22"/>
                <w:lang w:eastAsia="en-GB"/>
              </w:rPr>
              <w:t xml:space="preserve"> </w:t>
            </w:r>
          </w:p>
          <w:p w14:paraId="56F4B7B6" w14:textId="77777777" w:rsidR="008374CF" w:rsidRPr="009535A6" w:rsidRDefault="008374CF" w:rsidP="000F6B8F">
            <w:pPr>
              <w:numPr>
                <w:ilvl w:val="0"/>
                <w:numId w:val="11"/>
              </w:numPr>
              <w:spacing w:after="0"/>
              <w:ind w:left="0" w:firstLine="0"/>
              <w:rPr>
                <w:rFonts w:cs="Arial"/>
                <w:sz w:val="22"/>
                <w:szCs w:val="22"/>
                <w:lang w:eastAsia="en-GB"/>
              </w:rPr>
            </w:pPr>
            <w:hyperlink r:id="rId162" w:history="1">
              <w:r w:rsidRPr="009535A6">
                <w:rPr>
                  <w:rFonts w:cs="Arial"/>
                  <w:color w:val="0563C1" w:themeColor="hyperlink"/>
                  <w:sz w:val="22"/>
                  <w:szCs w:val="22"/>
                  <w:u w:val="single"/>
                  <w:lang w:eastAsia="en-GB"/>
                </w:rPr>
                <w:t>Providing remote education: guidance for schools - GOV.UK</w:t>
              </w:r>
            </w:hyperlink>
          </w:p>
        </w:tc>
        <w:tc>
          <w:tcPr>
            <w:tcW w:w="5824" w:type="dxa"/>
          </w:tcPr>
          <w:p w14:paraId="0538A693"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lastRenderedPageBreak/>
              <w:t>Privacy Notices and Data Protection Policy</w:t>
            </w:r>
            <w:r w:rsidRPr="009535A6">
              <w:rPr>
                <w:rFonts w:cs="Arial"/>
                <w:sz w:val="22"/>
                <w:szCs w:val="22"/>
                <w:lang w:eastAsia="en-GB"/>
              </w:rPr>
              <w:t xml:space="preserve"> </w:t>
            </w:r>
            <w:r w:rsidRPr="009535A6">
              <w:rPr>
                <w:rFonts w:cs="Arial"/>
                <w:sz w:val="22"/>
                <w:szCs w:val="22"/>
                <w:lang w:eastAsia="en-GB"/>
              </w:rPr>
              <w:br/>
            </w:r>
            <w:hyperlink r:id="rId163" w:history="1">
              <w:r w:rsidRPr="009535A6">
                <w:rPr>
                  <w:rFonts w:cs="Arial"/>
                  <w:color w:val="0563C1" w:themeColor="hyperlink"/>
                  <w:sz w:val="22"/>
                  <w:szCs w:val="22"/>
                  <w:u w:val="single"/>
                  <w:lang w:eastAsia="en-GB"/>
                </w:rPr>
                <w:t>Data protection: The UK's data protection legislation - GOV.UK</w:t>
              </w:r>
            </w:hyperlink>
          </w:p>
          <w:p w14:paraId="695B06A1" w14:textId="77777777" w:rsidR="008374CF" w:rsidRPr="009535A6" w:rsidRDefault="008374CF" w:rsidP="000F6B8F">
            <w:pPr>
              <w:numPr>
                <w:ilvl w:val="0"/>
                <w:numId w:val="11"/>
              </w:numPr>
              <w:spacing w:after="0"/>
              <w:ind w:left="0" w:firstLine="0"/>
              <w:rPr>
                <w:rFonts w:cs="Arial"/>
                <w:b/>
                <w:sz w:val="22"/>
                <w:szCs w:val="22"/>
                <w:lang w:eastAsia="en-GB"/>
              </w:rPr>
            </w:pPr>
          </w:p>
          <w:p w14:paraId="641A354A"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Safer Recruitment Policy</w:t>
            </w:r>
            <w:r w:rsidRPr="009535A6">
              <w:rPr>
                <w:rFonts w:cs="Arial"/>
                <w:sz w:val="22"/>
                <w:szCs w:val="22"/>
                <w:lang w:eastAsia="en-GB"/>
              </w:rPr>
              <w:t xml:space="preserve"> </w:t>
            </w:r>
          </w:p>
          <w:p w14:paraId="5C7B39D0"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sz w:val="22"/>
                <w:szCs w:val="22"/>
                <w:lang w:eastAsia="en-GB"/>
              </w:rPr>
              <w:t xml:space="preserve">Part three </w:t>
            </w:r>
            <w:hyperlink r:id="rId164" w:history="1">
              <w:r w:rsidRPr="009535A6">
                <w:rPr>
                  <w:rFonts w:cs="Arial"/>
                  <w:color w:val="0563C1" w:themeColor="hyperlink"/>
                  <w:sz w:val="22"/>
                  <w:szCs w:val="22"/>
                  <w:u w:val="single"/>
                  <w:lang w:eastAsia="en-GB"/>
                </w:rPr>
                <w:t>Keeping children safe in education - GOV.UK</w:t>
              </w:r>
            </w:hyperlink>
          </w:p>
          <w:p w14:paraId="7E65C9E8" w14:textId="77777777" w:rsidR="008374CF" w:rsidRPr="009535A6" w:rsidRDefault="008374CF" w:rsidP="000F6B8F">
            <w:pPr>
              <w:numPr>
                <w:ilvl w:val="0"/>
                <w:numId w:val="11"/>
              </w:numPr>
              <w:spacing w:after="0"/>
              <w:ind w:left="0" w:firstLine="0"/>
              <w:rPr>
                <w:rFonts w:cs="Arial"/>
                <w:b/>
                <w:sz w:val="22"/>
                <w:szCs w:val="22"/>
                <w:lang w:eastAsia="en-GB"/>
              </w:rPr>
            </w:pPr>
          </w:p>
          <w:p w14:paraId="21FFD852" w14:textId="77777777" w:rsidR="008374CF" w:rsidRPr="009535A6" w:rsidRDefault="008374CF" w:rsidP="000F6B8F">
            <w:pPr>
              <w:numPr>
                <w:ilvl w:val="0"/>
                <w:numId w:val="11"/>
              </w:numPr>
              <w:spacing w:after="0"/>
              <w:ind w:left="0" w:firstLine="0"/>
              <w:rPr>
                <w:rFonts w:cs="Arial"/>
                <w:b/>
                <w:sz w:val="22"/>
                <w:szCs w:val="22"/>
                <w:lang w:eastAsia="en-GB"/>
              </w:rPr>
            </w:pPr>
            <w:r w:rsidRPr="009535A6">
              <w:rPr>
                <w:rFonts w:cs="Arial"/>
                <w:b/>
                <w:sz w:val="22"/>
                <w:szCs w:val="22"/>
                <w:lang w:eastAsia="en-GB"/>
              </w:rPr>
              <w:t xml:space="preserve">Managing Allegations Against Staff and Low-Level Concerns Policy </w:t>
            </w:r>
          </w:p>
          <w:p w14:paraId="6F1A922F"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sz w:val="22"/>
                <w:szCs w:val="22"/>
                <w:lang w:eastAsia="en-GB"/>
              </w:rPr>
              <w:t xml:space="preserve">Part four </w:t>
            </w:r>
            <w:hyperlink r:id="rId165" w:history="1">
              <w:r w:rsidRPr="009535A6">
                <w:rPr>
                  <w:rFonts w:cs="Arial"/>
                  <w:color w:val="0563C1" w:themeColor="hyperlink"/>
                  <w:sz w:val="22"/>
                  <w:szCs w:val="22"/>
                  <w:u w:val="single"/>
                  <w:lang w:eastAsia="en-GB"/>
                </w:rPr>
                <w:t>Keeping children safe in education - GOV.UK</w:t>
              </w:r>
            </w:hyperlink>
          </w:p>
          <w:p w14:paraId="69671174" w14:textId="77777777" w:rsidR="008374CF" w:rsidRPr="009535A6" w:rsidRDefault="008374CF" w:rsidP="000F6B8F">
            <w:pPr>
              <w:numPr>
                <w:ilvl w:val="0"/>
                <w:numId w:val="11"/>
              </w:numPr>
              <w:spacing w:after="0"/>
              <w:ind w:left="0" w:firstLine="0"/>
              <w:rPr>
                <w:rFonts w:cs="Arial"/>
                <w:sz w:val="22"/>
                <w:szCs w:val="22"/>
                <w:lang w:eastAsia="en-GB"/>
              </w:rPr>
            </w:pPr>
            <w:hyperlink r:id="rId166" w:history="1">
              <w:r w:rsidRPr="009535A6">
                <w:rPr>
                  <w:rFonts w:cs="Arial"/>
                  <w:color w:val="0563C1" w:themeColor="hyperlink"/>
                  <w:sz w:val="22"/>
                  <w:szCs w:val="22"/>
                  <w:u w:val="single"/>
                  <w:lang w:eastAsia="en-GB"/>
                </w:rPr>
                <w:t>Managing Allegations Against People who work with...</w:t>
              </w:r>
            </w:hyperlink>
          </w:p>
          <w:p w14:paraId="32157D10" w14:textId="77777777" w:rsidR="008374CF" w:rsidRPr="009535A6" w:rsidRDefault="008374CF" w:rsidP="000F6B8F">
            <w:pPr>
              <w:numPr>
                <w:ilvl w:val="0"/>
                <w:numId w:val="11"/>
              </w:numPr>
              <w:spacing w:after="0"/>
              <w:ind w:left="0" w:firstLine="0"/>
              <w:rPr>
                <w:rFonts w:cs="Arial"/>
                <w:b/>
                <w:sz w:val="22"/>
                <w:szCs w:val="22"/>
                <w:lang w:eastAsia="en-GB"/>
              </w:rPr>
            </w:pPr>
          </w:p>
          <w:p w14:paraId="7D6B943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Staff Disciplinary and Grievance Procedures</w:t>
            </w:r>
            <w:r w:rsidRPr="009535A6">
              <w:rPr>
                <w:rFonts w:cs="Arial"/>
                <w:sz w:val="22"/>
                <w:szCs w:val="22"/>
                <w:lang w:eastAsia="en-GB"/>
              </w:rPr>
              <w:t xml:space="preserve"> </w:t>
            </w:r>
            <w:hyperlink r:id="rId167" w:history="1">
              <w:proofErr w:type="spellStart"/>
              <w:r w:rsidRPr="009535A6">
                <w:rPr>
                  <w:rFonts w:cs="Arial"/>
                  <w:color w:val="0563C1" w:themeColor="hyperlink"/>
                  <w:sz w:val="22"/>
                  <w:szCs w:val="22"/>
                  <w:u w:val="single"/>
                  <w:lang w:eastAsia="en-GB"/>
                </w:rPr>
                <w:t>Acas</w:t>
              </w:r>
              <w:proofErr w:type="spellEnd"/>
              <w:r w:rsidRPr="009535A6">
                <w:rPr>
                  <w:rFonts w:cs="Arial"/>
                  <w:color w:val="0563C1" w:themeColor="hyperlink"/>
                  <w:sz w:val="22"/>
                  <w:szCs w:val="22"/>
                  <w:u w:val="single"/>
                  <w:lang w:eastAsia="en-GB"/>
                </w:rPr>
                <w:t xml:space="preserve"> | Making working life better for everyone in Britain</w:t>
              </w:r>
            </w:hyperlink>
          </w:p>
          <w:p w14:paraId="232123A6" w14:textId="77777777" w:rsidR="008374CF" w:rsidRPr="009535A6" w:rsidRDefault="008374CF" w:rsidP="000F6B8F">
            <w:pPr>
              <w:numPr>
                <w:ilvl w:val="0"/>
                <w:numId w:val="11"/>
              </w:numPr>
              <w:spacing w:after="0"/>
              <w:ind w:left="0" w:firstLine="0"/>
              <w:rPr>
                <w:rFonts w:cs="Arial"/>
                <w:b/>
                <w:sz w:val="22"/>
                <w:szCs w:val="22"/>
                <w:lang w:eastAsia="en-GB"/>
              </w:rPr>
            </w:pPr>
          </w:p>
          <w:p w14:paraId="496156EB"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Prevent Duty and Radicalisation Policy</w:t>
            </w:r>
            <w:r w:rsidRPr="009535A6">
              <w:rPr>
                <w:rFonts w:cs="Arial"/>
                <w:sz w:val="22"/>
                <w:szCs w:val="22"/>
                <w:lang w:eastAsia="en-GB"/>
              </w:rPr>
              <w:t xml:space="preserve"> </w:t>
            </w:r>
          </w:p>
          <w:p w14:paraId="36505761" w14:textId="77777777" w:rsidR="008374CF" w:rsidRPr="009535A6" w:rsidRDefault="008374CF" w:rsidP="000F6B8F">
            <w:pPr>
              <w:numPr>
                <w:ilvl w:val="0"/>
                <w:numId w:val="11"/>
              </w:numPr>
              <w:spacing w:after="0"/>
              <w:ind w:left="0" w:firstLine="0"/>
              <w:rPr>
                <w:rFonts w:cs="Arial"/>
                <w:sz w:val="22"/>
                <w:szCs w:val="22"/>
                <w:lang w:eastAsia="en-GB"/>
              </w:rPr>
            </w:pPr>
            <w:hyperlink r:id="rId168" w:history="1">
              <w:r w:rsidRPr="009535A6">
                <w:rPr>
                  <w:rFonts w:cs="Arial"/>
                  <w:color w:val="0563C1" w:themeColor="hyperlink"/>
                  <w:sz w:val="22"/>
                  <w:szCs w:val="22"/>
                  <w:u w:val="single"/>
                  <w:lang w:eastAsia="en-GB"/>
                </w:rPr>
                <w:t>Prevent duty guidance: England and Wales (2023) - GOV.UK</w:t>
              </w:r>
            </w:hyperlink>
          </w:p>
          <w:p w14:paraId="4334EE31" w14:textId="77777777" w:rsidR="008374CF" w:rsidRPr="009535A6" w:rsidRDefault="008374CF" w:rsidP="000F6B8F">
            <w:pPr>
              <w:numPr>
                <w:ilvl w:val="0"/>
                <w:numId w:val="11"/>
              </w:numPr>
              <w:spacing w:after="0"/>
              <w:ind w:left="0" w:firstLine="0"/>
              <w:rPr>
                <w:rFonts w:cs="Arial"/>
                <w:b/>
                <w:sz w:val="22"/>
                <w:szCs w:val="22"/>
                <w:lang w:eastAsia="en-GB"/>
              </w:rPr>
            </w:pPr>
          </w:p>
          <w:p w14:paraId="60A2B25A"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Visitors, Volunteers and Site Security</w:t>
            </w:r>
            <w:r w:rsidRPr="009535A6">
              <w:rPr>
                <w:rFonts w:cs="Arial"/>
                <w:sz w:val="22"/>
                <w:szCs w:val="22"/>
                <w:lang w:eastAsia="en-GB"/>
              </w:rPr>
              <w:t xml:space="preserve"> </w:t>
            </w:r>
            <w:r w:rsidRPr="009535A6">
              <w:rPr>
                <w:rFonts w:cs="Arial"/>
                <w:b/>
                <w:sz w:val="22"/>
                <w:szCs w:val="22"/>
                <w:lang w:eastAsia="en-GB"/>
              </w:rPr>
              <w:t xml:space="preserve">Policy </w:t>
            </w:r>
          </w:p>
          <w:p w14:paraId="5CA11DC1" w14:textId="77777777" w:rsidR="008374CF" w:rsidRPr="009535A6" w:rsidRDefault="008374CF" w:rsidP="000F6B8F">
            <w:pPr>
              <w:numPr>
                <w:ilvl w:val="0"/>
                <w:numId w:val="11"/>
              </w:numPr>
              <w:spacing w:after="0"/>
              <w:ind w:left="0" w:firstLine="0"/>
              <w:rPr>
                <w:rFonts w:cs="Arial"/>
                <w:b/>
                <w:sz w:val="22"/>
                <w:szCs w:val="22"/>
                <w:lang w:eastAsia="en-GB"/>
              </w:rPr>
            </w:pPr>
          </w:p>
          <w:p w14:paraId="2BFF670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Educational Visits and Off-Site Visits Policy</w:t>
            </w:r>
            <w:r w:rsidRPr="009535A6">
              <w:rPr>
                <w:rFonts w:cs="Arial"/>
                <w:sz w:val="22"/>
                <w:szCs w:val="22"/>
                <w:lang w:eastAsia="en-GB"/>
              </w:rPr>
              <w:t xml:space="preserve"> </w:t>
            </w:r>
          </w:p>
          <w:p w14:paraId="001F6ECE" w14:textId="77777777" w:rsidR="008374CF" w:rsidRPr="009535A6" w:rsidRDefault="008374CF" w:rsidP="000F6B8F">
            <w:pPr>
              <w:numPr>
                <w:ilvl w:val="0"/>
                <w:numId w:val="11"/>
              </w:numPr>
              <w:spacing w:after="0"/>
              <w:ind w:left="0" w:firstLine="0"/>
              <w:rPr>
                <w:rFonts w:cs="Arial"/>
                <w:b/>
                <w:sz w:val="22"/>
                <w:szCs w:val="22"/>
                <w:lang w:eastAsia="en-GB"/>
              </w:rPr>
            </w:pPr>
          </w:p>
          <w:p w14:paraId="50EA755B"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Physical Intervention / Positive Handling Policy</w:t>
            </w:r>
            <w:r w:rsidRPr="009535A6">
              <w:rPr>
                <w:rFonts w:cs="Arial"/>
                <w:sz w:val="22"/>
                <w:szCs w:val="22"/>
                <w:lang w:eastAsia="en-GB"/>
              </w:rPr>
              <w:t xml:space="preserve"> </w:t>
            </w:r>
            <w:r w:rsidRPr="009535A6">
              <w:rPr>
                <w:rFonts w:cs="Arial"/>
                <w:sz w:val="22"/>
                <w:szCs w:val="22"/>
                <w:lang w:eastAsia="en-GB"/>
              </w:rPr>
              <w:br/>
            </w:r>
            <w:hyperlink r:id="rId169" w:history="1">
              <w:r w:rsidRPr="009535A6">
                <w:rPr>
                  <w:rFonts w:cs="Arial"/>
                  <w:color w:val="0563C1" w:themeColor="hyperlink"/>
                  <w:sz w:val="22"/>
                  <w:szCs w:val="22"/>
                  <w:u w:val="single"/>
                  <w:lang w:eastAsia="en-GB"/>
                </w:rPr>
                <w:t>Use of reasonable force in schools - GOV.UK</w:t>
              </w:r>
            </w:hyperlink>
          </w:p>
          <w:p w14:paraId="4DA4F774" w14:textId="77777777" w:rsidR="008374CF" w:rsidRPr="009535A6" w:rsidRDefault="008374CF" w:rsidP="000F6B8F">
            <w:pPr>
              <w:numPr>
                <w:ilvl w:val="0"/>
                <w:numId w:val="11"/>
              </w:numPr>
              <w:spacing w:after="0"/>
              <w:ind w:left="0" w:firstLine="0"/>
              <w:rPr>
                <w:rFonts w:cs="Arial"/>
                <w:b/>
                <w:sz w:val="22"/>
                <w:szCs w:val="22"/>
                <w:lang w:eastAsia="en-GB"/>
              </w:rPr>
            </w:pPr>
          </w:p>
          <w:p w14:paraId="4CB60BBC"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Intimate Care Policy</w:t>
            </w:r>
            <w:r w:rsidRPr="009535A6">
              <w:rPr>
                <w:rFonts w:cs="Arial"/>
                <w:sz w:val="22"/>
                <w:szCs w:val="22"/>
                <w:lang w:eastAsia="en-GB"/>
              </w:rPr>
              <w:t xml:space="preserve"> </w:t>
            </w:r>
          </w:p>
          <w:p w14:paraId="7EED0907" w14:textId="77777777" w:rsidR="008374CF" w:rsidRPr="009535A6" w:rsidRDefault="008374CF" w:rsidP="000F6B8F">
            <w:pPr>
              <w:numPr>
                <w:ilvl w:val="0"/>
                <w:numId w:val="11"/>
              </w:numPr>
              <w:spacing w:after="0"/>
              <w:ind w:left="0" w:firstLine="0"/>
              <w:rPr>
                <w:rFonts w:cs="Arial"/>
                <w:sz w:val="22"/>
                <w:szCs w:val="22"/>
                <w:lang w:eastAsia="en-GB"/>
              </w:rPr>
            </w:pPr>
            <w:hyperlink r:id="rId170" w:history="1">
              <w:r w:rsidRPr="009535A6">
                <w:rPr>
                  <w:rFonts w:cs="Arial"/>
                  <w:color w:val="0563C1" w:themeColor="hyperlink"/>
                  <w:sz w:val="22"/>
                  <w:szCs w:val="22"/>
                  <w:u w:val="single"/>
                  <w:lang w:eastAsia="en-GB"/>
                </w:rPr>
                <w:t>Early years foundation stage (EYFS) statutory framework - GOV.UK</w:t>
              </w:r>
            </w:hyperlink>
            <w:r w:rsidRPr="009535A6">
              <w:rPr>
                <w:rFonts w:cs="Arial"/>
                <w:sz w:val="22"/>
                <w:szCs w:val="22"/>
                <w:lang w:eastAsia="en-GB"/>
              </w:rPr>
              <w:br/>
            </w:r>
            <w:hyperlink r:id="rId171" w:history="1">
              <w:r w:rsidRPr="009535A6">
                <w:rPr>
                  <w:rFonts w:cs="Arial"/>
                  <w:color w:val="0563C1" w:themeColor="hyperlink"/>
                  <w:sz w:val="22"/>
                  <w:szCs w:val="22"/>
                  <w:u w:val="single"/>
                  <w:lang w:eastAsia="en-GB"/>
                </w:rPr>
                <w:t>Intimate care of children | NSPCC Learning</w:t>
              </w:r>
            </w:hyperlink>
          </w:p>
          <w:p w14:paraId="66805AA9" w14:textId="77777777" w:rsidR="008374CF" w:rsidRPr="009535A6" w:rsidRDefault="008374CF" w:rsidP="000F6B8F">
            <w:pPr>
              <w:numPr>
                <w:ilvl w:val="0"/>
                <w:numId w:val="11"/>
              </w:numPr>
              <w:spacing w:after="0"/>
              <w:ind w:left="0" w:firstLine="0"/>
              <w:rPr>
                <w:rFonts w:cs="Arial"/>
                <w:b/>
                <w:sz w:val="22"/>
                <w:szCs w:val="22"/>
                <w:lang w:eastAsia="en-GB"/>
              </w:rPr>
            </w:pPr>
          </w:p>
          <w:p w14:paraId="6522EED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Photography, Video and Images Policy</w:t>
            </w:r>
            <w:r w:rsidRPr="009535A6">
              <w:rPr>
                <w:rFonts w:cs="Arial"/>
                <w:sz w:val="22"/>
                <w:szCs w:val="22"/>
                <w:lang w:eastAsia="en-GB"/>
              </w:rPr>
              <w:t xml:space="preserve"> </w:t>
            </w:r>
          </w:p>
          <w:p w14:paraId="0830B793" w14:textId="77777777" w:rsidR="008374CF" w:rsidRPr="009535A6" w:rsidRDefault="008374CF" w:rsidP="008374CF">
            <w:pPr>
              <w:spacing w:after="0"/>
              <w:jc w:val="right"/>
              <w:rPr>
                <w:rFonts w:cs="Arial"/>
                <w:sz w:val="22"/>
                <w:szCs w:val="22"/>
                <w:lang w:eastAsia="en-GB"/>
              </w:rPr>
            </w:pPr>
          </w:p>
          <w:p w14:paraId="4FFF283E" w14:textId="77777777" w:rsidR="008374CF" w:rsidRPr="009535A6" w:rsidRDefault="008374CF" w:rsidP="008374CF">
            <w:pPr>
              <w:spacing w:after="0"/>
              <w:rPr>
                <w:rFonts w:cs="Arial"/>
                <w:sz w:val="22"/>
                <w:szCs w:val="22"/>
                <w:lang w:eastAsia="en-GB"/>
              </w:rPr>
            </w:pPr>
          </w:p>
          <w:p w14:paraId="0AB7A1F3" w14:textId="77777777" w:rsidR="008374CF" w:rsidRPr="009535A6" w:rsidRDefault="008374CF" w:rsidP="000F6B8F">
            <w:pPr>
              <w:numPr>
                <w:ilvl w:val="0"/>
                <w:numId w:val="11"/>
              </w:numPr>
              <w:spacing w:after="0"/>
              <w:ind w:left="0" w:firstLine="0"/>
              <w:rPr>
                <w:rFonts w:cs="Arial"/>
                <w:sz w:val="22"/>
                <w:szCs w:val="22"/>
                <w:lang w:eastAsia="en-GB"/>
              </w:rPr>
            </w:pPr>
            <w:hyperlink r:id="rId172" w:history="1">
              <w:r w:rsidRPr="009535A6">
                <w:rPr>
                  <w:rFonts w:cs="Arial"/>
                  <w:color w:val="0563C1" w:themeColor="hyperlink"/>
                  <w:sz w:val="22"/>
                  <w:szCs w:val="22"/>
                  <w:u w:val="single"/>
                  <w:lang w:eastAsia="en-GB"/>
                </w:rPr>
                <w:t>Data protection in schools - Taking and using photos and videos, and using CCTV in schools - Guidance - GOV.UK</w:t>
              </w:r>
            </w:hyperlink>
          </w:p>
          <w:p w14:paraId="41CCAF6F" w14:textId="77777777" w:rsidR="008374CF" w:rsidRPr="009535A6" w:rsidRDefault="008374CF" w:rsidP="000F6B8F">
            <w:pPr>
              <w:numPr>
                <w:ilvl w:val="0"/>
                <w:numId w:val="11"/>
              </w:numPr>
              <w:spacing w:after="0"/>
              <w:ind w:left="0" w:firstLine="0"/>
              <w:rPr>
                <w:rFonts w:cs="Arial"/>
                <w:b/>
                <w:sz w:val="22"/>
                <w:szCs w:val="22"/>
                <w:lang w:eastAsia="en-GB"/>
              </w:rPr>
            </w:pPr>
          </w:p>
          <w:p w14:paraId="64730C17" w14:textId="77777777" w:rsidR="008374CF" w:rsidRPr="009535A6" w:rsidRDefault="008374CF" w:rsidP="000F6B8F">
            <w:pPr>
              <w:numPr>
                <w:ilvl w:val="0"/>
                <w:numId w:val="11"/>
              </w:numPr>
              <w:spacing w:after="0"/>
              <w:ind w:left="0" w:firstLine="0"/>
              <w:rPr>
                <w:rFonts w:cs="Arial"/>
                <w:b/>
                <w:sz w:val="22"/>
                <w:szCs w:val="22"/>
                <w:lang w:eastAsia="en-GB"/>
              </w:rPr>
            </w:pPr>
            <w:r w:rsidRPr="009535A6">
              <w:rPr>
                <w:rFonts w:cs="Arial"/>
                <w:b/>
                <w:sz w:val="22"/>
                <w:szCs w:val="22"/>
                <w:lang w:eastAsia="en-GB"/>
              </w:rPr>
              <w:t xml:space="preserve">Email, social media and Home-School </w:t>
            </w:r>
          </w:p>
          <w:p w14:paraId="2CA3B53C" w14:textId="77777777" w:rsidR="008374CF" w:rsidRPr="009535A6" w:rsidRDefault="008374CF" w:rsidP="000F6B8F">
            <w:pPr>
              <w:numPr>
                <w:ilvl w:val="0"/>
                <w:numId w:val="11"/>
              </w:numPr>
              <w:spacing w:after="0"/>
              <w:ind w:left="0" w:firstLine="0"/>
              <w:rPr>
                <w:rFonts w:cs="Arial"/>
                <w:b/>
                <w:sz w:val="22"/>
                <w:szCs w:val="22"/>
                <w:lang w:eastAsia="en-GB"/>
              </w:rPr>
            </w:pPr>
          </w:p>
          <w:p w14:paraId="1F6C8156"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Communications Policy</w:t>
            </w:r>
            <w:r w:rsidRPr="009535A6">
              <w:rPr>
                <w:rFonts w:cs="Arial"/>
                <w:sz w:val="22"/>
                <w:szCs w:val="22"/>
                <w:lang w:eastAsia="en-GB"/>
              </w:rPr>
              <w:t xml:space="preserve"> </w:t>
            </w:r>
          </w:p>
          <w:p w14:paraId="20AA7F1C" w14:textId="77777777" w:rsidR="008374CF" w:rsidRPr="009535A6" w:rsidRDefault="008374CF" w:rsidP="000F6B8F">
            <w:pPr>
              <w:numPr>
                <w:ilvl w:val="0"/>
                <w:numId w:val="11"/>
              </w:numPr>
              <w:spacing w:after="0"/>
              <w:ind w:left="0" w:firstLine="0"/>
              <w:rPr>
                <w:rFonts w:cs="Arial"/>
                <w:b/>
                <w:sz w:val="22"/>
                <w:szCs w:val="22"/>
                <w:lang w:eastAsia="en-GB"/>
              </w:rPr>
            </w:pPr>
          </w:p>
          <w:p w14:paraId="47DB17DC" w14:textId="77777777" w:rsidR="008374CF" w:rsidRPr="009535A6" w:rsidRDefault="008374CF" w:rsidP="000F6B8F">
            <w:pPr>
              <w:numPr>
                <w:ilvl w:val="0"/>
                <w:numId w:val="11"/>
              </w:numPr>
              <w:spacing w:after="0"/>
              <w:ind w:left="0" w:firstLine="0"/>
              <w:rPr>
                <w:rFonts w:cs="Arial"/>
                <w:b/>
                <w:sz w:val="22"/>
                <w:szCs w:val="22"/>
                <w:lang w:eastAsia="en-GB"/>
              </w:rPr>
            </w:pPr>
            <w:r w:rsidRPr="009535A6">
              <w:rPr>
                <w:rFonts w:cs="Arial"/>
                <w:b/>
                <w:sz w:val="22"/>
                <w:szCs w:val="22"/>
                <w:lang w:eastAsia="en-GB"/>
              </w:rPr>
              <w:lastRenderedPageBreak/>
              <w:t>Guidance for safer working practice for those working with children and young people in education settings</w:t>
            </w:r>
          </w:p>
          <w:p w14:paraId="3B2F1FB9" w14:textId="77777777" w:rsidR="008374CF" w:rsidRPr="009535A6" w:rsidRDefault="008374CF" w:rsidP="000F6B8F">
            <w:pPr>
              <w:numPr>
                <w:ilvl w:val="0"/>
                <w:numId w:val="11"/>
              </w:numPr>
              <w:spacing w:after="0"/>
              <w:ind w:left="0" w:firstLine="0"/>
              <w:rPr>
                <w:rFonts w:cs="Arial"/>
                <w:sz w:val="22"/>
                <w:szCs w:val="22"/>
                <w:lang w:eastAsia="en-GB"/>
              </w:rPr>
            </w:pPr>
            <w:hyperlink r:id="rId173" w:history="1">
              <w:r w:rsidRPr="009535A6">
                <w:rPr>
                  <w:rFonts w:cs="Arial"/>
                  <w:color w:val="0563C1" w:themeColor="hyperlink"/>
                  <w:sz w:val="22"/>
                  <w:szCs w:val="22"/>
                  <w:u w:val="single"/>
                  <w:lang w:eastAsia="en-GB"/>
                </w:rPr>
                <w:t>Professional and Personnel Relationships</w:t>
              </w:r>
            </w:hyperlink>
          </w:p>
          <w:p w14:paraId="19E0DD04" w14:textId="77777777" w:rsidR="008374CF" w:rsidRPr="009535A6" w:rsidRDefault="008374CF" w:rsidP="000F6B8F">
            <w:pPr>
              <w:numPr>
                <w:ilvl w:val="0"/>
                <w:numId w:val="11"/>
              </w:numPr>
              <w:spacing w:after="0"/>
              <w:ind w:left="0" w:firstLine="0"/>
              <w:rPr>
                <w:rFonts w:cs="Arial"/>
                <w:b/>
                <w:sz w:val="22"/>
                <w:szCs w:val="22"/>
                <w:lang w:eastAsia="en-GB"/>
              </w:rPr>
            </w:pPr>
          </w:p>
          <w:p w14:paraId="628BB00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Gifts and Hospitality Policy</w:t>
            </w:r>
            <w:r w:rsidRPr="009535A6">
              <w:rPr>
                <w:rFonts w:cs="Arial"/>
                <w:sz w:val="22"/>
                <w:szCs w:val="22"/>
              </w:rPr>
              <w:t xml:space="preserve"> </w:t>
            </w:r>
          </w:p>
          <w:p w14:paraId="23EBF021" w14:textId="77777777" w:rsidR="008374CF" w:rsidRPr="009535A6" w:rsidRDefault="008374CF" w:rsidP="000F6B8F">
            <w:pPr>
              <w:numPr>
                <w:ilvl w:val="0"/>
                <w:numId w:val="11"/>
              </w:numPr>
              <w:spacing w:after="0"/>
              <w:ind w:left="0" w:firstLine="0"/>
              <w:rPr>
                <w:rFonts w:cs="Arial"/>
                <w:b/>
                <w:sz w:val="22"/>
                <w:szCs w:val="22"/>
                <w:lang w:eastAsia="en-GB"/>
              </w:rPr>
            </w:pPr>
          </w:p>
          <w:p w14:paraId="2D67ECB1"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Teachers' Standards</w:t>
            </w:r>
            <w:r w:rsidRPr="009535A6">
              <w:rPr>
                <w:rFonts w:cs="Arial"/>
                <w:sz w:val="22"/>
                <w:szCs w:val="22"/>
                <w:lang w:eastAsia="en-GB"/>
              </w:rPr>
              <w:br/>
            </w:r>
            <w:hyperlink r:id="rId174" w:history="1">
              <w:r w:rsidRPr="009535A6">
                <w:rPr>
                  <w:rFonts w:cs="Arial"/>
                  <w:color w:val="0563C1" w:themeColor="hyperlink"/>
                  <w:sz w:val="22"/>
                  <w:szCs w:val="22"/>
                  <w:u w:val="single"/>
                  <w:lang w:eastAsia="en-GB"/>
                </w:rPr>
                <w:t>Teachers' standards - GOV.UK</w:t>
              </w:r>
            </w:hyperlink>
          </w:p>
          <w:p w14:paraId="06F01FD1" w14:textId="77777777" w:rsidR="008374CF" w:rsidRPr="009535A6" w:rsidRDefault="008374CF" w:rsidP="000F6B8F">
            <w:pPr>
              <w:numPr>
                <w:ilvl w:val="0"/>
                <w:numId w:val="11"/>
              </w:numPr>
              <w:spacing w:after="0"/>
              <w:ind w:left="0" w:firstLine="0"/>
              <w:rPr>
                <w:rFonts w:cs="Arial"/>
                <w:b/>
                <w:sz w:val="22"/>
                <w:szCs w:val="22"/>
                <w:lang w:eastAsia="en-GB"/>
              </w:rPr>
            </w:pPr>
          </w:p>
          <w:p w14:paraId="45013C6A"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Teaching Assistant Deployment and Standards Guidance</w:t>
            </w:r>
            <w:r w:rsidRPr="009535A6">
              <w:rPr>
                <w:rFonts w:cs="Arial"/>
                <w:b/>
                <w:sz w:val="22"/>
                <w:szCs w:val="22"/>
                <w:lang w:eastAsia="en-GB"/>
              </w:rPr>
              <w:br/>
            </w:r>
            <w:hyperlink r:id="rId175" w:history="1">
              <w:r w:rsidRPr="009535A6">
                <w:rPr>
                  <w:rFonts w:cs="Arial"/>
                  <w:color w:val="0563C1" w:themeColor="hyperlink"/>
                  <w:sz w:val="22"/>
                  <w:szCs w:val="22"/>
                  <w:u w:val="single"/>
                  <w:lang w:eastAsia="en-GB"/>
                </w:rPr>
                <w:t>New Education Endowment Foundation (EEF) Resources | Can-Do | Bracknell Forest</w:t>
              </w:r>
            </w:hyperlink>
          </w:p>
          <w:p w14:paraId="5B777DC8" w14:textId="77777777" w:rsidR="008374CF" w:rsidRPr="009535A6" w:rsidRDefault="008374CF" w:rsidP="000F6B8F">
            <w:pPr>
              <w:numPr>
                <w:ilvl w:val="0"/>
                <w:numId w:val="11"/>
              </w:numPr>
              <w:spacing w:after="0"/>
              <w:ind w:left="0" w:firstLine="0"/>
              <w:rPr>
                <w:rFonts w:cs="Arial"/>
                <w:b/>
                <w:sz w:val="22"/>
                <w:szCs w:val="22"/>
                <w:lang w:eastAsia="en-GB"/>
              </w:rPr>
            </w:pPr>
          </w:p>
          <w:p w14:paraId="1221423E" w14:textId="77777777" w:rsidR="008374CF" w:rsidRPr="009535A6" w:rsidRDefault="008374CF" w:rsidP="000F6B8F">
            <w:pPr>
              <w:numPr>
                <w:ilvl w:val="0"/>
                <w:numId w:val="11"/>
              </w:numPr>
              <w:spacing w:after="0"/>
              <w:ind w:left="0" w:firstLine="0"/>
              <w:rPr>
                <w:rFonts w:cs="Arial"/>
                <w:sz w:val="22"/>
                <w:szCs w:val="22"/>
                <w:lang w:eastAsia="en-GB"/>
              </w:rPr>
            </w:pPr>
            <w:r w:rsidRPr="009535A6">
              <w:rPr>
                <w:rFonts w:cs="Arial"/>
                <w:b/>
                <w:sz w:val="22"/>
                <w:szCs w:val="22"/>
                <w:lang w:eastAsia="en-GB"/>
              </w:rPr>
              <w:t>Information Sharing Guidance</w:t>
            </w:r>
            <w:r w:rsidRPr="009535A6">
              <w:rPr>
                <w:rFonts w:cs="Arial"/>
                <w:sz w:val="22"/>
                <w:szCs w:val="22"/>
                <w:lang w:eastAsia="en-GB"/>
              </w:rPr>
              <w:br/>
            </w:r>
            <w:hyperlink r:id="rId176" w:history="1">
              <w:r w:rsidRPr="009535A6">
                <w:rPr>
                  <w:rFonts w:cs="Arial"/>
                  <w:color w:val="0563C1" w:themeColor="hyperlink"/>
                  <w:sz w:val="22"/>
                  <w:szCs w:val="22"/>
                  <w:u w:val="single"/>
                  <w:lang w:eastAsia="en-GB"/>
                </w:rPr>
                <w:t>Information sharing advice for safeguarding practitioners - GOV.UK</w:t>
              </w:r>
            </w:hyperlink>
          </w:p>
          <w:p w14:paraId="20F6FD2C" w14:textId="77777777" w:rsidR="008374CF" w:rsidRPr="009535A6" w:rsidRDefault="008374CF" w:rsidP="000F6B8F">
            <w:pPr>
              <w:numPr>
                <w:ilvl w:val="0"/>
                <w:numId w:val="11"/>
              </w:numPr>
              <w:spacing w:after="0"/>
              <w:ind w:firstLine="0"/>
              <w:rPr>
                <w:rFonts w:cs="Arial"/>
                <w:sz w:val="22"/>
                <w:szCs w:val="22"/>
              </w:rPr>
            </w:pPr>
          </w:p>
        </w:tc>
      </w:tr>
    </w:tbl>
    <w:p w14:paraId="4DCFCF54" w14:textId="77777777" w:rsidR="008374CF" w:rsidRPr="008374CF" w:rsidRDefault="008374CF" w:rsidP="008374CF">
      <w:pPr>
        <w:spacing w:before="240" w:after="80"/>
        <w:jc w:val="both"/>
        <w:rPr>
          <w:sz w:val="22"/>
          <w:szCs w:val="22"/>
        </w:rPr>
        <w:sectPr w:rsidR="008374CF" w:rsidRPr="008374CF" w:rsidSect="008374CF">
          <w:footerReference w:type="default" r:id="rId177"/>
          <w:type w:val="continuous"/>
          <w:pgSz w:w="11906" w:h="16838"/>
          <w:pgMar w:top="720" w:right="720" w:bottom="720" w:left="720" w:header="708" w:footer="113" w:gutter="0"/>
          <w:cols w:space="708"/>
          <w:docGrid w:linePitch="360"/>
        </w:sectPr>
      </w:pPr>
    </w:p>
    <w:p w14:paraId="3851B198" w14:textId="77777777" w:rsidR="008374CF" w:rsidRPr="008374CF" w:rsidRDefault="008374CF" w:rsidP="000B7C16">
      <w:pPr>
        <w:spacing w:after="80"/>
        <w:jc w:val="both"/>
        <w:rPr>
          <w:szCs w:val="20"/>
          <w:highlight w:val="yellow"/>
          <w:lang w:eastAsia="en-GB"/>
        </w:rPr>
      </w:pPr>
      <w:r w:rsidRPr="008374CF">
        <w:rPr>
          <w:noProof/>
          <w:sz w:val="24"/>
        </w:rPr>
        <w:lastRenderedPageBreak/>
        <mc:AlternateContent>
          <mc:Choice Requires="wps">
            <w:drawing>
              <wp:anchor distT="0" distB="0" distL="114300" distR="114300" simplePos="0" relativeHeight="251667478" behindDoc="0" locked="0" layoutInCell="1" allowOverlap="1" wp14:anchorId="2A188844" wp14:editId="0A3064FC">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14:paraId="1BDCBE30" w14:textId="77777777" w:rsidR="008374CF" w:rsidRPr="00240CED" w:rsidRDefault="008374CF" w:rsidP="008374CF">
                            <w:pPr>
                              <w:rPr>
                                <w:b/>
                                <w:bCs/>
                                <w:color w:val="FFFFFF" w:themeColor="background1"/>
                                <w:sz w:val="24"/>
                              </w:rPr>
                            </w:pPr>
                            <w:r w:rsidRPr="00240CED">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88844" id="Text Box 4" o:spid="_x0000_s1046" type="#_x0000_t202" style="position:absolute;left:0;text-align:left;margin-left:-25.7pt;margin-top:21.25pt;width:368.5pt;height:25.5pt;z-index:2516674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" filled="f" stroked="f" strokeweight=".5pt">
                <v:textbox>
                  <w:txbxContent>
                    <w:p w14:paraId="1BDCBE30" w14:textId="77777777" w:rsidR="008374CF" w:rsidRPr="00240CED" w:rsidRDefault="008374CF" w:rsidP="008374CF">
                      <w:pPr>
                        <w:rPr>
                          <w:b/>
                          <w:bCs/>
                          <w:color w:val="FFFFFF" w:themeColor="background1"/>
                          <w:sz w:val="24"/>
                        </w:rPr>
                      </w:pPr>
                      <w:r w:rsidRPr="00240CED">
                        <w:rPr>
                          <w:b/>
                          <w:bCs/>
                          <w:color w:val="FFFFFF" w:themeColor="background1"/>
                          <w:sz w:val="24"/>
                        </w:rPr>
                        <w:t>Appendix 2. Safeguarding Training and Development</w:t>
                      </w:r>
                    </w:p>
                  </w:txbxContent>
                </v:textbox>
              </v:shape>
            </w:pict>
          </mc:Fallback>
        </mc:AlternateContent>
      </w:r>
    </w:p>
    <w:p w14:paraId="3116D329" w14:textId="77777777" w:rsidR="008374CF" w:rsidRPr="008374CF" w:rsidRDefault="008374CF" w:rsidP="000F6B8F">
      <w:pPr>
        <w:numPr>
          <w:ilvl w:val="0"/>
          <w:numId w:val="11"/>
        </w:numPr>
        <w:spacing w:after="80"/>
        <w:ind w:left="0" w:firstLine="0"/>
        <w:jc w:val="both"/>
        <w:rPr>
          <w:szCs w:val="20"/>
          <w:highlight w:val="yellow"/>
          <w:lang w:eastAsia="en-GB"/>
        </w:rPr>
      </w:pPr>
    </w:p>
    <w:p w14:paraId="53AF958C" w14:textId="77777777" w:rsidR="008374CF" w:rsidRPr="008374CF" w:rsidRDefault="008374CF" w:rsidP="000F6B8F">
      <w:pPr>
        <w:numPr>
          <w:ilvl w:val="0"/>
          <w:numId w:val="11"/>
        </w:numPr>
        <w:spacing w:after="80"/>
        <w:ind w:left="0" w:firstLine="0"/>
        <w:jc w:val="both"/>
        <w:rPr>
          <w:szCs w:val="20"/>
          <w:highlight w:val="yellow"/>
          <w:lang w:eastAsia="en-GB"/>
        </w:rPr>
      </w:pPr>
    </w:p>
    <w:p w14:paraId="12090AE8" w14:textId="77777777" w:rsidR="008374CF" w:rsidRPr="008374CF" w:rsidRDefault="008374CF" w:rsidP="000B7C16">
      <w:pPr>
        <w:spacing w:after="80"/>
        <w:jc w:val="both"/>
        <w:rPr>
          <w:szCs w:val="20"/>
          <w:highlight w:val="yellow"/>
          <w:lang w:eastAsia="en-GB"/>
        </w:rPr>
      </w:pPr>
    </w:p>
    <w:p w14:paraId="7FF42119" w14:textId="77777777" w:rsidR="008374CF" w:rsidRPr="008374CF" w:rsidRDefault="008374CF" w:rsidP="000F6B8F">
      <w:pPr>
        <w:numPr>
          <w:ilvl w:val="0"/>
          <w:numId w:val="11"/>
        </w:numPr>
        <w:spacing w:after="80"/>
        <w:ind w:left="0" w:firstLine="0"/>
        <w:rPr>
          <w:sz w:val="22"/>
          <w:szCs w:val="22"/>
          <w:lang w:eastAsia="en-GB"/>
        </w:rPr>
      </w:pPr>
      <w:r w:rsidRPr="008374CF">
        <w:rPr>
          <w:noProof/>
          <w:sz w:val="22"/>
          <w:szCs w:val="22"/>
        </w:rPr>
        <mc:AlternateContent>
          <mc:Choice Requires="wps">
            <w:drawing>
              <wp:anchor distT="0" distB="0" distL="114300" distR="114300" simplePos="0" relativeHeight="251666454" behindDoc="0" locked="0" layoutInCell="1" allowOverlap="1" wp14:anchorId="7D9EC793" wp14:editId="4F5B3CCD">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7E78FB3E" w14:textId="77777777" w:rsidR="008374CF" w:rsidRPr="007421BD" w:rsidRDefault="008374CF" w:rsidP="008374CF">
                            <w:pPr>
                              <w:jc w:val="center"/>
                              <w:rPr>
                                <w:color w:val="0B5258"/>
                              </w:rPr>
                            </w:pPr>
                            <w:r w:rsidRPr="007421BD">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7D9EC793" id="_x0000_s1047" style="position:absolute;left:0;text-align:left;margin-left:-.3pt;margin-top:-49.5pt;width:382pt;height:40.5pt;z-index:2516664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7E78FB3E" w14:textId="77777777" w:rsidR="008374CF" w:rsidRPr="007421BD" w:rsidRDefault="008374CF" w:rsidP="008374CF">
                      <w:pPr>
                        <w:jc w:val="center"/>
                        <w:rPr>
                          <w:color w:val="0B5258"/>
                        </w:rPr>
                      </w:pPr>
                      <w:r w:rsidRPr="007421BD">
                        <w:rPr>
                          <w:color w:val="0B5258"/>
                        </w:rPr>
                        <w:t>Child Protection Policy – Table of changes and updates</w:t>
                      </w:r>
                    </w:p>
                  </w:txbxContent>
                </v:textbox>
                <w10:wrap anchorx="page"/>
              </v:shape>
            </w:pict>
          </mc:Fallback>
        </mc:AlternateContent>
      </w:r>
      <w:r w:rsidRPr="008374CF">
        <w:rPr>
          <w:sz w:val="22"/>
          <w:szCs w:val="22"/>
          <w:lang w:eastAsia="en-GB"/>
        </w:rPr>
        <w:t xml:space="preserve">To book training with Child Protection School Liaison Service contact: </w:t>
      </w:r>
    </w:p>
    <w:p w14:paraId="53A6AC79" w14:textId="77777777" w:rsidR="008374CF" w:rsidRPr="008374CF" w:rsidRDefault="008374CF" w:rsidP="000F6B8F">
      <w:pPr>
        <w:numPr>
          <w:ilvl w:val="0"/>
          <w:numId w:val="11"/>
        </w:numPr>
        <w:spacing w:after="80"/>
        <w:ind w:left="0" w:firstLine="0"/>
        <w:rPr>
          <w:sz w:val="22"/>
          <w:szCs w:val="22"/>
          <w:lang w:eastAsia="en-GB"/>
        </w:rPr>
      </w:pPr>
      <w:r w:rsidRPr="008374CF">
        <w:rPr>
          <w:sz w:val="22"/>
          <w:szCs w:val="22"/>
          <w:lang w:eastAsia="en-GB"/>
        </w:rPr>
        <w:t xml:space="preserve"> </w:t>
      </w:r>
      <w:hyperlink r:id="rId178" w:history="1">
        <w:r w:rsidRPr="008374CF">
          <w:rPr>
            <w:color w:val="0563C1" w:themeColor="hyperlink"/>
            <w:sz w:val="22"/>
            <w:szCs w:val="22"/>
            <w:u w:val="single"/>
            <w:lang w:eastAsia="en-GB"/>
          </w:rPr>
          <w:t>Child protection training - Hertfordshire Grid for Learning</w:t>
        </w:r>
      </w:hyperlink>
      <w:r w:rsidRPr="008374CF">
        <w:rPr>
          <w:sz w:val="22"/>
          <w:szCs w:val="22"/>
          <w:lang w:eastAsia="en-GB"/>
        </w:rPr>
        <w:t xml:space="preserve"> or email CPS </w:t>
      </w:r>
      <w:proofErr w:type="spellStart"/>
      <w:r w:rsidRPr="008374CF">
        <w:rPr>
          <w:sz w:val="22"/>
          <w:szCs w:val="22"/>
          <w:lang w:eastAsia="en-GB"/>
        </w:rPr>
        <w:t>Loadmin</w:t>
      </w:r>
      <w:proofErr w:type="spellEnd"/>
      <w:r w:rsidRPr="008374CF">
        <w:rPr>
          <w:sz w:val="22"/>
          <w:szCs w:val="22"/>
          <w:lang w:eastAsia="en-GB"/>
        </w:rPr>
        <w:t xml:space="preserve"> </w:t>
      </w:r>
      <w:hyperlink r:id="rId179" w:history="1">
        <w:r w:rsidRPr="008374CF">
          <w:rPr>
            <w:color w:val="0563C1" w:themeColor="hyperlink"/>
            <w:sz w:val="22"/>
            <w:szCs w:val="22"/>
            <w:u w:val="single"/>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8374CF" w:rsidRPr="008374CF" w14:paraId="1043E271" w14:textId="77777777" w:rsidTr="00040AD8">
        <w:trPr>
          <w:trHeight w:val="492"/>
        </w:trPr>
        <w:tc>
          <w:tcPr>
            <w:tcW w:w="1560" w:type="dxa"/>
            <w:shd w:val="clear" w:color="auto" w:fill="D9D9D9" w:themeFill="background1" w:themeFillShade="D9"/>
          </w:tcPr>
          <w:p w14:paraId="3C33897B" w14:textId="77777777" w:rsidR="008374CF" w:rsidRPr="008374CF" w:rsidRDefault="008374CF" w:rsidP="008374CF">
            <w:pPr>
              <w:spacing w:after="0"/>
              <w:rPr>
                <w:rFonts w:cs="Arial"/>
                <w:b/>
                <w:color w:val="000000" w:themeColor="text1"/>
                <w:sz w:val="22"/>
                <w:szCs w:val="22"/>
              </w:rPr>
            </w:pPr>
            <w:r w:rsidRPr="008374CF">
              <w:rPr>
                <w:rFonts w:cs="Arial"/>
                <w:b/>
                <w:color w:val="000000" w:themeColor="text1"/>
                <w:sz w:val="22"/>
                <w:szCs w:val="22"/>
              </w:rPr>
              <w:t xml:space="preserve">Training Standard </w:t>
            </w:r>
          </w:p>
        </w:tc>
        <w:tc>
          <w:tcPr>
            <w:tcW w:w="3635" w:type="dxa"/>
            <w:shd w:val="clear" w:color="auto" w:fill="D9D9D9" w:themeFill="background1" w:themeFillShade="D9"/>
          </w:tcPr>
          <w:p w14:paraId="202E0043" w14:textId="77777777" w:rsidR="008374CF" w:rsidRPr="008374CF" w:rsidRDefault="008374CF" w:rsidP="008374CF">
            <w:pPr>
              <w:spacing w:after="0"/>
              <w:rPr>
                <w:rFonts w:cs="Arial"/>
                <w:b/>
                <w:color w:val="000000" w:themeColor="text1"/>
                <w:sz w:val="22"/>
                <w:szCs w:val="22"/>
              </w:rPr>
            </w:pPr>
            <w:r w:rsidRPr="008374CF">
              <w:rPr>
                <w:rFonts w:cs="Arial"/>
                <w:b/>
                <w:color w:val="000000" w:themeColor="text1"/>
                <w:sz w:val="22"/>
                <w:szCs w:val="22"/>
              </w:rPr>
              <w:t xml:space="preserve">Staff group / s </w:t>
            </w:r>
          </w:p>
        </w:tc>
        <w:tc>
          <w:tcPr>
            <w:tcW w:w="5579" w:type="dxa"/>
            <w:shd w:val="clear" w:color="auto" w:fill="D9D9D9" w:themeFill="background1" w:themeFillShade="D9"/>
          </w:tcPr>
          <w:p w14:paraId="1FCCD63F" w14:textId="77777777" w:rsidR="008374CF" w:rsidRPr="008374CF" w:rsidRDefault="008374CF" w:rsidP="008374CF">
            <w:pPr>
              <w:spacing w:after="0"/>
              <w:rPr>
                <w:rFonts w:cs="Arial"/>
                <w:b/>
                <w:color w:val="000000" w:themeColor="text1"/>
                <w:sz w:val="22"/>
                <w:szCs w:val="22"/>
              </w:rPr>
            </w:pPr>
            <w:r w:rsidRPr="008374CF">
              <w:rPr>
                <w:rFonts w:cs="Arial"/>
                <w:b/>
                <w:color w:val="000000" w:themeColor="text1"/>
                <w:sz w:val="22"/>
                <w:szCs w:val="22"/>
              </w:rPr>
              <w:t xml:space="preserve">Type of training </w:t>
            </w:r>
          </w:p>
        </w:tc>
      </w:tr>
      <w:tr w:rsidR="008374CF" w:rsidRPr="008374CF" w14:paraId="0865A5E6" w14:textId="77777777" w:rsidTr="00040AD8">
        <w:trPr>
          <w:trHeight w:val="1764"/>
        </w:trPr>
        <w:tc>
          <w:tcPr>
            <w:tcW w:w="1560" w:type="dxa"/>
          </w:tcPr>
          <w:p w14:paraId="1752BB55" w14:textId="77777777" w:rsidR="008374CF" w:rsidRPr="008374CF" w:rsidRDefault="008374CF" w:rsidP="008374CF">
            <w:pPr>
              <w:spacing w:after="0"/>
              <w:rPr>
                <w:rFonts w:cs="Arial"/>
                <w:b/>
                <w:sz w:val="22"/>
                <w:szCs w:val="22"/>
              </w:rPr>
            </w:pPr>
            <w:r w:rsidRPr="008374CF">
              <w:rPr>
                <w:rFonts w:cs="Arial"/>
                <w:b/>
                <w:sz w:val="22"/>
                <w:szCs w:val="22"/>
              </w:rPr>
              <w:t xml:space="preserve">Group 1: </w:t>
            </w:r>
          </w:p>
          <w:p w14:paraId="5BE95AC8" w14:textId="77777777" w:rsidR="008374CF" w:rsidRPr="008374CF" w:rsidRDefault="008374CF" w:rsidP="008374CF">
            <w:pPr>
              <w:spacing w:after="0"/>
              <w:rPr>
                <w:rFonts w:cs="Arial"/>
                <w:b/>
                <w:sz w:val="22"/>
                <w:szCs w:val="22"/>
              </w:rPr>
            </w:pPr>
            <w:r w:rsidRPr="008374CF">
              <w:rPr>
                <w:rFonts w:cs="Arial"/>
                <w:b/>
                <w:sz w:val="22"/>
                <w:szCs w:val="22"/>
              </w:rPr>
              <w:t>Essential Awareness</w:t>
            </w:r>
          </w:p>
          <w:p w14:paraId="224C9F9F" w14:textId="77777777" w:rsidR="008374CF" w:rsidRPr="008374CF" w:rsidRDefault="008374CF" w:rsidP="008374CF">
            <w:pPr>
              <w:spacing w:after="0"/>
              <w:rPr>
                <w:rFonts w:cs="Arial"/>
                <w:sz w:val="22"/>
                <w:szCs w:val="22"/>
              </w:rPr>
            </w:pPr>
          </w:p>
          <w:p w14:paraId="70945EFD" w14:textId="77777777" w:rsidR="008374CF" w:rsidRPr="008374CF" w:rsidRDefault="008374CF" w:rsidP="008374CF">
            <w:pPr>
              <w:spacing w:after="0"/>
              <w:rPr>
                <w:rFonts w:cs="Arial"/>
                <w:sz w:val="22"/>
                <w:szCs w:val="22"/>
              </w:rPr>
            </w:pPr>
            <w:r w:rsidRPr="008374CF">
              <w:rPr>
                <w:rFonts w:cs="Arial"/>
                <w:sz w:val="22"/>
                <w:szCs w:val="22"/>
              </w:rPr>
              <w:t xml:space="preserve"> </w:t>
            </w:r>
          </w:p>
        </w:tc>
        <w:tc>
          <w:tcPr>
            <w:tcW w:w="3635" w:type="dxa"/>
          </w:tcPr>
          <w:p w14:paraId="070D1403" w14:textId="77777777" w:rsidR="008374CF" w:rsidRPr="008374CF" w:rsidRDefault="008374CF" w:rsidP="008374CF">
            <w:pPr>
              <w:spacing w:after="0"/>
              <w:rPr>
                <w:rFonts w:cs="Arial"/>
                <w:sz w:val="22"/>
                <w:szCs w:val="22"/>
              </w:rPr>
            </w:pPr>
            <w:r w:rsidRPr="008374CF">
              <w:rPr>
                <w:rFonts w:cs="Arial"/>
                <w:sz w:val="22"/>
                <w:szCs w:val="22"/>
              </w:rPr>
              <w:t xml:space="preserve">All staff including supply teachers, trainee teachers’ volunteers, contractors, and FSW, </w:t>
            </w:r>
            <w:proofErr w:type="spellStart"/>
            <w:r w:rsidRPr="008374CF">
              <w:rPr>
                <w:rFonts w:cs="Arial"/>
                <w:sz w:val="22"/>
                <w:szCs w:val="22"/>
              </w:rPr>
              <w:t>senco</w:t>
            </w:r>
            <w:proofErr w:type="spellEnd"/>
            <w:r w:rsidRPr="008374CF">
              <w:rPr>
                <w:rFonts w:cs="Arial"/>
                <w:sz w:val="22"/>
                <w:szCs w:val="22"/>
              </w:rPr>
              <w:t>, pastural staff, DSL / DDSL- Designated teacher for CLA, Mental health lead who come into contact with children, young people and/or parents/carers who may become</w:t>
            </w:r>
            <w:r w:rsidRPr="008374CF">
              <w:rPr>
                <w:rFonts w:cs="Arial"/>
                <w:spacing w:val="-13"/>
                <w:sz w:val="22"/>
                <w:szCs w:val="22"/>
              </w:rPr>
              <w:t xml:space="preserve"> </w:t>
            </w:r>
            <w:r w:rsidRPr="008374CF">
              <w:rPr>
                <w:rFonts w:cs="Arial"/>
                <w:sz w:val="22"/>
                <w:szCs w:val="22"/>
              </w:rPr>
              <w:t>aware</w:t>
            </w:r>
            <w:r w:rsidRPr="008374CF">
              <w:rPr>
                <w:rFonts w:cs="Arial"/>
                <w:spacing w:val="-14"/>
                <w:sz w:val="22"/>
                <w:szCs w:val="22"/>
              </w:rPr>
              <w:t xml:space="preserve"> </w:t>
            </w:r>
            <w:r w:rsidRPr="008374CF">
              <w:rPr>
                <w:rFonts w:cs="Arial"/>
                <w:sz w:val="22"/>
                <w:szCs w:val="22"/>
              </w:rPr>
              <w:t>of</w:t>
            </w:r>
            <w:r w:rsidRPr="008374CF">
              <w:rPr>
                <w:rFonts w:cs="Arial"/>
                <w:spacing w:val="-12"/>
                <w:sz w:val="22"/>
                <w:szCs w:val="22"/>
              </w:rPr>
              <w:t xml:space="preserve"> </w:t>
            </w:r>
            <w:r w:rsidRPr="008374CF">
              <w:rPr>
                <w:rFonts w:cs="Arial"/>
                <w:sz w:val="22"/>
                <w:szCs w:val="22"/>
              </w:rPr>
              <w:t>possible abuse or neglect.</w:t>
            </w:r>
          </w:p>
        </w:tc>
        <w:tc>
          <w:tcPr>
            <w:tcW w:w="5579" w:type="dxa"/>
          </w:tcPr>
          <w:p w14:paraId="1BC5738F" w14:textId="77777777" w:rsidR="008374CF" w:rsidRPr="008374CF" w:rsidRDefault="008374CF" w:rsidP="000F6B8F">
            <w:pPr>
              <w:widowControl w:val="0"/>
              <w:numPr>
                <w:ilvl w:val="0"/>
                <w:numId w:val="119"/>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Induction Mandatory </w:t>
            </w:r>
          </w:p>
          <w:p w14:paraId="00EEFED5" w14:textId="77777777" w:rsidR="008374CF" w:rsidRPr="008374CF" w:rsidRDefault="008374CF" w:rsidP="000F6B8F">
            <w:pPr>
              <w:widowControl w:val="0"/>
              <w:numPr>
                <w:ilvl w:val="0"/>
                <w:numId w:val="119"/>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Training - Every 3 years (if you have EYF provision eery 2 years) </w:t>
            </w:r>
          </w:p>
          <w:p w14:paraId="6BB2E899" w14:textId="77777777" w:rsidR="008374CF" w:rsidRPr="008374CF" w:rsidRDefault="008374CF" w:rsidP="000F6B8F">
            <w:pPr>
              <w:widowControl w:val="0"/>
              <w:numPr>
                <w:ilvl w:val="0"/>
                <w:numId w:val="119"/>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Annual update training- Annually </w:t>
            </w:r>
          </w:p>
          <w:p w14:paraId="499230C4" w14:textId="77777777" w:rsidR="008374CF" w:rsidRPr="008374CF" w:rsidRDefault="008374CF" w:rsidP="000F6B8F">
            <w:pPr>
              <w:widowControl w:val="0"/>
              <w:numPr>
                <w:ilvl w:val="0"/>
                <w:numId w:val="119"/>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Spotlight Quiz - half termly </w:t>
            </w:r>
          </w:p>
        </w:tc>
      </w:tr>
      <w:tr w:rsidR="008374CF" w:rsidRPr="008374CF" w14:paraId="77734ADE" w14:textId="77777777" w:rsidTr="00040AD8">
        <w:tc>
          <w:tcPr>
            <w:tcW w:w="1560" w:type="dxa"/>
          </w:tcPr>
          <w:p w14:paraId="3E9A221A" w14:textId="77777777" w:rsidR="008374CF" w:rsidRPr="008374CF" w:rsidRDefault="008374CF" w:rsidP="008374CF">
            <w:pPr>
              <w:spacing w:after="0"/>
              <w:rPr>
                <w:rFonts w:cs="Arial"/>
                <w:b/>
                <w:sz w:val="22"/>
                <w:szCs w:val="22"/>
              </w:rPr>
            </w:pPr>
            <w:r w:rsidRPr="008374CF">
              <w:rPr>
                <w:rFonts w:cs="Arial"/>
                <w:b/>
                <w:sz w:val="22"/>
                <w:szCs w:val="22"/>
              </w:rPr>
              <w:t>Group 2:</w:t>
            </w:r>
          </w:p>
          <w:p w14:paraId="3A1B061A" w14:textId="77777777" w:rsidR="008374CF" w:rsidRPr="008374CF" w:rsidRDefault="008374CF" w:rsidP="008374CF">
            <w:pPr>
              <w:spacing w:after="0"/>
              <w:rPr>
                <w:rFonts w:cs="Arial"/>
                <w:b/>
                <w:sz w:val="22"/>
                <w:szCs w:val="22"/>
              </w:rPr>
            </w:pPr>
            <w:r w:rsidRPr="008374CF">
              <w:rPr>
                <w:rFonts w:cs="Arial"/>
                <w:b/>
                <w:sz w:val="22"/>
                <w:szCs w:val="22"/>
              </w:rPr>
              <w:t xml:space="preserve">Informed </w:t>
            </w:r>
          </w:p>
        </w:tc>
        <w:tc>
          <w:tcPr>
            <w:tcW w:w="3635" w:type="dxa"/>
          </w:tcPr>
          <w:p w14:paraId="39C5F84D" w14:textId="77777777" w:rsidR="008374CF" w:rsidRPr="008374CF" w:rsidRDefault="008374CF" w:rsidP="008374CF">
            <w:pPr>
              <w:spacing w:after="0"/>
              <w:rPr>
                <w:rFonts w:cs="Arial"/>
                <w:sz w:val="22"/>
                <w:szCs w:val="22"/>
              </w:rPr>
            </w:pPr>
            <w:r w:rsidRPr="008374CF">
              <w:rPr>
                <w:rFonts w:cs="Arial"/>
                <w:sz w:val="22"/>
                <w:szCs w:val="22"/>
              </w:rPr>
              <w:t xml:space="preserve">All staff including supply teachers, trainee teachers’ volunteers, contractors, and FSW, </w:t>
            </w:r>
            <w:proofErr w:type="spellStart"/>
            <w:r w:rsidRPr="008374CF">
              <w:rPr>
                <w:rFonts w:cs="Arial"/>
                <w:sz w:val="22"/>
                <w:szCs w:val="22"/>
              </w:rPr>
              <w:t>senco</w:t>
            </w:r>
            <w:proofErr w:type="spellEnd"/>
            <w:r w:rsidRPr="008374CF">
              <w:rPr>
                <w:rFonts w:cs="Arial"/>
                <w:sz w:val="22"/>
                <w:szCs w:val="22"/>
              </w:rPr>
              <w:t xml:space="preserve">,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14:paraId="7AD3682D" w14:textId="77777777" w:rsidR="008374CF" w:rsidRPr="008374CF" w:rsidRDefault="008374CF" w:rsidP="008374CF">
            <w:pPr>
              <w:spacing w:after="0"/>
              <w:rPr>
                <w:rFonts w:cs="Arial"/>
                <w:sz w:val="22"/>
                <w:szCs w:val="22"/>
              </w:rPr>
            </w:pPr>
            <w:r w:rsidRPr="008374CF">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14:paraId="1B508E1F" w14:textId="77777777" w:rsidR="008374CF" w:rsidRPr="008374CF" w:rsidRDefault="008374CF" w:rsidP="000F6B8F">
            <w:pPr>
              <w:widowControl w:val="0"/>
              <w:numPr>
                <w:ilvl w:val="0"/>
                <w:numId w:val="118"/>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and Child Protection Training Every 3 years (if you have EYF provision eery 2 years) </w:t>
            </w:r>
          </w:p>
          <w:p w14:paraId="7C68F3D4" w14:textId="77777777" w:rsidR="008374CF" w:rsidRPr="008374CF" w:rsidRDefault="008374CF" w:rsidP="000F6B8F">
            <w:pPr>
              <w:widowControl w:val="0"/>
              <w:numPr>
                <w:ilvl w:val="0"/>
                <w:numId w:val="118"/>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Training - Annual update </w:t>
            </w:r>
          </w:p>
          <w:p w14:paraId="615F1189" w14:textId="77777777" w:rsidR="008374CF" w:rsidRPr="008374CF" w:rsidRDefault="008374CF" w:rsidP="000F6B8F">
            <w:pPr>
              <w:widowControl w:val="0"/>
              <w:numPr>
                <w:ilvl w:val="0"/>
                <w:numId w:val="118"/>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Safeguarding Spotlight Quiz - half termly</w:t>
            </w:r>
          </w:p>
          <w:p w14:paraId="1730A8FC" w14:textId="77777777" w:rsidR="008374CF" w:rsidRPr="008374CF" w:rsidRDefault="008374CF" w:rsidP="000F6B8F">
            <w:pPr>
              <w:widowControl w:val="0"/>
              <w:numPr>
                <w:ilvl w:val="0"/>
                <w:numId w:val="118"/>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 working Practice Training – Recommended every 4 years </w:t>
            </w:r>
          </w:p>
          <w:p w14:paraId="40CF9AD2" w14:textId="77777777" w:rsidR="008374CF" w:rsidRPr="008374CF" w:rsidRDefault="008374CF" w:rsidP="000F6B8F">
            <w:pPr>
              <w:widowControl w:val="0"/>
              <w:numPr>
                <w:ilvl w:val="0"/>
                <w:numId w:val="118"/>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Prevent training – every 4 years </w:t>
            </w:r>
          </w:p>
        </w:tc>
      </w:tr>
      <w:tr w:rsidR="008374CF" w:rsidRPr="008374CF" w14:paraId="5F1CC8C3" w14:textId="77777777" w:rsidTr="00040AD8">
        <w:tc>
          <w:tcPr>
            <w:tcW w:w="1560" w:type="dxa"/>
          </w:tcPr>
          <w:p w14:paraId="1D0C2C06" w14:textId="77777777" w:rsidR="008374CF" w:rsidRPr="008374CF" w:rsidRDefault="008374CF" w:rsidP="008374CF">
            <w:pPr>
              <w:spacing w:after="0"/>
              <w:rPr>
                <w:rFonts w:cs="Arial"/>
                <w:b/>
                <w:sz w:val="22"/>
                <w:szCs w:val="22"/>
              </w:rPr>
            </w:pPr>
            <w:r w:rsidRPr="008374CF">
              <w:rPr>
                <w:rFonts w:cs="Arial"/>
                <w:b/>
                <w:sz w:val="22"/>
                <w:szCs w:val="22"/>
              </w:rPr>
              <w:t>Group 3:</w:t>
            </w:r>
          </w:p>
          <w:p w14:paraId="7701A1F1" w14:textId="77777777" w:rsidR="008374CF" w:rsidRPr="008374CF" w:rsidRDefault="008374CF" w:rsidP="008374CF">
            <w:pPr>
              <w:spacing w:after="0"/>
              <w:rPr>
                <w:rFonts w:cs="Arial"/>
                <w:b/>
                <w:sz w:val="22"/>
                <w:szCs w:val="22"/>
              </w:rPr>
            </w:pPr>
            <w:r w:rsidRPr="008374CF">
              <w:rPr>
                <w:rFonts w:cs="Arial"/>
                <w:b/>
                <w:sz w:val="22"/>
                <w:szCs w:val="22"/>
              </w:rPr>
              <w:t xml:space="preserve">Skilled and specialist </w:t>
            </w:r>
          </w:p>
        </w:tc>
        <w:tc>
          <w:tcPr>
            <w:tcW w:w="3635" w:type="dxa"/>
          </w:tcPr>
          <w:p w14:paraId="14AE8A7F" w14:textId="77777777" w:rsidR="008374CF" w:rsidRPr="008374CF" w:rsidRDefault="008374CF" w:rsidP="008374CF">
            <w:pPr>
              <w:spacing w:after="0"/>
              <w:rPr>
                <w:rFonts w:cs="Arial"/>
                <w:sz w:val="22"/>
                <w:szCs w:val="22"/>
              </w:rPr>
            </w:pPr>
            <w:r w:rsidRPr="008374CF">
              <w:rPr>
                <w:rFonts w:cs="Arial"/>
                <w:sz w:val="22"/>
                <w:szCs w:val="22"/>
              </w:rPr>
              <w:t xml:space="preserve">All staff, DSL / DDSL- Designated teacher for CLA, SENCO metal health lead </w:t>
            </w:r>
          </w:p>
          <w:p w14:paraId="0703EC01" w14:textId="77777777" w:rsidR="008374CF" w:rsidRPr="008374CF" w:rsidRDefault="008374CF" w:rsidP="008374CF">
            <w:pPr>
              <w:spacing w:after="0"/>
              <w:rPr>
                <w:rFonts w:cs="Arial"/>
                <w:sz w:val="22"/>
                <w:szCs w:val="22"/>
              </w:rPr>
            </w:pPr>
            <w:r w:rsidRPr="008374CF">
              <w:rPr>
                <w:rFonts w:cs="Arial"/>
                <w:sz w:val="22"/>
                <w:szCs w:val="22"/>
              </w:rPr>
              <w:t>and pastural staff, who</w:t>
            </w:r>
            <w:r w:rsidRPr="008374CF">
              <w:rPr>
                <w:rFonts w:cs="Arial"/>
                <w:spacing w:val="-16"/>
                <w:sz w:val="22"/>
                <w:szCs w:val="22"/>
              </w:rPr>
              <w:t xml:space="preserve"> </w:t>
            </w:r>
            <w:r w:rsidRPr="008374CF">
              <w:rPr>
                <w:rFonts w:cs="Arial"/>
                <w:sz w:val="22"/>
                <w:szCs w:val="22"/>
              </w:rPr>
              <w:t>work</w:t>
            </w:r>
            <w:r w:rsidRPr="008374CF">
              <w:rPr>
                <w:rFonts w:cs="Arial"/>
                <w:spacing w:val="-15"/>
                <w:sz w:val="22"/>
                <w:szCs w:val="22"/>
              </w:rPr>
              <w:t xml:space="preserve"> </w:t>
            </w:r>
            <w:r w:rsidRPr="008374CF">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14:paraId="3C8188E1" w14:textId="77777777" w:rsidR="008374CF" w:rsidRPr="008374CF" w:rsidRDefault="008374CF" w:rsidP="008374CF">
            <w:pPr>
              <w:spacing w:after="0"/>
              <w:rPr>
                <w:rFonts w:cs="Arial"/>
                <w:sz w:val="22"/>
                <w:szCs w:val="22"/>
              </w:rPr>
            </w:pPr>
            <w:r w:rsidRPr="008374CF">
              <w:rPr>
                <w:rFonts w:cs="Arial"/>
                <w:sz w:val="22"/>
                <w:szCs w:val="22"/>
              </w:rPr>
              <w:t>Specialist and senior staff with prevention and risk management roles</w:t>
            </w:r>
          </w:p>
        </w:tc>
        <w:tc>
          <w:tcPr>
            <w:tcW w:w="5579" w:type="dxa"/>
          </w:tcPr>
          <w:p w14:paraId="506CE126"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Designated safeguarding Lead (and deputies DSL) 2 Day training- When appointed to DSL post </w:t>
            </w:r>
          </w:p>
          <w:p w14:paraId="7C065E98"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Designated safeguarding Lead (and deputies DSL) half day refresher training – Every 2 year</w:t>
            </w:r>
          </w:p>
          <w:p w14:paraId="1B67EDB9"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Designated Safeguarding Lead (including deputies) Annual Updates- Annually </w:t>
            </w:r>
          </w:p>
          <w:p w14:paraId="7D179976"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Prevent ‘train the trainer. - every 4 years</w:t>
            </w:r>
          </w:p>
          <w:p w14:paraId="0D673A1C"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Safeguarding Spotlight Quiz - half termly</w:t>
            </w:r>
          </w:p>
          <w:p w14:paraId="4C2CE990" w14:textId="77777777" w:rsidR="008374CF" w:rsidRPr="008374CF" w:rsidRDefault="008374CF" w:rsidP="008374CF">
            <w:pPr>
              <w:widowControl w:val="0"/>
              <w:autoSpaceDE w:val="0"/>
              <w:autoSpaceDN w:val="0"/>
              <w:adjustRightInd w:val="0"/>
              <w:spacing w:after="0"/>
              <w:ind w:left="720"/>
              <w:rPr>
                <w:rFonts w:eastAsia="Times New Roman" w:cs="Arial"/>
                <w:sz w:val="22"/>
                <w:szCs w:val="22"/>
                <w:lang w:eastAsia="en-GB"/>
              </w:rPr>
            </w:pPr>
          </w:p>
          <w:p w14:paraId="72090549" w14:textId="77777777" w:rsidR="008374CF" w:rsidRPr="008374CF" w:rsidRDefault="008374CF" w:rsidP="008374CF">
            <w:pPr>
              <w:spacing w:after="0"/>
              <w:rPr>
                <w:rFonts w:cs="Arial"/>
                <w:sz w:val="22"/>
                <w:szCs w:val="22"/>
              </w:rPr>
            </w:pPr>
          </w:p>
        </w:tc>
      </w:tr>
      <w:tr w:rsidR="008374CF" w:rsidRPr="008374CF" w14:paraId="6D2A159D" w14:textId="77777777" w:rsidTr="00040AD8">
        <w:tc>
          <w:tcPr>
            <w:tcW w:w="1560" w:type="dxa"/>
          </w:tcPr>
          <w:p w14:paraId="6E4EDBCB" w14:textId="77777777" w:rsidR="008374CF" w:rsidRPr="008374CF" w:rsidRDefault="008374CF" w:rsidP="008374CF">
            <w:pPr>
              <w:spacing w:after="0"/>
              <w:rPr>
                <w:rFonts w:cs="Arial"/>
                <w:b/>
                <w:sz w:val="22"/>
                <w:szCs w:val="22"/>
              </w:rPr>
            </w:pPr>
            <w:r w:rsidRPr="008374CF">
              <w:rPr>
                <w:rFonts w:cs="Arial"/>
                <w:b/>
                <w:sz w:val="22"/>
                <w:szCs w:val="22"/>
              </w:rPr>
              <w:t>Group 4:</w:t>
            </w:r>
          </w:p>
          <w:p w14:paraId="6252FDB8" w14:textId="77777777" w:rsidR="008374CF" w:rsidRPr="008374CF" w:rsidRDefault="008374CF" w:rsidP="008374CF">
            <w:pPr>
              <w:spacing w:after="0"/>
              <w:rPr>
                <w:rFonts w:cs="Arial"/>
                <w:b/>
                <w:bCs/>
                <w:sz w:val="22"/>
                <w:szCs w:val="22"/>
              </w:rPr>
            </w:pPr>
            <w:r w:rsidRPr="008374CF">
              <w:rPr>
                <w:rFonts w:cs="Arial"/>
                <w:b/>
                <w:sz w:val="22"/>
                <w:szCs w:val="22"/>
              </w:rPr>
              <w:t xml:space="preserve">Specialist and skilled </w:t>
            </w:r>
          </w:p>
          <w:p w14:paraId="24DC692B" w14:textId="77777777" w:rsidR="008374CF" w:rsidRPr="008374CF" w:rsidRDefault="008374CF" w:rsidP="008374CF">
            <w:pPr>
              <w:spacing w:after="0"/>
              <w:rPr>
                <w:rFonts w:cs="Arial"/>
                <w:sz w:val="22"/>
                <w:szCs w:val="22"/>
              </w:rPr>
            </w:pPr>
          </w:p>
          <w:p w14:paraId="36BB4A9F" w14:textId="77777777" w:rsidR="008374CF" w:rsidRPr="008374CF" w:rsidRDefault="008374CF" w:rsidP="008374CF">
            <w:pPr>
              <w:spacing w:after="0"/>
              <w:rPr>
                <w:rFonts w:cs="Arial"/>
                <w:sz w:val="22"/>
                <w:szCs w:val="22"/>
              </w:rPr>
            </w:pPr>
          </w:p>
          <w:p w14:paraId="4A2A91D9" w14:textId="77777777" w:rsidR="008374CF" w:rsidRPr="008374CF" w:rsidRDefault="008374CF" w:rsidP="008374CF">
            <w:pPr>
              <w:spacing w:after="0"/>
              <w:rPr>
                <w:rFonts w:cs="Arial"/>
                <w:b/>
                <w:bCs/>
                <w:sz w:val="22"/>
                <w:szCs w:val="22"/>
              </w:rPr>
            </w:pPr>
          </w:p>
          <w:p w14:paraId="5E2A14BC" w14:textId="77777777" w:rsidR="008374CF" w:rsidRPr="008374CF" w:rsidRDefault="008374CF" w:rsidP="008374CF">
            <w:pPr>
              <w:spacing w:after="0"/>
              <w:jc w:val="center"/>
              <w:rPr>
                <w:rFonts w:cs="Arial"/>
                <w:sz w:val="22"/>
                <w:szCs w:val="22"/>
              </w:rPr>
            </w:pPr>
          </w:p>
        </w:tc>
        <w:tc>
          <w:tcPr>
            <w:tcW w:w="3635" w:type="dxa"/>
          </w:tcPr>
          <w:p w14:paraId="0F6A6783" w14:textId="77777777" w:rsidR="008374CF" w:rsidRPr="008374CF" w:rsidRDefault="008374CF" w:rsidP="008374CF">
            <w:pPr>
              <w:spacing w:after="0"/>
              <w:rPr>
                <w:rFonts w:cs="Arial"/>
                <w:sz w:val="22"/>
                <w:szCs w:val="22"/>
                <w:lang w:eastAsia="en-GB"/>
              </w:rPr>
            </w:pPr>
            <w:r w:rsidRPr="008374CF">
              <w:rPr>
                <w:rFonts w:cs="Arial"/>
                <w:sz w:val="22"/>
                <w:szCs w:val="22"/>
              </w:rPr>
              <w:lastRenderedPageBreak/>
              <w:t xml:space="preserve">Those in a specialist or senior safeguarding professional/lead role, </w:t>
            </w:r>
            <w:r w:rsidRPr="008374CF">
              <w:rPr>
                <w:rFonts w:cs="Arial"/>
                <w:sz w:val="22"/>
                <w:szCs w:val="22"/>
                <w:lang w:eastAsia="en-GB"/>
              </w:rPr>
              <w:t xml:space="preserve">DSLs, SENCO, designated teacher for CLA = service/practice leads in schools and colleges.  </w:t>
            </w:r>
          </w:p>
          <w:p w14:paraId="0011BFB2" w14:textId="77777777" w:rsidR="008374CF" w:rsidRPr="008374CF" w:rsidRDefault="008374CF" w:rsidP="008374CF">
            <w:pPr>
              <w:spacing w:after="0"/>
              <w:rPr>
                <w:rFonts w:cs="Arial"/>
                <w:sz w:val="22"/>
                <w:szCs w:val="22"/>
                <w:lang w:eastAsia="en-GB"/>
              </w:rPr>
            </w:pPr>
            <w:r w:rsidRPr="008374CF">
              <w:rPr>
                <w:rFonts w:cs="Arial"/>
                <w:sz w:val="22"/>
                <w:szCs w:val="22"/>
                <w:lang w:eastAsia="en-GB"/>
              </w:rPr>
              <w:lastRenderedPageBreak/>
              <w:t>Staff who have a specific remit to provide specialist safeguarding and risk management interventions for CYP with complex needs and who are at risk or have suffered significant harm of abuse and neglect.</w:t>
            </w:r>
          </w:p>
          <w:p w14:paraId="43F3BE7F" w14:textId="77777777" w:rsidR="008374CF" w:rsidRPr="008374CF" w:rsidRDefault="008374CF" w:rsidP="008374CF">
            <w:pPr>
              <w:spacing w:after="0"/>
              <w:rPr>
                <w:rFonts w:cs="Arial"/>
                <w:sz w:val="22"/>
                <w:szCs w:val="22"/>
                <w:lang w:eastAsia="en-GB"/>
              </w:rPr>
            </w:pPr>
            <w:r w:rsidRPr="008374CF">
              <w:rPr>
                <w:rFonts w:cs="Arial"/>
                <w:sz w:val="22"/>
                <w:szCs w:val="22"/>
              </w:rPr>
              <w:t>Ensure multi-agency and multi-disciplinary working to identify and respond to the needs of CYP and their families</w:t>
            </w:r>
          </w:p>
        </w:tc>
        <w:tc>
          <w:tcPr>
            <w:tcW w:w="5579" w:type="dxa"/>
          </w:tcPr>
          <w:p w14:paraId="78DFD5C4" w14:textId="77777777" w:rsidR="008374CF" w:rsidRPr="008374CF" w:rsidRDefault="008374CF" w:rsidP="000F6B8F">
            <w:pPr>
              <w:widowControl w:val="0"/>
              <w:numPr>
                <w:ilvl w:val="0"/>
                <w:numId w:val="121"/>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lastRenderedPageBreak/>
              <w:t xml:space="preserve">Designated safeguarding Lead (and deputies DSL) half day refresher training Every 2 years </w:t>
            </w:r>
          </w:p>
          <w:p w14:paraId="3E18C08E" w14:textId="77777777" w:rsidR="008374CF" w:rsidRPr="008374CF" w:rsidRDefault="008374CF" w:rsidP="000F6B8F">
            <w:pPr>
              <w:widowControl w:val="0"/>
              <w:numPr>
                <w:ilvl w:val="0"/>
                <w:numId w:val="121"/>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Designated Safeguarding Lead (including deputies) Annual Updates- Annually </w:t>
            </w:r>
          </w:p>
          <w:p w14:paraId="569FE745" w14:textId="77777777" w:rsidR="008374CF" w:rsidRPr="008374CF" w:rsidRDefault="008374CF" w:rsidP="000F6B8F">
            <w:pPr>
              <w:widowControl w:val="0"/>
              <w:numPr>
                <w:ilvl w:val="0"/>
                <w:numId w:val="121"/>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Safeguarding Spotlight Quiz - half termly</w:t>
            </w:r>
          </w:p>
          <w:p w14:paraId="4F781A2E" w14:textId="77777777" w:rsidR="008374CF" w:rsidRPr="008374CF" w:rsidRDefault="008374CF" w:rsidP="000F6B8F">
            <w:pPr>
              <w:widowControl w:val="0"/>
              <w:numPr>
                <w:ilvl w:val="0"/>
                <w:numId w:val="121"/>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lastRenderedPageBreak/>
              <w:t xml:space="preserve">Managing concerns and allegations against adults working with children- Every 4 years  </w:t>
            </w:r>
          </w:p>
          <w:p w14:paraId="4D9147ED" w14:textId="77777777" w:rsidR="008374CF" w:rsidRPr="008374CF" w:rsidRDefault="008374CF" w:rsidP="000F6B8F">
            <w:pPr>
              <w:widowControl w:val="0"/>
              <w:numPr>
                <w:ilvl w:val="0"/>
                <w:numId w:val="121"/>
              </w:numPr>
              <w:autoSpaceDE w:val="0"/>
              <w:autoSpaceDN w:val="0"/>
              <w:adjustRightInd w:val="0"/>
              <w:spacing w:after="0"/>
              <w:rPr>
                <w:rFonts w:eastAsia="Times New Roman" w:cs="Arial"/>
                <w:b/>
                <w:sz w:val="22"/>
                <w:szCs w:val="22"/>
                <w:lang w:eastAsia="en-GB"/>
              </w:rPr>
            </w:pPr>
            <w:hyperlink r:id="rId180" w:history="1">
              <w:r w:rsidRPr="008374CF">
                <w:rPr>
                  <w:rFonts w:eastAsia="Times New Roman" w:cs="Arial"/>
                  <w:color w:val="4472C4" w:themeColor="accent1"/>
                  <w:sz w:val="22"/>
                  <w:szCs w:val="22"/>
                  <w:u w:val="single"/>
                  <w:lang w:eastAsia="en-GB"/>
                </w:rPr>
                <w:t>Hertfordshire Safeguarding Partnership Multi Agencies Training.</w:t>
              </w:r>
            </w:hyperlink>
            <w:r w:rsidRPr="008374CF">
              <w:rPr>
                <w:rFonts w:eastAsia="Times New Roman" w:cs="Arial"/>
                <w:sz w:val="22"/>
                <w:szCs w:val="22"/>
                <w:lang w:eastAsia="en-GB"/>
              </w:rPr>
              <w:t xml:space="preserve"> Highly recommended by </w:t>
            </w:r>
            <w:proofErr w:type="spellStart"/>
            <w:r w:rsidRPr="008374CF">
              <w:rPr>
                <w:rFonts w:eastAsia="Times New Roman" w:cs="Arial"/>
                <w:sz w:val="22"/>
                <w:szCs w:val="22"/>
                <w:lang w:eastAsia="en-GB"/>
              </w:rPr>
              <w:t>KCSiE</w:t>
            </w:r>
            <w:proofErr w:type="spellEnd"/>
          </w:p>
          <w:p w14:paraId="59813A8B" w14:textId="77777777" w:rsidR="008374CF" w:rsidRPr="008374CF" w:rsidRDefault="008374CF" w:rsidP="000F6B8F">
            <w:pPr>
              <w:widowControl w:val="0"/>
              <w:numPr>
                <w:ilvl w:val="0"/>
                <w:numId w:val="121"/>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Prevent- every 4 years  </w:t>
            </w:r>
          </w:p>
          <w:p w14:paraId="4DAFD278" w14:textId="77777777" w:rsidR="008374CF" w:rsidRPr="008374CF" w:rsidRDefault="008374CF" w:rsidP="008374CF">
            <w:pPr>
              <w:spacing w:after="0"/>
              <w:rPr>
                <w:rFonts w:cs="Arial"/>
                <w:sz w:val="22"/>
                <w:szCs w:val="22"/>
              </w:rPr>
            </w:pPr>
          </w:p>
        </w:tc>
      </w:tr>
      <w:tr w:rsidR="008374CF" w:rsidRPr="008374CF" w14:paraId="58703CD1" w14:textId="77777777" w:rsidTr="00040AD8">
        <w:tc>
          <w:tcPr>
            <w:tcW w:w="1560" w:type="dxa"/>
          </w:tcPr>
          <w:p w14:paraId="028C27F1" w14:textId="77777777" w:rsidR="008374CF" w:rsidRPr="008374CF" w:rsidRDefault="008374CF" w:rsidP="008374CF">
            <w:pPr>
              <w:spacing w:after="0"/>
              <w:rPr>
                <w:rFonts w:cs="Arial"/>
                <w:b/>
                <w:sz w:val="22"/>
                <w:szCs w:val="22"/>
              </w:rPr>
            </w:pPr>
            <w:r w:rsidRPr="008374CF">
              <w:rPr>
                <w:rFonts w:cs="Arial"/>
                <w:b/>
                <w:sz w:val="22"/>
                <w:szCs w:val="22"/>
              </w:rPr>
              <w:lastRenderedPageBreak/>
              <w:t>Group 5:</w:t>
            </w:r>
          </w:p>
          <w:p w14:paraId="55E4FE6C" w14:textId="77777777" w:rsidR="008374CF" w:rsidRPr="008374CF" w:rsidRDefault="008374CF" w:rsidP="008374CF">
            <w:pPr>
              <w:spacing w:after="0"/>
              <w:rPr>
                <w:rFonts w:cs="Arial"/>
                <w:b/>
                <w:sz w:val="22"/>
                <w:szCs w:val="22"/>
              </w:rPr>
            </w:pPr>
            <w:r w:rsidRPr="008374CF">
              <w:rPr>
                <w:rFonts w:cs="Arial"/>
                <w:b/>
                <w:sz w:val="22"/>
                <w:szCs w:val="22"/>
              </w:rPr>
              <w:t>Strategic Specialist Leadership</w:t>
            </w:r>
          </w:p>
          <w:p w14:paraId="4D016614" w14:textId="77777777" w:rsidR="008374CF" w:rsidRPr="008374CF" w:rsidRDefault="008374CF" w:rsidP="008374CF">
            <w:pPr>
              <w:spacing w:after="0"/>
              <w:rPr>
                <w:rFonts w:cs="Arial"/>
                <w:b/>
                <w:sz w:val="22"/>
                <w:szCs w:val="22"/>
              </w:rPr>
            </w:pPr>
          </w:p>
          <w:p w14:paraId="49B5ECE0" w14:textId="77777777" w:rsidR="008374CF" w:rsidRPr="008374CF" w:rsidRDefault="008374CF" w:rsidP="008374CF">
            <w:pPr>
              <w:spacing w:after="0"/>
              <w:rPr>
                <w:rFonts w:cs="Arial"/>
                <w:sz w:val="22"/>
                <w:szCs w:val="22"/>
              </w:rPr>
            </w:pPr>
          </w:p>
        </w:tc>
        <w:tc>
          <w:tcPr>
            <w:tcW w:w="3635" w:type="dxa"/>
          </w:tcPr>
          <w:p w14:paraId="634D1E85" w14:textId="77777777" w:rsidR="008374CF" w:rsidRPr="008374CF" w:rsidRDefault="008374CF" w:rsidP="008374CF">
            <w:pPr>
              <w:spacing w:after="0"/>
              <w:rPr>
                <w:rFonts w:cs="Arial"/>
                <w:sz w:val="22"/>
                <w:szCs w:val="22"/>
                <w:lang w:eastAsia="en-GB"/>
              </w:rPr>
            </w:pPr>
            <w:r w:rsidRPr="008374CF">
              <w:rPr>
                <w:rFonts w:cs="Arial"/>
                <w:sz w:val="22"/>
                <w:szCs w:val="22"/>
              </w:rPr>
              <w:t xml:space="preserve">Staff who have strategic management, decision-making and service planning responsibilities for staff requiring group 3 &amp; 4, with additional responsibility for a safeguarding function. </w:t>
            </w:r>
            <w:r w:rsidRPr="008374CF">
              <w:rPr>
                <w:rFonts w:cs="Arial"/>
                <w:sz w:val="22"/>
                <w:szCs w:val="22"/>
                <w:lang w:eastAsia="en-GB"/>
              </w:rPr>
              <w:t xml:space="preserve"> </w:t>
            </w:r>
          </w:p>
          <w:p w14:paraId="2098C9A8" w14:textId="77777777" w:rsidR="008374CF" w:rsidRPr="008374CF" w:rsidRDefault="008374CF" w:rsidP="008374CF">
            <w:pPr>
              <w:spacing w:after="0"/>
              <w:rPr>
                <w:rFonts w:cs="Arial"/>
                <w:sz w:val="22"/>
                <w:szCs w:val="22"/>
                <w:lang w:eastAsia="en-GB"/>
              </w:rPr>
            </w:pPr>
          </w:p>
          <w:p w14:paraId="207CF6BE" w14:textId="77777777" w:rsidR="008374CF" w:rsidRPr="008374CF" w:rsidRDefault="008374CF" w:rsidP="008374CF">
            <w:pPr>
              <w:spacing w:after="0"/>
              <w:rPr>
                <w:rFonts w:cs="Arial"/>
                <w:sz w:val="22"/>
                <w:szCs w:val="22"/>
                <w:lang w:eastAsia="en-GB"/>
              </w:rPr>
            </w:pPr>
            <w:r w:rsidRPr="008374CF">
              <w:rPr>
                <w:rFonts w:cs="Arial"/>
                <w:sz w:val="22"/>
                <w:szCs w:val="22"/>
                <w:lang w:eastAsia="en-GB"/>
              </w:rPr>
              <w:t xml:space="preserve">Senior Managers /Leadership teams, Headteachers, Principals proprietors </w:t>
            </w:r>
          </w:p>
          <w:p w14:paraId="7512A027" w14:textId="77777777" w:rsidR="008374CF" w:rsidRPr="008374CF" w:rsidRDefault="008374CF" w:rsidP="008374CF">
            <w:pPr>
              <w:spacing w:after="0"/>
              <w:rPr>
                <w:rFonts w:cs="Arial"/>
                <w:sz w:val="22"/>
                <w:szCs w:val="22"/>
              </w:rPr>
            </w:pPr>
          </w:p>
          <w:p w14:paraId="6696DCCB" w14:textId="77777777" w:rsidR="008374CF" w:rsidRPr="008374CF" w:rsidRDefault="008374CF" w:rsidP="008374CF">
            <w:pPr>
              <w:spacing w:after="0"/>
              <w:rPr>
                <w:rFonts w:cs="Arial"/>
                <w:sz w:val="22"/>
                <w:szCs w:val="22"/>
                <w:lang w:eastAsia="en-GB"/>
              </w:rPr>
            </w:pPr>
            <w:r w:rsidRPr="008374CF">
              <w:rPr>
                <w:rFonts w:cs="Arial"/>
                <w:sz w:val="22"/>
                <w:szCs w:val="22"/>
              </w:rPr>
              <w:t xml:space="preserve">Schools Human Resources Providers </w:t>
            </w:r>
          </w:p>
          <w:p w14:paraId="44A155DA" w14:textId="77777777" w:rsidR="008374CF" w:rsidRPr="008374CF" w:rsidRDefault="008374CF" w:rsidP="008374CF">
            <w:pPr>
              <w:spacing w:after="0"/>
              <w:rPr>
                <w:rFonts w:cs="Arial"/>
                <w:sz w:val="22"/>
                <w:szCs w:val="22"/>
                <w:lang w:eastAsia="en-GB"/>
              </w:rPr>
            </w:pPr>
          </w:p>
        </w:tc>
        <w:tc>
          <w:tcPr>
            <w:tcW w:w="5579" w:type="dxa"/>
          </w:tcPr>
          <w:p w14:paraId="7C675A91" w14:textId="77777777" w:rsidR="008374CF" w:rsidRPr="008374CF" w:rsidRDefault="008374CF" w:rsidP="000F6B8F">
            <w:pPr>
              <w:widowControl w:val="0"/>
              <w:numPr>
                <w:ilvl w:val="0"/>
                <w:numId w:val="123"/>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Induction for Headteacher / Principal and other relevant management- new to post / Hertfordshire </w:t>
            </w:r>
          </w:p>
          <w:p w14:paraId="240A6CBB"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Designated safeguarding Lead (and deputies DSL) 2 Day training- When appointed to DSL post </w:t>
            </w:r>
          </w:p>
          <w:p w14:paraId="3EFA05BE" w14:textId="77777777" w:rsidR="008374CF" w:rsidRPr="008374CF" w:rsidRDefault="008374CF" w:rsidP="000F6B8F">
            <w:pPr>
              <w:widowControl w:val="0"/>
              <w:numPr>
                <w:ilvl w:val="0"/>
                <w:numId w:val="122"/>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Designated safeguarding Lead (and deputies DSL) half day refresher training- every 2 years  </w:t>
            </w:r>
          </w:p>
          <w:p w14:paraId="18BB32A0" w14:textId="77777777" w:rsidR="008374CF" w:rsidRPr="008374CF" w:rsidRDefault="008374CF" w:rsidP="000F6B8F">
            <w:pPr>
              <w:widowControl w:val="0"/>
              <w:numPr>
                <w:ilvl w:val="0"/>
                <w:numId w:val="146"/>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DSL and DDSL Safeguarding Annual update </w:t>
            </w:r>
          </w:p>
          <w:p w14:paraId="6091ED7A" w14:textId="77777777" w:rsidR="008374CF" w:rsidRPr="008374CF" w:rsidRDefault="008374CF" w:rsidP="000F6B8F">
            <w:pPr>
              <w:widowControl w:val="0"/>
              <w:numPr>
                <w:ilvl w:val="0"/>
                <w:numId w:val="146"/>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Spotlight Quiz – half termly </w:t>
            </w:r>
          </w:p>
          <w:p w14:paraId="59505ADA" w14:textId="77777777" w:rsidR="008374CF" w:rsidRPr="008374CF" w:rsidRDefault="008374CF" w:rsidP="000F6B8F">
            <w:pPr>
              <w:widowControl w:val="0"/>
              <w:numPr>
                <w:ilvl w:val="0"/>
                <w:numId w:val="146"/>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Prevent ‘train the trainer’, every 4 years</w:t>
            </w:r>
          </w:p>
          <w:p w14:paraId="7ABA4EDC" w14:textId="77777777" w:rsidR="008374CF" w:rsidRPr="008374CF" w:rsidRDefault="008374CF" w:rsidP="000F6B8F">
            <w:pPr>
              <w:widowControl w:val="0"/>
              <w:numPr>
                <w:ilvl w:val="0"/>
                <w:numId w:val="146"/>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Managing concerns and allegations against adults working with children every 4 years </w:t>
            </w:r>
          </w:p>
        </w:tc>
      </w:tr>
      <w:tr w:rsidR="008374CF" w:rsidRPr="008374CF" w14:paraId="22CADFB9" w14:textId="77777777" w:rsidTr="00040AD8">
        <w:trPr>
          <w:trHeight w:val="4594"/>
        </w:trPr>
        <w:tc>
          <w:tcPr>
            <w:tcW w:w="1560" w:type="dxa"/>
          </w:tcPr>
          <w:p w14:paraId="64D9F12B" w14:textId="77777777" w:rsidR="008374CF" w:rsidRPr="008374CF" w:rsidRDefault="008374CF" w:rsidP="008374CF">
            <w:pPr>
              <w:spacing w:after="0"/>
              <w:rPr>
                <w:rFonts w:cs="Arial"/>
                <w:b/>
                <w:bCs/>
                <w:sz w:val="22"/>
                <w:szCs w:val="22"/>
              </w:rPr>
            </w:pPr>
            <w:r w:rsidRPr="008374CF">
              <w:rPr>
                <w:rFonts w:cs="Arial"/>
                <w:b/>
                <w:bCs/>
                <w:sz w:val="22"/>
                <w:szCs w:val="22"/>
              </w:rPr>
              <w:t>Group 6:</w:t>
            </w:r>
          </w:p>
          <w:p w14:paraId="1805F742" w14:textId="77777777" w:rsidR="008374CF" w:rsidRPr="008374CF" w:rsidRDefault="008374CF" w:rsidP="008374CF">
            <w:pPr>
              <w:spacing w:after="0"/>
              <w:rPr>
                <w:rFonts w:cs="Arial"/>
                <w:b/>
                <w:bCs/>
                <w:sz w:val="22"/>
                <w:szCs w:val="22"/>
              </w:rPr>
            </w:pPr>
            <w:r w:rsidRPr="008374CF">
              <w:rPr>
                <w:rFonts w:cs="Arial"/>
                <w:b/>
                <w:bCs/>
                <w:sz w:val="22"/>
                <w:szCs w:val="22"/>
              </w:rPr>
              <w:t xml:space="preserve">Board/Governance leads </w:t>
            </w:r>
          </w:p>
          <w:p w14:paraId="37EB6363" w14:textId="77777777" w:rsidR="008374CF" w:rsidRPr="008374CF" w:rsidRDefault="008374CF" w:rsidP="008374CF">
            <w:pPr>
              <w:spacing w:after="0"/>
              <w:rPr>
                <w:rFonts w:cs="Arial"/>
                <w:sz w:val="22"/>
                <w:szCs w:val="22"/>
              </w:rPr>
            </w:pPr>
          </w:p>
          <w:p w14:paraId="5C50A095" w14:textId="77777777" w:rsidR="008374CF" w:rsidRPr="008374CF" w:rsidRDefault="008374CF" w:rsidP="008374CF">
            <w:pPr>
              <w:spacing w:after="0"/>
              <w:rPr>
                <w:rFonts w:cs="Arial"/>
                <w:sz w:val="22"/>
                <w:szCs w:val="22"/>
              </w:rPr>
            </w:pPr>
          </w:p>
          <w:p w14:paraId="1C2D693F" w14:textId="77777777" w:rsidR="008374CF" w:rsidRPr="008374CF" w:rsidRDefault="008374CF" w:rsidP="008374CF">
            <w:pPr>
              <w:spacing w:after="0"/>
              <w:rPr>
                <w:rFonts w:cs="Arial"/>
                <w:sz w:val="22"/>
                <w:szCs w:val="22"/>
              </w:rPr>
            </w:pPr>
          </w:p>
          <w:p w14:paraId="152B45B2" w14:textId="77777777" w:rsidR="008374CF" w:rsidRPr="008374CF" w:rsidRDefault="008374CF" w:rsidP="008374CF">
            <w:pPr>
              <w:spacing w:after="0"/>
              <w:rPr>
                <w:rFonts w:cs="Arial"/>
                <w:sz w:val="22"/>
                <w:szCs w:val="22"/>
              </w:rPr>
            </w:pPr>
          </w:p>
          <w:p w14:paraId="381D6CCB" w14:textId="77777777" w:rsidR="008374CF" w:rsidRPr="008374CF" w:rsidRDefault="008374CF" w:rsidP="008374CF">
            <w:pPr>
              <w:spacing w:after="0"/>
              <w:rPr>
                <w:rFonts w:cs="Arial"/>
                <w:sz w:val="22"/>
                <w:szCs w:val="22"/>
              </w:rPr>
            </w:pPr>
          </w:p>
          <w:p w14:paraId="5BE38B40" w14:textId="77777777" w:rsidR="008374CF" w:rsidRPr="008374CF" w:rsidRDefault="008374CF" w:rsidP="008374CF">
            <w:pPr>
              <w:spacing w:after="0"/>
              <w:rPr>
                <w:rFonts w:cs="Arial"/>
                <w:sz w:val="22"/>
                <w:szCs w:val="22"/>
              </w:rPr>
            </w:pPr>
          </w:p>
          <w:p w14:paraId="4361F87B" w14:textId="77777777" w:rsidR="008374CF" w:rsidRPr="008374CF" w:rsidRDefault="008374CF" w:rsidP="008374CF">
            <w:pPr>
              <w:spacing w:after="0"/>
              <w:rPr>
                <w:rFonts w:cs="Arial"/>
                <w:sz w:val="22"/>
                <w:szCs w:val="22"/>
              </w:rPr>
            </w:pPr>
          </w:p>
          <w:p w14:paraId="2086658C" w14:textId="77777777" w:rsidR="008374CF" w:rsidRPr="008374CF" w:rsidRDefault="008374CF" w:rsidP="008374CF">
            <w:pPr>
              <w:spacing w:after="0"/>
              <w:rPr>
                <w:rFonts w:cs="Arial"/>
                <w:sz w:val="22"/>
                <w:szCs w:val="22"/>
              </w:rPr>
            </w:pPr>
          </w:p>
          <w:p w14:paraId="5EF25DAF" w14:textId="77777777" w:rsidR="008374CF" w:rsidRPr="008374CF" w:rsidRDefault="008374CF" w:rsidP="008374CF">
            <w:pPr>
              <w:spacing w:after="0"/>
              <w:rPr>
                <w:rFonts w:cs="Arial"/>
                <w:sz w:val="22"/>
                <w:szCs w:val="22"/>
              </w:rPr>
            </w:pPr>
          </w:p>
          <w:p w14:paraId="1300FAC3" w14:textId="77777777" w:rsidR="008374CF" w:rsidRPr="008374CF" w:rsidRDefault="008374CF" w:rsidP="008374CF">
            <w:pPr>
              <w:spacing w:after="0"/>
              <w:rPr>
                <w:rFonts w:cs="Arial"/>
                <w:sz w:val="22"/>
                <w:szCs w:val="22"/>
              </w:rPr>
            </w:pPr>
          </w:p>
          <w:p w14:paraId="27A0CBCE" w14:textId="77777777" w:rsidR="008374CF" w:rsidRPr="008374CF" w:rsidRDefault="008374CF" w:rsidP="008374CF">
            <w:pPr>
              <w:spacing w:after="0"/>
              <w:rPr>
                <w:rFonts w:cs="Arial"/>
                <w:sz w:val="22"/>
                <w:szCs w:val="22"/>
              </w:rPr>
            </w:pPr>
          </w:p>
          <w:p w14:paraId="5EB763D1" w14:textId="77777777" w:rsidR="008374CF" w:rsidRPr="008374CF" w:rsidRDefault="008374CF" w:rsidP="008374CF">
            <w:pPr>
              <w:spacing w:after="0"/>
              <w:rPr>
                <w:rFonts w:cs="Arial"/>
                <w:sz w:val="22"/>
                <w:szCs w:val="22"/>
              </w:rPr>
            </w:pPr>
          </w:p>
          <w:p w14:paraId="3C7D3BCB" w14:textId="77777777" w:rsidR="008374CF" w:rsidRPr="008374CF" w:rsidRDefault="008374CF" w:rsidP="008374CF">
            <w:pPr>
              <w:spacing w:after="0"/>
              <w:rPr>
                <w:rFonts w:cs="Arial"/>
                <w:b/>
                <w:bCs/>
                <w:sz w:val="22"/>
                <w:szCs w:val="22"/>
              </w:rPr>
            </w:pPr>
          </w:p>
          <w:p w14:paraId="2B6B9FAF" w14:textId="77777777" w:rsidR="008374CF" w:rsidRPr="008374CF" w:rsidRDefault="008374CF" w:rsidP="008374CF">
            <w:pPr>
              <w:spacing w:after="0"/>
              <w:rPr>
                <w:rFonts w:cs="Arial"/>
                <w:sz w:val="22"/>
                <w:szCs w:val="22"/>
              </w:rPr>
            </w:pPr>
          </w:p>
          <w:p w14:paraId="5AD9B43F" w14:textId="77777777" w:rsidR="008374CF" w:rsidRPr="008374CF" w:rsidRDefault="008374CF" w:rsidP="008374CF">
            <w:pPr>
              <w:spacing w:after="0"/>
              <w:rPr>
                <w:rFonts w:cs="Arial"/>
                <w:sz w:val="22"/>
                <w:szCs w:val="22"/>
              </w:rPr>
            </w:pPr>
          </w:p>
        </w:tc>
        <w:tc>
          <w:tcPr>
            <w:tcW w:w="3635" w:type="dxa"/>
          </w:tcPr>
          <w:p w14:paraId="6CE4AD26"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r w:rsidRPr="008374CF">
              <w:rPr>
                <w:rFonts w:eastAsia="Times New Roman" w:cs="Arial"/>
                <w:color w:val="000000"/>
                <w:sz w:val="22"/>
                <w:szCs w:val="22"/>
                <w:lang w:eastAsia="en-GB"/>
              </w:rPr>
              <w:t xml:space="preserve">CEO, trustees, governors chair of governors / Vice chair and link governor for safeguarding. </w:t>
            </w:r>
          </w:p>
          <w:p w14:paraId="1BD389F6"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p>
          <w:p w14:paraId="1D605F49"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r w:rsidRPr="008374CF">
              <w:rPr>
                <w:rFonts w:eastAsia="Times New Roman" w:cs="Arial"/>
                <w:color w:val="000000"/>
                <w:sz w:val="22"/>
                <w:szCs w:val="22"/>
                <w:lang w:eastAsia="en-GB"/>
              </w:rPr>
              <w:t>The management of safeguarding</w:t>
            </w:r>
          </w:p>
          <w:p w14:paraId="153440D9"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p>
          <w:p w14:paraId="10A889B2"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r w:rsidRPr="008374CF">
              <w:rPr>
                <w:rFonts w:eastAsia="Times New Roman" w:cs="Arial"/>
                <w:color w:val="000000"/>
                <w:sz w:val="22"/>
                <w:szCs w:val="22"/>
                <w:lang w:eastAsia="en-GB"/>
              </w:rPr>
              <w:t>GB have a strategic leadership responsibility for their school or college’s safeguarding arrangements and must ensure that they comply with their duties</w:t>
            </w:r>
          </w:p>
          <w:p w14:paraId="2CB7225E"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p>
          <w:p w14:paraId="08AE4C8A" w14:textId="77777777" w:rsidR="008374CF" w:rsidRPr="008374CF" w:rsidRDefault="008374CF" w:rsidP="008374CF">
            <w:pPr>
              <w:autoSpaceDE w:val="0"/>
              <w:autoSpaceDN w:val="0"/>
              <w:adjustRightInd w:val="0"/>
              <w:spacing w:after="0"/>
              <w:rPr>
                <w:rFonts w:eastAsia="Times New Roman" w:cs="Arial"/>
                <w:color w:val="000000"/>
                <w:sz w:val="22"/>
                <w:szCs w:val="22"/>
                <w:lang w:eastAsia="en-GB"/>
              </w:rPr>
            </w:pPr>
            <w:r w:rsidRPr="008374CF">
              <w:rPr>
                <w:rFonts w:eastAsia="Times New Roman" w:cs="Arial"/>
                <w:color w:val="000000"/>
                <w:sz w:val="22"/>
                <w:szCs w:val="22"/>
                <w:lang w:eastAsia="en-GB"/>
              </w:rPr>
              <w:t>ensure there are appropriate policies and procedures in place for appropriate action to be taken in a timely manner to safeguard and promote children’s welfare.</w:t>
            </w:r>
          </w:p>
        </w:tc>
        <w:tc>
          <w:tcPr>
            <w:tcW w:w="5579" w:type="dxa"/>
          </w:tcPr>
          <w:p w14:paraId="21BAFC30"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Managing concerns and allegation against staff. Every 4 years </w:t>
            </w:r>
          </w:p>
          <w:p w14:paraId="1D697DCE"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Induction Mandatory </w:t>
            </w:r>
          </w:p>
          <w:p w14:paraId="730BFC6F"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Training - Every 3 years (if you have EYF provision every 2 years) </w:t>
            </w:r>
          </w:p>
          <w:p w14:paraId="2DE01BCC"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HSCP Multi agency safeguarding Children Training </w:t>
            </w:r>
          </w:p>
          <w:p w14:paraId="09972320"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Safer Recruitment every 4 years </w:t>
            </w:r>
          </w:p>
          <w:p w14:paraId="062B3714" w14:textId="77777777" w:rsidR="008374CF" w:rsidRPr="008374CF" w:rsidRDefault="008374CF" w:rsidP="000F6B8F">
            <w:pPr>
              <w:widowControl w:val="0"/>
              <w:numPr>
                <w:ilvl w:val="0"/>
                <w:numId w:val="147"/>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Safeguarding Children Training for Governors and Trustees – every 4 years </w:t>
            </w:r>
          </w:p>
          <w:p w14:paraId="42ECB370" w14:textId="77777777" w:rsidR="008374CF" w:rsidRPr="008374CF" w:rsidRDefault="008374CF" w:rsidP="008374CF">
            <w:pPr>
              <w:spacing w:after="0"/>
              <w:rPr>
                <w:rFonts w:cs="Arial"/>
                <w:b/>
                <w:bCs/>
                <w:sz w:val="22"/>
                <w:szCs w:val="22"/>
              </w:rPr>
            </w:pPr>
            <w:r w:rsidRPr="008374CF">
              <w:rPr>
                <w:rFonts w:cs="Arial"/>
                <w:sz w:val="22"/>
                <w:szCs w:val="22"/>
              </w:rPr>
              <w:t xml:space="preserve">Provided for by Herts for Learning Education. </w:t>
            </w:r>
            <w:hyperlink r:id="rId181" w:history="1">
              <w:r w:rsidRPr="008374CF">
                <w:rPr>
                  <w:rFonts w:cs="Arial"/>
                  <w:color w:val="0563C1" w:themeColor="hyperlink"/>
                  <w:sz w:val="22"/>
                  <w:szCs w:val="22"/>
                  <w:u w:val="single"/>
                </w:rPr>
                <w:t>gov.courses@hfleducation.org</w:t>
              </w:r>
            </w:hyperlink>
          </w:p>
          <w:p w14:paraId="0DAC99DF" w14:textId="77777777" w:rsidR="008374CF" w:rsidRPr="008374CF" w:rsidRDefault="008374CF" w:rsidP="008374CF">
            <w:pPr>
              <w:spacing w:after="0"/>
              <w:rPr>
                <w:rFonts w:cs="Arial"/>
                <w:sz w:val="22"/>
                <w:szCs w:val="22"/>
              </w:rPr>
            </w:pPr>
          </w:p>
          <w:p w14:paraId="3197ACBF" w14:textId="77777777" w:rsidR="008374CF" w:rsidRPr="008374CF" w:rsidRDefault="008374CF" w:rsidP="008374CF">
            <w:pPr>
              <w:spacing w:after="0"/>
              <w:rPr>
                <w:rFonts w:cs="Arial"/>
                <w:sz w:val="22"/>
                <w:szCs w:val="22"/>
              </w:rPr>
            </w:pPr>
          </w:p>
        </w:tc>
      </w:tr>
    </w:tbl>
    <w:p w14:paraId="5BF588DB" w14:textId="77777777" w:rsidR="008374CF" w:rsidRPr="008374CF" w:rsidRDefault="008374CF" w:rsidP="008374CF">
      <w:pPr>
        <w:spacing w:after="5" w:line="250" w:lineRule="auto"/>
        <w:rPr>
          <w:rFonts w:cs="Arial"/>
          <w:i/>
          <w:iCs/>
          <w:sz w:val="24"/>
          <w:highlight w:val="yellow"/>
        </w:rPr>
        <w:sectPr w:rsidR="008374CF" w:rsidRPr="008374CF" w:rsidSect="008374CF">
          <w:footerReference w:type="default" r:id="rId182"/>
          <w:pgSz w:w="11906" w:h="16838"/>
          <w:pgMar w:top="720" w:right="720" w:bottom="720" w:left="720" w:header="708" w:footer="113" w:gutter="0"/>
          <w:cols w:space="708"/>
          <w:docGrid w:linePitch="360"/>
        </w:sectPr>
      </w:pPr>
    </w:p>
    <w:p w14:paraId="759032CA" w14:textId="77777777" w:rsidR="008374CF" w:rsidRPr="008374CF" w:rsidRDefault="008374CF" w:rsidP="008374CF">
      <w:pPr>
        <w:spacing w:after="5" w:line="250" w:lineRule="auto"/>
        <w:rPr>
          <w:rFonts w:cs="Arial"/>
          <w:i/>
          <w:iCs/>
          <w:sz w:val="24"/>
          <w:highlight w:val="yellow"/>
        </w:rPr>
      </w:pPr>
      <w:r w:rsidRPr="008374CF">
        <w:rPr>
          <w:noProof/>
          <w:sz w:val="22"/>
          <w:szCs w:val="22"/>
        </w:rPr>
        <w:lastRenderedPageBreak/>
        <mc:AlternateContent>
          <mc:Choice Requires="wps">
            <w:drawing>
              <wp:anchor distT="0" distB="0" distL="114300" distR="114300" simplePos="0" relativeHeight="251669526" behindDoc="0" locked="0" layoutInCell="1" allowOverlap="1" wp14:anchorId="7A385B9C" wp14:editId="5F1F7963">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14:paraId="26BFECC4" w14:textId="77777777" w:rsidR="008374CF" w:rsidRPr="00031B94" w:rsidRDefault="008374CF" w:rsidP="008374CF">
                            <w:pPr>
                              <w:rPr>
                                <w:b/>
                                <w:bCs/>
                                <w:color w:val="FFFFFF" w:themeColor="background1"/>
                                <w:sz w:val="24"/>
                              </w:rPr>
                            </w:pPr>
                            <w:r w:rsidRPr="00031B94">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385B9C" id="Text Box 9" o:spid="_x0000_s1048" type="#_x0000_t202" style="position:absolute;margin-left:0;margin-top:14.15pt;width:378pt;height:30.5pt;z-index:25166952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" filled="f" stroked="f" strokeweight=".5pt">
                <v:textbox>
                  <w:txbxContent>
                    <w:p w14:paraId="26BFECC4" w14:textId="77777777" w:rsidR="008374CF" w:rsidRPr="00031B94" w:rsidRDefault="008374CF" w:rsidP="008374CF">
                      <w:pPr>
                        <w:rPr>
                          <w:b/>
                          <w:bCs/>
                          <w:color w:val="FFFFFF" w:themeColor="background1"/>
                          <w:sz w:val="24"/>
                        </w:rPr>
                      </w:pPr>
                      <w:r w:rsidRPr="00031B94">
                        <w:rPr>
                          <w:b/>
                          <w:bCs/>
                          <w:color w:val="FFFFFF" w:themeColor="background1"/>
                          <w:sz w:val="24"/>
                        </w:rPr>
                        <w:t>Appendix 3. Operation Encompass Safeguarding Statement</w:t>
                      </w:r>
                    </w:p>
                  </w:txbxContent>
                </v:textbox>
                <w10:wrap anchorx="page"/>
              </v:shape>
            </w:pict>
          </mc:Fallback>
        </mc:AlternateContent>
      </w:r>
    </w:p>
    <w:p w14:paraId="37F96B8A" w14:textId="77777777" w:rsidR="008374CF" w:rsidRPr="008374CF" w:rsidRDefault="008374CF" w:rsidP="008374CF">
      <w:pPr>
        <w:spacing w:after="5" w:line="250" w:lineRule="auto"/>
        <w:rPr>
          <w:rFonts w:cs="Arial"/>
          <w:i/>
          <w:iCs/>
          <w:sz w:val="24"/>
          <w:highlight w:val="yellow"/>
        </w:rPr>
      </w:pPr>
    </w:p>
    <w:p w14:paraId="769F6638" w14:textId="77777777" w:rsidR="008374CF" w:rsidRPr="008374CF" w:rsidRDefault="008374CF" w:rsidP="008374CF">
      <w:pPr>
        <w:spacing w:after="5" w:line="250" w:lineRule="auto"/>
        <w:rPr>
          <w:rFonts w:cs="Arial"/>
          <w:i/>
          <w:iCs/>
          <w:sz w:val="24"/>
          <w:highlight w:val="yellow"/>
        </w:rPr>
      </w:pPr>
    </w:p>
    <w:p w14:paraId="5C21716C" w14:textId="77777777" w:rsidR="008374CF" w:rsidRPr="008374CF" w:rsidRDefault="008374CF" w:rsidP="008374CF">
      <w:pPr>
        <w:spacing w:after="5" w:line="250" w:lineRule="auto"/>
        <w:rPr>
          <w:i/>
          <w:iCs/>
          <w:sz w:val="22"/>
          <w:szCs w:val="22"/>
          <w:highlight w:val="yellow"/>
        </w:rPr>
      </w:pPr>
      <w:r w:rsidRPr="008374CF">
        <w:rPr>
          <w:noProof/>
          <w:sz w:val="22"/>
          <w:szCs w:val="22"/>
        </w:rPr>
        <mc:AlternateContent>
          <mc:Choice Requires="wps">
            <w:drawing>
              <wp:anchor distT="0" distB="0" distL="114300" distR="114300" simplePos="0" relativeHeight="251668502" behindDoc="0" locked="0" layoutInCell="1" allowOverlap="1" wp14:anchorId="5580C5C5" wp14:editId="48300B9B">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6EC7BB2E" w14:textId="77777777" w:rsidR="008374CF" w:rsidRDefault="008374CF" w:rsidP="008374C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580C5C5" id="_x0000_s1049" style="position:absolute;margin-left:.5pt;margin-top:-39pt;width:382pt;height:38.5pt;z-index:25166850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9kOcw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6EC7BB2E" w14:textId="77777777" w:rsidR="008374CF" w:rsidRDefault="008374CF" w:rsidP="008374CF">
                      <w:pPr>
                        <w:jc w:val="center"/>
                      </w:pPr>
                      <w:r>
                        <w:t>Child Protection Policy – Table of changes and updates</w:t>
                      </w:r>
                    </w:p>
                  </w:txbxContent>
                </v:textbox>
                <w10:wrap anchorx="page"/>
              </v:shape>
            </w:pict>
          </mc:Fallback>
        </mc:AlternateContent>
      </w:r>
    </w:p>
    <w:p w14:paraId="0A09187A" w14:textId="77777777" w:rsidR="008374CF" w:rsidRPr="008374CF" w:rsidRDefault="008374CF" w:rsidP="008374CF">
      <w:pPr>
        <w:spacing w:after="5" w:line="250" w:lineRule="auto"/>
        <w:jc w:val="both"/>
        <w:rPr>
          <w:i/>
          <w:iCs/>
          <w:sz w:val="22"/>
          <w:szCs w:val="22"/>
          <w:highlight w:val="yellow"/>
        </w:rPr>
      </w:pPr>
    </w:p>
    <w:p w14:paraId="19FCA470" w14:textId="32426224" w:rsidR="008374CF" w:rsidRPr="008374CF" w:rsidRDefault="000A30E1" w:rsidP="008374CF">
      <w:pPr>
        <w:spacing w:after="80" w:line="276" w:lineRule="auto"/>
        <w:jc w:val="both"/>
        <w:rPr>
          <w:sz w:val="22"/>
          <w:szCs w:val="22"/>
        </w:rPr>
      </w:pPr>
      <w:proofErr w:type="spellStart"/>
      <w:r w:rsidRPr="009535A6">
        <w:rPr>
          <w:i/>
          <w:sz w:val="22"/>
          <w:szCs w:val="22"/>
        </w:rPr>
        <w:t>Bonneygrove</w:t>
      </w:r>
      <w:proofErr w:type="spellEnd"/>
      <w:r w:rsidRPr="009535A6">
        <w:rPr>
          <w:i/>
          <w:sz w:val="22"/>
          <w:szCs w:val="22"/>
        </w:rPr>
        <w:t xml:space="preserve"> and Millbrook Primary School Federation</w:t>
      </w:r>
      <w:r w:rsidRPr="009535A6">
        <w:rPr>
          <w:rFonts w:cs="Arial"/>
          <w:sz w:val="22"/>
          <w:szCs w:val="22"/>
        </w:rPr>
        <w:t xml:space="preserve"> </w:t>
      </w:r>
      <w:r w:rsidR="008374CF" w:rsidRPr="009535A6">
        <w:rPr>
          <w:sz w:val="22"/>
          <w:szCs w:val="22"/>
        </w:rPr>
        <w:t>is part of Operation Encompass. Operation</w:t>
      </w:r>
      <w:r w:rsidR="008374CF" w:rsidRPr="008374CF">
        <w:rPr>
          <w:sz w:val="22"/>
          <w:szCs w:val="22"/>
        </w:rPr>
        <w:t xml:space="preserve"> Encompass is a national Police and education early intervention safeguarding partnership which supports children and young people who experience Domestic Violence and Abuse, and which is in place in every Police force in England and Wales.</w:t>
      </w:r>
    </w:p>
    <w:p w14:paraId="0C3D254C" w14:textId="77777777" w:rsidR="008374CF" w:rsidRPr="008374CF" w:rsidRDefault="008374CF" w:rsidP="008374CF">
      <w:pPr>
        <w:spacing w:after="80" w:line="276" w:lineRule="auto"/>
        <w:jc w:val="both"/>
        <w:rPr>
          <w:sz w:val="22"/>
          <w:szCs w:val="22"/>
        </w:rPr>
      </w:pPr>
      <w:r w:rsidRPr="008374CF">
        <w:rPr>
          <w:sz w:val="22"/>
          <w:szCs w:val="22"/>
        </w:rPr>
        <w:t>Children were recognised as victims of domestic abuse in their own right in the 2021 Domestic Abuse Act.</w:t>
      </w:r>
    </w:p>
    <w:p w14:paraId="20CC8876" w14:textId="77777777" w:rsidR="008374CF" w:rsidRPr="008374CF" w:rsidRDefault="008374CF" w:rsidP="008374CF">
      <w:pPr>
        <w:spacing w:after="80" w:line="276" w:lineRule="auto"/>
        <w:jc w:val="both"/>
        <w:rPr>
          <w:sz w:val="22"/>
          <w:szCs w:val="22"/>
        </w:rPr>
      </w:pPr>
      <w:r w:rsidRPr="008374CF">
        <w:rPr>
          <w:sz w:val="22"/>
          <w:szCs w:val="22"/>
        </w:rPr>
        <w:t xml:space="preserve">Operation Encompass means that the Police will share information with our school about </w:t>
      </w:r>
      <w:r w:rsidRPr="008374CF">
        <w:rPr>
          <w:b/>
          <w:sz w:val="22"/>
          <w:szCs w:val="22"/>
        </w:rPr>
        <w:t>all</w:t>
      </w:r>
      <w:r w:rsidRPr="008374CF">
        <w:rPr>
          <w:sz w:val="22"/>
          <w:szCs w:val="22"/>
        </w:rPr>
        <w:t xml:space="preserve"> Police-attended Domestic Abuse incidents which involve any of our children PRIOR to the start of the next school day.</w:t>
      </w:r>
    </w:p>
    <w:p w14:paraId="619BE504" w14:textId="77777777" w:rsidR="008374CF" w:rsidRPr="008374CF" w:rsidRDefault="008374CF" w:rsidP="008374CF">
      <w:pPr>
        <w:spacing w:after="80" w:line="276" w:lineRule="auto"/>
        <w:jc w:val="both"/>
        <w:rPr>
          <w:sz w:val="22"/>
          <w:szCs w:val="22"/>
        </w:rPr>
      </w:pPr>
      <w:r w:rsidRPr="008374CF">
        <w:rPr>
          <w:sz w:val="22"/>
          <w:szCs w:val="22"/>
        </w:rPr>
        <w:t>Once a Key Adult (DSL) and their deputy/</w:t>
      </w:r>
      <w:proofErr w:type="spellStart"/>
      <w:r w:rsidRPr="008374CF">
        <w:rPr>
          <w:sz w:val="22"/>
          <w:szCs w:val="22"/>
        </w:rPr>
        <w:t>ies</w:t>
      </w:r>
      <w:proofErr w:type="spellEnd"/>
      <w:r w:rsidRPr="008374CF">
        <w:rPr>
          <w:sz w:val="22"/>
          <w:szCs w:val="22"/>
        </w:rPr>
        <w:t xml:space="preserve">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14:paraId="34ADB59A" w14:textId="72CF6F39" w:rsidR="008374CF" w:rsidRPr="008374CF" w:rsidRDefault="008374CF" w:rsidP="008374CF">
      <w:pPr>
        <w:spacing w:after="80" w:line="276" w:lineRule="auto"/>
        <w:jc w:val="both"/>
        <w:rPr>
          <w:sz w:val="22"/>
          <w:szCs w:val="22"/>
        </w:rPr>
      </w:pPr>
      <w:r w:rsidRPr="008374CF">
        <w:rPr>
          <w:sz w:val="22"/>
          <w:szCs w:val="22"/>
        </w:rPr>
        <w:t xml:space="preserve">Our DSL undertook training on </w:t>
      </w:r>
      <w:r w:rsidR="00135967">
        <w:rPr>
          <w:b/>
          <w:i/>
          <w:sz w:val="22"/>
          <w:szCs w:val="22"/>
        </w:rPr>
        <w:t>March 2026</w:t>
      </w:r>
    </w:p>
    <w:p w14:paraId="071CA50C" w14:textId="2651EEDE" w:rsidR="008374CF" w:rsidRPr="008374CF" w:rsidRDefault="008374CF" w:rsidP="008374CF">
      <w:pPr>
        <w:spacing w:after="80" w:line="276" w:lineRule="auto"/>
        <w:jc w:val="both"/>
        <w:rPr>
          <w:sz w:val="22"/>
          <w:szCs w:val="22"/>
        </w:rPr>
      </w:pPr>
      <w:r w:rsidRPr="008374CF">
        <w:rPr>
          <w:sz w:val="22"/>
          <w:szCs w:val="22"/>
        </w:rPr>
        <w:t xml:space="preserve">Our DDSLs undertook training on </w:t>
      </w:r>
      <w:r w:rsidR="00135967">
        <w:rPr>
          <w:b/>
          <w:i/>
          <w:sz w:val="22"/>
          <w:szCs w:val="22"/>
        </w:rPr>
        <w:t>March 2026</w:t>
      </w:r>
    </w:p>
    <w:p w14:paraId="70F47780" w14:textId="77777777" w:rsidR="008374CF" w:rsidRPr="008374CF" w:rsidRDefault="008374CF" w:rsidP="008374CF">
      <w:pPr>
        <w:spacing w:after="80" w:line="276" w:lineRule="auto"/>
        <w:jc w:val="both"/>
        <w:rPr>
          <w:sz w:val="22"/>
          <w:szCs w:val="22"/>
        </w:rPr>
      </w:pPr>
      <w:r w:rsidRPr="008374CF">
        <w:rPr>
          <w:sz w:val="22"/>
          <w:szCs w:val="22"/>
        </w:rPr>
        <w:t xml:space="preserve">Our Safeguarding Governor undertook training on </w:t>
      </w:r>
      <w:r w:rsidRPr="008374CF">
        <w:rPr>
          <w:b/>
          <w:i/>
          <w:sz w:val="22"/>
          <w:szCs w:val="22"/>
          <w:highlight w:val="yellow"/>
        </w:rPr>
        <w:t>XXXX (date including year)</w:t>
      </w:r>
    </w:p>
    <w:p w14:paraId="6D9967E7" w14:textId="5A78EA01" w:rsidR="008374CF" w:rsidRPr="008374CF" w:rsidRDefault="008374CF" w:rsidP="008374CF">
      <w:pPr>
        <w:spacing w:after="80" w:line="276" w:lineRule="auto"/>
        <w:jc w:val="both"/>
        <w:rPr>
          <w:sz w:val="22"/>
          <w:szCs w:val="22"/>
        </w:rPr>
      </w:pPr>
      <w:r w:rsidRPr="008374CF">
        <w:rPr>
          <w:b/>
          <w:i/>
          <w:sz w:val="22"/>
          <w:szCs w:val="22"/>
          <w:highlight w:val="yellow"/>
        </w:rPr>
        <w:t>X (number)</w:t>
      </w:r>
      <w:r w:rsidRPr="008374CF">
        <w:rPr>
          <w:sz w:val="22"/>
          <w:szCs w:val="22"/>
        </w:rPr>
        <w:t xml:space="preserve"> of staff have completed the training </w:t>
      </w:r>
      <w:r w:rsidR="000B7C16">
        <w:rPr>
          <w:b/>
          <w:i/>
          <w:sz w:val="22"/>
          <w:szCs w:val="22"/>
        </w:rPr>
        <w:t>March 2026</w:t>
      </w:r>
    </w:p>
    <w:p w14:paraId="3133F33E" w14:textId="77777777" w:rsidR="008374CF" w:rsidRPr="008374CF" w:rsidRDefault="008374CF" w:rsidP="008374CF">
      <w:pPr>
        <w:spacing w:after="80" w:line="276" w:lineRule="auto"/>
        <w:jc w:val="both"/>
        <w:rPr>
          <w:sz w:val="22"/>
          <w:szCs w:val="22"/>
        </w:rPr>
      </w:pPr>
      <w:r w:rsidRPr="008374CF">
        <w:rPr>
          <w:sz w:val="22"/>
          <w:szCs w:val="22"/>
        </w:rPr>
        <w:t xml:space="preserve">Our parents are fully aware that we are an Operation Encompass school, and we ensure that when a new child joins our school the parents/carers are informed about Operation Encompass. </w:t>
      </w:r>
    </w:p>
    <w:p w14:paraId="310761C6" w14:textId="77777777" w:rsidR="008374CF" w:rsidRPr="008374CF" w:rsidRDefault="008374CF" w:rsidP="008374CF">
      <w:pPr>
        <w:spacing w:after="80" w:line="276" w:lineRule="auto"/>
        <w:jc w:val="both"/>
        <w:rPr>
          <w:sz w:val="22"/>
          <w:szCs w:val="22"/>
        </w:rPr>
      </w:pPr>
      <w:r w:rsidRPr="008374CF">
        <w:rPr>
          <w:sz w:val="22"/>
          <w:szCs w:val="22"/>
        </w:rPr>
        <w:t>The Operation Encompass information is stored in-line with all other confidential safeguarding and child protection information.</w:t>
      </w:r>
    </w:p>
    <w:p w14:paraId="033EB104" w14:textId="77777777" w:rsidR="008374CF" w:rsidRPr="008374CF" w:rsidRDefault="008374CF" w:rsidP="008374CF">
      <w:pPr>
        <w:spacing w:after="80" w:line="276" w:lineRule="auto"/>
        <w:jc w:val="both"/>
        <w:rPr>
          <w:sz w:val="22"/>
          <w:szCs w:val="22"/>
        </w:rPr>
      </w:pPr>
      <w:r w:rsidRPr="008374CF">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14:paraId="17198FE4" w14:textId="77777777" w:rsidR="008374CF" w:rsidRPr="008374CF" w:rsidRDefault="008374CF" w:rsidP="008374CF">
      <w:pPr>
        <w:spacing w:after="80" w:line="276" w:lineRule="auto"/>
        <w:jc w:val="both"/>
        <w:rPr>
          <w:sz w:val="22"/>
          <w:szCs w:val="22"/>
        </w:rPr>
      </w:pPr>
      <w:r w:rsidRPr="008374CF">
        <w:rPr>
          <w:sz w:val="22"/>
          <w:szCs w:val="22"/>
        </w:rPr>
        <w:t>We are aware that we must do nothing that puts the child/ren or the non-abusing adult at risk.</w:t>
      </w:r>
    </w:p>
    <w:p w14:paraId="4AB1E277" w14:textId="77777777" w:rsidR="008374CF" w:rsidRPr="008374CF" w:rsidRDefault="008374CF" w:rsidP="008374CF">
      <w:pPr>
        <w:spacing w:after="80" w:line="276" w:lineRule="auto"/>
        <w:jc w:val="both"/>
        <w:rPr>
          <w:sz w:val="22"/>
          <w:szCs w:val="22"/>
        </w:rPr>
      </w:pPr>
      <w:r w:rsidRPr="008374CF">
        <w:rPr>
          <w:sz w:val="22"/>
          <w:szCs w:val="22"/>
        </w:rPr>
        <w:t>The Safeguarding Governor will report on Operation Encompass in the termly report to Governors. All information is anonymised for these reports.</w:t>
      </w:r>
    </w:p>
    <w:p w14:paraId="2549C866" w14:textId="77777777" w:rsidR="008374CF" w:rsidRPr="008374CF" w:rsidRDefault="008374CF" w:rsidP="008374CF">
      <w:pPr>
        <w:spacing w:after="80" w:line="276" w:lineRule="auto"/>
        <w:jc w:val="both"/>
        <w:rPr>
          <w:sz w:val="22"/>
          <w:szCs w:val="22"/>
        </w:rPr>
      </w:pPr>
      <w:r w:rsidRPr="008374CF">
        <w:rPr>
          <w:sz w:val="22"/>
          <w:szCs w:val="22"/>
        </w:rPr>
        <w:t>We have used the Operation Encompass Key Adult Responsibilities checklist to ensure that all appropriate actions have been taken by the school.</w:t>
      </w:r>
    </w:p>
    <w:p w14:paraId="1A99AA61" w14:textId="77777777" w:rsidR="008374CF" w:rsidRPr="008374CF" w:rsidRDefault="008374CF" w:rsidP="008374CF">
      <w:pPr>
        <w:spacing w:after="80" w:line="276" w:lineRule="auto"/>
        <w:jc w:val="both"/>
        <w:rPr>
          <w:sz w:val="22"/>
          <w:szCs w:val="22"/>
        </w:rPr>
      </w:pPr>
      <w:r w:rsidRPr="008374CF">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14:paraId="1429FCFE" w14:textId="77777777" w:rsidR="008374CF" w:rsidRPr="008374CF" w:rsidRDefault="008374CF" w:rsidP="008374CF">
      <w:pPr>
        <w:spacing w:after="80" w:line="276" w:lineRule="auto"/>
        <w:jc w:val="both"/>
        <w:rPr>
          <w:sz w:val="22"/>
          <w:szCs w:val="22"/>
        </w:rPr>
      </w:pPr>
    </w:p>
    <w:p w14:paraId="29DB6721" w14:textId="77777777" w:rsidR="008374CF" w:rsidRPr="008374CF" w:rsidRDefault="008374CF" w:rsidP="008374CF">
      <w:pPr>
        <w:spacing w:after="5" w:line="250" w:lineRule="auto"/>
        <w:jc w:val="both"/>
        <w:rPr>
          <w:rFonts w:cs="Arial"/>
          <w:i/>
          <w:sz w:val="22"/>
          <w:szCs w:val="22"/>
          <w:highlight w:val="yellow"/>
        </w:rPr>
      </w:pPr>
    </w:p>
    <w:p w14:paraId="61102212" w14:textId="77777777" w:rsidR="008374CF" w:rsidRPr="008374CF" w:rsidRDefault="008374CF" w:rsidP="008374CF">
      <w:pPr>
        <w:spacing w:after="5" w:line="250" w:lineRule="auto"/>
        <w:jc w:val="both"/>
        <w:rPr>
          <w:rFonts w:cs="Arial"/>
          <w:i/>
          <w:sz w:val="22"/>
          <w:szCs w:val="22"/>
          <w:highlight w:val="yellow"/>
        </w:rPr>
      </w:pPr>
    </w:p>
    <w:p w14:paraId="42F7F883" w14:textId="77777777" w:rsidR="008374CF" w:rsidRPr="008374CF" w:rsidRDefault="008374CF" w:rsidP="008374CF">
      <w:pPr>
        <w:spacing w:after="5" w:line="250" w:lineRule="auto"/>
        <w:jc w:val="both"/>
        <w:rPr>
          <w:rFonts w:cs="Arial"/>
          <w:i/>
          <w:sz w:val="22"/>
          <w:szCs w:val="22"/>
          <w:highlight w:val="yellow"/>
        </w:rPr>
      </w:pPr>
    </w:p>
    <w:p w14:paraId="3E05899D" w14:textId="77777777" w:rsidR="008374CF" w:rsidRPr="008374CF" w:rsidRDefault="008374CF" w:rsidP="008374CF">
      <w:pPr>
        <w:spacing w:after="5" w:line="250" w:lineRule="auto"/>
        <w:jc w:val="both"/>
        <w:rPr>
          <w:rFonts w:cs="Arial"/>
          <w:i/>
          <w:sz w:val="22"/>
          <w:szCs w:val="22"/>
          <w:highlight w:val="yellow"/>
        </w:rPr>
      </w:pPr>
    </w:p>
    <w:p w14:paraId="757D2592" w14:textId="77777777" w:rsidR="008374CF" w:rsidRPr="008374CF" w:rsidRDefault="008374CF" w:rsidP="008374CF">
      <w:pPr>
        <w:spacing w:after="5" w:line="250" w:lineRule="auto"/>
        <w:jc w:val="both"/>
        <w:rPr>
          <w:rFonts w:cs="Arial"/>
          <w:i/>
          <w:sz w:val="22"/>
          <w:szCs w:val="22"/>
          <w:highlight w:val="yellow"/>
        </w:rPr>
      </w:pPr>
    </w:p>
    <w:p w14:paraId="5D175490" w14:textId="77777777" w:rsidR="008374CF" w:rsidRPr="008374CF" w:rsidRDefault="008374CF" w:rsidP="008374CF">
      <w:pPr>
        <w:spacing w:after="5" w:line="250" w:lineRule="auto"/>
        <w:jc w:val="both"/>
        <w:rPr>
          <w:rFonts w:cs="Arial"/>
          <w:i/>
          <w:sz w:val="22"/>
          <w:szCs w:val="22"/>
          <w:highlight w:val="yellow"/>
        </w:rPr>
      </w:pPr>
    </w:p>
    <w:p w14:paraId="63140256" w14:textId="77777777" w:rsidR="008374CF" w:rsidRPr="008374CF" w:rsidRDefault="008374CF" w:rsidP="008374CF">
      <w:pPr>
        <w:spacing w:after="5" w:line="250" w:lineRule="auto"/>
        <w:rPr>
          <w:rFonts w:cs="Arial"/>
          <w:i/>
          <w:iCs/>
          <w:szCs w:val="20"/>
          <w:highlight w:val="yellow"/>
        </w:rPr>
      </w:pPr>
    </w:p>
    <w:p w14:paraId="11AA77E9" w14:textId="77777777" w:rsidR="008374CF" w:rsidRPr="008374CF" w:rsidRDefault="008374CF" w:rsidP="008374CF">
      <w:pPr>
        <w:spacing w:after="5" w:line="250" w:lineRule="auto"/>
        <w:rPr>
          <w:rFonts w:cs="Arial"/>
          <w:i/>
          <w:iCs/>
          <w:szCs w:val="20"/>
          <w:highlight w:val="yellow"/>
        </w:rPr>
        <w:sectPr w:rsidR="008374CF" w:rsidRPr="008374CF" w:rsidSect="008374CF">
          <w:footerReference w:type="default" r:id="rId183"/>
          <w:pgSz w:w="11906" w:h="16838"/>
          <w:pgMar w:top="720" w:right="720" w:bottom="720" w:left="720" w:header="708" w:footer="113" w:gutter="0"/>
          <w:cols w:space="708"/>
          <w:docGrid w:linePitch="360"/>
        </w:sectPr>
      </w:pPr>
    </w:p>
    <w:p w14:paraId="53C6D0E1" w14:textId="77777777" w:rsidR="008374CF" w:rsidRPr="008374CF" w:rsidRDefault="008374CF" w:rsidP="008374CF">
      <w:pPr>
        <w:spacing w:after="5" w:line="250" w:lineRule="auto"/>
        <w:rPr>
          <w:rFonts w:cs="Arial"/>
          <w:i/>
          <w:iCs/>
          <w:szCs w:val="20"/>
          <w:highlight w:val="yellow"/>
        </w:rPr>
      </w:pPr>
    </w:p>
    <w:p w14:paraId="0D481A2A" w14:textId="77777777" w:rsidR="008374CF" w:rsidRPr="008374CF" w:rsidRDefault="008374CF" w:rsidP="008374CF">
      <w:pPr>
        <w:spacing w:after="5" w:line="250" w:lineRule="auto"/>
        <w:rPr>
          <w:rFonts w:cs="Arial"/>
          <w:i/>
          <w:szCs w:val="20"/>
          <w:highlight w:val="yellow"/>
        </w:rPr>
      </w:pPr>
      <w:r w:rsidRPr="008374CF">
        <w:rPr>
          <w:noProof/>
          <w:sz w:val="22"/>
          <w:szCs w:val="22"/>
        </w:rPr>
        <mc:AlternateContent>
          <mc:Choice Requires="wps">
            <w:drawing>
              <wp:anchor distT="0" distB="0" distL="114300" distR="114300" simplePos="0" relativeHeight="251673622" behindDoc="0" locked="0" layoutInCell="1" allowOverlap="1" wp14:anchorId="763A0881" wp14:editId="2B653CD8">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562EB747" w14:textId="77777777" w:rsidR="008374CF" w:rsidRDefault="008374CF" w:rsidP="008374C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763A0881" id="_x0000_s1050" style="position:absolute;margin-left:.75pt;margin-top:6.35pt;width:367.5pt;height:38.5pt;z-index:25167362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562EB747" w14:textId="77777777" w:rsidR="008374CF" w:rsidRDefault="008374CF" w:rsidP="008374CF">
                      <w:pPr>
                        <w:jc w:val="center"/>
                      </w:pPr>
                      <w:r>
                        <w:t>Child Protection Policy – Table of changes and updates</w:t>
                      </w:r>
                    </w:p>
                  </w:txbxContent>
                </v:textbox>
                <w10:wrap anchorx="page"/>
              </v:shape>
            </w:pict>
          </mc:Fallback>
        </mc:AlternateContent>
      </w:r>
      <w:r w:rsidRPr="008374CF">
        <w:rPr>
          <w:noProof/>
          <w:sz w:val="22"/>
          <w:szCs w:val="22"/>
        </w:rPr>
        <mc:AlternateContent>
          <mc:Choice Requires="wps">
            <w:drawing>
              <wp:anchor distT="0" distB="0" distL="114300" distR="114300" simplePos="0" relativeHeight="251674646" behindDoc="0" locked="0" layoutInCell="1" allowOverlap="1" wp14:anchorId="65DBE73C" wp14:editId="4042CE8D">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14:paraId="1FED318F" w14:textId="77777777" w:rsidR="008374CF" w:rsidRDefault="008374CF" w:rsidP="008374CF">
                            <w:pPr>
                              <w:rPr>
                                <w:b/>
                                <w:bCs/>
                                <w:webHidden/>
                                <w:color w:val="FFFFFF" w:themeColor="background1"/>
                                <w:sz w:val="24"/>
                              </w:rPr>
                            </w:pPr>
                            <w:r w:rsidRPr="00E54B91">
                              <w:rPr>
                                <w:b/>
                                <w:bCs/>
                                <w:webHidden/>
                                <w:color w:val="FFFFFF" w:themeColor="background1"/>
                                <w:sz w:val="24"/>
                              </w:rPr>
                              <w:t xml:space="preserve">Appendix 4 Table of changes and updates of </w:t>
                            </w:r>
                            <w:proofErr w:type="spellStart"/>
                            <w:r w:rsidRPr="00E54B91">
                              <w:rPr>
                                <w:b/>
                                <w:bCs/>
                                <w:webHidden/>
                                <w:color w:val="FFFFFF" w:themeColor="background1"/>
                                <w:sz w:val="24"/>
                              </w:rPr>
                              <w:t>KCSiE</w:t>
                            </w:r>
                            <w:proofErr w:type="spellEnd"/>
                            <w:r w:rsidRPr="00E54B91">
                              <w:rPr>
                                <w:b/>
                                <w:bCs/>
                                <w:webHidden/>
                                <w:color w:val="FFFFFF" w:themeColor="background1"/>
                                <w:sz w:val="24"/>
                              </w:rPr>
                              <w:t xml:space="preserve"> </w:t>
                            </w:r>
                          </w:p>
                          <w:p w14:paraId="69930EF1" w14:textId="77777777" w:rsidR="008374CF" w:rsidRPr="00E54B91" w:rsidRDefault="008374CF" w:rsidP="008374CF">
                            <w:pPr>
                              <w:rPr>
                                <w:b/>
                                <w:bCs/>
                                <w:color w:val="FFFFFF" w:themeColor="background1"/>
                                <w:sz w:val="24"/>
                              </w:rPr>
                            </w:pPr>
                            <w:r w:rsidRPr="00E54B91">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BE73C" id="Text Box 17" o:spid="_x0000_s1051" type="#_x0000_t202" style="position:absolute;margin-left:-26.25pt;margin-top:13pt;width:329.6pt;height:25.8pt;z-index:2516746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cbsHQIAADQ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" filled="f" stroked="f" strokeweight=".5pt">
                <v:textbox>
                  <w:txbxContent>
                    <w:p w14:paraId="1FED318F" w14:textId="77777777" w:rsidR="008374CF" w:rsidRDefault="008374CF" w:rsidP="008374CF">
                      <w:pPr>
                        <w:rPr>
                          <w:b/>
                          <w:bCs/>
                          <w:webHidden/>
                          <w:color w:val="FFFFFF" w:themeColor="background1"/>
                          <w:sz w:val="24"/>
                        </w:rPr>
                      </w:pPr>
                      <w:r w:rsidRPr="00E54B91">
                        <w:rPr>
                          <w:b/>
                          <w:bCs/>
                          <w:webHidden/>
                          <w:color w:val="FFFFFF" w:themeColor="background1"/>
                          <w:sz w:val="24"/>
                        </w:rPr>
                        <w:t xml:space="preserve">Appendix 4 Table of changes and updates of </w:t>
                      </w:r>
                      <w:proofErr w:type="spellStart"/>
                      <w:r w:rsidRPr="00E54B91">
                        <w:rPr>
                          <w:b/>
                          <w:bCs/>
                          <w:webHidden/>
                          <w:color w:val="FFFFFF" w:themeColor="background1"/>
                          <w:sz w:val="24"/>
                        </w:rPr>
                        <w:t>KCSiE</w:t>
                      </w:r>
                      <w:proofErr w:type="spellEnd"/>
                      <w:r w:rsidRPr="00E54B91">
                        <w:rPr>
                          <w:b/>
                          <w:bCs/>
                          <w:webHidden/>
                          <w:color w:val="FFFFFF" w:themeColor="background1"/>
                          <w:sz w:val="24"/>
                        </w:rPr>
                        <w:t xml:space="preserve"> </w:t>
                      </w:r>
                    </w:p>
                    <w:p w14:paraId="69930EF1" w14:textId="77777777" w:rsidR="008374CF" w:rsidRPr="00E54B91" w:rsidRDefault="008374CF" w:rsidP="008374CF">
                      <w:pPr>
                        <w:rPr>
                          <w:b/>
                          <w:bCs/>
                          <w:color w:val="FFFFFF" w:themeColor="background1"/>
                          <w:sz w:val="24"/>
                        </w:rPr>
                      </w:pPr>
                      <w:r w:rsidRPr="00E54B91">
                        <w:rPr>
                          <w:b/>
                          <w:bCs/>
                          <w:webHidden/>
                          <w:color w:val="FFFFFF" w:themeColor="background1"/>
                          <w:sz w:val="24"/>
                        </w:rPr>
                        <w:t>2026</w:t>
                      </w:r>
                    </w:p>
                  </w:txbxContent>
                </v:textbox>
              </v:shape>
            </w:pict>
          </mc:Fallback>
        </mc:AlternateContent>
      </w:r>
    </w:p>
    <w:p w14:paraId="2220693E" w14:textId="77777777" w:rsidR="008374CF" w:rsidRPr="008374CF" w:rsidRDefault="008374CF" w:rsidP="008374CF">
      <w:pPr>
        <w:spacing w:after="160" w:line="259" w:lineRule="auto"/>
        <w:rPr>
          <w:rFonts w:cs="Arial"/>
          <w:szCs w:val="20"/>
          <w:highlight w:val="cyan"/>
        </w:rPr>
      </w:pPr>
    </w:p>
    <w:p w14:paraId="50723AE7" w14:textId="77777777" w:rsidR="008374CF" w:rsidRPr="008374CF" w:rsidRDefault="008374CF" w:rsidP="008374CF">
      <w:pPr>
        <w:spacing w:after="160" w:line="259" w:lineRule="auto"/>
        <w:rPr>
          <w:rFonts w:cs="Arial"/>
          <w:szCs w:val="20"/>
          <w:highlight w:val="cyan"/>
        </w:rPr>
      </w:pPr>
    </w:p>
    <w:p w14:paraId="494A7F6B" w14:textId="77777777" w:rsidR="008374CF" w:rsidRPr="008374CF" w:rsidRDefault="008374CF" w:rsidP="008374CF">
      <w:pPr>
        <w:spacing w:after="160" w:line="259" w:lineRule="auto"/>
        <w:rPr>
          <w:rFonts w:cs="Arial"/>
          <w:sz w:val="22"/>
          <w:szCs w:val="22"/>
        </w:rPr>
      </w:pPr>
      <w:r w:rsidRPr="009535A6">
        <w:rPr>
          <w:rFonts w:cs="Arial"/>
          <w:sz w:val="22"/>
          <w:szCs w:val="22"/>
        </w:rPr>
        <w:t xml:space="preserve">Please note: The Child Protection Schools Liaison Service have factored in </w:t>
      </w:r>
      <w:proofErr w:type="spellStart"/>
      <w:r w:rsidRPr="009535A6">
        <w:rPr>
          <w:rFonts w:cs="Arial"/>
          <w:sz w:val="22"/>
          <w:szCs w:val="22"/>
        </w:rPr>
        <w:t>KCSiE</w:t>
      </w:r>
      <w:proofErr w:type="spellEnd"/>
      <w:r w:rsidRPr="009535A6">
        <w:rPr>
          <w:rFonts w:cs="Arial"/>
          <w:sz w:val="22"/>
          <w:szCs w:val="22"/>
        </w:rPr>
        <w:t xml:space="preserve"> 2026 updates to this Hertfordshire Model Child Protection Policy 2026 where relevant in the main body of the document.</w:t>
      </w:r>
      <w:r w:rsidRPr="008374CF">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8374CF" w:rsidRPr="008374CF" w14:paraId="2A27BB29" w14:textId="77777777" w:rsidTr="00040AD8">
        <w:tc>
          <w:tcPr>
            <w:tcW w:w="4609" w:type="dxa"/>
            <w:tcBorders>
              <w:bottom w:val="single" w:sz="4" w:space="0" w:color="auto"/>
            </w:tcBorders>
            <w:shd w:val="clear" w:color="auto" w:fill="F2F2F2" w:themeFill="background1" w:themeFillShade="F2"/>
          </w:tcPr>
          <w:p w14:paraId="08D7DB49"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PART ONE KCSIE</w:t>
            </w:r>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5C044068"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5063E715" w14:textId="77777777" w:rsidTr="00040AD8">
        <w:tc>
          <w:tcPr>
            <w:tcW w:w="4609" w:type="dxa"/>
          </w:tcPr>
          <w:p w14:paraId="5143E484"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Early Help and Family Help- </w:t>
            </w:r>
            <w:r w:rsidRPr="008374CF">
              <w:rPr>
                <w:rFonts w:eastAsia="Arial" w:cs="Arial"/>
                <w:sz w:val="22"/>
                <w:szCs w:val="22"/>
              </w:rPr>
              <w:t>Staff should understand their local early help process and the section 17 and section 47 referral arrangements.</w:t>
            </w:r>
          </w:p>
        </w:tc>
        <w:tc>
          <w:tcPr>
            <w:tcW w:w="6023" w:type="dxa"/>
          </w:tcPr>
          <w:p w14:paraId="34A286E0" w14:textId="77777777" w:rsidR="008374CF" w:rsidRPr="008374CF" w:rsidRDefault="008374CF" w:rsidP="008374CF">
            <w:pPr>
              <w:spacing w:after="0"/>
              <w:rPr>
                <w:rFonts w:cs="Arial"/>
                <w:sz w:val="22"/>
                <w:szCs w:val="22"/>
              </w:rPr>
            </w:pPr>
            <w:r w:rsidRPr="008374CF">
              <w:rPr>
                <w:rFonts w:cs="Arial"/>
                <w:sz w:val="22"/>
                <w:szCs w:val="22"/>
              </w:rPr>
              <w:t xml:space="preserve">Paragraph 13: All staff should be aware of the process for </w:t>
            </w:r>
            <w:r w:rsidRPr="008374CF">
              <w:rPr>
                <w:rFonts w:cs="Arial"/>
                <w:b/>
                <w:sz w:val="22"/>
                <w:szCs w:val="22"/>
              </w:rPr>
              <w:t xml:space="preserve">community-based Family Help assessments </w:t>
            </w:r>
            <w:r w:rsidRPr="008374CF">
              <w:rPr>
                <w:rFonts w:cs="Arial"/>
                <w:sz w:val="22"/>
                <w:szCs w:val="22"/>
              </w:rPr>
              <w:t>and be able to</w:t>
            </w:r>
            <w:r w:rsidRPr="008374CF">
              <w:rPr>
                <w:rFonts w:cs="Arial"/>
                <w:b/>
                <w:sz w:val="22"/>
                <w:szCs w:val="22"/>
              </w:rPr>
              <w:t xml:space="preserve"> </w:t>
            </w:r>
            <w:r w:rsidRPr="008374CF">
              <w:rPr>
                <w:rFonts w:cs="Arial"/>
                <w:sz w:val="22"/>
                <w:szCs w:val="22"/>
              </w:rPr>
              <w:t xml:space="preserve">distinguish between </w:t>
            </w:r>
            <w:r w:rsidRPr="008374CF">
              <w:rPr>
                <w:rFonts w:cs="Arial"/>
                <w:b/>
                <w:sz w:val="22"/>
                <w:szCs w:val="22"/>
              </w:rPr>
              <w:t>community-based early help</w:t>
            </w:r>
            <w:r w:rsidRPr="008374CF">
              <w:rPr>
                <w:rFonts w:cs="Arial"/>
                <w:sz w:val="22"/>
                <w:szCs w:val="22"/>
              </w:rPr>
              <w:t xml:space="preserve"> and </w:t>
            </w:r>
            <w:r w:rsidRPr="008374CF">
              <w:rPr>
                <w:rFonts w:cs="Arial"/>
                <w:b/>
                <w:sz w:val="22"/>
                <w:szCs w:val="22"/>
              </w:rPr>
              <w:t>targeted early help delivered through Family Help</w:t>
            </w:r>
            <w:r w:rsidRPr="008374CF">
              <w:rPr>
                <w:rFonts w:cs="Arial"/>
                <w:sz w:val="22"/>
                <w:szCs w:val="22"/>
              </w:rPr>
              <w:t>.</w:t>
            </w:r>
          </w:p>
          <w:p w14:paraId="5A1D20EE" w14:textId="77777777" w:rsidR="008374CF" w:rsidRPr="008374CF" w:rsidRDefault="008374CF" w:rsidP="008374CF">
            <w:pPr>
              <w:spacing w:after="0"/>
              <w:rPr>
                <w:rFonts w:cs="Arial"/>
                <w:sz w:val="22"/>
                <w:szCs w:val="22"/>
              </w:rPr>
            </w:pPr>
            <w:r w:rsidRPr="008374CF">
              <w:rPr>
                <w:rFonts w:eastAsia="Arial" w:cs="Arial"/>
                <w:sz w:val="22"/>
                <w:szCs w:val="22"/>
              </w:rPr>
              <w:t xml:space="preserve">Distinguishes between: </w:t>
            </w:r>
          </w:p>
          <w:p w14:paraId="2A853755" w14:textId="77777777" w:rsidR="008374CF" w:rsidRPr="008374CF" w:rsidRDefault="008374CF" w:rsidP="008374CF">
            <w:pPr>
              <w:spacing w:after="24" w:line="238" w:lineRule="auto"/>
              <w:rPr>
                <w:rFonts w:cs="Arial"/>
                <w:sz w:val="22"/>
                <w:szCs w:val="22"/>
              </w:rPr>
            </w:pPr>
            <w:r w:rsidRPr="008374CF">
              <w:rPr>
                <w:rFonts w:eastAsia="Arial" w:cs="Arial"/>
                <w:sz w:val="22"/>
                <w:szCs w:val="22"/>
              </w:rPr>
              <w:t xml:space="preserve">universal services and community-based Early Help; </w:t>
            </w:r>
          </w:p>
          <w:p w14:paraId="53A88ECB" w14:textId="77777777" w:rsidR="008374CF" w:rsidRPr="008374CF" w:rsidRDefault="008374CF" w:rsidP="008374CF">
            <w:pPr>
              <w:spacing w:after="0"/>
              <w:rPr>
                <w:rFonts w:cs="Arial"/>
                <w:sz w:val="22"/>
                <w:szCs w:val="22"/>
              </w:rPr>
            </w:pPr>
            <w:r w:rsidRPr="008374CF">
              <w:rPr>
                <w:rFonts w:eastAsia="Arial" w:cs="Arial"/>
                <w:sz w:val="22"/>
                <w:szCs w:val="22"/>
              </w:rPr>
              <w:t xml:space="preserve">targeted early help delivered through Family Help; </w:t>
            </w:r>
          </w:p>
          <w:p w14:paraId="047AF690"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Arial" w:cs="Arial"/>
                <w:sz w:val="22"/>
                <w:szCs w:val="22"/>
                <w:lang w:eastAsia="en-GB"/>
              </w:rPr>
              <w:t xml:space="preserve">section 17 children-in-need services; </w:t>
            </w:r>
          </w:p>
          <w:p w14:paraId="7C51AC9A"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Arial" w:cs="Arial"/>
                <w:sz w:val="22"/>
                <w:szCs w:val="22"/>
                <w:lang w:eastAsia="en-GB"/>
              </w:rPr>
              <w:t xml:space="preserve">section 47 child-protection enquiries; </w:t>
            </w:r>
          </w:p>
          <w:p w14:paraId="64579C49"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Arial" w:cs="Arial"/>
                <w:sz w:val="22"/>
                <w:szCs w:val="22"/>
                <w:lang w:eastAsia="en-GB"/>
              </w:rPr>
              <w:t xml:space="preserve">section 20 accommodation; and </w:t>
            </w:r>
          </w:p>
          <w:p w14:paraId="10137E9B" w14:textId="77777777" w:rsidR="008374CF" w:rsidRPr="008374CF" w:rsidRDefault="008374CF" w:rsidP="000F6B8F">
            <w:pPr>
              <w:widowControl w:val="0"/>
              <w:numPr>
                <w:ilvl w:val="0"/>
                <w:numId w:val="120"/>
              </w:numPr>
              <w:autoSpaceDE w:val="0"/>
              <w:autoSpaceDN w:val="0"/>
              <w:adjustRightInd w:val="0"/>
              <w:spacing w:after="0"/>
              <w:rPr>
                <w:rFonts w:eastAsia="Times New Roman" w:cs="Arial"/>
                <w:sz w:val="22"/>
                <w:szCs w:val="22"/>
                <w:lang w:eastAsia="en-GB"/>
              </w:rPr>
            </w:pPr>
            <w:r w:rsidRPr="008374CF">
              <w:rPr>
                <w:rFonts w:eastAsia="Arial" w:cs="Arial"/>
                <w:sz w:val="22"/>
                <w:szCs w:val="22"/>
                <w:lang w:eastAsia="en-GB"/>
              </w:rPr>
              <w:t xml:space="preserve">section 31 care and supervision orders. </w:t>
            </w:r>
          </w:p>
          <w:p w14:paraId="56ECAADE" w14:textId="77777777" w:rsidR="008374CF" w:rsidRPr="008374CF" w:rsidRDefault="008374CF" w:rsidP="008374CF">
            <w:pPr>
              <w:spacing w:after="0"/>
              <w:rPr>
                <w:rFonts w:cs="Arial"/>
                <w:sz w:val="22"/>
                <w:szCs w:val="22"/>
              </w:rPr>
            </w:pPr>
            <w:r w:rsidRPr="008374CF">
              <w:rPr>
                <w:rFonts w:eastAsia="Arial" w:cs="Arial"/>
                <w:sz w:val="22"/>
                <w:szCs w:val="22"/>
              </w:rPr>
              <w:t>Staff should understand the local criteria, levels of need and processes for each.</w:t>
            </w:r>
          </w:p>
        </w:tc>
      </w:tr>
      <w:tr w:rsidR="008374CF" w:rsidRPr="008374CF" w14:paraId="74C4D7E2" w14:textId="77777777" w:rsidTr="00040AD8">
        <w:tc>
          <w:tcPr>
            <w:tcW w:w="4609" w:type="dxa"/>
          </w:tcPr>
          <w:p w14:paraId="23A4E1B4" w14:textId="77777777" w:rsidR="008374CF" w:rsidRPr="008374CF" w:rsidRDefault="008374CF" w:rsidP="008374CF">
            <w:pPr>
              <w:spacing w:after="0"/>
              <w:rPr>
                <w:rFonts w:eastAsia="Arial" w:cs="Arial"/>
                <w:b/>
                <w:sz w:val="22"/>
                <w:szCs w:val="22"/>
              </w:rPr>
            </w:pPr>
            <w:r w:rsidRPr="008374CF">
              <w:rPr>
                <w:rFonts w:eastAsia="Arial" w:cs="Arial"/>
                <w:b/>
                <w:sz w:val="22"/>
                <w:szCs w:val="22"/>
              </w:rPr>
              <w:t xml:space="preserve">Scope of local safeguarding procedures- </w:t>
            </w:r>
            <w:r w:rsidRPr="008374CF">
              <w:rPr>
                <w:rFonts w:eastAsia="Arial" w:cs="Arial"/>
                <w:sz w:val="22"/>
                <w:szCs w:val="22"/>
              </w:rPr>
              <w:t>Focused principally on early help and section 17 and 47 assessments.</w:t>
            </w:r>
          </w:p>
        </w:tc>
        <w:tc>
          <w:tcPr>
            <w:tcW w:w="6023" w:type="dxa"/>
          </w:tcPr>
          <w:p w14:paraId="07737E67" w14:textId="77777777" w:rsidR="008374CF" w:rsidRPr="008374CF" w:rsidRDefault="008374CF" w:rsidP="008374CF">
            <w:pPr>
              <w:spacing w:after="0"/>
              <w:rPr>
                <w:rFonts w:cs="Arial"/>
                <w:sz w:val="22"/>
                <w:szCs w:val="22"/>
              </w:rPr>
            </w:pPr>
            <w:r w:rsidRPr="008374CF">
              <w:rPr>
                <w:rFonts w:cs="Arial"/>
                <w:sz w:val="22"/>
                <w:szCs w:val="22"/>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8374CF" w:rsidRPr="008374CF" w14:paraId="380F71EB" w14:textId="77777777" w:rsidTr="00040AD8">
        <w:tc>
          <w:tcPr>
            <w:tcW w:w="4609" w:type="dxa"/>
          </w:tcPr>
          <w:p w14:paraId="3E9AE838"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Children who may require additional support- </w:t>
            </w:r>
            <w:r w:rsidRPr="008374CF">
              <w:rPr>
                <w:rFonts w:eastAsia="Arial" w:cs="Arial"/>
                <w:sz w:val="22"/>
                <w:szCs w:val="22"/>
              </w:rPr>
              <w:t>Included SEND, mental health needs, young carers, suspensions, exploitation and family difficulties.</w:t>
            </w:r>
          </w:p>
        </w:tc>
        <w:tc>
          <w:tcPr>
            <w:tcW w:w="6023" w:type="dxa"/>
          </w:tcPr>
          <w:p w14:paraId="57CB9491" w14:textId="77777777" w:rsidR="008374CF" w:rsidRPr="008374CF" w:rsidRDefault="008374CF" w:rsidP="008374CF">
            <w:pPr>
              <w:spacing w:after="0"/>
              <w:rPr>
                <w:rFonts w:cs="Arial"/>
                <w:sz w:val="22"/>
                <w:szCs w:val="22"/>
              </w:rPr>
            </w:pPr>
            <w:r w:rsidRPr="008374CF">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8374CF" w:rsidRPr="008374CF" w14:paraId="0AF5E08E" w14:textId="77777777" w:rsidTr="00040AD8">
        <w:tc>
          <w:tcPr>
            <w:tcW w:w="4609" w:type="dxa"/>
          </w:tcPr>
          <w:p w14:paraId="439205C9"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Modern slavery- </w:t>
            </w:r>
            <w:r w:rsidRPr="008374CF">
              <w:rPr>
                <w:rFonts w:eastAsia="Arial" w:cs="Arial"/>
                <w:sz w:val="22"/>
                <w:szCs w:val="22"/>
              </w:rPr>
              <w:t>Referred to modern slavery principally in the early help and exploitation material.</w:t>
            </w:r>
          </w:p>
        </w:tc>
        <w:tc>
          <w:tcPr>
            <w:tcW w:w="6023" w:type="dxa"/>
          </w:tcPr>
          <w:p w14:paraId="53F4B973" w14:textId="77777777" w:rsidR="008374CF" w:rsidRPr="008374CF" w:rsidRDefault="008374CF" w:rsidP="008374CF">
            <w:pPr>
              <w:spacing w:after="5" w:line="238" w:lineRule="auto"/>
              <w:rPr>
                <w:rFonts w:eastAsia="Arial" w:cs="Arial"/>
                <w:sz w:val="22"/>
                <w:szCs w:val="22"/>
              </w:rPr>
            </w:pPr>
            <w:r w:rsidRPr="008374CF">
              <w:rPr>
                <w:rFonts w:eastAsia="Arial" w:cs="Arial"/>
                <w:sz w:val="22"/>
                <w:szCs w:val="22"/>
              </w:rPr>
              <w:t>Emphasised modern slavery within indicators of abuse, neglect and exploitation and links CCE and CSE cases to modern-slavery referral expectations.</w:t>
            </w:r>
          </w:p>
          <w:p w14:paraId="6E7B4AEA" w14:textId="77777777" w:rsidR="008374CF" w:rsidRPr="008374CF" w:rsidRDefault="008374CF" w:rsidP="008374CF">
            <w:pPr>
              <w:spacing w:after="5" w:line="238" w:lineRule="auto"/>
              <w:rPr>
                <w:rFonts w:cs="Arial"/>
                <w:sz w:val="22"/>
                <w:szCs w:val="22"/>
              </w:rPr>
            </w:pPr>
            <w:r w:rsidRPr="008374CF">
              <w:rPr>
                <w:rFonts w:cs="Arial"/>
                <w:sz w:val="22"/>
                <w:szCs w:val="22"/>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8374CF" w:rsidRPr="008374CF" w14:paraId="2DE1BD50" w14:textId="77777777" w:rsidTr="00040AD8">
        <w:tc>
          <w:tcPr>
            <w:tcW w:w="4609" w:type="dxa"/>
          </w:tcPr>
          <w:p w14:paraId="15B470A5"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Extra-familial harm- </w:t>
            </w:r>
            <w:r w:rsidRPr="008374CF">
              <w:rPr>
                <w:rFonts w:eastAsia="Arial" w:cs="Arial"/>
                <w:sz w:val="22"/>
                <w:szCs w:val="22"/>
              </w:rPr>
              <w:t>Referred to teenage relationship abuse and criminal exploitation in general terms.</w:t>
            </w:r>
          </w:p>
        </w:tc>
        <w:tc>
          <w:tcPr>
            <w:tcW w:w="6023" w:type="dxa"/>
          </w:tcPr>
          <w:p w14:paraId="4652213D" w14:textId="77777777" w:rsidR="008374CF" w:rsidRPr="008374CF" w:rsidRDefault="008374CF" w:rsidP="008374CF">
            <w:pPr>
              <w:spacing w:after="0"/>
              <w:rPr>
                <w:rFonts w:cs="Arial"/>
                <w:sz w:val="22"/>
                <w:szCs w:val="22"/>
              </w:rPr>
            </w:pPr>
            <w:r w:rsidRPr="008374CF">
              <w:rPr>
                <w:rFonts w:cs="Arial"/>
                <w:sz w:val="22"/>
                <w:szCs w:val="22"/>
              </w:rPr>
              <w:t>Paragraph 20: Added “including physical, sexual, and emotional abuse, stalking” and “financial exploitation.”</w:t>
            </w:r>
          </w:p>
          <w:p w14:paraId="57D1FCF2" w14:textId="77777777" w:rsidR="008374CF" w:rsidRPr="008374CF" w:rsidRDefault="008374CF" w:rsidP="008374CF">
            <w:pPr>
              <w:spacing w:after="0"/>
              <w:rPr>
                <w:rFonts w:cs="Arial"/>
                <w:sz w:val="22"/>
                <w:szCs w:val="22"/>
              </w:rPr>
            </w:pPr>
          </w:p>
        </w:tc>
      </w:tr>
      <w:tr w:rsidR="008374CF" w:rsidRPr="008374CF" w14:paraId="5B15194A" w14:textId="77777777" w:rsidTr="00040AD8">
        <w:tc>
          <w:tcPr>
            <w:tcW w:w="4609" w:type="dxa"/>
          </w:tcPr>
          <w:p w14:paraId="48286108"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Child-to-parent or carer abuse- </w:t>
            </w:r>
            <w:r w:rsidRPr="008374CF">
              <w:rPr>
                <w:rFonts w:eastAsia="Arial" w:cs="Arial"/>
                <w:sz w:val="22"/>
                <w:szCs w:val="22"/>
              </w:rPr>
              <w:t>Did not emphasis this within the core definition of abuse.</w:t>
            </w:r>
          </w:p>
        </w:tc>
        <w:tc>
          <w:tcPr>
            <w:tcW w:w="6023" w:type="dxa"/>
          </w:tcPr>
          <w:p w14:paraId="501F47DF" w14:textId="77777777" w:rsidR="008374CF" w:rsidRPr="008374CF" w:rsidRDefault="008374CF" w:rsidP="008374CF">
            <w:pPr>
              <w:spacing w:after="0"/>
              <w:rPr>
                <w:rFonts w:cs="Arial"/>
                <w:sz w:val="22"/>
                <w:szCs w:val="22"/>
              </w:rPr>
            </w:pPr>
            <w:r w:rsidRPr="008374CF">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8374CF" w:rsidRPr="008374CF" w14:paraId="7A365467" w14:textId="77777777" w:rsidTr="00040AD8">
        <w:tc>
          <w:tcPr>
            <w:tcW w:w="4609" w:type="dxa"/>
          </w:tcPr>
          <w:p w14:paraId="53781F92" w14:textId="77777777" w:rsidR="008374CF" w:rsidRPr="008374CF" w:rsidRDefault="008374CF" w:rsidP="008374CF">
            <w:pPr>
              <w:spacing w:after="0"/>
              <w:ind w:left="5"/>
              <w:rPr>
                <w:rFonts w:cs="Arial"/>
                <w:color w:val="FFFFFF" w:themeColor="background1"/>
                <w:sz w:val="22"/>
                <w:szCs w:val="22"/>
              </w:rPr>
            </w:pPr>
            <w:r w:rsidRPr="008374CF">
              <w:rPr>
                <w:rFonts w:eastAsia="Arial" w:cs="Arial"/>
                <w:b/>
                <w:sz w:val="22"/>
                <w:szCs w:val="22"/>
              </w:rPr>
              <w:t xml:space="preserve">Emotional abuse- </w:t>
            </w:r>
            <w:r w:rsidRPr="008374CF">
              <w:rPr>
                <w:rFonts w:eastAsia="Arial" w:cs="Arial"/>
                <w:sz w:val="22"/>
                <w:szCs w:val="22"/>
              </w:rPr>
              <w:t>Described persistent emotional maltreatment but gave limited examples of verbal abuse.</w:t>
            </w:r>
          </w:p>
        </w:tc>
        <w:tc>
          <w:tcPr>
            <w:tcW w:w="6023" w:type="dxa"/>
          </w:tcPr>
          <w:p w14:paraId="42600F43" w14:textId="77777777" w:rsidR="008374CF" w:rsidRPr="008374CF" w:rsidRDefault="008374CF" w:rsidP="008374CF">
            <w:pPr>
              <w:spacing w:after="0"/>
              <w:rPr>
                <w:rFonts w:cs="Arial"/>
                <w:sz w:val="22"/>
                <w:szCs w:val="22"/>
              </w:rPr>
            </w:pPr>
            <w:r w:rsidRPr="008374CF">
              <w:rPr>
                <w:rFonts w:cs="Arial"/>
                <w:sz w:val="22"/>
                <w:szCs w:val="22"/>
              </w:rPr>
              <w:t>Emotional abuse: Paragraph 26: Clarified that emotional abuse may include verbal abuse (e.g., criticism, belittling, name-calling).</w:t>
            </w:r>
          </w:p>
        </w:tc>
      </w:tr>
      <w:tr w:rsidR="008374CF" w:rsidRPr="008374CF" w14:paraId="363E27DE" w14:textId="77777777" w:rsidTr="00040AD8">
        <w:tc>
          <w:tcPr>
            <w:tcW w:w="4609" w:type="dxa"/>
          </w:tcPr>
          <w:p w14:paraId="1150F62C"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lastRenderedPageBreak/>
              <w:t xml:space="preserve">Sexual abuse definition- </w:t>
            </w:r>
            <w:r w:rsidRPr="008374CF">
              <w:rPr>
                <w:rFonts w:eastAsia="Arial" w:cs="Arial"/>
                <w:sz w:val="22"/>
                <w:szCs w:val="22"/>
              </w:rPr>
              <w:t>Gave the existing general examples of penetrative and non-penetrative abuse.</w:t>
            </w:r>
          </w:p>
        </w:tc>
        <w:tc>
          <w:tcPr>
            <w:tcW w:w="6023" w:type="dxa"/>
          </w:tcPr>
          <w:p w14:paraId="6A00A81C" w14:textId="77777777" w:rsidR="008374CF" w:rsidRPr="008374CF" w:rsidRDefault="008374CF" w:rsidP="008374CF">
            <w:pPr>
              <w:spacing w:after="0"/>
              <w:rPr>
                <w:rFonts w:cs="Arial"/>
                <w:sz w:val="22"/>
                <w:szCs w:val="22"/>
              </w:rPr>
            </w:pPr>
            <w:r w:rsidRPr="008374CF">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8374CF" w:rsidRPr="008374CF" w14:paraId="717DFD64" w14:textId="77777777" w:rsidTr="00040AD8">
        <w:tc>
          <w:tcPr>
            <w:tcW w:w="4609" w:type="dxa"/>
          </w:tcPr>
          <w:p w14:paraId="098C467E" w14:textId="77777777" w:rsidR="008374CF" w:rsidRPr="008374CF" w:rsidRDefault="008374CF" w:rsidP="008374CF">
            <w:pPr>
              <w:spacing w:after="0"/>
              <w:rPr>
                <w:rFonts w:eastAsia="Arial" w:cs="Arial"/>
                <w:b/>
                <w:sz w:val="22"/>
                <w:szCs w:val="22"/>
              </w:rPr>
            </w:pPr>
            <w:r w:rsidRPr="008374CF">
              <w:rPr>
                <w:rFonts w:eastAsia="Arial" w:cs="Arial"/>
                <w:b/>
                <w:sz w:val="22"/>
                <w:szCs w:val="22"/>
              </w:rPr>
              <w:t xml:space="preserve">Safeguarding Issues – Signposted to Anne B for </w:t>
            </w:r>
            <w:r w:rsidRPr="008374CF">
              <w:rPr>
                <w:rFonts w:eastAsia="Arial" w:cs="Arial"/>
                <w:sz w:val="22"/>
                <w:szCs w:val="22"/>
              </w:rPr>
              <w:t xml:space="preserve">Further information on Safeguarding Issues and specific forms of abuse and how these place children at greater risk. </w:t>
            </w:r>
            <w:r w:rsidRPr="008374CF">
              <w:rPr>
                <w:rFonts w:eastAsia="Arial" w:cs="Arial"/>
                <w:b/>
                <w:sz w:val="22"/>
                <w:szCs w:val="22"/>
              </w:rPr>
              <w:t xml:space="preserve">  </w:t>
            </w:r>
          </w:p>
        </w:tc>
        <w:tc>
          <w:tcPr>
            <w:tcW w:w="6023" w:type="dxa"/>
          </w:tcPr>
          <w:p w14:paraId="65791741" w14:textId="77777777" w:rsidR="008374CF" w:rsidRPr="008374CF" w:rsidRDefault="008374CF" w:rsidP="008374CF">
            <w:pPr>
              <w:spacing w:after="0"/>
              <w:rPr>
                <w:rFonts w:eastAsia="Arial" w:cs="Arial"/>
                <w:sz w:val="22"/>
                <w:szCs w:val="22"/>
              </w:rPr>
            </w:pPr>
            <w:r w:rsidRPr="008374CF">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8374CF" w:rsidRPr="008374CF" w14:paraId="1A2F5579" w14:textId="77777777" w:rsidTr="00040AD8">
        <w:tc>
          <w:tcPr>
            <w:tcW w:w="4609" w:type="dxa"/>
          </w:tcPr>
          <w:p w14:paraId="096ECAEF"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Child-on-child abuse as a dual safeguarding issue- </w:t>
            </w:r>
            <w:r w:rsidRPr="008374CF">
              <w:rPr>
                <w:rFonts w:eastAsia="Arial" w:cs="Arial"/>
                <w:sz w:val="22"/>
                <w:szCs w:val="22"/>
              </w:rPr>
              <w:t>Concentrated primarily on identifying and supporting victims.</w:t>
            </w:r>
          </w:p>
        </w:tc>
        <w:tc>
          <w:tcPr>
            <w:tcW w:w="6023" w:type="dxa"/>
          </w:tcPr>
          <w:p w14:paraId="7A6BF1FC" w14:textId="77777777" w:rsidR="008374CF" w:rsidRPr="008374CF" w:rsidRDefault="008374CF" w:rsidP="008374CF">
            <w:pPr>
              <w:spacing w:after="0"/>
              <w:rPr>
                <w:rFonts w:cs="Arial"/>
                <w:sz w:val="22"/>
                <w:szCs w:val="22"/>
              </w:rPr>
            </w:pPr>
            <w:r w:rsidRPr="008374CF">
              <w:rPr>
                <w:rFonts w:cs="Arial"/>
                <w:sz w:val="22"/>
                <w:szCs w:val="22"/>
              </w:rPr>
              <w:t>Paragraph 30 Says</w:t>
            </w:r>
            <w:r w:rsidRPr="008374CF">
              <w:rPr>
                <w:rFonts w:eastAsia="Arial" w:cs="Arial"/>
                <w:sz w:val="22"/>
                <w:szCs w:val="22"/>
              </w:rPr>
              <w:t xml:space="preserve"> child-on-child abuse is a safeguarding issue for both the victim and the alleged perpetrator.</w:t>
            </w:r>
          </w:p>
        </w:tc>
      </w:tr>
      <w:tr w:rsidR="008374CF" w:rsidRPr="008374CF" w14:paraId="0AC45FE9" w14:textId="77777777" w:rsidTr="00040AD8">
        <w:tc>
          <w:tcPr>
            <w:tcW w:w="4609" w:type="dxa"/>
          </w:tcPr>
          <w:p w14:paraId="24EEBF6D"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Preventability of child-on-child abuse- </w:t>
            </w:r>
            <w:r w:rsidRPr="008374CF">
              <w:rPr>
                <w:rFonts w:eastAsia="Arial" w:cs="Arial"/>
                <w:sz w:val="22"/>
                <w:szCs w:val="22"/>
              </w:rPr>
              <w:t>Emphasised recognition, challenge and response.</w:t>
            </w:r>
          </w:p>
        </w:tc>
        <w:tc>
          <w:tcPr>
            <w:tcW w:w="6023" w:type="dxa"/>
          </w:tcPr>
          <w:p w14:paraId="76328279" w14:textId="77777777" w:rsidR="008374CF" w:rsidRPr="008374CF" w:rsidRDefault="008374CF" w:rsidP="008374CF">
            <w:pPr>
              <w:spacing w:after="0"/>
              <w:rPr>
                <w:rFonts w:cs="Arial"/>
                <w:sz w:val="22"/>
                <w:szCs w:val="22"/>
              </w:rPr>
            </w:pPr>
            <w:r w:rsidRPr="008374CF">
              <w:rPr>
                <w:rFonts w:cs="Arial"/>
                <w:sz w:val="22"/>
                <w:szCs w:val="22"/>
              </w:rPr>
              <w:t xml:space="preserve">Paragraph 30 Child-on-child abuse (including harassment and violence) Expanded child-on-child abuse content to emphasise that: it is preventable and it may involve serious physical harm or threats involving weapons- </w:t>
            </w:r>
            <w:r w:rsidRPr="008374CF">
              <w:rPr>
                <w:rFonts w:eastAsia="Arial" w:cs="Arial"/>
                <w:sz w:val="22"/>
                <w:szCs w:val="22"/>
              </w:rPr>
              <w:t>timely, evidence-based support may prevent children progressing to abuse or violence.</w:t>
            </w:r>
          </w:p>
        </w:tc>
      </w:tr>
      <w:tr w:rsidR="008374CF" w:rsidRPr="008374CF" w14:paraId="68FC246D" w14:textId="77777777" w:rsidTr="00040AD8">
        <w:tc>
          <w:tcPr>
            <w:tcW w:w="4609" w:type="dxa"/>
          </w:tcPr>
          <w:p w14:paraId="2AA01C2D"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Weapons and serious physical harm- </w:t>
            </w:r>
            <w:r w:rsidRPr="008374CF">
              <w:rPr>
                <w:rFonts w:eastAsia="Arial" w:cs="Arial"/>
                <w:sz w:val="22"/>
                <w:szCs w:val="22"/>
              </w:rPr>
              <w:t>Listed physical abuse such as hitting, kicking, shaking and biting.</w:t>
            </w:r>
          </w:p>
        </w:tc>
        <w:tc>
          <w:tcPr>
            <w:tcW w:w="6023" w:type="dxa"/>
          </w:tcPr>
          <w:p w14:paraId="5B65BC78" w14:textId="77777777" w:rsidR="008374CF" w:rsidRPr="008374CF" w:rsidRDefault="008374CF" w:rsidP="008374CF">
            <w:pPr>
              <w:spacing w:after="0"/>
              <w:rPr>
                <w:rFonts w:cs="Arial"/>
                <w:sz w:val="22"/>
                <w:szCs w:val="22"/>
              </w:rPr>
            </w:pPr>
            <w:r w:rsidRPr="008374CF">
              <w:rPr>
                <w:rFonts w:eastAsia="Arial" w:cs="Arial"/>
                <w:sz w:val="22"/>
                <w:szCs w:val="22"/>
              </w:rPr>
              <w:t>Emphasises serious physical assault, serious harm and threats involving weapons.</w:t>
            </w:r>
          </w:p>
        </w:tc>
      </w:tr>
      <w:tr w:rsidR="008374CF" w:rsidRPr="008374CF" w14:paraId="23A222E1" w14:textId="77777777" w:rsidTr="00040AD8">
        <w:tc>
          <w:tcPr>
            <w:tcW w:w="4609" w:type="dxa"/>
          </w:tcPr>
          <w:p w14:paraId="2C0E6BD3"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Risk around the school day- </w:t>
            </w:r>
            <w:r w:rsidRPr="008374CF">
              <w:rPr>
                <w:rFonts w:eastAsia="Arial" w:cs="Arial"/>
                <w:sz w:val="22"/>
                <w:szCs w:val="22"/>
              </w:rPr>
              <w:t>Did not specifically direct schools to consider periods of heightened risk.</w:t>
            </w:r>
          </w:p>
        </w:tc>
        <w:tc>
          <w:tcPr>
            <w:tcW w:w="6023" w:type="dxa"/>
          </w:tcPr>
          <w:p w14:paraId="404B4BA7" w14:textId="77777777" w:rsidR="008374CF" w:rsidRPr="008374CF" w:rsidRDefault="008374CF" w:rsidP="008374CF">
            <w:pPr>
              <w:spacing w:after="0"/>
              <w:rPr>
                <w:rFonts w:cs="Arial"/>
                <w:sz w:val="22"/>
                <w:szCs w:val="22"/>
              </w:rPr>
            </w:pPr>
            <w:r w:rsidRPr="008374CF">
              <w:rPr>
                <w:rFonts w:eastAsia="Arial" w:cs="Arial"/>
                <w:sz w:val="22"/>
                <w:szCs w:val="22"/>
              </w:rPr>
              <w:t>Says schools should be alert to periods when children may be at greatest risk, such as immediately after school.</w:t>
            </w:r>
          </w:p>
        </w:tc>
      </w:tr>
      <w:tr w:rsidR="008374CF" w:rsidRPr="008374CF" w14:paraId="55858243" w14:textId="77777777" w:rsidTr="00040AD8">
        <w:tc>
          <w:tcPr>
            <w:tcW w:w="4609" w:type="dxa"/>
          </w:tcPr>
          <w:p w14:paraId="1E20EA15"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CCE and CSE- </w:t>
            </w:r>
            <w:r w:rsidRPr="008374CF">
              <w:rPr>
                <w:rFonts w:eastAsia="Arial" w:cs="Arial"/>
                <w:sz w:val="22"/>
                <w:szCs w:val="22"/>
              </w:rPr>
              <w:t>Described exploitation through an imbalance of power, coercion or exchange.</w:t>
            </w:r>
          </w:p>
        </w:tc>
        <w:tc>
          <w:tcPr>
            <w:tcW w:w="6023" w:type="dxa"/>
          </w:tcPr>
          <w:p w14:paraId="6FC0E105" w14:textId="77777777" w:rsidR="008374CF" w:rsidRPr="008374CF" w:rsidRDefault="008374CF" w:rsidP="008374CF">
            <w:pPr>
              <w:spacing w:after="0"/>
              <w:rPr>
                <w:rFonts w:cs="Arial"/>
                <w:sz w:val="22"/>
                <w:szCs w:val="22"/>
              </w:rPr>
            </w:pPr>
            <w:r w:rsidRPr="008374CF">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8374CF" w:rsidRPr="008374CF" w14:paraId="67B7ECC8" w14:textId="77777777" w:rsidTr="00040AD8">
        <w:tc>
          <w:tcPr>
            <w:tcW w:w="4609" w:type="dxa"/>
          </w:tcPr>
          <w:p w14:paraId="7DE33182"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Victim criminalisation- </w:t>
            </w:r>
            <w:r w:rsidRPr="008374CF">
              <w:rPr>
                <w:rFonts w:eastAsia="Arial" w:cs="Arial"/>
                <w:sz w:val="22"/>
                <w:szCs w:val="22"/>
              </w:rPr>
              <w:t>Recognised that exploited children may appear to consent or commit offences.</w:t>
            </w:r>
          </w:p>
        </w:tc>
        <w:tc>
          <w:tcPr>
            <w:tcW w:w="6023" w:type="dxa"/>
          </w:tcPr>
          <w:p w14:paraId="0FEF3B05" w14:textId="77777777" w:rsidR="008374CF" w:rsidRPr="008374CF" w:rsidRDefault="008374CF" w:rsidP="008374CF">
            <w:pPr>
              <w:spacing w:after="0"/>
              <w:rPr>
                <w:rFonts w:cs="Arial"/>
                <w:sz w:val="22"/>
                <w:szCs w:val="22"/>
              </w:rPr>
            </w:pPr>
            <w:r w:rsidRPr="008374CF">
              <w:rPr>
                <w:rFonts w:eastAsia="Arial" w:cs="Arial"/>
                <w:sz w:val="22"/>
                <w:szCs w:val="22"/>
              </w:rPr>
              <w:t>Strengthens this by stating that exploited children should be treated as victims and may be criminalised for actions undertaken under coercion.</w:t>
            </w:r>
          </w:p>
        </w:tc>
      </w:tr>
      <w:tr w:rsidR="008374CF" w:rsidRPr="008374CF" w14:paraId="60560296" w14:textId="77777777" w:rsidTr="00040AD8">
        <w:tc>
          <w:tcPr>
            <w:tcW w:w="4609" w:type="dxa"/>
          </w:tcPr>
          <w:p w14:paraId="160396D1"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Organised sexual exploitation- </w:t>
            </w:r>
            <w:r w:rsidRPr="008374CF">
              <w:rPr>
                <w:rFonts w:eastAsia="Arial" w:cs="Arial"/>
                <w:sz w:val="22"/>
                <w:szCs w:val="22"/>
              </w:rPr>
              <w:t>Said CSE could affect any child and may occur within apparent relationships.</w:t>
            </w:r>
          </w:p>
        </w:tc>
        <w:tc>
          <w:tcPr>
            <w:tcW w:w="6023" w:type="dxa"/>
          </w:tcPr>
          <w:p w14:paraId="22BD8175" w14:textId="77777777" w:rsidR="008374CF" w:rsidRPr="008374CF" w:rsidRDefault="008374CF" w:rsidP="008374CF">
            <w:pPr>
              <w:spacing w:after="0"/>
              <w:rPr>
                <w:rFonts w:cs="Arial"/>
                <w:sz w:val="22"/>
                <w:szCs w:val="22"/>
              </w:rPr>
            </w:pPr>
            <w:r w:rsidRPr="008374CF">
              <w:rPr>
                <w:rFonts w:cs="Arial"/>
                <w:sz w:val="22"/>
                <w:szCs w:val="22"/>
              </w:rPr>
              <w:t>Paragraph 42: Added “This can be committed by an individual or an organised network…” and “Most sexual abuse is committed by individuals known to the victim and</w:t>
            </w:r>
            <w:r w:rsidRPr="008374CF">
              <w:rPr>
                <w:rFonts w:eastAsia="Arial" w:cs="Arial"/>
                <w:sz w:val="22"/>
                <w:szCs w:val="22"/>
              </w:rPr>
              <w:t xml:space="preserve"> provides a definition of an organised network.</w:t>
            </w:r>
            <w:r w:rsidRPr="008374CF">
              <w:rPr>
                <w:rFonts w:cs="Arial"/>
                <w:sz w:val="22"/>
                <w:szCs w:val="22"/>
              </w:rPr>
              <w:t>” Added clarification that victims may be criminalised for actions taken under coercion. Added a footnote defining “organised network” (from the Independent Inquiry into Child Sexual Abuse).</w:t>
            </w:r>
          </w:p>
          <w:p w14:paraId="5B1C1B73" w14:textId="77777777" w:rsidR="008374CF" w:rsidRPr="008374CF" w:rsidRDefault="008374CF" w:rsidP="008374CF">
            <w:pPr>
              <w:spacing w:after="0"/>
              <w:rPr>
                <w:rFonts w:cs="Arial"/>
                <w:sz w:val="22"/>
                <w:szCs w:val="22"/>
              </w:rPr>
            </w:pPr>
          </w:p>
        </w:tc>
      </w:tr>
      <w:tr w:rsidR="008374CF" w:rsidRPr="008374CF" w14:paraId="71A1C717" w14:textId="77777777" w:rsidTr="00040AD8">
        <w:tc>
          <w:tcPr>
            <w:tcW w:w="4609" w:type="dxa"/>
          </w:tcPr>
          <w:p w14:paraId="5EAE1F57" w14:textId="77777777" w:rsidR="008374CF" w:rsidRPr="008374CF" w:rsidRDefault="008374CF" w:rsidP="008374CF">
            <w:pPr>
              <w:tabs>
                <w:tab w:val="num" w:pos="720"/>
              </w:tabs>
              <w:spacing w:after="0"/>
              <w:rPr>
                <w:rFonts w:cs="Arial"/>
                <w:sz w:val="22"/>
                <w:szCs w:val="22"/>
              </w:rPr>
            </w:pPr>
            <w:r w:rsidRPr="008374CF">
              <w:rPr>
                <w:rFonts w:eastAsia="Arial" w:cs="Arial"/>
                <w:b/>
                <w:sz w:val="22"/>
                <w:szCs w:val="22"/>
              </w:rPr>
              <w:t xml:space="preserve">Mental health- </w:t>
            </w:r>
            <w:r w:rsidRPr="008374CF">
              <w:rPr>
                <w:rFonts w:eastAsia="Arial" w:cs="Arial"/>
                <w:sz w:val="22"/>
                <w:szCs w:val="22"/>
              </w:rPr>
              <w:t>Said mental health problems could indicate abuse, neglect or exploitation and that safeguarding concerns should be referred to the DSL.I</w:t>
            </w:r>
            <w:r w:rsidRPr="008374CF">
              <w:rPr>
                <w:rFonts w:cs="Arial"/>
                <w:b/>
                <w:sz w:val="22"/>
                <w:szCs w:val="22"/>
              </w:rPr>
              <w:t xml:space="preserve"> Suicidal ideation, Self-harm and eating disorders</w:t>
            </w:r>
            <w:r w:rsidRPr="008374CF">
              <w:rPr>
                <w:rFonts w:cs="Arial"/>
                <w:sz w:val="22"/>
                <w:szCs w:val="22"/>
              </w:rPr>
              <w:t xml:space="preserve"> were not explicitly identified in the 2025 guidance.</w:t>
            </w:r>
          </w:p>
          <w:p w14:paraId="58F52731" w14:textId="77777777" w:rsidR="008374CF" w:rsidRPr="008374CF" w:rsidRDefault="008374CF" w:rsidP="008374CF">
            <w:pPr>
              <w:spacing w:after="0"/>
              <w:rPr>
                <w:rFonts w:cs="Arial"/>
                <w:color w:val="FFFFFF" w:themeColor="background1"/>
                <w:sz w:val="22"/>
                <w:szCs w:val="22"/>
              </w:rPr>
            </w:pPr>
          </w:p>
        </w:tc>
        <w:tc>
          <w:tcPr>
            <w:tcW w:w="6023" w:type="dxa"/>
          </w:tcPr>
          <w:p w14:paraId="4FED73CB" w14:textId="77777777" w:rsidR="008374CF" w:rsidRPr="008374CF" w:rsidRDefault="008374CF" w:rsidP="008374CF">
            <w:pPr>
              <w:spacing w:after="17"/>
              <w:rPr>
                <w:rFonts w:cs="Arial"/>
                <w:sz w:val="22"/>
                <w:szCs w:val="22"/>
              </w:rPr>
            </w:pPr>
            <w:r w:rsidRPr="008374CF">
              <w:rPr>
                <w:rFonts w:eastAsia="Arial" w:cs="Arial"/>
                <w:sz w:val="22"/>
                <w:szCs w:val="22"/>
              </w:rPr>
              <w:t xml:space="preserve">Chapter 45 onwards says mental health problems may themselves develop into safeguarding concerns and specifically addresses: </w:t>
            </w:r>
          </w:p>
          <w:p w14:paraId="63800949"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 xml:space="preserve">self-harm; </w:t>
            </w:r>
          </w:p>
          <w:p w14:paraId="41F12DDB"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 xml:space="preserve">eating disorders; </w:t>
            </w:r>
          </w:p>
          <w:p w14:paraId="5C78F975"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 xml:space="preserve">suicidal ideation and suicide risk; </w:t>
            </w:r>
          </w:p>
          <w:p w14:paraId="2806E19C"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 xml:space="preserve">observable warning signs; </w:t>
            </w:r>
          </w:p>
          <w:p w14:paraId="2B09EAED"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evidence-based and appropriate interventions;</w:t>
            </w:r>
          </w:p>
          <w:p w14:paraId="368643FD"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calling 999 or arranging immediate A&amp;E attendance where a child is in danger; and</w:t>
            </w:r>
          </w:p>
          <w:p w14:paraId="57EB1C19" w14:textId="77777777" w:rsidR="008374CF" w:rsidRPr="008374CF" w:rsidRDefault="008374CF" w:rsidP="000F6B8F">
            <w:pPr>
              <w:numPr>
                <w:ilvl w:val="0"/>
                <w:numId w:val="124"/>
              </w:numPr>
              <w:spacing w:after="0"/>
              <w:contextualSpacing/>
              <w:rPr>
                <w:rFonts w:eastAsia="Times New Roman" w:cs="Arial"/>
                <w:sz w:val="22"/>
                <w:szCs w:val="22"/>
                <w:lang w:eastAsia="en-GB"/>
              </w:rPr>
            </w:pPr>
            <w:r w:rsidRPr="008374CF">
              <w:rPr>
                <w:rFonts w:eastAsia="Arial" w:cs="Arial"/>
                <w:sz w:val="22"/>
                <w:szCs w:val="22"/>
                <w:lang w:eastAsia="en-GB"/>
              </w:rPr>
              <w:t>using NHS 111’s mental health option for urgent   but non-emergency help.</w:t>
            </w:r>
          </w:p>
        </w:tc>
      </w:tr>
      <w:tr w:rsidR="008374CF" w:rsidRPr="008374CF" w14:paraId="58068EFB" w14:textId="77777777" w:rsidTr="00040AD8">
        <w:tc>
          <w:tcPr>
            <w:tcW w:w="4609" w:type="dxa"/>
          </w:tcPr>
          <w:p w14:paraId="665FBFA7" w14:textId="77777777" w:rsidR="008374CF" w:rsidRPr="008374CF" w:rsidRDefault="008374CF" w:rsidP="008374CF">
            <w:pPr>
              <w:tabs>
                <w:tab w:val="num" w:pos="720"/>
              </w:tabs>
              <w:spacing w:after="0"/>
              <w:rPr>
                <w:rFonts w:eastAsia="Arial" w:cs="Arial"/>
                <w:sz w:val="22"/>
                <w:szCs w:val="22"/>
              </w:rPr>
            </w:pPr>
            <w:r w:rsidRPr="008374CF">
              <w:rPr>
                <w:rFonts w:eastAsia="Arial" w:cs="Arial"/>
                <w:b/>
                <w:sz w:val="22"/>
                <w:szCs w:val="22"/>
              </w:rPr>
              <w:lastRenderedPageBreak/>
              <w:t xml:space="preserve">Mental health </w:t>
            </w:r>
            <w:r w:rsidRPr="008374CF">
              <w:rPr>
                <w:rFonts w:eastAsia="Arial" w:cs="Arial"/>
                <w:sz w:val="22"/>
                <w:szCs w:val="22"/>
              </w:rPr>
              <w:t>places a stronger emphasis on the school's role in providing and coordinating support within the setting, rather than focusing primarily on referral pathways and external services.</w:t>
            </w:r>
          </w:p>
          <w:p w14:paraId="02486514" w14:textId="77777777" w:rsidR="008374CF" w:rsidRPr="008374CF" w:rsidRDefault="008374CF" w:rsidP="008374CF">
            <w:pPr>
              <w:tabs>
                <w:tab w:val="num" w:pos="720"/>
              </w:tabs>
              <w:spacing w:after="0"/>
              <w:rPr>
                <w:rFonts w:eastAsia="Arial" w:cs="Arial"/>
                <w:b/>
                <w:sz w:val="22"/>
                <w:szCs w:val="22"/>
              </w:rPr>
            </w:pPr>
          </w:p>
        </w:tc>
        <w:tc>
          <w:tcPr>
            <w:tcW w:w="6023" w:type="dxa"/>
          </w:tcPr>
          <w:p w14:paraId="2E5A69F6" w14:textId="77777777" w:rsidR="008374CF" w:rsidRPr="008374CF" w:rsidRDefault="008374CF" w:rsidP="008374CF">
            <w:pPr>
              <w:spacing w:after="0"/>
              <w:rPr>
                <w:rFonts w:cs="Arial"/>
                <w:sz w:val="22"/>
                <w:szCs w:val="22"/>
              </w:rPr>
            </w:pPr>
            <w:r w:rsidRPr="008374CF">
              <w:rPr>
                <w:rFonts w:cs="Arial"/>
                <w:sz w:val="22"/>
                <w:szCs w:val="22"/>
              </w:rPr>
              <w:t>Paragraph 58</w:t>
            </w:r>
            <w:r w:rsidRPr="008374CF">
              <w:rPr>
                <w:rFonts w:cs="Arial"/>
                <w:b/>
                <w:sz w:val="22"/>
                <w:szCs w:val="22"/>
              </w:rPr>
              <w:t>:</w:t>
            </w:r>
            <w:r w:rsidRPr="008374CF">
              <w:rPr>
                <w:rFonts w:cs="Arial"/>
                <w:sz w:val="22"/>
                <w:szCs w:val="22"/>
              </w:rPr>
              <w:t xml:space="preserve"> provides additional guidance on </w:t>
            </w:r>
            <w:r w:rsidRPr="008374CF">
              <w:rPr>
                <w:rFonts w:cs="Arial"/>
                <w:b/>
                <w:sz w:val="22"/>
                <w:szCs w:val="22"/>
              </w:rPr>
              <w:t>managing support for a child internally</w:t>
            </w:r>
            <w:r w:rsidRPr="008374CF">
              <w:rPr>
                <w:rFonts w:cs="Arial"/>
                <w:sz w:val="22"/>
                <w:szCs w:val="22"/>
              </w:rPr>
              <w:t>, emphasising that schools should consider what pastoral, wellbeing or safeguarding support can be provided within the setting, as well as referrals to external services.</w:t>
            </w:r>
          </w:p>
          <w:p w14:paraId="5D9FD6F6" w14:textId="77777777" w:rsidR="008374CF" w:rsidRPr="008374CF" w:rsidRDefault="008374CF" w:rsidP="008374CF">
            <w:pPr>
              <w:spacing w:after="17"/>
              <w:rPr>
                <w:rFonts w:eastAsia="Arial" w:cs="Arial"/>
                <w:sz w:val="22"/>
                <w:szCs w:val="22"/>
              </w:rPr>
            </w:pPr>
          </w:p>
        </w:tc>
      </w:tr>
      <w:tr w:rsidR="008374CF" w:rsidRPr="008374CF" w14:paraId="6FB0E768" w14:textId="77777777" w:rsidTr="00040AD8">
        <w:tc>
          <w:tcPr>
            <w:tcW w:w="4609" w:type="dxa"/>
          </w:tcPr>
          <w:p w14:paraId="0EA81771"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Serious violence- </w:t>
            </w:r>
            <w:r w:rsidRPr="008374CF">
              <w:rPr>
                <w:rFonts w:eastAsia="Arial" w:cs="Arial"/>
                <w:sz w:val="22"/>
                <w:szCs w:val="22"/>
              </w:rPr>
              <w:t>Primarily listed possible indicators such as absence, declining performance, injuries and unexplained possessions.</w:t>
            </w:r>
          </w:p>
        </w:tc>
        <w:tc>
          <w:tcPr>
            <w:tcW w:w="6023" w:type="dxa"/>
          </w:tcPr>
          <w:p w14:paraId="6197FEE0" w14:textId="77777777" w:rsidR="008374CF" w:rsidRPr="008374CF" w:rsidRDefault="008374CF" w:rsidP="008374CF">
            <w:pPr>
              <w:spacing w:after="0"/>
              <w:rPr>
                <w:rFonts w:cs="Arial"/>
                <w:sz w:val="22"/>
                <w:szCs w:val="22"/>
              </w:rPr>
            </w:pPr>
            <w:r w:rsidRPr="008374CF">
              <w:rPr>
                <w:rFonts w:eastAsia="Arial" w:cs="Arial"/>
                <w:sz w:val="22"/>
                <w:szCs w:val="22"/>
              </w:rPr>
              <w:t xml:space="preserve">Chapter 49 onwards Requires a more structured response, including: </w:t>
            </w:r>
          </w:p>
          <w:p w14:paraId="1F19B364" w14:textId="77777777" w:rsidR="008374CF" w:rsidRPr="008374CF" w:rsidRDefault="008374CF" w:rsidP="008374CF">
            <w:pPr>
              <w:spacing w:after="24" w:line="238" w:lineRule="auto"/>
              <w:rPr>
                <w:rFonts w:cs="Arial"/>
                <w:sz w:val="22"/>
                <w:szCs w:val="22"/>
              </w:rPr>
            </w:pPr>
            <w:r w:rsidRPr="008374CF">
              <w:rPr>
                <w:rFonts w:eastAsia="Arial" w:cs="Arial"/>
                <w:sz w:val="22"/>
                <w:szCs w:val="22"/>
              </w:rPr>
              <w:t xml:space="preserve">reporting weapon concerns or stated intentions to the DSL; </w:t>
            </w:r>
          </w:p>
          <w:p w14:paraId="3803B8E7" w14:textId="77777777" w:rsidR="008374CF" w:rsidRPr="008374CF" w:rsidRDefault="008374CF" w:rsidP="000F6B8F">
            <w:pPr>
              <w:numPr>
                <w:ilvl w:val="0"/>
                <w:numId w:val="125"/>
              </w:numPr>
              <w:spacing w:after="0"/>
              <w:contextualSpacing/>
              <w:rPr>
                <w:rFonts w:eastAsia="Times New Roman" w:cs="Arial"/>
                <w:sz w:val="22"/>
                <w:szCs w:val="22"/>
                <w:lang w:eastAsia="en-GB"/>
              </w:rPr>
            </w:pPr>
            <w:r w:rsidRPr="008374CF">
              <w:rPr>
                <w:rFonts w:eastAsia="Arial" w:cs="Arial"/>
                <w:sz w:val="22"/>
                <w:szCs w:val="22"/>
                <w:lang w:eastAsia="en-GB"/>
              </w:rPr>
              <w:t xml:space="preserve">assessing risk to the individual and others; </w:t>
            </w:r>
          </w:p>
          <w:p w14:paraId="01D94AE4" w14:textId="77777777" w:rsidR="008374CF" w:rsidRPr="008374CF" w:rsidRDefault="008374CF" w:rsidP="000F6B8F">
            <w:pPr>
              <w:numPr>
                <w:ilvl w:val="0"/>
                <w:numId w:val="125"/>
              </w:numPr>
              <w:spacing w:after="0"/>
              <w:contextualSpacing/>
              <w:rPr>
                <w:rFonts w:eastAsia="Times New Roman" w:cs="Arial"/>
                <w:sz w:val="22"/>
                <w:szCs w:val="22"/>
                <w:lang w:eastAsia="en-GB"/>
              </w:rPr>
            </w:pPr>
            <w:r w:rsidRPr="008374CF">
              <w:rPr>
                <w:rFonts w:eastAsia="Arial" w:cs="Arial"/>
                <w:sz w:val="22"/>
                <w:szCs w:val="22"/>
                <w:lang w:eastAsia="en-GB"/>
              </w:rPr>
              <w:t xml:space="preserve">considering safety and support plans; </w:t>
            </w:r>
          </w:p>
          <w:p w14:paraId="081ABF8F" w14:textId="77777777" w:rsidR="008374CF" w:rsidRPr="008374CF" w:rsidRDefault="008374CF" w:rsidP="000F6B8F">
            <w:pPr>
              <w:numPr>
                <w:ilvl w:val="0"/>
                <w:numId w:val="125"/>
              </w:numPr>
              <w:spacing w:after="0"/>
              <w:contextualSpacing/>
              <w:rPr>
                <w:rFonts w:eastAsia="Times New Roman" w:cs="Arial"/>
                <w:sz w:val="22"/>
                <w:szCs w:val="22"/>
                <w:lang w:eastAsia="en-GB"/>
              </w:rPr>
            </w:pPr>
            <w:r w:rsidRPr="008374CF">
              <w:rPr>
                <w:rFonts w:eastAsia="Arial" w:cs="Arial"/>
                <w:sz w:val="22"/>
                <w:szCs w:val="22"/>
                <w:lang w:eastAsia="en-GB"/>
              </w:rPr>
              <w:t xml:space="preserve">considering action to de-escalate peer conflict; </w:t>
            </w:r>
          </w:p>
          <w:p w14:paraId="0533834F" w14:textId="77777777" w:rsidR="008374CF" w:rsidRPr="008374CF" w:rsidRDefault="008374CF" w:rsidP="000F6B8F">
            <w:pPr>
              <w:numPr>
                <w:ilvl w:val="0"/>
                <w:numId w:val="125"/>
              </w:numPr>
              <w:spacing w:after="24" w:line="238" w:lineRule="auto"/>
              <w:contextualSpacing/>
              <w:rPr>
                <w:rFonts w:eastAsia="Times New Roman" w:cs="Arial"/>
                <w:sz w:val="22"/>
                <w:szCs w:val="22"/>
                <w:lang w:eastAsia="en-GB"/>
              </w:rPr>
            </w:pPr>
            <w:r w:rsidRPr="008374CF">
              <w:rPr>
                <w:rFonts w:eastAsia="Arial" w:cs="Arial"/>
                <w:sz w:val="22"/>
                <w:szCs w:val="22"/>
                <w:lang w:eastAsia="en-GB"/>
              </w:rPr>
              <w:t xml:space="preserve">recognising heightened risks linked to exclusion, alternative provision and offending; and </w:t>
            </w:r>
          </w:p>
          <w:p w14:paraId="24411434" w14:textId="77777777" w:rsidR="008374CF" w:rsidRPr="008374CF" w:rsidRDefault="008374CF" w:rsidP="000F6B8F">
            <w:pPr>
              <w:numPr>
                <w:ilvl w:val="0"/>
                <w:numId w:val="125"/>
              </w:numPr>
              <w:spacing w:after="0"/>
              <w:contextualSpacing/>
              <w:rPr>
                <w:rFonts w:eastAsia="Times New Roman" w:cs="Arial"/>
                <w:sz w:val="22"/>
                <w:szCs w:val="22"/>
                <w:lang w:eastAsia="en-GB"/>
              </w:rPr>
            </w:pPr>
            <w:r w:rsidRPr="008374CF">
              <w:rPr>
                <w:rFonts w:eastAsia="Arial" w:cs="Arial"/>
                <w:sz w:val="22"/>
                <w:szCs w:val="22"/>
                <w:lang w:eastAsia="en-GB"/>
              </w:rPr>
              <w:t>providing early, evidence-based intervention.</w:t>
            </w:r>
          </w:p>
        </w:tc>
      </w:tr>
      <w:tr w:rsidR="008374CF" w:rsidRPr="008374CF" w14:paraId="143F86DD" w14:textId="77777777" w:rsidTr="00040AD8">
        <w:tc>
          <w:tcPr>
            <w:tcW w:w="4609" w:type="dxa"/>
          </w:tcPr>
          <w:p w14:paraId="70AA75E4"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Informing parents about internal support- </w:t>
            </w:r>
            <w:r w:rsidRPr="008374CF">
              <w:rPr>
                <w:rFonts w:eastAsia="Arial" w:cs="Arial"/>
                <w:sz w:val="22"/>
                <w:szCs w:val="22"/>
              </w:rPr>
              <w:t>Said support could be managed through the setting’s pastoral processes.</w:t>
            </w:r>
          </w:p>
        </w:tc>
        <w:tc>
          <w:tcPr>
            <w:tcW w:w="6023" w:type="dxa"/>
          </w:tcPr>
          <w:p w14:paraId="5679A86F" w14:textId="77777777" w:rsidR="008374CF" w:rsidRPr="008374CF" w:rsidRDefault="008374CF" w:rsidP="008374CF">
            <w:pPr>
              <w:spacing w:after="0"/>
              <w:rPr>
                <w:rFonts w:cs="Arial"/>
                <w:sz w:val="22"/>
                <w:szCs w:val="22"/>
              </w:rPr>
            </w:pPr>
            <w:r w:rsidRPr="008374CF">
              <w:rPr>
                <w:rFonts w:eastAsia="Arial" w:cs="Arial"/>
                <w:sz w:val="22"/>
                <w:szCs w:val="22"/>
              </w:rPr>
              <w:t>Adds that the DSL should consider informing parents or carers to support the child’s wellbeing, provided doing so would not expose the child to additional risk.</w:t>
            </w:r>
          </w:p>
        </w:tc>
      </w:tr>
      <w:tr w:rsidR="008374CF" w:rsidRPr="008374CF" w14:paraId="6E259084" w14:textId="77777777" w:rsidTr="00040AD8">
        <w:tc>
          <w:tcPr>
            <w:tcW w:w="4609" w:type="dxa"/>
          </w:tcPr>
          <w:p w14:paraId="64258C46" w14:textId="77777777" w:rsidR="008374CF" w:rsidRPr="008374CF" w:rsidRDefault="008374CF" w:rsidP="008374CF">
            <w:pPr>
              <w:spacing w:after="0"/>
              <w:rPr>
                <w:rFonts w:cs="Arial"/>
                <w:sz w:val="22"/>
                <w:szCs w:val="22"/>
              </w:rPr>
            </w:pPr>
            <w:r w:rsidRPr="008374CF">
              <w:rPr>
                <w:rFonts w:eastAsia="Arial" w:cs="Arial"/>
                <w:b/>
                <w:sz w:val="22"/>
                <w:szCs w:val="22"/>
              </w:rPr>
              <w:t xml:space="preserve">Lead practitioners- </w:t>
            </w:r>
            <w:r w:rsidRPr="008374CF">
              <w:rPr>
                <w:rFonts w:eastAsia="Arial" w:cs="Arial"/>
                <w:sz w:val="22"/>
                <w:szCs w:val="22"/>
              </w:rPr>
              <w:t>Said school staff might support or lead an early help assessment.</w:t>
            </w:r>
            <w:r w:rsidRPr="008374CF">
              <w:rPr>
                <w:rFonts w:cs="Arial"/>
                <w:b/>
                <w:sz w:val="22"/>
                <w:szCs w:val="22"/>
              </w:rPr>
              <w:t xml:space="preserve"> </w:t>
            </w:r>
            <w:r w:rsidRPr="008374CF">
              <w:rPr>
                <w:rFonts w:cs="Arial"/>
                <w:sz w:val="22"/>
                <w:szCs w:val="22"/>
              </w:rPr>
              <w:t xml:space="preserve">The principle already existed in national safeguarding guidance, but </w:t>
            </w:r>
            <w:proofErr w:type="spellStart"/>
            <w:r w:rsidRPr="008374CF">
              <w:rPr>
                <w:rFonts w:cs="Arial"/>
                <w:b/>
                <w:sz w:val="22"/>
                <w:szCs w:val="22"/>
              </w:rPr>
              <w:t>KCSiE</w:t>
            </w:r>
            <w:proofErr w:type="spellEnd"/>
            <w:r w:rsidRPr="008374CF">
              <w:rPr>
                <w:rFonts w:cs="Arial"/>
                <w:b/>
                <w:sz w:val="22"/>
                <w:szCs w:val="22"/>
              </w:rPr>
              <w:t xml:space="preserve"> 2026 makes this clearer and more explicit</w:t>
            </w:r>
            <w:r w:rsidRPr="008374CF">
              <w:rPr>
                <w:rFonts w:cs="Arial"/>
                <w:sz w:val="22"/>
                <w:szCs w:val="22"/>
              </w:rPr>
              <w:t xml:space="preserve">, reflecting the wider </w:t>
            </w:r>
            <w:r w:rsidRPr="008374CF">
              <w:rPr>
                <w:rFonts w:cs="Arial"/>
                <w:b/>
                <w:sz w:val="22"/>
                <w:szCs w:val="22"/>
              </w:rPr>
              <w:t>Working Together to Safeguard Children</w:t>
            </w:r>
            <w:r w:rsidRPr="008374CF">
              <w:rPr>
                <w:rFonts w:cs="Arial"/>
                <w:sz w:val="22"/>
                <w:szCs w:val="22"/>
              </w:rPr>
              <w:t xml:space="preserve"> approach and the move towards </w:t>
            </w:r>
            <w:r w:rsidRPr="008374CF">
              <w:rPr>
                <w:rFonts w:cs="Arial"/>
                <w:b/>
                <w:sz w:val="22"/>
                <w:szCs w:val="22"/>
              </w:rPr>
              <w:t>Family Help</w:t>
            </w:r>
            <w:r w:rsidRPr="008374CF">
              <w:rPr>
                <w:rFonts w:cs="Arial"/>
                <w:sz w:val="22"/>
                <w:szCs w:val="22"/>
              </w:rPr>
              <w:t xml:space="preserve"> arrangements</w:t>
            </w:r>
          </w:p>
          <w:p w14:paraId="0F8337EB" w14:textId="77777777" w:rsidR="008374CF" w:rsidRPr="008374CF" w:rsidRDefault="008374CF" w:rsidP="008374CF">
            <w:pPr>
              <w:spacing w:after="0"/>
              <w:rPr>
                <w:rFonts w:cs="Arial"/>
                <w:color w:val="FFFFFF" w:themeColor="background1"/>
                <w:sz w:val="22"/>
                <w:szCs w:val="22"/>
              </w:rPr>
            </w:pPr>
          </w:p>
        </w:tc>
        <w:tc>
          <w:tcPr>
            <w:tcW w:w="6023" w:type="dxa"/>
          </w:tcPr>
          <w:p w14:paraId="3804E7B9" w14:textId="77777777" w:rsidR="008374CF" w:rsidRPr="008374CF" w:rsidRDefault="008374CF" w:rsidP="008374CF">
            <w:pPr>
              <w:spacing w:after="0"/>
              <w:rPr>
                <w:rFonts w:cs="Arial"/>
                <w:sz w:val="22"/>
                <w:szCs w:val="22"/>
              </w:rPr>
            </w:pPr>
            <w:r w:rsidRPr="008374CF">
              <w:rPr>
                <w:rFonts w:cs="Arial"/>
                <w:sz w:val="22"/>
                <w:szCs w:val="22"/>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14:paraId="2F3A6446" w14:textId="77777777" w:rsidR="008374CF" w:rsidRPr="008374CF" w:rsidRDefault="008374CF" w:rsidP="008374CF">
            <w:pPr>
              <w:spacing w:after="0"/>
              <w:rPr>
                <w:rFonts w:cs="Arial"/>
                <w:sz w:val="22"/>
                <w:szCs w:val="22"/>
              </w:rPr>
            </w:pPr>
            <w:r w:rsidRPr="008374CF">
              <w:rPr>
                <w:rFonts w:eastAsia="Arial" w:cs="Arial"/>
                <w:sz w:val="22"/>
                <w:szCs w:val="22"/>
              </w:rPr>
              <w:t>And where appropriate may continue working with a family through targeted early help and, where locally agreed, into section 17 support.</w:t>
            </w:r>
          </w:p>
        </w:tc>
      </w:tr>
      <w:tr w:rsidR="008374CF" w:rsidRPr="008374CF" w14:paraId="4DEBA280" w14:textId="77777777" w:rsidTr="00040AD8">
        <w:tc>
          <w:tcPr>
            <w:tcW w:w="4609" w:type="dxa"/>
          </w:tcPr>
          <w:p w14:paraId="322615E9" w14:textId="77777777" w:rsidR="008374CF" w:rsidRPr="008374CF" w:rsidRDefault="008374CF" w:rsidP="008374CF">
            <w:pPr>
              <w:spacing w:after="0"/>
              <w:rPr>
                <w:rFonts w:eastAsia="Arial" w:cs="Arial"/>
                <w:sz w:val="22"/>
                <w:szCs w:val="22"/>
              </w:rPr>
            </w:pPr>
            <w:r w:rsidRPr="008374CF">
              <w:rPr>
                <w:rFonts w:eastAsia="Arial" w:cs="Arial"/>
                <w:b/>
                <w:sz w:val="22"/>
                <w:szCs w:val="22"/>
              </w:rPr>
              <w:t>Child in Need Local assessment protocols-</w:t>
            </w:r>
            <w:r w:rsidRPr="008374CF">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14:paraId="7A234C28" w14:textId="77777777" w:rsidR="008374CF" w:rsidRPr="008374CF" w:rsidRDefault="008374CF" w:rsidP="008374CF">
            <w:pPr>
              <w:spacing w:after="0"/>
              <w:rPr>
                <w:rFonts w:cs="Arial"/>
                <w:color w:val="FFFFFF" w:themeColor="background1"/>
                <w:sz w:val="22"/>
                <w:szCs w:val="22"/>
              </w:rPr>
            </w:pPr>
          </w:p>
        </w:tc>
        <w:tc>
          <w:tcPr>
            <w:tcW w:w="6023" w:type="dxa"/>
          </w:tcPr>
          <w:p w14:paraId="372D836F"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62 has been updated to clarify that assessments and </w:t>
            </w:r>
            <w:r w:rsidRPr="008374CF">
              <w:rPr>
                <w:rFonts w:cs="Arial"/>
                <w:b/>
                <w:sz w:val="22"/>
                <w:szCs w:val="22"/>
              </w:rPr>
              <w:t>early help and assessment processes</w:t>
            </w:r>
            <w:r w:rsidRPr="008374CF">
              <w:rPr>
                <w:rFonts w:cs="Arial"/>
                <w:sz w:val="22"/>
                <w:szCs w:val="22"/>
              </w:rPr>
              <w:t xml:space="preserve">, the lead professional does </w:t>
            </w:r>
            <w:r w:rsidRPr="008374CF">
              <w:rPr>
                <w:rFonts w:cs="Arial"/>
                <w:b/>
                <w:sz w:val="22"/>
                <w:szCs w:val="22"/>
              </w:rPr>
              <w:t>not always need to be a social worker</w:t>
            </w:r>
            <w:r w:rsidRPr="008374CF">
              <w:rPr>
                <w:rFonts w:eastAsia="Arial" w:cs="Arial"/>
                <w:sz w:val="22"/>
                <w:szCs w:val="22"/>
              </w:rPr>
              <w:t xml:space="preserve"> may be led by an appropriate non-social-worker practitioner, reflecting the Family Help approach and strengthening multi-agency working.</w:t>
            </w:r>
          </w:p>
          <w:p w14:paraId="6817F830" w14:textId="77777777" w:rsidR="008374CF" w:rsidRPr="008374CF" w:rsidRDefault="008374CF" w:rsidP="008374CF">
            <w:pPr>
              <w:spacing w:after="0"/>
              <w:rPr>
                <w:rFonts w:eastAsiaTheme="minorHAnsi" w:cs="Arial"/>
                <w:sz w:val="22"/>
                <w:szCs w:val="22"/>
              </w:rPr>
            </w:pPr>
            <w:r w:rsidRPr="008374CF">
              <w:rPr>
                <w:rFonts w:cs="Arial"/>
                <w:sz w:val="22"/>
                <w:szCs w:val="22"/>
              </w:rPr>
              <w:t xml:space="preserve">during. This aligns with the wider </w:t>
            </w:r>
            <w:r w:rsidRPr="008374CF">
              <w:rPr>
                <w:rFonts w:cs="Arial"/>
                <w:b/>
                <w:sz w:val="22"/>
                <w:szCs w:val="22"/>
              </w:rPr>
              <w:t>Working Together to Safeguard Children 2026</w:t>
            </w:r>
            <w:r w:rsidRPr="008374CF">
              <w:rPr>
                <w:rFonts w:cs="Arial"/>
                <w:sz w:val="22"/>
                <w:szCs w:val="22"/>
              </w:rPr>
              <w:t xml:space="preserve"> approach and Family Help arrangements.</w:t>
            </w:r>
          </w:p>
          <w:p w14:paraId="7A99327C" w14:textId="77777777" w:rsidR="008374CF" w:rsidRPr="008374CF" w:rsidRDefault="008374CF" w:rsidP="008374CF">
            <w:pPr>
              <w:spacing w:after="0"/>
              <w:rPr>
                <w:rFonts w:eastAsia="Arial" w:cs="Arial"/>
                <w:sz w:val="22"/>
                <w:szCs w:val="22"/>
              </w:rPr>
            </w:pPr>
          </w:p>
          <w:p w14:paraId="6232B236" w14:textId="77777777" w:rsidR="008374CF" w:rsidRPr="008374CF" w:rsidRDefault="008374CF" w:rsidP="008374CF">
            <w:pPr>
              <w:spacing w:after="0"/>
              <w:rPr>
                <w:rFonts w:cs="Arial"/>
                <w:sz w:val="22"/>
                <w:szCs w:val="22"/>
              </w:rPr>
            </w:pPr>
            <w:r w:rsidRPr="008374CF">
              <w:rPr>
                <w:rFonts w:eastAsia="Arial" w:cs="Arial"/>
                <w:sz w:val="22"/>
                <w:szCs w:val="22"/>
              </w:rPr>
              <w:t>Expressly expects local authorities and partners to develop and publish protocols identifying who may lead assessments and how cases will be managed following referral.</w:t>
            </w:r>
          </w:p>
        </w:tc>
      </w:tr>
      <w:tr w:rsidR="008374CF" w:rsidRPr="008374CF" w14:paraId="40AF1FF2" w14:textId="77777777" w:rsidTr="00040AD8">
        <w:tc>
          <w:tcPr>
            <w:tcW w:w="4609" w:type="dxa"/>
            <w:tcBorders>
              <w:bottom w:val="single" w:sz="4" w:space="0" w:color="auto"/>
            </w:tcBorders>
          </w:tcPr>
          <w:p w14:paraId="63C5DD04" w14:textId="77777777" w:rsidR="008374CF" w:rsidRPr="008374CF" w:rsidRDefault="008374CF" w:rsidP="008374CF">
            <w:pPr>
              <w:spacing w:after="0"/>
              <w:rPr>
                <w:rFonts w:cs="Arial"/>
                <w:color w:val="FFFFFF" w:themeColor="background1"/>
                <w:sz w:val="22"/>
                <w:szCs w:val="22"/>
              </w:rPr>
            </w:pPr>
            <w:r w:rsidRPr="008374CF">
              <w:rPr>
                <w:rFonts w:eastAsia="Arial" w:cs="Arial"/>
                <w:b/>
                <w:sz w:val="22"/>
                <w:szCs w:val="22"/>
              </w:rPr>
              <w:t xml:space="preserve">Concerns about adults- </w:t>
            </w:r>
            <w:r w:rsidRPr="008374CF">
              <w:rPr>
                <w:rFonts w:eastAsia="Arial" w:cs="Arial"/>
                <w:sz w:val="22"/>
                <w:szCs w:val="22"/>
              </w:rPr>
              <w:t>Referred to staff, supply staff, volunteers and contractors.</w:t>
            </w:r>
          </w:p>
        </w:tc>
        <w:tc>
          <w:tcPr>
            <w:tcW w:w="6023" w:type="dxa"/>
            <w:tcBorders>
              <w:bottom w:val="single" w:sz="4" w:space="0" w:color="auto"/>
            </w:tcBorders>
          </w:tcPr>
          <w:p w14:paraId="38BCDE76" w14:textId="77777777" w:rsidR="008374CF" w:rsidRPr="008374CF" w:rsidRDefault="008374CF" w:rsidP="008374CF">
            <w:pPr>
              <w:spacing w:after="0"/>
              <w:rPr>
                <w:rFonts w:cs="Arial"/>
                <w:sz w:val="22"/>
                <w:szCs w:val="22"/>
              </w:rPr>
            </w:pPr>
            <w:r w:rsidRPr="008374CF">
              <w:rPr>
                <w:rFonts w:cs="Arial"/>
                <w:sz w:val="22"/>
                <w:szCs w:val="22"/>
              </w:rPr>
              <w:t>Paragraphs 75-77</w:t>
            </w:r>
            <w:r w:rsidRPr="008374CF">
              <w:rPr>
                <w:rFonts w:cs="Arial"/>
                <w:b/>
                <w:sz w:val="22"/>
                <w:szCs w:val="22"/>
              </w:rPr>
              <w:t xml:space="preserve"> </w:t>
            </w:r>
            <w:r w:rsidRPr="008374CF">
              <w:rPr>
                <w:rFonts w:cs="Arial"/>
                <w:sz w:val="22"/>
                <w:szCs w:val="22"/>
              </w:rPr>
              <w:t xml:space="preserve">have been updated to include explicit references to </w:t>
            </w:r>
            <w:r w:rsidRPr="008374CF">
              <w:rPr>
                <w:rFonts w:cs="Arial"/>
                <w:b/>
                <w:sz w:val="22"/>
                <w:szCs w:val="22"/>
              </w:rPr>
              <w:t>trainee teachers</w:t>
            </w:r>
            <w:r w:rsidRPr="008374CF">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8374CF" w:rsidRPr="008374CF" w14:paraId="678BD530" w14:textId="77777777" w:rsidTr="00040AD8">
        <w:tc>
          <w:tcPr>
            <w:tcW w:w="4609" w:type="dxa"/>
            <w:tcBorders>
              <w:bottom w:val="single" w:sz="4" w:space="0" w:color="auto"/>
            </w:tcBorders>
            <w:shd w:val="clear" w:color="auto" w:fill="D9D9D9" w:themeFill="background1" w:themeFillShade="D9"/>
          </w:tcPr>
          <w:p w14:paraId="196960E8"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PART TWO KCSIE</w:t>
            </w:r>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7AB75D86"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5BFA28B3" w14:textId="77777777" w:rsidTr="00040AD8">
        <w:tc>
          <w:tcPr>
            <w:tcW w:w="4609" w:type="dxa"/>
            <w:tcBorders>
              <w:bottom w:val="single" w:sz="4" w:space="0" w:color="auto"/>
            </w:tcBorders>
          </w:tcPr>
          <w:p w14:paraId="7A7E87D9" w14:textId="77777777" w:rsidR="008374CF" w:rsidRPr="008374CF" w:rsidRDefault="008374CF" w:rsidP="008374CF">
            <w:pPr>
              <w:spacing w:after="0"/>
              <w:rPr>
                <w:rFonts w:cs="Arial"/>
                <w:sz w:val="22"/>
                <w:szCs w:val="22"/>
              </w:rPr>
            </w:pPr>
            <w:r w:rsidRPr="008374CF">
              <w:rPr>
                <w:rFonts w:cs="Arial"/>
                <w:b/>
                <w:sz w:val="22"/>
                <w:szCs w:val="22"/>
              </w:rPr>
              <w:t>Data Protection-</w:t>
            </w:r>
            <w:r w:rsidRPr="008374CF">
              <w:rPr>
                <w:rFonts w:cs="Arial"/>
                <w:sz w:val="22"/>
                <w:szCs w:val="22"/>
              </w:rPr>
              <w:t xml:space="preserve"> KCSIE 2025 referred to:</w:t>
            </w:r>
          </w:p>
          <w:p w14:paraId="632E81DF" w14:textId="77777777" w:rsidR="008374CF" w:rsidRPr="008374CF" w:rsidRDefault="008374CF" w:rsidP="000F6B8F">
            <w:pPr>
              <w:numPr>
                <w:ilvl w:val="0"/>
                <w:numId w:val="145"/>
              </w:numPr>
              <w:spacing w:after="0"/>
              <w:rPr>
                <w:rFonts w:cs="Arial"/>
                <w:sz w:val="22"/>
                <w:szCs w:val="22"/>
              </w:rPr>
            </w:pPr>
            <w:r w:rsidRPr="008374CF">
              <w:rPr>
                <w:rFonts w:cs="Arial"/>
                <w:sz w:val="22"/>
                <w:szCs w:val="22"/>
              </w:rPr>
              <w:t>UK GDPR</w:t>
            </w:r>
          </w:p>
          <w:p w14:paraId="0A39338A" w14:textId="77777777" w:rsidR="008374CF" w:rsidRPr="008374CF" w:rsidRDefault="008374CF" w:rsidP="000F6B8F">
            <w:pPr>
              <w:numPr>
                <w:ilvl w:val="0"/>
                <w:numId w:val="145"/>
              </w:numPr>
              <w:spacing w:after="0"/>
              <w:rPr>
                <w:rFonts w:cs="Arial"/>
                <w:sz w:val="22"/>
                <w:szCs w:val="22"/>
              </w:rPr>
            </w:pPr>
            <w:r w:rsidRPr="008374CF">
              <w:rPr>
                <w:rFonts w:cs="Arial"/>
                <w:sz w:val="22"/>
                <w:szCs w:val="22"/>
              </w:rPr>
              <w:t>Data Protection Act 2018</w:t>
            </w:r>
          </w:p>
          <w:p w14:paraId="4F7ADB58" w14:textId="77777777" w:rsidR="008374CF" w:rsidRPr="008374CF" w:rsidRDefault="008374CF" w:rsidP="000F6B8F">
            <w:pPr>
              <w:numPr>
                <w:ilvl w:val="0"/>
                <w:numId w:val="145"/>
              </w:numPr>
              <w:spacing w:after="0"/>
              <w:rPr>
                <w:rFonts w:cs="Arial"/>
                <w:sz w:val="22"/>
                <w:szCs w:val="22"/>
              </w:rPr>
            </w:pPr>
            <w:r w:rsidRPr="008374CF">
              <w:rPr>
                <w:rFonts w:cs="Arial"/>
                <w:sz w:val="22"/>
                <w:szCs w:val="22"/>
              </w:rPr>
              <w:t>Information sharing principles</w:t>
            </w:r>
          </w:p>
          <w:p w14:paraId="373DB13C" w14:textId="77777777" w:rsidR="008374CF" w:rsidRPr="008374CF" w:rsidRDefault="008374CF" w:rsidP="000F6B8F">
            <w:pPr>
              <w:numPr>
                <w:ilvl w:val="0"/>
                <w:numId w:val="145"/>
              </w:numPr>
              <w:spacing w:after="0"/>
              <w:rPr>
                <w:rFonts w:cs="Arial"/>
                <w:sz w:val="22"/>
                <w:szCs w:val="22"/>
              </w:rPr>
            </w:pPr>
            <w:r w:rsidRPr="008374CF">
              <w:rPr>
                <w:rFonts w:cs="Arial"/>
                <w:sz w:val="22"/>
                <w:szCs w:val="22"/>
              </w:rPr>
              <w:t>The fact that data protection law should not be a barrier to sharing information for safeguarding purposes.</w:t>
            </w:r>
          </w:p>
          <w:p w14:paraId="54C524B6" w14:textId="77777777" w:rsidR="008374CF" w:rsidRPr="008374CF" w:rsidRDefault="008374CF" w:rsidP="008374CF">
            <w:pPr>
              <w:spacing w:after="0"/>
              <w:rPr>
                <w:rFonts w:cs="Arial"/>
                <w:sz w:val="22"/>
                <w:szCs w:val="22"/>
              </w:rPr>
            </w:pPr>
            <w:r w:rsidRPr="008374CF">
              <w:rPr>
                <w:rFonts w:cs="Arial"/>
                <w:sz w:val="22"/>
                <w:szCs w:val="22"/>
              </w:rPr>
              <w:lastRenderedPageBreak/>
              <w:t>References UK GDPR and Data Protection Act 2018.</w:t>
            </w:r>
          </w:p>
          <w:p w14:paraId="2A1E32C2" w14:textId="77777777" w:rsidR="008374CF" w:rsidRPr="008374CF" w:rsidRDefault="008374CF" w:rsidP="008374CF">
            <w:pPr>
              <w:spacing w:after="0"/>
              <w:rPr>
                <w:rFonts w:cs="Arial"/>
                <w:sz w:val="22"/>
                <w:szCs w:val="22"/>
              </w:rPr>
            </w:pPr>
            <w:r w:rsidRPr="008374CF">
              <w:rPr>
                <w:rFonts w:cs="Arial"/>
                <w:sz w:val="22"/>
                <w:szCs w:val="22"/>
              </w:rPr>
              <w:t>Existing information-sharing principles.</w:t>
            </w:r>
          </w:p>
          <w:p w14:paraId="638E11BE" w14:textId="77777777" w:rsidR="008374CF" w:rsidRPr="008374CF" w:rsidRDefault="008374CF" w:rsidP="008374CF">
            <w:pPr>
              <w:spacing w:after="0"/>
              <w:rPr>
                <w:rFonts w:cs="Arial"/>
                <w:sz w:val="22"/>
                <w:szCs w:val="22"/>
              </w:rPr>
            </w:pPr>
            <w:r w:rsidRPr="008374CF">
              <w:rPr>
                <w:rFonts w:cs="Arial"/>
                <w:sz w:val="22"/>
                <w:szCs w:val="22"/>
              </w:rPr>
              <w:t>No reference to Data (Use and Access) Act 2025</w:t>
            </w:r>
          </w:p>
          <w:p w14:paraId="5C4B9AFC" w14:textId="77777777" w:rsidR="008374CF" w:rsidRPr="008374CF" w:rsidRDefault="008374CF" w:rsidP="008374CF">
            <w:pPr>
              <w:spacing w:after="0"/>
              <w:rPr>
                <w:rFonts w:cs="Arial"/>
                <w:sz w:val="22"/>
                <w:szCs w:val="22"/>
              </w:rPr>
            </w:pPr>
            <w:r w:rsidRPr="008374CF">
              <w:rPr>
                <w:rFonts w:cs="Arial"/>
                <w:sz w:val="22"/>
                <w:szCs w:val="22"/>
              </w:rPr>
              <w:t>(DUAA)</w:t>
            </w:r>
          </w:p>
        </w:tc>
        <w:tc>
          <w:tcPr>
            <w:tcW w:w="6023" w:type="dxa"/>
            <w:tcBorders>
              <w:bottom w:val="single" w:sz="4" w:space="0" w:color="auto"/>
            </w:tcBorders>
          </w:tcPr>
          <w:p w14:paraId="5B85A424" w14:textId="77777777" w:rsidR="008374CF" w:rsidRPr="008374CF" w:rsidRDefault="008374CF" w:rsidP="008374CF">
            <w:pPr>
              <w:spacing w:after="0"/>
              <w:rPr>
                <w:rFonts w:cs="Arial"/>
                <w:sz w:val="22"/>
                <w:szCs w:val="22"/>
              </w:rPr>
            </w:pPr>
            <w:r w:rsidRPr="008374CF">
              <w:rPr>
                <w:rFonts w:cs="Arial"/>
                <w:sz w:val="22"/>
                <w:szCs w:val="22"/>
              </w:rPr>
              <w:lastRenderedPageBreak/>
              <w:t xml:space="preserve">It is not a new duty but reflects the </w:t>
            </w:r>
            <w:r w:rsidRPr="008374CF">
              <w:rPr>
                <w:rFonts w:cs="Arial"/>
                <w:b/>
                <w:sz w:val="22"/>
                <w:szCs w:val="22"/>
              </w:rPr>
              <w:t>Data (Use and Access) Act 2025 (DUAA)</w:t>
            </w:r>
            <w:r w:rsidRPr="008374CF">
              <w:rPr>
                <w:rFonts w:cs="Arial"/>
                <w:sz w:val="22"/>
                <w:szCs w:val="22"/>
              </w:rPr>
              <w:t>, which began taking effect from January 2026 and amends aspects of existing UK data protection legislation.</w:t>
            </w:r>
          </w:p>
          <w:p w14:paraId="30F6D6D1" w14:textId="77777777" w:rsidR="008374CF" w:rsidRPr="008374CF" w:rsidRDefault="008374CF" w:rsidP="008374CF">
            <w:pPr>
              <w:spacing w:after="0"/>
              <w:rPr>
                <w:rFonts w:cs="Arial"/>
                <w:sz w:val="22"/>
                <w:szCs w:val="22"/>
              </w:rPr>
            </w:pPr>
            <w:r w:rsidRPr="008374CF">
              <w:rPr>
                <w:rFonts w:cs="Arial"/>
                <w:sz w:val="22"/>
                <w:szCs w:val="22"/>
              </w:rPr>
              <w:t xml:space="preserve">The guidance also recommends that schools, governors and trustees make use of the latest </w:t>
            </w:r>
            <w:r w:rsidRPr="008374CF">
              <w:rPr>
                <w:rFonts w:cs="Arial"/>
                <w:b/>
                <w:sz w:val="22"/>
                <w:szCs w:val="22"/>
              </w:rPr>
              <w:t>DfE Data Protection Guidance for Schools</w:t>
            </w:r>
            <w:r w:rsidRPr="008374CF">
              <w:rPr>
                <w:rFonts w:cs="Arial"/>
                <w:sz w:val="22"/>
                <w:szCs w:val="22"/>
              </w:rPr>
              <w:t xml:space="preserve"> to understand their responsibilities.</w:t>
            </w:r>
          </w:p>
          <w:p w14:paraId="089BCC52" w14:textId="77777777" w:rsidR="008374CF" w:rsidRPr="008374CF" w:rsidRDefault="008374CF" w:rsidP="008374CF">
            <w:pPr>
              <w:spacing w:after="0"/>
              <w:rPr>
                <w:rFonts w:cs="Arial"/>
                <w:color w:val="FFFFFF" w:themeColor="background1"/>
                <w:sz w:val="22"/>
                <w:szCs w:val="22"/>
              </w:rPr>
            </w:pPr>
          </w:p>
        </w:tc>
      </w:tr>
      <w:tr w:rsidR="008374CF" w:rsidRPr="008374CF" w14:paraId="579A993A" w14:textId="77777777" w:rsidTr="00040AD8">
        <w:tc>
          <w:tcPr>
            <w:tcW w:w="4609" w:type="dxa"/>
          </w:tcPr>
          <w:p w14:paraId="26F83CBC" w14:textId="77777777" w:rsidR="008374CF" w:rsidRPr="008374CF" w:rsidRDefault="008374CF" w:rsidP="008374CF">
            <w:pPr>
              <w:spacing w:after="0"/>
              <w:rPr>
                <w:rFonts w:cs="Arial"/>
                <w:sz w:val="22"/>
                <w:szCs w:val="22"/>
              </w:rPr>
            </w:pPr>
            <w:r w:rsidRPr="008374CF">
              <w:rPr>
                <w:rFonts w:eastAsia="Arial" w:cs="Arial"/>
                <w:b/>
                <w:sz w:val="22"/>
                <w:szCs w:val="22"/>
              </w:rPr>
              <w:t xml:space="preserve">Sport- </w:t>
            </w:r>
            <w:r w:rsidRPr="008374CF">
              <w:rPr>
                <w:rFonts w:eastAsia="Arial" w:cs="Arial"/>
                <w:sz w:val="22"/>
                <w:szCs w:val="22"/>
              </w:rPr>
              <w:t>Contained no dedicated section on single-sex sport.</w:t>
            </w:r>
          </w:p>
        </w:tc>
        <w:tc>
          <w:tcPr>
            <w:tcW w:w="6023" w:type="dxa"/>
          </w:tcPr>
          <w:p w14:paraId="1C3ECCBE" w14:textId="77777777" w:rsidR="008374CF" w:rsidRPr="008374CF" w:rsidRDefault="008374CF" w:rsidP="008374CF">
            <w:pPr>
              <w:spacing w:after="0"/>
              <w:rPr>
                <w:rFonts w:eastAsia="Arial" w:cs="Arial"/>
                <w:sz w:val="22"/>
                <w:szCs w:val="22"/>
              </w:rPr>
            </w:pPr>
            <w:r w:rsidRPr="008374CF">
              <w:rPr>
                <w:rFonts w:eastAsia="Arial" w:cs="Arial"/>
                <w:sz w:val="22"/>
                <w:szCs w:val="22"/>
              </w:rPr>
              <w:t>Paragraphs 95-98: Added new section on “Sport”.</w:t>
            </w:r>
          </w:p>
          <w:p w14:paraId="304163B3" w14:textId="77777777" w:rsidR="008374CF" w:rsidRPr="008374CF" w:rsidRDefault="008374CF" w:rsidP="008374CF">
            <w:pPr>
              <w:spacing w:after="0"/>
              <w:rPr>
                <w:rFonts w:cs="Arial"/>
                <w:sz w:val="22"/>
                <w:szCs w:val="22"/>
              </w:rPr>
            </w:pPr>
            <w:r w:rsidRPr="008374CF">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8374CF" w:rsidRPr="008374CF" w14:paraId="039E84BD" w14:textId="77777777" w:rsidTr="00040AD8">
        <w:tc>
          <w:tcPr>
            <w:tcW w:w="4609" w:type="dxa"/>
          </w:tcPr>
          <w:p w14:paraId="60F51FAF" w14:textId="77777777" w:rsidR="008374CF" w:rsidRPr="008374CF" w:rsidRDefault="008374CF" w:rsidP="008374CF">
            <w:pPr>
              <w:spacing w:after="0"/>
              <w:rPr>
                <w:rFonts w:eastAsia="Arial" w:cs="Arial"/>
                <w:b/>
                <w:sz w:val="22"/>
                <w:szCs w:val="22"/>
              </w:rPr>
            </w:pPr>
            <w:r w:rsidRPr="008374CF">
              <w:rPr>
                <w:rFonts w:eastAsia="Arial" w:cs="Arial"/>
                <w:b/>
                <w:sz w:val="22"/>
                <w:szCs w:val="22"/>
              </w:rPr>
              <w:t xml:space="preserve">Regulations and safeguarding requirements relating to school premises- </w:t>
            </w:r>
          </w:p>
          <w:p w14:paraId="36CD5FB5" w14:textId="77777777" w:rsidR="008374CF" w:rsidRPr="008374CF" w:rsidRDefault="008374CF" w:rsidP="000F6B8F">
            <w:pPr>
              <w:widowControl w:val="0"/>
              <w:numPr>
                <w:ilvl w:val="0"/>
                <w:numId w:val="143"/>
              </w:numPr>
              <w:autoSpaceDE w:val="0"/>
              <w:autoSpaceDN w:val="0"/>
              <w:adjustRightInd w:val="0"/>
              <w:spacing w:after="0"/>
              <w:rPr>
                <w:rFonts w:eastAsia="Arial" w:cs="Arial"/>
                <w:sz w:val="22"/>
                <w:szCs w:val="22"/>
                <w:lang w:eastAsia="en-GB"/>
              </w:rPr>
            </w:pPr>
            <w:r w:rsidRPr="008374CF">
              <w:rPr>
                <w:rFonts w:eastAsia="Arial" w:cs="Arial"/>
                <w:sz w:val="22"/>
                <w:szCs w:val="22"/>
                <w:lang w:eastAsia="en-GB"/>
              </w:rPr>
              <w:t xml:space="preserve">Safeguarding responsibilities relating to school premises were referred to in various parts of the guidance. </w:t>
            </w:r>
          </w:p>
          <w:p w14:paraId="7FDD6224" w14:textId="77777777" w:rsidR="008374CF" w:rsidRPr="008374CF" w:rsidRDefault="008374CF" w:rsidP="000F6B8F">
            <w:pPr>
              <w:widowControl w:val="0"/>
              <w:numPr>
                <w:ilvl w:val="0"/>
                <w:numId w:val="143"/>
              </w:numPr>
              <w:autoSpaceDE w:val="0"/>
              <w:autoSpaceDN w:val="0"/>
              <w:adjustRightInd w:val="0"/>
              <w:spacing w:after="0"/>
              <w:rPr>
                <w:rFonts w:eastAsia="Arial" w:cs="Arial"/>
                <w:sz w:val="22"/>
                <w:szCs w:val="22"/>
                <w:lang w:eastAsia="en-GB"/>
              </w:rPr>
            </w:pPr>
            <w:r w:rsidRPr="008374CF">
              <w:rPr>
                <w:rFonts w:eastAsia="Arial" w:cs="Arial"/>
                <w:sz w:val="22"/>
                <w:szCs w:val="22"/>
                <w:lang w:eastAsia="en-GB"/>
              </w:rPr>
              <w:t>There was less explicit guidance about safeguarding expectations when school premises were used by external organisations or third parties.</w:t>
            </w:r>
          </w:p>
          <w:p w14:paraId="6B0AF28A" w14:textId="77777777" w:rsidR="008374CF" w:rsidRPr="008374CF" w:rsidRDefault="008374CF" w:rsidP="008374CF">
            <w:pPr>
              <w:spacing w:after="0"/>
              <w:rPr>
                <w:rFonts w:eastAsia="Arial" w:cs="Arial"/>
                <w:b/>
                <w:sz w:val="22"/>
                <w:szCs w:val="22"/>
              </w:rPr>
            </w:pPr>
          </w:p>
          <w:p w14:paraId="1E0794E4" w14:textId="77777777" w:rsidR="008374CF" w:rsidRPr="008374CF" w:rsidRDefault="008374CF" w:rsidP="008374CF">
            <w:pPr>
              <w:spacing w:after="0"/>
              <w:rPr>
                <w:rFonts w:eastAsia="Arial" w:cs="Arial"/>
                <w:b/>
                <w:sz w:val="22"/>
                <w:szCs w:val="22"/>
              </w:rPr>
            </w:pPr>
          </w:p>
        </w:tc>
        <w:tc>
          <w:tcPr>
            <w:tcW w:w="6023" w:type="dxa"/>
          </w:tcPr>
          <w:p w14:paraId="23E7B2F1" w14:textId="77777777" w:rsidR="008374CF" w:rsidRPr="008374CF" w:rsidRDefault="008374CF" w:rsidP="008374CF">
            <w:pPr>
              <w:spacing w:after="0"/>
              <w:rPr>
                <w:rFonts w:eastAsia="Arial" w:cs="Arial"/>
                <w:sz w:val="22"/>
                <w:szCs w:val="22"/>
              </w:rPr>
            </w:pPr>
            <w:r w:rsidRPr="008374CF">
              <w:rPr>
                <w:rFonts w:eastAsia="Arial" w:cs="Arial"/>
                <w:sz w:val="22"/>
                <w:szCs w:val="22"/>
              </w:rPr>
              <w:t>Paragraphs 105-116: Added new section on “Regulations and safeguarding requirements, it reinforces that schools must consider safeguarding arrangements, reporting processes and compliance requirements for third-party activities taking place on site.</w:t>
            </w:r>
          </w:p>
          <w:p w14:paraId="0AC87F4D"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This is largely </w:t>
            </w:r>
            <w:r w:rsidRPr="008374CF">
              <w:rPr>
                <w:rFonts w:eastAsia="Arial" w:cs="Arial"/>
                <w:b/>
                <w:sz w:val="22"/>
                <w:szCs w:val="22"/>
              </w:rPr>
              <w:t>new guidance rather than a clarification</w:t>
            </w:r>
            <w:r w:rsidRPr="008374CF">
              <w:rPr>
                <w:rFonts w:eastAsia="Arial" w:cs="Arial"/>
                <w:sz w:val="22"/>
                <w:szCs w:val="22"/>
              </w:rPr>
              <w:t>, and schools should review:</w:t>
            </w:r>
          </w:p>
          <w:p w14:paraId="48C865D8" w14:textId="77777777" w:rsidR="008374CF" w:rsidRPr="008374CF" w:rsidRDefault="008374CF" w:rsidP="000F6B8F">
            <w:pPr>
              <w:numPr>
                <w:ilvl w:val="0"/>
                <w:numId w:val="144"/>
              </w:numPr>
              <w:spacing w:after="0"/>
              <w:rPr>
                <w:rFonts w:eastAsia="Arial" w:cs="Arial"/>
                <w:sz w:val="22"/>
                <w:szCs w:val="22"/>
              </w:rPr>
            </w:pPr>
            <w:r w:rsidRPr="008374CF">
              <w:rPr>
                <w:rFonts w:eastAsia="Arial" w:cs="Arial"/>
                <w:sz w:val="22"/>
                <w:szCs w:val="22"/>
              </w:rPr>
              <w:t>lettings arrangements,</w:t>
            </w:r>
          </w:p>
          <w:p w14:paraId="4AF7E423" w14:textId="77777777" w:rsidR="008374CF" w:rsidRPr="008374CF" w:rsidRDefault="008374CF" w:rsidP="000F6B8F">
            <w:pPr>
              <w:numPr>
                <w:ilvl w:val="0"/>
                <w:numId w:val="144"/>
              </w:numPr>
              <w:spacing w:after="0"/>
              <w:rPr>
                <w:rFonts w:eastAsia="Arial" w:cs="Arial"/>
                <w:sz w:val="22"/>
                <w:szCs w:val="22"/>
              </w:rPr>
            </w:pPr>
            <w:r w:rsidRPr="008374CF">
              <w:rPr>
                <w:rFonts w:eastAsia="Arial" w:cs="Arial"/>
                <w:sz w:val="22"/>
                <w:szCs w:val="22"/>
              </w:rPr>
              <w:t>wraparound care providers,</w:t>
            </w:r>
          </w:p>
          <w:p w14:paraId="22F7F64C" w14:textId="77777777" w:rsidR="008374CF" w:rsidRPr="008374CF" w:rsidRDefault="008374CF" w:rsidP="000F6B8F">
            <w:pPr>
              <w:numPr>
                <w:ilvl w:val="0"/>
                <w:numId w:val="144"/>
              </w:numPr>
              <w:spacing w:after="0"/>
              <w:rPr>
                <w:rFonts w:eastAsia="Arial" w:cs="Arial"/>
                <w:sz w:val="22"/>
                <w:szCs w:val="22"/>
              </w:rPr>
            </w:pPr>
            <w:r w:rsidRPr="008374CF">
              <w:rPr>
                <w:rFonts w:eastAsia="Arial" w:cs="Arial"/>
                <w:sz w:val="22"/>
                <w:szCs w:val="22"/>
              </w:rPr>
              <w:t>breakfast/after-school clubs,</w:t>
            </w:r>
          </w:p>
          <w:p w14:paraId="1DB08473" w14:textId="77777777" w:rsidR="008374CF" w:rsidRPr="008374CF" w:rsidRDefault="008374CF" w:rsidP="000F6B8F">
            <w:pPr>
              <w:numPr>
                <w:ilvl w:val="0"/>
                <w:numId w:val="144"/>
              </w:numPr>
              <w:spacing w:after="0"/>
              <w:rPr>
                <w:rFonts w:eastAsia="Arial" w:cs="Arial"/>
                <w:sz w:val="22"/>
                <w:szCs w:val="22"/>
              </w:rPr>
            </w:pPr>
            <w:r w:rsidRPr="008374CF">
              <w:rPr>
                <w:rFonts w:eastAsia="Arial" w:cs="Arial"/>
                <w:sz w:val="22"/>
                <w:szCs w:val="22"/>
              </w:rPr>
              <w:t>community users of premises,</w:t>
            </w:r>
          </w:p>
          <w:p w14:paraId="17D5E428" w14:textId="77777777" w:rsidR="008374CF" w:rsidRPr="008374CF" w:rsidRDefault="008374CF" w:rsidP="000F6B8F">
            <w:pPr>
              <w:numPr>
                <w:ilvl w:val="0"/>
                <w:numId w:val="144"/>
              </w:numPr>
              <w:spacing w:after="0"/>
              <w:rPr>
                <w:rFonts w:eastAsia="Arial" w:cs="Arial"/>
                <w:sz w:val="22"/>
                <w:szCs w:val="22"/>
              </w:rPr>
            </w:pPr>
            <w:r w:rsidRPr="008374CF">
              <w:rPr>
                <w:rFonts w:eastAsia="Arial" w:cs="Arial"/>
                <w:sz w:val="22"/>
                <w:szCs w:val="22"/>
              </w:rPr>
              <w:t>safeguarding escalation routes for external providers.</w:t>
            </w:r>
          </w:p>
        </w:tc>
      </w:tr>
      <w:tr w:rsidR="008374CF" w:rsidRPr="008374CF" w14:paraId="148C1632" w14:textId="77777777" w:rsidTr="00040AD8">
        <w:tc>
          <w:tcPr>
            <w:tcW w:w="4609" w:type="dxa"/>
          </w:tcPr>
          <w:p w14:paraId="7356EE98" w14:textId="77777777" w:rsidR="008374CF" w:rsidRPr="008374CF" w:rsidRDefault="008374CF" w:rsidP="008374CF">
            <w:pPr>
              <w:spacing w:after="0"/>
              <w:rPr>
                <w:rFonts w:cs="Arial"/>
                <w:sz w:val="22"/>
                <w:szCs w:val="22"/>
              </w:rPr>
            </w:pPr>
            <w:r w:rsidRPr="008374CF">
              <w:rPr>
                <w:rFonts w:eastAsia="Arial" w:cs="Arial"/>
                <w:b/>
                <w:sz w:val="22"/>
                <w:szCs w:val="22"/>
              </w:rPr>
              <w:t xml:space="preserve">Toilets - </w:t>
            </w:r>
            <w:r w:rsidRPr="008374CF">
              <w:rPr>
                <w:rFonts w:eastAsia="Arial" w:cs="Arial"/>
                <w:sz w:val="22"/>
                <w:szCs w:val="22"/>
              </w:rPr>
              <w:t>Did not contain detailed KCSIE instructions on access to toilets by biological sex.</w:t>
            </w:r>
          </w:p>
        </w:tc>
        <w:tc>
          <w:tcPr>
            <w:tcW w:w="6023" w:type="dxa"/>
          </w:tcPr>
          <w:p w14:paraId="690C364D" w14:textId="77777777" w:rsidR="008374CF" w:rsidRPr="008374CF" w:rsidRDefault="008374CF" w:rsidP="008374CF">
            <w:pPr>
              <w:spacing w:after="0"/>
              <w:rPr>
                <w:rFonts w:cs="Arial"/>
                <w:sz w:val="22"/>
                <w:szCs w:val="22"/>
              </w:rPr>
            </w:pPr>
            <w:r w:rsidRPr="008374CF">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8374CF" w:rsidRPr="008374CF" w14:paraId="2C55791F" w14:textId="77777777" w:rsidTr="00040AD8">
        <w:tc>
          <w:tcPr>
            <w:tcW w:w="4609" w:type="dxa"/>
          </w:tcPr>
          <w:p w14:paraId="5D3C370E" w14:textId="77777777" w:rsidR="008374CF" w:rsidRPr="008374CF" w:rsidRDefault="008374CF" w:rsidP="008374CF">
            <w:pPr>
              <w:spacing w:after="0"/>
              <w:ind w:left="5"/>
              <w:rPr>
                <w:rFonts w:eastAsia="Arial" w:cs="Arial"/>
                <w:sz w:val="22"/>
                <w:szCs w:val="22"/>
              </w:rPr>
            </w:pPr>
            <w:r w:rsidRPr="008374CF">
              <w:rPr>
                <w:rFonts w:eastAsia="Arial" w:cs="Arial"/>
                <w:b/>
                <w:sz w:val="22"/>
                <w:szCs w:val="22"/>
              </w:rPr>
              <w:t xml:space="preserve">Changing rooms and showers- </w:t>
            </w:r>
            <w:r w:rsidRPr="008374CF">
              <w:rPr>
                <w:rFonts w:eastAsia="Arial" w:cs="Arial"/>
                <w:sz w:val="22"/>
                <w:szCs w:val="22"/>
              </w:rPr>
              <w:t>Did not contain an equivalent detailed section.</w:t>
            </w:r>
          </w:p>
          <w:p w14:paraId="6A190B72" w14:textId="77777777" w:rsidR="008374CF" w:rsidRPr="008374CF" w:rsidRDefault="008374CF" w:rsidP="008374CF">
            <w:pPr>
              <w:spacing w:after="0"/>
              <w:rPr>
                <w:rFonts w:cs="Arial"/>
                <w:sz w:val="22"/>
                <w:szCs w:val="22"/>
              </w:rPr>
            </w:pPr>
          </w:p>
        </w:tc>
        <w:tc>
          <w:tcPr>
            <w:tcW w:w="6023" w:type="dxa"/>
          </w:tcPr>
          <w:p w14:paraId="5DD8FBD0" w14:textId="77777777" w:rsidR="008374CF" w:rsidRPr="008374CF" w:rsidRDefault="008374CF" w:rsidP="008374CF">
            <w:pPr>
              <w:spacing w:after="0"/>
              <w:ind w:left="1"/>
              <w:jc w:val="both"/>
              <w:rPr>
                <w:rFonts w:cs="Arial"/>
                <w:sz w:val="22"/>
                <w:szCs w:val="22"/>
              </w:rPr>
            </w:pPr>
            <w:r w:rsidRPr="008374CF">
              <w:rPr>
                <w:rFonts w:eastAsia="Arial" w:cs="Arial"/>
                <w:sz w:val="22"/>
                <w:szCs w:val="22"/>
              </w:rPr>
              <w:t xml:space="preserve">Says schools must not allow a child aged 11 or over </w:t>
            </w:r>
          </w:p>
          <w:p w14:paraId="68414DE0" w14:textId="77777777" w:rsidR="008374CF" w:rsidRPr="008374CF" w:rsidRDefault="008374CF" w:rsidP="008374CF">
            <w:pPr>
              <w:spacing w:after="0"/>
              <w:rPr>
                <w:rFonts w:cs="Arial"/>
                <w:sz w:val="22"/>
                <w:szCs w:val="22"/>
              </w:rPr>
            </w:pPr>
            <w:r w:rsidRPr="008374CF">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8374CF" w:rsidRPr="008374CF" w14:paraId="19D70AD2" w14:textId="77777777" w:rsidTr="00040AD8">
        <w:tc>
          <w:tcPr>
            <w:tcW w:w="4609" w:type="dxa"/>
          </w:tcPr>
          <w:p w14:paraId="66145F92" w14:textId="77777777" w:rsidR="008374CF" w:rsidRPr="008374CF" w:rsidRDefault="008374CF" w:rsidP="008374CF">
            <w:pPr>
              <w:spacing w:after="0"/>
              <w:ind w:left="5"/>
              <w:rPr>
                <w:rFonts w:eastAsia="Arial" w:cs="Arial"/>
                <w:sz w:val="22"/>
                <w:szCs w:val="22"/>
              </w:rPr>
            </w:pPr>
            <w:r w:rsidRPr="008374CF">
              <w:rPr>
                <w:rFonts w:eastAsia="Arial" w:cs="Arial"/>
                <w:b/>
                <w:sz w:val="22"/>
                <w:szCs w:val="22"/>
              </w:rPr>
              <w:t xml:space="preserve">Recording individual arrangements- </w:t>
            </w:r>
            <w:r w:rsidRPr="008374CF">
              <w:rPr>
                <w:rFonts w:eastAsia="Arial" w:cs="Arial"/>
                <w:sz w:val="22"/>
                <w:szCs w:val="22"/>
              </w:rPr>
              <w:t>Did not specify a recording and review expectation for toilet or changing arrangements.</w:t>
            </w:r>
          </w:p>
          <w:p w14:paraId="36A33E8E" w14:textId="77777777" w:rsidR="008374CF" w:rsidRPr="008374CF" w:rsidRDefault="008374CF" w:rsidP="008374CF">
            <w:pPr>
              <w:spacing w:after="0"/>
              <w:ind w:left="5"/>
              <w:rPr>
                <w:rFonts w:cs="Arial"/>
                <w:sz w:val="22"/>
                <w:szCs w:val="22"/>
              </w:rPr>
            </w:pPr>
          </w:p>
        </w:tc>
        <w:tc>
          <w:tcPr>
            <w:tcW w:w="6023" w:type="dxa"/>
          </w:tcPr>
          <w:p w14:paraId="2FA3913F" w14:textId="77777777" w:rsidR="008374CF" w:rsidRPr="008374CF" w:rsidRDefault="008374CF" w:rsidP="008374CF">
            <w:pPr>
              <w:spacing w:after="0"/>
              <w:ind w:left="5"/>
              <w:rPr>
                <w:rFonts w:cs="Arial"/>
                <w:sz w:val="22"/>
                <w:szCs w:val="22"/>
              </w:rPr>
            </w:pPr>
            <w:r w:rsidRPr="008374CF">
              <w:rPr>
                <w:rFonts w:eastAsia="Arial" w:cs="Arial"/>
                <w:sz w:val="22"/>
                <w:szCs w:val="22"/>
              </w:rPr>
              <w:t>Says arrangements should be clearly recorded, communicated appropriately and reviewed regularly.</w:t>
            </w:r>
          </w:p>
          <w:p w14:paraId="3107F88D" w14:textId="77777777" w:rsidR="008374CF" w:rsidRPr="008374CF" w:rsidRDefault="008374CF" w:rsidP="008374CF">
            <w:pPr>
              <w:spacing w:after="0"/>
              <w:rPr>
                <w:rFonts w:cs="Arial"/>
                <w:sz w:val="22"/>
                <w:szCs w:val="22"/>
              </w:rPr>
            </w:pPr>
          </w:p>
        </w:tc>
      </w:tr>
      <w:tr w:rsidR="008374CF" w:rsidRPr="008374CF" w14:paraId="35B653D2" w14:textId="77777777" w:rsidTr="00040AD8">
        <w:tc>
          <w:tcPr>
            <w:tcW w:w="4609" w:type="dxa"/>
          </w:tcPr>
          <w:p w14:paraId="69C6ECB5" w14:textId="77777777" w:rsidR="008374CF" w:rsidRPr="008374CF" w:rsidRDefault="008374CF" w:rsidP="008374CF">
            <w:pPr>
              <w:spacing w:after="0"/>
              <w:ind w:left="5"/>
              <w:rPr>
                <w:rFonts w:eastAsia="Arial" w:cs="Arial"/>
                <w:sz w:val="22"/>
                <w:szCs w:val="22"/>
              </w:rPr>
            </w:pPr>
            <w:r w:rsidRPr="008374CF">
              <w:rPr>
                <w:rFonts w:eastAsia="Arial" w:cs="Arial"/>
                <w:b/>
                <w:sz w:val="22"/>
                <w:szCs w:val="22"/>
              </w:rPr>
              <w:t xml:space="preserve">DSL cover- </w:t>
            </w:r>
            <w:r w:rsidRPr="008374CF">
              <w:rPr>
                <w:rFonts w:eastAsia="Arial" w:cs="Arial"/>
                <w:sz w:val="22"/>
                <w:szCs w:val="22"/>
              </w:rPr>
              <w:t>Required the DSL or deputy to be available during term time and appropriate cover for out-of-hours activities.</w:t>
            </w:r>
          </w:p>
          <w:p w14:paraId="0F73D477" w14:textId="77777777" w:rsidR="008374CF" w:rsidRPr="008374CF" w:rsidRDefault="008374CF" w:rsidP="008374CF">
            <w:pPr>
              <w:spacing w:after="0"/>
              <w:rPr>
                <w:rFonts w:cs="Arial"/>
                <w:sz w:val="22"/>
                <w:szCs w:val="22"/>
              </w:rPr>
            </w:pPr>
          </w:p>
        </w:tc>
        <w:tc>
          <w:tcPr>
            <w:tcW w:w="6023" w:type="dxa"/>
          </w:tcPr>
          <w:p w14:paraId="69AAA49B" w14:textId="77777777" w:rsidR="008374CF" w:rsidRPr="008374CF" w:rsidRDefault="008374CF" w:rsidP="008374CF">
            <w:pPr>
              <w:spacing w:after="0"/>
              <w:rPr>
                <w:rFonts w:eastAsia="Arial" w:cs="Arial"/>
                <w:sz w:val="22"/>
                <w:szCs w:val="22"/>
              </w:rPr>
            </w:pPr>
            <w:r w:rsidRPr="008374CF">
              <w:rPr>
                <w:rFonts w:eastAsia="Arial" w:cs="Arial"/>
                <w:sz w:val="22"/>
                <w:szCs w:val="22"/>
              </w:rPr>
              <w:t>Paragraph 127: Added expectations for robust DSL cover arrangements (e.g., confidential shared mailbox).</w:t>
            </w:r>
          </w:p>
          <w:p w14:paraId="5279C42C" w14:textId="77777777" w:rsidR="008374CF" w:rsidRPr="008374CF" w:rsidRDefault="008374CF" w:rsidP="008374CF">
            <w:pPr>
              <w:spacing w:after="0"/>
              <w:rPr>
                <w:rFonts w:cs="Arial"/>
                <w:sz w:val="22"/>
                <w:szCs w:val="22"/>
              </w:rPr>
            </w:pPr>
            <w:r w:rsidRPr="008374CF">
              <w:rPr>
                <w:rFonts w:eastAsia="Arial" w:cs="Arial"/>
                <w:sz w:val="22"/>
                <w:szCs w:val="22"/>
              </w:rPr>
              <w:t>Adds a specific expectation for robust cover during illness, leave or other absence, potentially through a confidential shared mailbox or equivalent monitored system.</w:t>
            </w:r>
          </w:p>
          <w:p w14:paraId="24679B1C" w14:textId="77777777" w:rsidR="008374CF" w:rsidRPr="008374CF" w:rsidRDefault="008374CF" w:rsidP="008374CF">
            <w:pPr>
              <w:spacing w:after="0"/>
              <w:rPr>
                <w:rFonts w:cs="Arial"/>
                <w:sz w:val="22"/>
                <w:szCs w:val="22"/>
              </w:rPr>
            </w:pPr>
          </w:p>
        </w:tc>
      </w:tr>
      <w:tr w:rsidR="008374CF" w:rsidRPr="008374CF" w14:paraId="006D4965" w14:textId="77777777" w:rsidTr="00040AD8">
        <w:tc>
          <w:tcPr>
            <w:tcW w:w="4609" w:type="dxa"/>
          </w:tcPr>
          <w:p w14:paraId="2EBA602E" w14:textId="77777777" w:rsidR="008374CF" w:rsidRPr="008374CF" w:rsidRDefault="008374CF" w:rsidP="008374CF">
            <w:pPr>
              <w:spacing w:after="0"/>
              <w:ind w:left="5"/>
              <w:rPr>
                <w:rFonts w:eastAsia="Arial" w:cs="Arial"/>
                <w:sz w:val="22"/>
                <w:szCs w:val="22"/>
              </w:rPr>
            </w:pPr>
            <w:r w:rsidRPr="008374CF">
              <w:rPr>
                <w:rFonts w:eastAsia="Arial" w:cs="Arial"/>
                <w:b/>
                <w:sz w:val="22"/>
                <w:szCs w:val="22"/>
              </w:rPr>
              <w:t>Information-sharing principles-</w:t>
            </w:r>
            <w:r w:rsidRPr="008374CF">
              <w:rPr>
                <w:rFonts w:eastAsia="Arial" w:cs="Arial"/>
                <w:sz w:val="22"/>
                <w:szCs w:val="22"/>
              </w:rPr>
              <w:t xml:space="preserve"> Emphasised early information sharing and that data protection should not prevent safeguarding.</w:t>
            </w:r>
          </w:p>
          <w:p w14:paraId="3F0883BA" w14:textId="77777777" w:rsidR="008374CF" w:rsidRPr="008374CF" w:rsidRDefault="008374CF" w:rsidP="008374CF">
            <w:pPr>
              <w:spacing w:after="0"/>
              <w:rPr>
                <w:rFonts w:cs="Arial"/>
                <w:sz w:val="22"/>
                <w:szCs w:val="22"/>
              </w:rPr>
            </w:pPr>
          </w:p>
        </w:tc>
        <w:tc>
          <w:tcPr>
            <w:tcW w:w="6023" w:type="dxa"/>
          </w:tcPr>
          <w:p w14:paraId="44B24731" w14:textId="77777777" w:rsidR="008374CF" w:rsidRPr="008374CF" w:rsidRDefault="008374CF" w:rsidP="008374CF">
            <w:pPr>
              <w:spacing w:after="24" w:line="238" w:lineRule="auto"/>
              <w:ind w:left="1"/>
              <w:rPr>
                <w:rFonts w:eastAsia="Arial" w:cs="Arial"/>
                <w:sz w:val="22"/>
                <w:szCs w:val="22"/>
              </w:rPr>
            </w:pPr>
            <w:r w:rsidRPr="008374CF">
              <w:rPr>
                <w:rFonts w:eastAsia="Arial" w:cs="Arial"/>
                <w:sz w:val="22"/>
                <w:szCs w:val="22"/>
              </w:rPr>
              <w:t>Paragraphs 138-150: Added more detailed information about sharing information.</w:t>
            </w:r>
          </w:p>
          <w:p w14:paraId="06620DBA" w14:textId="77777777" w:rsidR="008374CF" w:rsidRPr="008374CF" w:rsidRDefault="008374CF" w:rsidP="008374CF">
            <w:pPr>
              <w:spacing w:after="24" w:line="238" w:lineRule="auto"/>
              <w:ind w:left="1"/>
              <w:rPr>
                <w:rFonts w:cs="Arial"/>
                <w:sz w:val="22"/>
                <w:szCs w:val="22"/>
              </w:rPr>
            </w:pPr>
            <w:r w:rsidRPr="008374CF">
              <w:rPr>
                <w:rFonts w:eastAsia="Arial" w:cs="Arial"/>
                <w:sz w:val="22"/>
                <w:szCs w:val="22"/>
              </w:rPr>
              <w:t xml:space="preserve">Gives a more structured test, asking settings to consider: </w:t>
            </w:r>
          </w:p>
          <w:p w14:paraId="7AB553C3" w14:textId="77777777" w:rsidR="008374CF" w:rsidRPr="008374CF" w:rsidRDefault="008374CF" w:rsidP="000F6B8F">
            <w:pPr>
              <w:numPr>
                <w:ilvl w:val="0"/>
                <w:numId w:val="126"/>
              </w:numPr>
              <w:spacing w:after="0"/>
              <w:contextualSpacing/>
              <w:rPr>
                <w:rFonts w:eastAsia="Times New Roman" w:cs="Arial"/>
                <w:sz w:val="22"/>
                <w:szCs w:val="22"/>
                <w:lang w:eastAsia="en-GB"/>
              </w:rPr>
            </w:pPr>
            <w:r w:rsidRPr="008374CF">
              <w:rPr>
                <w:rFonts w:eastAsia="Arial" w:cs="Arial"/>
                <w:sz w:val="22"/>
                <w:szCs w:val="22"/>
                <w:lang w:eastAsia="en-GB"/>
              </w:rPr>
              <w:t xml:space="preserve">relevance to the present safeguarding risk; </w:t>
            </w:r>
          </w:p>
          <w:p w14:paraId="195B4CB7" w14:textId="77777777" w:rsidR="008374CF" w:rsidRPr="008374CF" w:rsidRDefault="008374CF" w:rsidP="000F6B8F">
            <w:pPr>
              <w:numPr>
                <w:ilvl w:val="0"/>
                <w:numId w:val="126"/>
              </w:numPr>
              <w:spacing w:after="0"/>
              <w:contextualSpacing/>
              <w:rPr>
                <w:rFonts w:eastAsia="Times New Roman" w:cs="Arial"/>
                <w:sz w:val="22"/>
                <w:szCs w:val="22"/>
                <w:lang w:eastAsia="en-GB"/>
              </w:rPr>
            </w:pPr>
            <w:r w:rsidRPr="008374CF">
              <w:rPr>
                <w:rFonts w:eastAsia="Arial" w:cs="Arial"/>
                <w:sz w:val="22"/>
                <w:szCs w:val="22"/>
                <w:lang w:eastAsia="en-GB"/>
              </w:rPr>
              <w:t xml:space="preserve">what the recipient genuinely needs to know; </w:t>
            </w:r>
          </w:p>
          <w:p w14:paraId="5E9AB91B" w14:textId="77777777" w:rsidR="008374CF" w:rsidRPr="008374CF" w:rsidRDefault="008374CF" w:rsidP="000F6B8F">
            <w:pPr>
              <w:numPr>
                <w:ilvl w:val="0"/>
                <w:numId w:val="126"/>
              </w:numPr>
              <w:spacing w:after="14" w:line="242" w:lineRule="auto"/>
              <w:contextualSpacing/>
              <w:rPr>
                <w:rFonts w:eastAsia="Times New Roman" w:cs="Arial"/>
                <w:sz w:val="22"/>
                <w:szCs w:val="22"/>
                <w:lang w:eastAsia="en-GB"/>
              </w:rPr>
            </w:pPr>
            <w:r w:rsidRPr="008374CF">
              <w:rPr>
                <w:rFonts w:eastAsia="Arial" w:cs="Arial"/>
                <w:sz w:val="22"/>
                <w:szCs w:val="22"/>
                <w:lang w:eastAsia="en-GB"/>
              </w:rPr>
              <w:t xml:space="preserve">whether the information is clearly presented and contextualised; and </w:t>
            </w:r>
          </w:p>
          <w:p w14:paraId="70BC3C96" w14:textId="77777777" w:rsidR="008374CF" w:rsidRPr="008374CF" w:rsidRDefault="008374CF" w:rsidP="000F6B8F">
            <w:pPr>
              <w:numPr>
                <w:ilvl w:val="0"/>
                <w:numId w:val="126"/>
              </w:numPr>
              <w:spacing w:after="0"/>
              <w:contextualSpacing/>
              <w:rPr>
                <w:rFonts w:eastAsia="Times New Roman" w:cs="Arial"/>
                <w:sz w:val="22"/>
                <w:szCs w:val="22"/>
                <w:lang w:eastAsia="en-GB"/>
              </w:rPr>
            </w:pPr>
            <w:r w:rsidRPr="008374CF">
              <w:rPr>
                <w:rFonts w:eastAsia="Arial" w:cs="Arial"/>
                <w:sz w:val="22"/>
                <w:szCs w:val="22"/>
                <w:lang w:eastAsia="en-GB"/>
              </w:rPr>
              <w:t>whether sharing is focused and proportionate.</w:t>
            </w:r>
          </w:p>
        </w:tc>
      </w:tr>
      <w:tr w:rsidR="008374CF" w:rsidRPr="008374CF" w14:paraId="4CCB12F5" w14:textId="77777777" w:rsidTr="00040AD8">
        <w:tc>
          <w:tcPr>
            <w:tcW w:w="4609" w:type="dxa"/>
          </w:tcPr>
          <w:p w14:paraId="7BA567C0"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Information Sharing Duty - </w:t>
            </w:r>
            <w:r w:rsidRPr="008374CF">
              <w:rPr>
                <w:rFonts w:eastAsia="Arial" w:cs="Arial"/>
                <w:sz w:val="22"/>
                <w:szCs w:val="22"/>
              </w:rPr>
              <w:t>Did not refer to the proposed new statutory Information Sharing Duty.</w:t>
            </w:r>
          </w:p>
          <w:p w14:paraId="138A3C92" w14:textId="77777777" w:rsidR="008374CF" w:rsidRPr="008374CF" w:rsidRDefault="008374CF" w:rsidP="008374CF">
            <w:pPr>
              <w:spacing w:after="0"/>
              <w:ind w:left="4"/>
              <w:rPr>
                <w:rFonts w:cs="Arial"/>
                <w:sz w:val="22"/>
                <w:szCs w:val="22"/>
              </w:rPr>
            </w:pPr>
          </w:p>
        </w:tc>
        <w:tc>
          <w:tcPr>
            <w:tcW w:w="6023" w:type="dxa"/>
          </w:tcPr>
          <w:p w14:paraId="394269CF"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lastRenderedPageBreak/>
              <w:t xml:space="preserve">Paragraphs 138-150: Expanded guidance on information sharing, including risk assessment. </w:t>
            </w:r>
          </w:p>
          <w:p w14:paraId="43E1E997" w14:textId="77777777" w:rsidR="008374CF" w:rsidRPr="008374CF" w:rsidRDefault="008374CF" w:rsidP="008374CF">
            <w:pPr>
              <w:spacing w:after="0"/>
              <w:ind w:left="4"/>
              <w:rPr>
                <w:rFonts w:cs="Arial"/>
                <w:sz w:val="22"/>
                <w:szCs w:val="22"/>
              </w:rPr>
            </w:pPr>
            <w:r w:rsidRPr="008374CF">
              <w:rPr>
                <w:rFonts w:eastAsia="Arial" w:cs="Arial"/>
                <w:sz w:val="22"/>
                <w:szCs w:val="22"/>
              </w:rPr>
              <w:lastRenderedPageBreak/>
              <w:t>Anticipates the duty and says it is intended to give practitioners greater confidence to share safeguarding information. It notes that separate statutory guidance will follow.</w:t>
            </w:r>
          </w:p>
        </w:tc>
      </w:tr>
      <w:tr w:rsidR="008374CF" w:rsidRPr="008374CF" w14:paraId="245AC871" w14:textId="77777777" w:rsidTr="00040AD8">
        <w:tc>
          <w:tcPr>
            <w:tcW w:w="4609" w:type="dxa"/>
          </w:tcPr>
          <w:p w14:paraId="25A31753"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lastRenderedPageBreak/>
              <w:t xml:space="preserve">Risk to other pupils on transfer- </w:t>
            </w:r>
            <w:r w:rsidRPr="008374CF">
              <w:rPr>
                <w:rFonts w:eastAsia="Arial" w:cs="Arial"/>
                <w:sz w:val="22"/>
                <w:szCs w:val="22"/>
              </w:rPr>
              <w:t>Said relevant safeguarding information should be transferred promptly and information might be shared in advance.</w:t>
            </w:r>
          </w:p>
          <w:p w14:paraId="7CC28837" w14:textId="77777777" w:rsidR="008374CF" w:rsidRPr="008374CF" w:rsidRDefault="008374CF" w:rsidP="008374CF">
            <w:pPr>
              <w:spacing w:after="0"/>
              <w:rPr>
                <w:rFonts w:cs="Arial"/>
                <w:sz w:val="22"/>
                <w:szCs w:val="22"/>
              </w:rPr>
            </w:pPr>
          </w:p>
        </w:tc>
        <w:tc>
          <w:tcPr>
            <w:tcW w:w="6023" w:type="dxa"/>
          </w:tcPr>
          <w:p w14:paraId="4DF0A79B" w14:textId="77777777" w:rsidR="008374CF" w:rsidRPr="008374CF" w:rsidRDefault="008374CF" w:rsidP="008374CF">
            <w:pPr>
              <w:spacing w:after="0"/>
              <w:rPr>
                <w:rFonts w:cs="Arial"/>
                <w:sz w:val="22"/>
                <w:szCs w:val="22"/>
              </w:rPr>
            </w:pPr>
            <w:r w:rsidRPr="008374CF">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8374CF" w:rsidRPr="008374CF" w14:paraId="4D1B3B95" w14:textId="77777777" w:rsidTr="00040AD8">
        <w:tc>
          <w:tcPr>
            <w:tcW w:w="4609" w:type="dxa"/>
          </w:tcPr>
          <w:p w14:paraId="49C85671"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Preventative education- </w:t>
            </w:r>
            <w:r w:rsidRPr="008374CF">
              <w:rPr>
                <w:rFonts w:eastAsia="Arial" w:cs="Arial"/>
                <w:sz w:val="22"/>
                <w:szCs w:val="22"/>
              </w:rPr>
              <w:t>Referred to sexism, homophobia, sexual violence and harassment.</w:t>
            </w:r>
          </w:p>
          <w:p w14:paraId="25A8FA27" w14:textId="77777777" w:rsidR="008374CF" w:rsidRPr="008374CF" w:rsidRDefault="008374CF" w:rsidP="008374CF">
            <w:pPr>
              <w:spacing w:after="0"/>
              <w:rPr>
                <w:rFonts w:cs="Arial"/>
                <w:sz w:val="22"/>
                <w:szCs w:val="22"/>
              </w:rPr>
            </w:pPr>
          </w:p>
        </w:tc>
        <w:tc>
          <w:tcPr>
            <w:tcW w:w="6023" w:type="dxa"/>
          </w:tcPr>
          <w:p w14:paraId="5E91807C"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158: Added “racism” and “derogatory behaviour or other forms of physical violence and conflict.” </w:t>
            </w:r>
          </w:p>
          <w:p w14:paraId="0EFAF87B" w14:textId="77777777" w:rsidR="008374CF" w:rsidRPr="008374CF" w:rsidRDefault="008374CF" w:rsidP="008374CF">
            <w:pPr>
              <w:spacing w:after="0"/>
              <w:rPr>
                <w:rFonts w:cs="Arial"/>
                <w:sz w:val="22"/>
                <w:szCs w:val="22"/>
              </w:rPr>
            </w:pPr>
            <w:r w:rsidRPr="008374CF">
              <w:rPr>
                <w:rFonts w:eastAsia="Arial" w:cs="Arial"/>
                <w:sz w:val="22"/>
                <w:szCs w:val="22"/>
              </w:rPr>
              <w:t>Adds racism, misogyny and misandry, derogatory behaviour, physical violence and conflict, deepfakes and misogynistic online influencers.</w:t>
            </w:r>
          </w:p>
        </w:tc>
      </w:tr>
      <w:tr w:rsidR="008374CF" w:rsidRPr="008374CF" w14:paraId="6362FE5E" w14:textId="77777777" w:rsidTr="00040AD8">
        <w:tc>
          <w:tcPr>
            <w:tcW w:w="4609" w:type="dxa"/>
          </w:tcPr>
          <w:p w14:paraId="28C9A61C" w14:textId="77777777" w:rsidR="008374CF" w:rsidRPr="008374CF" w:rsidRDefault="008374CF" w:rsidP="008374CF">
            <w:pPr>
              <w:spacing w:after="0"/>
              <w:rPr>
                <w:rFonts w:eastAsia="Arial" w:cs="Arial"/>
                <w:sz w:val="22"/>
                <w:szCs w:val="22"/>
              </w:rPr>
            </w:pPr>
            <w:r w:rsidRPr="008374CF">
              <w:rPr>
                <w:rFonts w:eastAsia="Arial" w:cs="Arial"/>
                <w:b/>
                <w:sz w:val="22"/>
                <w:szCs w:val="22"/>
              </w:rPr>
              <w:t>PSHE Association</w:t>
            </w:r>
            <w:r w:rsidRPr="008374CF">
              <w:rPr>
                <w:rFonts w:eastAsia="Arial" w:cs="Arial"/>
                <w:sz w:val="22"/>
                <w:szCs w:val="22"/>
              </w:rPr>
              <w:t xml:space="preserve"> - KCSIE 2025 already expected schools to provide:</w:t>
            </w:r>
          </w:p>
          <w:p w14:paraId="5AF657FD" w14:textId="77777777" w:rsidR="008374CF" w:rsidRPr="008374CF" w:rsidRDefault="008374CF" w:rsidP="000F6B8F">
            <w:pPr>
              <w:numPr>
                <w:ilvl w:val="0"/>
                <w:numId w:val="140"/>
              </w:numPr>
              <w:spacing w:after="0"/>
              <w:rPr>
                <w:rFonts w:eastAsia="Arial" w:cs="Arial"/>
                <w:sz w:val="22"/>
                <w:szCs w:val="22"/>
              </w:rPr>
            </w:pPr>
            <w:r w:rsidRPr="008374CF">
              <w:rPr>
                <w:rFonts w:eastAsia="Arial" w:cs="Arial"/>
                <w:sz w:val="22"/>
                <w:szCs w:val="22"/>
              </w:rPr>
              <w:t>A broad and balanced curriculum.</w:t>
            </w:r>
          </w:p>
          <w:p w14:paraId="379A5A41" w14:textId="77777777" w:rsidR="008374CF" w:rsidRPr="008374CF" w:rsidRDefault="008374CF" w:rsidP="000F6B8F">
            <w:pPr>
              <w:numPr>
                <w:ilvl w:val="0"/>
                <w:numId w:val="140"/>
              </w:numPr>
              <w:spacing w:after="0"/>
              <w:rPr>
                <w:rFonts w:eastAsia="Arial" w:cs="Arial"/>
                <w:sz w:val="22"/>
                <w:szCs w:val="22"/>
              </w:rPr>
            </w:pPr>
            <w:r w:rsidRPr="008374CF">
              <w:rPr>
                <w:rFonts w:eastAsia="Arial" w:cs="Arial"/>
                <w:sz w:val="22"/>
                <w:szCs w:val="22"/>
              </w:rPr>
              <w:t>Relationships, Sex and Health Education (RSHE).</w:t>
            </w:r>
          </w:p>
          <w:p w14:paraId="3785452F" w14:textId="77777777" w:rsidR="008374CF" w:rsidRPr="008374CF" w:rsidRDefault="008374CF" w:rsidP="000F6B8F">
            <w:pPr>
              <w:numPr>
                <w:ilvl w:val="0"/>
                <w:numId w:val="140"/>
              </w:numPr>
              <w:spacing w:after="0"/>
              <w:rPr>
                <w:rFonts w:eastAsia="Arial" w:cs="Arial"/>
                <w:sz w:val="22"/>
                <w:szCs w:val="22"/>
              </w:rPr>
            </w:pPr>
            <w:r w:rsidRPr="008374CF">
              <w:rPr>
                <w:rFonts w:eastAsia="Arial" w:cs="Arial"/>
                <w:sz w:val="22"/>
                <w:szCs w:val="22"/>
              </w:rPr>
              <w:t>Teaching that helps pupils stay safe, including online safety and safeguarding issues.</w:t>
            </w:r>
          </w:p>
          <w:p w14:paraId="0EBBE030" w14:textId="77777777" w:rsidR="008374CF" w:rsidRPr="008374CF" w:rsidRDefault="008374CF" w:rsidP="008374CF">
            <w:pPr>
              <w:spacing w:after="0"/>
              <w:rPr>
                <w:rFonts w:eastAsia="Arial" w:cs="Arial"/>
                <w:sz w:val="22"/>
                <w:szCs w:val="22"/>
              </w:rPr>
            </w:pPr>
            <w:r w:rsidRPr="008374CF">
              <w:rPr>
                <w:rFonts w:eastAsia="Arial" w:cs="Arial"/>
                <w:sz w:val="22"/>
                <w:szCs w:val="22"/>
              </w:rPr>
              <w:t>However, it did not specifically signpost PSHE Association quality-assured resources in the same way.</w:t>
            </w:r>
          </w:p>
        </w:tc>
        <w:tc>
          <w:tcPr>
            <w:tcW w:w="6023" w:type="dxa"/>
          </w:tcPr>
          <w:p w14:paraId="5894492F" w14:textId="77777777" w:rsidR="008374CF" w:rsidRPr="008374CF" w:rsidRDefault="008374CF" w:rsidP="008374CF">
            <w:pPr>
              <w:spacing w:after="0"/>
              <w:rPr>
                <w:rFonts w:eastAsia="Arial" w:cs="Arial"/>
                <w:sz w:val="22"/>
                <w:szCs w:val="22"/>
              </w:rPr>
            </w:pPr>
            <w:r w:rsidRPr="008374CF">
              <w:rPr>
                <w:rFonts w:eastAsia="Arial" w:cs="Arial"/>
                <w:sz w:val="22"/>
                <w:szCs w:val="22"/>
              </w:rPr>
              <w:t>Paragraph 160</w:t>
            </w:r>
            <w:r w:rsidRPr="008374CF">
              <w:rPr>
                <w:rFonts w:eastAsia="Arial" w:cs="Arial"/>
                <w:b/>
                <w:sz w:val="22"/>
                <w:szCs w:val="22"/>
              </w:rPr>
              <w:t xml:space="preserve"> </w:t>
            </w:r>
            <w:r w:rsidRPr="008374CF">
              <w:rPr>
                <w:rFonts w:eastAsia="Arial" w:cs="Arial"/>
                <w:sz w:val="22"/>
                <w:szCs w:val="22"/>
              </w:rPr>
              <w:t xml:space="preserve">includes an additional reference directing schools towards </w:t>
            </w:r>
            <w:r w:rsidRPr="008374CF">
              <w:rPr>
                <w:rFonts w:eastAsia="Arial" w:cs="Arial"/>
                <w:b/>
                <w:sz w:val="22"/>
                <w:szCs w:val="22"/>
              </w:rPr>
              <w:t>PSHE Association approved resources</w:t>
            </w:r>
            <w:r w:rsidRPr="008374CF">
              <w:rPr>
                <w:rFonts w:eastAsia="Arial" w:cs="Arial"/>
                <w:sz w:val="22"/>
                <w:szCs w:val="22"/>
              </w:rPr>
              <w:t xml:space="preserve"> as a source of high-quality, evidence-based teaching materials for safeguarding, PSHE and RSHE education.</w:t>
            </w:r>
          </w:p>
          <w:p w14:paraId="4BC86F4F" w14:textId="77777777" w:rsidR="008374CF" w:rsidRPr="008374CF" w:rsidRDefault="008374CF" w:rsidP="008374CF">
            <w:pPr>
              <w:spacing w:after="0"/>
              <w:rPr>
                <w:rFonts w:eastAsia="Arial" w:cs="Arial"/>
                <w:sz w:val="22"/>
                <w:szCs w:val="22"/>
              </w:rPr>
            </w:pPr>
          </w:p>
        </w:tc>
      </w:tr>
      <w:tr w:rsidR="008374CF" w:rsidRPr="008374CF" w14:paraId="0AF687F1" w14:textId="77777777" w:rsidTr="00040AD8">
        <w:tc>
          <w:tcPr>
            <w:tcW w:w="4609" w:type="dxa"/>
          </w:tcPr>
          <w:p w14:paraId="67C53FBA" w14:textId="77777777" w:rsidR="008374CF" w:rsidRPr="008374CF" w:rsidRDefault="008374CF" w:rsidP="008374CF">
            <w:pPr>
              <w:spacing w:after="0"/>
              <w:rPr>
                <w:rFonts w:eastAsia="Arial" w:cs="Arial"/>
                <w:sz w:val="22"/>
                <w:szCs w:val="22"/>
              </w:rPr>
            </w:pPr>
            <w:r w:rsidRPr="008374CF">
              <w:rPr>
                <w:rFonts w:eastAsia="Arial" w:cs="Arial"/>
                <w:b/>
                <w:sz w:val="22"/>
                <w:szCs w:val="22"/>
              </w:rPr>
              <w:t>Online risk</w:t>
            </w:r>
            <w:r w:rsidRPr="008374CF">
              <w:rPr>
                <w:rFonts w:eastAsia="Arial" w:cs="Arial"/>
                <w:sz w:val="22"/>
                <w:szCs w:val="22"/>
              </w:rPr>
              <w:t>- The four categories were generally described as:</w:t>
            </w:r>
          </w:p>
          <w:p w14:paraId="152AABC6" w14:textId="77777777" w:rsidR="008374CF" w:rsidRPr="008374CF" w:rsidRDefault="008374CF" w:rsidP="000F6B8F">
            <w:pPr>
              <w:numPr>
                <w:ilvl w:val="0"/>
                <w:numId w:val="141"/>
              </w:numPr>
              <w:spacing w:after="0"/>
              <w:rPr>
                <w:rFonts w:eastAsia="Arial" w:cs="Arial"/>
                <w:sz w:val="22"/>
                <w:szCs w:val="22"/>
              </w:rPr>
            </w:pPr>
            <w:r w:rsidRPr="008374CF">
              <w:rPr>
                <w:rFonts w:eastAsia="Arial" w:cs="Arial"/>
                <w:sz w:val="22"/>
                <w:szCs w:val="22"/>
              </w:rPr>
              <w:t>Content: Exposure to harmful material online.</w:t>
            </w:r>
          </w:p>
          <w:p w14:paraId="210C7F4F" w14:textId="77777777" w:rsidR="008374CF" w:rsidRPr="008374CF" w:rsidRDefault="008374CF" w:rsidP="000F6B8F">
            <w:pPr>
              <w:numPr>
                <w:ilvl w:val="0"/>
                <w:numId w:val="141"/>
              </w:numPr>
              <w:spacing w:after="0"/>
              <w:rPr>
                <w:rFonts w:eastAsia="Arial" w:cs="Arial"/>
                <w:sz w:val="22"/>
                <w:szCs w:val="22"/>
              </w:rPr>
            </w:pPr>
            <w:r w:rsidRPr="008374CF">
              <w:rPr>
                <w:rFonts w:eastAsia="Arial" w:cs="Arial"/>
                <w:sz w:val="22"/>
                <w:szCs w:val="22"/>
              </w:rPr>
              <w:t>Contact: Harmful interactions with others online.</w:t>
            </w:r>
          </w:p>
          <w:p w14:paraId="777CABE6" w14:textId="77777777" w:rsidR="008374CF" w:rsidRPr="008374CF" w:rsidRDefault="008374CF" w:rsidP="000F6B8F">
            <w:pPr>
              <w:numPr>
                <w:ilvl w:val="0"/>
                <w:numId w:val="141"/>
              </w:numPr>
              <w:spacing w:after="0"/>
              <w:rPr>
                <w:rFonts w:eastAsia="Arial" w:cs="Arial"/>
                <w:sz w:val="22"/>
                <w:szCs w:val="22"/>
              </w:rPr>
            </w:pPr>
            <w:r w:rsidRPr="008374CF">
              <w:rPr>
                <w:rFonts w:eastAsia="Arial" w:cs="Arial"/>
                <w:sz w:val="22"/>
                <w:szCs w:val="22"/>
              </w:rPr>
              <w:t>Conduct: A child's own online behaviour.</w:t>
            </w:r>
          </w:p>
          <w:p w14:paraId="04DB8B39" w14:textId="77777777" w:rsidR="008374CF" w:rsidRPr="008374CF" w:rsidRDefault="008374CF" w:rsidP="000F6B8F">
            <w:pPr>
              <w:numPr>
                <w:ilvl w:val="0"/>
                <w:numId w:val="141"/>
              </w:numPr>
              <w:spacing w:after="0"/>
              <w:rPr>
                <w:rFonts w:eastAsia="Arial" w:cs="Arial"/>
                <w:sz w:val="22"/>
                <w:szCs w:val="22"/>
              </w:rPr>
            </w:pPr>
            <w:r w:rsidRPr="008374CF">
              <w:rPr>
                <w:rFonts w:eastAsia="Arial" w:cs="Arial"/>
                <w:sz w:val="22"/>
                <w:szCs w:val="22"/>
              </w:rPr>
              <w:t>Commerce: Risks related to online gambling, scams, advertising and financial exploitation.</w:t>
            </w:r>
          </w:p>
          <w:p w14:paraId="7578B623" w14:textId="77777777" w:rsidR="008374CF" w:rsidRPr="008374CF" w:rsidRDefault="008374CF" w:rsidP="008374CF">
            <w:pPr>
              <w:spacing w:after="0"/>
              <w:ind w:left="4"/>
              <w:rPr>
                <w:rFonts w:eastAsia="Arial" w:cs="Arial"/>
                <w:b/>
                <w:sz w:val="22"/>
                <w:szCs w:val="22"/>
              </w:rPr>
            </w:pPr>
          </w:p>
        </w:tc>
        <w:tc>
          <w:tcPr>
            <w:tcW w:w="6023" w:type="dxa"/>
          </w:tcPr>
          <w:p w14:paraId="32F051E7" w14:textId="77777777" w:rsidR="008374CF" w:rsidRPr="008374CF" w:rsidRDefault="008374CF" w:rsidP="008374CF">
            <w:pPr>
              <w:spacing w:after="0"/>
              <w:ind w:left="1"/>
              <w:rPr>
                <w:rFonts w:eastAsia="Arial" w:cs="Arial"/>
                <w:sz w:val="22"/>
                <w:szCs w:val="22"/>
              </w:rPr>
            </w:pPr>
            <w:r w:rsidRPr="008374CF">
              <w:rPr>
                <w:rFonts w:eastAsia="Arial" w:cs="Arial"/>
                <w:sz w:val="22"/>
                <w:szCs w:val="22"/>
              </w:rPr>
              <w:t>Paragraph 163: Updated definitions of online risk categories is a clarification and expansion of online safety risks, rather than a complete rewrite.</w:t>
            </w:r>
          </w:p>
          <w:p w14:paraId="4882E80E" w14:textId="77777777" w:rsidR="008374CF" w:rsidRPr="008374CF" w:rsidRDefault="008374CF" w:rsidP="008374CF">
            <w:pPr>
              <w:spacing w:after="0"/>
              <w:rPr>
                <w:rFonts w:eastAsia="Arial" w:cs="Arial"/>
                <w:sz w:val="22"/>
                <w:szCs w:val="22"/>
              </w:rPr>
            </w:pPr>
            <w:r w:rsidRPr="008374CF">
              <w:rPr>
                <w:rFonts w:eastAsia="Arial" w:cs="Arial"/>
                <w:sz w:val="22"/>
                <w:szCs w:val="22"/>
              </w:rPr>
              <w:t>It expanded on the four categories to reflect emerging digital risks, particularly:</w:t>
            </w:r>
          </w:p>
          <w:p w14:paraId="610D3275"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Misinformation</w:t>
            </w:r>
          </w:p>
          <w:p w14:paraId="52559662"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Disinformation</w:t>
            </w:r>
          </w:p>
          <w:p w14:paraId="38770C50"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Conspiracy theories</w:t>
            </w:r>
          </w:p>
          <w:p w14:paraId="4A202351"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AI-generated content</w:t>
            </w:r>
          </w:p>
          <w:p w14:paraId="4DF7B47D"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Deepfakes</w:t>
            </w:r>
          </w:p>
          <w:p w14:paraId="32D405FD" w14:textId="77777777" w:rsidR="008374CF" w:rsidRPr="008374CF" w:rsidRDefault="008374CF" w:rsidP="000F6B8F">
            <w:pPr>
              <w:numPr>
                <w:ilvl w:val="0"/>
                <w:numId w:val="142"/>
              </w:numPr>
              <w:spacing w:after="0"/>
              <w:rPr>
                <w:rFonts w:eastAsia="Arial" w:cs="Arial"/>
                <w:sz w:val="22"/>
                <w:szCs w:val="22"/>
              </w:rPr>
            </w:pPr>
            <w:r w:rsidRPr="008374CF">
              <w:rPr>
                <w:rFonts w:eastAsia="Arial" w:cs="Arial"/>
                <w:sz w:val="22"/>
                <w:szCs w:val="22"/>
              </w:rPr>
              <w:t xml:space="preserve">Image-based abuse and </w:t>
            </w:r>
            <w:proofErr w:type="spellStart"/>
            <w:r w:rsidRPr="008374CF">
              <w:rPr>
                <w:rFonts w:eastAsia="Arial" w:cs="Arial"/>
                <w:sz w:val="22"/>
                <w:szCs w:val="22"/>
              </w:rPr>
              <w:t>nudification</w:t>
            </w:r>
            <w:proofErr w:type="spellEnd"/>
            <w:r w:rsidRPr="008374CF">
              <w:rPr>
                <w:rFonts w:eastAsia="Arial" w:cs="Arial"/>
                <w:sz w:val="22"/>
                <w:szCs w:val="22"/>
              </w:rPr>
              <w:t xml:space="preserve"> apps</w:t>
            </w:r>
          </w:p>
        </w:tc>
      </w:tr>
      <w:tr w:rsidR="008374CF" w:rsidRPr="008374CF" w14:paraId="4DAC1989" w14:textId="77777777" w:rsidTr="00040AD8">
        <w:tc>
          <w:tcPr>
            <w:tcW w:w="4609" w:type="dxa"/>
          </w:tcPr>
          <w:p w14:paraId="2EC9D18A"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Generative AI - </w:t>
            </w:r>
            <w:r w:rsidRPr="008374CF">
              <w:rPr>
                <w:rFonts w:eastAsia="Arial" w:cs="Arial"/>
                <w:sz w:val="22"/>
                <w:szCs w:val="22"/>
              </w:rPr>
              <w:t>Contained limited references to AI related safeguarding risk.</w:t>
            </w:r>
          </w:p>
          <w:p w14:paraId="0F785C53" w14:textId="77777777" w:rsidR="008374CF" w:rsidRPr="008374CF" w:rsidRDefault="008374CF" w:rsidP="008374CF">
            <w:pPr>
              <w:spacing w:after="0"/>
              <w:ind w:left="4"/>
              <w:rPr>
                <w:rFonts w:cs="Arial"/>
                <w:sz w:val="22"/>
                <w:szCs w:val="22"/>
              </w:rPr>
            </w:pPr>
          </w:p>
        </w:tc>
        <w:tc>
          <w:tcPr>
            <w:tcW w:w="6023" w:type="dxa"/>
          </w:tcPr>
          <w:p w14:paraId="177A90AE" w14:textId="77777777" w:rsidR="008374CF" w:rsidRPr="008374CF" w:rsidRDefault="008374CF" w:rsidP="008374CF">
            <w:pPr>
              <w:spacing w:after="0"/>
              <w:rPr>
                <w:rFonts w:eastAsia="Arial" w:cs="Arial"/>
                <w:sz w:val="22"/>
                <w:szCs w:val="22"/>
              </w:rPr>
            </w:pPr>
          </w:p>
          <w:p w14:paraId="540D2359" w14:textId="77777777" w:rsidR="008374CF" w:rsidRPr="008374CF" w:rsidRDefault="008374CF" w:rsidP="008374CF">
            <w:pPr>
              <w:spacing w:after="0"/>
              <w:ind w:left="1"/>
              <w:rPr>
                <w:rFonts w:eastAsia="Arial" w:cs="Arial"/>
                <w:sz w:val="22"/>
                <w:szCs w:val="22"/>
              </w:rPr>
            </w:pPr>
            <w:r w:rsidRPr="008374CF">
              <w:rPr>
                <w:rFonts w:eastAsia="Arial" w:cs="Arial"/>
                <w:sz w:val="22"/>
                <w:szCs w:val="22"/>
              </w:rPr>
              <w:t>Paragraphs 165-166: Added guidance and resources on safe and effective use of Generative AI in education.</w:t>
            </w:r>
          </w:p>
          <w:p w14:paraId="1711F9C2" w14:textId="77777777" w:rsidR="008374CF" w:rsidRPr="008374CF" w:rsidRDefault="008374CF" w:rsidP="008374CF">
            <w:pPr>
              <w:spacing w:after="0"/>
              <w:ind w:left="1"/>
              <w:rPr>
                <w:rFonts w:cs="Arial"/>
                <w:sz w:val="22"/>
                <w:szCs w:val="22"/>
              </w:rPr>
            </w:pPr>
            <w:r w:rsidRPr="008374CF">
              <w:rPr>
                <w:rFonts w:eastAsia="Arial" w:cs="Arial"/>
                <w:sz w:val="22"/>
                <w:szCs w:val="22"/>
              </w:rPr>
              <w:t xml:space="preserve">Includes: </w:t>
            </w:r>
          </w:p>
          <w:p w14:paraId="27A73496" w14:textId="77777777" w:rsidR="008374CF" w:rsidRPr="008374CF" w:rsidRDefault="008374CF" w:rsidP="000F6B8F">
            <w:pPr>
              <w:numPr>
                <w:ilvl w:val="0"/>
                <w:numId w:val="127"/>
              </w:numPr>
              <w:spacing w:after="0"/>
              <w:rPr>
                <w:rFonts w:cs="Arial"/>
                <w:sz w:val="22"/>
                <w:szCs w:val="22"/>
              </w:rPr>
            </w:pPr>
            <w:r w:rsidRPr="008374CF">
              <w:rPr>
                <w:rFonts w:eastAsia="Arial" w:cs="Arial"/>
                <w:sz w:val="22"/>
                <w:szCs w:val="22"/>
              </w:rPr>
              <w:t xml:space="preserve">harmful interaction with generative AI applications; </w:t>
            </w:r>
          </w:p>
          <w:p w14:paraId="54991F4E" w14:textId="77777777" w:rsidR="008374CF" w:rsidRPr="008374CF" w:rsidRDefault="008374CF" w:rsidP="000F6B8F">
            <w:pPr>
              <w:numPr>
                <w:ilvl w:val="0"/>
                <w:numId w:val="127"/>
              </w:numPr>
              <w:spacing w:after="0"/>
              <w:rPr>
                <w:rFonts w:cs="Arial"/>
                <w:sz w:val="22"/>
                <w:szCs w:val="22"/>
              </w:rPr>
            </w:pPr>
            <w:r w:rsidRPr="008374CF">
              <w:rPr>
                <w:rFonts w:eastAsia="Arial" w:cs="Arial"/>
                <w:sz w:val="22"/>
                <w:szCs w:val="22"/>
              </w:rPr>
              <w:t xml:space="preserve">AI-generated explicit images; </w:t>
            </w:r>
          </w:p>
          <w:p w14:paraId="1152D1C0" w14:textId="77777777" w:rsidR="008374CF" w:rsidRPr="008374CF" w:rsidRDefault="008374CF" w:rsidP="000F6B8F">
            <w:pPr>
              <w:numPr>
                <w:ilvl w:val="0"/>
                <w:numId w:val="127"/>
              </w:numPr>
              <w:spacing w:after="19" w:line="242" w:lineRule="auto"/>
              <w:rPr>
                <w:rFonts w:cs="Arial"/>
                <w:sz w:val="22"/>
                <w:szCs w:val="22"/>
              </w:rPr>
            </w:pPr>
            <w:r w:rsidRPr="008374CF">
              <w:rPr>
                <w:rFonts w:eastAsia="Arial" w:cs="Arial"/>
                <w:sz w:val="22"/>
                <w:szCs w:val="22"/>
              </w:rPr>
              <w:t xml:space="preserve">guidance on safe and lawful use of generative AI; and </w:t>
            </w:r>
          </w:p>
          <w:p w14:paraId="31456122" w14:textId="77777777" w:rsidR="008374CF" w:rsidRPr="008374CF" w:rsidRDefault="008374CF" w:rsidP="008374CF">
            <w:pPr>
              <w:spacing w:after="0"/>
              <w:ind w:left="4"/>
              <w:rPr>
                <w:rFonts w:eastAsia="Arial" w:cs="Arial"/>
                <w:b/>
                <w:sz w:val="22"/>
                <w:szCs w:val="22"/>
              </w:rPr>
            </w:pPr>
            <w:r w:rsidRPr="008374CF">
              <w:rPr>
                <w:rFonts w:eastAsia="Arial" w:cs="Arial"/>
                <w:sz w:val="22"/>
                <w:szCs w:val="22"/>
              </w:rPr>
              <w:t>staff resources covering safeguarding, ethics, data protection and intellectual property.</w:t>
            </w:r>
          </w:p>
        </w:tc>
      </w:tr>
      <w:tr w:rsidR="008374CF" w:rsidRPr="008374CF" w14:paraId="01481969" w14:textId="77777777" w:rsidTr="00040AD8">
        <w:tc>
          <w:tcPr>
            <w:tcW w:w="4609" w:type="dxa"/>
          </w:tcPr>
          <w:p w14:paraId="5E5C81D9"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Mobile phones- </w:t>
            </w:r>
            <w:r w:rsidRPr="008374CF">
              <w:rPr>
                <w:rFonts w:eastAsia="Arial" w:cs="Arial"/>
                <w:sz w:val="22"/>
                <w:szCs w:val="22"/>
              </w:rPr>
              <w:t>Did not state within KCSIE that schools should ordinarily be phone-free.</w:t>
            </w:r>
          </w:p>
          <w:p w14:paraId="1DEE3CF2" w14:textId="77777777" w:rsidR="008374CF" w:rsidRPr="008374CF" w:rsidRDefault="008374CF" w:rsidP="008374CF">
            <w:pPr>
              <w:spacing w:after="0"/>
              <w:ind w:left="4"/>
              <w:rPr>
                <w:rFonts w:cs="Arial"/>
                <w:sz w:val="22"/>
                <w:szCs w:val="22"/>
              </w:rPr>
            </w:pPr>
          </w:p>
        </w:tc>
        <w:tc>
          <w:tcPr>
            <w:tcW w:w="6023" w:type="dxa"/>
          </w:tcPr>
          <w:p w14:paraId="57A4E4F5"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Paragraph 168: Added new section on “Mobile phone policy”.</w:t>
            </w:r>
          </w:p>
          <w:p w14:paraId="6BF06B0F" w14:textId="77777777" w:rsidR="008374CF" w:rsidRPr="008374CF" w:rsidRDefault="008374CF" w:rsidP="008374CF">
            <w:pPr>
              <w:spacing w:after="0"/>
              <w:ind w:left="4"/>
              <w:rPr>
                <w:rFonts w:cs="Arial"/>
                <w:sz w:val="22"/>
                <w:szCs w:val="22"/>
              </w:rPr>
            </w:pPr>
            <w:r w:rsidRPr="008374CF">
              <w:rPr>
                <w:rFonts w:eastAsia="Arial" w:cs="Arial"/>
                <w:sz w:val="22"/>
                <w:szCs w:val="22"/>
              </w:rPr>
              <w:t>Says all schools should be mobile-phone-free by default, with any different arrangement being exceptional, and pupils should ordinarily have no access throughout the school day.</w:t>
            </w:r>
          </w:p>
        </w:tc>
      </w:tr>
      <w:tr w:rsidR="008374CF" w:rsidRPr="008374CF" w14:paraId="7EDE5DAB" w14:textId="77777777" w:rsidTr="00040AD8">
        <w:tc>
          <w:tcPr>
            <w:tcW w:w="4609" w:type="dxa"/>
          </w:tcPr>
          <w:p w14:paraId="46038778"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Filtering and monitoring reviews- </w:t>
            </w:r>
            <w:r w:rsidRPr="008374CF">
              <w:rPr>
                <w:rFonts w:eastAsia="Arial" w:cs="Arial"/>
                <w:sz w:val="22"/>
                <w:szCs w:val="22"/>
              </w:rPr>
              <w:t>Required regular review of filtering and monitoring arrangements.</w:t>
            </w:r>
          </w:p>
          <w:p w14:paraId="1070D486" w14:textId="77777777" w:rsidR="008374CF" w:rsidRPr="008374CF" w:rsidRDefault="008374CF" w:rsidP="008374CF">
            <w:pPr>
              <w:spacing w:after="0"/>
              <w:rPr>
                <w:rFonts w:cs="Arial"/>
                <w:sz w:val="22"/>
                <w:szCs w:val="22"/>
              </w:rPr>
            </w:pPr>
          </w:p>
          <w:p w14:paraId="5395D406" w14:textId="77777777" w:rsidR="008374CF" w:rsidRPr="008374CF" w:rsidRDefault="008374CF" w:rsidP="008374CF">
            <w:pPr>
              <w:spacing w:after="0"/>
              <w:rPr>
                <w:rFonts w:cs="Arial"/>
                <w:sz w:val="22"/>
                <w:szCs w:val="22"/>
              </w:rPr>
            </w:pPr>
          </w:p>
        </w:tc>
        <w:tc>
          <w:tcPr>
            <w:tcW w:w="6023" w:type="dxa"/>
          </w:tcPr>
          <w:p w14:paraId="35F3BEA0"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w:t>
            </w:r>
            <w:r w:rsidRPr="008374CF">
              <w:rPr>
                <w:rFonts w:eastAsia="Arial" w:cs="Arial"/>
                <w:sz w:val="22"/>
                <w:szCs w:val="22"/>
              </w:rPr>
              <w:lastRenderedPageBreak/>
              <w:t xml:space="preserve">internet-connected devices in all relevant locations, and a record should be kept of these CHECKS </w:t>
            </w:r>
          </w:p>
          <w:p w14:paraId="62E4CECC" w14:textId="77777777" w:rsidR="008374CF" w:rsidRPr="008374CF" w:rsidRDefault="008374CF" w:rsidP="008374CF">
            <w:pPr>
              <w:spacing w:after="0"/>
              <w:ind w:left="4"/>
              <w:rPr>
                <w:rFonts w:cs="Arial"/>
                <w:sz w:val="22"/>
                <w:szCs w:val="22"/>
              </w:rPr>
            </w:pPr>
            <w:r w:rsidRPr="008374CF">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sidRPr="008374CF">
              <w:rPr>
                <w:rFonts w:cs="Arial"/>
                <w:sz w:val="22"/>
                <w:szCs w:val="22"/>
              </w:rPr>
              <w:t xml:space="preserve"> </w:t>
            </w:r>
          </w:p>
        </w:tc>
      </w:tr>
      <w:tr w:rsidR="008374CF" w:rsidRPr="008374CF" w14:paraId="705C81FE" w14:textId="77777777" w:rsidTr="00040AD8">
        <w:tc>
          <w:tcPr>
            <w:tcW w:w="4609" w:type="dxa"/>
          </w:tcPr>
          <w:p w14:paraId="33BC691A"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lastRenderedPageBreak/>
              <w:t xml:space="preserve">Cybersecurity and information security- </w:t>
            </w:r>
            <w:r w:rsidRPr="008374CF">
              <w:rPr>
                <w:rFonts w:eastAsia="Arial" w:cs="Arial"/>
                <w:sz w:val="22"/>
                <w:szCs w:val="22"/>
              </w:rPr>
              <w:t>Referred to cybersecurity within online safety.</w:t>
            </w:r>
          </w:p>
          <w:p w14:paraId="5E18C736" w14:textId="77777777" w:rsidR="008374CF" w:rsidRPr="008374CF" w:rsidRDefault="008374CF" w:rsidP="008374CF">
            <w:pPr>
              <w:spacing w:after="0"/>
              <w:ind w:left="4"/>
              <w:rPr>
                <w:rFonts w:cs="Arial"/>
                <w:sz w:val="22"/>
                <w:szCs w:val="22"/>
              </w:rPr>
            </w:pPr>
          </w:p>
          <w:p w14:paraId="779F485E" w14:textId="77777777" w:rsidR="008374CF" w:rsidRPr="008374CF" w:rsidRDefault="008374CF" w:rsidP="008374CF">
            <w:pPr>
              <w:spacing w:after="0"/>
              <w:rPr>
                <w:rFonts w:cs="Arial"/>
                <w:sz w:val="22"/>
                <w:szCs w:val="22"/>
              </w:rPr>
            </w:pPr>
          </w:p>
        </w:tc>
        <w:tc>
          <w:tcPr>
            <w:tcW w:w="6023" w:type="dxa"/>
          </w:tcPr>
          <w:p w14:paraId="34A8319D" w14:textId="77777777" w:rsidR="008374CF" w:rsidRPr="008374CF" w:rsidRDefault="008374CF" w:rsidP="008374CF">
            <w:pPr>
              <w:spacing w:after="0"/>
              <w:rPr>
                <w:rFonts w:eastAsia="Arial" w:cs="Arial"/>
                <w:sz w:val="22"/>
                <w:szCs w:val="22"/>
              </w:rPr>
            </w:pPr>
            <w:r w:rsidRPr="008374CF">
              <w:rPr>
                <w:rFonts w:eastAsia="Arial" w:cs="Arial"/>
                <w:sz w:val="22"/>
                <w:szCs w:val="22"/>
              </w:rPr>
              <w:t>Paragraphs 176-178: Redrafted to improve clarity on information security.</w:t>
            </w:r>
          </w:p>
          <w:p w14:paraId="33842A6E" w14:textId="77777777" w:rsidR="008374CF" w:rsidRPr="008374CF" w:rsidRDefault="008374CF" w:rsidP="008374CF">
            <w:pPr>
              <w:spacing w:after="0"/>
              <w:rPr>
                <w:rFonts w:cs="Arial"/>
                <w:sz w:val="22"/>
                <w:szCs w:val="22"/>
              </w:rPr>
            </w:pPr>
            <w:r w:rsidRPr="008374CF">
              <w:rPr>
                <w:rFonts w:eastAsia="Arial" w:cs="Arial"/>
                <w:sz w:val="22"/>
                <w:szCs w:val="22"/>
              </w:rPr>
              <w:t>It frames protection of personal information and cyber-resilience as part of the setting’s wider safeguarding responsibilities and directs settings to the departmental cybersecurity standards.</w:t>
            </w:r>
          </w:p>
        </w:tc>
      </w:tr>
      <w:tr w:rsidR="008374CF" w:rsidRPr="008374CF" w14:paraId="58CF0F78" w14:textId="77777777" w:rsidTr="00040AD8">
        <w:tc>
          <w:tcPr>
            <w:tcW w:w="4609" w:type="dxa"/>
          </w:tcPr>
          <w:p w14:paraId="27F3EAC8" w14:textId="77777777" w:rsidR="008374CF" w:rsidRPr="008374CF" w:rsidRDefault="008374CF" w:rsidP="008374CF">
            <w:pPr>
              <w:spacing w:after="0"/>
              <w:ind w:left="4"/>
              <w:rPr>
                <w:rFonts w:eastAsia="Arial" w:cs="Arial"/>
                <w:b/>
                <w:sz w:val="22"/>
                <w:szCs w:val="22"/>
              </w:rPr>
            </w:pPr>
          </w:p>
        </w:tc>
        <w:tc>
          <w:tcPr>
            <w:tcW w:w="6023" w:type="dxa"/>
          </w:tcPr>
          <w:p w14:paraId="5382B7B9" w14:textId="77777777" w:rsidR="008374CF" w:rsidRPr="008374CF" w:rsidRDefault="008374CF" w:rsidP="008374CF">
            <w:pPr>
              <w:spacing w:after="0"/>
              <w:rPr>
                <w:rFonts w:eastAsia="Arial" w:cs="Arial"/>
                <w:sz w:val="22"/>
                <w:szCs w:val="22"/>
              </w:rPr>
            </w:pPr>
            <w:r w:rsidRPr="008374CF">
              <w:rPr>
                <w:rFonts w:eastAsia="Arial" w:cs="Arial"/>
                <w:sz w:val="22"/>
                <w:szCs w:val="22"/>
              </w:rPr>
              <w:t>Paragraphs 186-189: Added references to “trainee teachers”.</w:t>
            </w:r>
          </w:p>
        </w:tc>
      </w:tr>
      <w:tr w:rsidR="008374CF" w:rsidRPr="008374CF" w14:paraId="6318D919" w14:textId="77777777" w:rsidTr="00040AD8">
        <w:tc>
          <w:tcPr>
            <w:tcW w:w="4609" w:type="dxa"/>
          </w:tcPr>
          <w:p w14:paraId="1A915194"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Child protection policy content- </w:t>
            </w:r>
            <w:r w:rsidRPr="008374CF">
              <w:rPr>
                <w:rFonts w:eastAsia="Arial" w:cs="Arial"/>
                <w:sz w:val="22"/>
                <w:szCs w:val="22"/>
              </w:rPr>
              <w:t>Required policies to address the recognised forms of child-on-child abuse.</w:t>
            </w:r>
          </w:p>
          <w:p w14:paraId="53F34C38" w14:textId="77777777" w:rsidR="008374CF" w:rsidRPr="008374CF" w:rsidRDefault="008374CF" w:rsidP="008374CF">
            <w:pPr>
              <w:spacing w:after="0"/>
              <w:ind w:left="4"/>
              <w:rPr>
                <w:rFonts w:cs="Arial"/>
                <w:sz w:val="22"/>
                <w:szCs w:val="22"/>
              </w:rPr>
            </w:pPr>
          </w:p>
          <w:p w14:paraId="37BFD5B0" w14:textId="77777777" w:rsidR="008374CF" w:rsidRPr="008374CF" w:rsidRDefault="008374CF" w:rsidP="008374CF">
            <w:pPr>
              <w:spacing w:after="0"/>
              <w:rPr>
                <w:rFonts w:cs="Arial"/>
                <w:sz w:val="22"/>
                <w:szCs w:val="22"/>
              </w:rPr>
            </w:pPr>
          </w:p>
        </w:tc>
        <w:tc>
          <w:tcPr>
            <w:tcW w:w="6023" w:type="dxa"/>
          </w:tcPr>
          <w:p w14:paraId="55759681" w14:textId="77777777" w:rsidR="008374CF" w:rsidRPr="008374CF" w:rsidRDefault="008374CF" w:rsidP="008374CF">
            <w:pPr>
              <w:spacing w:after="0"/>
              <w:ind w:left="1"/>
              <w:rPr>
                <w:rFonts w:eastAsia="Arial" w:cs="Arial"/>
                <w:sz w:val="22"/>
                <w:szCs w:val="22"/>
              </w:rPr>
            </w:pPr>
            <w:r w:rsidRPr="008374CF">
              <w:rPr>
                <w:rFonts w:eastAsia="Arial" w:cs="Arial"/>
                <w:sz w:val="22"/>
                <w:szCs w:val="22"/>
              </w:rPr>
              <w:t xml:space="preserve">Paragraph 191: Updated the list of factors that a school’s child protection policy should include. </w:t>
            </w:r>
          </w:p>
          <w:p w14:paraId="1B1BBD57" w14:textId="77777777" w:rsidR="008374CF" w:rsidRPr="008374CF" w:rsidRDefault="008374CF" w:rsidP="008374CF">
            <w:pPr>
              <w:spacing w:after="0"/>
              <w:ind w:left="1"/>
              <w:rPr>
                <w:rFonts w:cs="Arial"/>
                <w:sz w:val="22"/>
                <w:szCs w:val="22"/>
              </w:rPr>
            </w:pPr>
            <w:r w:rsidRPr="008374CF">
              <w:rPr>
                <w:rFonts w:eastAsia="Arial" w:cs="Arial"/>
                <w:sz w:val="22"/>
                <w:szCs w:val="22"/>
              </w:rPr>
              <w:t xml:space="preserve">Adds or strengthens references to: </w:t>
            </w:r>
          </w:p>
          <w:p w14:paraId="123B6A5B" w14:textId="77777777" w:rsidR="008374CF" w:rsidRPr="008374CF" w:rsidRDefault="008374CF" w:rsidP="000F6B8F">
            <w:pPr>
              <w:numPr>
                <w:ilvl w:val="0"/>
                <w:numId w:val="128"/>
              </w:numPr>
              <w:spacing w:after="0"/>
              <w:contextualSpacing/>
              <w:rPr>
                <w:rFonts w:eastAsia="Times New Roman" w:cs="Arial"/>
                <w:sz w:val="22"/>
                <w:szCs w:val="22"/>
                <w:lang w:eastAsia="en-GB"/>
              </w:rPr>
            </w:pPr>
            <w:r w:rsidRPr="008374CF">
              <w:rPr>
                <w:rFonts w:eastAsia="Arial" w:cs="Arial"/>
                <w:sz w:val="22"/>
                <w:szCs w:val="22"/>
                <w:lang w:eastAsia="en-GB"/>
              </w:rPr>
              <w:t xml:space="preserve">serious assault and weapons; </w:t>
            </w:r>
          </w:p>
          <w:p w14:paraId="0C6BDDEF" w14:textId="77777777" w:rsidR="008374CF" w:rsidRPr="008374CF" w:rsidRDefault="008374CF" w:rsidP="000F6B8F">
            <w:pPr>
              <w:numPr>
                <w:ilvl w:val="0"/>
                <w:numId w:val="128"/>
              </w:numPr>
              <w:spacing w:after="0"/>
              <w:contextualSpacing/>
              <w:rPr>
                <w:rFonts w:eastAsia="Arial" w:cs="Arial"/>
                <w:sz w:val="22"/>
                <w:szCs w:val="22"/>
                <w:lang w:eastAsia="en-GB"/>
              </w:rPr>
            </w:pPr>
            <w:r w:rsidRPr="008374CF">
              <w:rPr>
                <w:rFonts w:eastAsia="Arial" w:cs="Arial"/>
                <w:sz w:val="22"/>
                <w:szCs w:val="22"/>
                <w:lang w:eastAsia="en-GB"/>
              </w:rPr>
              <w:t xml:space="preserve">harmful sexual behaviour; </w:t>
            </w:r>
          </w:p>
          <w:p w14:paraId="212DC822" w14:textId="77777777" w:rsidR="008374CF" w:rsidRPr="008374CF" w:rsidRDefault="008374CF" w:rsidP="000F6B8F">
            <w:pPr>
              <w:numPr>
                <w:ilvl w:val="0"/>
                <w:numId w:val="128"/>
              </w:numPr>
              <w:spacing w:after="0"/>
              <w:contextualSpacing/>
              <w:rPr>
                <w:rFonts w:eastAsia="Times New Roman" w:cs="Arial"/>
                <w:sz w:val="22"/>
                <w:szCs w:val="22"/>
                <w:lang w:eastAsia="en-GB"/>
              </w:rPr>
            </w:pPr>
            <w:r w:rsidRPr="008374CF">
              <w:rPr>
                <w:rFonts w:eastAsia="Arial" w:cs="Arial"/>
                <w:sz w:val="22"/>
                <w:szCs w:val="22"/>
                <w:lang w:eastAsia="en-GB"/>
              </w:rPr>
              <w:t xml:space="preserve">misogyny and misandry; </w:t>
            </w:r>
          </w:p>
          <w:p w14:paraId="74637D91" w14:textId="77777777" w:rsidR="008374CF" w:rsidRPr="008374CF" w:rsidRDefault="008374CF" w:rsidP="000F6B8F">
            <w:pPr>
              <w:numPr>
                <w:ilvl w:val="0"/>
                <w:numId w:val="128"/>
              </w:numPr>
              <w:spacing w:after="0"/>
              <w:contextualSpacing/>
              <w:rPr>
                <w:rFonts w:eastAsia="Times New Roman" w:cs="Arial"/>
                <w:sz w:val="22"/>
                <w:szCs w:val="22"/>
                <w:lang w:eastAsia="en-GB"/>
              </w:rPr>
            </w:pPr>
            <w:r w:rsidRPr="008374CF">
              <w:rPr>
                <w:rFonts w:eastAsia="Arial" w:cs="Arial"/>
                <w:sz w:val="22"/>
                <w:szCs w:val="22"/>
                <w:lang w:eastAsia="en-GB"/>
              </w:rPr>
              <w:t xml:space="preserve">AI-generated nudes and semi-nudes; and </w:t>
            </w:r>
          </w:p>
          <w:p w14:paraId="27D50CE0" w14:textId="77777777" w:rsidR="008374CF" w:rsidRPr="008374CF" w:rsidRDefault="008374CF" w:rsidP="000F6B8F">
            <w:pPr>
              <w:numPr>
                <w:ilvl w:val="0"/>
                <w:numId w:val="128"/>
              </w:numPr>
              <w:spacing w:after="0"/>
              <w:contextualSpacing/>
              <w:rPr>
                <w:rFonts w:eastAsia="Times New Roman" w:cs="Arial"/>
                <w:sz w:val="22"/>
                <w:szCs w:val="22"/>
                <w:lang w:eastAsia="en-GB"/>
              </w:rPr>
            </w:pPr>
            <w:r w:rsidRPr="008374CF">
              <w:rPr>
                <w:rFonts w:eastAsia="Arial" w:cs="Arial"/>
                <w:sz w:val="22"/>
                <w:szCs w:val="22"/>
                <w:lang w:eastAsia="en-GB"/>
              </w:rPr>
              <w:t>support for alleged perpetrators as well as victims.</w:t>
            </w:r>
          </w:p>
          <w:p w14:paraId="335BC81D" w14:textId="77777777" w:rsidR="008374CF" w:rsidRPr="008374CF" w:rsidRDefault="008374CF" w:rsidP="008374CF">
            <w:pPr>
              <w:spacing w:after="0"/>
              <w:contextualSpacing/>
              <w:rPr>
                <w:rFonts w:cs="Arial"/>
                <w:sz w:val="22"/>
                <w:szCs w:val="22"/>
              </w:rPr>
            </w:pPr>
            <w:r w:rsidRPr="008374CF">
              <w:rPr>
                <w:rFonts w:cs="Arial"/>
                <w:sz w:val="22"/>
                <w:szCs w:val="22"/>
              </w:rPr>
              <w:t>Paragraph 191: Added reference to “misandry”.</w:t>
            </w:r>
          </w:p>
        </w:tc>
      </w:tr>
      <w:tr w:rsidR="008374CF" w:rsidRPr="008374CF" w14:paraId="5A350E6A" w14:textId="77777777" w:rsidTr="00040AD8">
        <w:tc>
          <w:tcPr>
            <w:tcW w:w="4609" w:type="dxa"/>
          </w:tcPr>
          <w:p w14:paraId="4B4D88BF" w14:textId="77777777" w:rsidR="008374CF" w:rsidRPr="008374CF" w:rsidRDefault="008374CF" w:rsidP="008374CF">
            <w:pPr>
              <w:spacing w:after="0"/>
              <w:ind w:left="4"/>
              <w:jc w:val="both"/>
              <w:rPr>
                <w:rFonts w:eastAsia="Arial" w:cs="Arial"/>
                <w:sz w:val="22"/>
                <w:szCs w:val="22"/>
              </w:rPr>
            </w:pPr>
            <w:r w:rsidRPr="008374CF">
              <w:rPr>
                <w:rFonts w:eastAsia="Arial" w:cs="Arial"/>
                <w:b/>
                <w:sz w:val="22"/>
                <w:szCs w:val="22"/>
              </w:rPr>
              <w:t>Boarding and residential accommodation-</w:t>
            </w:r>
            <w:r w:rsidRPr="008374CF">
              <w:rPr>
                <w:rFonts w:eastAsia="Arial" w:cs="Arial"/>
                <w:sz w:val="22"/>
                <w:szCs w:val="22"/>
              </w:rPr>
              <w:t xml:space="preserve"> Contained general references to residential standards. </w:t>
            </w:r>
          </w:p>
          <w:p w14:paraId="7883DA1B" w14:textId="77777777" w:rsidR="008374CF" w:rsidRPr="008374CF" w:rsidRDefault="008374CF" w:rsidP="008374CF">
            <w:pPr>
              <w:spacing w:after="0"/>
              <w:ind w:left="4"/>
              <w:jc w:val="both"/>
              <w:rPr>
                <w:rFonts w:cs="Arial"/>
                <w:sz w:val="22"/>
                <w:szCs w:val="22"/>
              </w:rPr>
            </w:pPr>
          </w:p>
        </w:tc>
        <w:tc>
          <w:tcPr>
            <w:tcW w:w="6023" w:type="dxa"/>
          </w:tcPr>
          <w:p w14:paraId="75532C06" w14:textId="77777777" w:rsidR="008374CF" w:rsidRPr="008374CF" w:rsidRDefault="008374CF" w:rsidP="008374CF">
            <w:pPr>
              <w:spacing w:after="0"/>
              <w:ind w:left="4"/>
              <w:jc w:val="both"/>
              <w:rPr>
                <w:rFonts w:eastAsia="Arial" w:cs="Arial"/>
                <w:sz w:val="22"/>
                <w:szCs w:val="22"/>
              </w:rPr>
            </w:pPr>
            <w:r w:rsidRPr="008374CF">
              <w:rPr>
                <w:rFonts w:eastAsia="Arial" w:cs="Arial"/>
                <w:sz w:val="22"/>
                <w:szCs w:val="22"/>
              </w:rPr>
              <w:t xml:space="preserve">Paragraphs 197-202: Added new section on “Boarding and residential accommodation”. </w:t>
            </w:r>
          </w:p>
          <w:p w14:paraId="12CCE9E1" w14:textId="77777777" w:rsidR="008374CF" w:rsidRPr="008374CF" w:rsidRDefault="008374CF" w:rsidP="008374CF">
            <w:pPr>
              <w:spacing w:after="0"/>
              <w:ind w:left="4"/>
              <w:jc w:val="both"/>
              <w:rPr>
                <w:rFonts w:eastAsia="Arial" w:cs="Arial"/>
                <w:b/>
                <w:sz w:val="22"/>
                <w:szCs w:val="22"/>
              </w:rPr>
            </w:pPr>
            <w:r w:rsidRPr="008374CF">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8374CF" w:rsidRPr="008374CF" w14:paraId="0B30162C" w14:textId="77777777" w:rsidTr="00040AD8">
        <w:tc>
          <w:tcPr>
            <w:tcW w:w="4609" w:type="dxa"/>
          </w:tcPr>
          <w:p w14:paraId="4076E2C2"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Reasonable force- </w:t>
            </w:r>
            <w:r w:rsidRPr="008374CF">
              <w:rPr>
                <w:rFonts w:eastAsia="Arial" w:cs="Arial"/>
                <w:sz w:val="22"/>
                <w:szCs w:val="22"/>
              </w:rPr>
              <w:t>Said reasonable force meant using no more force than necessary.</w:t>
            </w:r>
          </w:p>
          <w:p w14:paraId="2BE5F5AF" w14:textId="77777777" w:rsidR="008374CF" w:rsidRPr="008374CF" w:rsidRDefault="008374CF" w:rsidP="008374CF">
            <w:pPr>
              <w:spacing w:after="0"/>
              <w:ind w:left="4"/>
              <w:rPr>
                <w:rFonts w:cs="Arial"/>
                <w:sz w:val="22"/>
                <w:szCs w:val="22"/>
              </w:rPr>
            </w:pPr>
          </w:p>
        </w:tc>
        <w:tc>
          <w:tcPr>
            <w:tcW w:w="6023" w:type="dxa"/>
          </w:tcPr>
          <w:p w14:paraId="300EFFCF"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Paragraphs 203-205: Updated section on reasonable force to reflect new restrictive intervention guidance.</w:t>
            </w:r>
          </w:p>
          <w:p w14:paraId="4A787BBE" w14:textId="77777777" w:rsidR="008374CF" w:rsidRPr="008374CF" w:rsidRDefault="008374CF" w:rsidP="008374CF">
            <w:pPr>
              <w:spacing w:after="0"/>
              <w:ind w:left="4"/>
              <w:rPr>
                <w:rFonts w:cs="Arial"/>
                <w:sz w:val="22"/>
                <w:szCs w:val="22"/>
              </w:rPr>
            </w:pPr>
            <w:r w:rsidRPr="008374CF">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8374CF" w:rsidRPr="008374CF" w14:paraId="2589DCD9" w14:textId="77777777" w:rsidTr="00040AD8">
        <w:tc>
          <w:tcPr>
            <w:tcW w:w="4609" w:type="dxa"/>
          </w:tcPr>
          <w:p w14:paraId="4ECF49E9"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Alternative provision checks- </w:t>
            </w:r>
            <w:r w:rsidRPr="008374CF">
              <w:rPr>
                <w:rFonts w:eastAsia="Arial" w:cs="Arial"/>
                <w:sz w:val="22"/>
                <w:szCs w:val="22"/>
              </w:rPr>
              <w:t>Required commissioning schools to obtain confirmation of appropriate safeguarding checks.</w:t>
            </w:r>
          </w:p>
          <w:p w14:paraId="015344C4" w14:textId="77777777" w:rsidR="008374CF" w:rsidRPr="008374CF" w:rsidRDefault="008374CF" w:rsidP="008374CF">
            <w:pPr>
              <w:spacing w:after="0"/>
              <w:ind w:left="4"/>
              <w:rPr>
                <w:rFonts w:cs="Arial"/>
                <w:sz w:val="22"/>
                <w:szCs w:val="22"/>
              </w:rPr>
            </w:pPr>
          </w:p>
          <w:p w14:paraId="7281D3DD" w14:textId="77777777" w:rsidR="008374CF" w:rsidRPr="008374CF" w:rsidRDefault="008374CF" w:rsidP="008374CF">
            <w:pPr>
              <w:spacing w:after="0"/>
              <w:rPr>
                <w:rFonts w:cs="Arial"/>
                <w:sz w:val="22"/>
                <w:szCs w:val="22"/>
              </w:rPr>
            </w:pPr>
          </w:p>
        </w:tc>
        <w:tc>
          <w:tcPr>
            <w:tcW w:w="6023" w:type="dxa"/>
          </w:tcPr>
          <w:p w14:paraId="79A9BC1F"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Paragraphs 208-213: Updated content relating to alternative provision. </w:t>
            </w:r>
          </w:p>
          <w:p w14:paraId="7FA2D9C8" w14:textId="77777777" w:rsidR="008374CF" w:rsidRPr="008374CF" w:rsidRDefault="008374CF" w:rsidP="008374CF">
            <w:pPr>
              <w:spacing w:after="0"/>
              <w:rPr>
                <w:rFonts w:cs="Arial"/>
                <w:sz w:val="22"/>
                <w:szCs w:val="22"/>
              </w:rPr>
            </w:pPr>
            <w:r w:rsidRPr="008374CF">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8374CF" w:rsidRPr="008374CF" w14:paraId="38EB3357" w14:textId="77777777" w:rsidTr="00040AD8">
        <w:tc>
          <w:tcPr>
            <w:tcW w:w="4609" w:type="dxa"/>
          </w:tcPr>
          <w:p w14:paraId="34EA28CE"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Alternative provision due diligence- </w:t>
            </w:r>
            <w:r w:rsidRPr="008374CF">
              <w:rPr>
                <w:rFonts w:eastAsia="Arial" w:cs="Arial"/>
                <w:sz w:val="22"/>
                <w:szCs w:val="22"/>
              </w:rPr>
              <w:t>Required schools to remain responsible for safeguarding pupils in alternative provision.</w:t>
            </w:r>
          </w:p>
        </w:tc>
        <w:tc>
          <w:tcPr>
            <w:tcW w:w="6023" w:type="dxa"/>
          </w:tcPr>
          <w:p w14:paraId="162C349D" w14:textId="77777777" w:rsidR="008374CF" w:rsidRPr="008374CF" w:rsidRDefault="008374CF" w:rsidP="008374CF">
            <w:pPr>
              <w:spacing w:after="0"/>
              <w:ind w:left="4"/>
              <w:rPr>
                <w:rFonts w:cs="Arial"/>
                <w:sz w:val="22"/>
                <w:szCs w:val="22"/>
              </w:rPr>
            </w:pPr>
            <w:r w:rsidRPr="008374CF">
              <w:rPr>
                <w:rFonts w:eastAsia="Arial" w:cs="Arial"/>
                <w:sz w:val="22"/>
                <w:szCs w:val="22"/>
              </w:rPr>
              <w:t>Says schools must conduct their own due diligence even where a local authority has an approved-provider register.</w:t>
            </w:r>
          </w:p>
        </w:tc>
      </w:tr>
      <w:tr w:rsidR="008374CF" w:rsidRPr="008374CF" w14:paraId="3E18CD3A" w14:textId="77777777" w:rsidTr="00040AD8">
        <w:tc>
          <w:tcPr>
            <w:tcW w:w="4609" w:type="dxa"/>
          </w:tcPr>
          <w:p w14:paraId="321D754F"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Alternative provision locations and review- </w:t>
            </w:r>
            <w:r w:rsidRPr="008374CF">
              <w:rPr>
                <w:rFonts w:eastAsia="Arial" w:cs="Arial"/>
                <w:sz w:val="22"/>
                <w:szCs w:val="22"/>
              </w:rPr>
              <w:t>Said schools should know where pupils were and review placements.</w:t>
            </w:r>
          </w:p>
          <w:p w14:paraId="2F2A3656" w14:textId="77777777" w:rsidR="008374CF" w:rsidRPr="008374CF" w:rsidRDefault="008374CF" w:rsidP="008374CF">
            <w:pPr>
              <w:spacing w:after="0"/>
              <w:rPr>
                <w:rFonts w:cs="Arial"/>
                <w:sz w:val="22"/>
                <w:szCs w:val="22"/>
              </w:rPr>
            </w:pPr>
          </w:p>
        </w:tc>
        <w:tc>
          <w:tcPr>
            <w:tcW w:w="6023" w:type="dxa"/>
          </w:tcPr>
          <w:p w14:paraId="01734488" w14:textId="77777777" w:rsidR="008374CF" w:rsidRPr="008374CF" w:rsidRDefault="008374CF" w:rsidP="008374CF">
            <w:pPr>
              <w:spacing w:after="0"/>
              <w:rPr>
                <w:rFonts w:cs="Arial"/>
                <w:sz w:val="22"/>
                <w:szCs w:val="22"/>
              </w:rPr>
            </w:pPr>
            <w:r w:rsidRPr="008374CF">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8374CF" w:rsidRPr="008374CF" w14:paraId="3F3E223F" w14:textId="77777777" w:rsidTr="00040AD8">
        <w:tc>
          <w:tcPr>
            <w:tcW w:w="4609" w:type="dxa"/>
          </w:tcPr>
          <w:p w14:paraId="58861046"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Children requiring mental health support- </w:t>
            </w:r>
            <w:r w:rsidRPr="008374CF">
              <w:rPr>
                <w:rFonts w:eastAsia="Arial" w:cs="Arial"/>
                <w:sz w:val="22"/>
                <w:szCs w:val="22"/>
              </w:rPr>
              <w:t>Contained a shorter section on identifying concerns and accessing support.</w:t>
            </w:r>
          </w:p>
          <w:p w14:paraId="2A2B2971" w14:textId="77777777" w:rsidR="008374CF" w:rsidRPr="008374CF" w:rsidRDefault="008374CF" w:rsidP="008374CF">
            <w:pPr>
              <w:spacing w:after="0"/>
              <w:ind w:left="4"/>
              <w:rPr>
                <w:rFonts w:cs="Arial"/>
                <w:sz w:val="22"/>
                <w:szCs w:val="22"/>
              </w:rPr>
            </w:pPr>
          </w:p>
          <w:p w14:paraId="54E1AFFD" w14:textId="77777777" w:rsidR="008374CF" w:rsidRPr="008374CF" w:rsidRDefault="008374CF" w:rsidP="008374CF">
            <w:pPr>
              <w:spacing w:after="0"/>
              <w:rPr>
                <w:rFonts w:cs="Arial"/>
                <w:sz w:val="22"/>
                <w:szCs w:val="22"/>
              </w:rPr>
            </w:pPr>
          </w:p>
        </w:tc>
        <w:tc>
          <w:tcPr>
            <w:tcW w:w="6023" w:type="dxa"/>
          </w:tcPr>
          <w:p w14:paraId="712951E0" w14:textId="77777777" w:rsidR="008374CF" w:rsidRPr="008374CF" w:rsidRDefault="008374CF" w:rsidP="008374CF">
            <w:pPr>
              <w:spacing w:after="0"/>
              <w:ind w:left="1"/>
              <w:rPr>
                <w:rFonts w:eastAsia="Arial" w:cs="Arial"/>
                <w:sz w:val="22"/>
                <w:szCs w:val="22"/>
              </w:rPr>
            </w:pPr>
            <w:r w:rsidRPr="008374CF">
              <w:rPr>
                <w:rFonts w:eastAsia="Arial" w:cs="Arial"/>
                <w:sz w:val="22"/>
                <w:szCs w:val="22"/>
              </w:rPr>
              <w:t xml:space="preserve">Paragraphs 224-232: Updated section on “Children requiring mental health support”. </w:t>
            </w:r>
          </w:p>
          <w:p w14:paraId="5936FDD4" w14:textId="77777777" w:rsidR="008374CF" w:rsidRPr="008374CF" w:rsidRDefault="008374CF" w:rsidP="008374CF">
            <w:pPr>
              <w:spacing w:after="0"/>
              <w:ind w:left="1"/>
              <w:rPr>
                <w:rFonts w:cs="Arial"/>
                <w:sz w:val="22"/>
                <w:szCs w:val="22"/>
              </w:rPr>
            </w:pPr>
            <w:r w:rsidRPr="008374CF">
              <w:rPr>
                <w:rFonts w:eastAsia="Arial" w:cs="Arial"/>
                <w:sz w:val="22"/>
                <w:szCs w:val="22"/>
              </w:rPr>
              <w:t xml:space="preserve">Identifies four education roles: </w:t>
            </w:r>
          </w:p>
          <w:p w14:paraId="2DB486CF" w14:textId="77777777" w:rsidR="008374CF" w:rsidRPr="008374CF" w:rsidRDefault="008374CF" w:rsidP="000F6B8F">
            <w:pPr>
              <w:numPr>
                <w:ilvl w:val="0"/>
                <w:numId w:val="129"/>
              </w:numPr>
              <w:spacing w:after="0"/>
              <w:rPr>
                <w:rFonts w:cs="Arial"/>
                <w:sz w:val="22"/>
                <w:szCs w:val="22"/>
              </w:rPr>
            </w:pPr>
            <w:r w:rsidRPr="008374CF">
              <w:rPr>
                <w:rFonts w:eastAsia="Arial" w:cs="Arial"/>
                <w:sz w:val="22"/>
                <w:szCs w:val="22"/>
              </w:rPr>
              <w:t xml:space="preserve">promoting wellbeing; </w:t>
            </w:r>
          </w:p>
          <w:p w14:paraId="01A4700C" w14:textId="77777777" w:rsidR="008374CF" w:rsidRPr="008374CF" w:rsidRDefault="008374CF" w:rsidP="000F6B8F">
            <w:pPr>
              <w:numPr>
                <w:ilvl w:val="0"/>
                <w:numId w:val="129"/>
              </w:numPr>
              <w:spacing w:after="0"/>
              <w:rPr>
                <w:rFonts w:cs="Arial"/>
                <w:sz w:val="22"/>
                <w:szCs w:val="22"/>
              </w:rPr>
            </w:pPr>
            <w:r w:rsidRPr="008374CF">
              <w:rPr>
                <w:rFonts w:eastAsia="Arial" w:cs="Arial"/>
                <w:sz w:val="22"/>
                <w:szCs w:val="22"/>
              </w:rPr>
              <w:t xml:space="preserve">early identification; </w:t>
            </w:r>
          </w:p>
          <w:p w14:paraId="1C6B1C5B" w14:textId="77777777" w:rsidR="008374CF" w:rsidRPr="008374CF" w:rsidRDefault="008374CF" w:rsidP="000F6B8F">
            <w:pPr>
              <w:numPr>
                <w:ilvl w:val="0"/>
                <w:numId w:val="129"/>
              </w:numPr>
              <w:spacing w:after="0"/>
              <w:rPr>
                <w:rFonts w:cs="Arial"/>
                <w:sz w:val="22"/>
                <w:szCs w:val="22"/>
              </w:rPr>
            </w:pPr>
            <w:r w:rsidRPr="008374CF">
              <w:rPr>
                <w:rFonts w:eastAsia="Arial" w:cs="Arial"/>
                <w:sz w:val="22"/>
                <w:szCs w:val="22"/>
              </w:rPr>
              <w:t xml:space="preserve">targeted support; and </w:t>
            </w:r>
          </w:p>
          <w:p w14:paraId="542B980A" w14:textId="77777777" w:rsidR="008374CF" w:rsidRPr="008374CF" w:rsidRDefault="008374CF" w:rsidP="000F6B8F">
            <w:pPr>
              <w:numPr>
                <w:ilvl w:val="0"/>
                <w:numId w:val="129"/>
              </w:numPr>
              <w:spacing w:after="0"/>
              <w:rPr>
                <w:rFonts w:cs="Arial"/>
                <w:sz w:val="22"/>
                <w:szCs w:val="22"/>
              </w:rPr>
            </w:pPr>
            <w:r w:rsidRPr="008374CF">
              <w:rPr>
                <w:rFonts w:eastAsia="Arial" w:cs="Arial"/>
                <w:sz w:val="22"/>
                <w:szCs w:val="22"/>
              </w:rPr>
              <w:lastRenderedPageBreak/>
              <w:t xml:space="preserve">liaison and referral. </w:t>
            </w:r>
          </w:p>
          <w:p w14:paraId="277499D4" w14:textId="77777777" w:rsidR="008374CF" w:rsidRPr="008374CF" w:rsidRDefault="008374CF" w:rsidP="008374CF">
            <w:pPr>
              <w:spacing w:after="0"/>
              <w:rPr>
                <w:rFonts w:cs="Arial"/>
                <w:sz w:val="22"/>
                <w:szCs w:val="22"/>
              </w:rPr>
            </w:pPr>
            <w:r w:rsidRPr="008374CF">
              <w:rPr>
                <w:rFonts w:eastAsia="Arial" w:cs="Arial"/>
                <w:sz w:val="22"/>
                <w:szCs w:val="22"/>
              </w:rPr>
              <w:t>It also addresses parental involvement, whole school mental health leadership, Mental Health Support Teams and local support hubs.</w:t>
            </w:r>
          </w:p>
        </w:tc>
      </w:tr>
      <w:tr w:rsidR="008374CF" w:rsidRPr="008374CF" w14:paraId="7C015FBC" w14:textId="77777777" w:rsidTr="00040AD8">
        <w:tc>
          <w:tcPr>
            <w:tcW w:w="4609" w:type="dxa"/>
          </w:tcPr>
          <w:p w14:paraId="4DB4A89F"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lastRenderedPageBreak/>
              <w:t xml:space="preserve">Virtual School Heads- </w:t>
            </w:r>
            <w:r w:rsidRPr="008374CF">
              <w:rPr>
                <w:rFonts w:eastAsia="Arial" w:cs="Arial"/>
                <w:sz w:val="22"/>
                <w:szCs w:val="22"/>
              </w:rPr>
              <w:t>Described the VSH’s strategic role for children with social workers.</w:t>
            </w:r>
          </w:p>
          <w:p w14:paraId="26B5BE85" w14:textId="77777777" w:rsidR="008374CF" w:rsidRPr="008374CF" w:rsidRDefault="008374CF" w:rsidP="008374CF">
            <w:pPr>
              <w:spacing w:after="0"/>
              <w:rPr>
                <w:rFonts w:cs="Arial"/>
                <w:sz w:val="22"/>
                <w:szCs w:val="22"/>
              </w:rPr>
            </w:pPr>
          </w:p>
        </w:tc>
        <w:tc>
          <w:tcPr>
            <w:tcW w:w="6023" w:type="dxa"/>
          </w:tcPr>
          <w:p w14:paraId="255AB73B"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242: Highlighted the role of Virtual School Heads in improving attendance. </w:t>
            </w:r>
          </w:p>
          <w:p w14:paraId="24340DC7" w14:textId="77777777" w:rsidR="008374CF" w:rsidRPr="008374CF" w:rsidRDefault="008374CF" w:rsidP="008374CF">
            <w:pPr>
              <w:spacing w:after="0"/>
              <w:rPr>
                <w:rFonts w:cs="Arial"/>
                <w:sz w:val="22"/>
                <w:szCs w:val="22"/>
              </w:rPr>
            </w:pPr>
            <w:r w:rsidRPr="008374CF">
              <w:rPr>
                <w:rFonts w:eastAsia="Arial" w:cs="Arial"/>
                <w:sz w:val="22"/>
                <w:szCs w:val="22"/>
              </w:rPr>
              <w:t>says VSHs should work with local authorities to set and report ambitious attendance targets.</w:t>
            </w:r>
          </w:p>
        </w:tc>
      </w:tr>
      <w:tr w:rsidR="008374CF" w:rsidRPr="008374CF" w14:paraId="39DD5CA0" w14:textId="77777777" w:rsidTr="00040AD8">
        <w:tc>
          <w:tcPr>
            <w:tcW w:w="4609" w:type="dxa"/>
          </w:tcPr>
          <w:p w14:paraId="5BC2A455"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Young carers- </w:t>
            </w:r>
            <w:r w:rsidRPr="008374CF">
              <w:rPr>
                <w:rFonts w:eastAsia="Arial" w:cs="Arial"/>
                <w:sz w:val="22"/>
                <w:szCs w:val="22"/>
              </w:rPr>
              <w:t>Listed young carers among children who may require early help.</w:t>
            </w:r>
          </w:p>
          <w:p w14:paraId="55274697" w14:textId="77777777" w:rsidR="008374CF" w:rsidRPr="008374CF" w:rsidRDefault="008374CF" w:rsidP="008374CF">
            <w:pPr>
              <w:spacing w:after="0"/>
              <w:ind w:left="4"/>
              <w:rPr>
                <w:rFonts w:cs="Arial"/>
                <w:sz w:val="22"/>
                <w:szCs w:val="22"/>
              </w:rPr>
            </w:pPr>
          </w:p>
        </w:tc>
        <w:tc>
          <w:tcPr>
            <w:tcW w:w="6023" w:type="dxa"/>
          </w:tcPr>
          <w:p w14:paraId="5ECBF668"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 246: Added new section on “Young carers” and their specific needs. </w:t>
            </w:r>
          </w:p>
          <w:p w14:paraId="51B8CEAB" w14:textId="77777777" w:rsidR="008374CF" w:rsidRPr="008374CF" w:rsidRDefault="008374CF" w:rsidP="008374CF">
            <w:pPr>
              <w:spacing w:after="0"/>
              <w:ind w:left="4"/>
              <w:rPr>
                <w:rFonts w:cs="Arial"/>
                <w:sz w:val="22"/>
                <w:szCs w:val="22"/>
              </w:rPr>
            </w:pPr>
            <w:r w:rsidRPr="008374CF">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8374CF" w:rsidRPr="008374CF" w14:paraId="6D3D82A9" w14:textId="77777777" w:rsidTr="00040AD8">
        <w:tc>
          <w:tcPr>
            <w:tcW w:w="4609" w:type="dxa"/>
          </w:tcPr>
          <w:p w14:paraId="7C372C2E"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SEND safeguarding barriers- </w:t>
            </w:r>
            <w:r w:rsidRPr="008374CF">
              <w:rPr>
                <w:rFonts w:eastAsia="Arial" w:cs="Arial"/>
                <w:sz w:val="22"/>
                <w:szCs w:val="22"/>
              </w:rPr>
              <w:t>Identified assumptions about behaviour, bullying, communication barriers and cognitive understanding.</w:t>
            </w:r>
          </w:p>
          <w:p w14:paraId="6BA6DA8B" w14:textId="77777777" w:rsidR="008374CF" w:rsidRPr="008374CF" w:rsidRDefault="008374CF" w:rsidP="008374CF">
            <w:pPr>
              <w:spacing w:after="0"/>
              <w:ind w:left="4"/>
              <w:rPr>
                <w:rFonts w:cs="Arial"/>
                <w:sz w:val="22"/>
                <w:szCs w:val="22"/>
              </w:rPr>
            </w:pPr>
          </w:p>
        </w:tc>
        <w:tc>
          <w:tcPr>
            <w:tcW w:w="6023" w:type="dxa"/>
          </w:tcPr>
          <w:p w14:paraId="7B1AEDD2"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Paragraphs 247-249: Added further additional barriers that children with SEND may face. </w:t>
            </w:r>
          </w:p>
          <w:p w14:paraId="53227DB6" w14:textId="77777777" w:rsidR="008374CF" w:rsidRPr="008374CF" w:rsidRDefault="008374CF" w:rsidP="008374CF">
            <w:pPr>
              <w:spacing w:after="0"/>
              <w:ind w:left="4"/>
              <w:rPr>
                <w:rFonts w:cs="Arial"/>
                <w:sz w:val="22"/>
                <w:szCs w:val="22"/>
              </w:rPr>
            </w:pPr>
            <w:r w:rsidRPr="008374CF">
              <w:rPr>
                <w:rFonts w:eastAsia="Arial" w:cs="Arial"/>
                <w:sz w:val="22"/>
                <w:szCs w:val="22"/>
              </w:rPr>
              <w:t>Expands this to include isolation, dependency on adults, intimate-care needs, difficulty recognising that conduct is abusive and further online and offline vulnerabilities.</w:t>
            </w:r>
          </w:p>
        </w:tc>
      </w:tr>
      <w:tr w:rsidR="008374CF" w:rsidRPr="008374CF" w14:paraId="7B08A424" w14:textId="77777777" w:rsidTr="00040AD8">
        <w:tc>
          <w:tcPr>
            <w:tcW w:w="4609" w:type="dxa"/>
          </w:tcPr>
          <w:p w14:paraId="6BCA7B89" w14:textId="77777777" w:rsidR="008374CF" w:rsidRPr="008374CF" w:rsidRDefault="008374CF" w:rsidP="008374CF">
            <w:pPr>
              <w:spacing w:after="0"/>
              <w:rPr>
                <w:rFonts w:cs="Arial"/>
                <w:sz w:val="22"/>
                <w:szCs w:val="22"/>
              </w:rPr>
            </w:pPr>
            <w:r w:rsidRPr="008374CF">
              <w:rPr>
                <w:rFonts w:eastAsia="Arial" w:cs="Arial"/>
                <w:b/>
                <w:sz w:val="22"/>
                <w:szCs w:val="22"/>
              </w:rPr>
              <w:t xml:space="preserve">Medical conditions- </w:t>
            </w:r>
            <w:r w:rsidRPr="008374CF">
              <w:rPr>
                <w:rFonts w:eastAsia="Arial" w:cs="Arial"/>
                <w:sz w:val="22"/>
                <w:szCs w:val="22"/>
              </w:rPr>
              <w:t xml:space="preserve">Grouped medical conditions with </w:t>
            </w:r>
          </w:p>
          <w:p w14:paraId="51F23792"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SEND and additional vulnerabilities.</w:t>
            </w:r>
          </w:p>
          <w:p w14:paraId="544ABF2B" w14:textId="77777777" w:rsidR="008374CF" w:rsidRPr="008374CF" w:rsidRDefault="008374CF" w:rsidP="008374CF">
            <w:pPr>
              <w:spacing w:after="0"/>
              <w:ind w:left="4"/>
              <w:rPr>
                <w:rFonts w:eastAsia="Arial" w:cs="Arial"/>
                <w:sz w:val="22"/>
                <w:szCs w:val="22"/>
              </w:rPr>
            </w:pPr>
          </w:p>
          <w:p w14:paraId="5294BA5F" w14:textId="77777777" w:rsidR="008374CF" w:rsidRPr="008374CF" w:rsidRDefault="008374CF" w:rsidP="008374CF">
            <w:pPr>
              <w:spacing w:after="0"/>
              <w:rPr>
                <w:rFonts w:cs="Arial"/>
                <w:sz w:val="22"/>
                <w:szCs w:val="22"/>
              </w:rPr>
            </w:pPr>
          </w:p>
        </w:tc>
        <w:tc>
          <w:tcPr>
            <w:tcW w:w="6023" w:type="dxa"/>
          </w:tcPr>
          <w:p w14:paraId="2EBEC1FA" w14:textId="77777777" w:rsidR="008374CF" w:rsidRPr="008374CF" w:rsidRDefault="008374CF" w:rsidP="008374CF">
            <w:pPr>
              <w:spacing w:after="0"/>
              <w:rPr>
                <w:rFonts w:eastAsia="Arial" w:cs="Arial"/>
                <w:sz w:val="22"/>
                <w:szCs w:val="22"/>
              </w:rPr>
            </w:pPr>
            <w:r w:rsidRPr="008374CF">
              <w:rPr>
                <w:rFonts w:eastAsia="Arial" w:cs="Arial"/>
                <w:sz w:val="22"/>
                <w:szCs w:val="22"/>
              </w:rPr>
              <w:t>Paragraph 250: Added new section on safeguarding children with medical conditions.</w:t>
            </w:r>
          </w:p>
          <w:p w14:paraId="67246A23" w14:textId="77777777" w:rsidR="008374CF" w:rsidRPr="008374CF" w:rsidRDefault="008374CF" w:rsidP="008374CF">
            <w:pPr>
              <w:spacing w:after="0"/>
              <w:rPr>
                <w:rFonts w:cs="Arial"/>
                <w:sz w:val="22"/>
                <w:szCs w:val="22"/>
              </w:rPr>
            </w:pPr>
            <w:r w:rsidRPr="008374CF">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8374CF" w:rsidRPr="008374CF" w14:paraId="2BD6CD90" w14:textId="77777777" w:rsidTr="00040AD8">
        <w:tc>
          <w:tcPr>
            <w:tcW w:w="4609" w:type="dxa"/>
            <w:tcBorders>
              <w:bottom w:val="single" w:sz="4" w:space="0" w:color="auto"/>
            </w:tcBorders>
          </w:tcPr>
          <w:p w14:paraId="158DFAB5"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Gender-questioning children- </w:t>
            </w:r>
            <w:r w:rsidRPr="008374CF">
              <w:rPr>
                <w:rFonts w:eastAsia="Arial" w:cs="Arial"/>
                <w:sz w:val="22"/>
                <w:szCs w:val="22"/>
              </w:rPr>
              <w:t>Provided a short cautionary section, recommending parental involvement, consideration of wider vulnerabilities and clinical advice.</w:t>
            </w:r>
          </w:p>
          <w:p w14:paraId="02D7AE86" w14:textId="77777777" w:rsidR="008374CF" w:rsidRPr="008374CF" w:rsidRDefault="008374CF" w:rsidP="008374CF">
            <w:pPr>
              <w:spacing w:after="0"/>
              <w:ind w:left="4"/>
              <w:rPr>
                <w:rFonts w:cs="Arial"/>
                <w:sz w:val="22"/>
                <w:szCs w:val="22"/>
              </w:rPr>
            </w:pPr>
          </w:p>
          <w:p w14:paraId="274F0A12" w14:textId="77777777" w:rsidR="008374CF" w:rsidRPr="008374CF" w:rsidRDefault="008374CF" w:rsidP="008374CF">
            <w:pPr>
              <w:spacing w:after="0"/>
              <w:rPr>
                <w:rFonts w:cs="Arial"/>
                <w:sz w:val="22"/>
                <w:szCs w:val="22"/>
              </w:rPr>
            </w:pPr>
          </w:p>
        </w:tc>
        <w:tc>
          <w:tcPr>
            <w:tcW w:w="6023" w:type="dxa"/>
            <w:tcBorders>
              <w:bottom w:val="single" w:sz="4" w:space="0" w:color="auto"/>
            </w:tcBorders>
          </w:tcPr>
          <w:p w14:paraId="1E4221A5" w14:textId="77777777" w:rsidR="008374CF" w:rsidRPr="008374CF" w:rsidRDefault="008374CF" w:rsidP="008374CF">
            <w:pPr>
              <w:spacing w:after="14" w:line="242" w:lineRule="auto"/>
              <w:ind w:left="1"/>
              <w:rPr>
                <w:rFonts w:eastAsia="Arial" w:cs="Arial"/>
                <w:sz w:val="22"/>
                <w:szCs w:val="22"/>
              </w:rPr>
            </w:pPr>
            <w:r w:rsidRPr="008374CF">
              <w:rPr>
                <w:rFonts w:eastAsia="Arial" w:cs="Arial"/>
                <w:sz w:val="22"/>
                <w:szCs w:val="22"/>
              </w:rPr>
              <w:t xml:space="preserve">Paragraphs 252-282: Updated content on children who are LGB or gender-questioning. </w:t>
            </w:r>
          </w:p>
          <w:p w14:paraId="6A117DE5" w14:textId="77777777" w:rsidR="008374CF" w:rsidRPr="008374CF" w:rsidRDefault="008374CF" w:rsidP="008374CF">
            <w:pPr>
              <w:spacing w:after="14" w:line="242" w:lineRule="auto"/>
              <w:ind w:left="1"/>
              <w:rPr>
                <w:rFonts w:eastAsia="Arial" w:cs="Arial"/>
                <w:sz w:val="22"/>
                <w:szCs w:val="22"/>
              </w:rPr>
            </w:pPr>
          </w:p>
          <w:p w14:paraId="3C17BAEB" w14:textId="77777777" w:rsidR="008374CF" w:rsidRPr="008374CF" w:rsidRDefault="008374CF" w:rsidP="008374CF">
            <w:pPr>
              <w:spacing w:after="14" w:line="242" w:lineRule="auto"/>
              <w:ind w:left="1"/>
              <w:rPr>
                <w:rFonts w:cs="Arial"/>
                <w:sz w:val="22"/>
                <w:szCs w:val="22"/>
              </w:rPr>
            </w:pPr>
            <w:r w:rsidRPr="008374CF">
              <w:rPr>
                <w:rFonts w:eastAsia="Arial" w:cs="Arial"/>
                <w:sz w:val="22"/>
                <w:szCs w:val="22"/>
              </w:rPr>
              <w:t xml:space="preserve">Introduces a detailed decision-making framework, including: </w:t>
            </w:r>
          </w:p>
          <w:p w14:paraId="756AA574" w14:textId="77777777" w:rsidR="008374CF" w:rsidRPr="008374CF" w:rsidRDefault="008374CF" w:rsidP="008374CF">
            <w:pPr>
              <w:spacing w:after="0"/>
              <w:rPr>
                <w:rFonts w:cs="Arial"/>
                <w:sz w:val="22"/>
                <w:szCs w:val="22"/>
              </w:rPr>
            </w:pPr>
            <w:r w:rsidRPr="008374CF">
              <w:rPr>
                <w:rFonts w:eastAsia="Arial" w:cs="Arial"/>
                <w:sz w:val="22"/>
                <w:szCs w:val="22"/>
              </w:rPr>
              <w:t xml:space="preserve">schools should not initiate social transition; </w:t>
            </w:r>
          </w:p>
          <w:p w14:paraId="175A5C69" w14:textId="77777777" w:rsidR="008374CF" w:rsidRPr="008374CF" w:rsidRDefault="008374CF" w:rsidP="008374CF">
            <w:pPr>
              <w:spacing w:after="14" w:line="242" w:lineRule="auto"/>
              <w:rPr>
                <w:rFonts w:cs="Arial"/>
                <w:sz w:val="22"/>
                <w:szCs w:val="22"/>
              </w:rPr>
            </w:pPr>
            <w:r w:rsidRPr="008374CF">
              <w:rPr>
                <w:rFonts w:eastAsia="Arial" w:cs="Arial"/>
                <w:sz w:val="22"/>
                <w:szCs w:val="22"/>
              </w:rPr>
              <w:t xml:space="preserve">changes should not be made informally by individual staff; </w:t>
            </w:r>
          </w:p>
          <w:p w14:paraId="0097F8FF" w14:textId="77777777" w:rsidR="008374CF" w:rsidRPr="008374CF" w:rsidRDefault="008374CF" w:rsidP="008374CF">
            <w:pPr>
              <w:spacing w:after="0"/>
              <w:rPr>
                <w:rFonts w:cs="Arial"/>
                <w:sz w:val="22"/>
                <w:szCs w:val="22"/>
              </w:rPr>
            </w:pPr>
            <w:r w:rsidRPr="008374CF">
              <w:rPr>
                <w:rFonts w:eastAsia="Arial" w:cs="Arial"/>
                <w:sz w:val="22"/>
                <w:szCs w:val="22"/>
              </w:rPr>
              <w:t xml:space="preserve">requests and decisions should be documented; </w:t>
            </w:r>
          </w:p>
          <w:p w14:paraId="613801BC" w14:textId="77777777" w:rsidR="008374CF" w:rsidRPr="008374CF" w:rsidRDefault="008374CF" w:rsidP="008374CF">
            <w:pPr>
              <w:spacing w:after="0"/>
              <w:rPr>
                <w:rFonts w:cs="Arial"/>
                <w:sz w:val="22"/>
                <w:szCs w:val="22"/>
              </w:rPr>
            </w:pPr>
            <w:r w:rsidRPr="008374CF">
              <w:rPr>
                <w:rFonts w:eastAsia="Arial" w:cs="Arial"/>
                <w:sz w:val="22"/>
                <w:szCs w:val="22"/>
              </w:rPr>
              <w:t xml:space="preserve">parents should normally be involved as a priority; </w:t>
            </w:r>
          </w:p>
          <w:p w14:paraId="3CA784DB" w14:textId="77777777" w:rsidR="008374CF" w:rsidRPr="008374CF" w:rsidRDefault="008374CF" w:rsidP="008374CF">
            <w:pPr>
              <w:spacing w:after="24" w:line="238" w:lineRule="auto"/>
              <w:rPr>
                <w:rFonts w:cs="Arial"/>
                <w:sz w:val="22"/>
                <w:szCs w:val="22"/>
              </w:rPr>
            </w:pPr>
            <w:r w:rsidRPr="008374CF">
              <w:rPr>
                <w:rFonts w:eastAsia="Arial" w:cs="Arial"/>
                <w:sz w:val="22"/>
                <w:szCs w:val="22"/>
              </w:rPr>
              <w:t xml:space="preserve">the DSL should be involved where parental contact may create risk; </w:t>
            </w:r>
          </w:p>
          <w:p w14:paraId="01A098A8" w14:textId="77777777" w:rsidR="008374CF" w:rsidRPr="008374CF" w:rsidRDefault="008374CF" w:rsidP="000F6B8F">
            <w:pPr>
              <w:widowControl w:val="0"/>
              <w:numPr>
                <w:ilvl w:val="0"/>
                <w:numId w:val="137"/>
              </w:numPr>
              <w:autoSpaceDE w:val="0"/>
              <w:autoSpaceDN w:val="0"/>
              <w:adjustRightInd w:val="0"/>
              <w:spacing w:after="24" w:line="238" w:lineRule="auto"/>
              <w:rPr>
                <w:rFonts w:eastAsia="Times New Roman" w:cs="Arial"/>
                <w:sz w:val="22"/>
                <w:szCs w:val="22"/>
                <w:lang w:eastAsia="en-GB"/>
              </w:rPr>
            </w:pPr>
            <w:r w:rsidRPr="008374CF">
              <w:rPr>
                <w:rFonts w:eastAsia="Arial" w:cs="Arial"/>
                <w:sz w:val="22"/>
                <w:szCs w:val="22"/>
                <w:lang w:eastAsia="en-GB"/>
              </w:rPr>
              <w:t xml:space="preserve">social transition is described as an active intervention requiring a careful approach; </w:t>
            </w:r>
          </w:p>
          <w:p w14:paraId="090D295F" w14:textId="77777777" w:rsidR="008374CF" w:rsidRPr="008374CF" w:rsidRDefault="008374CF" w:rsidP="000F6B8F">
            <w:pPr>
              <w:widowControl w:val="0"/>
              <w:numPr>
                <w:ilvl w:val="0"/>
                <w:numId w:val="137"/>
              </w:numPr>
              <w:autoSpaceDE w:val="0"/>
              <w:autoSpaceDN w:val="0"/>
              <w:adjustRightInd w:val="0"/>
              <w:spacing w:after="24" w:line="238" w:lineRule="auto"/>
              <w:rPr>
                <w:rFonts w:eastAsia="Times New Roman" w:cs="Arial"/>
                <w:sz w:val="22"/>
                <w:szCs w:val="22"/>
                <w:lang w:eastAsia="en-GB"/>
              </w:rPr>
            </w:pPr>
            <w:r w:rsidRPr="008374CF">
              <w:rPr>
                <w:rFonts w:eastAsia="Arial" w:cs="Arial"/>
                <w:sz w:val="22"/>
                <w:szCs w:val="22"/>
                <w:lang w:eastAsia="en-GB"/>
              </w:rPr>
              <w:t xml:space="preserve">primary schools should exercise caution; </w:t>
            </w:r>
          </w:p>
          <w:p w14:paraId="58F8C7CD" w14:textId="77777777" w:rsidR="008374CF" w:rsidRPr="008374CF" w:rsidRDefault="008374CF" w:rsidP="000F6B8F">
            <w:pPr>
              <w:widowControl w:val="0"/>
              <w:numPr>
                <w:ilvl w:val="0"/>
                <w:numId w:val="137"/>
              </w:numPr>
              <w:autoSpaceDE w:val="0"/>
              <w:autoSpaceDN w:val="0"/>
              <w:adjustRightInd w:val="0"/>
              <w:spacing w:after="24" w:line="238" w:lineRule="auto"/>
              <w:rPr>
                <w:rFonts w:eastAsia="Times New Roman" w:cs="Arial"/>
                <w:sz w:val="22"/>
                <w:szCs w:val="22"/>
                <w:lang w:eastAsia="en-GB"/>
              </w:rPr>
            </w:pPr>
            <w:r w:rsidRPr="008374CF">
              <w:rPr>
                <w:rFonts w:eastAsia="Arial" w:cs="Arial"/>
                <w:sz w:val="22"/>
                <w:szCs w:val="22"/>
                <w:lang w:eastAsia="en-GB"/>
              </w:rPr>
              <w:t xml:space="preserve">decisions must consider the welfare of the child and other children; </w:t>
            </w:r>
          </w:p>
          <w:p w14:paraId="5B15E1D8" w14:textId="77777777" w:rsidR="008374CF" w:rsidRPr="008374CF" w:rsidRDefault="008374CF" w:rsidP="000F6B8F">
            <w:pPr>
              <w:widowControl w:val="0"/>
              <w:numPr>
                <w:ilvl w:val="0"/>
                <w:numId w:val="137"/>
              </w:numPr>
              <w:autoSpaceDE w:val="0"/>
              <w:autoSpaceDN w:val="0"/>
              <w:adjustRightInd w:val="0"/>
              <w:spacing w:after="14" w:line="242" w:lineRule="auto"/>
              <w:rPr>
                <w:rFonts w:eastAsia="Times New Roman" w:cs="Arial"/>
                <w:sz w:val="22"/>
                <w:szCs w:val="22"/>
                <w:lang w:eastAsia="en-GB"/>
              </w:rPr>
            </w:pPr>
            <w:r w:rsidRPr="008374CF">
              <w:rPr>
                <w:rFonts w:eastAsia="Arial" w:cs="Arial"/>
                <w:sz w:val="22"/>
                <w:szCs w:val="22"/>
                <w:lang w:eastAsia="en-GB"/>
              </w:rPr>
              <w:t xml:space="preserve">biological sex must be accurately recorded and relevant staff informed; </w:t>
            </w:r>
          </w:p>
          <w:p w14:paraId="7185FFDF" w14:textId="77777777" w:rsidR="008374CF" w:rsidRPr="008374CF" w:rsidRDefault="008374CF" w:rsidP="000F6B8F">
            <w:pPr>
              <w:widowControl w:val="0"/>
              <w:numPr>
                <w:ilvl w:val="0"/>
                <w:numId w:val="137"/>
              </w:numPr>
              <w:autoSpaceDE w:val="0"/>
              <w:autoSpaceDN w:val="0"/>
              <w:adjustRightInd w:val="0"/>
              <w:spacing w:after="14" w:line="242" w:lineRule="auto"/>
              <w:rPr>
                <w:rFonts w:eastAsia="Times New Roman" w:cs="Arial"/>
                <w:sz w:val="22"/>
                <w:szCs w:val="22"/>
                <w:lang w:eastAsia="en-GB"/>
              </w:rPr>
            </w:pPr>
            <w:r w:rsidRPr="008374CF">
              <w:rPr>
                <w:rFonts w:eastAsia="Arial" w:cs="Arial"/>
                <w:sz w:val="22"/>
                <w:szCs w:val="22"/>
                <w:lang w:eastAsia="en-GB"/>
              </w:rPr>
              <w:t>earlier decisions should be reviewed where appropriate; and</w:t>
            </w:r>
          </w:p>
          <w:p w14:paraId="3CB5F723" w14:textId="77777777" w:rsidR="008374CF" w:rsidRPr="008374CF" w:rsidRDefault="008374CF" w:rsidP="000F6B8F">
            <w:pPr>
              <w:widowControl w:val="0"/>
              <w:numPr>
                <w:ilvl w:val="0"/>
                <w:numId w:val="137"/>
              </w:numPr>
              <w:autoSpaceDE w:val="0"/>
              <w:autoSpaceDN w:val="0"/>
              <w:adjustRightInd w:val="0"/>
              <w:spacing w:after="14" w:line="242" w:lineRule="auto"/>
              <w:rPr>
                <w:rFonts w:eastAsia="Times New Roman" w:cs="Arial"/>
                <w:sz w:val="22"/>
                <w:szCs w:val="22"/>
                <w:lang w:eastAsia="en-GB"/>
              </w:rPr>
            </w:pPr>
            <w:r w:rsidRPr="008374CF">
              <w:rPr>
                <w:rFonts w:eastAsia="Arial" w:cs="Arial"/>
                <w:sz w:val="22"/>
                <w:szCs w:val="22"/>
                <w:lang w:eastAsia="en-GB"/>
              </w:rPr>
              <w:t>children “living in stealth” or wishing to detransition require specific safeguarding consideration.</w:t>
            </w:r>
          </w:p>
        </w:tc>
      </w:tr>
      <w:tr w:rsidR="008374CF" w:rsidRPr="008374CF" w14:paraId="04D73D28" w14:textId="77777777" w:rsidTr="00040AD8">
        <w:tc>
          <w:tcPr>
            <w:tcW w:w="4609" w:type="dxa"/>
            <w:tcBorders>
              <w:bottom w:val="single" w:sz="4" w:space="0" w:color="auto"/>
            </w:tcBorders>
            <w:shd w:val="clear" w:color="auto" w:fill="D9D9D9" w:themeFill="background1" w:themeFillShade="D9"/>
          </w:tcPr>
          <w:p w14:paraId="6A98CA9A"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PART THREE KCSIE</w:t>
            </w:r>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2A1661E"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5C3DE504" w14:textId="77777777" w:rsidTr="00040AD8">
        <w:tc>
          <w:tcPr>
            <w:tcW w:w="4609" w:type="dxa"/>
          </w:tcPr>
          <w:p w14:paraId="5051DA1C"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Supervision exemption removed- </w:t>
            </w:r>
            <w:r w:rsidRPr="008374CF">
              <w:rPr>
                <w:rFonts w:eastAsia="Arial" w:cs="Arial"/>
                <w:sz w:val="22"/>
                <w:szCs w:val="22"/>
              </w:rPr>
              <w:t xml:space="preserve">Said supervised volunteers undertaking teaching, training, instruction, care or supervision might fall outside regulated activity. </w:t>
            </w:r>
          </w:p>
          <w:p w14:paraId="6F2945F1" w14:textId="77777777" w:rsidR="008374CF" w:rsidRPr="008374CF" w:rsidRDefault="008374CF" w:rsidP="008374CF">
            <w:pPr>
              <w:spacing w:after="0"/>
              <w:ind w:left="4"/>
              <w:rPr>
                <w:rFonts w:eastAsia="Arial" w:cs="Arial"/>
                <w:b/>
                <w:sz w:val="22"/>
                <w:szCs w:val="22"/>
              </w:rPr>
            </w:pPr>
          </w:p>
          <w:p w14:paraId="1D6D210B" w14:textId="77777777" w:rsidR="008374CF" w:rsidRPr="008374CF" w:rsidRDefault="008374CF" w:rsidP="008374CF">
            <w:pPr>
              <w:spacing w:after="0"/>
              <w:rPr>
                <w:rFonts w:cs="Arial"/>
                <w:sz w:val="22"/>
                <w:szCs w:val="22"/>
              </w:rPr>
            </w:pPr>
            <w:r w:rsidRPr="008374CF">
              <w:rPr>
                <w:rFonts w:eastAsia="Arial" w:cs="Arial"/>
                <w:b/>
                <w:sz w:val="22"/>
                <w:szCs w:val="22"/>
              </w:rPr>
              <w:t xml:space="preserve"> </w:t>
            </w:r>
          </w:p>
        </w:tc>
        <w:tc>
          <w:tcPr>
            <w:tcW w:w="6023" w:type="dxa"/>
          </w:tcPr>
          <w:p w14:paraId="7E996B73"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315: Regulated activity section rewritten for clarity and to include volunteers, it removes the ‘supervision exemption’ from regulated activity. This change has been made by the </w:t>
            </w:r>
            <w:r w:rsidRPr="008374CF">
              <w:rPr>
                <w:rFonts w:eastAsia="Arial" w:cs="Arial"/>
                <w:i/>
                <w:sz w:val="22"/>
                <w:szCs w:val="22"/>
              </w:rPr>
              <w:t xml:space="preserve">Crime and Policing Act 2026 </w:t>
            </w:r>
            <w:r w:rsidRPr="008374CF">
              <w:rPr>
                <w:rFonts w:eastAsia="Arial" w:cs="Arial"/>
                <w:sz w:val="22"/>
                <w:szCs w:val="22"/>
              </w:rPr>
              <w:t>and comes into effect from 1</w:t>
            </w:r>
            <w:r w:rsidRPr="008374CF">
              <w:rPr>
                <w:rFonts w:eastAsia="Arial" w:cs="Arial"/>
                <w:sz w:val="22"/>
                <w:szCs w:val="22"/>
                <w:vertAlign w:val="superscript"/>
              </w:rPr>
              <w:t>st</w:t>
            </w:r>
            <w:r w:rsidRPr="008374CF">
              <w:rPr>
                <w:rFonts w:eastAsia="Arial" w:cs="Arial"/>
                <w:sz w:val="22"/>
                <w:szCs w:val="22"/>
              </w:rPr>
              <w:t xml:space="preserve"> September 2026.  </w:t>
            </w:r>
          </w:p>
          <w:p w14:paraId="5EBC0D6B"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370 Removed “DBS check types” section to avoid duplication. </w:t>
            </w:r>
          </w:p>
          <w:p w14:paraId="6F5B9869"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The criteria now are: </w:t>
            </w:r>
          </w:p>
          <w:p w14:paraId="27F2EC7B" w14:textId="77777777" w:rsidR="008374CF" w:rsidRPr="008374CF" w:rsidRDefault="008374CF" w:rsidP="000F6B8F">
            <w:pPr>
              <w:numPr>
                <w:ilvl w:val="0"/>
                <w:numId w:val="136"/>
              </w:numPr>
              <w:spacing w:after="0"/>
              <w:rPr>
                <w:rFonts w:eastAsia="Arial" w:cs="Arial"/>
                <w:sz w:val="22"/>
                <w:szCs w:val="22"/>
              </w:rPr>
            </w:pPr>
            <w:r w:rsidRPr="008374CF">
              <w:rPr>
                <w:rFonts w:eastAsia="Arial" w:cs="Arial"/>
                <w:sz w:val="22"/>
                <w:szCs w:val="22"/>
              </w:rPr>
              <w:lastRenderedPageBreak/>
              <w:t xml:space="preserve">A volunteer undertaking these activities frequently, on more than 3 days in a 30-day period (volunteering hours in different roles are considered to be one amount so 2 roles of 1.5 days each in a month is regulated activity) </w:t>
            </w:r>
          </w:p>
          <w:p w14:paraId="2D66F9BC" w14:textId="77777777" w:rsidR="008374CF" w:rsidRPr="008374CF" w:rsidRDefault="008374CF" w:rsidP="000F6B8F">
            <w:pPr>
              <w:numPr>
                <w:ilvl w:val="0"/>
                <w:numId w:val="136"/>
              </w:numPr>
              <w:spacing w:after="0"/>
              <w:rPr>
                <w:rFonts w:eastAsia="Arial" w:cs="Arial"/>
                <w:sz w:val="22"/>
                <w:szCs w:val="22"/>
              </w:rPr>
            </w:pPr>
            <w:r w:rsidRPr="008374CF">
              <w:rPr>
                <w:rFonts w:eastAsia="Arial" w:cs="Arial"/>
                <w:sz w:val="22"/>
                <w:szCs w:val="22"/>
              </w:rPr>
              <w:t>overnight (only needs to happen once)</w:t>
            </w:r>
          </w:p>
          <w:p w14:paraId="62876CF9" w14:textId="77777777" w:rsidR="008374CF" w:rsidRPr="008374CF" w:rsidRDefault="008374CF" w:rsidP="008374CF">
            <w:pPr>
              <w:spacing w:after="0"/>
              <w:rPr>
                <w:rFonts w:eastAsia="Arial" w:cs="Arial"/>
                <w:sz w:val="22"/>
                <w:szCs w:val="22"/>
              </w:rPr>
            </w:pPr>
            <w:r w:rsidRPr="008374CF">
              <w:rPr>
                <w:rFonts w:eastAsia="Arial" w:cs="Arial"/>
                <w:sz w:val="22"/>
                <w:szCs w:val="22"/>
              </w:rPr>
              <w:t>Schools will need to ask volunteers if they have activities in other agencies which may be accumulative to 3 days + in a 30-day period.</w:t>
            </w:r>
          </w:p>
          <w:p w14:paraId="006C77D5" w14:textId="77777777" w:rsidR="008374CF" w:rsidRPr="008374CF" w:rsidRDefault="008374CF" w:rsidP="008374CF">
            <w:pPr>
              <w:spacing w:after="0"/>
              <w:rPr>
                <w:rFonts w:cs="Arial"/>
                <w:sz w:val="22"/>
                <w:szCs w:val="22"/>
              </w:rPr>
            </w:pPr>
            <w:r w:rsidRPr="008374CF">
              <w:rPr>
                <w:rFonts w:cs="Arial"/>
                <w:sz w:val="22"/>
                <w:szCs w:val="22"/>
              </w:rPr>
              <w:t>They will automatically be in regulated activity themselves and subject to a barred list check which can prevent them working from children if relevant even though they have a clear basic or enhanced DBS.</w:t>
            </w:r>
          </w:p>
        </w:tc>
      </w:tr>
      <w:tr w:rsidR="008374CF" w:rsidRPr="008374CF" w14:paraId="789C1892" w14:textId="77777777" w:rsidTr="00040AD8">
        <w:tc>
          <w:tcPr>
            <w:tcW w:w="4609" w:type="dxa"/>
          </w:tcPr>
          <w:p w14:paraId="4D87C4F6"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lastRenderedPageBreak/>
              <w:t xml:space="preserve">Checks for volunteers in regulated activity- </w:t>
            </w:r>
            <w:r w:rsidRPr="008374CF">
              <w:rPr>
                <w:rFonts w:eastAsia="Arial" w:cs="Arial"/>
                <w:sz w:val="22"/>
                <w:szCs w:val="22"/>
              </w:rPr>
              <w:t>Permitted risk-assessed supervised volunteer arrangements without barred-list information in some circumstances.</w:t>
            </w:r>
          </w:p>
          <w:p w14:paraId="6C9BF5FE" w14:textId="77777777" w:rsidR="008374CF" w:rsidRPr="008374CF" w:rsidRDefault="008374CF" w:rsidP="008374CF">
            <w:pPr>
              <w:spacing w:after="0"/>
              <w:ind w:left="4"/>
              <w:rPr>
                <w:rFonts w:cs="Arial"/>
                <w:sz w:val="22"/>
                <w:szCs w:val="22"/>
              </w:rPr>
            </w:pPr>
          </w:p>
        </w:tc>
        <w:tc>
          <w:tcPr>
            <w:tcW w:w="6023" w:type="dxa"/>
          </w:tcPr>
          <w:p w14:paraId="36390F4E"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Paragraph 325: Added new bullet on DBS checks for volunteers in regulated activity Updated references from TRA Employer Access Service to DfE’s Check a teacher’s record.</w:t>
            </w:r>
          </w:p>
          <w:p w14:paraId="460CEAE4" w14:textId="77777777" w:rsidR="008374CF" w:rsidRPr="008374CF" w:rsidRDefault="008374CF" w:rsidP="008374CF">
            <w:pPr>
              <w:spacing w:after="0"/>
              <w:ind w:left="4"/>
              <w:rPr>
                <w:rFonts w:cs="Arial"/>
                <w:sz w:val="22"/>
                <w:szCs w:val="22"/>
              </w:rPr>
            </w:pPr>
            <w:r w:rsidRPr="008374CF">
              <w:rPr>
                <w:rFonts w:eastAsia="Arial" w:cs="Arial"/>
                <w:sz w:val="22"/>
                <w:szCs w:val="22"/>
              </w:rPr>
              <w:t>Says volunteers meeting the regulated-activity conditions should have an enhanced DBS check with children’s barred list information.</w:t>
            </w:r>
          </w:p>
        </w:tc>
      </w:tr>
      <w:tr w:rsidR="008374CF" w:rsidRPr="008374CF" w14:paraId="28B27C28" w14:textId="77777777" w:rsidTr="00040AD8">
        <w:tc>
          <w:tcPr>
            <w:tcW w:w="4609" w:type="dxa"/>
          </w:tcPr>
          <w:p w14:paraId="1767A0E3"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Existing volunteers- </w:t>
            </w:r>
            <w:r w:rsidRPr="008374CF">
              <w:rPr>
                <w:rFonts w:eastAsia="Arial" w:cs="Arial"/>
                <w:sz w:val="22"/>
                <w:szCs w:val="22"/>
              </w:rPr>
              <w:t>Did not require existing supervised volunteers to be retrospectively checked solely because of supervision arrangements.</w:t>
            </w:r>
          </w:p>
          <w:p w14:paraId="7D93E413" w14:textId="77777777" w:rsidR="008374CF" w:rsidRPr="008374CF" w:rsidRDefault="008374CF" w:rsidP="008374CF">
            <w:pPr>
              <w:spacing w:after="0"/>
              <w:ind w:left="4"/>
              <w:rPr>
                <w:rFonts w:cs="Arial"/>
                <w:sz w:val="22"/>
                <w:szCs w:val="22"/>
              </w:rPr>
            </w:pPr>
          </w:p>
        </w:tc>
        <w:tc>
          <w:tcPr>
            <w:tcW w:w="6023" w:type="dxa"/>
          </w:tcPr>
          <w:p w14:paraId="2DA1B546"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 326: Added “or within 30 calendar days of the issue date on the certificate.” </w:t>
            </w:r>
          </w:p>
          <w:p w14:paraId="2FB40863" w14:textId="77777777" w:rsidR="008374CF" w:rsidRPr="008374CF" w:rsidRDefault="008374CF" w:rsidP="008374CF">
            <w:pPr>
              <w:spacing w:after="0"/>
              <w:ind w:left="4"/>
              <w:rPr>
                <w:rFonts w:cs="Arial"/>
                <w:sz w:val="22"/>
                <w:szCs w:val="22"/>
              </w:rPr>
            </w:pPr>
            <w:r w:rsidRPr="008374CF">
              <w:rPr>
                <w:rFonts w:eastAsia="Arial" w:cs="Arial"/>
                <w:sz w:val="22"/>
                <w:szCs w:val="22"/>
              </w:rPr>
              <w:t>Says settings must check the barred-list status of existing volunteers who become regulated activity from 1 September 2026 because of the legislative change.</w:t>
            </w:r>
          </w:p>
        </w:tc>
      </w:tr>
      <w:tr w:rsidR="008374CF" w:rsidRPr="008374CF" w14:paraId="581FB0CB" w14:textId="77777777" w:rsidTr="00040AD8">
        <w:tc>
          <w:tcPr>
            <w:tcW w:w="4609" w:type="dxa"/>
          </w:tcPr>
          <w:p w14:paraId="6251DB3A"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Volunteers working across settings- </w:t>
            </w:r>
            <w:r w:rsidRPr="008374CF">
              <w:rPr>
                <w:rFonts w:eastAsia="Arial" w:cs="Arial"/>
                <w:sz w:val="22"/>
                <w:szCs w:val="22"/>
              </w:rPr>
              <w:t>Did not provide a specific multi-setting process.</w:t>
            </w:r>
          </w:p>
          <w:p w14:paraId="795431F5" w14:textId="77777777" w:rsidR="008374CF" w:rsidRPr="008374CF" w:rsidRDefault="008374CF" w:rsidP="008374CF">
            <w:pPr>
              <w:spacing w:after="0"/>
              <w:ind w:left="4"/>
              <w:rPr>
                <w:rFonts w:cs="Arial"/>
                <w:sz w:val="22"/>
                <w:szCs w:val="22"/>
              </w:rPr>
            </w:pPr>
          </w:p>
        </w:tc>
        <w:tc>
          <w:tcPr>
            <w:tcW w:w="6023" w:type="dxa"/>
          </w:tcPr>
          <w:p w14:paraId="2E0D87CE" w14:textId="77777777" w:rsidR="008374CF" w:rsidRPr="008374CF" w:rsidRDefault="008374CF" w:rsidP="008374CF">
            <w:pPr>
              <w:spacing w:after="0"/>
              <w:ind w:left="4"/>
              <w:rPr>
                <w:rFonts w:cs="Arial"/>
                <w:sz w:val="22"/>
                <w:szCs w:val="22"/>
              </w:rPr>
            </w:pPr>
            <w:r w:rsidRPr="008374CF">
              <w:rPr>
                <w:rFonts w:eastAsia="Arial" w:cs="Arial"/>
                <w:sz w:val="22"/>
                <w:szCs w:val="22"/>
              </w:rPr>
              <w:t>Says settings should coordinate where a volunteer meets the frequency condition through work across multiple establishments and agrees which organisation will obtain the check.</w:t>
            </w:r>
          </w:p>
        </w:tc>
      </w:tr>
      <w:tr w:rsidR="008374CF" w:rsidRPr="008374CF" w14:paraId="57C9A8F3" w14:textId="77777777" w:rsidTr="00040AD8">
        <w:tc>
          <w:tcPr>
            <w:tcW w:w="4609" w:type="dxa"/>
          </w:tcPr>
          <w:p w14:paraId="52CE361C"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Volunteers outside regulated activity- </w:t>
            </w:r>
            <w:r w:rsidRPr="008374CF">
              <w:rPr>
                <w:rFonts w:eastAsia="Arial" w:cs="Arial"/>
                <w:sz w:val="22"/>
                <w:szCs w:val="22"/>
              </w:rPr>
              <w:t>Required a risk assessment when determining whether a DBS check was appropriate.</w:t>
            </w:r>
          </w:p>
          <w:p w14:paraId="4BFEAC42" w14:textId="77777777" w:rsidR="008374CF" w:rsidRPr="008374CF" w:rsidRDefault="008374CF" w:rsidP="008374CF">
            <w:pPr>
              <w:spacing w:after="0"/>
              <w:ind w:left="4"/>
              <w:rPr>
                <w:rFonts w:cs="Arial"/>
                <w:sz w:val="22"/>
                <w:szCs w:val="22"/>
              </w:rPr>
            </w:pPr>
          </w:p>
        </w:tc>
        <w:tc>
          <w:tcPr>
            <w:tcW w:w="6023" w:type="dxa"/>
          </w:tcPr>
          <w:p w14:paraId="042342E3" w14:textId="77777777" w:rsidR="008374CF" w:rsidRPr="008374CF" w:rsidRDefault="008374CF" w:rsidP="008374CF">
            <w:pPr>
              <w:spacing w:after="0"/>
              <w:rPr>
                <w:rFonts w:cs="Arial"/>
                <w:sz w:val="22"/>
                <w:szCs w:val="22"/>
              </w:rPr>
            </w:pPr>
            <w:r w:rsidRPr="008374CF">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8374CF" w:rsidRPr="008374CF" w14:paraId="09FF650E" w14:textId="77777777" w:rsidTr="00040AD8">
        <w:tc>
          <w:tcPr>
            <w:tcW w:w="4609" w:type="dxa"/>
          </w:tcPr>
          <w:p w14:paraId="6E634BBD"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Separate barred-list checks- </w:t>
            </w:r>
            <w:r w:rsidRPr="008374CF">
              <w:rPr>
                <w:rFonts w:eastAsia="Arial" w:cs="Arial"/>
                <w:sz w:val="22"/>
                <w:szCs w:val="22"/>
              </w:rPr>
              <w:t>Referred to newly appointed staff.</w:t>
            </w:r>
          </w:p>
        </w:tc>
        <w:tc>
          <w:tcPr>
            <w:tcW w:w="6023" w:type="dxa"/>
          </w:tcPr>
          <w:p w14:paraId="725D8D37" w14:textId="77777777" w:rsidR="008374CF" w:rsidRPr="008374CF" w:rsidRDefault="008374CF" w:rsidP="008374CF">
            <w:pPr>
              <w:spacing w:after="0"/>
              <w:ind w:left="4"/>
              <w:rPr>
                <w:rFonts w:cs="Arial"/>
                <w:sz w:val="22"/>
                <w:szCs w:val="22"/>
              </w:rPr>
            </w:pPr>
            <w:r w:rsidRPr="008374CF">
              <w:rPr>
                <w:rFonts w:eastAsia="Arial" w:cs="Arial"/>
                <w:sz w:val="22"/>
                <w:szCs w:val="22"/>
              </w:rPr>
              <w:t>Now includes newly appointed volunteers engaging in regulated activity.</w:t>
            </w:r>
          </w:p>
        </w:tc>
      </w:tr>
      <w:tr w:rsidR="008374CF" w:rsidRPr="008374CF" w14:paraId="5D26E056" w14:textId="77777777" w:rsidTr="00040AD8">
        <w:tc>
          <w:tcPr>
            <w:tcW w:w="4609" w:type="dxa"/>
          </w:tcPr>
          <w:p w14:paraId="25D4771F"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DBS Update Service- </w:t>
            </w:r>
            <w:r w:rsidRPr="008374CF">
              <w:rPr>
                <w:rFonts w:eastAsia="Arial" w:cs="Arial"/>
                <w:sz w:val="22"/>
                <w:szCs w:val="22"/>
              </w:rPr>
              <w:t>Said an individual could join when applying for a new DBS check.</w:t>
            </w:r>
          </w:p>
        </w:tc>
        <w:tc>
          <w:tcPr>
            <w:tcW w:w="6023" w:type="dxa"/>
          </w:tcPr>
          <w:p w14:paraId="62EA9A1B" w14:textId="77777777" w:rsidR="008374CF" w:rsidRPr="008374CF" w:rsidRDefault="008374CF" w:rsidP="008374CF">
            <w:pPr>
              <w:spacing w:after="0"/>
              <w:rPr>
                <w:rFonts w:cs="Arial"/>
                <w:sz w:val="22"/>
                <w:szCs w:val="22"/>
              </w:rPr>
            </w:pPr>
            <w:r w:rsidRPr="008374CF">
              <w:rPr>
                <w:rFonts w:eastAsia="Arial" w:cs="Arial"/>
                <w:sz w:val="22"/>
                <w:szCs w:val="22"/>
              </w:rPr>
              <w:t>Adds that the individual may join within 30 calendar days of the certificate’s issue date.</w:t>
            </w:r>
          </w:p>
        </w:tc>
      </w:tr>
      <w:tr w:rsidR="008374CF" w:rsidRPr="008374CF" w14:paraId="04CF795E" w14:textId="77777777" w:rsidTr="00040AD8">
        <w:tc>
          <w:tcPr>
            <w:tcW w:w="4609" w:type="dxa"/>
          </w:tcPr>
          <w:p w14:paraId="37793DFA"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Self-employed workers- </w:t>
            </w:r>
            <w:r w:rsidRPr="008374CF">
              <w:rPr>
                <w:rFonts w:eastAsia="Arial" w:cs="Arial"/>
                <w:sz w:val="22"/>
                <w:szCs w:val="22"/>
              </w:rPr>
              <w:t>Placed emphasis on the school or college obtaining the appropriate check.</w:t>
            </w:r>
          </w:p>
        </w:tc>
        <w:tc>
          <w:tcPr>
            <w:tcW w:w="6023" w:type="dxa"/>
          </w:tcPr>
          <w:p w14:paraId="414B6787" w14:textId="77777777" w:rsidR="008374CF" w:rsidRPr="008374CF" w:rsidRDefault="008374CF" w:rsidP="008374CF">
            <w:pPr>
              <w:spacing w:after="0"/>
              <w:ind w:left="4"/>
              <w:rPr>
                <w:rFonts w:cs="Arial"/>
                <w:sz w:val="22"/>
                <w:szCs w:val="22"/>
              </w:rPr>
            </w:pPr>
            <w:r w:rsidRPr="008374CF">
              <w:rPr>
                <w:rFonts w:eastAsia="Arial" w:cs="Arial"/>
                <w:sz w:val="22"/>
                <w:szCs w:val="22"/>
              </w:rPr>
              <w:t>Clarifies that the setting may obtain the check or verify an eligible check obtained by the self-employed person, while ensuring that it is at the required level.</w:t>
            </w:r>
          </w:p>
        </w:tc>
      </w:tr>
      <w:tr w:rsidR="008374CF" w:rsidRPr="008374CF" w14:paraId="663A945E" w14:textId="77777777" w:rsidTr="00040AD8">
        <w:tc>
          <w:tcPr>
            <w:tcW w:w="4609" w:type="dxa"/>
          </w:tcPr>
          <w:p w14:paraId="266FBE07"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Visitors- </w:t>
            </w:r>
            <w:r w:rsidRPr="008374CF">
              <w:rPr>
                <w:rFonts w:eastAsia="Arial" w:cs="Arial"/>
                <w:sz w:val="22"/>
                <w:szCs w:val="22"/>
              </w:rPr>
              <w:t>Distinguished professional visitors and other visitors in relatively general terms.</w:t>
            </w:r>
          </w:p>
          <w:p w14:paraId="27D9D2D5" w14:textId="77777777" w:rsidR="008374CF" w:rsidRPr="008374CF" w:rsidRDefault="008374CF" w:rsidP="008374CF">
            <w:pPr>
              <w:spacing w:after="0"/>
              <w:ind w:left="4"/>
              <w:rPr>
                <w:rFonts w:cs="Arial"/>
                <w:sz w:val="22"/>
                <w:szCs w:val="22"/>
              </w:rPr>
            </w:pPr>
          </w:p>
        </w:tc>
        <w:tc>
          <w:tcPr>
            <w:tcW w:w="6023" w:type="dxa"/>
          </w:tcPr>
          <w:p w14:paraId="6A7A095F"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Paragraph 375: Clarified categories of visitors to schools.</w:t>
            </w:r>
          </w:p>
          <w:p w14:paraId="66C6731A" w14:textId="77777777" w:rsidR="008374CF" w:rsidRPr="008374CF" w:rsidRDefault="008374CF" w:rsidP="008374CF">
            <w:pPr>
              <w:spacing w:after="0"/>
              <w:ind w:left="4"/>
              <w:rPr>
                <w:rFonts w:cs="Arial"/>
                <w:sz w:val="22"/>
                <w:szCs w:val="22"/>
              </w:rPr>
            </w:pPr>
            <w:r w:rsidRPr="008374CF">
              <w:rPr>
                <w:rFonts w:eastAsia="Arial" w:cs="Arial"/>
                <w:sz w:val="22"/>
                <w:szCs w:val="22"/>
              </w:rPr>
              <w:t>Gives clearer categories, including professionals, guest speakers, performers, contractors, relatives and people attending school events.</w:t>
            </w:r>
          </w:p>
        </w:tc>
      </w:tr>
      <w:tr w:rsidR="008374CF" w:rsidRPr="008374CF" w14:paraId="0B1BE29E" w14:textId="77777777" w:rsidTr="00040AD8">
        <w:tc>
          <w:tcPr>
            <w:tcW w:w="4609" w:type="dxa"/>
          </w:tcPr>
          <w:p w14:paraId="705AD7E0"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 xml:space="preserve">Work experience- </w:t>
            </w:r>
            <w:r w:rsidRPr="008374CF">
              <w:rPr>
                <w:rFonts w:eastAsia="Arial" w:cs="Arial"/>
                <w:sz w:val="22"/>
                <w:szCs w:val="22"/>
              </w:rPr>
              <w:t>Arrangements reflected the supervised-activity exemption.</w:t>
            </w:r>
          </w:p>
          <w:p w14:paraId="6818A4A2" w14:textId="77777777" w:rsidR="008374CF" w:rsidRPr="008374CF" w:rsidRDefault="008374CF" w:rsidP="008374CF">
            <w:pPr>
              <w:spacing w:after="0"/>
              <w:ind w:left="2"/>
              <w:rPr>
                <w:rFonts w:cs="Arial"/>
                <w:sz w:val="22"/>
                <w:szCs w:val="22"/>
              </w:rPr>
            </w:pPr>
          </w:p>
          <w:p w14:paraId="1470C939" w14:textId="77777777" w:rsidR="008374CF" w:rsidRPr="008374CF" w:rsidRDefault="008374CF" w:rsidP="008374CF">
            <w:pPr>
              <w:spacing w:after="0"/>
              <w:ind w:left="4"/>
              <w:rPr>
                <w:rFonts w:eastAsia="Arial" w:cs="Arial"/>
                <w:b/>
                <w:sz w:val="22"/>
                <w:szCs w:val="22"/>
              </w:rPr>
            </w:pPr>
          </w:p>
        </w:tc>
        <w:tc>
          <w:tcPr>
            <w:tcW w:w="6023" w:type="dxa"/>
          </w:tcPr>
          <w:p w14:paraId="45E4588A"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Paragraphs 403-407: Work experience supervision section rewritten for clarity and in response to the Crime and Policing Act 2026 change to the definition of regulated activity. </w:t>
            </w:r>
          </w:p>
          <w:p w14:paraId="64256EE3"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Aligns work-experience supervision with the revised regulated-activity definition and the frequency or overnight conditions.</w:t>
            </w:r>
          </w:p>
        </w:tc>
      </w:tr>
      <w:tr w:rsidR="008374CF" w:rsidRPr="008374CF" w14:paraId="3558B459" w14:textId="77777777" w:rsidTr="00040AD8">
        <w:tc>
          <w:tcPr>
            <w:tcW w:w="4609" w:type="dxa"/>
          </w:tcPr>
          <w:p w14:paraId="47D18D4E"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 xml:space="preserve">Homestay- </w:t>
            </w:r>
            <w:r w:rsidRPr="008374CF">
              <w:rPr>
                <w:rFonts w:eastAsia="Arial" w:cs="Arial"/>
                <w:sz w:val="22"/>
                <w:szCs w:val="22"/>
              </w:rPr>
              <w:t>Placed homestay arrangements in Annex D.</w:t>
            </w:r>
          </w:p>
          <w:p w14:paraId="4D26D53B" w14:textId="77777777" w:rsidR="008374CF" w:rsidRPr="008374CF" w:rsidRDefault="008374CF" w:rsidP="008374CF">
            <w:pPr>
              <w:spacing w:after="0"/>
              <w:ind w:left="2"/>
              <w:rPr>
                <w:rFonts w:eastAsia="Arial" w:cs="Arial"/>
                <w:b/>
                <w:sz w:val="22"/>
                <w:szCs w:val="22"/>
              </w:rPr>
            </w:pPr>
          </w:p>
        </w:tc>
        <w:tc>
          <w:tcPr>
            <w:tcW w:w="6023" w:type="dxa"/>
          </w:tcPr>
          <w:p w14:paraId="65CF27DA" w14:textId="77777777" w:rsidR="008374CF" w:rsidRPr="008374CF" w:rsidRDefault="008374CF" w:rsidP="008374CF">
            <w:pPr>
              <w:spacing w:after="0"/>
              <w:ind w:left="2"/>
              <w:rPr>
                <w:rFonts w:eastAsia="Arial" w:cs="Arial"/>
                <w:sz w:val="22"/>
                <w:szCs w:val="22"/>
              </w:rPr>
            </w:pPr>
            <w:r w:rsidRPr="008374CF">
              <w:rPr>
                <w:rFonts w:eastAsia="Arial" w:cs="Arial"/>
                <w:sz w:val="22"/>
                <w:szCs w:val="22"/>
              </w:rPr>
              <w:t>Paragraphs 408-410: Moved former Annex D (homestay) into main body.</w:t>
            </w:r>
          </w:p>
          <w:p w14:paraId="5738B3DB" w14:textId="77777777" w:rsidR="008374CF" w:rsidRPr="008374CF" w:rsidRDefault="008374CF" w:rsidP="008374CF">
            <w:pPr>
              <w:spacing w:after="0"/>
              <w:ind w:left="2"/>
              <w:rPr>
                <w:rFonts w:cs="Arial"/>
                <w:sz w:val="22"/>
                <w:szCs w:val="22"/>
              </w:rPr>
            </w:pPr>
            <w:r w:rsidRPr="008374CF">
              <w:rPr>
                <w:rFonts w:eastAsia="Arial" w:cs="Arial"/>
                <w:sz w:val="22"/>
                <w:szCs w:val="22"/>
              </w:rPr>
              <w:t>Moves them into Part three, making them part of the main safer-recruitment sequence. The principal expectations about enhanced DBS and barred-list checks for UK host adults remain.</w:t>
            </w:r>
          </w:p>
        </w:tc>
      </w:tr>
      <w:tr w:rsidR="008374CF" w:rsidRPr="008374CF" w14:paraId="4615AC01" w14:textId="77777777" w:rsidTr="00040AD8">
        <w:tc>
          <w:tcPr>
            <w:tcW w:w="4609" w:type="dxa"/>
          </w:tcPr>
          <w:p w14:paraId="270B815E"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lastRenderedPageBreak/>
              <w:t xml:space="preserve">Existing staff and volunteers- </w:t>
            </w:r>
            <w:r w:rsidRPr="008374CF">
              <w:rPr>
                <w:rFonts w:eastAsia="Arial" w:cs="Arial"/>
                <w:sz w:val="22"/>
                <w:szCs w:val="22"/>
              </w:rPr>
              <w:t>New-check provisions referred principally to existing staff.</w:t>
            </w:r>
          </w:p>
          <w:p w14:paraId="7F6EAE1D" w14:textId="77777777" w:rsidR="008374CF" w:rsidRPr="008374CF" w:rsidRDefault="008374CF" w:rsidP="008374CF">
            <w:pPr>
              <w:spacing w:after="0"/>
              <w:ind w:left="2"/>
              <w:rPr>
                <w:rFonts w:cs="Arial"/>
                <w:sz w:val="22"/>
                <w:szCs w:val="22"/>
              </w:rPr>
            </w:pPr>
          </w:p>
          <w:p w14:paraId="541A8CDD" w14:textId="77777777" w:rsidR="008374CF" w:rsidRPr="008374CF" w:rsidRDefault="008374CF" w:rsidP="008374CF">
            <w:pPr>
              <w:spacing w:after="0"/>
              <w:rPr>
                <w:rFonts w:cs="Arial"/>
                <w:sz w:val="22"/>
                <w:szCs w:val="22"/>
              </w:rPr>
            </w:pPr>
          </w:p>
        </w:tc>
        <w:tc>
          <w:tcPr>
            <w:tcW w:w="6023" w:type="dxa"/>
          </w:tcPr>
          <w:p w14:paraId="199ADDB8"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Paragraphs 381-387: Volunteer Section rewritten to remove the ‘supervision exemption’ from regulated activity. This change has been made by the Crime and Policing Act 2026. </w:t>
            </w:r>
          </w:p>
          <w:p w14:paraId="653890BE" w14:textId="77777777" w:rsidR="008374CF" w:rsidRPr="008374CF" w:rsidRDefault="008374CF" w:rsidP="008374CF">
            <w:pPr>
              <w:spacing w:after="0"/>
              <w:rPr>
                <w:rFonts w:cs="Arial"/>
                <w:sz w:val="22"/>
                <w:szCs w:val="22"/>
              </w:rPr>
            </w:pPr>
            <w:r w:rsidRPr="008374CF">
              <w:rPr>
                <w:rFonts w:eastAsia="Arial" w:cs="Arial"/>
                <w:sz w:val="22"/>
                <w:szCs w:val="22"/>
              </w:rPr>
              <w:t>Expressly includes volunteers, including where they move from a non-regulated role into regulated activity.</w:t>
            </w:r>
          </w:p>
        </w:tc>
      </w:tr>
      <w:tr w:rsidR="008374CF" w:rsidRPr="008374CF" w14:paraId="78F812AB" w14:textId="77777777" w:rsidTr="00040AD8">
        <w:tc>
          <w:tcPr>
            <w:tcW w:w="4609" w:type="dxa"/>
          </w:tcPr>
          <w:p w14:paraId="48747A2E"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 xml:space="preserve">DBS referral duty- </w:t>
            </w:r>
            <w:r w:rsidRPr="008374CF">
              <w:rPr>
                <w:rFonts w:eastAsia="Arial" w:cs="Arial"/>
                <w:sz w:val="22"/>
                <w:szCs w:val="22"/>
              </w:rPr>
              <w:t>Described the legal duty to refer individuals removed from regulated activity.</w:t>
            </w:r>
          </w:p>
          <w:p w14:paraId="37800C0E" w14:textId="77777777" w:rsidR="008374CF" w:rsidRPr="008374CF" w:rsidRDefault="008374CF" w:rsidP="008374CF">
            <w:pPr>
              <w:spacing w:after="0"/>
              <w:ind w:left="2"/>
              <w:rPr>
                <w:rFonts w:cs="Arial"/>
                <w:sz w:val="22"/>
                <w:szCs w:val="22"/>
              </w:rPr>
            </w:pPr>
          </w:p>
          <w:p w14:paraId="465B4AA7" w14:textId="77777777" w:rsidR="008374CF" w:rsidRPr="008374CF" w:rsidRDefault="008374CF" w:rsidP="008374CF">
            <w:pPr>
              <w:spacing w:after="0"/>
              <w:ind w:left="2"/>
              <w:rPr>
                <w:rFonts w:eastAsia="Arial" w:cs="Arial"/>
                <w:b/>
                <w:sz w:val="22"/>
                <w:szCs w:val="22"/>
              </w:rPr>
            </w:pPr>
          </w:p>
        </w:tc>
        <w:tc>
          <w:tcPr>
            <w:tcW w:w="6023" w:type="dxa"/>
          </w:tcPr>
          <w:p w14:paraId="374BD324" w14:textId="77777777" w:rsidR="008374CF" w:rsidRPr="008374CF" w:rsidRDefault="008374CF" w:rsidP="008374CF">
            <w:pPr>
              <w:spacing w:after="0"/>
              <w:ind w:left="2"/>
              <w:rPr>
                <w:rFonts w:eastAsia="Arial" w:cs="Arial"/>
                <w:sz w:val="22"/>
                <w:szCs w:val="22"/>
              </w:rPr>
            </w:pPr>
            <w:r w:rsidRPr="008374CF">
              <w:rPr>
                <w:rFonts w:eastAsia="Arial" w:cs="Arial"/>
                <w:sz w:val="22"/>
                <w:szCs w:val="22"/>
              </w:rPr>
              <w:t xml:space="preserve">Paragraphs 424-428: Duty to refer section rewritten to include referrals about volunteers. </w:t>
            </w:r>
          </w:p>
          <w:p w14:paraId="72EFEA2F" w14:textId="77777777" w:rsidR="008374CF" w:rsidRPr="008374CF" w:rsidRDefault="008374CF" w:rsidP="008374CF">
            <w:pPr>
              <w:spacing w:after="0"/>
              <w:ind w:left="2"/>
              <w:rPr>
                <w:rFonts w:cs="Arial"/>
                <w:sz w:val="22"/>
                <w:szCs w:val="22"/>
              </w:rPr>
            </w:pPr>
            <w:r w:rsidRPr="008374CF">
              <w:rPr>
                <w:rFonts w:eastAsia="Arial" w:cs="Arial"/>
                <w:sz w:val="22"/>
                <w:szCs w:val="22"/>
              </w:rPr>
              <w:t>Makes explicit that the duty applies equally to paid staff and volunteers and may arise where a volunteer ceases volunteering before removal.</w:t>
            </w:r>
          </w:p>
        </w:tc>
      </w:tr>
      <w:tr w:rsidR="008374CF" w:rsidRPr="008374CF" w14:paraId="735E0352" w14:textId="77777777" w:rsidTr="00040AD8">
        <w:tc>
          <w:tcPr>
            <w:tcW w:w="4609" w:type="dxa"/>
          </w:tcPr>
          <w:p w14:paraId="5FF1253A"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Timing of DBS referrals-</w:t>
            </w:r>
            <w:r w:rsidRPr="008374CF">
              <w:rPr>
                <w:rFonts w:eastAsia="Arial" w:cs="Arial"/>
                <w:sz w:val="22"/>
                <w:szCs w:val="22"/>
              </w:rPr>
              <w:t xml:space="preserve"> Said referrals should be made when the statutory criteria were met.</w:t>
            </w:r>
          </w:p>
          <w:p w14:paraId="412E0CB2" w14:textId="77777777" w:rsidR="008374CF" w:rsidRPr="008374CF" w:rsidRDefault="008374CF" w:rsidP="008374CF">
            <w:pPr>
              <w:spacing w:after="0"/>
              <w:ind w:left="2"/>
              <w:rPr>
                <w:rFonts w:eastAsia="Arial" w:cs="Arial"/>
                <w:b/>
                <w:sz w:val="22"/>
                <w:szCs w:val="22"/>
              </w:rPr>
            </w:pPr>
          </w:p>
        </w:tc>
        <w:tc>
          <w:tcPr>
            <w:tcW w:w="6023" w:type="dxa"/>
          </w:tcPr>
          <w:p w14:paraId="1EA9CE5A" w14:textId="77777777" w:rsidR="008374CF" w:rsidRPr="008374CF" w:rsidRDefault="008374CF" w:rsidP="008374CF">
            <w:pPr>
              <w:spacing w:after="0"/>
              <w:ind w:left="2"/>
              <w:rPr>
                <w:rFonts w:cs="Arial"/>
                <w:sz w:val="22"/>
                <w:szCs w:val="22"/>
              </w:rPr>
            </w:pPr>
            <w:r w:rsidRPr="008374CF">
              <w:rPr>
                <w:rFonts w:eastAsia="Arial" w:cs="Arial"/>
                <w:sz w:val="22"/>
                <w:szCs w:val="22"/>
              </w:rPr>
              <w:t>Says they should be made as soon as possible and may be required following suspension, redeployment outside regulated activity, dismissal, resignation or cessation of volunteering.</w:t>
            </w:r>
          </w:p>
        </w:tc>
      </w:tr>
      <w:tr w:rsidR="008374CF" w:rsidRPr="008374CF" w14:paraId="2435F48C" w14:textId="77777777" w:rsidTr="00040AD8">
        <w:tc>
          <w:tcPr>
            <w:tcW w:w="4609" w:type="dxa"/>
            <w:tcBorders>
              <w:bottom w:val="single" w:sz="4" w:space="0" w:color="auto"/>
            </w:tcBorders>
          </w:tcPr>
          <w:p w14:paraId="78B25C91"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 xml:space="preserve">Teacher misconduct referrals- </w:t>
            </w:r>
            <w:r w:rsidRPr="008374CF">
              <w:rPr>
                <w:rFonts w:eastAsia="Arial" w:cs="Arial"/>
                <w:sz w:val="22"/>
                <w:szCs w:val="22"/>
              </w:rPr>
              <w:t>Required employers to consider referral to the Teaching Regulation Agency.</w:t>
            </w:r>
          </w:p>
        </w:tc>
        <w:tc>
          <w:tcPr>
            <w:tcW w:w="6023" w:type="dxa"/>
            <w:tcBorders>
              <w:bottom w:val="single" w:sz="4" w:space="0" w:color="auto"/>
            </w:tcBorders>
          </w:tcPr>
          <w:p w14:paraId="6D962993" w14:textId="77777777" w:rsidR="008374CF" w:rsidRPr="008374CF" w:rsidRDefault="008374CF" w:rsidP="008374CF">
            <w:pPr>
              <w:spacing w:after="0"/>
              <w:rPr>
                <w:rFonts w:eastAsia="Arial" w:cs="Arial"/>
                <w:sz w:val="22"/>
                <w:szCs w:val="22"/>
              </w:rPr>
            </w:pPr>
            <w:r w:rsidRPr="008374CF">
              <w:rPr>
                <w:rFonts w:eastAsia="Arial" w:cs="Arial"/>
                <w:sz w:val="22"/>
                <w:szCs w:val="22"/>
              </w:rPr>
              <w:t xml:space="preserve">Paragraph 429: Added reference to schools’ duties under the PSED. </w:t>
            </w:r>
          </w:p>
          <w:p w14:paraId="34C5D2D5" w14:textId="77777777" w:rsidR="008374CF" w:rsidRPr="008374CF" w:rsidRDefault="008374CF" w:rsidP="008374CF">
            <w:pPr>
              <w:spacing w:after="0"/>
              <w:rPr>
                <w:rFonts w:cs="Arial"/>
                <w:sz w:val="22"/>
                <w:szCs w:val="22"/>
              </w:rPr>
            </w:pPr>
            <w:r w:rsidRPr="008374CF">
              <w:rPr>
                <w:rFonts w:eastAsia="Arial" w:cs="Arial"/>
                <w:sz w:val="22"/>
                <w:szCs w:val="22"/>
              </w:rPr>
              <w:t>Additionally reminds employers to have regard to their Public Sector Equality Duty when doing so.</w:t>
            </w:r>
          </w:p>
        </w:tc>
      </w:tr>
      <w:tr w:rsidR="008374CF" w:rsidRPr="008374CF" w14:paraId="5C27BF82" w14:textId="77777777" w:rsidTr="00040AD8">
        <w:tc>
          <w:tcPr>
            <w:tcW w:w="4609" w:type="dxa"/>
            <w:tcBorders>
              <w:bottom w:val="single" w:sz="4" w:space="0" w:color="auto"/>
            </w:tcBorders>
            <w:shd w:val="clear" w:color="auto" w:fill="D9D9D9" w:themeFill="background1" w:themeFillShade="D9"/>
          </w:tcPr>
          <w:p w14:paraId="44F3570E"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PART FOUR </w:t>
            </w:r>
            <w:proofErr w:type="spellStart"/>
            <w:r w:rsidRPr="008374CF">
              <w:rPr>
                <w:rFonts w:cs="Arial"/>
                <w:b/>
                <w:color w:val="000000" w:themeColor="text1"/>
                <w:sz w:val="22"/>
                <w:szCs w:val="22"/>
              </w:rPr>
              <w:t>KCSiE</w:t>
            </w:r>
            <w:proofErr w:type="spellEnd"/>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465F96C4"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334AFC31" w14:textId="77777777" w:rsidTr="00040AD8">
        <w:tc>
          <w:tcPr>
            <w:tcW w:w="4609" w:type="dxa"/>
          </w:tcPr>
          <w:p w14:paraId="7BEAC40D"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Trainee teachers- </w:t>
            </w:r>
            <w:r w:rsidRPr="008374CF">
              <w:rPr>
                <w:rFonts w:eastAsia="Arial" w:cs="Arial"/>
                <w:sz w:val="22"/>
                <w:szCs w:val="22"/>
              </w:rPr>
              <w:t>The title and most provisions referred to staff, supply teachers, volunteers and contractors.</w:t>
            </w:r>
          </w:p>
        </w:tc>
        <w:tc>
          <w:tcPr>
            <w:tcW w:w="6023" w:type="dxa"/>
          </w:tcPr>
          <w:p w14:paraId="78702127"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Reference to “Trainee teachers” added throughout. </w:t>
            </w:r>
          </w:p>
          <w:p w14:paraId="00B4CDE2" w14:textId="77777777" w:rsidR="008374CF" w:rsidRPr="008374CF" w:rsidRDefault="008374CF" w:rsidP="008374CF">
            <w:pPr>
              <w:spacing w:after="0"/>
              <w:ind w:left="4"/>
              <w:rPr>
                <w:rFonts w:cs="Arial"/>
                <w:sz w:val="22"/>
                <w:szCs w:val="22"/>
              </w:rPr>
            </w:pPr>
            <w:r w:rsidRPr="008374CF">
              <w:rPr>
                <w:rFonts w:eastAsia="Arial" w:cs="Arial"/>
                <w:sz w:val="22"/>
                <w:szCs w:val="22"/>
              </w:rPr>
              <w:t>Expressly includes trainee teachers throughout Part four.</w:t>
            </w:r>
          </w:p>
        </w:tc>
      </w:tr>
      <w:tr w:rsidR="008374CF" w:rsidRPr="008374CF" w14:paraId="5EE48E0D" w14:textId="77777777" w:rsidTr="00040AD8">
        <w:tc>
          <w:tcPr>
            <w:tcW w:w="4609" w:type="dxa"/>
          </w:tcPr>
          <w:p w14:paraId="5EB9BA45"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Shared responsibility with third-party organisations- </w:t>
            </w:r>
            <w:r w:rsidRPr="008374CF">
              <w:rPr>
                <w:rFonts w:eastAsia="Arial" w:cs="Arial"/>
                <w:sz w:val="22"/>
                <w:szCs w:val="22"/>
              </w:rPr>
              <w:t>Made clear that schools remained responsible for properly handling allegations about supply teachers.</w:t>
            </w:r>
          </w:p>
          <w:p w14:paraId="162BBF93" w14:textId="77777777" w:rsidR="008374CF" w:rsidRPr="008374CF" w:rsidRDefault="008374CF" w:rsidP="008374CF">
            <w:pPr>
              <w:spacing w:after="0"/>
              <w:ind w:left="4"/>
              <w:rPr>
                <w:rFonts w:cs="Arial"/>
                <w:sz w:val="22"/>
                <w:szCs w:val="22"/>
              </w:rPr>
            </w:pPr>
          </w:p>
        </w:tc>
        <w:tc>
          <w:tcPr>
            <w:tcW w:w="6023" w:type="dxa"/>
          </w:tcPr>
          <w:p w14:paraId="276125BF"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14:paraId="54F1E4D4" w14:textId="77777777" w:rsidR="008374CF" w:rsidRPr="008374CF" w:rsidRDefault="008374CF" w:rsidP="008374CF">
            <w:pPr>
              <w:spacing w:after="0"/>
              <w:ind w:left="4"/>
              <w:rPr>
                <w:rFonts w:cs="Arial"/>
                <w:sz w:val="22"/>
                <w:szCs w:val="22"/>
              </w:rPr>
            </w:pPr>
            <w:r w:rsidRPr="008374CF">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8374CF" w:rsidRPr="008374CF" w14:paraId="39FD9EE7" w14:textId="77777777" w:rsidTr="00040AD8">
        <w:tc>
          <w:tcPr>
            <w:tcW w:w="4609" w:type="dxa"/>
          </w:tcPr>
          <w:p w14:paraId="012A7E4A"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Division of responsibilities- </w:t>
            </w:r>
            <w:r w:rsidRPr="008374CF">
              <w:rPr>
                <w:rFonts w:eastAsia="Arial" w:cs="Arial"/>
                <w:sz w:val="22"/>
                <w:szCs w:val="22"/>
              </w:rPr>
              <w:t>Largely focused on supply agencies.</w:t>
            </w:r>
          </w:p>
          <w:p w14:paraId="563B9022" w14:textId="77777777" w:rsidR="008374CF" w:rsidRPr="008374CF" w:rsidRDefault="008374CF" w:rsidP="008374CF">
            <w:pPr>
              <w:spacing w:after="0"/>
              <w:rPr>
                <w:rFonts w:eastAsia="Arial" w:cs="Arial"/>
                <w:b/>
                <w:sz w:val="22"/>
                <w:szCs w:val="22"/>
              </w:rPr>
            </w:pPr>
          </w:p>
        </w:tc>
        <w:tc>
          <w:tcPr>
            <w:tcW w:w="6023" w:type="dxa"/>
          </w:tcPr>
          <w:p w14:paraId="46154B7C"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8374CF" w:rsidRPr="008374CF" w14:paraId="1C4E5EDF" w14:textId="77777777" w:rsidTr="00040AD8">
        <w:tc>
          <w:tcPr>
            <w:tcW w:w="4609" w:type="dxa"/>
            <w:tcBorders>
              <w:bottom w:val="single" w:sz="4" w:space="0" w:color="auto"/>
            </w:tcBorders>
          </w:tcPr>
          <w:p w14:paraId="51C5C900"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Teacher-training providers- </w:t>
            </w:r>
            <w:r w:rsidRPr="008374CF">
              <w:rPr>
                <w:rFonts w:eastAsia="Arial" w:cs="Arial"/>
                <w:sz w:val="22"/>
                <w:szCs w:val="22"/>
              </w:rPr>
              <w:t>Did not set out a specific parallel process for concerns about trainee teachers.</w:t>
            </w:r>
          </w:p>
          <w:p w14:paraId="2BBCF0F9" w14:textId="77777777" w:rsidR="008374CF" w:rsidRPr="008374CF" w:rsidRDefault="008374CF" w:rsidP="008374CF">
            <w:pPr>
              <w:spacing w:after="0"/>
              <w:ind w:left="4"/>
              <w:rPr>
                <w:rFonts w:eastAsia="Arial" w:cs="Arial"/>
                <w:b/>
                <w:sz w:val="22"/>
                <w:szCs w:val="22"/>
              </w:rPr>
            </w:pPr>
          </w:p>
        </w:tc>
        <w:tc>
          <w:tcPr>
            <w:tcW w:w="6023" w:type="dxa"/>
            <w:tcBorders>
              <w:bottom w:val="single" w:sz="4" w:space="0" w:color="auto"/>
            </w:tcBorders>
          </w:tcPr>
          <w:p w14:paraId="0A75507C"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Paragraphs 452-456: New content setting expectations for handling concerns about trainee teachers. </w:t>
            </w:r>
          </w:p>
          <w:p w14:paraId="519D5839"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Expects teacher-training providers to follow the same procedural principles as supply agencies.</w:t>
            </w:r>
          </w:p>
        </w:tc>
      </w:tr>
      <w:tr w:rsidR="008374CF" w:rsidRPr="008374CF" w14:paraId="59A4209E" w14:textId="77777777" w:rsidTr="00040AD8">
        <w:tc>
          <w:tcPr>
            <w:tcW w:w="4609" w:type="dxa"/>
            <w:tcBorders>
              <w:bottom w:val="single" w:sz="4" w:space="0" w:color="auto"/>
            </w:tcBorders>
            <w:shd w:val="clear" w:color="auto" w:fill="D9D9D9" w:themeFill="background1" w:themeFillShade="D9"/>
          </w:tcPr>
          <w:p w14:paraId="059A5487"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PART FIVE KCSIE</w:t>
            </w:r>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14:paraId="0CA96569"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23D2E982" w14:textId="77777777" w:rsidTr="00040AD8">
        <w:tc>
          <w:tcPr>
            <w:tcW w:w="4609" w:type="dxa"/>
          </w:tcPr>
          <w:p w14:paraId="08844570"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Harmful sexual behaviour continuum- </w:t>
            </w:r>
            <w:r w:rsidRPr="008374CF">
              <w:rPr>
                <w:rFonts w:eastAsia="Arial" w:cs="Arial"/>
                <w:sz w:val="22"/>
                <w:szCs w:val="22"/>
              </w:rPr>
              <w:t>Dealt with sexual violence, sexual harassment and harmful sexual behaviour, but with less emphasis on their relationship.</w:t>
            </w:r>
          </w:p>
        </w:tc>
        <w:tc>
          <w:tcPr>
            <w:tcW w:w="6023" w:type="dxa"/>
          </w:tcPr>
          <w:p w14:paraId="55688CB6" w14:textId="77777777" w:rsidR="008374CF" w:rsidRPr="008374CF" w:rsidRDefault="008374CF" w:rsidP="008374CF">
            <w:pPr>
              <w:spacing w:after="0"/>
              <w:rPr>
                <w:rFonts w:cs="Arial"/>
                <w:sz w:val="22"/>
                <w:szCs w:val="22"/>
              </w:rPr>
            </w:pPr>
            <w:r w:rsidRPr="008374CF">
              <w:rPr>
                <w:rFonts w:cs="Arial"/>
                <w:sz w:val="22"/>
                <w:szCs w:val="22"/>
              </w:rPr>
              <w:t>Part five substantially rewritten to highlight the progressive continuum from harmful sexual behaviour through to sexual violence.</w:t>
            </w:r>
          </w:p>
          <w:p w14:paraId="26EB16B5" w14:textId="77777777" w:rsidR="008374CF" w:rsidRPr="008374CF" w:rsidRDefault="008374CF" w:rsidP="008374CF">
            <w:pPr>
              <w:spacing w:after="0"/>
              <w:rPr>
                <w:rFonts w:cs="Arial"/>
                <w:sz w:val="22"/>
                <w:szCs w:val="22"/>
              </w:rPr>
            </w:pPr>
            <w:r w:rsidRPr="008374CF">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8374CF" w:rsidRPr="008374CF" w14:paraId="19FEF414" w14:textId="77777777" w:rsidTr="00040AD8">
        <w:tc>
          <w:tcPr>
            <w:tcW w:w="4609" w:type="dxa"/>
          </w:tcPr>
          <w:p w14:paraId="6D54EC34"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Misogyny and escalation- </w:t>
            </w:r>
            <w:r w:rsidRPr="008374CF">
              <w:rPr>
                <w:rFonts w:eastAsia="Arial" w:cs="Arial"/>
                <w:sz w:val="22"/>
                <w:szCs w:val="22"/>
              </w:rPr>
              <w:t>Required settings to challenge sexual harassment and abusive behaviour.</w:t>
            </w:r>
          </w:p>
          <w:p w14:paraId="6DF667C5" w14:textId="77777777" w:rsidR="008374CF" w:rsidRPr="008374CF" w:rsidRDefault="008374CF" w:rsidP="008374CF">
            <w:pPr>
              <w:spacing w:after="0"/>
              <w:ind w:left="4"/>
              <w:rPr>
                <w:rFonts w:eastAsia="Arial" w:cs="Arial"/>
                <w:b/>
                <w:sz w:val="22"/>
                <w:szCs w:val="22"/>
              </w:rPr>
            </w:pPr>
          </w:p>
        </w:tc>
        <w:tc>
          <w:tcPr>
            <w:tcW w:w="6023" w:type="dxa"/>
          </w:tcPr>
          <w:p w14:paraId="20F7EB87" w14:textId="77777777" w:rsidR="008374CF" w:rsidRPr="008374CF" w:rsidRDefault="008374CF" w:rsidP="008374CF">
            <w:pPr>
              <w:spacing w:after="0"/>
              <w:ind w:left="4"/>
              <w:rPr>
                <w:rFonts w:cs="Arial"/>
                <w:sz w:val="22"/>
                <w:szCs w:val="22"/>
              </w:rPr>
            </w:pPr>
            <w:r w:rsidRPr="008374CF">
              <w:rPr>
                <w:rFonts w:eastAsia="Arial" w:cs="Arial"/>
                <w:sz w:val="22"/>
                <w:szCs w:val="22"/>
              </w:rPr>
              <w:t>Expressly says early identification and challenge of misogyny may prevent escalation into more serious harmful sexual behaviour, harassment and violence.</w:t>
            </w:r>
          </w:p>
          <w:p w14:paraId="6213505D" w14:textId="77777777" w:rsidR="008374CF" w:rsidRPr="008374CF" w:rsidRDefault="008374CF" w:rsidP="008374CF">
            <w:pPr>
              <w:spacing w:after="0"/>
              <w:rPr>
                <w:rFonts w:eastAsia="Arial" w:cs="Arial"/>
                <w:sz w:val="22"/>
                <w:szCs w:val="22"/>
              </w:rPr>
            </w:pPr>
          </w:p>
        </w:tc>
      </w:tr>
      <w:tr w:rsidR="008374CF" w:rsidRPr="008374CF" w14:paraId="7C8BA948" w14:textId="77777777" w:rsidTr="00040AD8">
        <w:tc>
          <w:tcPr>
            <w:tcW w:w="4609" w:type="dxa"/>
          </w:tcPr>
          <w:p w14:paraId="64E65325"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Nudes and semi-nudes- Recognised</w:t>
            </w:r>
            <w:r w:rsidRPr="008374CF">
              <w:rPr>
                <w:rFonts w:eastAsia="Arial" w:cs="Arial"/>
                <w:sz w:val="22"/>
                <w:szCs w:val="22"/>
              </w:rPr>
              <w:t xml:space="preserve"> that consensual sharing between older children might require a different and proportionate response.</w:t>
            </w:r>
          </w:p>
          <w:p w14:paraId="73108EE6" w14:textId="77777777" w:rsidR="008374CF" w:rsidRPr="008374CF" w:rsidRDefault="008374CF" w:rsidP="008374CF">
            <w:pPr>
              <w:spacing w:after="0"/>
              <w:ind w:left="4"/>
              <w:rPr>
                <w:rFonts w:eastAsia="Arial" w:cs="Arial"/>
                <w:b/>
                <w:sz w:val="22"/>
                <w:szCs w:val="22"/>
              </w:rPr>
            </w:pPr>
          </w:p>
        </w:tc>
        <w:tc>
          <w:tcPr>
            <w:tcW w:w="6023" w:type="dxa"/>
          </w:tcPr>
          <w:p w14:paraId="5D47134D" w14:textId="77777777" w:rsidR="008374CF" w:rsidRPr="008374CF" w:rsidRDefault="008374CF" w:rsidP="008374CF">
            <w:pPr>
              <w:spacing w:after="0"/>
              <w:rPr>
                <w:rFonts w:cs="Arial"/>
                <w:sz w:val="22"/>
                <w:szCs w:val="22"/>
              </w:rPr>
            </w:pPr>
            <w:r w:rsidRPr="008374CF">
              <w:rPr>
                <w:rFonts w:cs="Arial"/>
                <w:sz w:val="22"/>
                <w:szCs w:val="22"/>
              </w:rPr>
              <w:t>Paragraph 527: Updated to clarify that all incidents involving the sharing of nude or semi-nude images require a safeguarding response, whether they are consensual or non-consensual.</w:t>
            </w:r>
          </w:p>
          <w:p w14:paraId="0ABC53A8"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 xml:space="preserve">Makes clear that every incident involving nudes or semi-nudes requires a safeguarding response, whether consensual or nonconsensual. The response should </w:t>
            </w:r>
            <w:r w:rsidRPr="008374CF">
              <w:rPr>
                <w:rFonts w:eastAsia="Arial" w:cs="Arial"/>
                <w:sz w:val="22"/>
                <w:szCs w:val="22"/>
              </w:rPr>
              <w:lastRenderedPageBreak/>
              <w:t>remain proportionate to age, development, coercion, exploitation and vulnerability.</w:t>
            </w:r>
          </w:p>
          <w:p w14:paraId="75E20FF9" w14:textId="77777777" w:rsidR="008374CF" w:rsidRPr="008374CF" w:rsidRDefault="008374CF" w:rsidP="008374CF">
            <w:pPr>
              <w:spacing w:after="0"/>
              <w:ind w:left="4"/>
              <w:rPr>
                <w:rFonts w:cs="Arial"/>
                <w:sz w:val="22"/>
                <w:szCs w:val="22"/>
              </w:rPr>
            </w:pPr>
            <w:r w:rsidRPr="008374CF">
              <w:rPr>
                <w:rFonts w:cs="Arial"/>
                <w:sz w:val="22"/>
                <w:szCs w:val="22"/>
              </w:rPr>
              <w:t>Paragraph 532: Added link to NSPCC resource providing advice on stages of typical sexual development and behaviour for different age groups.</w:t>
            </w:r>
          </w:p>
        </w:tc>
      </w:tr>
      <w:tr w:rsidR="008374CF" w:rsidRPr="008374CF" w14:paraId="0B6A184B" w14:textId="77777777" w:rsidTr="00040AD8">
        <w:tc>
          <w:tcPr>
            <w:tcW w:w="4609" w:type="dxa"/>
          </w:tcPr>
          <w:p w14:paraId="14EA29AB"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lastRenderedPageBreak/>
              <w:t xml:space="preserve">Developmental assessment of HSB- </w:t>
            </w:r>
            <w:r w:rsidRPr="008374CF">
              <w:rPr>
                <w:rFonts w:eastAsia="Arial" w:cs="Arial"/>
                <w:sz w:val="22"/>
                <w:szCs w:val="22"/>
              </w:rPr>
              <w:t>Referred to age and developmental stage when assessing harmful behaviour.</w:t>
            </w:r>
          </w:p>
        </w:tc>
        <w:tc>
          <w:tcPr>
            <w:tcW w:w="6023" w:type="dxa"/>
          </w:tcPr>
          <w:p w14:paraId="764D37FF" w14:textId="77777777" w:rsidR="008374CF" w:rsidRPr="008374CF" w:rsidRDefault="008374CF" w:rsidP="008374CF">
            <w:pPr>
              <w:spacing w:after="0"/>
              <w:ind w:left="4"/>
              <w:rPr>
                <w:rFonts w:cs="Arial"/>
                <w:sz w:val="22"/>
                <w:szCs w:val="22"/>
              </w:rPr>
            </w:pPr>
            <w:r w:rsidRPr="008374CF">
              <w:rPr>
                <w:rFonts w:eastAsia="Arial" w:cs="Arial"/>
                <w:sz w:val="22"/>
                <w:szCs w:val="22"/>
              </w:rPr>
              <w:t>Provides clearer guidance on developmental expectations, age differences, puberty, power imbalances and the possibility that a younger child may harm an older child.</w:t>
            </w:r>
          </w:p>
        </w:tc>
      </w:tr>
      <w:tr w:rsidR="008374CF" w:rsidRPr="008374CF" w14:paraId="019A73DD" w14:textId="77777777" w:rsidTr="00040AD8">
        <w:tc>
          <w:tcPr>
            <w:tcW w:w="4609" w:type="dxa"/>
          </w:tcPr>
          <w:p w14:paraId="0032A308"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Support for children displaying HSB- </w:t>
            </w:r>
            <w:r w:rsidRPr="008374CF">
              <w:rPr>
                <w:rFonts w:eastAsia="Arial" w:cs="Arial"/>
                <w:sz w:val="22"/>
                <w:szCs w:val="22"/>
              </w:rPr>
              <w:t>Acknowledged that alleged perpetrators may themselves have vulnerabilities.</w:t>
            </w:r>
          </w:p>
          <w:p w14:paraId="31A51CB5" w14:textId="77777777" w:rsidR="008374CF" w:rsidRPr="008374CF" w:rsidRDefault="008374CF" w:rsidP="008374CF">
            <w:pPr>
              <w:spacing w:after="0"/>
              <w:rPr>
                <w:rFonts w:cs="Arial"/>
                <w:sz w:val="22"/>
                <w:szCs w:val="22"/>
              </w:rPr>
            </w:pPr>
          </w:p>
        </w:tc>
        <w:tc>
          <w:tcPr>
            <w:tcW w:w="6023" w:type="dxa"/>
          </w:tcPr>
          <w:p w14:paraId="264B2B71" w14:textId="77777777" w:rsidR="008374CF" w:rsidRPr="008374CF" w:rsidRDefault="008374CF" w:rsidP="008374CF">
            <w:pPr>
              <w:spacing w:after="0"/>
              <w:rPr>
                <w:rFonts w:cs="Arial"/>
                <w:sz w:val="22"/>
                <w:szCs w:val="22"/>
              </w:rPr>
            </w:pPr>
            <w:r w:rsidRPr="008374CF">
              <w:rPr>
                <w:rFonts w:cs="Arial"/>
                <w:sz w:val="22"/>
                <w:szCs w:val="22"/>
              </w:rPr>
              <w:t>Paragraph 533: Added link to resource for advice on responding to children who display sexualized behaviour.</w:t>
            </w:r>
          </w:p>
          <w:p w14:paraId="2CCE4E31" w14:textId="77777777" w:rsidR="008374CF" w:rsidRPr="008374CF" w:rsidRDefault="008374CF" w:rsidP="008374CF">
            <w:pPr>
              <w:spacing w:after="0"/>
              <w:rPr>
                <w:rFonts w:cs="Arial"/>
                <w:sz w:val="22"/>
                <w:szCs w:val="22"/>
              </w:rPr>
            </w:pPr>
            <w:r w:rsidRPr="008374CF">
              <w:rPr>
                <w:rFonts w:eastAsia="Arial" w:cs="Arial"/>
                <w:sz w:val="22"/>
                <w:szCs w:val="22"/>
              </w:rPr>
              <w:t>More strongly states that children displaying HSB may have experienced abuse or trauma and should receive appropriate support.</w:t>
            </w:r>
          </w:p>
        </w:tc>
      </w:tr>
      <w:tr w:rsidR="008374CF" w:rsidRPr="008374CF" w14:paraId="204206D1" w14:textId="77777777" w:rsidTr="00040AD8">
        <w:tc>
          <w:tcPr>
            <w:tcW w:w="4609" w:type="dxa"/>
          </w:tcPr>
          <w:p w14:paraId="1D5B9265"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Sexual assault and consent- </w:t>
            </w:r>
            <w:r w:rsidRPr="008374CF">
              <w:rPr>
                <w:rFonts w:eastAsia="Arial" w:cs="Arial"/>
                <w:sz w:val="22"/>
                <w:szCs w:val="22"/>
              </w:rPr>
              <w:t>Contained definitions of rape, assault by penetration, sexual assault and consent.</w:t>
            </w:r>
          </w:p>
          <w:p w14:paraId="5D0BED81" w14:textId="77777777" w:rsidR="008374CF" w:rsidRPr="008374CF" w:rsidRDefault="008374CF" w:rsidP="008374CF">
            <w:pPr>
              <w:spacing w:after="0"/>
              <w:rPr>
                <w:rFonts w:cs="Arial"/>
                <w:sz w:val="22"/>
                <w:szCs w:val="22"/>
              </w:rPr>
            </w:pPr>
          </w:p>
        </w:tc>
        <w:tc>
          <w:tcPr>
            <w:tcW w:w="6023" w:type="dxa"/>
          </w:tcPr>
          <w:p w14:paraId="2DA357C7" w14:textId="77777777" w:rsidR="008374CF" w:rsidRPr="008374CF" w:rsidRDefault="008374CF" w:rsidP="008374CF">
            <w:pPr>
              <w:spacing w:after="0"/>
              <w:rPr>
                <w:rFonts w:eastAsia="Arial" w:cs="Arial"/>
                <w:sz w:val="22"/>
                <w:szCs w:val="22"/>
              </w:rPr>
            </w:pPr>
            <w:r w:rsidRPr="008374CF">
              <w:rPr>
                <w:rFonts w:cs="Arial"/>
                <w:sz w:val="22"/>
                <w:szCs w:val="22"/>
              </w:rPr>
              <w:t>Paragraph 540: Added further information on consent</w:t>
            </w:r>
            <w:r w:rsidRPr="008374CF">
              <w:rPr>
                <w:rFonts w:eastAsia="Arial" w:cs="Arial"/>
                <w:sz w:val="22"/>
                <w:szCs w:val="22"/>
              </w:rPr>
              <w:t xml:space="preserve"> </w:t>
            </w:r>
          </w:p>
          <w:p w14:paraId="6E6B2A48" w14:textId="77777777" w:rsidR="008374CF" w:rsidRPr="008374CF" w:rsidRDefault="008374CF" w:rsidP="008374CF">
            <w:pPr>
              <w:spacing w:after="0"/>
              <w:rPr>
                <w:rFonts w:cs="Arial"/>
                <w:sz w:val="22"/>
                <w:szCs w:val="22"/>
              </w:rPr>
            </w:pPr>
            <w:r w:rsidRPr="008374CF">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8374CF" w:rsidRPr="008374CF" w14:paraId="7B8778B3" w14:textId="77777777" w:rsidTr="00040AD8">
        <w:tc>
          <w:tcPr>
            <w:tcW w:w="4609" w:type="dxa"/>
          </w:tcPr>
          <w:p w14:paraId="200C40BE"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Preparedness before incidents- </w:t>
            </w:r>
            <w:r w:rsidRPr="008374CF">
              <w:rPr>
                <w:rFonts w:eastAsia="Arial" w:cs="Arial"/>
                <w:sz w:val="22"/>
                <w:szCs w:val="22"/>
              </w:rPr>
              <w:t>Required appropriate policies and local-agency working.</w:t>
            </w:r>
          </w:p>
          <w:p w14:paraId="111C7113" w14:textId="77777777" w:rsidR="008374CF" w:rsidRPr="008374CF" w:rsidRDefault="008374CF" w:rsidP="008374CF">
            <w:pPr>
              <w:spacing w:after="0"/>
              <w:rPr>
                <w:rFonts w:cs="Arial"/>
                <w:sz w:val="22"/>
                <w:szCs w:val="22"/>
              </w:rPr>
            </w:pPr>
          </w:p>
        </w:tc>
        <w:tc>
          <w:tcPr>
            <w:tcW w:w="6023" w:type="dxa"/>
          </w:tcPr>
          <w:p w14:paraId="0B2A9449" w14:textId="77777777" w:rsidR="008374CF" w:rsidRPr="008374CF" w:rsidRDefault="008374CF" w:rsidP="008374CF">
            <w:pPr>
              <w:spacing w:after="0"/>
              <w:ind w:left="4"/>
              <w:rPr>
                <w:rFonts w:cs="Arial"/>
                <w:sz w:val="22"/>
                <w:szCs w:val="22"/>
              </w:rPr>
            </w:pPr>
            <w:r w:rsidRPr="008374CF">
              <w:rPr>
                <w:rFonts w:eastAsia="Arial" w:cs="Arial"/>
                <w:sz w:val="22"/>
                <w:szCs w:val="22"/>
              </w:rPr>
              <w:t>Places greater emphasis on pre-planning, staff training, knowing local specialist services and agreeing local response arrangements before an incident occurs.</w:t>
            </w:r>
          </w:p>
        </w:tc>
      </w:tr>
      <w:tr w:rsidR="008374CF" w:rsidRPr="008374CF" w14:paraId="2CC9186B" w14:textId="77777777" w:rsidTr="00040AD8">
        <w:tc>
          <w:tcPr>
            <w:tcW w:w="4609" w:type="dxa"/>
          </w:tcPr>
          <w:p w14:paraId="172E7679"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Community-based Early Help- </w:t>
            </w:r>
            <w:r w:rsidRPr="008374CF">
              <w:rPr>
                <w:rFonts w:eastAsia="Arial" w:cs="Arial"/>
                <w:sz w:val="22"/>
                <w:szCs w:val="22"/>
              </w:rPr>
              <w:t>Used the general early help framework.</w:t>
            </w:r>
          </w:p>
          <w:p w14:paraId="6C83B4C7" w14:textId="77777777" w:rsidR="008374CF" w:rsidRPr="008374CF" w:rsidRDefault="008374CF" w:rsidP="008374CF">
            <w:pPr>
              <w:spacing w:after="0"/>
              <w:ind w:left="4"/>
              <w:rPr>
                <w:rFonts w:cs="Arial"/>
                <w:sz w:val="22"/>
                <w:szCs w:val="22"/>
              </w:rPr>
            </w:pPr>
          </w:p>
        </w:tc>
        <w:tc>
          <w:tcPr>
            <w:tcW w:w="6023" w:type="dxa"/>
          </w:tcPr>
          <w:p w14:paraId="13BB38AC" w14:textId="77777777" w:rsidR="008374CF" w:rsidRPr="008374CF" w:rsidRDefault="008374CF" w:rsidP="008374CF">
            <w:pPr>
              <w:spacing w:after="0"/>
              <w:ind w:left="4"/>
              <w:rPr>
                <w:rFonts w:cs="Arial"/>
                <w:sz w:val="22"/>
                <w:szCs w:val="22"/>
              </w:rPr>
            </w:pPr>
            <w:r w:rsidRPr="008374CF">
              <w:rPr>
                <w:rFonts w:cs="Arial"/>
                <w:sz w:val="22"/>
                <w:szCs w:val="22"/>
              </w:rPr>
              <w:t>Paragraph 575-581: Updated header and expanded description of universal services and community-based early help.</w:t>
            </w:r>
          </w:p>
          <w:p w14:paraId="1079D410" w14:textId="77777777" w:rsidR="008374CF" w:rsidRPr="008374CF" w:rsidRDefault="008374CF" w:rsidP="008374CF">
            <w:pPr>
              <w:spacing w:after="0"/>
              <w:ind w:left="4"/>
              <w:rPr>
                <w:rFonts w:cs="Arial"/>
                <w:sz w:val="22"/>
                <w:szCs w:val="22"/>
              </w:rPr>
            </w:pPr>
            <w:r w:rsidRPr="008374CF">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8374CF" w:rsidRPr="008374CF" w14:paraId="55636D98" w14:textId="77777777" w:rsidTr="00040AD8">
        <w:tc>
          <w:tcPr>
            <w:tcW w:w="4609" w:type="dxa"/>
          </w:tcPr>
          <w:p w14:paraId="39BA99F6" w14:textId="77777777" w:rsidR="008374CF" w:rsidRPr="008374CF" w:rsidRDefault="008374CF" w:rsidP="008374CF">
            <w:pPr>
              <w:spacing w:after="0"/>
              <w:ind w:left="4"/>
              <w:rPr>
                <w:rFonts w:eastAsia="Arial" w:cs="Arial"/>
                <w:sz w:val="22"/>
                <w:szCs w:val="22"/>
              </w:rPr>
            </w:pPr>
            <w:r w:rsidRPr="008374CF">
              <w:rPr>
                <w:rFonts w:eastAsia="Arial" w:cs="Arial"/>
                <w:b/>
                <w:sz w:val="22"/>
                <w:szCs w:val="22"/>
              </w:rPr>
              <w:t xml:space="preserve">Family Help referrals- </w:t>
            </w:r>
            <w:r w:rsidRPr="008374CF">
              <w:rPr>
                <w:rFonts w:eastAsia="Arial" w:cs="Arial"/>
                <w:sz w:val="22"/>
                <w:szCs w:val="22"/>
              </w:rPr>
              <w:t>Principally offered the options of managing internally, early help or referral to children’s social care.</w:t>
            </w:r>
          </w:p>
          <w:p w14:paraId="46B14B15" w14:textId="77777777" w:rsidR="008374CF" w:rsidRPr="008374CF" w:rsidRDefault="008374CF" w:rsidP="008374CF">
            <w:pPr>
              <w:spacing w:after="0"/>
              <w:ind w:left="4"/>
              <w:rPr>
                <w:rFonts w:cs="Arial"/>
                <w:sz w:val="22"/>
                <w:szCs w:val="22"/>
              </w:rPr>
            </w:pPr>
          </w:p>
        </w:tc>
        <w:tc>
          <w:tcPr>
            <w:tcW w:w="6023" w:type="dxa"/>
          </w:tcPr>
          <w:p w14:paraId="1A9A40DE" w14:textId="77777777" w:rsidR="008374CF" w:rsidRPr="008374CF" w:rsidRDefault="008374CF" w:rsidP="008374CF">
            <w:pPr>
              <w:spacing w:after="0"/>
              <w:ind w:left="4"/>
              <w:rPr>
                <w:rFonts w:cs="Arial"/>
                <w:sz w:val="22"/>
                <w:szCs w:val="22"/>
              </w:rPr>
            </w:pPr>
            <w:r w:rsidRPr="008374CF">
              <w:rPr>
                <w:rFonts w:cs="Arial"/>
                <w:sz w:val="22"/>
                <w:szCs w:val="22"/>
              </w:rPr>
              <w:t>Paragraphs 582-592: Added new section on “Referrals to Family Help”.</w:t>
            </w:r>
          </w:p>
          <w:p w14:paraId="2AB74F21" w14:textId="77777777" w:rsidR="008374CF" w:rsidRPr="008374CF" w:rsidRDefault="008374CF" w:rsidP="008374CF">
            <w:pPr>
              <w:spacing w:after="0"/>
              <w:ind w:left="4"/>
              <w:rPr>
                <w:rFonts w:cs="Arial"/>
                <w:sz w:val="22"/>
                <w:szCs w:val="22"/>
              </w:rPr>
            </w:pPr>
            <w:r w:rsidRPr="008374CF">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8374CF" w:rsidRPr="008374CF" w14:paraId="0E94A6E9" w14:textId="77777777" w:rsidTr="00040AD8">
        <w:tc>
          <w:tcPr>
            <w:tcW w:w="4609" w:type="dxa"/>
          </w:tcPr>
          <w:p w14:paraId="62703A6E" w14:textId="77777777" w:rsidR="008374CF" w:rsidRPr="008374CF" w:rsidRDefault="008374CF" w:rsidP="008374CF">
            <w:pPr>
              <w:spacing w:after="0"/>
              <w:ind w:left="2"/>
              <w:rPr>
                <w:rFonts w:eastAsia="Arial" w:cs="Arial"/>
                <w:b/>
                <w:sz w:val="22"/>
                <w:szCs w:val="22"/>
              </w:rPr>
            </w:pPr>
            <w:r w:rsidRPr="008374CF">
              <w:rPr>
                <w:rFonts w:eastAsia="Arial" w:cs="Arial"/>
                <w:b/>
                <w:sz w:val="22"/>
                <w:szCs w:val="22"/>
              </w:rPr>
              <w:t xml:space="preserve">Parental notification on referral - </w:t>
            </w:r>
          </w:p>
          <w:p w14:paraId="067E827A" w14:textId="77777777" w:rsidR="008374CF" w:rsidRPr="008374CF" w:rsidRDefault="008374CF" w:rsidP="008374CF">
            <w:pPr>
              <w:spacing w:after="0"/>
              <w:ind w:left="2"/>
              <w:rPr>
                <w:rFonts w:eastAsia="Arial" w:cs="Arial"/>
                <w:sz w:val="22"/>
                <w:szCs w:val="22"/>
              </w:rPr>
            </w:pPr>
            <w:r w:rsidRPr="008374CF">
              <w:rPr>
                <w:rFonts w:eastAsia="Arial" w:cs="Arial"/>
                <w:sz w:val="22"/>
                <w:szCs w:val="22"/>
              </w:rPr>
              <w:t>Said parents would generally be informed unless doing so placed the child at risk.</w:t>
            </w:r>
          </w:p>
        </w:tc>
        <w:tc>
          <w:tcPr>
            <w:tcW w:w="6023" w:type="dxa"/>
          </w:tcPr>
          <w:p w14:paraId="3E60471B" w14:textId="77777777" w:rsidR="008374CF" w:rsidRPr="008374CF" w:rsidRDefault="008374CF" w:rsidP="008374CF">
            <w:pPr>
              <w:spacing w:after="0"/>
              <w:ind w:left="4"/>
              <w:rPr>
                <w:rFonts w:eastAsia="Arial" w:cs="Arial"/>
                <w:sz w:val="22"/>
                <w:szCs w:val="22"/>
              </w:rPr>
            </w:pPr>
            <w:r w:rsidRPr="008374CF">
              <w:rPr>
                <w:rFonts w:eastAsia="Arial" w:cs="Arial"/>
                <w:sz w:val="22"/>
                <w:szCs w:val="22"/>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8374CF" w:rsidRPr="008374CF" w14:paraId="74E0D21F" w14:textId="77777777" w:rsidTr="00040AD8">
        <w:tc>
          <w:tcPr>
            <w:tcW w:w="4609" w:type="dxa"/>
            <w:tcBorders>
              <w:bottom w:val="single" w:sz="4" w:space="0" w:color="auto"/>
            </w:tcBorders>
          </w:tcPr>
          <w:p w14:paraId="77D3F2C9" w14:textId="77777777" w:rsidR="008374CF" w:rsidRPr="008374CF" w:rsidRDefault="008374CF" w:rsidP="008374CF">
            <w:pPr>
              <w:spacing w:after="0"/>
              <w:ind w:left="2"/>
              <w:rPr>
                <w:rFonts w:eastAsia="Arial" w:cs="Arial"/>
                <w:sz w:val="22"/>
                <w:szCs w:val="22"/>
              </w:rPr>
            </w:pPr>
            <w:r w:rsidRPr="008374CF">
              <w:rPr>
                <w:rFonts w:eastAsia="Arial" w:cs="Arial"/>
                <w:b/>
                <w:sz w:val="22"/>
                <w:szCs w:val="22"/>
              </w:rPr>
              <w:t xml:space="preserve">No delay while statutory enquiries begin- </w:t>
            </w:r>
            <w:r w:rsidRPr="008374CF">
              <w:rPr>
                <w:rFonts w:eastAsia="Arial" w:cs="Arial"/>
                <w:sz w:val="22"/>
                <w:szCs w:val="22"/>
              </w:rPr>
              <w:t>Said schools should not wait for a social-care investigation before safeguarding children.</w:t>
            </w:r>
          </w:p>
          <w:p w14:paraId="1916076D" w14:textId="77777777" w:rsidR="008374CF" w:rsidRPr="008374CF" w:rsidRDefault="008374CF" w:rsidP="008374CF">
            <w:pPr>
              <w:spacing w:after="0"/>
              <w:ind w:left="2"/>
              <w:rPr>
                <w:rFonts w:eastAsia="Arial" w:cs="Arial"/>
                <w:b/>
                <w:sz w:val="22"/>
                <w:szCs w:val="22"/>
              </w:rPr>
            </w:pPr>
          </w:p>
        </w:tc>
        <w:tc>
          <w:tcPr>
            <w:tcW w:w="6023" w:type="dxa"/>
            <w:tcBorders>
              <w:bottom w:val="single" w:sz="4" w:space="0" w:color="auto"/>
            </w:tcBorders>
          </w:tcPr>
          <w:p w14:paraId="7D27A48E" w14:textId="77777777" w:rsidR="008374CF" w:rsidRPr="008374CF" w:rsidRDefault="008374CF" w:rsidP="008374CF">
            <w:pPr>
              <w:spacing w:after="0"/>
              <w:ind w:left="2"/>
              <w:rPr>
                <w:rFonts w:eastAsia="Arial" w:cs="Arial"/>
                <w:sz w:val="22"/>
                <w:szCs w:val="22"/>
              </w:rPr>
            </w:pPr>
            <w:r w:rsidRPr="008374CF">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8374CF" w:rsidRPr="008374CF" w14:paraId="1CE0A01E" w14:textId="77777777" w:rsidTr="00040AD8">
        <w:tc>
          <w:tcPr>
            <w:tcW w:w="4609" w:type="dxa"/>
            <w:shd w:val="clear" w:color="auto" w:fill="D9D9D9" w:themeFill="background1" w:themeFillShade="D9"/>
          </w:tcPr>
          <w:p w14:paraId="6FE9D6E3" w14:textId="77777777" w:rsidR="008374CF" w:rsidRPr="008374CF" w:rsidRDefault="008374CF" w:rsidP="008374CF">
            <w:pPr>
              <w:spacing w:after="0"/>
              <w:rPr>
                <w:rFonts w:cs="Arial"/>
                <w:b/>
                <w:color w:val="000000" w:themeColor="text1"/>
                <w:sz w:val="22"/>
                <w:szCs w:val="22"/>
              </w:rPr>
            </w:pPr>
            <w:r w:rsidRPr="008374CF">
              <w:rPr>
                <w:rFonts w:cs="Arial"/>
                <w:b/>
                <w:color w:val="000000" w:themeColor="text1"/>
                <w:sz w:val="22"/>
                <w:szCs w:val="22"/>
              </w:rPr>
              <w:t xml:space="preserve">ANNEX A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2025 </w:t>
            </w:r>
          </w:p>
        </w:tc>
        <w:tc>
          <w:tcPr>
            <w:tcW w:w="6023" w:type="dxa"/>
            <w:shd w:val="clear" w:color="auto" w:fill="D9D9D9" w:themeFill="background1" w:themeFillShade="D9"/>
          </w:tcPr>
          <w:p w14:paraId="78E5A465"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7E19AABF" w14:textId="77777777" w:rsidTr="00040AD8">
        <w:tc>
          <w:tcPr>
            <w:tcW w:w="4609" w:type="dxa"/>
          </w:tcPr>
          <w:p w14:paraId="706B6840" w14:textId="77777777" w:rsidR="008374CF" w:rsidRPr="008374CF" w:rsidRDefault="008374CF" w:rsidP="008374CF">
            <w:pPr>
              <w:spacing w:after="0"/>
              <w:rPr>
                <w:rFonts w:cs="Arial"/>
                <w:sz w:val="22"/>
                <w:szCs w:val="22"/>
              </w:rPr>
            </w:pPr>
            <w:r w:rsidRPr="008374CF">
              <w:rPr>
                <w:rFonts w:cs="Arial"/>
                <w:b/>
                <w:sz w:val="22"/>
                <w:szCs w:val="22"/>
              </w:rPr>
              <w:t>Cybercrime-</w:t>
            </w:r>
            <w:r w:rsidRPr="008374CF">
              <w:rPr>
                <w:rFonts w:cs="Arial"/>
                <w:sz w:val="22"/>
                <w:szCs w:val="22"/>
              </w:rPr>
              <w:t xml:space="preserve"> Brief overview of cybercrime risks</w:t>
            </w:r>
          </w:p>
          <w:p w14:paraId="638B58C8" w14:textId="77777777" w:rsidR="008374CF" w:rsidRPr="008374CF" w:rsidRDefault="008374CF" w:rsidP="008374CF">
            <w:pPr>
              <w:spacing w:after="0"/>
              <w:rPr>
                <w:rFonts w:cs="Arial"/>
                <w:sz w:val="22"/>
                <w:szCs w:val="22"/>
              </w:rPr>
            </w:pPr>
          </w:p>
        </w:tc>
        <w:tc>
          <w:tcPr>
            <w:tcW w:w="6023" w:type="dxa"/>
          </w:tcPr>
          <w:p w14:paraId="73D9E278" w14:textId="77777777" w:rsidR="008374CF" w:rsidRPr="008374CF" w:rsidRDefault="008374CF" w:rsidP="008374CF">
            <w:pPr>
              <w:spacing w:after="0"/>
              <w:rPr>
                <w:rFonts w:cs="Arial"/>
                <w:sz w:val="22"/>
                <w:szCs w:val="22"/>
              </w:rPr>
            </w:pPr>
            <w:r w:rsidRPr="008374CF">
              <w:rPr>
                <w:rFonts w:cs="Arial"/>
                <w:sz w:val="22"/>
                <w:szCs w:val="22"/>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14:paraId="08D2126E" w14:textId="77777777" w:rsidR="008374CF" w:rsidRPr="008374CF" w:rsidRDefault="008374CF" w:rsidP="008374CF">
            <w:pPr>
              <w:spacing w:after="0"/>
              <w:rPr>
                <w:rFonts w:cs="Arial"/>
                <w:sz w:val="22"/>
                <w:szCs w:val="22"/>
              </w:rPr>
            </w:pPr>
            <w:r w:rsidRPr="008374CF">
              <w:rPr>
                <w:rFonts w:cs="Arial"/>
                <w:sz w:val="22"/>
                <w:szCs w:val="22"/>
              </w:rPr>
              <w:t xml:space="preserve">Cybercrime section expanded with detail on </w:t>
            </w:r>
            <w:r w:rsidRPr="008374CF">
              <w:rPr>
                <w:rFonts w:cs="Arial"/>
                <w:b/>
                <w:sz w:val="22"/>
                <w:szCs w:val="22"/>
              </w:rPr>
              <w:t>Computer Misuse Act 1990</w:t>
            </w:r>
            <w:r w:rsidRPr="008374CF">
              <w:rPr>
                <w:rFonts w:cs="Arial"/>
                <w:sz w:val="22"/>
                <w:szCs w:val="22"/>
              </w:rPr>
              <w:t>, CMA offences and national risks.</w:t>
            </w:r>
          </w:p>
        </w:tc>
      </w:tr>
      <w:tr w:rsidR="008374CF" w:rsidRPr="008374CF" w14:paraId="1C58B2BF" w14:textId="77777777" w:rsidTr="00040AD8">
        <w:tc>
          <w:tcPr>
            <w:tcW w:w="4609" w:type="dxa"/>
          </w:tcPr>
          <w:p w14:paraId="39B868B5" w14:textId="77777777" w:rsidR="008374CF" w:rsidRPr="008374CF" w:rsidRDefault="008374CF" w:rsidP="008374CF">
            <w:pPr>
              <w:spacing w:after="0"/>
              <w:rPr>
                <w:rFonts w:cs="Arial"/>
                <w:sz w:val="22"/>
                <w:szCs w:val="22"/>
              </w:rPr>
            </w:pPr>
            <w:r w:rsidRPr="008374CF">
              <w:rPr>
                <w:rFonts w:cs="Arial"/>
                <w:b/>
                <w:sz w:val="22"/>
                <w:szCs w:val="22"/>
              </w:rPr>
              <w:t>Domestic abuse -</w:t>
            </w:r>
            <w:r w:rsidRPr="008374CF">
              <w:rPr>
                <w:rFonts w:cs="Arial"/>
                <w:sz w:val="22"/>
                <w:szCs w:val="22"/>
              </w:rPr>
              <w:t xml:space="preserve"> General focus on domestic abuse impacts.</w:t>
            </w:r>
          </w:p>
          <w:p w14:paraId="7295C363" w14:textId="77777777" w:rsidR="008374CF" w:rsidRPr="008374CF" w:rsidRDefault="008374CF" w:rsidP="008374CF">
            <w:pPr>
              <w:spacing w:after="0"/>
              <w:rPr>
                <w:rFonts w:cs="Arial"/>
                <w:sz w:val="22"/>
                <w:szCs w:val="22"/>
              </w:rPr>
            </w:pPr>
          </w:p>
        </w:tc>
        <w:tc>
          <w:tcPr>
            <w:tcW w:w="6023" w:type="dxa"/>
          </w:tcPr>
          <w:p w14:paraId="7675B2C9" w14:textId="77777777" w:rsidR="008374CF" w:rsidRPr="008374CF" w:rsidRDefault="008374CF" w:rsidP="008374CF">
            <w:pPr>
              <w:spacing w:after="0"/>
              <w:rPr>
                <w:rFonts w:cs="Arial"/>
                <w:sz w:val="22"/>
                <w:szCs w:val="22"/>
              </w:rPr>
            </w:pPr>
            <w:r w:rsidRPr="008374CF">
              <w:rPr>
                <w:rFonts w:cs="Arial"/>
                <w:sz w:val="22"/>
                <w:szCs w:val="22"/>
              </w:rPr>
              <w:t>key message for schools is that domestic abuse remains a significant safeguarding concern in KCSIE 2026, but it is now framed within a broader and strengthened focus on violence, VAWG, misogyny, serious violence and family-</w:t>
            </w:r>
            <w:r w:rsidRPr="008374CF">
              <w:rPr>
                <w:rFonts w:cs="Arial"/>
                <w:sz w:val="22"/>
                <w:szCs w:val="22"/>
              </w:rPr>
              <w:lastRenderedPageBreak/>
              <w:t>based harm, with all staff expected to read the full safeguarding guidance rather than relying on Annex A.</w:t>
            </w:r>
          </w:p>
        </w:tc>
      </w:tr>
      <w:tr w:rsidR="008374CF" w:rsidRPr="008374CF" w14:paraId="3BDC8A36" w14:textId="77777777" w:rsidTr="00040AD8">
        <w:tc>
          <w:tcPr>
            <w:tcW w:w="4609" w:type="dxa"/>
          </w:tcPr>
          <w:p w14:paraId="11CE0841" w14:textId="77777777" w:rsidR="008374CF" w:rsidRPr="008374CF" w:rsidRDefault="008374CF" w:rsidP="008374CF">
            <w:pPr>
              <w:spacing w:after="0"/>
              <w:rPr>
                <w:rFonts w:cs="Arial"/>
                <w:sz w:val="22"/>
                <w:szCs w:val="22"/>
              </w:rPr>
            </w:pPr>
            <w:r w:rsidRPr="008374CF">
              <w:rPr>
                <w:rFonts w:cs="Arial"/>
                <w:b/>
                <w:sz w:val="22"/>
                <w:szCs w:val="22"/>
              </w:rPr>
              <w:lastRenderedPageBreak/>
              <w:t xml:space="preserve">Operation Encompass </w:t>
            </w:r>
            <w:r w:rsidRPr="008374CF">
              <w:rPr>
                <w:rFonts w:cs="Arial"/>
                <w:sz w:val="22"/>
                <w:szCs w:val="22"/>
              </w:rPr>
              <w:t>Focused on impact of domestic abuse on children</w:t>
            </w:r>
          </w:p>
          <w:p w14:paraId="281F684D" w14:textId="77777777" w:rsidR="008374CF" w:rsidRPr="008374CF" w:rsidRDefault="008374CF" w:rsidP="008374CF">
            <w:pPr>
              <w:spacing w:after="0"/>
              <w:rPr>
                <w:rFonts w:cs="Arial"/>
                <w:b/>
                <w:sz w:val="22"/>
                <w:szCs w:val="22"/>
              </w:rPr>
            </w:pPr>
          </w:p>
        </w:tc>
        <w:tc>
          <w:tcPr>
            <w:tcW w:w="6023" w:type="dxa"/>
          </w:tcPr>
          <w:p w14:paraId="57F11EC6" w14:textId="77777777" w:rsidR="008374CF" w:rsidRPr="008374CF" w:rsidRDefault="008374CF" w:rsidP="008374CF">
            <w:pPr>
              <w:spacing w:after="0"/>
              <w:rPr>
                <w:rFonts w:cs="Arial"/>
                <w:sz w:val="22"/>
                <w:szCs w:val="22"/>
              </w:rPr>
            </w:pPr>
            <w:r w:rsidRPr="008374CF">
              <w:rPr>
                <w:rFonts w:cs="Arial"/>
                <w:sz w:val="22"/>
                <w:szCs w:val="22"/>
              </w:rPr>
              <w:t xml:space="preserve">Operation Encompass content updated, </w:t>
            </w:r>
            <w:r w:rsidRPr="008374CF">
              <w:rPr>
                <w:rFonts w:eastAsia="Times New Roman" w:cs="Arial"/>
                <w:sz w:val="22"/>
                <w:szCs w:val="22"/>
                <w:lang w:eastAsia="en-GB"/>
              </w:rPr>
              <w:t>schools</w:t>
            </w:r>
            <w:r w:rsidRPr="008374CF">
              <w:rPr>
                <w:rFonts w:cs="Arial"/>
                <w:sz w:val="22"/>
                <w:szCs w:val="22"/>
              </w:rPr>
              <w:t xml:space="preserve"> continuing to be encouraged to participate in local arrangements that support children affected by domestic abuse,</w:t>
            </w:r>
          </w:p>
          <w:p w14:paraId="583672BC" w14:textId="77777777" w:rsidR="008374CF" w:rsidRPr="008374CF" w:rsidRDefault="008374CF" w:rsidP="008374CF">
            <w:pPr>
              <w:spacing w:after="0"/>
              <w:rPr>
                <w:rFonts w:cs="Arial"/>
                <w:sz w:val="22"/>
                <w:szCs w:val="22"/>
              </w:rPr>
            </w:pPr>
            <w:r w:rsidRPr="008374CF">
              <w:rPr>
                <w:rFonts w:cs="Arial"/>
                <w:sz w:val="22"/>
                <w:szCs w:val="22"/>
              </w:rPr>
              <w:t>Broader context including VAWG, misogyny, family harm and violence.</w:t>
            </w:r>
          </w:p>
        </w:tc>
      </w:tr>
      <w:tr w:rsidR="008374CF" w:rsidRPr="008374CF" w14:paraId="2E709D9A" w14:textId="77777777" w:rsidTr="00040AD8">
        <w:tc>
          <w:tcPr>
            <w:tcW w:w="4609" w:type="dxa"/>
          </w:tcPr>
          <w:p w14:paraId="16AF1362" w14:textId="77777777" w:rsidR="008374CF" w:rsidRPr="008374CF" w:rsidRDefault="008374CF" w:rsidP="008374CF">
            <w:pPr>
              <w:spacing w:after="0"/>
              <w:rPr>
                <w:rFonts w:cs="Arial"/>
                <w:sz w:val="22"/>
                <w:szCs w:val="22"/>
              </w:rPr>
            </w:pPr>
            <w:r w:rsidRPr="008374CF">
              <w:rPr>
                <w:rFonts w:cs="Arial"/>
                <w:b/>
                <w:sz w:val="22"/>
                <w:szCs w:val="22"/>
              </w:rPr>
              <w:t xml:space="preserve">Online safety </w:t>
            </w:r>
            <w:r w:rsidRPr="008374CF">
              <w:rPr>
                <w:rFonts w:cs="Arial"/>
                <w:sz w:val="22"/>
                <w:szCs w:val="22"/>
              </w:rPr>
              <w:t>the focus was primarily on:</w:t>
            </w:r>
          </w:p>
          <w:p w14:paraId="5587614E"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Online risks and harms.</w:t>
            </w:r>
          </w:p>
          <w:p w14:paraId="45ACCAD9"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Filtering and monitoring.</w:t>
            </w:r>
          </w:p>
          <w:p w14:paraId="10EEB4B0"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Harmful content.</w:t>
            </w:r>
          </w:p>
          <w:p w14:paraId="30966CDA"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Online relationships.</w:t>
            </w:r>
          </w:p>
          <w:p w14:paraId="15DAA16B"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Cyberbullying and exploitation.</w:t>
            </w:r>
          </w:p>
          <w:p w14:paraId="7F6F3E83" w14:textId="77777777" w:rsidR="008374CF" w:rsidRPr="008374CF" w:rsidRDefault="008374CF" w:rsidP="000F6B8F">
            <w:pPr>
              <w:numPr>
                <w:ilvl w:val="0"/>
                <w:numId w:val="134"/>
              </w:numPr>
              <w:spacing w:after="0"/>
              <w:rPr>
                <w:rFonts w:cs="Arial"/>
                <w:sz w:val="22"/>
                <w:szCs w:val="22"/>
              </w:rPr>
            </w:pPr>
            <w:r w:rsidRPr="008374CF">
              <w:rPr>
                <w:rFonts w:cs="Arial"/>
                <w:sz w:val="22"/>
                <w:szCs w:val="22"/>
              </w:rPr>
              <w:t>Working with parents on online safety generally.</w:t>
            </w:r>
          </w:p>
          <w:p w14:paraId="69BE3414" w14:textId="77777777" w:rsidR="008374CF" w:rsidRPr="008374CF" w:rsidRDefault="008374CF" w:rsidP="008374CF">
            <w:pPr>
              <w:spacing w:after="0"/>
              <w:rPr>
                <w:rFonts w:cs="Arial"/>
                <w:b/>
                <w:sz w:val="22"/>
                <w:szCs w:val="22"/>
              </w:rPr>
            </w:pPr>
            <w:r w:rsidRPr="008374CF">
              <w:rPr>
                <w:rFonts w:cs="Arial"/>
                <w:sz w:val="22"/>
                <w:szCs w:val="22"/>
              </w:rPr>
              <w:t>No reference to governments screen time.</w:t>
            </w:r>
            <w:r w:rsidRPr="008374CF">
              <w:rPr>
                <w:rFonts w:cs="Arial"/>
                <w:b/>
                <w:sz w:val="22"/>
                <w:szCs w:val="22"/>
              </w:rPr>
              <w:t xml:space="preserve"> </w:t>
            </w:r>
          </w:p>
        </w:tc>
        <w:tc>
          <w:tcPr>
            <w:tcW w:w="6023" w:type="dxa"/>
          </w:tcPr>
          <w:p w14:paraId="40E0D349" w14:textId="77777777" w:rsidR="008374CF" w:rsidRPr="008374CF" w:rsidRDefault="008374CF" w:rsidP="008374CF">
            <w:pPr>
              <w:spacing w:after="0"/>
              <w:rPr>
                <w:rFonts w:cs="Arial"/>
                <w:sz w:val="22"/>
                <w:szCs w:val="22"/>
              </w:rPr>
            </w:pPr>
            <w:r w:rsidRPr="008374CF">
              <w:rPr>
                <w:rFonts w:cs="Arial"/>
                <w:sz w:val="22"/>
                <w:szCs w:val="22"/>
              </w:rPr>
              <w:t>Online safety (parental support) now includes link to screentime guidance.</w:t>
            </w:r>
          </w:p>
          <w:p w14:paraId="0C166034" w14:textId="77777777" w:rsidR="008374CF" w:rsidRPr="008374CF" w:rsidRDefault="008374CF" w:rsidP="000F6B8F">
            <w:pPr>
              <w:numPr>
                <w:ilvl w:val="0"/>
                <w:numId w:val="133"/>
              </w:numPr>
              <w:spacing w:after="0"/>
              <w:rPr>
                <w:rFonts w:cs="Arial"/>
                <w:sz w:val="22"/>
                <w:szCs w:val="22"/>
              </w:rPr>
            </w:pPr>
            <w:r w:rsidRPr="008374CF">
              <w:rPr>
                <w:rFonts w:cs="Arial"/>
                <w:sz w:val="22"/>
                <w:szCs w:val="22"/>
              </w:rPr>
              <w:t>The intention is to help schools:</w:t>
            </w:r>
          </w:p>
          <w:p w14:paraId="517565B5" w14:textId="77777777" w:rsidR="008374CF" w:rsidRPr="008374CF" w:rsidRDefault="008374CF" w:rsidP="000F6B8F">
            <w:pPr>
              <w:numPr>
                <w:ilvl w:val="0"/>
                <w:numId w:val="133"/>
              </w:numPr>
              <w:spacing w:after="0"/>
              <w:rPr>
                <w:rFonts w:cs="Arial"/>
                <w:sz w:val="22"/>
                <w:szCs w:val="22"/>
              </w:rPr>
            </w:pPr>
            <w:r w:rsidRPr="008374CF">
              <w:rPr>
                <w:rFonts w:cs="Arial"/>
                <w:sz w:val="22"/>
                <w:szCs w:val="22"/>
              </w:rPr>
              <w:t>Signpost parents to reliable advice about managing screen use.</w:t>
            </w:r>
          </w:p>
          <w:p w14:paraId="1FCBC126" w14:textId="77777777" w:rsidR="008374CF" w:rsidRPr="008374CF" w:rsidRDefault="008374CF" w:rsidP="000F6B8F">
            <w:pPr>
              <w:numPr>
                <w:ilvl w:val="0"/>
                <w:numId w:val="133"/>
              </w:numPr>
              <w:spacing w:after="0"/>
              <w:rPr>
                <w:rFonts w:cs="Arial"/>
                <w:sz w:val="22"/>
                <w:szCs w:val="22"/>
              </w:rPr>
            </w:pPr>
            <w:r w:rsidRPr="008374CF">
              <w:rPr>
                <w:rFonts w:cs="Arial"/>
                <w:sz w:val="22"/>
                <w:szCs w:val="22"/>
              </w:rPr>
              <w:t>Support healthy digital habits.</w:t>
            </w:r>
          </w:p>
          <w:p w14:paraId="66BD93F6" w14:textId="77777777" w:rsidR="008374CF" w:rsidRPr="008374CF" w:rsidRDefault="008374CF" w:rsidP="000F6B8F">
            <w:pPr>
              <w:numPr>
                <w:ilvl w:val="0"/>
                <w:numId w:val="133"/>
              </w:numPr>
              <w:spacing w:after="0"/>
              <w:rPr>
                <w:rFonts w:cs="Arial"/>
                <w:sz w:val="22"/>
                <w:szCs w:val="22"/>
              </w:rPr>
            </w:pPr>
            <w:r w:rsidRPr="008374CF">
              <w:rPr>
                <w:rFonts w:cs="Arial"/>
                <w:sz w:val="22"/>
                <w:szCs w:val="22"/>
              </w:rPr>
              <w:t>Understand that online safety includes wellbeing, not just exposure to harmful content.</w:t>
            </w:r>
          </w:p>
          <w:p w14:paraId="11E2374F" w14:textId="77777777" w:rsidR="008374CF" w:rsidRPr="008374CF" w:rsidRDefault="008374CF" w:rsidP="000F6B8F">
            <w:pPr>
              <w:numPr>
                <w:ilvl w:val="0"/>
                <w:numId w:val="133"/>
              </w:numPr>
              <w:spacing w:after="0"/>
              <w:rPr>
                <w:rFonts w:cs="Arial"/>
                <w:sz w:val="22"/>
                <w:szCs w:val="22"/>
              </w:rPr>
            </w:pPr>
            <w:r w:rsidRPr="008374CF">
              <w:rPr>
                <w:rFonts w:cs="Arial"/>
                <w:sz w:val="22"/>
                <w:szCs w:val="22"/>
              </w:rPr>
              <w:t>Encourage conversations about device use at home as part of safeguarding education.</w:t>
            </w:r>
          </w:p>
        </w:tc>
      </w:tr>
      <w:tr w:rsidR="008374CF" w:rsidRPr="008374CF" w14:paraId="34B865BB" w14:textId="77777777" w:rsidTr="00040AD8">
        <w:tc>
          <w:tcPr>
            <w:tcW w:w="4609" w:type="dxa"/>
          </w:tcPr>
          <w:p w14:paraId="315AF6DC" w14:textId="77777777" w:rsidR="008374CF" w:rsidRPr="008374CF" w:rsidRDefault="008374CF" w:rsidP="008374CF">
            <w:pPr>
              <w:spacing w:after="0"/>
              <w:rPr>
                <w:rFonts w:cs="Arial"/>
                <w:sz w:val="22"/>
                <w:szCs w:val="22"/>
              </w:rPr>
            </w:pPr>
            <w:r w:rsidRPr="008374CF">
              <w:rPr>
                <w:rFonts w:cs="Arial"/>
                <w:b/>
                <w:sz w:val="22"/>
                <w:szCs w:val="22"/>
              </w:rPr>
              <w:t xml:space="preserve">Temporary accommodation </w:t>
            </w:r>
            <w:r w:rsidRPr="008374CF">
              <w:rPr>
                <w:rFonts w:cs="Arial"/>
                <w:sz w:val="22"/>
                <w:szCs w:val="22"/>
              </w:rPr>
              <w:t xml:space="preserve">There was no specific reference to a temporary accommodation notification duty. </w:t>
            </w:r>
          </w:p>
          <w:p w14:paraId="09BD2E91" w14:textId="77777777" w:rsidR="008374CF" w:rsidRPr="008374CF" w:rsidRDefault="008374CF" w:rsidP="008374CF">
            <w:pPr>
              <w:spacing w:after="0"/>
              <w:rPr>
                <w:rFonts w:cs="Arial"/>
                <w:sz w:val="22"/>
                <w:szCs w:val="22"/>
              </w:rPr>
            </w:pPr>
            <w:r w:rsidRPr="008374CF">
              <w:rPr>
                <w:rFonts w:cs="Arial"/>
                <w:sz w:val="22"/>
                <w:szCs w:val="22"/>
              </w:rPr>
              <w:t>Schools would usually only become aware of housing issues through parents, attendance concerns, social care involvement, Early Help processes or other agency referrals.</w:t>
            </w:r>
          </w:p>
        </w:tc>
        <w:tc>
          <w:tcPr>
            <w:tcW w:w="6023" w:type="dxa"/>
          </w:tcPr>
          <w:p w14:paraId="39B01F95" w14:textId="77777777" w:rsidR="008374CF" w:rsidRPr="008374CF" w:rsidRDefault="008374CF" w:rsidP="008374CF">
            <w:pPr>
              <w:spacing w:after="0"/>
              <w:rPr>
                <w:rFonts w:cs="Arial"/>
                <w:sz w:val="22"/>
                <w:szCs w:val="22"/>
              </w:rPr>
            </w:pPr>
            <w:r w:rsidRPr="008374CF">
              <w:rPr>
                <w:rFonts w:cs="Arial"/>
                <w:sz w:val="22"/>
                <w:szCs w:val="22"/>
              </w:rPr>
              <w:t xml:space="preserve">The </w:t>
            </w:r>
            <w:r w:rsidRPr="008374CF">
              <w:rPr>
                <w:rFonts w:cs="Arial"/>
                <w:b/>
                <w:sz w:val="22"/>
                <w:szCs w:val="22"/>
              </w:rPr>
              <w:t>"Temporary Accommodation Notification Duty"</w:t>
            </w:r>
            <w:r w:rsidRPr="008374CF">
              <w:rPr>
                <w:rFonts w:cs="Arial"/>
                <w:sz w:val="22"/>
                <w:szCs w:val="22"/>
              </w:rPr>
              <w:t xml:space="preserve"> is a </w:t>
            </w:r>
            <w:r w:rsidRPr="008374CF">
              <w:rPr>
                <w:rFonts w:cs="Arial"/>
                <w:b/>
                <w:sz w:val="22"/>
                <w:szCs w:val="22"/>
              </w:rPr>
              <w:t>new addition referenced in KCSIE 2026</w:t>
            </w:r>
            <w:r w:rsidRPr="008374CF">
              <w:rPr>
                <w:rFonts w:cs="Arial"/>
                <w:sz w:val="22"/>
                <w:szCs w:val="22"/>
              </w:rPr>
              <w:t xml:space="preserve"> and reflects wider government action to improve support for children experiencing homelessness or housing instability.</w:t>
            </w:r>
          </w:p>
        </w:tc>
      </w:tr>
      <w:tr w:rsidR="008374CF" w:rsidRPr="008374CF" w14:paraId="50BEA75C" w14:textId="77777777" w:rsidTr="00040AD8">
        <w:tc>
          <w:tcPr>
            <w:tcW w:w="4609" w:type="dxa"/>
          </w:tcPr>
          <w:p w14:paraId="21237F2B" w14:textId="77777777" w:rsidR="008374CF" w:rsidRPr="008374CF" w:rsidRDefault="008374CF" w:rsidP="008374CF">
            <w:pPr>
              <w:spacing w:after="0"/>
              <w:rPr>
                <w:rFonts w:cs="Arial"/>
                <w:sz w:val="22"/>
                <w:szCs w:val="22"/>
              </w:rPr>
            </w:pPr>
            <w:r w:rsidRPr="008374CF">
              <w:rPr>
                <w:rFonts w:cs="Arial"/>
                <w:b/>
                <w:sz w:val="22"/>
                <w:szCs w:val="22"/>
              </w:rPr>
              <w:t xml:space="preserve">Channel </w:t>
            </w:r>
            <w:r w:rsidRPr="008374CF">
              <w:rPr>
                <w:rFonts w:cs="Arial"/>
                <w:sz w:val="22"/>
                <w:szCs w:val="22"/>
              </w:rPr>
              <w:t>Referred to as the support programme under Prevent. Supportive safeguarding intervention, but less explicit explanation.</w:t>
            </w:r>
          </w:p>
          <w:p w14:paraId="69D24BFE" w14:textId="77777777" w:rsidR="008374CF" w:rsidRPr="008374CF" w:rsidRDefault="008374CF" w:rsidP="008374CF">
            <w:pPr>
              <w:spacing w:after="0"/>
              <w:rPr>
                <w:rFonts w:cs="Arial"/>
                <w:sz w:val="22"/>
                <w:szCs w:val="22"/>
              </w:rPr>
            </w:pPr>
          </w:p>
          <w:p w14:paraId="43BA3207" w14:textId="77777777" w:rsidR="008374CF" w:rsidRPr="008374CF" w:rsidRDefault="008374CF" w:rsidP="008374CF">
            <w:pPr>
              <w:spacing w:after="0"/>
              <w:rPr>
                <w:rFonts w:cs="Arial"/>
                <w:b/>
                <w:sz w:val="22"/>
                <w:szCs w:val="22"/>
              </w:rPr>
            </w:pPr>
          </w:p>
        </w:tc>
        <w:tc>
          <w:tcPr>
            <w:tcW w:w="6023" w:type="dxa"/>
          </w:tcPr>
          <w:p w14:paraId="591E1FD1" w14:textId="77777777" w:rsidR="008374CF" w:rsidRPr="008374CF" w:rsidRDefault="008374CF" w:rsidP="008374CF">
            <w:pPr>
              <w:spacing w:after="0"/>
              <w:rPr>
                <w:rFonts w:cs="Arial"/>
                <w:sz w:val="22"/>
                <w:szCs w:val="22"/>
              </w:rPr>
            </w:pPr>
            <w:r w:rsidRPr="008374CF">
              <w:rPr>
                <w:rFonts w:cs="Arial"/>
                <w:sz w:val="22"/>
                <w:szCs w:val="22"/>
              </w:rPr>
              <w:t>Additional info added to paragraph on Channel to include clarification that</w:t>
            </w:r>
          </w:p>
          <w:p w14:paraId="73B776A1" w14:textId="77777777" w:rsidR="008374CF" w:rsidRPr="008374CF" w:rsidRDefault="008374CF" w:rsidP="000F6B8F">
            <w:pPr>
              <w:widowControl w:val="0"/>
              <w:numPr>
                <w:ilvl w:val="0"/>
                <w:numId w:val="135"/>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 xml:space="preserve">Being referred to Channel does not mean a child has committed a criminal offence or is a terrorist risk. </w:t>
            </w:r>
          </w:p>
          <w:p w14:paraId="604EF94B" w14:textId="77777777" w:rsidR="008374CF" w:rsidRPr="008374CF" w:rsidRDefault="008374CF" w:rsidP="000F6B8F">
            <w:pPr>
              <w:widowControl w:val="0"/>
              <w:numPr>
                <w:ilvl w:val="0"/>
                <w:numId w:val="135"/>
              </w:numPr>
              <w:autoSpaceDE w:val="0"/>
              <w:autoSpaceDN w:val="0"/>
              <w:adjustRightInd w:val="0"/>
              <w:spacing w:after="0"/>
              <w:rPr>
                <w:rFonts w:eastAsia="Times New Roman" w:cs="Arial"/>
                <w:sz w:val="22"/>
                <w:szCs w:val="22"/>
                <w:lang w:eastAsia="en-GB"/>
              </w:rPr>
            </w:pPr>
            <w:r w:rsidRPr="008374CF">
              <w:rPr>
                <w:rFonts w:eastAsia="Times New Roman" w:cs="Arial"/>
                <w:sz w:val="22"/>
                <w:szCs w:val="22"/>
                <w:lang w:eastAsia="en-GB"/>
              </w:rPr>
              <w:t>Channel is a safeguarding intervention designed to provide support at an early stage.</w:t>
            </w:r>
          </w:p>
        </w:tc>
      </w:tr>
      <w:tr w:rsidR="008374CF" w:rsidRPr="008374CF" w14:paraId="3132AE7D" w14:textId="77777777" w:rsidTr="00040AD8">
        <w:tc>
          <w:tcPr>
            <w:tcW w:w="4609" w:type="dxa"/>
          </w:tcPr>
          <w:p w14:paraId="3D274A97" w14:textId="77777777" w:rsidR="008374CF" w:rsidRPr="008374CF" w:rsidRDefault="008374CF" w:rsidP="008374CF">
            <w:pPr>
              <w:spacing w:after="0"/>
              <w:rPr>
                <w:rFonts w:cs="Arial"/>
                <w:sz w:val="22"/>
                <w:szCs w:val="22"/>
              </w:rPr>
            </w:pPr>
            <w:r w:rsidRPr="008374CF">
              <w:rPr>
                <w:rFonts w:cs="Arial"/>
                <w:b/>
                <w:sz w:val="22"/>
                <w:szCs w:val="22"/>
              </w:rPr>
              <w:t xml:space="preserve">Sharing information with police </w:t>
            </w:r>
            <w:r w:rsidRPr="008374CF">
              <w:rPr>
                <w:rFonts w:cs="Arial"/>
                <w:sz w:val="22"/>
                <w:szCs w:val="22"/>
              </w:rPr>
              <w:t>involvement was implied through Prevent arrangements. referred to Prevent and Channel processes and multi-agency working.</w:t>
            </w:r>
          </w:p>
          <w:p w14:paraId="2765585A" w14:textId="77777777" w:rsidR="008374CF" w:rsidRPr="008374CF" w:rsidRDefault="008374CF" w:rsidP="008374CF">
            <w:pPr>
              <w:spacing w:after="0"/>
              <w:rPr>
                <w:rFonts w:cs="Arial"/>
                <w:b/>
                <w:sz w:val="22"/>
                <w:szCs w:val="22"/>
              </w:rPr>
            </w:pPr>
          </w:p>
          <w:p w14:paraId="75FB31D5" w14:textId="77777777" w:rsidR="008374CF" w:rsidRPr="008374CF" w:rsidRDefault="008374CF" w:rsidP="008374CF">
            <w:pPr>
              <w:spacing w:after="0"/>
              <w:rPr>
                <w:rFonts w:cs="Arial"/>
                <w:b/>
                <w:sz w:val="22"/>
                <w:szCs w:val="22"/>
              </w:rPr>
            </w:pPr>
          </w:p>
        </w:tc>
        <w:tc>
          <w:tcPr>
            <w:tcW w:w="6023" w:type="dxa"/>
          </w:tcPr>
          <w:p w14:paraId="40B3C0F9" w14:textId="77777777" w:rsidR="008374CF" w:rsidRPr="008374CF" w:rsidRDefault="008374CF" w:rsidP="008374CF">
            <w:pPr>
              <w:spacing w:after="0"/>
              <w:rPr>
                <w:rFonts w:cs="Arial"/>
                <w:sz w:val="22"/>
                <w:szCs w:val="22"/>
              </w:rPr>
            </w:pPr>
            <w:r w:rsidRPr="008374CF">
              <w:rPr>
                <w:rFonts w:cs="Arial"/>
                <w:sz w:val="22"/>
                <w:szCs w:val="22"/>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14:paraId="4AFEEF64" w14:textId="77777777" w:rsidR="008374CF" w:rsidRPr="008374CF" w:rsidRDefault="008374CF" w:rsidP="008374CF">
            <w:pPr>
              <w:spacing w:after="0"/>
              <w:rPr>
                <w:rFonts w:cs="Arial"/>
                <w:sz w:val="22"/>
                <w:szCs w:val="22"/>
              </w:rPr>
            </w:pPr>
          </w:p>
        </w:tc>
      </w:tr>
      <w:tr w:rsidR="008374CF" w:rsidRPr="008374CF" w14:paraId="0F2C0DB9" w14:textId="77777777" w:rsidTr="00040AD8">
        <w:tc>
          <w:tcPr>
            <w:tcW w:w="4609" w:type="dxa"/>
            <w:tcBorders>
              <w:bottom w:val="single" w:sz="4" w:space="0" w:color="auto"/>
            </w:tcBorders>
          </w:tcPr>
          <w:p w14:paraId="005CBF1D" w14:textId="77777777" w:rsidR="008374CF" w:rsidRPr="008374CF" w:rsidRDefault="008374CF" w:rsidP="008374CF">
            <w:pPr>
              <w:spacing w:after="0"/>
              <w:rPr>
                <w:rFonts w:cs="Arial"/>
                <w:sz w:val="22"/>
                <w:szCs w:val="22"/>
              </w:rPr>
            </w:pPr>
            <w:r w:rsidRPr="008374CF">
              <w:rPr>
                <w:rFonts w:cs="Arial"/>
                <w:b/>
                <w:sz w:val="22"/>
                <w:szCs w:val="22"/>
              </w:rPr>
              <w:t xml:space="preserve">Serious violence </w:t>
            </w:r>
            <w:r w:rsidRPr="008374CF">
              <w:rPr>
                <w:rFonts w:cs="Arial"/>
                <w:sz w:val="22"/>
                <w:szCs w:val="22"/>
              </w:rPr>
              <w:t>Included as a safeguarding risk Included as a safeguarding risk.</w:t>
            </w:r>
            <w:r w:rsidRPr="008374CF">
              <w:rPr>
                <w:rFonts w:eastAsia="Times New Roman" w:cs="Arial"/>
                <w:sz w:val="22"/>
                <w:szCs w:val="22"/>
                <w:lang w:eastAsia="en-GB"/>
              </w:rPr>
              <w:t xml:space="preserve"> </w:t>
            </w:r>
            <w:r w:rsidRPr="008374CF">
              <w:rPr>
                <w:rFonts w:cs="Arial"/>
                <w:sz w:val="22"/>
                <w:szCs w:val="22"/>
              </w:rPr>
              <w:t>Existing expectations through safeguarding and behaviour policies.</w:t>
            </w:r>
          </w:p>
          <w:p w14:paraId="011C7CE0" w14:textId="77777777" w:rsidR="008374CF" w:rsidRPr="008374CF" w:rsidRDefault="008374CF" w:rsidP="008374CF">
            <w:pPr>
              <w:spacing w:after="0"/>
              <w:rPr>
                <w:rFonts w:cs="Arial"/>
                <w:sz w:val="22"/>
                <w:szCs w:val="22"/>
              </w:rPr>
            </w:pPr>
          </w:p>
          <w:p w14:paraId="3CEF5FD7" w14:textId="77777777" w:rsidR="008374CF" w:rsidRPr="008374CF" w:rsidRDefault="008374CF" w:rsidP="008374CF">
            <w:pPr>
              <w:spacing w:after="0"/>
              <w:rPr>
                <w:rFonts w:cs="Arial"/>
                <w:b/>
                <w:sz w:val="22"/>
                <w:szCs w:val="22"/>
              </w:rPr>
            </w:pPr>
          </w:p>
        </w:tc>
        <w:tc>
          <w:tcPr>
            <w:tcW w:w="6023" w:type="dxa"/>
            <w:tcBorders>
              <w:bottom w:val="single" w:sz="4" w:space="0" w:color="auto"/>
            </w:tcBorders>
          </w:tcPr>
          <w:p w14:paraId="463C8160" w14:textId="77777777" w:rsidR="008374CF" w:rsidRPr="008374CF" w:rsidRDefault="008374CF" w:rsidP="008374CF">
            <w:pPr>
              <w:spacing w:after="0"/>
              <w:rPr>
                <w:rFonts w:cs="Arial"/>
                <w:sz w:val="22"/>
                <w:szCs w:val="22"/>
              </w:rPr>
            </w:pPr>
            <w:r w:rsidRPr="008374CF">
              <w:rPr>
                <w:rFonts w:cs="Arial"/>
                <w:sz w:val="22"/>
                <w:szCs w:val="22"/>
              </w:rPr>
              <w:t>Serious violence content updated, greater emphasis on serious violence as a safeguarding issue</w:t>
            </w:r>
          </w:p>
          <w:p w14:paraId="1A3C1CDD" w14:textId="77777777" w:rsidR="008374CF" w:rsidRPr="008374CF" w:rsidRDefault="008374CF" w:rsidP="008374CF">
            <w:pPr>
              <w:spacing w:after="0"/>
              <w:rPr>
                <w:rFonts w:cs="Arial"/>
                <w:sz w:val="22"/>
                <w:szCs w:val="22"/>
              </w:rPr>
            </w:pPr>
            <w:r w:rsidRPr="008374CF">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8374CF" w:rsidRPr="008374CF" w14:paraId="0A81439A" w14:textId="77777777" w:rsidTr="00040AD8">
        <w:tc>
          <w:tcPr>
            <w:tcW w:w="4609" w:type="dxa"/>
            <w:tcBorders>
              <w:bottom w:val="single" w:sz="4" w:space="0" w:color="auto"/>
            </w:tcBorders>
            <w:shd w:val="clear" w:color="auto" w:fill="F2F2F2" w:themeFill="background1" w:themeFillShade="F2"/>
          </w:tcPr>
          <w:p w14:paraId="281737F8"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ANNEX B ROLE DSL KCSIE</w:t>
            </w:r>
            <w:r w:rsidRPr="008374CF">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14:paraId="1DCADCB1"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0CA82789" w14:textId="77777777" w:rsidTr="00040AD8">
        <w:tc>
          <w:tcPr>
            <w:tcW w:w="4609" w:type="dxa"/>
          </w:tcPr>
          <w:p w14:paraId="1C0B217F" w14:textId="77777777" w:rsidR="008374CF" w:rsidRPr="008374CF" w:rsidRDefault="008374CF" w:rsidP="008374CF">
            <w:pPr>
              <w:spacing w:after="0"/>
              <w:rPr>
                <w:rFonts w:cs="Arial"/>
                <w:sz w:val="22"/>
                <w:szCs w:val="22"/>
              </w:rPr>
            </w:pPr>
            <w:r w:rsidRPr="008374CF">
              <w:rPr>
                <w:rFonts w:cs="Arial"/>
                <w:b/>
                <w:sz w:val="22"/>
                <w:szCs w:val="22"/>
              </w:rPr>
              <w:t xml:space="preserve">Role and responsibilities of DSL </w:t>
            </w:r>
            <w:r w:rsidRPr="008374CF">
              <w:rPr>
                <w:rFonts w:cs="Arial"/>
                <w:sz w:val="22"/>
                <w:szCs w:val="22"/>
              </w:rPr>
              <w:t xml:space="preserve">was set out in Annex C.  </w:t>
            </w:r>
          </w:p>
          <w:p w14:paraId="7210C19A" w14:textId="77777777" w:rsidR="008374CF" w:rsidRPr="008374CF" w:rsidRDefault="008374CF" w:rsidP="008374CF">
            <w:pPr>
              <w:spacing w:after="0"/>
              <w:rPr>
                <w:rFonts w:cs="Arial"/>
                <w:b/>
                <w:sz w:val="22"/>
                <w:szCs w:val="22"/>
              </w:rPr>
            </w:pPr>
          </w:p>
        </w:tc>
        <w:tc>
          <w:tcPr>
            <w:tcW w:w="6023" w:type="dxa"/>
          </w:tcPr>
          <w:p w14:paraId="07E02131" w14:textId="77777777" w:rsidR="008374CF" w:rsidRPr="008374CF" w:rsidRDefault="008374CF" w:rsidP="008374CF">
            <w:pPr>
              <w:spacing w:after="0"/>
              <w:rPr>
                <w:rFonts w:cs="Arial"/>
                <w:b/>
                <w:sz w:val="22"/>
                <w:szCs w:val="22"/>
              </w:rPr>
            </w:pPr>
            <w:r w:rsidRPr="008374CF">
              <w:rPr>
                <w:rFonts w:cs="Arial"/>
                <w:b/>
                <w:sz w:val="22"/>
                <w:szCs w:val="22"/>
              </w:rPr>
              <w:t xml:space="preserve">This is now Annex B </w:t>
            </w:r>
          </w:p>
          <w:p w14:paraId="3C660C2C" w14:textId="77777777" w:rsidR="008374CF" w:rsidRPr="008374CF" w:rsidRDefault="008374CF" w:rsidP="008374CF">
            <w:pPr>
              <w:spacing w:after="0"/>
              <w:rPr>
                <w:rFonts w:cs="Arial"/>
                <w:sz w:val="22"/>
                <w:szCs w:val="22"/>
              </w:rPr>
            </w:pPr>
            <w:r w:rsidRPr="008374CF">
              <w:rPr>
                <w:rFonts w:cs="Arial"/>
                <w:sz w:val="22"/>
                <w:szCs w:val="22"/>
              </w:rPr>
              <w:t xml:space="preserve">Most of Annex B remains the same, with updates focused on alignment with </w:t>
            </w:r>
            <w:r w:rsidRPr="008374CF">
              <w:rPr>
                <w:rFonts w:cs="Arial"/>
                <w:i/>
                <w:sz w:val="22"/>
                <w:szCs w:val="22"/>
              </w:rPr>
              <w:t>Working Together to Safeguard Children 2025,</w:t>
            </w:r>
            <w:r w:rsidRPr="008374CF">
              <w:rPr>
                <w:rFonts w:cs="Arial"/>
                <w:sz w:val="22"/>
                <w:szCs w:val="22"/>
              </w:rPr>
              <w:t xml:space="preserve"> Family Help arrangements, and wider safeguarding developments.</w:t>
            </w:r>
          </w:p>
          <w:p w14:paraId="31EDD6BE" w14:textId="77777777" w:rsidR="008374CF" w:rsidRPr="008374CF" w:rsidRDefault="008374CF" w:rsidP="008374CF">
            <w:pPr>
              <w:spacing w:after="160" w:line="259" w:lineRule="auto"/>
              <w:rPr>
                <w:rFonts w:cs="Arial"/>
                <w:sz w:val="22"/>
                <w:szCs w:val="22"/>
              </w:rPr>
            </w:pPr>
            <w:r w:rsidRPr="008374CF">
              <w:rPr>
                <w:rFonts w:cs="Arial"/>
                <w:sz w:val="22"/>
                <w:szCs w:val="22"/>
              </w:rPr>
              <w:t xml:space="preserve">Greater emphasis on Family Help and multi-agency working and understanding of local referral pathways, thresholds, and intervention processes. </w:t>
            </w:r>
          </w:p>
          <w:p w14:paraId="0C53F9F0" w14:textId="77777777" w:rsidR="008374CF" w:rsidRPr="008374CF" w:rsidRDefault="008374CF" w:rsidP="008374CF">
            <w:pPr>
              <w:spacing w:after="0"/>
              <w:rPr>
                <w:rFonts w:cs="Arial"/>
                <w:sz w:val="22"/>
                <w:szCs w:val="22"/>
              </w:rPr>
            </w:pPr>
            <w:r w:rsidRPr="008374CF">
              <w:rPr>
                <w:rFonts w:cs="Arial"/>
                <w:sz w:val="22"/>
                <w:szCs w:val="22"/>
              </w:rPr>
              <w:t xml:space="preserve">NB Change in terminology and approach: in Hertfordshire and nationally Early Help has been evolved into Family Help, with a stronger focus on coordinated family support, multi-agency working, and integrated safeguarding pathways. The principle of providing support at the earliest </w:t>
            </w:r>
            <w:r w:rsidRPr="008374CF">
              <w:rPr>
                <w:rFonts w:cs="Arial"/>
                <w:sz w:val="22"/>
                <w:szCs w:val="22"/>
              </w:rPr>
              <w:lastRenderedPageBreak/>
              <w:t>opportunity remains unchanged. see Early Help section in the main body of CP policy)</w:t>
            </w:r>
          </w:p>
        </w:tc>
      </w:tr>
      <w:tr w:rsidR="008374CF" w:rsidRPr="008374CF" w14:paraId="2883DE96" w14:textId="77777777" w:rsidTr="00040AD8">
        <w:tc>
          <w:tcPr>
            <w:tcW w:w="4609" w:type="dxa"/>
          </w:tcPr>
          <w:p w14:paraId="2A0160DA" w14:textId="77777777" w:rsidR="008374CF" w:rsidRPr="008374CF" w:rsidRDefault="008374CF" w:rsidP="008374CF">
            <w:pPr>
              <w:spacing w:after="0"/>
              <w:rPr>
                <w:rFonts w:cs="Arial"/>
                <w:sz w:val="22"/>
                <w:szCs w:val="22"/>
              </w:rPr>
            </w:pPr>
            <w:r w:rsidRPr="008374CF">
              <w:rPr>
                <w:rFonts w:cs="Arial"/>
                <w:b/>
                <w:sz w:val="22"/>
                <w:szCs w:val="22"/>
              </w:rPr>
              <w:lastRenderedPageBreak/>
              <w:t>Availability</w:t>
            </w:r>
            <w:r w:rsidRPr="008374CF">
              <w:rPr>
                <w:rFonts w:cs="Arial"/>
                <w:sz w:val="22"/>
                <w:szCs w:val="22"/>
              </w:rPr>
              <w:t>- stated the DSL (or a deputy) should always be available to discuss safeguarding concerns.”</w:t>
            </w:r>
          </w:p>
          <w:p w14:paraId="11ED59E0" w14:textId="77777777" w:rsidR="008374CF" w:rsidRPr="008374CF" w:rsidRDefault="008374CF" w:rsidP="008374CF">
            <w:pPr>
              <w:spacing w:after="0"/>
              <w:rPr>
                <w:rFonts w:cs="Arial"/>
                <w:sz w:val="22"/>
                <w:szCs w:val="22"/>
              </w:rPr>
            </w:pPr>
          </w:p>
          <w:p w14:paraId="599D8F36" w14:textId="77777777" w:rsidR="008374CF" w:rsidRPr="008374CF" w:rsidRDefault="008374CF" w:rsidP="008374CF">
            <w:pPr>
              <w:spacing w:after="0"/>
              <w:rPr>
                <w:rFonts w:cs="Arial"/>
                <w:b/>
                <w:sz w:val="22"/>
                <w:szCs w:val="22"/>
              </w:rPr>
            </w:pPr>
          </w:p>
        </w:tc>
        <w:tc>
          <w:tcPr>
            <w:tcW w:w="6023" w:type="dxa"/>
          </w:tcPr>
          <w:p w14:paraId="0C8BE43C" w14:textId="77777777" w:rsidR="008374CF" w:rsidRPr="008374CF" w:rsidRDefault="008374CF" w:rsidP="008374CF">
            <w:pPr>
              <w:spacing w:after="0"/>
              <w:rPr>
                <w:rFonts w:cs="Arial"/>
                <w:sz w:val="22"/>
                <w:szCs w:val="22"/>
              </w:rPr>
            </w:pPr>
            <w:r w:rsidRPr="008374CF">
              <w:rPr>
                <w:rFonts w:cs="Arial"/>
                <w:sz w:val="22"/>
                <w:szCs w:val="22"/>
              </w:rPr>
              <w:t xml:space="preserve">Added expectations around DSL cover arrangements, does not fundamentally change the requirement for a DSL or deputy to be available, but it places greater emphasis on </w:t>
            </w:r>
            <w:r w:rsidRPr="008374CF">
              <w:rPr>
                <w:rFonts w:cs="Arial"/>
                <w:b/>
                <w:sz w:val="22"/>
                <w:szCs w:val="22"/>
              </w:rPr>
              <w:t>planned cover arrangements</w:t>
            </w:r>
            <w:r w:rsidRPr="008374CF">
              <w:rPr>
                <w:rFonts w:cs="Arial"/>
                <w:sz w:val="22"/>
                <w:szCs w:val="22"/>
              </w:rPr>
              <w:t xml:space="preserve"> rather than simply relying on the DSL's presence, in summary this needs to be </w:t>
            </w:r>
            <w:r w:rsidRPr="008374CF">
              <w:rPr>
                <w:rFonts w:cs="Arial"/>
                <w:b/>
                <w:sz w:val="22"/>
                <w:szCs w:val="22"/>
              </w:rPr>
              <w:t xml:space="preserve">a system rather than a person: </w:t>
            </w:r>
            <w:r w:rsidRPr="008374CF">
              <w:rPr>
                <w:rFonts w:cs="Arial"/>
                <w:sz w:val="22"/>
                <w:szCs w:val="22"/>
              </w:rPr>
              <w:t xml:space="preserve"> </w:t>
            </w:r>
          </w:p>
          <w:p w14:paraId="6DBF8E90" w14:textId="77777777" w:rsidR="008374CF" w:rsidRPr="008374CF" w:rsidRDefault="008374CF" w:rsidP="008374CF">
            <w:pPr>
              <w:spacing w:after="0"/>
              <w:rPr>
                <w:rFonts w:cs="Arial"/>
                <w:sz w:val="22"/>
                <w:szCs w:val="22"/>
              </w:rPr>
            </w:pPr>
            <w:r w:rsidRPr="008374CF">
              <w:rPr>
                <w:rFonts w:cs="Arial"/>
                <w:sz w:val="22"/>
                <w:szCs w:val="22"/>
              </w:rPr>
              <w:t xml:space="preserve">DSL to make it clear </w:t>
            </w:r>
          </w:p>
          <w:p w14:paraId="68CD1010" w14:textId="77777777" w:rsidR="008374CF" w:rsidRPr="008374CF" w:rsidRDefault="008374CF" w:rsidP="000F6B8F">
            <w:pPr>
              <w:numPr>
                <w:ilvl w:val="0"/>
                <w:numId w:val="130"/>
              </w:numPr>
              <w:spacing w:after="0"/>
              <w:contextualSpacing/>
              <w:rPr>
                <w:rFonts w:eastAsia="Times New Roman" w:cs="Arial"/>
                <w:sz w:val="22"/>
                <w:szCs w:val="22"/>
                <w:lang w:eastAsia="en-GB"/>
              </w:rPr>
            </w:pPr>
            <w:r w:rsidRPr="008374CF">
              <w:rPr>
                <w:rFonts w:eastAsia="Times New Roman" w:cs="Arial"/>
                <w:sz w:val="22"/>
                <w:szCs w:val="22"/>
                <w:lang w:eastAsia="en-GB"/>
              </w:rPr>
              <w:t xml:space="preserve">who is covering when the DSL is absent; </w:t>
            </w:r>
          </w:p>
          <w:p w14:paraId="1DEE296E" w14:textId="77777777" w:rsidR="008374CF" w:rsidRPr="008374CF" w:rsidRDefault="008374CF" w:rsidP="000F6B8F">
            <w:pPr>
              <w:numPr>
                <w:ilvl w:val="0"/>
                <w:numId w:val="130"/>
              </w:numPr>
              <w:spacing w:after="0"/>
              <w:contextualSpacing/>
              <w:rPr>
                <w:rFonts w:eastAsia="Times New Roman" w:cs="Arial"/>
                <w:sz w:val="22"/>
                <w:szCs w:val="22"/>
                <w:lang w:eastAsia="en-GB"/>
              </w:rPr>
            </w:pPr>
            <w:r w:rsidRPr="008374CF">
              <w:rPr>
                <w:rFonts w:eastAsia="Times New Roman" w:cs="Arial"/>
                <w:sz w:val="22"/>
                <w:szCs w:val="22"/>
                <w:lang w:eastAsia="en-GB"/>
              </w:rPr>
              <w:t xml:space="preserve">that the cover person is appropriately trained; </w:t>
            </w:r>
          </w:p>
          <w:p w14:paraId="54B81EDA" w14:textId="77777777" w:rsidR="008374CF" w:rsidRPr="008374CF" w:rsidRDefault="008374CF" w:rsidP="000F6B8F">
            <w:pPr>
              <w:numPr>
                <w:ilvl w:val="0"/>
                <w:numId w:val="130"/>
              </w:numPr>
              <w:spacing w:after="0"/>
              <w:contextualSpacing/>
              <w:rPr>
                <w:rFonts w:eastAsia="Times New Roman" w:cs="Arial"/>
                <w:sz w:val="22"/>
                <w:szCs w:val="22"/>
                <w:lang w:eastAsia="en-GB"/>
              </w:rPr>
            </w:pPr>
            <w:r w:rsidRPr="008374CF">
              <w:rPr>
                <w:rFonts w:eastAsia="Times New Roman" w:cs="Arial"/>
                <w:sz w:val="22"/>
                <w:szCs w:val="22"/>
                <w:lang w:eastAsia="en-GB"/>
              </w:rPr>
              <w:t>how staff can contact safeguarding leadership immediately;</w:t>
            </w:r>
          </w:p>
          <w:p w14:paraId="36846C62" w14:textId="77777777" w:rsidR="008374CF" w:rsidRPr="008374CF" w:rsidRDefault="008374CF" w:rsidP="000F6B8F">
            <w:pPr>
              <w:numPr>
                <w:ilvl w:val="0"/>
                <w:numId w:val="130"/>
              </w:numPr>
              <w:spacing w:after="0"/>
              <w:contextualSpacing/>
              <w:rPr>
                <w:rFonts w:eastAsia="Times New Roman" w:cs="Arial"/>
                <w:sz w:val="22"/>
                <w:szCs w:val="22"/>
                <w:lang w:eastAsia="en-GB"/>
              </w:rPr>
            </w:pPr>
            <w:r w:rsidRPr="008374CF">
              <w:rPr>
                <w:rFonts w:eastAsia="Times New Roman" w:cs="Arial"/>
                <w:sz w:val="22"/>
                <w:szCs w:val="22"/>
                <w:lang w:eastAsia="en-GB"/>
              </w:rPr>
              <w:t>arrangements for trips, off-site activities, before/after-school provision and holiday periods</w:t>
            </w:r>
          </w:p>
          <w:p w14:paraId="113EC79E" w14:textId="77777777" w:rsidR="008374CF" w:rsidRPr="008374CF" w:rsidRDefault="008374CF" w:rsidP="008374CF">
            <w:pPr>
              <w:spacing w:after="0"/>
              <w:rPr>
                <w:rFonts w:cs="Arial"/>
                <w:sz w:val="22"/>
                <w:szCs w:val="22"/>
              </w:rPr>
            </w:pPr>
            <w:r w:rsidRPr="008374CF">
              <w:rPr>
                <w:rFonts w:cs="Arial"/>
                <w:sz w:val="22"/>
                <w:szCs w:val="22"/>
              </w:rPr>
              <w:t>A robust arrangement might include:</w:t>
            </w:r>
          </w:p>
          <w:p w14:paraId="307CADF9"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DSL on site most days</w:t>
            </w:r>
          </w:p>
          <w:p w14:paraId="3A2AFE6D"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Two or more trained Deputy DSLs</w:t>
            </w:r>
          </w:p>
          <w:p w14:paraId="1E6F74B1"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A rota showing who has lead responsibility when the DSL is absent</w:t>
            </w:r>
          </w:p>
          <w:p w14:paraId="34DC5CA7"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Procedures for contacting the DSL remotely if working off-site</w:t>
            </w:r>
          </w:p>
          <w:p w14:paraId="04DB4EE9"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Cover for educational visits</w:t>
            </w:r>
          </w:p>
          <w:p w14:paraId="6C6EE4C2"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Cover for sickness, annual leave and training days</w:t>
            </w:r>
          </w:p>
          <w:p w14:paraId="754AD571" w14:textId="77777777" w:rsidR="008374CF" w:rsidRPr="008374CF" w:rsidRDefault="008374CF" w:rsidP="000F6B8F">
            <w:pPr>
              <w:numPr>
                <w:ilvl w:val="0"/>
                <w:numId w:val="131"/>
              </w:numPr>
              <w:spacing w:after="0"/>
              <w:contextualSpacing/>
              <w:rPr>
                <w:rFonts w:eastAsia="Times New Roman" w:cs="Arial"/>
                <w:sz w:val="22"/>
                <w:szCs w:val="22"/>
                <w:lang w:eastAsia="en-GB"/>
              </w:rPr>
            </w:pPr>
            <w:r w:rsidRPr="008374CF">
              <w:rPr>
                <w:rFonts w:eastAsia="Times New Roman" w:cs="Arial"/>
                <w:sz w:val="22"/>
                <w:szCs w:val="22"/>
                <w:lang w:eastAsia="en-GB"/>
              </w:rPr>
              <w:t>Clear staff guidance on who to contact first, second and third if a safeguarding concern arises</w:t>
            </w:r>
          </w:p>
          <w:p w14:paraId="52EB50B4" w14:textId="77777777" w:rsidR="008374CF" w:rsidRPr="008374CF" w:rsidRDefault="008374CF" w:rsidP="008374CF">
            <w:pPr>
              <w:spacing w:after="0"/>
              <w:rPr>
                <w:rFonts w:cs="Arial"/>
                <w:sz w:val="22"/>
                <w:szCs w:val="22"/>
              </w:rPr>
            </w:pPr>
            <w:r w:rsidRPr="008374CF">
              <w:rPr>
                <w:rFonts w:cs="Arial"/>
                <w:sz w:val="22"/>
                <w:szCs w:val="22"/>
              </w:rPr>
              <w:t>These arrangements support KCSIE's expectation that safeguarding concerns can be discussed immediately and that action is never delayed.</w:t>
            </w:r>
          </w:p>
        </w:tc>
      </w:tr>
      <w:tr w:rsidR="008374CF" w:rsidRPr="008374CF" w14:paraId="1EB0323F" w14:textId="77777777" w:rsidTr="00040AD8">
        <w:tc>
          <w:tcPr>
            <w:tcW w:w="4609" w:type="dxa"/>
          </w:tcPr>
          <w:p w14:paraId="65FEE81F" w14:textId="77777777" w:rsidR="008374CF" w:rsidRPr="008374CF" w:rsidRDefault="008374CF" w:rsidP="008374CF">
            <w:pPr>
              <w:spacing w:after="0"/>
              <w:rPr>
                <w:rFonts w:cs="Arial"/>
                <w:sz w:val="22"/>
                <w:szCs w:val="22"/>
              </w:rPr>
            </w:pPr>
            <w:r w:rsidRPr="008374CF">
              <w:rPr>
                <w:rFonts w:cs="Arial"/>
                <w:b/>
                <w:sz w:val="22"/>
                <w:szCs w:val="22"/>
              </w:rPr>
              <w:t>Information sharing-</w:t>
            </w:r>
            <w:r w:rsidRPr="008374CF">
              <w:rPr>
                <w:rFonts w:cs="Arial"/>
                <w:sz w:val="22"/>
                <w:szCs w:val="22"/>
              </w:rPr>
              <w:t xml:space="preserve"> </w:t>
            </w:r>
            <w:proofErr w:type="spellStart"/>
            <w:r w:rsidRPr="008374CF">
              <w:rPr>
                <w:rFonts w:cs="Arial"/>
                <w:sz w:val="22"/>
                <w:szCs w:val="22"/>
              </w:rPr>
              <w:t>KCSiE</w:t>
            </w:r>
            <w:proofErr w:type="spellEnd"/>
            <w:r w:rsidRPr="008374CF">
              <w:rPr>
                <w:rFonts w:cs="Arial"/>
                <w:sz w:val="22"/>
                <w:szCs w:val="22"/>
              </w:rPr>
              <w:t xml:space="preserve"> 2025 Information sharing expectations already in place. It focussed on lawful information sharing and record keeping and there was no specific reference to newer safeguarding reforms.</w:t>
            </w:r>
          </w:p>
          <w:p w14:paraId="7F1BDFF9" w14:textId="77777777" w:rsidR="008374CF" w:rsidRPr="008374CF" w:rsidRDefault="008374CF" w:rsidP="008374CF">
            <w:pPr>
              <w:spacing w:after="0"/>
              <w:rPr>
                <w:rFonts w:cs="Arial"/>
                <w:sz w:val="22"/>
                <w:szCs w:val="22"/>
              </w:rPr>
            </w:pPr>
          </w:p>
        </w:tc>
        <w:tc>
          <w:tcPr>
            <w:tcW w:w="6023" w:type="dxa"/>
          </w:tcPr>
          <w:p w14:paraId="6B6C572E" w14:textId="77777777" w:rsidR="008374CF" w:rsidRPr="008374CF" w:rsidRDefault="008374CF" w:rsidP="008374CF">
            <w:pPr>
              <w:spacing w:after="0"/>
              <w:rPr>
                <w:rFonts w:cs="Arial"/>
                <w:sz w:val="22"/>
                <w:szCs w:val="22"/>
              </w:rPr>
            </w:pPr>
            <w:r w:rsidRPr="008374CF">
              <w:rPr>
                <w:rFonts w:cs="Arial"/>
                <w:sz w:val="22"/>
                <w:szCs w:val="22"/>
              </w:rPr>
              <w:t>Added further information on information sharing responsibilities, greater emphasis on timely, lawful safeguarding information sharing and effective management of child protection records and sharing child protection files to support safeguarding decisions</w:t>
            </w:r>
          </w:p>
          <w:p w14:paraId="36596624" w14:textId="77777777" w:rsidR="008374CF" w:rsidRPr="008374CF" w:rsidRDefault="008374CF" w:rsidP="008374CF">
            <w:pPr>
              <w:spacing w:after="0"/>
              <w:rPr>
                <w:rFonts w:cs="Arial"/>
                <w:sz w:val="22"/>
                <w:szCs w:val="22"/>
              </w:rPr>
            </w:pPr>
            <w:r w:rsidRPr="008374CF">
              <w:rPr>
                <w:rFonts w:cs="Arial"/>
                <w:sz w:val="22"/>
                <w:szCs w:val="22"/>
              </w:rPr>
              <w:t>Better aligned with Working Together 2023 and Family Help arrangements e.g.  multi-agency working, and use of updated data protection guidance.</w:t>
            </w:r>
          </w:p>
        </w:tc>
      </w:tr>
      <w:tr w:rsidR="008374CF" w:rsidRPr="008374CF" w14:paraId="5D842869" w14:textId="77777777" w:rsidTr="00040AD8">
        <w:tc>
          <w:tcPr>
            <w:tcW w:w="4609" w:type="dxa"/>
            <w:tcBorders>
              <w:bottom w:val="single" w:sz="4" w:space="0" w:color="auto"/>
            </w:tcBorders>
          </w:tcPr>
          <w:p w14:paraId="68845315" w14:textId="77777777" w:rsidR="008374CF" w:rsidRPr="008374CF" w:rsidRDefault="008374CF" w:rsidP="008374CF">
            <w:pPr>
              <w:spacing w:after="0"/>
              <w:rPr>
                <w:rFonts w:cs="Arial"/>
                <w:sz w:val="22"/>
                <w:szCs w:val="22"/>
              </w:rPr>
            </w:pPr>
            <w:r w:rsidRPr="008374CF">
              <w:rPr>
                <w:rFonts w:cs="Arial"/>
                <w:b/>
                <w:sz w:val="22"/>
                <w:szCs w:val="22"/>
              </w:rPr>
              <w:t>CCE/CSE- guidance</w:t>
            </w:r>
            <w:r w:rsidRPr="008374CF">
              <w:rPr>
                <w:rFonts w:cs="Arial"/>
                <w:sz w:val="22"/>
                <w:szCs w:val="22"/>
              </w:rPr>
              <w:t xml:space="preserve"> focused on:</w:t>
            </w:r>
          </w:p>
          <w:p w14:paraId="37742F4F" w14:textId="77777777" w:rsidR="008374CF" w:rsidRPr="008374CF" w:rsidRDefault="008374CF" w:rsidP="000F6B8F">
            <w:pPr>
              <w:numPr>
                <w:ilvl w:val="0"/>
                <w:numId w:val="138"/>
              </w:numPr>
              <w:spacing w:after="0"/>
              <w:rPr>
                <w:rFonts w:cs="Arial"/>
                <w:sz w:val="22"/>
                <w:szCs w:val="22"/>
              </w:rPr>
            </w:pPr>
            <w:r w:rsidRPr="008374CF">
              <w:rPr>
                <w:rFonts w:cs="Arial"/>
                <w:sz w:val="22"/>
                <w:szCs w:val="22"/>
              </w:rPr>
              <w:t>Exploitation through coercion, manipulation or deception.</w:t>
            </w:r>
          </w:p>
          <w:p w14:paraId="7F47CC00" w14:textId="77777777" w:rsidR="008374CF" w:rsidRPr="008374CF" w:rsidRDefault="008374CF" w:rsidP="000F6B8F">
            <w:pPr>
              <w:numPr>
                <w:ilvl w:val="0"/>
                <w:numId w:val="138"/>
              </w:numPr>
              <w:spacing w:after="0"/>
              <w:rPr>
                <w:rFonts w:cs="Arial"/>
                <w:sz w:val="22"/>
                <w:szCs w:val="22"/>
              </w:rPr>
            </w:pPr>
            <w:r w:rsidRPr="008374CF">
              <w:rPr>
                <w:rFonts w:cs="Arial"/>
                <w:sz w:val="22"/>
                <w:szCs w:val="22"/>
              </w:rPr>
              <w:t>County lines and gang involvement.</w:t>
            </w:r>
          </w:p>
          <w:p w14:paraId="006A2832" w14:textId="77777777" w:rsidR="008374CF" w:rsidRPr="008374CF" w:rsidRDefault="008374CF" w:rsidP="000F6B8F">
            <w:pPr>
              <w:numPr>
                <w:ilvl w:val="0"/>
                <w:numId w:val="138"/>
              </w:numPr>
              <w:spacing w:after="0"/>
              <w:rPr>
                <w:rFonts w:cs="Arial"/>
                <w:sz w:val="22"/>
                <w:szCs w:val="22"/>
              </w:rPr>
            </w:pPr>
            <w:r w:rsidRPr="008374CF">
              <w:rPr>
                <w:rFonts w:cs="Arial"/>
                <w:sz w:val="22"/>
                <w:szCs w:val="22"/>
              </w:rPr>
              <w:t>Recognising indicators of exploitation.</w:t>
            </w:r>
          </w:p>
          <w:p w14:paraId="0394B3F3" w14:textId="77777777" w:rsidR="008374CF" w:rsidRPr="008374CF" w:rsidRDefault="008374CF" w:rsidP="000F6B8F">
            <w:pPr>
              <w:numPr>
                <w:ilvl w:val="0"/>
                <w:numId w:val="138"/>
              </w:numPr>
              <w:spacing w:after="0"/>
              <w:rPr>
                <w:rFonts w:cs="Arial"/>
                <w:sz w:val="22"/>
                <w:szCs w:val="22"/>
              </w:rPr>
            </w:pPr>
            <w:r w:rsidRPr="008374CF">
              <w:rPr>
                <w:rFonts w:cs="Arial"/>
                <w:sz w:val="22"/>
                <w:szCs w:val="22"/>
              </w:rPr>
              <w:t>Understanding that exploitation can occur online and offline.</w:t>
            </w:r>
          </w:p>
          <w:p w14:paraId="7AC82414" w14:textId="77777777" w:rsidR="008374CF" w:rsidRPr="008374CF" w:rsidRDefault="008374CF" w:rsidP="008374CF">
            <w:pPr>
              <w:spacing w:after="0"/>
              <w:rPr>
                <w:rFonts w:cs="Arial"/>
                <w:b/>
                <w:sz w:val="22"/>
                <w:szCs w:val="22"/>
              </w:rPr>
            </w:pPr>
          </w:p>
        </w:tc>
        <w:tc>
          <w:tcPr>
            <w:tcW w:w="6023" w:type="dxa"/>
            <w:tcBorders>
              <w:bottom w:val="single" w:sz="4" w:space="0" w:color="auto"/>
            </w:tcBorders>
          </w:tcPr>
          <w:p w14:paraId="6B1CFE72" w14:textId="77777777" w:rsidR="008374CF" w:rsidRPr="008374CF" w:rsidRDefault="008374CF" w:rsidP="008374CF">
            <w:pPr>
              <w:spacing w:after="0"/>
              <w:rPr>
                <w:rFonts w:cs="Arial"/>
                <w:sz w:val="22"/>
                <w:szCs w:val="22"/>
              </w:rPr>
            </w:pPr>
            <w:r w:rsidRPr="008374CF">
              <w:rPr>
                <w:rFonts w:cs="Arial"/>
                <w:sz w:val="22"/>
                <w:szCs w:val="22"/>
              </w:rPr>
              <w:t>Updates on CCE/CSE indicators and Operation Encompass duties.</w:t>
            </w:r>
          </w:p>
          <w:p w14:paraId="525A3AA6" w14:textId="77777777" w:rsidR="008374CF" w:rsidRPr="008374CF" w:rsidRDefault="008374CF" w:rsidP="008374CF">
            <w:pPr>
              <w:spacing w:after="0"/>
              <w:rPr>
                <w:rFonts w:cs="Arial"/>
                <w:sz w:val="22"/>
                <w:szCs w:val="22"/>
              </w:rPr>
            </w:pPr>
            <w:r w:rsidRPr="008374CF">
              <w:rPr>
                <w:rFonts w:cs="Arial"/>
                <w:sz w:val="22"/>
                <w:szCs w:val="22"/>
              </w:rPr>
              <w:t>It explicitly strengthens the message that a child cannot consent to being exploited, trafficked or abused, even when they appear willing or do not recognise themselves as victims.</w:t>
            </w:r>
          </w:p>
          <w:p w14:paraId="6A88C70C" w14:textId="77777777" w:rsidR="008374CF" w:rsidRPr="008374CF" w:rsidRDefault="008374CF" w:rsidP="008374CF">
            <w:pPr>
              <w:spacing w:after="0"/>
              <w:rPr>
                <w:rFonts w:cs="Arial"/>
                <w:sz w:val="22"/>
                <w:szCs w:val="22"/>
              </w:rPr>
            </w:pPr>
            <w:r w:rsidRPr="008374CF">
              <w:rPr>
                <w:rFonts w:cs="Arial"/>
                <w:sz w:val="22"/>
                <w:szCs w:val="22"/>
              </w:rPr>
              <w:t>There is greater recognition that CCE and CSE may be perpetrated by organised criminal networks and groups, not just individual offenders.</w:t>
            </w:r>
          </w:p>
          <w:p w14:paraId="1C4901E9" w14:textId="77777777" w:rsidR="008374CF" w:rsidRPr="008374CF" w:rsidRDefault="008374CF" w:rsidP="008374CF">
            <w:pPr>
              <w:spacing w:after="0"/>
              <w:rPr>
                <w:rFonts w:cs="Arial"/>
                <w:sz w:val="22"/>
                <w:szCs w:val="22"/>
              </w:rPr>
            </w:pPr>
            <w:r w:rsidRPr="008374CF">
              <w:rPr>
                <w:rFonts w:cs="Arial"/>
                <w:sz w:val="22"/>
                <w:szCs w:val="22"/>
              </w:rPr>
              <w:t>The strongest change is the clearer connection between:</w:t>
            </w:r>
          </w:p>
          <w:p w14:paraId="37DB065C" w14:textId="77777777" w:rsidR="008374CF" w:rsidRPr="008374CF" w:rsidRDefault="008374CF" w:rsidP="000F6B8F">
            <w:pPr>
              <w:numPr>
                <w:ilvl w:val="0"/>
                <w:numId w:val="139"/>
              </w:numPr>
              <w:spacing w:after="0"/>
              <w:rPr>
                <w:rFonts w:cs="Arial"/>
                <w:sz w:val="22"/>
                <w:szCs w:val="22"/>
              </w:rPr>
            </w:pPr>
            <w:r w:rsidRPr="008374CF">
              <w:rPr>
                <w:rFonts w:cs="Arial"/>
                <w:sz w:val="22"/>
                <w:szCs w:val="22"/>
              </w:rPr>
              <w:t>CCE</w:t>
            </w:r>
          </w:p>
          <w:p w14:paraId="688FD288" w14:textId="77777777" w:rsidR="008374CF" w:rsidRPr="008374CF" w:rsidRDefault="008374CF" w:rsidP="000F6B8F">
            <w:pPr>
              <w:numPr>
                <w:ilvl w:val="0"/>
                <w:numId w:val="139"/>
              </w:numPr>
              <w:spacing w:after="0"/>
              <w:rPr>
                <w:rFonts w:cs="Arial"/>
                <w:sz w:val="22"/>
                <w:szCs w:val="22"/>
              </w:rPr>
            </w:pPr>
            <w:r w:rsidRPr="008374CF">
              <w:rPr>
                <w:rFonts w:cs="Arial"/>
                <w:sz w:val="22"/>
                <w:szCs w:val="22"/>
              </w:rPr>
              <w:t>CSE</w:t>
            </w:r>
          </w:p>
          <w:p w14:paraId="708CA6CF" w14:textId="77777777" w:rsidR="008374CF" w:rsidRPr="008374CF" w:rsidRDefault="008374CF" w:rsidP="000F6B8F">
            <w:pPr>
              <w:numPr>
                <w:ilvl w:val="0"/>
                <w:numId w:val="139"/>
              </w:numPr>
              <w:spacing w:after="0"/>
              <w:rPr>
                <w:rFonts w:cs="Arial"/>
                <w:sz w:val="22"/>
                <w:szCs w:val="22"/>
              </w:rPr>
            </w:pPr>
            <w:r w:rsidRPr="008374CF">
              <w:rPr>
                <w:rFonts w:cs="Arial"/>
                <w:sz w:val="22"/>
                <w:szCs w:val="22"/>
              </w:rPr>
              <w:t>Human trafficking</w:t>
            </w:r>
          </w:p>
          <w:p w14:paraId="5EE8599E" w14:textId="77777777" w:rsidR="008374CF" w:rsidRPr="008374CF" w:rsidRDefault="008374CF" w:rsidP="000F6B8F">
            <w:pPr>
              <w:numPr>
                <w:ilvl w:val="0"/>
                <w:numId w:val="139"/>
              </w:numPr>
              <w:spacing w:after="0"/>
              <w:rPr>
                <w:rFonts w:cs="Arial"/>
                <w:sz w:val="22"/>
                <w:szCs w:val="22"/>
              </w:rPr>
            </w:pPr>
            <w:r w:rsidRPr="008374CF">
              <w:rPr>
                <w:rFonts w:cs="Arial"/>
                <w:sz w:val="22"/>
                <w:szCs w:val="22"/>
              </w:rPr>
              <w:t>Modern Slavery</w:t>
            </w:r>
          </w:p>
          <w:p w14:paraId="12C2FD82" w14:textId="77777777" w:rsidR="008374CF" w:rsidRPr="008374CF" w:rsidRDefault="008374CF" w:rsidP="008374CF">
            <w:pPr>
              <w:spacing w:after="0"/>
              <w:rPr>
                <w:rFonts w:cs="Arial"/>
                <w:sz w:val="22"/>
                <w:szCs w:val="22"/>
              </w:rPr>
            </w:pPr>
            <w:r w:rsidRPr="008374CF">
              <w:rPr>
                <w:rFonts w:cs="Arial"/>
                <w:sz w:val="22"/>
                <w:szCs w:val="22"/>
              </w:rPr>
              <w:t>DSLs are now reminded to consider whether a child may require a National Referral Mechanism (NRM) referral where exploitation is suspected.</w:t>
            </w:r>
          </w:p>
        </w:tc>
      </w:tr>
      <w:tr w:rsidR="008374CF" w:rsidRPr="008374CF" w14:paraId="1550AFF1" w14:textId="77777777" w:rsidTr="00040AD8">
        <w:tc>
          <w:tcPr>
            <w:tcW w:w="4609" w:type="dxa"/>
            <w:tcBorders>
              <w:bottom w:val="single" w:sz="4" w:space="0" w:color="auto"/>
            </w:tcBorders>
          </w:tcPr>
          <w:p w14:paraId="320F2939" w14:textId="77777777" w:rsidR="008374CF" w:rsidRPr="008374CF" w:rsidRDefault="008374CF" w:rsidP="008374CF">
            <w:pPr>
              <w:spacing w:after="0"/>
              <w:rPr>
                <w:rFonts w:cs="Arial"/>
                <w:b/>
                <w:sz w:val="22"/>
                <w:szCs w:val="22"/>
              </w:rPr>
            </w:pPr>
            <w:r w:rsidRPr="008374CF">
              <w:rPr>
                <w:rFonts w:cs="Arial"/>
                <w:b/>
                <w:sz w:val="22"/>
                <w:szCs w:val="22"/>
              </w:rPr>
              <w:t xml:space="preserve">Operation Encompass - </w:t>
            </w:r>
            <w:r w:rsidRPr="008374CF">
              <w:rPr>
                <w:rFonts w:cs="Arial"/>
                <w:sz w:val="22"/>
                <w:szCs w:val="22"/>
              </w:rPr>
              <w:t>was referenced as good safeguarding practice, allowing schools to receive information from police about domestic abuse incidents affecting children.</w:t>
            </w:r>
          </w:p>
          <w:p w14:paraId="0AAD4AD3" w14:textId="77777777" w:rsidR="008374CF" w:rsidRPr="008374CF" w:rsidRDefault="008374CF" w:rsidP="008374CF">
            <w:pPr>
              <w:spacing w:after="0"/>
              <w:rPr>
                <w:rFonts w:cs="Arial"/>
                <w:b/>
                <w:sz w:val="22"/>
                <w:szCs w:val="22"/>
              </w:rPr>
            </w:pPr>
          </w:p>
        </w:tc>
        <w:tc>
          <w:tcPr>
            <w:tcW w:w="6023" w:type="dxa"/>
            <w:tcBorders>
              <w:bottom w:val="single" w:sz="4" w:space="0" w:color="auto"/>
            </w:tcBorders>
          </w:tcPr>
          <w:p w14:paraId="351C2F55" w14:textId="77777777" w:rsidR="008374CF" w:rsidRPr="008374CF" w:rsidRDefault="008374CF" w:rsidP="008374CF">
            <w:pPr>
              <w:spacing w:after="0"/>
              <w:rPr>
                <w:rFonts w:cs="Arial"/>
                <w:sz w:val="22"/>
                <w:szCs w:val="22"/>
              </w:rPr>
            </w:pPr>
            <w:r w:rsidRPr="008374CF">
              <w:rPr>
                <w:rFonts w:cs="Arial"/>
                <w:sz w:val="22"/>
                <w:szCs w:val="22"/>
              </w:rPr>
              <w:lastRenderedPageBreak/>
              <w:t xml:space="preserve">Following legal changes, Operation Encompass guidance has been updated to clarify DSL responsibilities. DSLs should ensure that domestic abuse notifications received from police are responded to appropriately, recorded </w:t>
            </w:r>
            <w:r w:rsidRPr="008374CF">
              <w:rPr>
                <w:rFonts w:cs="Arial"/>
                <w:sz w:val="22"/>
                <w:szCs w:val="22"/>
              </w:rPr>
              <w:lastRenderedPageBreak/>
              <w:t>effectively, and used to inform safeguarding support for affected children.</w:t>
            </w:r>
          </w:p>
        </w:tc>
      </w:tr>
      <w:tr w:rsidR="008374CF" w:rsidRPr="008374CF" w14:paraId="59BE4D06" w14:textId="77777777" w:rsidTr="00040AD8">
        <w:tc>
          <w:tcPr>
            <w:tcW w:w="4609" w:type="dxa"/>
            <w:tcBorders>
              <w:bottom w:val="single" w:sz="4" w:space="0" w:color="auto"/>
            </w:tcBorders>
          </w:tcPr>
          <w:p w14:paraId="537A5EC8" w14:textId="77777777" w:rsidR="008374CF" w:rsidRPr="008374CF" w:rsidRDefault="008374CF" w:rsidP="008374CF">
            <w:pPr>
              <w:spacing w:after="0"/>
              <w:rPr>
                <w:rFonts w:cs="Arial"/>
                <w:sz w:val="22"/>
                <w:szCs w:val="22"/>
              </w:rPr>
            </w:pPr>
            <w:r w:rsidRPr="008374CF">
              <w:rPr>
                <w:rFonts w:cs="Arial"/>
                <w:b/>
                <w:sz w:val="22"/>
                <w:szCs w:val="22"/>
              </w:rPr>
              <w:lastRenderedPageBreak/>
              <w:t>Regulated activity-</w:t>
            </w:r>
            <w:r w:rsidRPr="008374CF">
              <w:rPr>
                <w:rFonts w:cs="Arial"/>
                <w:sz w:val="22"/>
                <w:szCs w:val="22"/>
              </w:rPr>
              <w:t xml:space="preserve"> Some volunteers who were </w:t>
            </w:r>
            <w:r w:rsidRPr="008374CF">
              <w:rPr>
                <w:rFonts w:cs="Arial"/>
                <w:b/>
                <w:sz w:val="22"/>
                <w:szCs w:val="22"/>
              </w:rPr>
              <w:t>supervised</w:t>
            </w:r>
            <w:r w:rsidRPr="008374CF">
              <w:rPr>
                <w:rFonts w:cs="Arial"/>
                <w:sz w:val="22"/>
                <w:szCs w:val="22"/>
              </w:rPr>
              <w:t xml:space="preserve"> by a member of staff could fall under the</w:t>
            </w:r>
            <w:r w:rsidRPr="008374CF">
              <w:rPr>
                <w:rFonts w:cs="Arial"/>
                <w:b/>
                <w:sz w:val="22"/>
                <w:szCs w:val="22"/>
              </w:rPr>
              <w:t xml:space="preserve"> “supervision exemption"</w:t>
            </w:r>
            <w:r w:rsidRPr="008374CF">
              <w:rPr>
                <w:rFonts w:cs="Arial"/>
                <w:sz w:val="22"/>
                <w:szCs w:val="22"/>
              </w:rPr>
              <w:t xml:space="preserve"> and therefore might not be carrying out regulated activity. As a result, they were not always eligible for a barred list check.</w:t>
            </w:r>
          </w:p>
        </w:tc>
        <w:tc>
          <w:tcPr>
            <w:tcW w:w="6023" w:type="dxa"/>
            <w:tcBorders>
              <w:bottom w:val="single" w:sz="4" w:space="0" w:color="auto"/>
            </w:tcBorders>
          </w:tcPr>
          <w:p w14:paraId="1892FB45" w14:textId="77777777" w:rsidR="008374CF" w:rsidRPr="008374CF" w:rsidRDefault="008374CF" w:rsidP="008374CF">
            <w:pPr>
              <w:spacing w:after="0"/>
              <w:rPr>
                <w:rFonts w:cs="Arial"/>
                <w:sz w:val="22"/>
                <w:szCs w:val="22"/>
              </w:rPr>
            </w:pPr>
            <w:r w:rsidRPr="008374CF">
              <w:rPr>
                <w:rFonts w:cs="Arial"/>
                <w:sz w:val="22"/>
                <w:szCs w:val="22"/>
              </w:rPr>
              <w:t>The Crime and Policing Act 2026 removes this exemption. This means that any person volunteering in a school or college in a role that involves teaching, training, instructing or supervising children on more than 3 days in a month or overnight is now in regulated activity.</w:t>
            </w:r>
          </w:p>
        </w:tc>
      </w:tr>
      <w:tr w:rsidR="008374CF" w:rsidRPr="008374CF" w14:paraId="7EEB681B" w14:textId="77777777" w:rsidTr="00040AD8">
        <w:tc>
          <w:tcPr>
            <w:tcW w:w="4609" w:type="dxa"/>
            <w:shd w:val="clear" w:color="auto" w:fill="F2F2F2" w:themeFill="background1" w:themeFillShade="F2"/>
          </w:tcPr>
          <w:p w14:paraId="749DB98A" w14:textId="77777777" w:rsidR="008374CF" w:rsidRPr="008374CF" w:rsidRDefault="008374CF" w:rsidP="008374CF">
            <w:pPr>
              <w:spacing w:after="0"/>
              <w:rPr>
                <w:rFonts w:cs="Arial"/>
                <w:b/>
                <w:color w:val="000000" w:themeColor="text1"/>
                <w:sz w:val="22"/>
                <w:szCs w:val="22"/>
              </w:rPr>
            </w:pPr>
            <w:r w:rsidRPr="008374CF">
              <w:rPr>
                <w:rFonts w:cs="Arial"/>
                <w:b/>
                <w:color w:val="000000" w:themeColor="text1"/>
                <w:sz w:val="22"/>
                <w:szCs w:val="22"/>
              </w:rPr>
              <w:t xml:space="preserve">Annex C – Regulated activity (children) – Supervision of activity which is regulated activity when unsupervised (previously Annex E in KCSIE 2025)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2025 </w:t>
            </w:r>
          </w:p>
        </w:tc>
        <w:tc>
          <w:tcPr>
            <w:tcW w:w="6023" w:type="dxa"/>
            <w:shd w:val="clear" w:color="auto" w:fill="F2F2F2" w:themeFill="background1" w:themeFillShade="F2"/>
          </w:tcPr>
          <w:p w14:paraId="61E3E595" w14:textId="77777777" w:rsidR="008374CF" w:rsidRPr="008374CF" w:rsidRDefault="008374CF" w:rsidP="008374CF">
            <w:pPr>
              <w:spacing w:after="0"/>
              <w:rPr>
                <w:rFonts w:cs="Arial"/>
                <w:color w:val="000000" w:themeColor="text1"/>
                <w:sz w:val="22"/>
                <w:szCs w:val="22"/>
              </w:rPr>
            </w:pPr>
            <w:r w:rsidRPr="008374CF">
              <w:rPr>
                <w:rFonts w:cs="Arial"/>
                <w:b/>
                <w:color w:val="000000" w:themeColor="text1"/>
                <w:sz w:val="22"/>
                <w:szCs w:val="22"/>
              </w:rPr>
              <w:t xml:space="preserve">Updates made to </w:t>
            </w:r>
            <w:proofErr w:type="spellStart"/>
            <w:r w:rsidRPr="008374CF">
              <w:rPr>
                <w:rFonts w:cs="Arial"/>
                <w:b/>
                <w:color w:val="000000" w:themeColor="text1"/>
                <w:sz w:val="22"/>
                <w:szCs w:val="22"/>
              </w:rPr>
              <w:t>KCSiE</w:t>
            </w:r>
            <w:proofErr w:type="spellEnd"/>
            <w:r w:rsidRPr="008374CF">
              <w:rPr>
                <w:rFonts w:cs="Arial"/>
                <w:b/>
                <w:color w:val="000000" w:themeColor="text1"/>
                <w:sz w:val="22"/>
                <w:szCs w:val="22"/>
              </w:rPr>
              <w:t xml:space="preserve">  2026</w:t>
            </w:r>
          </w:p>
        </w:tc>
      </w:tr>
      <w:tr w:rsidR="008374CF" w:rsidRPr="008374CF" w14:paraId="70F3B778" w14:textId="77777777" w:rsidTr="00040AD8">
        <w:tc>
          <w:tcPr>
            <w:tcW w:w="4609" w:type="dxa"/>
          </w:tcPr>
          <w:p w14:paraId="2805D1FD"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Under KCSIE 2025, a volunteer carrying out activities such as:</w:t>
            </w:r>
          </w:p>
          <w:p w14:paraId="0255AC42"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teaching</w:t>
            </w:r>
          </w:p>
          <w:p w14:paraId="2BBE0F2F"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training</w:t>
            </w:r>
          </w:p>
          <w:p w14:paraId="35594230"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instructing</w:t>
            </w:r>
          </w:p>
          <w:p w14:paraId="3C4CFA30"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caring for</w:t>
            </w:r>
          </w:p>
          <w:p w14:paraId="7026D99A" w14:textId="77777777" w:rsidR="008374CF" w:rsidRPr="008374CF" w:rsidRDefault="008374CF" w:rsidP="000F6B8F">
            <w:pPr>
              <w:numPr>
                <w:ilvl w:val="0"/>
                <w:numId w:val="132"/>
              </w:numPr>
              <w:spacing w:after="0"/>
              <w:rPr>
                <w:rFonts w:cs="Arial"/>
                <w:sz w:val="22"/>
                <w:szCs w:val="22"/>
              </w:rPr>
            </w:pPr>
            <w:r w:rsidRPr="008374CF">
              <w:rPr>
                <w:rFonts w:cs="Arial"/>
                <w:sz w:val="22"/>
                <w:szCs w:val="22"/>
              </w:rPr>
              <w:t>supervising children</w:t>
            </w:r>
          </w:p>
          <w:p w14:paraId="1D76E4CE" w14:textId="77777777" w:rsidR="008374CF" w:rsidRPr="008374CF" w:rsidRDefault="008374CF" w:rsidP="000F6B8F">
            <w:pPr>
              <w:numPr>
                <w:ilvl w:val="0"/>
                <w:numId w:val="132"/>
              </w:numPr>
              <w:spacing w:after="0"/>
              <w:rPr>
                <w:rFonts w:cs="Arial"/>
                <w:sz w:val="22"/>
                <w:szCs w:val="22"/>
              </w:rPr>
            </w:pPr>
            <w:r w:rsidRPr="008374CF">
              <w:rPr>
                <w:rFonts w:cs="Arial"/>
                <w:b/>
                <w:sz w:val="22"/>
                <w:szCs w:val="22"/>
              </w:rPr>
              <w:t>could be excluded from regulated activity</w:t>
            </w:r>
            <w:r w:rsidRPr="008374CF">
              <w:rPr>
                <w:rFonts w:cs="Arial"/>
                <w:sz w:val="22"/>
                <w:szCs w:val="22"/>
              </w:rPr>
              <w:t xml:space="preserve"> if they were being supervised by a person who was themselves engaged in regulated activity.</w:t>
            </w:r>
          </w:p>
          <w:p w14:paraId="7534700D" w14:textId="77777777" w:rsidR="008374CF" w:rsidRPr="008374CF" w:rsidRDefault="008374CF" w:rsidP="008374CF">
            <w:pPr>
              <w:spacing w:after="0"/>
              <w:rPr>
                <w:rFonts w:cs="Arial"/>
                <w:sz w:val="22"/>
                <w:szCs w:val="22"/>
              </w:rPr>
            </w:pPr>
            <w:r w:rsidRPr="008374CF">
              <w:rPr>
                <w:rFonts w:cs="Arial"/>
                <w:sz w:val="22"/>
                <w:szCs w:val="22"/>
              </w:rPr>
              <w:t xml:space="preserve">This was known as the </w:t>
            </w:r>
            <w:r w:rsidRPr="008374CF">
              <w:rPr>
                <w:rFonts w:cs="Arial"/>
                <w:b/>
                <w:sz w:val="22"/>
                <w:szCs w:val="22"/>
              </w:rPr>
              <w:t>"supervision exemption."</w:t>
            </w:r>
          </w:p>
        </w:tc>
        <w:tc>
          <w:tcPr>
            <w:tcW w:w="6023" w:type="dxa"/>
          </w:tcPr>
          <w:p w14:paraId="77BB8BEB" w14:textId="77777777" w:rsidR="008374CF" w:rsidRPr="008374CF" w:rsidRDefault="008374CF" w:rsidP="008374CF">
            <w:pPr>
              <w:spacing w:after="0"/>
              <w:rPr>
                <w:rFonts w:cs="Arial"/>
                <w:sz w:val="22"/>
                <w:szCs w:val="22"/>
              </w:rPr>
            </w:pPr>
            <w:r w:rsidRPr="008374CF">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14:paraId="50D27599" w14:textId="77777777" w:rsidR="008374CF" w:rsidRPr="008374CF" w:rsidRDefault="008374CF" w:rsidP="008374CF">
      <w:pPr>
        <w:spacing w:after="160" w:line="259" w:lineRule="auto"/>
        <w:rPr>
          <w:rFonts w:cs="Arial"/>
          <w:b/>
          <w:sz w:val="22"/>
          <w:szCs w:val="22"/>
        </w:rPr>
      </w:pPr>
    </w:p>
    <w:p w14:paraId="34F643ED" w14:textId="77777777" w:rsidR="008374CF" w:rsidRPr="008374CF" w:rsidRDefault="008374CF" w:rsidP="008374CF">
      <w:pPr>
        <w:spacing w:after="160" w:line="259" w:lineRule="auto"/>
        <w:rPr>
          <w:rFonts w:cs="Arial"/>
          <w:b/>
          <w:sz w:val="22"/>
          <w:szCs w:val="22"/>
        </w:rPr>
      </w:pPr>
    </w:p>
    <w:p w14:paraId="6698B0AA" w14:textId="77777777" w:rsidR="008374CF" w:rsidRPr="008374CF" w:rsidRDefault="008374CF" w:rsidP="008374CF">
      <w:pPr>
        <w:spacing w:after="160" w:line="259" w:lineRule="auto"/>
        <w:rPr>
          <w:rFonts w:cs="Arial"/>
          <w:b/>
          <w:sz w:val="22"/>
          <w:szCs w:val="22"/>
        </w:rPr>
      </w:pPr>
    </w:p>
    <w:p w14:paraId="0ABE543C" w14:textId="77777777" w:rsidR="008374CF" w:rsidRPr="008374CF" w:rsidRDefault="008374CF" w:rsidP="008374CF">
      <w:pPr>
        <w:spacing w:after="160" w:line="259" w:lineRule="auto"/>
        <w:rPr>
          <w:rFonts w:cs="Arial"/>
          <w:b/>
          <w:sz w:val="22"/>
          <w:szCs w:val="22"/>
        </w:rPr>
      </w:pPr>
    </w:p>
    <w:p w14:paraId="42B2398B" w14:textId="77777777" w:rsidR="008374CF" w:rsidRPr="008374CF" w:rsidRDefault="008374CF" w:rsidP="008374CF">
      <w:pPr>
        <w:spacing w:after="160" w:line="259" w:lineRule="auto"/>
        <w:rPr>
          <w:rFonts w:cs="Arial"/>
          <w:b/>
          <w:sz w:val="22"/>
          <w:szCs w:val="22"/>
        </w:rPr>
      </w:pPr>
    </w:p>
    <w:p w14:paraId="4A5668BB" w14:textId="77777777" w:rsidR="008374CF" w:rsidRPr="008374CF" w:rsidRDefault="008374CF" w:rsidP="008374CF">
      <w:pPr>
        <w:spacing w:after="160" w:line="259" w:lineRule="auto"/>
        <w:rPr>
          <w:rFonts w:cs="Arial"/>
          <w:b/>
          <w:sz w:val="22"/>
          <w:szCs w:val="22"/>
        </w:rPr>
      </w:pPr>
    </w:p>
    <w:p w14:paraId="6FFCA29A" w14:textId="77777777" w:rsidR="008374CF" w:rsidRPr="008374CF" w:rsidRDefault="008374CF" w:rsidP="008374CF">
      <w:pPr>
        <w:spacing w:after="160" w:line="259" w:lineRule="auto"/>
        <w:rPr>
          <w:rFonts w:cs="Arial"/>
          <w:b/>
          <w:sz w:val="22"/>
          <w:szCs w:val="22"/>
        </w:rPr>
      </w:pPr>
    </w:p>
    <w:p w14:paraId="49F6D186" w14:textId="77777777" w:rsidR="008374CF" w:rsidRPr="008374CF" w:rsidRDefault="008374CF" w:rsidP="008374CF">
      <w:pPr>
        <w:spacing w:after="160" w:line="259" w:lineRule="auto"/>
        <w:rPr>
          <w:rFonts w:cs="Arial"/>
          <w:b/>
          <w:sz w:val="22"/>
          <w:szCs w:val="22"/>
        </w:rPr>
      </w:pPr>
    </w:p>
    <w:p w14:paraId="1CD0EAF5" w14:textId="77777777" w:rsidR="008374CF" w:rsidRPr="008374CF" w:rsidRDefault="008374CF" w:rsidP="008374CF">
      <w:pPr>
        <w:spacing w:after="160" w:line="259" w:lineRule="auto"/>
        <w:rPr>
          <w:rFonts w:cs="Arial"/>
          <w:b/>
          <w:sz w:val="22"/>
          <w:szCs w:val="22"/>
        </w:rPr>
      </w:pPr>
    </w:p>
    <w:p w14:paraId="15D2745A" w14:textId="77777777" w:rsidR="008374CF" w:rsidRPr="008374CF" w:rsidRDefault="008374CF" w:rsidP="008374CF">
      <w:pPr>
        <w:spacing w:after="160" w:line="259" w:lineRule="auto"/>
        <w:rPr>
          <w:rFonts w:cs="Arial"/>
          <w:b/>
          <w:sz w:val="22"/>
          <w:szCs w:val="22"/>
        </w:rPr>
      </w:pPr>
    </w:p>
    <w:p w14:paraId="45C64EC7" w14:textId="77777777" w:rsidR="008374CF" w:rsidRPr="008374CF" w:rsidRDefault="008374CF" w:rsidP="008374CF">
      <w:pPr>
        <w:spacing w:after="160" w:line="259" w:lineRule="auto"/>
        <w:rPr>
          <w:rFonts w:cs="Arial"/>
          <w:b/>
          <w:sz w:val="22"/>
          <w:szCs w:val="22"/>
        </w:rPr>
      </w:pPr>
    </w:p>
    <w:p w14:paraId="63C8F6F7" w14:textId="77777777" w:rsidR="008374CF" w:rsidRPr="008374CF" w:rsidRDefault="008374CF" w:rsidP="008374CF">
      <w:pPr>
        <w:spacing w:after="160" w:line="259" w:lineRule="auto"/>
        <w:rPr>
          <w:rFonts w:cs="Arial"/>
          <w:b/>
          <w:sz w:val="22"/>
          <w:szCs w:val="22"/>
        </w:rPr>
      </w:pPr>
    </w:p>
    <w:p w14:paraId="2FB7574B" w14:textId="77777777" w:rsidR="008374CF" w:rsidRPr="008374CF" w:rsidRDefault="008374CF" w:rsidP="008374CF">
      <w:pPr>
        <w:spacing w:after="160" w:line="259" w:lineRule="auto"/>
        <w:rPr>
          <w:rFonts w:cs="Arial"/>
          <w:b/>
          <w:bCs/>
          <w:sz w:val="24"/>
        </w:rPr>
      </w:pPr>
    </w:p>
    <w:p w14:paraId="279CB1DD" w14:textId="77777777" w:rsidR="008374CF" w:rsidRPr="008374CF" w:rsidRDefault="008374CF" w:rsidP="008374CF">
      <w:pPr>
        <w:spacing w:after="160" w:line="259" w:lineRule="auto"/>
        <w:rPr>
          <w:rFonts w:cs="Arial"/>
          <w:b/>
          <w:bCs/>
          <w:sz w:val="24"/>
        </w:rPr>
      </w:pPr>
    </w:p>
    <w:p w14:paraId="4160280D" w14:textId="77777777" w:rsidR="008374CF" w:rsidRPr="008374CF" w:rsidRDefault="008374CF" w:rsidP="008374CF">
      <w:pPr>
        <w:spacing w:after="160" w:line="259" w:lineRule="auto"/>
        <w:rPr>
          <w:rFonts w:cs="Arial"/>
          <w:b/>
          <w:bCs/>
          <w:sz w:val="24"/>
        </w:rPr>
      </w:pPr>
    </w:p>
    <w:p w14:paraId="20ED607A" w14:textId="77777777" w:rsidR="008374CF" w:rsidRPr="008374CF" w:rsidRDefault="008374CF" w:rsidP="008374CF">
      <w:pPr>
        <w:spacing w:after="160" w:line="259" w:lineRule="auto"/>
        <w:rPr>
          <w:rFonts w:cs="Arial"/>
          <w:b/>
          <w:bCs/>
          <w:sz w:val="24"/>
        </w:rPr>
      </w:pPr>
    </w:p>
    <w:p w14:paraId="4D9AF56C" w14:textId="77777777" w:rsidR="008374CF" w:rsidRPr="008374CF" w:rsidRDefault="008374CF" w:rsidP="008374CF">
      <w:pPr>
        <w:spacing w:after="160" w:line="259" w:lineRule="auto"/>
        <w:rPr>
          <w:rFonts w:cs="Arial"/>
          <w:b/>
          <w:bCs/>
          <w:sz w:val="24"/>
        </w:rPr>
      </w:pPr>
    </w:p>
    <w:p w14:paraId="4CC6068D" w14:textId="77777777" w:rsidR="008374CF" w:rsidRPr="008374CF" w:rsidRDefault="008374CF" w:rsidP="008374CF">
      <w:pPr>
        <w:spacing w:after="160" w:line="259" w:lineRule="auto"/>
        <w:rPr>
          <w:rFonts w:cs="Arial"/>
          <w:b/>
          <w:bCs/>
          <w:sz w:val="24"/>
        </w:rPr>
      </w:pPr>
    </w:p>
    <w:p w14:paraId="63F632A7" w14:textId="77777777" w:rsidR="008374CF" w:rsidRPr="008374CF" w:rsidRDefault="008374CF" w:rsidP="008374CF">
      <w:pPr>
        <w:spacing w:after="160" w:line="259" w:lineRule="auto"/>
        <w:rPr>
          <w:rFonts w:cs="Arial"/>
          <w:b/>
          <w:bCs/>
          <w:sz w:val="24"/>
        </w:rPr>
      </w:pPr>
    </w:p>
    <w:p w14:paraId="77020BED" w14:textId="77777777" w:rsidR="008374CF" w:rsidRPr="008374CF" w:rsidRDefault="008374CF" w:rsidP="008374CF">
      <w:pPr>
        <w:spacing w:after="160" w:line="259" w:lineRule="auto"/>
        <w:rPr>
          <w:rFonts w:cs="Arial"/>
          <w:b/>
          <w:bCs/>
          <w:sz w:val="24"/>
        </w:rPr>
      </w:pPr>
    </w:p>
    <w:p w14:paraId="24908C71" w14:textId="77777777" w:rsidR="008374CF" w:rsidRPr="008374CF" w:rsidRDefault="008374CF" w:rsidP="008374CF">
      <w:pPr>
        <w:spacing w:after="160" w:line="259" w:lineRule="auto"/>
        <w:rPr>
          <w:rFonts w:cs="Arial"/>
          <w:b/>
          <w:bCs/>
          <w:sz w:val="24"/>
        </w:rPr>
        <w:sectPr w:rsidR="008374CF" w:rsidRPr="008374CF" w:rsidSect="008374CF">
          <w:footerReference w:type="default" r:id="rId184"/>
          <w:pgSz w:w="11906" w:h="16838"/>
          <w:pgMar w:top="720" w:right="720" w:bottom="720" w:left="720" w:header="708" w:footer="113" w:gutter="0"/>
          <w:cols w:space="708"/>
          <w:docGrid w:linePitch="360"/>
        </w:sectPr>
      </w:pPr>
    </w:p>
    <w:p w14:paraId="5868A2F1" w14:textId="77777777" w:rsidR="008374CF" w:rsidRPr="008374CF" w:rsidRDefault="008374CF" w:rsidP="008374CF">
      <w:pPr>
        <w:spacing w:after="160" w:line="259" w:lineRule="auto"/>
        <w:jc w:val="center"/>
        <w:rPr>
          <w:rFonts w:cs="Arial"/>
          <w:b/>
          <w:bCs/>
          <w:szCs w:val="20"/>
        </w:rPr>
      </w:pPr>
      <w:r w:rsidRPr="008374CF">
        <w:rPr>
          <w:noProof/>
          <w:sz w:val="22"/>
          <w:szCs w:val="22"/>
        </w:rPr>
        <w:lastRenderedPageBreak/>
        <mc:AlternateContent>
          <mc:Choice Requires="wps">
            <w:drawing>
              <wp:anchor distT="0" distB="0" distL="114300" distR="114300" simplePos="0" relativeHeight="251671574" behindDoc="0" locked="0" layoutInCell="1" allowOverlap="1" wp14:anchorId="5DFAC453" wp14:editId="784A7A77">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14:paraId="2BEABE01" w14:textId="77777777" w:rsidR="008374CF" w:rsidRPr="00810BAC" w:rsidRDefault="008374CF" w:rsidP="008374CF">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678803BA" w14:textId="77777777" w:rsidR="008374CF" w:rsidRDefault="008374CF" w:rsidP="008374CF"/>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AC453" id="Text Box 15" o:spid="_x0000_s1052" type="#_x0000_t202" style="position:absolute;left:0;text-align:left;margin-left:-21.7pt;margin-top:18.35pt;width:1in;height:27.05pt;z-index:25167157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" filled="f" stroked="f" strokeweight=".5pt">
                <v:textbox>
                  <w:txbxContent>
                    <w:p w14:paraId="2BEABE01" w14:textId="77777777" w:rsidR="008374CF" w:rsidRPr="00810BAC" w:rsidRDefault="008374CF" w:rsidP="008374CF">
                      <w:pPr>
                        <w:rPr>
                          <w:b/>
                          <w:bCs/>
                          <w:color w:val="FFFFFF" w:themeColor="background1"/>
                          <w:sz w:val="24"/>
                        </w:rPr>
                      </w:pPr>
                      <w:r w:rsidRPr="00810BAC">
                        <w:rPr>
                          <w:b/>
                          <w:bCs/>
                          <w:color w:val="FFFFFF" w:themeColor="background1"/>
                          <w:sz w:val="24"/>
                        </w:rPr>
                        <w:t xml:space="preserve">Appendix </w:t>
                      </w:r>
                      <w:r>
                        <w:rPr>
                          <w:b/>
                          <w:bCs/>
                          <w:color w:val="FFFFFF" w:themeColor="background1"/>
                          <w:sz w:val="24"/>
                        </w:rPr>
                        <w:t>5</w:t>
                      </w:r>
                      <w:r w:rsidRPr="00810BAC">
                        <w:rPr>
                          <w:b/>
                          <w:bCs/>
                          <w:color w:val="FFFFFF" w:themeColor="background1"/>
                          <w:sz w:val="24"/>
                        </w:rPr>
                        <w:t>. Declaration for whole school staff</w:t>
                      </w:r>
                    </w:p>
                    <w:p w14:paraId="678803BA" w14:textId="77777777" w:rsidR="008374CF" w:rsidRDefault="008374CF" w:rsidP="008374CF"/>
                  </w:txbxContent>
                </v:textbox>
              </v:shape>
            </w:pict>
          </mc:Fallback>
        </mc:AlternateContent>
      </w:r>
    </w:p>
    <w:p w14:paraId="413FD3DD" w14:textId="77777777" w:rsidR="008374CF" w:rsidRPr="008374CF" w:rsidRDefault="008374CF" w:rsidP="008374CF">
      <w:pPr>
        <w:spacing w:after="80" w:line="276" w:lineRule="auto"/>
        <w:jc w:val="both"/>
        <w:rPr>
          <w:rFonts w:cs="Arial"/>
          <w:szCs w:val="20"/>
        </w:rPr>
      </w:pPr>
      <w:r w:rsidRPr="008374CF">
        <w:rPr>
          <w:noProof/>
          <w:sz w:val="22"/>
          <w:szCs w:val="22"/>
        </w:rPr>
        <mc:AlternateContent>
          <mc:Choice Requires="wps">
            <w:drawing>
              <wp:anchor distT="0" distB="0" distL="114300" distR="114300" simplePos="0" relativeHeight="251670550" behindDoc="0" locked="0" layoutInCell="1" allowOverlap="1" wp14:anchorId="5C493106" wp14:editId="7EEA8E84">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79EE294F" w14:textId="77777777" w:rsidR="008374CF" w:rsidRDefault="008374CF" w:rsidP="008374C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5C493106" id="_x0000_s1053" style="position:absolute;left:0;text-align:left;margin-left:0;margin-top:-10.75pt;width:382pt;height:38.5pt;z-index:25167055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q+cw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79EE294F" w14:textId="77777777" w:rsidR="008374CF" w:rsidRDefault="008374CF" w:rsidP="008374CF">
                      <w:pPr>
                        <w:jc w:val="center"/>
                      </w:pPr>
                      <w:r>
                        <w:t>Child Protection Policy – Table of changes and updates</w:t>
                      </w:r>
                    </w:p>
                  </w:txbxContent>
                </v:textbox>
                <w10:wrap anchorx="page"/>
              </v:shape>
            </w:pict>
          </mc:Fallback>
        </mc:AlternateContent>
      </w:r>
    </w:p>
    <w:p w14:paraId="48AF96BB" w14:textId="77777777" w:rsidR="008374CF" w:rsidRPr="008374CF" w:rsidRDefault="008374CF" w:rsidP="008374CF">
      <w:pPr>
        <w:spacing w:after="80" w:line="276" w:lineRule="auto"/>
        <w:jc w:val="both"/>
        <w:rPr>
          <w:sz w:val="22"/>
          <w:szCs w:val="22"/>
        </w:rPr>
      </w:pPr>
    </w:p>
    <w:p w14:paraId="13366EC9" w14:textId="77777777" w:rsidR="008374CF" w:rsidRPr="008374CF" w:rsidRDefault="008374CF" w:rsidP="008374CF">
      <w:pPr>
        <w:spacing w:after="5" w:line="250" w:lineRule="auto"/>
        <w:rPr>
          <w:i/>
          <w:iCs/>
          <w:sz w:val="22"/>
          <w:szCs w:val="22"/>
          <w:highlight w:val="yellow"/>
        </w:rPr>
      </w:pPr>
    </w:p>
    <w:p w14:paraId="2BE94084" w14:textId="0EAA8526" w:rsidR="008374CF" w:rsidRPr="00F42EBF" w:rsidRDefault="008374CF" w:rsidP="008374CF">
      <w:pPr>
        <w:spacing w:after="22" w:line="259" w:lineRule="auto"/>
        <w:jc w:val="both"/>
        <w:rPr>
          <w:rFonts w:cs="Arial"/>
          <w:sz w:val="22"/>
          <w:szCs w:val="22"/>
        </w:rPr>
      </w:pPr>
      <w:r w:rsidRPr="00F42EBF">
        <w:rPr>
          <w:rFonts w:cs="Arial"/>
          <w:sz w:val="22"/>
          <w:szCs w:val="22"/>
        </w:rPr>
        <w:t xml:space="preserve">School/College name: </w:t>
      </w:r>
      <w:proofErr w:type="spellStart"/>
      <w:r w:rsidR="000A30E1" w:rsidRPr="00F42EBF">
        <w:rPr>
          <w:i/>
          <w:sz w:val="22"/>
          <w:szCs w:val="22"/>
        </w:rPr>
        <w:t>Bonneygrove</w:t>
      </w:r>
      <w:proofErr w:type="spellEnd"/>
      <w:r w:rsidR="000A30E1" w:rsidRPr="00F42EBF">
        <w:rPr>
          <w:i/>
          <w:sz w:val="22"/>
          <w:szCs w:val="22"/>
        </w:rPr>
        <w:t xml:space="preserve"> and Millbrook Primary School Federation</w:t>
      </w:r>
    </w:p>
    <w:p w14:paraId="2E5CDE7F" w14:textId="77777777" w:rsidR="008374CF" w:rsidRPr="00F42EBF" w:rsidRDefault="008374CF" w:rsidP="008374CF">
      <w:pPr>
        <w:spacing w:after="22" w:line="259" w:lineRule="auto"/>
        <w:jc w:val="both"/>
        <w:rPr>
          <w:rFonts w:cs="Arial"/>
          <w:sz w:val="22"/>
          <w:szCs w:val="22"/>
        </w:rPr>
      </w:pPr>
      <w:r w:rsidRPr="00F42EBF">
        <w:rPr>
          <w:rFonts w:cs="Arial"/>
          <w:sz w:val="22"/>
          <w:szCs w:val="22"/>
        </w:rPr>
        <w:t>Academic Year: September 2026/2027</w:t>
      </w:r>
    </w:p>
    <w:p w14:paraId="3BD0801C" w14:textId="6179C726" w:rsidR="008374CF" w:rsidRPr="008374CF" w:rsidRDefault="008374CF" w:rsidP="008374CF">
      <w:pPr>
        <w:spacing w:after="22" w:line="259" w:lineRule="auto"/>
        <w:jc w:val="both"/>
        <w:rPr>
          <w:rFonts w:cs="Arial"/>
          <w:sz w:val="22"/>
          <w:szCs w:val="22"/>
        </w:rPr>
      </w:pPr>
      <w:r w:rsidRPr="00F42EBF">
        <w:rPr>
          <w:rFonts w:cs="Arial"/>
          <w:sz w:val="22"/>
          <w:szCs w:val="22"/>
        </w:rPr>
        <w:t xml:space="preserve">Return declaration to: </w:t>
      </w:r>
      <w:r w:rsidR="00F42EBF" w:rsidRPr="00F42EBF">
        <w:rPr>
          <w:rFonts w:cs="Arial"/>
          <w:sz w:val="22"/>
          <w:szCs w:val="22"/>
        </w:rPr>
        <w:t xml:space="preserve">Craig Hamilton </w:t>
      </w:r>
      <w:r w:rsidRPr="00F42EBF">
        <w:rPr>
          <w:rFonts w:cs="Arial"/>
          <w:sz w:val="22"/>
          <w:szCs w:val="22"/>
        </w:rPr>
        <w:t xml:space="preserve">by:  Date </w:t>
      </w:r>
      <w:sdt>
        <w:sdtPr>
          <w:rPr>
            <w:rFonts w:cs="Arial"/>
            <w:sz w:val="22"/>
            <w:szCs w:val="22"/>
          </w:rPr>
          <w:id w:val="-728611187"/>
          <w:placeholder>
            <w:docPart w:val="E02937D42FA34AEA8B3A5F8C74D50603"/>
          </w:placeholder>
          <w:showingPlcHdr/>
          <w:date>
            <w:dateFormat w:val="dd/MM/yyyy"/>
            <w:lid w:val="en-GB"/>
            <w:storeMappedDataAs w:val="dateTime"/>
            <w:calendar w:val="gregorian"/>
          </w:date>
        </w:sdtPr>
        <w:sdtEndPr/>
        <w:sdtContent>
          <w:r w:rsidRPr="00F42EBF">
            <w:rPr>
              <w:rFonts w:cs="Arial"/>
              <w:color w:val="808080"/>
              <w:sz w:val="22"/>
              <w:szCs w:val="22"/>
            </w:rPr>
            <w:t>Click or tap to enter a date.</w:t>
          </w:r>
        </w:sdtContent>
      </w:sdt>
    </w:p>
    <w:p w14:paraId="48CF8112" w14:textId="77777777" w:rsidR="008374CF" w:rsidRPr="008374CF" w:rsidRDefault="008374CF" w:rsidP="008374CF">
      <w:pPr>
        <w:spacing w:after="0" w:line="259" w:lineRule="auto"/>
        <w:jc w:val="both"/>
        <w:rPr>
          <w:rFonts w:cs="Arial"/>
          <w:sz w:val="22"/>
          <w:szCs w:val="22"/>
        </w:rPr>
      </w:pPr>
    </w:p>
    <w:p w14:paraId="5B9773A4" w14:textId="20A00490" w:rsidR="008374CF" w:rsidRPr="008374CF" w:rsidRDefault="008374CF" w:rsidP="008374CF">
      <w:pPr>
        <w:spacing w:after="80"/>
        <w:ind w:right="182"/>
        <w:jc w:val="both"/>
        <w:rPr>
          <w:rFonts w:cs="Arial"/>
          <w:i/>
          <w:color w:val="000000" w:themeColor="text1"/>
          <w:sz w:val="22"/>
          <w:szCs w:val="22"/>
        </w:rPr>
      </w:pPr>
    </w:p>
    <w:tbl>
      <w:tblPr>
        <w:tblStyle w:val="TableGrid"/>
        <w:tblpPr w:leftFromText="180" w:rightFromText="180" w:vertAnchor="text" w:horzAnchor="margin" w:tblpX="-15" w:tblpY="129"/>
        <w:tblW w:w="10348" w:type="dxa"/>
        <w:tblLook w:val="04A0" w:firstRow="1" w:lastRow="0" w:firstColumn="1" w:lastColumn="0" w:noHBand="0" w:noVBand="1"/>
      </w:tblPr>
      <w:tblGrid>
        <w:gridCol w:w="6384"/>
        <w:gridCol w:w="3964"/>
      </w:tblGrid>
      <w:tr w:rsidR="008374CF" w:rsidRPr="008374CF" w14:paraId="153FFE47" w14:textId="77777777" w:rsidTr="00040AD8">
        <w:tc>
          <w:tcPr>
            <w:tcW w:w="6384" w:type="dxa"/>
            <w:shd w:val="clear" w:color="auto" w:fill="F2F2F2" w:themeFill="background1" w:themeFillShade="F2"/>
          </w:tcPr>
          <w:p w14:paraId="5C3C4E31" w14:textId="77777777" w:rsidR="008374CF" w:rsidRPr="008374CF" w:rsidRDefault="008374CF" w:rsidP="008374CF">
            <w:pPr>
              <w:widowControl w:val="0"/>
              <w:autoSpaceDE w:val="0"/>
              <w:autoSpaceDN w:val="0"/>
              <w:adjustRightInd w:val="0"/>
              <w:spacing w:after="0"/>
              <w:ind w:left="720" w:right="182"/>
              <w:jc w:val="both"/>
              <w:rPr>
                <w:rFonts w:eastAsia="Times New Roman" w:cs="Arial"/>
                <w:color w:val="000000" w:themeColor="text1"/>
                <w:sz w:val="22"/>
                <w:szCs w:val="22"/>
                <w:lang w:eastAsia="en-GB"/>
              </w:rPr>
            </w:pPr>
            <w:r w:rsidRPr="008374CF">
              <w:rPr>
                <w:rFonts w:eastAsia="Times New Roman" w:cs="Arial"/>
                <w:color w:val="000000" w:themeColor="text1"/>
                <w:sz w:val="22"/>
                <w:szCs w:val="22"/>
                <w:lang w:eastAsia="en-GB"/>
              </w:rPr>
              <w:t xml:space="preserve">Statutory Guidance and School’s Child Protection Policy </w:t>
            </w:r>
          </w:p>
        </w:tc>
        <w:tc>
          <w:tcPr>
            <w:tcW w:w="3964" w:type="dxa"/>
            <w:shd w:val="clear" w:color="auto" w:fill="F2F2F2" w:themeFill="background1" w:themeFillShade="F2"/>
          </w:tcPr>
          <w:p w14:paraId="1090920F" w14:textId="77777777" w:rsidR="008374CF" w:rsidRPr="008374CF" w:rsidRDefault="008374CF" w:rsidP="008374CF">
            <w:pPr>
              <w:spacing w:after="0"/>
              <w:ind w:right="182"/>
              <w:rPr>
                <w:rFonts w:cs="Arial"/>
                <w:color w:val="000000" w:themeColor="text1"/>
                <w:sz w:val="22"/>
                <w:szCs w:val="22"/>
              </w:rPr>
            </w:pPr>
            <w:r w:rsidRPr="008374CF">
              <w:rPr>
                <w:rFonts w:cs="Arial"/>
                <w:color w:val="000000" w:themeColor="text1"/>
                <w:sz w:val="22"/>
                <w:szCs w:val="22"/>
              </w:rPr>
              <w:t xml:space="preserve">Date and Verification When completed  </w:t>
            </w:r>
          </w:p>
        </w:tc>
      </w:tr>
      <w:tr w:rsidR="008374CF" w:rsidRPr="008374CF" w14:paraId="0CBAF7E2" w14:textId="77777777" w:rsidTr="00040AD8">
        <w:tc>
          <w:tcPr>
            <w:tcW w:w="6384" w:type="dxa"/>
          </w:tcPr>
          <w:p w14:paraId="530A9F71" w14:textId="77777777" w:rsidR="008374CF" w:rsidRPr="008374CF" w:rsidRDefault="008374CF" w:rsidP="008374CF">
            <w:pPr>
              <w:numPr>
                <w:ilvl w:val="0"/>
                <w:numId w:val="3"/>
              </w:numPr>
              <w:spacing w:after="5"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The school’s Child Protection Policy (arrangements for safeguarding and promoting the welfare of children in your school)</w:t>
            </w:r>
          </w:p>
        </w:tc>
        <w:sdt>
          <w:sdtPr>
            <w:rPr>
              <w:rFonts w:cs="Arial"/>
              <w:i/>
              <w:color w:val="000000" w:themeColor="text1"/>
              <w:sz w:val="22"/>
              <w:szCs w:val="22"/>
            </w:rPr>
            <w:id w:val="-1801847158"/>
            <w:placeholder>
              <w:docPart w:val="ECB9D0E0B49648338B6BE06CA1DA244D"/>
            </w:placeholder>
            <w:showingPlcHdr/>
            <w:date>
              <w:dateFormat w:val="dd/MM/yyyy"/>
              <w:lid w:val="en-GB"/>
              <w:storeMappedDataAs w:val="dateTime"/>
              <w:calendar w:val="gregorian"/>
            </w:date>
          </w:sdtPr>
          <w:sdtEndPr/>
          <w:sdtContent>
            <w:tc>
              <w:tcPr>
                <w:tcW w:w="3964" w:type="dxa"/>
              </w:tcPr>
              <w:p w14:paraId="59938DFD"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808080"/>
                    <w:sz w:val="22"/>
                    <w:szCs w:val="22"/>
                  </w:rPr>
                  <w:t>Click or tap to enter a date.</w:t>
                </w:r>
              </w:p>
            </w:tc>
          </w:sdtContent>
        </w:sdt>
      </w:tr>
      <w:tr w:rsidR="008374CF" w:rsidRPr="008374CF" w14:paraId="2729CE2C" w14:textId="77777777" w:rsidTr="00040AD8">
        <w:tc>
          <w:tcPr>
            <w:tcW w:w="6384" w:type="dxa"/>
          </w:tcPr>
          <w:p w14:paraId="7BC44BD3" w14:textId="77777777" w:rsidR="008374CF" w:rsidRPr="008374CF" w:rsidRDefault="008374CF" w:rsidP="008374CF">
            <w:pPr>
              <w:numPr>
                <w:ilvl w:val="0"/>
                <w:numId w:val="3"/>
              </w:numPr>
              <w:spacing w:after="5" w:line="250" w:lineRule="auto"/>
              <w:ind w:right="182"/>
              <w:contextualSpacing/>
              <w:jc w:val="both"/>
              <w:rPr>
                <w:rFonts w:eastAsia="Times New Roman" w:cs="Arial"/>
                <w:i/>
                <w:color w:val="000000" w:themeColor="text1"/>
                <w:sz w:val="22"/>
                <w:szCs w:val="22"/>
                <w:lang w:eastAsia="en-GB"/>
              </w:rPr>
            </w:pPr>
            <w:r w:rsidRPr="008374CF">
              <w:rPr>
                <w:rFonts w:eastAsia="Times New Roman" w:cs="Arial"/>
                <w:sz w:val="22"/>
                <w:szCs w:val="22"/>
                <w:lang w:eastAsia="en-GB"/>
              </w:rPr>
              <w:t xml:space="preserve">Part One of </w:t>
            </w:r>
            <w:hyperlink r:id="rId185" w:history="1">
              <w:proofErr w:type="spellStart"/>
              <w:r w:rsidRPr="008374CF">
                <w:rPr>
                  <w:rFonts w:eastAsia="Times New Roman" w:cs="Arial"/>
                  <w:color w:val="0563C1" w:themeColor="hyperlink"/>
                  <w:sz w:val="22"/>
                  <w:szCs w:val="22"/>
                  <w:u w:val="single"/>
                  <w:lang w:eastAsia="en-GB"/>
                </w:rPr>
                <w:t>KCSiE</w:t>
              </w:r>
              <w:proofErr w:type="spellEnd"/>
              <w:r w:rsidRPr="008374CF">
                <w:rPr>
                  <w:rFonts w:eastAsia="Times New Roman" w:cs="Arial"/>
                  <w:color w:val="0563C1" w:themeColor="hyperlink"/>
                  <w:sz w:val="22"/>
                  <w:szCs w:val="22"/>
                  <w:u w:val="single"/>
                  <w:lang w:eastAsia="en-GB"/>
                </w:rPr>
                <w:t xml:space="preserve"> 2026</w:t>
              </w:r>
            </w:hyperlink>
            <w:r w:rsidRPr="008374CF">
              <w:rPr>
                <w:rFonts w:eastAsia="Times New Roman" w:cs="Arial"/>
                <w:sz w:val="22"/>
                <w:szCs w:val="22"/>
                <w:lang w:eastAsia="en-GB"/>
              </w:rPr>
              <w:t xml:space="preserve">  Safeguarding information for all staff, what you should know and do to safeguard children</w:t>
            </w:r>
          </w:p>
        </w:tc>
        <w:sdt>
          <w:sdtPr>
            <w:rPr>
              <w:rFonts w:cs="Arial"/>
              <w:i/>
              <w:color w:val="000000" w:themeColor="text1"/>
              <w:sz w:val="22"/>
              <w:szCs w:val="22"/>
            </w:rPr>
            <w:id w:val="1698494705"/>
            <w:placeholder>
              <w:docPart w:val="815D16E4458248F08D59E8BCA12AA33F"/>
            </w:placeholder>
            <w:showingPlcHdr/>
            <w:date>
              <w:dateFormat w:val="dd/MM/yyyy"/>
              <w:lid w:val="en-GB"/>
              <w:storeMappedDataAs w:val="dateTime"/>
              <w:calendar w:val="gregorian"/>
            </w:date>
          </w:sdtPr>
          <w:sdtEndPr/>
          <w:sdtContent>
            <w:tc>
              <w:tcPr>
                <w:tcW w:w="3964" w:type="dxa"/>
              </w:tcPr>
              <w:p w14:paraId="349DDCBB"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808080"/>
                    <w:sz w:val="22"/>
                    <w:szCs w:val="22"/>
                  </w:rPr>
                  <w:t>Click or tap to enter a date.</w:t>
                </w:r>
              </w:p>
            </w:tc>
          </w:sdtContent>
        </w:sdt>
      </w:tr>
      <w:tr w:rsidR="008374CF" w:rsidRPr="008374CF" w14:paraId="66ECECF4" w14:textId="77777777" w:rsidTr="00040AD8">
        <w:tc>
          <w:tcPr>
            <w:tcW w:w="6384" w:type="dxa"/>
          </w:tcPr>
          <w:p w14:paraId="09D73877" w14:textId="77777777" w:rsidR="008374CF" w:rsidRPr="008374CF" w:rsidRDefault="008374CF" w:rsidP="008374CF">
            <w:pPr>
              <w:numPr>
                <w:ilvl w:val="0"/>
                <w:numId w:val="3"/>
              </w:numPr>
              <w:spacing w:after="0"/>
              <w:jc w:val="both"/>
              <w:outlineLvl w:val="2"/>
              <w:rPr>
                <w:rFonts w:cs="Arial"/>
                <w:bCs/>
                <w:color w:val="000000"/>
                <w:sz w:val="22"/>
                <w:szCs w:val="22"/>
              </w:rPr>
            </w:pPr>
            <w:bookmarkStart w:id="74" w:name="_Toc143156893"/>
            <w:r w:rsidRPr="008374CF">
              <w:rPr>
                <w:rFonts w:cs="Arial"/>
                <w:bCs/>
                <w:sz w:val="22"/>
                <w:szCs w:val="22"/>
              </w:rPr>
              <w:t xml:space="preserve">Annex A Additional information safeguarding issues and specific forms of abuse </w:t>
            </w:r>
            <w:proofErr w:type="spellStart"/>
            <w:r w:rsidRPr="008374CF">
              <w:rPr>
                <w:rFonts w:cs="Arial"/>
                <w:bCs/>
                <w:sz w:val="22"/>
                <w:szCs w:val="22"/>
              </w:rPr>
              <w:t>KCSiE</w:t>
            </w:r>
            <w:proofErr w:type="spellEnd"/>
            <w:r w:rsidRPr="008374CF">
              <w:rPr>
                <w:rFonts w:cs="Arial"/>
                <w:bCs/>
                <w:sz w:val="22"/>
                <w:szCs w:val="22"/>
              </w:rPr>
              <w:t xml:space="preserve"> </w:t>
            </w:r>
            <w:bookmarkEnd w:id="74"/>
            <w:r w:rsidRPr="008374CF">
              <w:rPr>
                <w:rFonts w:cs="Arial"/>
                <w:bCs/>
                <w:sz w:val="22"/>
                <w:szCs w:val="22"/>
              </w:rPr>
              <w:t xml:space="preserve">2026 </w:t>
            </w:r>
          </w:p>
        </w:tc>
        <w:sdt>
          <w:sdtPr>
            <w:rPr>
              <w:rFonts w:cs="Arial"/>
              <w:i/>
              <w:color w:val="000000" w:themeColor="text1"/>
              <w:sz w:val="22"/>
              <w:szCs w:val="22"/>
            </w:rPr>
            <w:id w:val="-1271776763"/>
            <w:placeholder>
              <w:docPart w:val="18EE7A490DB1416280FCAC24A6B0A7AC"/>
            </w:placeholder>
            <w:showingPlcHdr/>
            <w:date>
              <w:dateFormat w:val="dd/MM/yyyy"/>
              <w:lid w:val="en-GB"/>
              <w:storeMappedDataAs w:val="dateTime"/>
              <w:calendar w:val="gregorian"/>
            </w:date>
          </w:sdtPr>
          <w:sdtEndPr/>
          <w:sdtContent>
            <w:tc>
              <w:tcPr>
                <w:tcW w:w="3964" w:type="dxa"/>
              </w:tcPr>
              <w:p w14:paraId="209DF5D7"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808080"/>
                    <w:sz w:val="22"/>
                    <w:szCs w:val="22"/>
                  </w:rPr>
                  <w:t>Click or tap to enter a date.</w:t>
                </w:r>
              </w:p>
            </w:tc>
          </w:sdtContent>
        </w:sdt>
      </w:tr>
      <w:tr w:rsidR="008374CF" w:rsidRPr="008374CF" w14:paraId="71359C2F" w14:textId="77777777" w:rsidTr="00040AD8">
        <w:tc>
          <w:tcPr>
            <w:tcW w:w="6384" w:type="dxa"/>
          </w:tcPr>
          <w:p w14:paraId="2A4B4128" w14:textId="77777777" w:rsidR="008374CF" w:rsidRPr="008374CF" w:rsidRDefault="008374CF" w:rsidP="008374CF">
            <w:pPr>
              <w:numPr>
                <w:ilvl w:val="0"/>
                <w:numId w:val="3"/>
              </w:numPr>
              <w:spacing w:after="5" w:line="250" w:lineRule="auto"/>
              <w:ind w:right="182"/>
              <w:contextualSpacing/>
              <w:jc w:val="both"/>
              <w:rPr>
                <w:rFonts w:eastAsia="Times New Roman" w:cs="Arial"/>
                <w:color w:val="000000" w:themeColor="text1"/>
                <w:sz w:val="22"/>
                <w:szCs w:val="22"/>
                <w:lang w:eastAsia="en-GB"/>
              </w:rPr>
            </w:pPr>
            <w:r w:rsidRPr="008374CF">
              <w:rPr>
                <w:rFonts w:eastAsia="Times New Roman" w:cs="Arial"/>
                <w:color w:val="000000" w:themeColor="text1"/>
                <w:sz w:val="22"/>
                <w:szCs w:val="22"/>
                <w:lang w:eastAsia="en-GB"/>
              </w:rPr>
              <w:t xml:space="preserve">Having read the above guidance, I understand my role and responsibilities to comply with these   </w:t>
            </w:r>
            <w:r w:rsidRPr="008374CF">
              <w:rPr>
                <w:rFonts w:eastAsia="Calibri" w:cs="Arial"/>
                <w:sz w:val="22"/>
                <w:szCs w:val="22"/>
                <w:lang w:eastAsia="en-GB"/>
              </w:rPr>
              <w:tab/>
            </w:r>
            <w:r w:rsidRPr="008374CF">
              <w:rPr>
                <w:rFonts w:eastAsia="Times New Roman" w:cs="Arial"/>
                <w:b/>
                <w:sz w:val="22"/>
                <w:szCs w:val="22"/>
                <w:lang w:eastAsia="en-GB"/>
              </w:rPr>
              <w:t xml:space="preserve"> </w:t>
            </w:r>
          </w:p>
        </w:tc>
        <w:tc>
          <w:tcPr>
            <w:tcW w:w="3964" w:type="dxa"/>
          </w:tcPr>
          <w:p w14:paraId="240F6051" w14:textId="77777777" w:rsidR="008374CF" w:rsidRPr="008374CF" w:rsidRDefault="008374CF" w:rsidP="008374CF">
            <w:pPr>
              <w:spacing w:after="0"/>
              <w:ind w:right="182"/>
              <w:rPr>
                <w:rFonts w:cs="Arial"/>
                <w:color w:val="000000" w:themeColor="text1"/>
                <w:sz w:val="22"/>
                <w:szCs w:val="22"/>
              </w:rPr>
            </w:pPr>
            <w:r w:rsidRPr="008374CF">
              <w:rPr>
                <w:rFonts w:cs="Arial"/>
                <w:color w:val="000000" w:themeColor="text1"/>
                <w:sz w:val="22"/>
                <w:szCs w:val="22"/>
              </w:rPr>
              <w:t xml:space="preserve">I agree or </w:t>
            </w:r>
          </w:p>
          <w:p w14:paraId="7CEED385" w14:textId="77777777" w:rsidR="008374CF" w:rsidRPr="008374CF" w:rsidRDefault="008374CF" w:rsidP="008374CF">
            <w:pPr>
              <w:spacing w:after="0"/>
              <w:ind w:right="182"/>
              <w:rPr>
                <w:rFonts w:cs="Arial"/>
                <w:i/>
                <w:color w:val="000000" w:themeColor="text1"/>
                <w:sz w:val="22"/>
                <w:szCs w:val="22"/>
              </w:rPr>
            </w:pPr>
            <w:r w:rsidRPr="008374CF">
              <w:rPr>
                <w:rFonts w:cs="Arial"/>
                <w:color w:val="000000" w:themeColor="text1"/>
                <w:sz w:val="22"/>
                <w:szCs w:val="22"/>
              </w:rPr>
              <w:t xml:space="preserve">I do not agree and require further support from DSL  </w:t>
            </w:r>
          </w:p>
        </w:tc>
      </w:tr>
      <w:tr w:rsidR="007C69CD" w:rsidRPr="008374CF" w14:paraId="3E7B575A" w14:textId="77777777" w:rsidTr="00040AD8">
        <w:tc>
          <w:tcPr>
            <w:tcW w:w="6384" w:type="dxa"/>
          </w:tcPr>
          <w:p w14:paraId="438D2D03" w14:textId="77777777" w:rsidR="007C69CD" w:rsidRPr="008374CF" w:rsidRDefault="007C69CD" w:rsidP="007C69CD">
            <w:pPr>
              <w:numPr>
                <w:ilvl w:val="0"/>
                <w:numId w:val="3"/>
              </w:numPr>
              <w:spacing w:after="261" w:line="250" w:lineRule="auto"/>
              <w:ind w:right="182"/>
              <w:contextualSpacing/>
              <w:rPr>
                <w:rFonts w:eastAsia="Times New Roman" w:cs="Arial"/>
                <w:sz w:val="22"/>
                <w:szCs w:val="22"/>
                <w:lang w:eastAsia="en-GB"/>
              </w:rPr>
            </w:pPr>
            <w:r w:rsidRPr="008374CF">
              <w:rPr>
                <w:rFonts w:eastAsia="Times New Roman" w:cs="Arial"/>
                <w:sz w:val="22"/>
                <w:szCs w:val="22"/>
                <w:lang w:eastAsia="en-GB"/>
              </w:rPr>
              <w:t>I am aware of who my school’s DSL and Deputy(s) for safeguarding are</w:t>
            </w:r>
          </w:p>
        </w:tc>
        <w:tc>
          <w:tcPr>
            <w:tcW w:w="3964" w:type="dxa"/>
          </w:tcPr>
          <w:p w14:paraId="1BA88DA9" w14:textId="1B063577" w:rsidR="007C69CD" w:rsidRDefault="007C69CD" w:rsidP="007C69CD">
            <w:pPr>
              <w:rPr>
                <w:rFonts w:asciiTheme="minorHAnsi" w:hAnsiTheme="minorHAnsi" w:cstheme="minorHAnsi"/>
                <w:b/>
                <w:bCs/>
                <w:sz w:val="22"/>
                <w:szCs w:val="22"/>
              </w:rPr>
            </w:pPr>
            <w:r>
              <w:rPr>
                <w:rFonts w:asciiTheme="minorHAnsi" w:hAnsiTheme="minorHAnsi" w:cstheme="minorHAnsi"/>
                <w:b/>
                <w:bCs/>
                <w:sz w:val="22"/>
                <w:szCs w:val="22"/>
              </w:rPr>
              <w:t>Craig Hamilton</w:t>
            </w:r>
          </w:p>
          <w:p w14:paraId="279AD6A6" w14:textId="0684471B" w:rsidR="007C69CD" w:rsidRPr="00244EEA" w:rsidRDefault="007C69CD" w:rsidP="007C69CD">
            <w:pPr>
              <w:rPr>
                <w:rFonts w:asciiTheme="minorHAnsi" w:hAnsiTheme="minorHAnsi" w:cstheme="minorHAnsi"/>
                <w:b/>
                <w:bCs/>
                <w:sz w:val="22"/>
                <w:szCs w:val="22"/>
              </w:rPr>
            </w:pPr>
            <w:r w:rsidRPr="00244EEA">
              <w:rPr>
                <w:rFonts w:asciiTheme="minorHAnsi" w:hAnsiTheme="minorHAnsi" w:cstheme="minorHAnsi"/>
                <w:b/>
                <w:bCs/>
                <w:sz w:val="22"/>
                <w:szCs w:val="22"/>
              </w:rPr>
              <w:t>Hayley Steven</w:t>
            </w:r>
          </w:p>
          <w:p w14:paraId="7A296E40" w14:textId="77777777" w:rsidR="007C69CD" w:rsidRPr="00244EEA" w:rsidRDefault="007C69CD" w:rsidP="007C69CD">
            <w:pPr>
              <w:rPr>
                <w:rFonts w:asciiTheme="minorHAnsi" w:hAnsiTheme="minorHAnsi" w:cstheme="minorHAnsi"/>
                <w:b/>
                <w:bCs/>
                <w:sz w:val="22"/>
                <w:szCs w:val="22"/>
              </w:rPr>
            </w:pPr>
            <w:r w:rsidRPr="00244EEA">
              <w:rPr>
                <w:rFonts w:asciiTheme="minorHAnsi" w:hAnsiTheme="minorHAnsi" w:cstheme="minorHAnsi"/>
                <w:b/>
                <w:bCs/>
                <w:sz w:val="22"/>
                <w:szCs w:val="22"/>
              </w:rPr>
              <w:t>Jocelyn Hurry</w:t>
            </w:r>
          </w:p>
          <w:p w14:paraId="22778630" w14:textId="77777777" w:rsidR="007C69CD" w:rsidRPr="00244EEA" w:rsidRDefault="007C69CD" w:rsidP="007C69CD">
            <w:pPr>
              <w:rPr>
                <w:rFonts w:asciiTheme="minorHAnsi" w:hAnsiTheme="minorHAnsi" w:cstheme="minorHAnsi"/>
                <w:b/>
                <w:bCs/>
                <w:sz w:val="22"/>
                <w:szCs w:val="22"/>
              </w:rPr>
            </w:pPr>
            <w:r w:rsidRPr="00244EEA">
              <w:rPr>
                <w:rFonts w:asciiTheme="minorHAnsi" w:hAnsiTheme="minorHAnsi" w:cstheme="minorHAnsi"/>
                <w:b/>
                <w:bCs/>
                <w:sz w:val="22"/>
                <w:szCs w:val="22"/>
              </w:rPr>
              <w:t>Emine Gursoy</w:t>
            </w:r>
          </w:p>
          <w:p w14:paraId="5E639981" w14:textId="77777777" w:rsidR="007C69CD" w:rsidRPr="00244EEA" w:rsidRDefault="007C69CD" w:rsidP="007C69CD">
            <w:pPr>
              <w:rPr>
                <w:rFonts w:asciiTheme="minorHAnsi" w:hAnsiTheme="minorHAnsi" w:cstheme="minorHAnsi"/>
                <w:b/>
                <w:bCs/>
                <w:sz w:val="22"/>
                <w:szCs w:val="22"/>
              </w:rPr>
            </w:pPr>
            <w:r w:rsidRPr="00244EEA">
              <w:rPr>
                <w:rFonts w:asciiTheme="minorHAnsi" w:hAnsiTheme="minorHAnsi" w:cstheme="minorHAnsi"/>
                <w:b/>
                <w:bCs/>
                <w:sz w:val="22"/>
                <w:szCs w:val="22"/>
              </w:rPr>
              <w:t>Debbie Photi</w:t>
            </w:r>
          </w:p>
          <w:p w14:paraId="2E04E14D" w14:textId="77777777" w:rsidR="007C69CD" w:rsidRPr="00244EEA" w:rsidRDefault="007C69CD" w:rsidP="007C69CD">
            <w:pPr>
              <w:rPr>
                <w:rFonts w:asciiTheme="minorHAnsi" w:hAnsiTheme="minorHAnsi" w:cstheme="minorHAnsi"/>
                <w:b/>
                <w:bCs/>
                <w:sz w:val="22"/>
                <w:szCs w:val="22"/>
              </w:rPr>
            </w:pPr>
            <w:r w:rsidRPr="00244EEA">
              <w:rPr>
                <w:rFonts w:asciiTheme="minorHAnsi" w:hAnsiTheme="minorHAnsi" w:cstheme="minorHAnsi"/>
                <w:b/>
                <w:bCs/>
                <w:sz w:val="22"/>
                <w:szCs w:val="22"/>
              </w:rPr>
              <w:t>Robyn Hail</w:t>
            </w:r>
          </w:p>
          <w:p w14:paraId="1A04A003" w14:textId="0C440EFB" w:rsidR="007C69CD" w:rsidRPr="008374CF" w:rsidRDefault="007C69CD" w:rsidP="007C69CD">
            <w:pPr>
              <w:spacing w:after="0"/>
              <w:ind w:right="182"/>
              <w:jc w:val="both"/>
              <w:rPr>
                <w:rFonts w:cs="Arial"/>
                <w:i/>
                <w:color w:val="000000" w:themeColor="text1"/>
                <w:sz w:val="22"/>
                <w:szCs w:val="22"/>
              </w:rPr>
            </w:pPr>
            <w:r w:rsidRPr="00244EEA">
              <w:rPr>
                <w:rFonts w:asciiTheme="minorHAnsi" w:hAnsiTheme="minorHAnsi" w:cstheme="minorHAnsi"/>
                <w:b/>
                <w:bCs/>
                <w:sz w:val="22"/>
                <w:szCs w:val="22"/>
              </w:rPr>
              <w:t>Rachael Sakalas</w:t>
            </w:r>
          </w:p>
        </w:tc>
      </w:tr>
      <w:tr w:rsidR="007C69CD" w:rsidRPr="008374CF" w14:paraId="3BB9B4BB" w14:textId="77777777" w:rsidTr="00040AD8">
        <w:tc>
          <w:tcPr>
            <w:tcW w:w="6384" w:type="dxa"/>
          </w:tcPr>
          <w:p w14:paraId="1CD2DD62" w14:textId="77777777" w:rsidR="007C69CD" w:rsidRPr="008374CF" w:rsidRDefault="007C69CD" w:rsidP="007C69CD">
            <w:pPr>
              <w:numPr>
                <w:ilvl w:val="0"/>
                <w:numId w:val="3"/>
              </w:numPr>
              <w:spacing w:after="5"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If I need support or am worried about the wellbeing and safety of a child(ren) or suspect they are being harmed, I know how to report this and/or discuss any concerns with the DSL/DDSL team in my school</w:t>
            </w:r>
          </w:p>
        </w:tc>
        <w:tc>
          <w:tcPr>
            <w:tcW w:w="3964" w:type="dxa"/>
          </w:tcPr>
          <w:p w14:paraId="6083A93A" w14:textId="77777777" w:rsidR="007C69CD" w:rsidRPr="008374CF" w:rsidRDefault="007C69CD" w:rsidP="007C69CD">
            <w:pPr>
              <w:spacing w:after="0"/>
              <w:ind w:right="182"/>
              <w:jc w:val="both"/>
              <w:rPr>
                <w:rFonts w:cs="Arial"/>
                <w:color w:val="000000" w:themeColor="text1"/>
                <w:sz w:val="22"/>
                <w:szCs w:val="22"/>
              </w:rPr>
            </w:pPr>
            <w:r w:rsidRPr="008374CF">
              <w:rPr>
                <w:rFonts w:cs="Arial"/>
                <w:color w:val="000000" w:themeColor="text1"/>
                <w:sz w:val="22"/>
                <w:szCs w:val="22"/>
              </w:rPr>
              <w:t xml:space="preserve">I agree or </w:t>
            </w:r>
          </w:p>
          <w:p w14:paraId="360011DA" w14:textId="77777777" w:rsidR="007C69CD" w:rsidRPr="008374CF" w:rsidRDefault="007C69CD" w:rsidP="007C69CD">
            <w:pPr>
              <w:spacing w:after="0"/>
              <w:ind w:right="182"/>
              <w:jc w:val="both"/>
              <w:rPr>
                <w:rFonts w:cs="Arial"/>
                <w:color w:val="000000" w:themeColor="text1"/>
                <w:sz w:val="22"/>
                <w:szCs w:val="22"/>
                <w:highlight w:val="yellow"/>
              </w:rPr>
            </w:pPr>
            <w:r w:rsidRPr="008374CF">
              <w:rPr>
                <w:rFonts w:cs="Arial"/>
                <w:color w:val="000000" w:themeColor="text1"/>
                <w:sz w:val="22"/>
                <w:szCs w:val="22"/>
              </w:rPr>
              <w:t xml:space="preserve">I do not agree and require further support from DSL  </w:t>
            </w:r>
          </w:p>
        </w:tc>
      </w:tr>
      <w:tr w:rsidR="007C69CD" w:rsidRPr="008374CF" w14:paraId="340B0514" w14:textId="77777777" w:rsidTr="00040AD8">
        <w:trPr>
          <w:trHeight w:val="588"/>
        </w:trPr>
        <w:tc>
          <w:tcPr>
            <w:tcW w:w="6384" w:type="dxa"/>
          </w:tcPr>
          <w:p w14:paraId="5E575049" w14:textId="77777777" w:rsidR="007C69CD" w:rsidRPr="008374CF" w:rsidRDefault="007C69CD" w:rsidP="007C69CD">
            <w:pPr>
              <w:numPr>
                <w:ilvl w:val="0"/>
                <w:numId w:val="3"/>
              </w:numPr>
              <w:spacing w:after="25"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 xml:space="preserve">I know that further guidance, together with copies of the policies mentioned above, are available at:  </w:t>
            </w:r>
          </w:p>
        </w:tc>
        <w:tc>
          <w:tcPr>
            <w:tcW w:w="3964" w:type="dxa"/>
          </w:tcPr>
          <w:p w14:paraId="56AFDF01" w14:textId="1A84A9EA" w:rsidR="007C69CD" w:rsidRPr="008374CF" w:rsidRDefault="007C69CD" w:rsidP="007C69CD">
            <w:pPr>
              <w:spacing w:after="0"/>
              <w:ind w:right="182"/>
              <w:jc w:val="both"/>
              <w:rPr>
                <w:rFonts w:cs="Arial"/>
                <w:color w:val="000000" w:themeColor="text1"/>
                <w:sz w:val="22"/>
                <w:szCs w:val="22"/>
                <w:highlight w:val="yellow"/>
              </w:rPr>
            </w:pPr>
            <w:hyperlink r:id="rId186" w:history="1">
              <w:proofErr w:type="spellStart"/>
              <w:r w:rsidRPr="009E34D4">
                <w:rPr>
                  <w:color w:val="0000FF"/>
                  <w:u w:val="single"/>
                </w:rPr>
                <w:t>Bonneygrove</w:t>
              </w:r>
              <w:proofErr w:type="spellEnd"/>
              <w:r w:rsidRPr="009E34D4">
                <w:rPr>
                  <w:color w:val="0000FF"/>
                  <w:u w:val="single"/>
                </w:rPr>
                <w:t xml:space="preserve"> Primary School - Home</w:t>
              </w:r>
            </w:hyperlink>
            <w:r>
              <w:t xml:space="preserve"> or </w:t>
            </w:r>
            <w:hyperlink r:id="rId187" w:history="1">
              <w:r w:rsidRPr="00DF59D2">
                <w:rPr>
                  <w:rStyle w:val="Hyperlink"/>
                </w:rPr>
                <w:t>Millbrook Primary School - Home</w:t>
              </w:r>
            </w:hyperlink>
          </w:p>
        </w:tc>
      </w:tr>
    </w:tbl>
    <w:p w14:paraId="25CE9055" w14:textId="565D1231" w:rsidR="008374CF" w:rsidRPr="008374CF" w:rsidRDefault="008374CF" w:rsidP="008374CF">
      <w:pPr>
        <w:spacing w:after="80"/>
        <w:ind w:right="182"/>
        <w:jc w:val="both"/>
        <w:rPr>
          <w:rFonts w:cs="Arial"/>
          <w:color w:val="000000" w:themeColor="text1"/>
          <w:sz w:val="22"/>
          <w:szCs w:val="22"/>
        </w:rPr>
      </w:pPr>
      <w:r w:rsidRPr="008374CF">
        <w:rPr>
          <w:rFonts w:cs="Arial"/>
          <w:b/>
          <w:sz w:val="22"/>
          <w:szCs w:val="22"/>
        </w:rPr>
        <w:t xml:space="preserve">Declaration:  </w:t>
      </w:r>
      <w:r w:rsidRPr="008374CF">
        <w:rPr>
          <w:rFonts w:cs="Arial"/>
          <w:sz w:val="22"/>
          <w:szCs w:val="22"/>
        </w:rPr>
        <w:t xml:space="preserve">I </w:t>
      </w:r>
      <w:r w:rsidRPr="00425B9E">
        <w:rPr>
          <w:rFonts w:cs="Arial"/>
          <w:sz w:val="22"/>
          <w:szCs w:val="22"/>
        </w:rPr>
        <w:t>……………………………………………. (insert staff name)</w:t>
      </w:r>
      <w:r w:rsidRPr="00425B9E">
        <w:rPr>
          <w:rFonts w:cs="Arial"/>
          <w:b/>
          <w:sz w:val="22"/>
          <w:szCs w:val="22"/>
        </w:rPr>
        <w:t xml:space="preserve"> </w:t>
      </w:r>
      <w:r w:rsidRPr="00425B9E">
        <w:rPr>
          <w:rFonts w:cs="Arial"/>
          <w:sz w:val="22"/>
          <w:szCs w:val="22"/>
        </w:rPr>
        <w:t xml:space="preserve">have read my school’s Child Protection Policy and the associated guidance as above and agree that I understand my role and responsibilities in relation to safeguarding children and promoting their welfare at </w:t>
      </w:r>
      <w:proofErr w:type="spellStart"/>
      <w:r w:rsidR="000A30E1" w:rsidRPr="00425B9E">
        <w:rPr>
          <w:i/>
          <w:sz w:val="22"/>
          <w:szCs w:val="22"/>
        </w:rPr>
        <w:t>Bonneygrove</w:t>
      </w:r>
      <w:proofErr w:type="spellEnd"/>
      <w:r w:rsidR="000A30E1" w:rsidRPr="00425B9E">
        <w:rPr>
          <w:i/>
          <w:sz w:val="22"/>
          <w:szCs w:val="22"/>
        </w:rPr>
        <w:t xml:space="preserve"> and Millbrook Primary School Federation</w:t>
      </w:r>
      <w:r w:rsidRPr="00425B9E">
        <w:rPr>
          <w:rFonts w:cs="Arial"/>
          <w:color w:val="000000" w:themeColor="text1"/>
          <w:sz w:val="22"/>
          <w:szCs w:val="22"/>
        </w:rPr>
        <w:t>.</w:t>
      </w:r>
    </w:p>
    <w:p w14:paraId="0083CBF9" w14:textId="77777777" w:rsidR="008374CF" w:rsidRPr="008374CF" w:rsidRDefault="008374CF" w:rsidP="008374CF">
      <w:pPr>
        <w:spacing w:after="305"/>
        <w:ind w:right="182"/>
        <w:jc w:val="both"/>
        <w:rPr>
          <w:rFonts w:cs="Arial"/>
          <w:sz w:val="22"/>
          <w:szCs w:val="22"/>
        </w:rPr>
      </w:pPr>
      <w:r w:rsidRPr="008374CF">
        <w:rPr>
          <w:rFonts w:cs="Arial"/>
          <w:sz w:val="22"/>
          <w:szCs w:val="22"/>
        </w:rPr>
        <w:t xml:space="preserve">Signed ………………………………and returned to DSL on </w:t>
      </w:r>
      <w:sdt>
        <w:sdtPr>
          <w:rPr>
            <w:rFonts w:cs="Arial"/>
            <w:sz w:val="22"/>
            <w:szCs w:val="22"/>
          </w:rPr>
          <w:id w:val="681786655"/>
          <w:placeholder>
            <w:docPart w:val="02BE297CFA0F4C3EA82C3A833BDD145A"/>
          </w:placeholder>
          <w:showingPlcHdr/>
          <w:date>
            <w:dateFormat w:val="dd/MM/yyyy"/>
            <w:lid w:val="en-GB"/>
            <w:storeMappedDataAs w:val="dateTime"/>
            <w:calendar w:val="gregorian"/>
          </w:date>
        </w:sdtPr>
        <w:sdtEndPr/>
        <w:sdtContent>
          <w:r w:rsidRPr="008374CF">
            <w:rPr>
              <w:rFonts w:cs="Arial"/>
              <w:color w:val="808080"/>
              <w:sz w:val="22"/>
              <w:szCs w:val="22"/>
            </w:rPr>
            <w:t>Click or tap to enter a date.</w:t>
          </w:r>
        </w:sdtContent>
      </w:sdt>
    </w:p>
    <w:p w14:paraId="5D62EE07" w14:textId="77777777" w:rsidR="008374CF" w:rsidRPr="00425B9E" w:rsidRDefault="008374CF" w:rsidP="008374CF">
      <w:pPr>
        <w:spacing w:after="305"/>
        <w:ind w:right="182"/>
        <w:jc w:val="both"/>
        <w:rPr>
          <w:rFonts w:eastAsia="Times New Roman" w:cs="Arial"/>
          <w:i/>
          <w:iCs/>
          <w:sz w:val="22"/>
          <w:szCs w:val="22"/>
        </w:rPr>
      </w:pPr>
      <w:r w:rsidRPr="00425B9E">
        <w:rPr>
          <w:rFonts w:eastAsia="Times New Roman" w:cs="Arial"/>
          <w:i/>
          <w:iCs/>
          <w:sz w:val="22"/>
          <w:szCs w:val="22"/>
        </w:rPr>
        <w:t xml:space="preserve">Governors/Trustee, you are only required to sign this declaration if there is no opportunity for you to </w:t>
      </w:r>
      <w:r w:rsidRPr="00425B9E">
        <w:rPr>
          <w:rFonts w:cs="Arial"/>
          <w:i/>
          <w:iCs/>
          <w:sz w:val="22"/>
          <w:szCs w:val="22"/>
        </w:rPr>
        <w:t xml:space="preserve">confirm electronically on HFL Governor Hub/alternative document. If the latter is the case and you do sign this declaration, please ensure the </w:t>
      </w:r>
      <w:r w:rsidRPr="00425B9E">
        <w:rPr>
          <w:rFonts w:eastAsia="Times New Roman" w:cs="Arial"/>
          <w:i/>
          <w:iCs/>
          <w:sz w:val="22"/>
          <w:szCs w:val="22"/>
        </w:rPr>
        <w:t>copy with signatures is kept as a master by the school and a copy without signature is placed on your school’s website</w:t>
      </w:r>
    </w:p>
    <w:p w14:paraId="71F05C42" w14:textId="77777777" w:rsidR="00B2627A" w:rsidRDefault="00B2627A" w:rsidP="008374CF">
      <w:pPr>
        <w:spacing w:after="305"/>
        <w:ind w:right="182"/>
        <w:jc w:val="both"/>
        <w:rPr>
          <w:rFonts w:eastAsia="Times New Roman" w:cs="Arial"/>
          <w:i/>
          <w:iCs/>
          <w:sz w:val="22"/>
          <w:szCs w:val="22"/>
          <w:highlight w:val="yellow"/>
        </w:rPr>
      </w:pPr>
    </w:p>
    <w:p w14:paraId="65CDB7B0" w14:textId="77777777" w:rsidR="007C69CD" w:rsidRDefault="007C69CD" w:rsidP="008374CF">
      <w:pPr>
        <w:spacing w:after="305"/>
        <w:ind w:right="182"/>
        <w:jc w:val="both"/>
        <w:rPr>
          <w:rFonts w:eastAsia="Times New Roman" w:cs="Arial"/>
          <w:i/>
          <w:iCs/>
          <w:sz w:val="22"/>
          <w:szCs w:val="22"/>
          <w:highlight w:val="yellow"/>
        </w:rPr>
      </w:pPr>
    </w:p>
    <w:p w14:paraId="238B5BF1" w14:textId="77777777" w:rsidR="007C69CD" w:rsidRDefault="007C69CD" w:rsidP="008374CF">
      <w:pPr>
        <w:spacing w:after="305"/>
        <w:ind w:right="182"/>
        <w:jc w:val="both"/>
        <w:rPr>
          <w:rFonts w:eastAsia="Times New Roman" w:cs="Arial"/>
          <w:i/>
          <w:iCs/>
          <w:sz w:val="22"/>
          <w:szCs w:val="22"/>
          <w:highlight w:val="yellow"/>
        </w:rPr>
      </w:pPr>
    </w:p>
    <w:p w14:paraId="5169014D" w14:textId="77777777" w:rsidR="00B2627A" w:rsidRDefault="00B2627A" w:rsidP="008374CF">
      <w:pPr>
        <w:spacing w:after="305"/>
        <w:ind w:right="182"/>
        <w:jc w:val="both"/>
        <w:rPr>
          <w:rFonts w:eastAsia="Times New Roman" w:cs="Arial"/>
          <w:i/>
          <w:iCs/>
          <w:sz w:val="22"/>
          <w:szCs w:val="22"/>
          <w:highlight w:val="yellow"/>
        </w:rPr>
      </w:pPr>
    </w:p>
    <w:p w14:paraId="5B34C0AF" w14:textId="77777777" w:rsidR="00B2627A" w:rsidRPr="008374CF" w:rsidRDefault="00B2627A" w:rsidP="008374CF">
      <w:pPr>
        <w:spacing w:after="305"/>
        <w:ind w:right="182"/>
        <w:jc w:val="both"/>
        <w:rPr>
          <w:rFonts w:eastAsia="Times New Roman" w:cs="Arial"/>
          <w:i/>
          <w:iCs/>
          <w:sz w:val="22"/>
          <w:szCs w:val="22"/>
          <w:highlight w:val="yellow"/>
        </w:rPr>
        <w:sectPr w:rsidR="00B2627A" w:rsidRPr="008374CF" w:rsidSect="008374CF">
          <w:footerReference w:type="default" r:id="rId188"/>
          <w:pgSz w:w="11906" w:h="16838"/>
          <w:pgMar w:top="720" w:right="720" w:bottom="720" w:left="720" w:header="708" w:footer="113" w:gutter="0"/>
          <w:cols w:space="708"/>
          <w:docGrid w:linePitch="360"/>
        </w:sectPr>
      </w:pPr>
    </w:p>
    <w:p w14:paraId="11D0E061" w14:textId="45B4CE8E" w:rsidR="008374CF" w:rsidRPr="008374CF" w:rsidRDefault="00425B9E" w:rsidP="008374CF">
      <w:pPr>
        <w:spacing w:after="160" w:line="259" w:lineRule="auto"/>
        <w:rPr>
          <w:rFonts w:cs="Arial"/>
          <w:b/>
          <w:bCs/>
          <w:sz w:val="24"/>
          <w:u w:val="single"/>
        </w:rPr>
      </w:pPr>
      <w:r w:rsidRPr="008374CF">
        <w:rPr>
          <w:rFonts w:cs="Arial"/>
          <w:noProof/>
          <w:sz w:val="24"/>
        </w:rPr>
        <mc:AlternateContent>
          <mc:Choice Requires="wps">
            <w:drawing>
              <wp:anchor distT="0" distB="0" distL="114300" distR="114300" simplePos="0" relativeHeight="251677718" behindDoc="0" locked="0" layoutInCell="1" allowOverlap="1" wp14:anchorId="4808E87F" wp14:editId="1C0C592C">
                <wp:simplePos x="0" y="0"/>
                <wp:positionH relativeFrom="column">
                  <wp:posOffset>283210</wp:posOffset>
                </wp:positionH>
                <wp:positionV relativeFrom="paragraph">
                  <wp:posOffset>-114935</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14:paraId="06C3881F" w14:textId="77777777" w:rsidR="008374CF" w:rsidRPr="00AD5E53" w:rsidRDefault="008374CF" w:rsidP="008374CF">
                            <w:pPr>
                              <w:rPr>
                                <w:b/>
                                <w:bCs/>
                                <w:color w:val="FFFFFF" w:themeColor="background1"/>
                              </w:rPr>
                            </w:pPr>
                            <w:r w:rsidRPr="00AD5E53">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08E87F" id="_x0000_t202" coordsize="21600,21600" o:spt="202" path="m,l,21600r21600,l21600,xe">
                <v:stroke joinstyle="miter"/>
                <v:path gradientshapeok="t" o:connecttype="rect"/>
              </v:shapetype>
              <v:shape id="_x0000_s1054" type="#_x0000_t202" style="position:absolute;margin-left:22.3pt;margin-top:-9.05pt;width:257.2pt;height:27.45pt;z-index:25167771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" filled="f" stroked="f" strokeweight=".5pt">
                <v:textbox>
                  <w:txbxContent>
                    <w:p w14:paraId="06C3881F" w14:textId="77777777" w:rsidR="008374CF" w:rsidRPr="00AD5E53" w:rsidRDefault="008374CF" w:rsidP="008374CF">
                      <w:pPr>
                        <w:rPr>
                          <w:b/>
                          <w:bCs/>
                          <w:color w:val="FFFFFF" w:themeColor="background1"/>
                        </w:rPr>
                      </w:pPr>
                      <w:r w:rsidRPr="00AD5E53">
                        <w:rPr>
                          <w:b/>
                          <w:bCs/>
                          <w:color w:val="FFFFFF" w:themeColor="background1"/>
                        </w:rPr>
                        <w:t xml:space="preserve">Appendix 6 Declaration Governance </w:t>
                      </w:r>
                    </w:p>
                  </w:txbxContent>
                </v:textbox>
              </v:shape>
            </w:pict>
          </mc:Fallback>
        </mc:AlternateContent>
      </w:r>
      <w:r w:rsidRPr="008374CF">
        <w:rPr>
          <w:rFonts w:cs="Arial"/>
          <w:noProof/>
          <w:sz w:val="24"/>
        </w:rPr>
        <mc:AlternateContent>
          <mc:Choice Requires="wps">
            <w:drawing>
              <wp:anchor distT="0" distB="0" distL="114300" distR="114300" simplePos="0" relativeHeight="251672598" behindDoc="0" locked="0" layoutInCell="1" allowOverlap="1" wp14:anchorId="076A47E8" wp14:editId="72148042">
                <wp:simplePos x="0" y="0"/>
                <wp:positionH relativeFrom="page">
                  <wp:posOffset>390525</wp:posOffset>
                </wp:positionH>
                <wp:positionV relativeFrom="paragraph">
                  <wp:posOffset>-218440</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14:paraId="46A4880D" w14:textId="77777777" w:rsidR="008374CF" w:rsidRDefault="008374CF" w:rsidP="008374CF">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w:pict>
              <v:shape w14:anchorId="076A47E8" id="_x0000_s1055" style="position:absolute;margin-left:30.75pt;margin-top:-17.2pt;width:382pt;height:38.5pt;z-index:25167259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14:paraId="46A4880D" w14:textId="77777777" w:rsidR="008374CF" w:rsidRDefault="008374CF" w:rsidP="008374CF">
                      <w:pPr>
                        <w:jc w:val="center"/>
                      </w:pPr>
                      <w:r>
                        <w:t>Child Protection Policy – Table of changes and updates</w:t>
                      </w:r>
                    </w:p>
                  </w:txbxContent>
                </v:textbox>
                <w10:wrap anchorx="page"/>
              </v:shape>
            </w:pict>
          </mc:Fallback>
        </mc:AlternateContent>
      </w:r>
    </w:p>
    <w:p w14:paraId="153CB046" w14:textId="77777777" w:rsidR="008374CF" w:rsidRPr="008374CF" w:rsidRDefault="008374CF" w:rsidP="008374CF">
      <w:pPr>
        <w:spacing w:after="160" w:line="259" w:lineRule="auto"/>
        <w:jc w:val="center"/>
        <w:rPr>
          <w:rFonts w:cs="Arial"/>
          <w:b/>
          <w:sz w:val="22"/>
          <w:szCs w:val="22"/>
          <w:highlight w:val="cyan"/>
          <w:u w:val="single"/>
        </w:rPr>
      </w:pPr>
      <w:r w:rsidRPr="008374CF">
        <w:rPr>
          <w:rFonts w:cs="Arial"/>
          <w:b/>
          <w:sz w:val="22"/>
          <w:szCs w:val="22"/>
          <w:u w:val="single"/>
        </w:rPr>
        <w:t xml:space="preserve">Declaration for Governing Body (GB) to verify they have read the school’s Child Protection Policy and </w:t>
      </w:r>
      <w:proofErr w:type="spellStart"/>
      <w:r w:rsidRPr="008374CF">
        <w:rPr>
          <w:rFonts w:cs="Arial"/>
          <w:b/>
          <w:sz w:val="22"/>
          <w:szCs w:val="22"/>
          <w:u w:val="single"/>
        </w:rPr>
        <w:t>KCSiE</w:t>
      </w:r>
      <w:proofErr w:type="spellEnd"/>
      <w:r w:rsidRPr="008374CF">
        <w:rPr>
          <w:rFonts w:cs="Arial"/>
          <w:b/>
          <w:sz w:val="22"/>
          <w:szCs w:val="22"/>
          <w:u w:val="single"/>
        </w:rPr>
        <w:t xml:space="preserve"> 2026</w:t>
      </w:r>
    </w:p>
    <w:p w14:paraId="54432866" w14:textId="67854D10" w:rsidR="008374CF" w:rsidRPr="008374CF" w:rsidRDefault="008374CF" w:rsidP="008374CF">
      <w:pPr>
        <w:spacing w:after="22" w:line="259" w:lineRule="auto"/>
        <w:rPr>
          <w:rFonts w:cs="Arial"/>
          <w:sz w:val="22"/>
          <w:szCs w:val="22"/>
        </w:rPr>
      </w:pPr>
      <w:r w:rsidRPr="008374CF">
        <w:rPr>
          <w:rFonts w:cs="Arial"/>
          <w:sz w:val="22"/>
          <w:szCs w:val="22"/>
        </w:rPr>
        <w:t>School/College name</w:t>
      </w:r>
      <w:r w:rsidRPr="002540F9">
        <w:rPr>
          <w:rFonts w:cs="Arial"/>
          <w:sz w:val="22"/>
          <w:szCs w:val="22"/>
        </w:rPr>
        <w:t xml:space="preserve">:    </w:t>
      </w:r>
      <w:proofErr w:type="spellStart"/>
      <w:r w:rsidR="000A30E1" w:rsidRPr="002540F9">
        <w:rPr>
          <w:i/>
          <w:sz w:val="22"/>
          <w:szCs w:val="22"/>
        </w:rPr>
        <w:t>Bonneygrove</w:t>
      </w:r>
      <w:proofErr w:type="spellEnd"/>
      <w:r w:rsidR="000A30E1" w:rsidRPr="002540F9">
        <w:rPr>
          <w:i/>
          <w:sz w:val="22"/>
          <w:szCs w:val="22"/>
        </w:rPr>
        <w:t xml:space="preserve"> and Millbrook Primary School Federation</w:t>
      </w:r>
    </w:p>
    <w:p w14:paraId="2F71A906" w14:textId="77777777" w:rsidR="008374CF" w:rsidRPr="008374CF" w:rsidRDefault="008374CF" w:rsidP="008374CF">
      <w:pPr>
        <w:spacing w:after="22" w:line="259" w:lineRule="auto"/>
        <w:rPr>
          <w:rFonts w:cs="Arial"/>
          <w:sz w:val="22"/>
          <w:szCs w:val="22"/>
        </w:rPr>
      </w:pPr>
      <w:r w:rsidRPr="008374CF">
        <w:rPr>
          <w:rFonts w:cs="Arial"/>
          <w:sz w:val="22"/>
          <w:szCs w:val="22"/>
        </w:rPr>
        <w:t xml:space="preserve">Academic Year: September 2026 - 2027 </w:t>
      </w:r>
    </w:p>
    <w:p w14:paraId="366E0819" w14:textId="5641FA4F" w:rsidR="008374CF" w:rsidRPr="008374CF" w:rsidRDefault="008374CF" w:rsidP="008374CF">
      <w:pPr>
        <w:spacing w:after="22" w:line="259" w:lineRule="auto"/>
        <w:rPr>
          <w:rFonts w:cs="Arial"/>
          <w:sz w:val="22"/>
          <w:szCs w:val="22"/>
        </w:rPr>
      </w:pPr>
      <w:r w:rsidRPr="008374CF">
        <w:rPr>
          <w:rFonts w:cs="Arial"/>
          <w:sz w:val="22"/>
          <w:szCs w:val="22"/>
        </w:rPr>
        <w:t xml:space="preserve">Return declaration to:  </w:t>
      </w:r>
      <w:r w:rsidR="002540F9">
        <w:rPr>
          <w:rFonts w:cs="Arial"/>
          <w:i/>
          <w:color w:val="000000" w:themeColor="text1"/>
          <w:sz w:val="22"/>
          <w:szCs w:val="22"/>
        </w:rPr>
        <w:t xml:space="preserve">Shen </w:t>
      </w:r>
      <w:proofErr w:type="spellStart"/>
      <w:r w:rsidR="002540F9">
        <w:rPr>
          <w:rFonts w:cs="Arial"/>
          <w:i/>
          <w:color w:val="000000" w:themeColor="text1"/>
          <w:sz w:val="22"/>
          <w:szCs w:val="22"/>
        </w:rPr>
        <w:t>Hasekilerden</w:t>
      </w:r>
      <w:proofErr w:type="spellEnd"/>
      <w:r w:rsidRPr="008374CF">
        <w:rPr>
          <w:rFonts w:cs="Arial"/>
          <w:sz w:val="22"/>
          <w:szCs w:val="22"/>
        </w:rPr>
        <w:t xml:space="preserve"> by:  Date </w:t>
      </w:r>
      <w:sdt>
        <w:sdtPr>
          <w:rPr>
            <w:rFonts w:cs="Arial"/>
            <w:sz w:val="22"/>
            <w:szCs w:val="22"/>
          </w:rPr>
          <w:id w:val="301667450"/>
          <w:placeholder>
            <w:docPart w:val="5952F5A9B1AB41A6B89BCC15781E1B44"/>
          </w:placeholder>
          <w:showingPlcHdr/>
          <w:date>
            <w:dateFormat w:val="dd/MM/yyyy"/>
            <w:lid w:val="en-GB"/>
            <w:storeMappedDataAs w:val="dateTime"/>
            <w:calendar w:val="gregorian"/>
          </w:date>
        </w:sdtPr>
        <w:sdtEndPr/>
        <w:sdtContent>
          <w:r w:rsidRPr="008374CF">
            <w:rPr>
              <w:rFonts w:cs="Arial"/>
              <w:color w:val="808080"/>
              <w:sz w:val="22"/>
              <w:szCs w:val="22"/>
            </w:rPr>
            <w:t>Click or tap to enter a date.</w:t>
          </w:r>
        </w:sdtContent>
      </w:sdt>
    </w:p>
    <w:p w14:paraId="36397469" w14:textId="7EBB451C" w:rsidR="008374CF" w:rsidRPr="008374CF" w:rsidRDefault="008374CF" w:rsidP="008374CF">
      <w:pPr>
        <w:spacing w:after="80"/>
        <w:ind w:left="10" w:right="182" w:hanging="10"/>
        <w:rPr>
          <w:rFonts w:cs="Arial"/>
          <w:i/>
          <w:color w:val="000000" w:themeColor="text1"/>
          <w:sz w:val="22"/>
          <w:szCs w:val="22"/>
        </w:rPr>
      </w:pPr>
      <w:r w:rsidRPr="008374CF">
        <w:rPr>
          <w:rFonts w:cs="Arial"/>
          <w:i/>
          <w:color w:val="000000" w:themeColor="text1"/>
          <w:sz w:val="22"/>
          <w:szCs w:val="22"/>
        </w:rPr>
        <w:t xml:space="preserve">Please agree a time and date with your </w:t>
      </w:r>
      <w:r w:rsidRPr="002540F9">
        <w:rPr>
          <w:rFonts w:cs="Arial"/>
          <w:i/>
          <w:color w:val="000000" w:themeColor="text1"/>
          <w:sz w:val="22"/>
          <w:szCs w:val="22"/>
        </w:rPr>
        <w:t>Chair of Governor,</w:t>
      </w:r>
      <w:r w:rsidRPr="008374CF">
        <w:rPr>
          <w:rFonts w:cs="Arial"/>
          <w:i/>
          <w:color w:val="000000" w:themeColor="text1"/>
          <w:sz w:val="22"/>
          <w:szCs w:val="22"/>
        </w:rPr>
        <w:t xml:space="preserve"> to read the Statutory Guidance and Policy set out in table below:    </w:t>
      </w:r>
    </w:p>
    <w:tbl>
      <w:tblPr>
        <w:tblStyle w:val="TableGrid"/>
        <w:tblW w:w="9639" w:type="dxa"/>
        <w:tblInd w:w="-5" w:type="dxa"/>
        <w:tblLook w:val="04A0" w:firstRow="1" w:lastRow="0" w:firstColumn="1" w:lastColumn="0" w:noHBand="0" w:noVBand="1"/>
      </w:tblPr>
      <w:tblGrid>
        <w:gridCol w:w="6379"/>
        <w:gridCol w:w="3260"/>
      </w:tblGrid>
      <w:tr w:rsidR="008374CF" w:rsidRPr="008374CF" w14:paraId="7DC0CE58" w14:textId="77777777" w:rsidTr="00040AD8">
        <w:tc>
          <w:tcPr>
            <w:tcW w:w="6379" w:type="dxa"/>
            <w:shd w:val="clear" w:color="auto" w:fill="F2F2F2" w:themeFill="background1" w:themeFillShade="F2"/>
          </w:tcPr>
          <w:p w14:paraId="5533A501" w14:textId="77777777" w:rsidR="008374CF" w:rsidRPr="008374CF" w:rsidRDefault="008374CF" w:rsidP="008374CF">
            <w:pPr>
              <w:widowControl w:val="0"/>
              <w:autoSpaceDE w:val="0"/>
              <w:autoSpaceDN w:val="0"/>
              <w:adjustRightInd w:val="0"/>
              <w:spacing w:after="0"/>
              <w:ind w:left="720" w:right="182"/>
              <w:jc w:val="both"/>
              <w:rPr>
                <w:rFonts w:eastAsia="Times New Roman" w:cs="Arial"/>
                <w:color w:val="000000" w:themeColor="text1"/>
                <w:sz w:val="22"/>
                <w:szCs w:val="22"/>
                <w:lang w:eastAsia="en-GB"/>
              </w:rPr>
            </w:pPr>
            <w:r w:rsidRPr="008374CF">
              <w:rPr>
                <w:rFonts w:eastAsia="Times New Roman" w:cs="Arial"/>
                <w:color w:val="000000" w:themeColor="text1"/>
                <w:sz w:val="22"/>
                <w:szCs w:val="22"/>
                <w:lang w:eastAsia="en-GB"/>
              </w:rPr>
              <w:t xml:space="preserve">Statutory Guidance and School’s Child Protection Policy </w:t>
            </w:r>
          </w:p>
        </w:tc>
        <w:tc>
          <w:tcPr>
            <w:tcW w:w="3260" w:type="dxa"/>
            <w:shd w:val="clear" w:color="auto" w:fill="F2F2F2" w:themeFill="background1" w:themeFillShade="F2"/>
          </w:tcPr>
          <w:p w14:paraId="394DEE6E" w14:textId="77777777" w:rsidR="008374CF" w:rsidRPr="008374CF" w:rsidRDefault="008374CF" w:rsidP="008374CF">
            <w:pPr>
              <w:spacing w:after="0"/>
              <w:ind w:right="182"/>
              <w:jc w:val="both"/>
              <w:rPr>
                <w:rFonts w:cs="Arial"/>
                <w:color w:val="000000" w:themeColor="text1"/>
                <w:sz w:val="22"/>
                <w:szCs w:val="22"/>
              </w:rPr>
            </w:pPr>
            <w:r w:rsidRPr="008374CF">
              <w:rPr>
                <w:rFonts w:cs="Arial"/>
                <w:color w:val="000000" w:themeColor="text1"/>
                <w:sz w:val="22"/>
                <w:szCs w:val="22"/>
              </w:rPr>
              <w:t xml:space="preserve">Date and Verification When Completed  </w:t>
            </w:r>
          </w:p>
        </w:tc>
      </w:tr>
      <w:tr w:rsidR="008374CF" w:rsidRPr="008374CF" w14:paraId="7043057F" w14:textId="77777777" w:rsidTr="00040AD8">
        <w:tc>
          <w:tcPr>
            <w:tcW w:w="6379" w:type="dxa"/>
          </w:tcPr>
          <w:p w14:paraId="68B904BF" w14:textId="77777777" w:rsidR="008374CF" w:rsidRPr="008374CF" w:rsidRDefault="008374CF" w:rsidP="008374CF">
            <w:pPr>
              <w:numPr>
                <w:ilvl w:val="0"/>
                <w:numId w:val="4"/>
              </w:numPr>
              <w:spacing w:after="5"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The school’s Child Protection Policy (arrangements for safeguarding and promoting the welfare of children in your school)</w:t>
            </w:r>
          </w:p>
        </w:tc>
        <w:sdt>
          <w:sdtPr>
            <w:rPr>
              <w:rFonts w:cs="Arial"/>
              <w:i/>
              <w:color w:val="000000" w:themeColor="text1"/>
              <w:sz w:val="22"/>
              <w:szCs w:val="22"/>
            </w:rPr>
            <w:id w:val="-552069745"/>
            <w:placeholder>
              <w:docPart w:val="31BE67E76E44414EA7C2EE95B6B79C1F"/>
            </w:placeholder>
            <w:showingPlcHdr/>
            <w:date>
              <w:dateFormat w:val="dd/MM/yyyy"/>
              <w:lid w:val="en-GB"/>
              <w:storeMappedDataAs w:val="dateTime"/>
              <w:calendar w:val="gregorian"/>
            </w:date>
          </w:sdtPr>
          <w:sdtEndPr/>
          <w:sdtContent>
            <w:tc>
              <w:tcPr>
                <w:tcW w:w="3260" w:type="dxa"/>
              </w:tcPr>
              <w:p w14:paraId="1CF7FA1E"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808080"/>
                    <w:sz w:val="22"/>
                    <w:szCs w:val="22"/>
                  </w:rPr>
                  <w:t>Click or tap to enter a date.</w:t>
                </w:r>
              </w:p>
            </w:tc>
          </w:sdtContent>
        </w:sdt>
      </w:tr>
      <w:tr w:rsidR="008374CF" w:rsidRPr="008374CF" w14:paraId="2F82E463" w14:textId="77777777" w:rsidTr="00040AD8">
        <w:tc>
          <w:tcPr>
            <w:tcW w:w="6379" w:type="dxa"/>
          </w:tcPr>
          <w:p w14:paraId="5636C69B" w14:textId="77777777" w:rsidR="008374CF" w:rsidRPr="008374CF" w:rsidRDefault="008374CF" w:rsidP="008374CF">
            <w:pPr>
              <w:numPr>
                <w:ilvl w:val="0"/>
                <w:numId w:val="4"/>
              </w:numPr>
              <w:spacing w:after="5" w:line="250" w:lineRule="auto"/>
              <w:ind w:right="182"/>
              <w:contextualSpacing/>
              <w:jc w:val="both"/>
              <w:rPr>
                <w:rFonts w:eastAsia="Times New Roman" w:cs="Arial"/>
                <w:i/>
                <w:color w:val="000000" w:themeColor="text1"/>
                <w:sz w:val="22"/>
                <w:szCs w:val="22"/>
                <w:lang w:eastAsia="en-GB"/>
              </w:rPr>
            </w:pPr>
            <w:r w:rsidRPr="008374CF">
              <w:rPr>
                <w:rFonts w:eastAsia="Times New Roman" w:cs="Arial"/>
                <w:sz w:val="22"/>
                <w:szCs w:val="22"/>
                <w:lang w:eastAsia="en-GB"/>
              </w:rPr>
              <w:t xml:space="preserve">The entirety of </w:t>
            </w:r>
            <w:hyperlink r:id="rId189" w:history="1">
              <w:proofErr w:type="spellStart"/>
              <w:r w:rsidRPr="008374CF">
                <w:rPr>
                  <w:rFonts w:eastAsia="Times New Roman" w:cs="Arial"/>
                  <w:color w:val="0563C1" w:themeColor="hyperlink"/>
                  <w:sz w:val="22"/>
                  <w:szCs w:val="22"/>
                  <w:u w:val="single"/>
                  <w:lang w:eastAsia="en-GB"/>
                </w:rPr>
                <w:t>KCSiE</w:t>
              </w:r>
              <w:proofErr w:type="spellEnd"/>
              <w:r w:rsidRPr="008374CF">
                <w:rPr>
                  <w:rFonts w:eastAsia="Times New Roman" w:cs="Arial"/>
                  <w:color w:val="0563C1" w:themeColor="hyperlink"/>
                  <w:sz w:val="22"/>
                  <w:szCs w:val="22"/>
                  <w:u w:val="single"/>
                  <w:lang w:eastAsia="en-GB"/>
                </w:rPr>
                <w:t xml:space="preserve"> 2026</w:t>
              </w:r>
            </w:hyperlink>
            <w:r w:rsidRPr="008374CF">
              <w:rPr>
                <w:rFonts w:eastAsia="Times New Roman" w:cs="Arial"/>
                <w:sz w:val="22"/>
                <w:szCs w:val="22"/>
                <w:lang w:eastAsia="en-GB"/>
              </w:rPr>
              <w:t xml:space="preserve"> </w:t>
            </w:r>
          </w:p>
        </w:tc>
        <w:sdt>
          <w:sdtPr>
            <w:rPr>
              <w:rFonts w:cs="Arial"/>
              <w:i/>
              <w:color w:val="000000" w:themeColor="text1"/>
              <w:sz w:val="22"/>
              <w:szCs w:val="22"/>
            </w:rPr>
            <w:id w:val="1237357871"/>
            <w:placeholder>
              <w:docPart w:val="590885CD10AA4C59A4B98003F1EBEC86"/>
            </w:placeholder>
            <w:showingPlcHdr/>
            <w:date>
              <w:dateFormat w:val="dd/MM/yyyy"/>
              <w:lid w:val="en-GB"/>
              <w:storeMappedDataAs w:val="dateTime"/>
              <w:calendar w:val="gregorian"/>
            </w:date>
          </w:sdtPr>
          <w:sdtEndPr/>
          <w:sdtContent>
            <w:tc>
              <w:tcPr>
                <w:tcW w:w="3260" w:type="dxa"/>
              </w:tcPr>
              <w:p w14:paraId="0E6E10B0"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808080"/>
                    <w:sz w:val="22"/>
                    <w:szCs w:val="22"/>
                  </w:rPr>
                  <w:t>Click or tap to enter a date.</w:t>
                </w:r>
              </w:p>
            </w:tc>
          </w:sdtContent>
        </w:sdt>
      </w:tr>
      <w:tr w:rsidR="008374CF" w:rsidRPr="008374CF" w14:paraId="7C1A8E08" w14:textId="77777777" w:rsidTr="00040AD8">
        <w:tc>
          <w:tcPr>
            <w:tcW w:w="6379" w:type="dxa"/>
          </w:tcPr>
          <w:p w14:paraId="4B80897F" w14:textId="77777777" w:rsidR="008374CF" w:rsidRPr="008374CF" w:rsidRDefault="008374CF" w:rsidP="008374CF">
            <w:pPr>
              <w:numPr>
                <w:ilvl w:val="0"/>
                <w:numId w:val="4"/>
              </w:numPr>
              <w:spacing w:after="5" w:line="250" w:lineRule="auto"/>
              <w:ind w:right="182"/>
              <w:contextualSpacing/>
              <w:jc w:val="both"/>
              <w:rPr>
                <w:rFonts w:eastAsia="Times New Roman" w:cs="Arial"/>
                <w:color w:val="000000" w:themeColor="text1"/>
                <w:sz w:val="22"/>
                <w:szCs w:val="22"/>
                <w:lang w:eastAsia="en-GB"/>
              </w:rPr>
            </w:pPr>
            <w:r w:rsidRPr="008374CF">
              <w:rPr>
                <w:rFonts w:eastAsia="Times New Roman" w:cs="Arial"/>
                <w:color w:val="000000" w:themeColor="text1"/>
                <w:sz w:val="22"/>
                <w:szCs w:val="22"/>
                <w:lang w:eastAsia="en-GB"/>
              </w:rPr>
              <w:t xml:space="preserve">Having read the above guidance, I understand my strategic leadership role and responsibilities to work with my corporate GB to ensure that all staff and volunteers always comply with such guidance and safeguarding arrangements.  </w:t>
            </w:r>
            <w:r w:rsidRPr="008374CF">
              <w:rPr>
                <w:rFonts w:eastAsia="Calibri" w:cs="Arial"/>
                <w:sz w:val="22"/>
                <w:szCs w:val="22"/>
                <w:lang w:eastAsia="en-GB"/>
              </w:rPr>
              <w:tab/>
            </w:r>
            <w:r w:rsidRPr="008374CF">
              <w:rPr>
                <w:rFonts w:eastAsia="Times New Roman" w:cs="Arial"/>
                <w:b/>
                <w:sz w:val="22"/>
                <w:szCs w:val="22"/>
                <w:lang w:eastAsia="en-GB"/>
              </w:rPr>
              <w:t xml:space="preserve"> </w:t>
            </w:r>
          </w:p>
        </w:tc>
        <w:tc>
          <w:tcPr>
            <w:tcW w:w="3260" w:type="dxa"/>
          </w:tcPr>
          <w:p w14:paraId="1D27BDAE" w14:textId="77777777" w:rsidR="008374CF" w:rsidRPr="008374CF" w:rsidRDefault="008374CF" w:rsidP="008374CF">
            <w:pPr>
              <w:spacing w:after="0"/>
              <w:ind w:right="182"/>
              <w:jc w:val="both"/>
              <w:rPr>
                <w:rFonts w:cs="Arial"/>
                <w:color w:val="000000" w:themeColor="text1"/>
                <w:sz w:val="22"/>
                <w:szCs w:val="22"/>
              </w:rPr>
            </w:pPr>
            <w:r w:rsidRPr="008374CF">
              <w:rPr>
                <w:rFonts w:cs="Arial"/>
                <w:color w:val="000000" w:themeColor="text1"/>
                <w:sz w:val="22"/>
                <w:szCs w:val="22"/>
              </w:rPr>
              <w:t xml:space="preserve">I agree or </w:t>
            </w:r>
          </w:p>
          <w:p w14:paraId="18A48F4F" w14:textId="77777777" w:rsidR="008374CF" w:rsidRPr="008374CF" w:rsidRDefault="008374CF" w:rsidP="008374CF">
            <w:pPr>
              <w:spacing w:after="0"/>
              <w:ind w:right="182"/>
              <w:jc w:val="both"/>
              <w:rPr>
                <w:rFonts w:cs="Arial"/>
                <w:i/>
                <w:color w:val="000000" w:themeColor="text1"/>
                <w:sz w:val="22"/>
                <w:szCs w:val="22"/>
              </w:rPr>
            </w:pPr>
            <w:r w:rsidRPr="008374CF">
              <w:rPr>
                <w:rFonts w:cs="Arial"/>
                <w:color w:val="000000" w:themeColor="text1"/>
                <w:sz w:val="22"/>
                <w:szCs w:val="22"/>
              </w:rPr>
              <w:t xml:space="preserve">I do not agree and require further support from DSL  </w:t>
            </w:r>
          </w:p>
        </w:tc>
      </w:tr>
      <w:tr w:rsidR="00244EEA" w:rsidRPr="008374CF" w14:paraId="685C8BC3" w14:textId="77777777" w:rsidTr="00040AD8">
        <w:tc>
          <w:tcPr>
            <w:tcW w:w="6379" w:type="dxa"/>
          </w:tcPr>
          <w:p w14:paraId="50154F5A" w14:textId="77777777" w:rsidR="00244EEA" w:rsidRPr="008374CF" w:rsidRDefault="00244EEA" w:rsidP="00244EEA">
            <w:pPr>
              <w:numPr>
                <w:ilvl w:val="0"/>
                <w:numId w:val="4"/>
              </w:numPr>
              <w:spacing w:after="261"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 xml:space="preserve">I am aware of who within my school leadership and management are the DSL and Deputy(s) for safeguarding are  </w:t>
            </w:r>
          </w:p>
        </w:tc>
        <w:tc>
          <w:tcPr>
            <w:tcW w:w="3260" w:type="dxa"/>
          </w:tcPr>
          <w:p w14:paraId="756D52D6" w14:textId="289ABB63" w:rsidR="00244EEA" w:rsidRDefault="00244EEA" w:rsidP="00244EEA">
            <w:pPr>
              <w:rPr>
                <w:rFonts w:asciiTheme="minorHAnsi" w:hAnsiTheme="minorHAnsi" w:cstheme="minorHAnsi"/>
                <w:b/>
                <w:bCs/>
                <w:sz w:val="22"/>
                <w:szCs w:val="22"/>
              </w:rPr>
            </w:pPr>
            <w:r>
              <w:rPr>
                <w:rFonts w:asciiTheme="minorHAnsi" w:hAnsiTheme="minorHAnsi" w:cstheme="minorHAnsi"/>
                <w:b/>
                <w:bCs/>
                <w:sz w:val="22"/>
                <w:szCs w:val="22"/>
              </w:rPr>
              <w:t>Craig Hamilton</w:t>
            </w:r>
          </w:p>
          <w:p w14:paraId="6EDFCECC" w14:textId="59A3A13C" w:rsidR="00244EEA" w:rsidRPr="00244EEA" w:rsidRDefault="00244EEA" w:rsidP="00244EEA">
            <w:pPr>
              <w:rPr>
                <w:rFonts w:asciiTheme="minorHAnsi" w:hAnsiTheme="minorHAnsi" w:cstheme="minorHAnsi"/>
                <w:b/>
                <w:bCs/>
                <w:sz w:val="22"/>
                <w:szCs w:val="22"/>
              </w:rPr>
            </w:pPr>
            <w:r w:rsidRPr="00244EEA">
              <w:rPr>
                <w:rFonts w:asciiTheme="minorHAnsi" w:hAnsiTheme="minorHAnsi" w:cstheme="minorHAnsi"/>
                <w:b/>
                <w:bCs/>
                <w:sz w:val="22"/>
                <w:szCs w:val="22"/>
              </w:rPr>
              <w:t>Hayley Steven</w:t>
            </w:r>
          </w:p>
          <w:p w14:paraId="1B0D6D56" w14:textId="77777777" w:rsidR="00244EEA" w:rsidRPr="00244EEA" w:rsidRDefault="00244EEA" w:rsidP="00244EEA">
            <w:pPr>
              <w:rPr>
                <w:rFonts w:asciiTheme="minorHAnsi" w:hAnsiTheme="minorHAnsi" w:cstheme="minorHAnsi"/>
                <w:b/>
                <w:bCs/>
                <w:sz w:val="22"/>
                <w:szCs w:val="22"/>
              </w:rPr>
            </w:pPr>
            <w:r w:rsidRPr="00244EEA">
              <w:rPr>
                <w:rFonts w:asciiTheme="minorHAnsi" w:hAnsiTheme="minorHAnsi" w:cstheme="minorHAnsi"/>
                <w:b/>
                <w:bCs/>
                <w:sz w:val="22"/>
                <w:szCs w:val="22"/>
              </w:rPr>
              <w:t>Jocelyn Hurry</w:t>
            </w:r>
          </w:p>
          <w:p w14:paraId="6D282E38" w14:textId="77777777" w:rsidR="00244EEA" w:rsidRPr="00244EEA" w:rsidRDefault="00244EEA" w:rsidP="00244EEA">
            <w:pPr>
              <w:rPr>
                <w:rFonts w:asciiTheme="minorHAnsi" w:hAnsiTheme="minorHAnsi" w:cstheme="minorHAnsi"/>
                <w:b/>
                <w:bCs/>
                <w:sz w:val="22"/>
                <w:szCs w:val="22"/>
              </w:rPr>
            </w:pPr>
            <w:r w:rsidRPr="00244EEA">
              <w:rPr>
                <w:rFonts w:asciiTheme="minorHAnsi" w:hAnsiTheme="minorHAnsi" w:cstheme="minorHAnsi"/>
                <w:b/>
                <w:bCs/>
                <w:sz w:val="22"/>
                <w:szCs w:val="22"/>
              </w:rPr>
              <w:t>Emine Gursoy</w:t>
            </w:r>
          </w:p>
          <w:p w14:paraId="3981FA1A" w14:textId="77777777" w:rsidR="00244EEA" w:rsidRPr="00244EEA" w:rsidRDefault="00244EEA" w:rsidP="00244EEA">
            <w:pPr>
              <w:rPr>
                <w:rFonts w:asciiTheme="minorHAnsi" w:hAnsiTheme="minorHAnsi" w:cstheme="minorHAnsi"/>
                <w:b/>
                <w:bCs/>
                <w:sz w:val="22"/>
                <w:szCs w:val="22"/>
              </w:rPr>
            </w:pPr>
            <w:r w:rsidRPr="00244EEA">
              <w:rPr>
                <w:rFonts w:asciiTheme="minorHAnsi" w:hAnsiTheme="minorHAnsi" w:cstheme="minorHAnsi"/>
                <w:b/>
                <w:bCs/>
                <w:sz w:val="22"/>
                <w:szCs w:val="22"/>
              </w:rPr>
              <w:t>Debbie Photi</w:t>
            </w:r>
          </w:p>
          <w:p w14:paraId="4A6496AE" w14:textId="77777777" w:rsidR="00244EEA" w:rsidRPr="00244EEA" w:rsidRDefault="00244EEA" w:rsidP="00244EEA">
            <w:pPr>
              <w:rPr>
                <w:rFonts w:asciiTheme="minorHAnsi" w:hAnsiTheme="minorHAnsi" w:cstheme="minorHAnsi"/>
                <w:b/>
                <w:bCs/>
                <w:sz w:val="22"/>
                <w:szCs w:val="22"/>
              </w:rPr>
            </w:pPr>
            <w:r w:rsidRPr="00244EEA">
              <w:rPr>
                <w:rFonts w:asciiTheme="minorHAnsi" w:hAnsiTheme="minorHAnsi" w:cstheme="minorHAnsi"/>
                <w:b/>
                <w:bCs/>
                <w:sz w:val="22"/>
                <w:szCs w:val="22"/>
              </w:rPr>
              <w:t>Robyn Hail</w:t>
            </w:r>
          </w:p>
          <w:p w14:paraId="5C9201D1" w14:textId="0FF565E2" w:rsidR="00244EEA" w:rsidRPr="008374CF" w:rsidRDefault="00244EEA" w:rsidP="00244EEA">
            <w:pPr>
              <w:spacing w:after="0"/>
              <w:ind w:right="182"/>
              <w:jc w:val="both"/>
              <w:rPr>
                <w:rFonts w:cs="Arial"/>
                <w:color w:val="000000" w:themeColor="text1"/>
                <w:sz w:val="22"/>
                <w:szCs w:val="22"/>
              </w:rPr>
            </w:pPr>
            <w:r w:rsidRPr="00244EEA">
              <w:rPr>
                <w:rFonts w:asciiTheme="minorHAnsi" w:hAnsiTheme="minorHAnsi" w:cstheme="minorHAnsi"/>
                <w:b/>
                <w:bCs/>
                <w:sz w:val="22"/>
                <w:szCs w:val="22"/>
              </w:rPr>
              <w:t>Rachael Sakalas</w:t>
            </w:r>
          </w:p>
        </w:tc>
      </w:tr>
      <w:tr w:rsidR="00244EEA" w:rsidRPr="008374CF" w14:paraId="72887978" w14:textId="77777777" w:rsidTr="00040AD8">
        <w:tc>
          <w:tcPr>
            <w:tcW w:w="6379" w:type="dxa"/>
          </w:tcPr>
          <w:p w14:paraId="416A93B4" w14:textId="77777777" w:rsidR="00244EEA" w:rsidRPr="008374CF" w:rsidRDefault="00244EEA" w:rsidP="00244EEA">
            <w:pPr>
              <w:numPr>
                <w:ilvl w:val="0"/>
                <w:numId w:val="4"/>
              </w:numPr>
              <w:spacing w:after="5" w:line="250" w:lineRule="auto"/>
              <w:ind w:right="182"/>
              <w:contextualSpacing/>
              <w:jc w:val="both"/>
              <w:rPr>
                <w:rFonts w:eastAsia="Times New Roman" w:cs="Arial"/>
                <w:sz w:val="22"/>
                <w:szCs w:val="22"/>
                <w:lang w:eastAsia="en-GB"/>
              </w:rPr>
            </w:pPr>
            <w:r w:rsidRPr="008374CF">
              <w:rPr>
                <w:rFonts w:eastAsia="Times New Roman" w:cs="Arial"/>
                <w:sz w:val="22"/>
                <w:szCs w:val="22"/>
                <w:lang w:eastAsia="en-GB"/>
              </w:rPr>
              <w:t>If I need support, or am worried about the wellbeing and safety of a child(ren), or I suspect a child is at risk of being harmed, I know how to report this and discuss my concerns with the DSL/DDSL team in my school</w:t>
            </w:r>
          </w:p>
        </w:tc>
        <w:tc>
          <w:tcPr>
            <w:tcW w:w="3260" w:type="dxa"/>
          </w:tcPr>
          <w:p w14:paraId="30B12E64" w14:textId="77777777" w:rsidR="00244EEA" w:rsidRPr="008374CF" w:rsidRDefault="00244EEA" w:rsidP="00244EEA">
            <w:pPr>
              <w:spacing w:after="0"/>
              <w:ind w:right="182"/>
              <w:jc w:val="both"/>
              <w:rPr>
                <w:rFonts w:cs="Arial"/>
                <w:color w:val="000000" w:themeColor="text1"/>
                <w:sz w:val="22"/>
                <w:szCs w:val="22"/>
              </w:rPr>
            </w:pPr>
            <w:r w:rsidRPr="008374CF">
              <w:rPr>
                <w:rFonts w:cs="Arial"/>
                <w:color w:val="000000" w:themeColor="text1"/>
                <w:sz w:val="22"/>
                <w:szCs w:val="22"/>
              </w:rPr>
              <w:t xml:space="preserve">I agree or </w:t>
            </w:r>
          </w:p>
          <w:p w14:paraId="184D8F8B" w14:textId="77777777" w:rsidR="00244EEA" w:rsidRPr="008374CF" w:rsidRDefault="00244EEA" w:rsidP="00244EEA">
            <w:pPr>
              <w:spacing w:after="0"/>
              <w:ind w:right="182"/>
              <w:jc w:val="both"/>
              <w:rPr>
                <w:rFonts w:cs="Arial"/>
                <w:color w:val="000000" w:themeColor="text1"/>
                <w:sz w:val="22"/>
                <w:szCs w:val="22"/>
                <w:highlight w:val="yellow"/>
              </w:rPr>
            </w:pPr>
            <w:r w:rsidRPr="008374CF">
              <w:rPr>
                <w:rFonts w:cs="Arial"/>
                <w:color w:val="000000" w:themeColor="text1"/>
                <w:sz w:val="22"/>
                <w:szCs w:val="22"/>
              </w:rPr>
              <w:t xml:space="preserve">I do not agree and require further support from DSL  </w:t>
            </w:r>
          </w:p>
        </w:tc>
      </w:tr>
      <w:tr w:rsidR="00244EEA" w:rsidRPr="008374CF" w14:paraId="16D9C342" w14:textId="77777777" w:rsidTr="00040AD8">
        <w:tc>
          <w:tcPr>
            <w:tcW w:w="6379" w:type="dxa"/>
          </w:tcPr>
          <w:p w14:paraId="78A8F6B6" w14:textId="77777777" w:rsidR="00244EEA" w:rsidRPr="008374CF" w:rsidRDefault="00244EEA" w:rsidP="00244EEA">
            <w:pPr>
              <w:numPr>
                <w:ilvl w:val="0"/>
                <w:numId w:val="4"/>
              </w:numPr>
              <w:spacing w:after="25" w:line="250" w:lineRule="auto"/>
              <w:ind w:right="182"/>
              <w:contextualSpacing/>
              <w:jc w:val="both"/>
              <w:rPr>
                <w:rFonts w:eastAsia="Times New Roman" w:cs="Arial"/>
                <w:sz w:val="22"/>
                <w:szCs w:val="22"/>
                <w:lang w:eastAsia="en-GB"/>
              </w:rPr>
            </w:pPr>
            <w:r w:rsidRPr="00552861">
              <w:rPr>
                <w:rFonts w:eastAsia="Times New Roman" w:cs="Arial"/>
                <w:sz w:val="22"/>
                <w:szCs w:val="22"/>
                <w:lang w:eastAsia="en-GB"/>
              </w:rPr>
              <w:t xml:space="preserve">I know that further guidance, together with copies of the policies mentioned above, are available on the school’s website and the </w:t>
            </w:r>
            <w:proofErr w:type="spellStart"/>
            <w:r w:rsidRPr="00552861">
              <w:rPr>
                <w:rFonts w:eastAsia="Times New Roman" w:cs="Arial"/>
                <w:sz w:val="22"/>
                <w:szCs w:val="22"/>
                <w:lang w:eastAsia="en-GB"/>
              </w:rPr>
              <w:t>HGfL</w:t>
            </w:r>
            <w:proofErr w:type="spellEnd"/>
            <w:r w:rsidRPr="00552861">
              <w:rPr>
                <w:rFonts w:eastAsia="Times New Roman" w:cs="Arial"/>
                <w:sz w:val="22"/>
                <w:szCs w:val="22"/>
                <w:lang w:eastAsia="en-GB"/>
              </w:rPr>
              <w:t xml:space="preserve"> website.</w:t>
            </w:r>
            <w:r w:rsidRPr="008374CF">
              <w:rPr>
                <w:rFonts w:eastAsia="Times New Roman" w:cs="Arial"/>
                <w:sz w:val="22"/>
                <w:szCs w:val="22"/>
                <w:lang w:eastAsia="en-GB"/>
              </w:rPr>
              <w:t xml:space="preserve"> </w:t>
            </w:r>
          </w:p>
        </w:tc>
        <w:tc>
          <w:tcPr>
            <w:tcW w:w="3260" w:type="dxa"/>
          </w:tcPr>
          <w:p w14:paraId="7834A639" w14:textId="77777777" w:rsidR="00244EEA" w:rsidRPr="008374CF" w:rsidRDefault="00244EEA" w:rsidP="00244EEA">
            <w:pPr>
              <w:spacing w:after="0"/>
              <w:ind w:right="182"/>
              <w:jc w:val="both"/>
              <w:rPr>
                <w:rFonts w:cs="Arial"/>
                <w:color w:val="000000" w:themeColor="text1"/>
                <w:sz w:val="22"/>
                <w:szCs w:val="22"/>
                <w:highlight w:val="yellow"/>
              </w:rPr>
            </w:pPr>
            <w:hyperlink r:id="rId190" w:history="1">
              <w:r w:rsidRPr="008374CF">
                <w:rPr>
                  <w:rFonts w:cs="Arial"/>
                  <w:color w:val="0563C1" w:themeColor="hyperlink"/>
                  <w:sz w:val="22"/>
                  <w:szCs w:val="22"/>
                  <w:u w:val="single"/>
                </w:rPr>
                <w:t>Homepage - Hertfordshire Grid for Learning (thegrid.org.uk)</w:t>
              </w:r>
            </w:hyperlink>
          </w:p>
        </w:tc>
      </w:tr>
    </w:tbl>
    <w:p w14:paraId="4C220417" w14:textId="77777777" w:rsidR="00552861" w:rsidRDefault="00552861" w:rsidP="008374CF">
      <w:pPr>
        <w:spacing w:after="80"/>
        <w:ind w:right="182"/>
        <w:jc w:val="both"/>
        <w:rPr>
          <w:rFonts w:cs="Arial"/>
          <w:b/>
          <w:sz w:val="22"/>
          <w:szCs w:val="22"/>
        </w:rPr>
      </w:pPr>
    </w:p>
    <w:p w14:paraId="01631629" w14:textId="35AD1597" w:rsidR="008374CF" w:rsidRPr="008374CF" w:rsidRDefault="008374CF" w:rsidP="008374CF">
      <w:pPr>
        <w:spacing w:after="80"/>
        <w:ind w:right="182"/>
        <w:jc w:val="both"/>
        <w:rPr>
          <w:rFonts w:cs="Arial"/>
          <w:i/>
          <w:color w:val="000000" w:themeColor="text1"/>
          <w:sz w:val="22"/>
          <w:szCs w:val="22"/>
        </w:rPr>
      </w:pPr>
      <w:r w:rsidRPr="008374CF">
        <w:rPr>
          <w:rFonts w:cs="Arial"/>
          <w:b/>
          <w:sz w:val="22"/>
          <w:szCs w:val="22"/>
        </w:rPr>
        <w:t xml:space="preserve">Declaration:  </w:t>
      </w:r>
      <w:r w:rsidRPr="008374CF">
        <w:rPr>
          <w:rFonts w:cs="Arial"/>
          <w:i/>
          <w:sz w:val="22"/>
          <w:szCs w:val="22"/>
        </w:rPr>
        <w:t xml:space="preserve">I………………………………………… </w:t>
      </w:r>
      <w:r w:rsidRPr="00552861">
        <w:rPr>
          <w:rFonts w:cs="Arial"/>
          <w:i/>
          <w:sz w:val="22"/>
          <w:szCs w:val="22"/>
        </w:rPr>
        <w:t>&lt;insert name &gt;</w:t>
      </w:r>
      <w:r w:rsidRPr="008374CF">
        <w:rPr>
          <w:rFonts w:cs="Arial"/>
          <w:b/>
          <w:i/>
          <w:sz w:val="22"/>
          <w:szCs w:val="22"/>
        </w:rPr>
        <w:t xml:space="preserve"> </w:t>
      </w:r>
      <w:r w:rsidRPr="008374CF">
        <w:rPr>
          <w:rFonts w:cs="Arial"/>
          <w:i/>
          <w:sz w:val="22"/>
          <w:szCs w:val="22"/>
        </w:rPr>
        <w:t xml:space="preserve">have read my school’s Child Protection Policy and the associated guidance as above and agree that I understand my role and responsibilities as a Governor in relation to safeguarding children and promoting their </w:t>
      </w:r>
      <w:r w:rsidRPr="008F4A43">
        <w:rPr>
          <w:rFonts w:cs="Arial"/>
          <w:i/>
          <w:sz w:val="22"/>
          <w:szCs w:val="22"/>
        </w:rPr>
        <w:t xml:space="preserve">welfare at </w:t>
      </w:r>
      <w:r w:rsidR="00B83D50" w:rsidRPr="008F4A43">
        <w:rPr>
          <w:i/>
          <w:sz w:val="22"/>
          <w:szCs w:val="22"/>
        </w:rPr>
        <w:t xml:space="preserve"> </w:t>
      </w:r>
      <w:proofErr w:type="spellStart"/>
      <w:r w:rsidR="00B83D50" w:rsidRPr="008F4A43">
        <w:rPr>
          <w:i/>
          <w:sz w:val="22"/>
          <w:szCs w:val="22"/>
        </w:rPr>
        <w:t>Bonneygrove</w:t>
      </w:r>
      <w:proofErr w:type="spellEnd"/>
      <w:r w:rsidR="00B83D50" w:rsidRPr="008F4A43">
        <w:rPr>
          <w:i/>
          <w:sz w:val="22"/>
          <w:szCs w:val="22"/>
        </w:rPr>
        <w:t xml:space="preserve"> and Millbrook Primary School Federation</w:t>
      </w:r>
      <w:r w:rsidR="00B83D50" w:rsidRPr="008F4A43">
        <w:rPr>
          <w:rFonts w:cs="Arial"/>
          <w:sz w:val="22"/>
          <w:szCs w:val="22"/>
        </w:rPr>
        <w:t xml:space="preserve"> </w:t>
      </w:r>
      <w:r w:rsidRPr="008F4A43">
        <w:rPr>
          <w:rFonts w:cs="Arial"/>
          <w:i/>
          <w:color w:val="000000" w:themeColor="text1"/>
          <w:sz w:val="22"/>
          <w:szCs w:val="22"/>
        </w:rPr>
        <w:t>and your role on the GB .</w:t>
      </w:r>
      <w:r w:rsidRPr="008374CF">
        <w:rPr>
          <w:rFonts w:cs="Arial"/>
          <w:i/>
          <w:color w:val="000000" w:themeColor="text1"/>
          <w:sz w:val="22"/>
          <w:szCs w:val="22"/>
        </w:rPr>
        <w:t xml:space="preserve"> </w:t>
      </w:r>
    </w:p>
    <w:p w14:paraId="5155C955" w14:textId="21BEA1E0" w:rsidR="008374CF" w:rsidRPr="008374CF" w:rsidRDefault="008374CF" w:rsidP="008374CF">
      <w:pPr>
        <w:spacing w:after="80"/>
        <w:ind w:right="182"/>
        <w:jc w:val="both"/>
        <w:rPr>
          <w:rFonts w:cs="Arial"/>
          <w:sz w:val="22"/>
          <w:szCs w:val="22"/>
          <w:highlight w:val="yellow"/>
        </w:rPr>
      </w:pPr>
      <w:r w:rsidRPr="008374CF">
        <w:rPr>
          <w:rFonts w:cs="Arial"/>
          <w:sz w:val="22"/>
          <w:szCs w:val="22"/>
        </w:rPr>
        <w:t xml:space="preserve">Signed ………………………………… and returned to </w:t>
      </w:r>
      <w:r w:rsidR="008F4A43">
        <w:rPr>
          <w:rFonts w:cs="Arial"/>
          <w:sz w:val="22"/>
          <w:szCs w:val="22"/>
        </w:rPr>
        <w:t xml:space="preserve">Shen </w:t>
      </w:r>
      <w:proofErr w:type="spellStart"/>
      <w:r w:rsidR="008F4A43">
        <w:rPr>
          <w:rFonts w:cs="Arial"/>
          <w:sz w:val="22"/>
          <w:szCs w:val="22"/>
        </w:rPr>
        <w:t>Hasekilerden</w:t>
      </w:r>
      <w:proofErr w:type="spellEnd"/>
      <w:r w:rsidRPr="008374CF">
        <w:rPr>
          <w:rFonts w:cs="Arial"/>
          <w:sz w:val="22"/>
          <w:szCs w:val="22"/>
        </w:rPr>
        <w:t xml:space="preserve"> on </w:t>
      </w:r>
      <w:sdt>
        <w:sdtPr>
          <w:rPr>
            <w:rFonts w:cs="Arial"/>
            <w:sz w:val="22"/>
            <w:szCs w:val="22"/>
          </w:rPr>
          <w:id w:val="-1394262270"/>
          <w:placeholder>
            <w:docPart w:val="4EF172F98A314E9FB1CA7D73782DF2F8"/>
          </w:placeholder>
          <w:showingPlcHdr/>
          <w:date>
            <w:dateFormat w:val="dd/MM/yyyy"/>
            <w:lid w:val="en-GB"/>
            <w:storeMappedDataAs w:val="dateTime"/>
            <w:calendar w:val="gregorian"/>
          </w:date>
        </w:sdtPr>
        <w:sdtEndPr/>
        <w:sdtContent>
          <w:r w:rsidRPr="008374CF">
            <w:rPr>
              <w:rFonts w:cs="Arial"/>
              <w:color w:val="808080"/>
              <w:sz w:val="22"/>
              <w:szCs w:val="22"/>
            </w:rPr>
            <w:t>Click or tap to enter a date.</w:t>
          </w:r>
        </w:sdtContent>
      </w:sdt>
      <w:bookmarkStart w:id="75" w:name="_Hlk141688634"/>
    </w:p>
    <w:bookmarkEnd w:id="75"/>
    <w:p w14:paraId="6319A2B0" w14:textId="295FED75" w:rsidR="008374CF" w:rsidRPr="008374CF" w:rsidRDefault="008374CF" w:rsidP="008374CF">
      <w:pPr>
        <w:spacing w:after="160" w:line="259" w:lineRule="auto"/>
        <w:rPr>
          <w:rFonts w:cs="Arial"/>
          <w:sz w:val="22"/>
          <w:szCs w:val="22"/>
        </w:rPr>
      </w:pPr>
      <w:r w:rsidRPr="00552861">
        <w:rPr>
          <w:rFonts w:eastAsia="Times New Roman" w:cs="Arial"/>
          <w:i/>
          <w:sz w:val="22"/>
          <w:szCs w:val="22"/>
        </w:rPr>
        <w:t xml:space="preserve">Governors, you are only required to sign this declaration if there is no opportunity for you to </w:t>
      </w:r>
      <w:r w:rsidRPr="00552861">
        <w:rPr>
          <w:rFonts w:cs="Arial"/>
          <w:i/>
          <w:sz w:val="22"/>
          <w:szCs w:val="22"/>
        </w:rPr>
        <w:t xml:space="preserve">confirm electronically on HFL Governor Hub/alternative document. If the latter is the case and you do sign this declaration, please ensure the </w:t>
      </w:r>
      <w:r w:rsidRPr="00552861">
        <w:rPr>
          <w:rFonts w:eastAsia="Times New Roman" w:cs="Arial"/>
          <w:i/>
          <w:sz w:val="22"/>
          <w:szCs w:val="22"/>
        </w:rPr>
        <w:t>copy with signatures is kept as a master by the school and a copy without signature is placed on your school’s website</w:t>
      </w:r>
    </w:p>
    <w:p w14:paraId="0A4ACF79" w14:textId="698312F3" w:rsidR="0061186B" w:rsidRDefault="0061186B">
      <w:pPr>
        <w:spacing w:after="160" w:line="259" w:lineRule="auto"/>
        <w:rPr>
          <w:rFonts w:cs="Arial"/>
          <w:sz w:val="22"/>
          <w:szCs w:val="22"/>
          <w:highlight w:val="cyan"/>
        </w:rPr>
      </w:pPr>
    </w:p>
    <w:sectPr w:rsidR="0061186B" w:rsidSect="006E61DB">
      <w:headerReference w:type="default" r:id="rId191"/>
      <w:type w:val="continuous"/>
      <w:pgSz w:w="11906" w:h="16838"/>
      <w:pgMar w:top="1440" w:right="1440" w:bottom="1440" w:left="1134" w:header="708" w:footer="113" w:gutter="0"/>
      <w:pgBorders w:offsetFrom="page">
        <w:top w:val="threeDEngrave" w:sz="24" w:space="24" w:color="FFC000"/>
        <w:left w:val="threeDEngrave" w:sz="24" w:space="24" w:color="FFC000"/>
        <w:bottom w:val="threeDEmboss" w:sz="24" w:space="24" w:color="FFC000"/>
        <w:right w:val="threeDEmboss" w:sz="24" w:space="24" w:color="FFC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7F05F" w14:textId="77777777" w:rsidR="00992340" w:rsidRDefault="00992340" w:rsidP="001438D3">
      <w:pPr>
        <w:spacing w:after="0"/>
      </w:pPr>
      <w:r>
        <w:separator/>
      </w:r>
    </w:p>
  </w:endnote>
  <w:endnote w:type="continuationSeparator" w:id="0">
    <w:p w14:paraId="19202509" w14:textId="77777777" w:rsidR="00992340" w:rsidRDefault="00992340" w:rsidP="001438D3">
      <w:pPr>
        <w:spacing w:after="0"/>
      </w:pPr>
      <w:r>
        <w:continuationSeparator/>
      </w:r>
    </w:p>
  </w:endnote>
  <w:endnote w:type="continuationNotice" w:id="1">
    <w:p w14:paraId="16AAEDC7" w14:textId="77777777" w:rsidR="00992340" w:rsidRDefault="0099234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E91B" w14:textId="3D821117" w:rsidR="00930013" w:rsidRPr="00A801E3" w:rsidRDefault="00930013" w:rsidP="001438D3">
    <w:pPr>
      <w:pStyle w:val="Footer"/>
      <w:rPr>
        <w:sz w:val="16"/>
        <w:szCs w:val="16"/>
      </w:rPr>
    </w:pPr>
    <w:r w:rsidRPr="00A801E3">
      <w:rPr>
        <w:rFonts w:cs="Arial"/>
        <w:sz w:val="16"/>
        <w:szCs w:val="16"/>
      </w:rPr>
      <w:t>Hertfordshire C</w:t>
    </w:r>
    <w:r>
      <w:rPr>
        <w:rFonts w:cs="Arial"/>
        <w:sz w:val="16"/>
        <w:szCs w:val="16"/>
      </w:rPr>
      <w:t xml:space="preserve">PSLO Service </w:t>
    </w:r>
    <w:r>
      <w:rPr>
        <w:rFonts w:cs="Arial"/>
        <w:sz w:val="16"/>
        <w:szCs w:val="16"/>
      </w:rPr>
      <w:tab/>
    </w:r>
    <w:r>
      <w:rPr>
        <w:rStyle w:val="PageNumber"/>
        <w:rFonts w:cs="Arial"/>
        <w:sz w:val="16"/>
        <w:szCs w:val="16"/>
      </w:rPr>
      <w:t>Sept 2023</w:t>
    </w:r>
    <w:r w:rsidRPr="00A801E3">
      <w:rPr>
        <w:rStyle w:val="PageNumber"/>
        <w:sz w:val="16"/>
        <w:szCs w:val="16"/>
      </w:rPr>
      <w:tab/>
    </w:r>
    <w:r w:rsidRPr="00A801E3">
      <w:rPr>
        <w:sz w:val="16"/>
        <w:szCs w:val="16"/>
      </w:rPr>
      <w:ptab w:relativeTo="margin" w:alignment="center" w:leader="none"/>
    </w:r>
    <w:r w:rsidRPr="00A801E3">
      <w:rPr>
        <w:sz w:val="16"/>
        <w:szCs w:val="16"/>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C092A" w14:textId="77777777" w:rsidR="008374CF" w:rsidRDefault="008374CF">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85217" w14:textId="77777777" w:rsidR="008374CF" w:rsidRDefault="008374CF">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27B79" w14:textId="77777777" w:rsidR="008374CF" w:rsidRDefault="008374CF">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9375F" w14:textId="77777777" w:rsidR="008374CF" w:rsidRDefault="008374CF">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C5601" w14:textId="77777777" w:rsidR="008374CF" w:rsidRDefault="008374CF">
    <w:pPr>
      <w:pStyle w:val="Footer"/>
    </w:pPr>
    <w:r>
      <w:t xml:space="preserve">Child Protection School Liaison Service </w:t>
    </w:r>
    <w:r>
      <w:tab/>
    </w:r>
    <w:r>
      <w:tab/>
      <w:t>Appendix 5</w:t>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7639" w14:textId="77777777" w:rsidR="00992340" w:rsidRDefault="00992340" w:rsidP="001438D3">
      <w:pPr>
        <w:spacing w:after="0"/>
      </w:pPr>
      <w:r>
        <w:separator/>
      </w:r>
    </w:p>
  </w:footnote>
  <w:footnote w:type="continuationSeparator" w:id="0">
    <w:p w14:paraId="240921A3" w14:textId="77777777" w:rsidR="00992340" w:rsidRDefault="00992340" w:rsidP="001438D3">
      <w:pPr>
        <w:spacing w:after="0"/>
      </w:pPr>
      <w:r>
        <w:continuationSeparator/>
      </w:r>
    </w:p>
  </w:footnote>
  <w:footnote w:type="continuationNotice" w:id="1">
    <w:p w14:paraId="2261BBAC" w14:textId="77777777" w:rsidR="00992340" w:rsidRDefault="0099234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1F194" w14:textId="77777777" w:rsidR="00930013" w:rsidRDefault="00930013" w:rsidP="009300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98494" w14:textId="77777777" w:rsidR="00930013" w:rsidRDefault="00930013" w:rsidP="0093001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69E3" w14:textId="77777777" w:rsidR="00930013" w:rsidRDefault="00930013" w:rsidP="009300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9"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1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8"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0"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40"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43"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4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271C204D"/>
    <w:multiLevelType w:val="hybridMultilevel"/>
    <w:tmpl w:val="1076FB2A"/>
    <w:lvl w:ilvl="0" w:tplc="3B2C7A3E">
      <w:start w:val="6"/>
      <w:numFmt w:val="decimal"/>
      <w:lvlText w:val="%1."/>
      <w:lvlJc w:val="left"/>
      <w:pPr>
        <w:ind w:left="785" w:hanging="360"/>
      </w:pPr>
      <w:rPr>
        <w:rFonts w:hint="default"/>
        <w:sz w:val="28"/>
        <w:szCs w:val="28"/>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5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63"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70"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71"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D687950"/>
    <w:multiLevelType w:val="hybridMultilevel"/>
    <w:tmpl w:val="09267B66"/>
    <w:lvl w:ilvl="0" w:tplc="9AB21236">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85"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88"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04F247D"/>
    <w:multiLevelType w:val="hybridMultilevel"/>
    <w:tmpl w:val="008C55C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6"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01"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02"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5FBE52F7"/>
    <w:multiLevelType w:val="hybridMultilevel"/>
    <w:tmpl w:val="9CD8B398"/>
    <w:lvl w:ilvl="0" w:tplc="12CC717A">
      <w:start w:val="1"/>
      <w:numFmt w:val="bullet"/>
      <w:pStyle w:val="4Bulletedcopyblue"/>
      <w:lvlText w:val=""/>
      <w:lvlJc w:val="left"/>
      <w:pPr>
        <w:ind w:left="360" w:hanging="360"/>
      </w:pPr>
      <w:rPr>
        <w:rFonts w:ascii="Symbol" w:hAnsi="Symbol" w:hint="default"/>
      </w:rPr>
    </w:lvl>
    <w:lvl w:ilvl="1" w:tplc="08090005">
      <w:start w:val="1"/>
      <w:numFmt w:val="bullet"/>
      <w:lvlText w:val=""/>
      <w:lvlJc w:val="left"/>
      <w:pPr>
        <w:ind w:left="785"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47065BF"/>
    <w:multiLevelType w:val="hybridMultilevel"/>
    <w:tmpl w:val="4CB2D512"/>
    <w:lvl w:ilvl="0" w:tplc="0809000F">
      <w:start w:val="1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14"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16"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8D614F1"/>
    <w:multiLevelType w:val="hybridMultilevel"/>
    <w:tmpl w:val="72F21488"/>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24"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33" w15:restartNumberingAfterBreak="0">
    <w:nsid w:val="74B043FC"/>
    <w:multiLevelType w:val="hybridMultilevel"/>
    <w:tmpl w:val="C70CABB8"/>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39"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43"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7E473F2E"/>
    <w:multiLevelType w:val="hybridMultilevel"/>
    <w:tmpl w:val="AF8644C2"/>
    <w:lvl w:ilvl="0" w:tplc="FFFFFFFF">
      <w:start w:val="1"/>
      <w:numFmt w:val="bullet"/>
      <w:lvlText w:val=""/>
      <w:lvlJc w:val="left"/>
      <w:pPr>
        <w:ind w:left="340" w:hanging="170"/>
      </w:pPr>
      <w:rPr>
        <w:rFonts w:ascii="Symbol" w:hAnsi="Symbol" w:hint="default"/>
        <w:color w:val="auto"/>
        <w:sz w:val="10"/>
        <w:szCs w:val="10"/>
      </w:rPr>
    </w:lvl>
    <w:lvl w:ilvl="1" w:tplc="FFFFFFFF">
      <w:start w:val="1"/>
      <w:numFmt w:val="bullet"/>
      <w:lvlText w:val="•"/>
      <w:lvlJc w:val="left"/>
      <w:pPr>
        <w:ind w:left="127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146"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926033">
    <w:abstractNumId w:val="139"/>
  </w:num>
  <w:num w:numId="2" w16cid:durableId="607809169">
    <w:abstractNumId w:val="17"/>
  </w:num>
  <w:num w:numId="3" w16cid:durableId="828207248">
    <w:abstractNumId w:val="68"/>
  </w:num>
  <w:num w:numId="4" w16cid:durableId="1316371661">
    <w:abstractNumId w:val="7"/>
  </w:num>
  <w:num w:numId="5" w16cid:durableId="2001077918">
    <w:abstractNumId w:val="10"/>
  </w:num>
  <w:num w:numId="6" w16cid:durableId="475496247">
    <w:abstractNumId w:val="95"/>
  </w:num>
  <w:num w:numId="7" w16cid:durableId="238713078">
    <w:abstractNumId w:val="83"/>
  </w:num>
  <w:num w:numId="8" w16cid:durableId="1791892760">
    <w:abstractNumId w:val="108"/>
  </w:num>
  <w:num w:numId="9" w16cid:durableId="482040734">
    <w:abstractNumId w:val="145"/>
  </w:num>
  <w:num w:numId="10" w16cid:durableId="1518277039">
    <w:abstractNumId w:val="45"/>
  </w:num>
  <w:num w:numId="11" w16cid:durableId="1989555329">
    <w:abstractNumId w:val="100"/>
  </w:num>
  <w:num w:numId="12" w16cid:durableId="520048821">
    <w:abstractNumId w:val="42"/>
  </w:num>
  <w:num w:numId="13" w16cid:durableId="1567493847">
    <w:abstractNumId w:val="12"/>
  </w:num>
  <w:num w:numId="14" w16cid:durableId="49620162">
    <w:abstractNumId w:val="2"/>
  </w:num>
  <w:num w:numId="15" w16cid:durableId="1953632709">
    <w:abstractNumId w:val="80"/>
  </w:num>
  <w:num w:numId="16" w16cid:durableId="421148743">
    <w:abstractNumId w:val="124"/>
  </w:num>
  <w:num w:numId="17" w16cid:durableId="528756863">
    <w:abstractNumId w:val="96"/>
  </w:num>
  <w:num w:numId="18" w16cid:durableId="670569949">
    <w:abstractNumId w:val="132"/>
  </w:num>
  <w:num w:numId="19" w16cid:durableId="1356464150">
    <w:abstractNumId w:val="123"/>
  </w:num>
  <w:num w:numId="20" w16cid:durableId="941492598">
    <w:abstractNumId w:val="27"/>
  </w:num>
  <w:num w:numId="21" w16cid:durableId="1086533799">
    <w:abstractNumId w:val="66"/>
  </w:num>
  <w:num w:numId="22" w16cid:durableId="2146312560">
    <w:abstractNumId w:val="24"/>
  </w:num>
  <w:num w:numId="23" w16cid:durableId="610087536">
    <w:abstractNumId w:val="75"/>
  </w:num>
  <w:num w:numId="24" w16cid:durableId="986398007">
    <w:abstractNumId w:val="40"/>
  </w:num>
  <w:num w:numId="25" w16cid:durableId="1741363927">
    <w:abstractNumId w:val="114"/>
  </w:num>
  <w:num w:numId="26" w16cid:durableId="1574075728">
    <w:abstractNumId w:val="88"/>
  </w:num>
  <w:num w:numId="27" w16cid:durableId="1972662761">
    <w:abstractNumId w:val="54"/>
  </w:num>
  <w:num w:numId="28" w16cid:durableId="199710095">
    <w:abstractNumId w:val="63"/>
  </w:num>
  <w:num w:numId="29" w16cid:durableId="1774087264">
    <w:abstractNumId w:val="134"/>
  </w:num>
  <w:num w:numId="30" w16cid:durableId="1387336471">
    <w:abstractNumId w:val="61"/>
  </w:num>
  <w:num w:numId="31" w16cid:durableId="327053741">
    <w:abstractNumId w:val="78"/>
  </w:num>
  <w:num w:numId="32" w16cid:durableId="1488472945">
    <w:abstractNumId w:val="131"/>
  </w:num>
  <w:num w:numId="33" w16cid:durableId="1739858469">
    <w:abstractNumId w:val="53"/>
  </w:num>
  <w:num w:numId="34" w16cid:durableId="237518923">
    <w:abstractNumId w:val="64"/>
  </w:num>
  <w:num w:numId="35" w16cid:durableId="1323193908">
    <w:abstractNumId w:val="94"/>
  </w:num>
  <w:num w:numId="36" w16cid:durableId="1902236">
    <w:abstractNumId w:val="106"/>
  </w:num>
  <w:num w:numId="37" w16cid:durableId="1527988426">
    <w:abstractNumId w:val="87"/>
  </w:num>
  <w:num w:numId="38" w16cid:durableId="135876114">
    <w:abstractNumId w:val="92"/>
  </w:num>
  <w:num w:numId="39" w16cid:durableId="563761253">
    <w:abstractNumId w:val="14"/>
  </w:num>
  <w:num w:numId="40" w16cid:durableId="1536965730">
    <w:abstractNumId w:val="140"/>
  </w:num>
  <w:num w:numId="41" w16cid:durableId="169613285">
    <w:abstractNumId w:val="13"/>
  </w:num>
  <w:num w:numId="42" w16cid:durableId="47072155">
    <w:abstractNumId w:val="125"/>
  </w:num>
  <w:num w:numId="43" w16cid:durableId="1122265228">
    <w:abstractNumId w:val="9"/>
  </w:num>
  <w:num w:numId="44" w16cid:durableId="469634875">
    <w:abstractNumId w:val="37"/>
  </w:num>
  <w:num w:numId="45" w16cid:durableId="183518485">
    <w:abstractNumId w:val="6"/>
  </w:num>
  <w:num w:numId="46" w16cid:durableId="84228756">
    <w:abstractNumId w:val="38"/>
  </w:num>
  <w:num w:numId="47" w16cid:durableId="1221093238">
    <w:abstractNumId w:val="146"/>
  </w:num>
  <w:num w:numId="48" w16cid:durableId="1590190900">
    <w:abstractNumId w:val="97"/>
  </w:num>
  <w:num w:numId="49" w16cid:durableId="405347409">
    <w:abstractNumId w:val="15"/>
  </w:num>
  <w:num w:numId="50" w16cid:durableId="1570267715">
    <w:abstractNumId w:val="35"/>
  </w:num>
  <w:num w:numId="51" w16cid:durableId="2106147348">
    <w:abstractNumId w:val="121"/>
  </w:num>
  <w:num w:numId="52" w16cid:durableId="1110468048">
    <w:abstractNumId w:val="71"/>
  </w:num>
  <w:num w:numId="53" w16cid:durableId="942688483">
    <w:abstractNumId w:val="48"/>
  </w:num>
  <w:num w:numId="54" w16cid:durableId="555093317">
    <w:abstractNumId w:val="137"/>
  </w:num>
  <w:num w:numId="55" w16cid:durableId="468984220">
    <w:abstractNumId w:val="111"/>
  </w:num>
  <w:num w:numId="56" w16cid:durableId="429356736">
    <w:abstractNumId w:val="49"/>
  </w:num>
  <w:num w:numId="57" w16cid:durableId="703334406">
    <w:abstractNumId w:val="120"/>
  </w:num>
  <w:num w:numId="58" w16cid:durableId="1238058980">
    <w:abstractNumId w:val="122"/>
  </w:num>
  <w:num w:numId="59" w16cid:durableId="480922142">
    <w:abstractNumId w:val="57"/>
  </w:num>
  <w:num w:numId="60" w16cid:durableId="1334720348">
    <w:abstractNumId w:val="59"/>
  </w:num>
  <w:num w:numId="61" w16cid:durableId="948317700">
    <w:abstractNumId w:val="8"/>
  </w:num>
  <w:num w:numId="62" w16cid:durableId="804662010">
    <w:abstractNumId w:val="84"/>
  </w:num>
  <w:num w:numId="63" w16cid:durableId="1786659776">
    <w:abstractNumId w:val="62"/>
  </w:num>
  <w:num w:numId="64" w16cid:durableId="1819420315">
    <w:abstractNumId w:val="16"/>
  </w:num>
  <w:num w:numId="65" w16cid:durableId="227885777">
    <w:abstractNumId w:val="29"/>
  </w:num>
  <w:num w:numId="66" w16cid:durableId="1451322689">
    <w:abstractNumId w:val="142"/>
  </w:num>
  <w:num w:numId="67" w16cid:durableId="2109962052">
    <w:abstractNumId w:val="47"/>
  </w:num>
  <w:num w:numId="68" w16cid:durableId="1231769600">
    <w:abstractNumId w:val="101"/>
  </w:num>
  <w:num w:numId="69" w16cid:durableId="1539704417">
    <w:abstractNumId w:val="138"/>
  </w:num>
  <w:num w:numId="70" w16cid:durableId="1087731007">
    <w:abstractNumId w:val="70"/>
  </w:num>
  <w:num w:numId="71" w16cid:durableId="1334994819">
    <w:abstractNumId w:val="115"/>
  </w:num>
  <w:num w:numId="72" w16cid:durableId="1681851164">
    <w:abstractNumId w:val="143"/>
  </w:num>
  <w:num w:numId="73" w16cid:durableId="1715740033">
    <w:abstractNumId w:val="21"/>
  </w:num>
  <w:num w:numId="74" w16cid:durableId="769858858">
    <w:abstractNumId w:val="69"/>
  </w:num>
  <w:num w:numId="75" w16cid:durableId="268777019">
    <w:abstractNumId w:val="82"/>
  </w:num>
  <w:num w:numId="76" w16cid:durableId="1431588893">
    <w:abstractNumId w:val="50"/>
  </w:num>
  <w:num w:numId="77" w16cid:durableId="866483468">
    <w:abstractNumId w:val="32"/>
  </w:num>
  <w:num w:numId="78" w16cid:durableId="1098213093">
    <w:abstractNumId w:val="74"/>
  </w:num>
  <w:num w:numId="79" w16cid:durableId="1126433214">
    <w:abstractNumId w:val="4"/>
  </w:num>
  <w:num w:numId="80" w16cid:durableId="674187398">
    <w:abstractNumId w:val="18"/>
  </w:num>
  <w:num w:numId="81" w16cid:durableId="566693758">
    <w:abstractNumId w:val="26"/>
  </w:num>
  <w:num w:numId="82" w16cid:durableId="2035106684">
    <w:abstractNumId w:val="117"/>
  </w:num>
  <w:num w:numId="83" w16cid:durableId="1465931866">
    <w:abstractNumId w:val="141"/>
  </w:num>
  <w:num w:numId="84" w16cid:durableId="1571379276">
    <w:abstractNumId w:val="93"/>
  </w:num>
  <w:num w:numId="85" w16cid:durableId="1370640709">
    <w:abstractNumId w:val="34"/>
  </w:num>
  <w:num w:numId="86" w16cid:durableId="1387874318">
    <w:abstractNumId w:val="109"/>
  </w:num>
  <w:num w:numId="87" w16cid:durableId="1556425465">
    <w:abstractNumId w:val="3"/>
  </w:num>
  <w:num w:numId="88" w16cid:durableId="1816527867">
    <w:abstractNumId w:val="128"/>
  </w:num>
  <w:num w:numId="89" w16cid:durableId="737947702">
    <w:abstractNumId w:val="116"/>
  </w:num>
  <w:num w:numId="90" w16cid:durableId="1915702924">
    <w:abstractNumId w:val="46"/>
  </w:num>
  <w:num w:numId="91" w16cid:durableId="1019815643">
    <w:abstractNumId w:val="90"/>
  </w:num>
  <w:num w:numId="92" w16cid:durableId="164249527">
    <w:abstractNumId w:val="25"/>
  </w:num>
  <w:num w:numId="93" w16cid:durableId="1111704553">
    <w:abstractNumId w:val="28"/>
  </w:num>
  <w:num w:numId="94" w16cid:durableId="1339237887">
    <w:abstractNumId w:val="144"/>
  </w:num>
  <w:num w:numId="95" w16cid:durableId="102264184">
    <w:abstractNumId w:val="104"/>
  </w:num>
  <w:num w:numId="96" w16cid:durableId="2081827615">
    <w:abstractNumId w:val="99"/>
  </w:num>
  <w:num w:numId="97" w16cid:durableId="1873572431">
    <w:abstractNumId w:val="127"/>
  </w:num>
  <w:num w:numId="98" w16cid:durableId="2001081798">
    <w:abstractNumId w:val="129"/>
  </w:num>
  <w:num w:numId="99" w16cid:durableId="424112282">
    <w:abstractNumId w:val="110"/>
  </w:num>
  <w:num w:numId="100" w16cid:durableId="1611544791">
    <w:abstractNumId w:val="98"/>
  </w:num>
  <w:num w:numId="101" w16cid:durableId="1007948745">
    <w:abstractNumId w:val="89"/>
  </w:num>
  <w:num w:numId="102" w16cid:durableId="733964048">
    <w:abstractNumId w:val="113"/>
  </w:num>
  <w:num w:numId="103" w16cid:durableId="2099978260">
    <w:abstractNumId w:val="133"/>
  </w:num>
  <w:num w:numId="104" w16cid:durableId="713429631">
    <w:abstractNumId w:val="76"/>
  </w:num>
  <w:num w:numId="105" w16cid:durableId="2054428267">
    <w:abstractNumId w:val="126"/>
  </w:num>
  <w:num w:numId="106" w16cid:durableId="488055468">
    <w:abstractNumId w:val="79"/>
  </w:num>
  <w:num w:numId="107" w16cid:durableId="1513109792">
    <w:abstractNumId w:val="58"/>
  </w:num>
  <w:num w:numId="108" w16cid:durableId="671883083">
    <w:abstractNumId w:val="39"/>
  </w:num>
  <w:num w:numId="109" w16cid:durableId="65688311">
    <w:abstractNumId w:val="81"/>
  </w:num>
  <w:num w:numId="110" w16cid:durableId="1417824966">
    <w:abstractNumId w:val="102"/>
  </w:num>
  <w:num w:numId="111" w16cid:durableId="1044251148">
    <w:abstractNumId w:val="60"/>
  </w:num>
  <w:num w:numId="112" w16cid:durableId="996499339">
    <w:abstractNumId w:val="43"/>
  </w:num>
  <w:num w:numId="113" w16cid:durableId="585962463">
    <w:abstractNumId w:val="135"/>
  </w:num>
  <w:num w:numId="114" w16cid:durableId="1279800002">
    <w:abstractNumId w:val="55"/>
  </w:num>
  <w:num w:numId="115" w16cid:durableId="646788380">
    <w:abstractNumId w:val="20"/>
  </w:num>
  <w:num w:numId="116" w16cid:durableId="113135088">
    <w:abstractNumId w:val="72"/>
  </w:num>
  <w:num w:numId="117" w16cid:durableId="2110350839">
    <w:abstractNumId w:val="67"/>
  </w:num>
  <w:num w:numId="118" w16cid:durableId="1184712375">
    <w:abstractNumId w:val="22"/>
  </w:num>
  <w:num w:numId="119" w16cid:durableId="1203591408">
    <w:abstractNumId w:val="85"/>
  </w:num>
  <w:num w:numId="120" w16cid:durableId="352656857">
    <w:abstractNumId w:val="86"/>
  </w:num>
  <w:num w:numId="121" w16cid:durableId="1338923983">
    <w:abstractNumId w:val="118"/>
  </w:num>
  <w:num w:numId="122" w16cid:durableId="1783959142">
    <w:abstractNumId w:val="23"/>
  </w:num>
  <w:num w:numId="123" w16cid:durableId="1441998232">
    <w:abstractNumId w:val="0"/>
  </w:num>
  <w:num w:numId="124" w16cid:durableId="862593145">
    <w:abstractNumId w:val="130"/>
  </w:num>
  <w:num w:numId="125" w16cid:durableId="485052533">
    <w:abstractNumId w:val="112"/>
  </w:num>
  <w:num w:numId="126" w16cid:durableId="1714649663">
    <w:abstractNumId w:val="33"/>
  </w:num>
  <w:num w:numId="127" w16cid:durableId="147602841">
    <w:abstractNumId w:val="65"/>
  </w:num>
  <w:num w:numId="128" w16cid:durableId="1394158187">
    <w:abstractNumId w:val="1"/>
  </w:num>
  <w:num w:numId="129" w16cid:durableId="1930694073">
    <w:abstractNumId w:val="36"/>
  </w:num>
  <w:num w:numId="130" w16cid:durableId="1898011465">
    <w:abstractNumId w:val="91"/>
  </w:num>
  <w:num w:numId="131" w16cid:durableId="684359183">
    <w:abstractNumId w:val="119"/>
  </w:num>
  <w:num w:numId="132" w16cid:durableId="937298465">
    <w:abstractNumId w:val="107"/>
  </w:num>
  <w:num w:numId="133" w16cid:durableId="1096444418">
    <w:abstractNumId w:val="136"/>
  </w:num>
  <w:num w:numId="134" w16cid:durableId="275989180">
    <w:abstractNumId w:val="41"/>
  </w:num>
  <w:num w:numId="135" w16cid:durableId="581448902">
    <w:abstractNumId w:val="77"/>
  </w:num>
  <w:num w:numId="136" w16cid:durableId="797377714">
    <w:abstractNumId w:val="73"/>
  </w:num>
  <w:num w:numId="137" w16cid:durableId="872423909">
    <w:abstractNumId w:val="30"/>
  </w:num>
  <w:num w:numId="138" w16cid:durableId="54858229">
    <w:abstractNumId w:val="19"/>
  </w:num>
  <w:num w:numId="139" w16cid:durableId="498274186">
    <w:abstractNumId w:val="105"/>
  </w:num>
  <w:num w:numId="140" w16cid:durableId="1602881739">
    <w:abstractNumId w:val="103"/>
  </w:num>
  <w:num w:numId="141" w16cid:durableId="1672099494">
    <w:abstractNumId w:val="5"/>
  </w:num>
  <w:num w:numId="142" w16cid:durableId="83848293">
    <w:abstractNumId w:val="31"/>
  </w:num>
  <w:num w:numId="143" w16cid:durableId="1211577437">
    <w:abstractNumId w:val="11"/>
  </w:num>
  <w:num w:numId="144" w16cid:durableId="1464350879">
    <w:abstractNumId w:val="44"/>
  </w:num>
  <w:num w:numId="145" w16cid:durableId="1289043717">
    <w:abstractNumId w:val="56"/>
  </w:num>
  <w:num w:numId="146" w16cid:durableId="965545104">
    <w:abstractNumId w:val="52"/>
  </w:num>
  <w:num w:numId="147" w16cid:durableId="1220047286">
    <w:abstractNumId w:val="51"/>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2D5C"/>
    <w:rsid w:val="00000370"/>
    <w:rsid w:val="000008D1"/>
    <w:rsid w:val="00001FF0"/>
    <w:rsid w:val="000021B9"/>
    <w:rsid w:val="00002550"/>
    <w:rsid w:val="000027CA"/>
    <w:rsid w:val="0000296A"/>
    <w:rsid w:val="0000389A"/>
    <w:rsid w:val="00003C71"/>
    <w:rsid w:val="00003D14"/>
    <w:rsid w:val="0000489E"/>
    <w:rsid w:val="000048E3"/>
    <w:rsid w:val="00005AA5"/>
    <w:rsid w:val="00007252"/>
    <w:rsid w:val="00007B77"/>
    <w:rsid w:val="00010124"/>
    <w:rsid w:val="000104AD"/>
    <w:rsid w:val="00010900"/>
    <w:rsid w:val="00010AA2"/>
    <w:rsid w:val="00010D01"/>
    <w:rsid w:val="00010EBD"/>
    <w:rsid w:val="00011B68"/>
    <w:rsid w:val="00012281"/>
    <w:rsid w:val="000129DD"/>
    <w:rsid w:val="00012B39"/>
    <w:rsid w:val="00014E98"/>
    <w:rsid w:val="00014F35"/>
    <w:rsid w:val="00015560"/>
    <w:rsid w:val="00015842"/>
    <w:rsid w:val="0001619E"/>
    <w:rsid w:val="0001672B"/>
    <w:rsid w:val="0001698C"/>
    <w:rsid w:val="00016C4E"/>
    <w:rsid w:val="00016C9C"/>
    <w:rsid w:val="00016EEB"/>
    <w:rsid w:val="000173BB"/>
    <w:rsid w:val="0001797A"/>
    <w:rsid w:val="000207DA"/>
    <w:rsid w:val="0002083C"/>
    <w:rsid w:val="00020969"/>
    <w:rsid w:val="000209FA"/>
    <w:rsid w:val="00020C46"/>
    <w:rsid w:val="00020DF7"/>
    <w:rsid w:val="00020F1B"/>
    <w:rsid w:val="00020FAD"/>
    <w:rsid w:val="0002147D"/>
    <w:rsid w:val="00021517"/>
    <w:rsid w:val="00021988"/>
    <w:rsid w:val="00021C9D"/>
    <w:rsid w:val="00021F53"/>
    <w:rsid w:val="00021F55"/>
    <w:rsid w:val="0002384F"/>
    <w:rsid w:val="000240DD"/>
    <w:rsid w:val="000247AC"/>
    <w:rsid w:val="0002492B"/>
    <w:rsid w:val="00025176"/>
    <w:rsid w:val="0002521C"/>
    <w:rsid w:val="000261D5"/>
    <w:rsid w:val="000262C1"/>
    <w:rsid w:val="0002695B"/>
    <w:rsid w:val="00026FDF"/>
    <w:rsid w:val="00027F67"/>
    <w:rsid w:val="00030442"/>
    <w:rsid w:val="00030964"/>
    <w:rsid w:val="00030C90"/>
    <w:rsid w:val="00031094"/>
    <w:rsid w:val="000311CD"/>
    <w:rsid w:val="00031977"/>
    <w:rsid w:val="00031C19"/>
    <w:rsid w:val="000320C2"/>
    <w:rsid w:val="00032AD1"/>
    <w:rsid w:val="00032B88"/>
    <w:rsid w:val="00033059"/>
    <w:rsid w:val="00034473"/>
    <w:rsid w:val="00034657"/>
    <w:rsid w:val="0003473F"/>
    <w:rsid w:val="00034E39"/>
    <w:rsid w:val="00035F4F"/>
    <w:rsid w:val="00036D28"/>
    <w:rsid w:val="00037CA8"/>
    <w:rsid w:val="0004079A"/>
    <w:rsid w:val="00040B35"/>
    <w:rsid w:val="000410E2"/>
    <w:rsid w:val="00041458"/>
    <w:rsid w:val="00042B3C"/>
    <w:rsid w:val="00042CC3"/>
    <w:rsid w:val="0004333A"/>
    <w:rsid w:val="00043F61"/>
    <w:rsid w:val="0004523B"/>
    <w:rsid w:val="0004569A"/>
    <w:rsid w:val="000458B3"/>
    <w:rsid w:val="00045F9D"/>
    <w:rsid w:val="0004676C"/>
    <w:rsid w:val="000470EB"/>
    <w:rsid w:val="0004754B"/>
    <w:rsid w:val="000476D8"/>
    <w:rsid w:val="00047D51"/>
    <w:rsid w:val="0005004E"/>
    <w:rsid w:val="0005061A"/>
    <w:rsid w:val="000507CC"/>
    <w:rsid w:val="00050A99"/>
    <w:rsid w:val="00050D19"/>
    <w:rsid w:val="00050DCF"/>
    <w:rsid w:val="00050F94"/>
    <w:rsid w:val="00051A9D"/>
    <w:rsid w:val="000533D2"/>
    <w:rsid w:val="0005379C"/>
    <w:rsid w:val="00053810"/>
    <w:rsid w:val="00054158"/>
    <w:rsid w:val="000542E3"/>
    <w:rsid w:val="00054ABE"/>
    <w:rsid w:val="00054AC2"/>
    <w:rsid w:val="00054AD5"/>
    <w:rsid w:val="00054DD3"/>
    <w:rsid w:val="000560FB"/>
    <w:rsid w:val="00056192"/>
    <w:rsid w:val="0005688B"/>
    <w:rsid w:val="00056B3E"/>
    <w:rsid w:val="00057190"/>
    <w:rsid w:val="00057BA9"/>
    <w:rsid w:val="00061024"/>
    <w:rsid w:val="00061A10"/>
    <w:rsid w:val="00061B96"/>
    <w:rsid w:val="00062E12"/>
    <w:rsid w:val="000649AD"/>
    <w:rsid w:val="000651A5"/>
    <w:rsid w:val="00065343"/>
    <w:rsid w:val="00065669"/>
    <w:rsid w:val="00065E58"/>
    <w:rsid w:val="00066A76"/>
    <w:rsid w:val="00067359"/>
    <w:rsid w:val="0006766D"/>
    <w:rsid w:val="00067740"/>
    <w:rsid w:val="00067A38"/>
    <w:rsid w:val="00067C5E"/>
    <w:rsid w:val="00070A02"/>
    <w:rsid w:val="00070A65"/>
    <w:rsid w:val="000713E0"/>
    <w:rsid w:val="0007248C"/>
    <w:rsid w:val="00072CCF"/>
    <w:rsid w:val="00072FC7"/>
    <w:rsid w:val="0007335C"/>
    <w:rsid w:val="00073FE7"/>
    <w:rsid w:val="000748C5"/>
    <w:rsid w:val="00074A5E"/>
    <w:rsid w:val="00075693"/>
    <w:rsid w:val="000762D6"/>
    <w:rsid w:val="000764AD"/>
    <w:rsid w:val="000775CD"/>
    <w:rsid w:val="00077B39"/>
    <w:rsid w:val="00077C8B"/>
    <w:rsid w:val="000803C9"/>
    <w:rsid w:val="0008047E"/>
    <w:rsid w:val="00080C44"/>
    <w:rsid w:val="00080EF5"/>
    <w:rsid w:val="000818C9"/>
    <w:rsid w:val="00081968"/>
    <w:rsid w:val="00082071"/>
    <w:rsid w:val="000821E6"/>
    <w:rsid w:val="000823A6"/>
    <w:rsid w:val="00082439"/>
    <w:rsid w:val="0008247C"/>
    <w:rsid w:val="0008276B"/>
    <w:rsid w:val="00082D67"/>
    <w:rsid w:val="000842EC"/>
    <w:rsid w:val="0008433E"/>
    <w:rsid w:val="00084C6A"/>
    <w:rsid w:val="0008548D"/>
    <w:rsid w:val="00085B43"/>
    <w:rsid w:val="00086549"/>
    <w:rsid w:val="00086816"/>
    <w:rsid w:val="00086C3E"/>
    <w:rsid w:val="0008783E"/>
    <w:rsid w:val="00087879"/>
    <w:rsid w:val="00087C1D"/>
    <w:rsid w:val="00091453"/>
    <w:rsid w:val="0009158C"/>
    <w:rsid w:val="0009159D"/>
    <w:rsid w:val="00091B9B"/>
    <w:rsid w:val="00091E59"/>
    <w:rsid w:val="00092C3F"/>
    <w:rsid w:val="00093442"/>
    <w:rsid w:val="00093593"/>
    <w:rsid w:val="00093B6D"/>
    <w:rsid w:val="00093ED9"/>
    <w:rsid w:val="00093F3C"/>
    <w:rsid w:val="000942B1"/>
    <w:rsid w:val="00095766"/>
    <w:rsid w:val="000957FD"/>
    <w:rsid w:val="00097326"/>
    <w:rsid w:val="000A000F"/>
    <w:rsid w:val="000A0014"/>
    <w:rsid w:val="000A0272"/>
    <w:rsid w:val="000A02A7"/>
    <w:rsid w:val="000A07C8"/>
    <w:rsid w:val="000A085B"/>
    <w:rsid w:val="000A08F4"/>
    <w:rsid w:val="000A0D93"/>
    <w:rsid w:val="000A225B"/>
    <w:rsid w:val="000A272A"/>
    <w:rsid w:val="000A28F8"/>
    <w:rsid w:val="000A30C8"/>
    <w:rsid w:val="000A30E1"/>
    <w:rsid w:val="000A3B40"/>
    <w:rsid w:val="000A4867"/>
    <w:rsid w:val="000A488F"/>
    <w:rsid w:val="000A501B"/>
    <w:rsid w:val="000A5545"/>
    <w:rsid w:val="000A5650"/>
    <w:rsid w:val="000A58C1"/>
    <w:rsid w:val="000A5970"/>
    <w:rsid w:val="000A6E2F"/>
    <w:rsid w:val="000A6FF3"/>
    <w:rsid w:val="000A7769"/>
    <w:rsid w:val="000A79D8"/>
    <w:rsid w:val="000A7E6B"/>
    <w:rsid w:val="000B01A6"/>
    <w:rsid w:val="000B0EC8"/>
    <w:rsid w:val="000B1118"/>
    <w:rsid w:val="000B2BFA"/>
    <w:rsid w:val="000B2E63"/>
    <w:rsid w:val="000B32DF"/>
    <w:rsid w:val="000B3619"/>
    <w:rsid w:val="000B3713"/>
    <w:rsid w:val="000B3BF8"/>
    <w:rsid w:val="000B42A5"/>
    <w:rsid w:val="000B5177"/>
    <w:rsid w:val="000B5395"/>
    <w:rsid w:val="000B6781"/>
    <w:rsid w:val="000B68C1"/>
    <w:rsid w:val="000B68DE"/>
    <w:rsid w:val="000B6A93"/>
    <w:rsid w:val="000B6D2C"/>
    <w:rsid w:val="000B7523"/>
    <w:rsid w:val="000B7864"/>
    <w:rsid w:val="000B7C16"/>
    <w:rsid w:val="000B7DDB"/>
    <w:rsid w:val="000C06E8"/>
    <w:rsid w:val="000C0737"/>
    <w:rsid w:val="000C0A7F"/>
    <w:rsid w:val="000C12C9"/>
    <w:rsid w:val="000C1B41"/>
    <w:rsid w:val="000C2105"/>
    <w:rsid w:val="000C246A"/>
    <w:rsid w:val="000C2907"/>
    <w:rsid w:val="000C2E9C"/>
    <w:rsid w:val="000C3488"/>
    <w:rsid w:val="000C3E6E"/>
    <w:rsid w:val="000C4065"/>
    <w:rsid w:val="000C42C7"/>
    <w:rsid w:val="000C49FB"/>
    <w:rsid w:val="000C4E42"/>
    <w:rsid w:val="000C4F2C"/>
    <w:rsid w:val="000C540B"/>
    <w:rsid w:val="000C5557"/>
    <w:rsid w:val="000C55BC"/>
    <w:rsid w:val="000C5938"/>
    <w:rsid w:val="000C5EC3"/>
    <w:rsid w:val="000C6A2F"/>
    <w:rsid w:val="000C743F"/>
    <w:rsid w:val="000C76F0"/>
    <w:rsid w:val="000C77E3"/>
    <w:rsid w:val="000C7A42"/>
    <w:rsid w:val="000D1631"/>
    <w:rsid w:val="000D1E69"/>
    <w:rsid w:val="000D204D"/>
    <w:rsid w:val="000D2142"/>
    <w:rsid w:val="000D2AB3"/>
    <w:rsid w:val="000D3244"/>
    <w:rsid w:val="000D3396"/>
    <w:rsid w:val="000D469E"/>
    <w:rsid w:val="000D5385"/>
    <w:rsid w:val="000D5429"/>
    <w:rsid w:val="000D582D"/>
    <w:rsid w:val="000D67DB"/>
    <w:rsid w:val="000D68F2"/>
    <w:rsid w:val="000D73CF"/>
    <w:rsid w:val="000D753E"/>
    <w:rsid w:val="000D76E0"/>
    <w:rsid w:val="000D7B5C"/>
    <w:rsid w:val="000D7DA0"/>
    <w:rsid w:val="000E04CB"/>
    <w:rsid w:val="000E06FD"/>
    <w:rsid w:val="000E142A"/>
    <w:rsid w:val="000E15DB"/>
    <w:rsid w:val="000E1A2F"/>
    <w:rsid w:val="000E1D54"/>
    <w:rsid w:val="000E1DEB"/>
    <w:rsid w:val="000E2736"/>
    <w:rsid w:val="000E27D2"/>
    <w:rsid w:val="000E2A09"/>
    <w:rsid w:val="000E301F"/>
    <w:rsid w:val="000E3668"/>
    <w:rsid w:val="000E36B1"/>
    <w:rsid w:val="000E3839"/>
    <w:rsid w:val="000E3AFC"/>
    <w:rsid w:val="000E3F4D"/>
    <w:rsid w:val="000E4142"/>
    <w:rsid w:val="000E44B5"/>
    <w:rsid w:val="000E4AC9"/>
    <w:rsid w:val="000E4BB0"/>
    <w:rsid w:val="000E4EFA"/>
    <w:rsid w:val="000E507E"/>
    <w:rsid w:val="000E50A1"/>
    <w:rsid w:val="000E54FA"/>
    <w:rsid w:val="000E57A9"/>
    <w:rsid w:val="000E5C18"/>
    <w:rsid w:val="000E5CFF"/>
    <w:rsid w:val="000E629B"/>
    <w:rsid w:val="000E68AE"/>
    <w:rsid w:val="000E6980"/>
    <w:rsid w:val="000E752A"/>
    <w:rsid w:val="000E7BF9"/>
    <w:rsid w:val="000E7E61"/>
    <w:rsid w:val="000E7FDD"/>
    <w:rsid w:val="000F00E2"/>
    <w:rsid w:val="000F0777"/>
    <w:rsid w:val="000F1128"/>
    <w:rsid w:val="000F13B6"/>
    <w:rsid w:val="000F141D"/>
    <w:rsid w:val="000F144B"/>
    <w:rsid w:val="000F1BD1"/>
    <w:rsid w:val="000F2AF9"/>
    <w:rsid w:val="000F42F7"/>
    <w:rsid w:val="000F4360"/>
    <w:rsid w:val="000F4A55"/>
    <w:rsid w:val="000F549D"/>
    <w:rsid w:val="000F6220"/>
    <w:rsid w:val="000F640F"/>
    <w:rsid w:val="000F6B84"/>
    <w:rsid w:val="000F6B8F"/>
    <w:rsid w:val="001004FA"/>
    <w:rsid w:val="001005DC"/>
    <w:rsid w:val="0010087A"/>
    <w:rsid w:val="001009AC"/>
    <w:rsid w:val="0010116A"/>
    <w:rsid w:val="0010121A"/>
    <w:rsid w:val="00101A58"/>
    <w:rsid w:val="0010208A"/>
    <w:rsid w:val="0010440C"/>
    <w:rsid w:val="001051BB"/>
    <w:rsid w:val="00105BE2"/>
    <w:rsid w:val="00107299"/>
    <w:rsid w:val="001072BB"/>
    <w:rsid w:val="00107558"/>
    <w:rsid w:val="00107A3D"/>
    <w:rsid w:val="00107B49"/>
    <w:rsid w:val="001100C0"/>
    <w:rsid w:val="00110163"/>
    <w:rsid w:val="001107F5"/>
    <w:rsid w:val="0011101C"/>
    <w:rsid w:val="001112A2"/>
    <w:rsid w:val="00111375"/>
    <w:rsid w:val="00111478"/>
    <w:rsid w:val="001121FA"/>
    <w:rsid w:val="00113BBE"/>
    <w:rsid w:val="00114083"/>
    <w:rsid w:val="00114256"/>
    <w:rsid w:val="001148BB"/>
    <w:rsid w:val="00115099"/>
    <w:rsid w:val="00115720"/>
    <w:rsid w:val="00115A5F"/>
    <w:rsid w:val="00115F72"/>
    <w:rsid w:val="001161B0"/>
    <w:rsid w:val="0011652B"/>
    <w:rsid w:val="00116639"/>
    <w:rsid w:val="00116CE2"/>
    <w:rsid w:val="00117DD9"/>
    <w:rsid w:val="001203F8"/>
    <w:rsid w:val="00120829"/>
    <w:rsid w:val="00120B22"/>
    <w:rsid w:val="0012140A"/>
    <w:rsid w:val="001214AC"/>
    <w:rsid w:val="001215DE"/>
    <w:rsid w:val="0012192F"/>
    <w:rsid w:val="00121C5D"/>
    <w:rsid w:val="00121CA9"/>
    <w:rsid w:val="0012206C"/>
    <w:rsid w:val="00122B83"/>
    <w:rsid w:val="001234F9"/>
    <w:rsid w:val="001239D7"/>
    <w:rsid w:val="00123B17"/>
    <w:rsid w:val="00123EC1"/>
    <w:rsid w:val="001242B4"/>
    <w:rsid w:val="001245D5"/>
    <w:rsid w:val="00125267"/>
    <w:rsid w:val="00126309"/>
    <w:rsid w:val="0012686D"/>
    <w:rsid w:val="00126C48"/>
    <w:rsid w:val="0012729A"/>
    <w:rsid w:val="0012742D"/>
    <w:rsid w:val="00127534"/>
    <w:rsid w:val="001279AE"/>
    <w:rsid w:val="001279BF"/>
    <w:rsid w:val="001303B8"/>
    <w:rsid w:val="00130DBA"/>
    <w:rsid w:val="001315F8"/>
    <w:rsid w:val="00131876"/>
    <w:rsid w:val="00131C4E"/>
    <w:rsid w:val="00131C65"/>
    <w:rsid w:val="00131F1C"/>
    <w:rsid w:val="0013283D"/>
    <w:rsid w:val="00132958"/>
    <w:rsid w:val="00132B8E"/>
    <w:rsid w:val="00133531"/>
    <w:rsid w:val="00133C13"/>
    <w:rsid w:val="00133E95"/>
    <w:rsid w:val="00134712"/>
    <w:rsid w:val="00134AD3"/>
    <w:rsid w:val="00134C46"/>
    <w:rsid w:val="00134D88"/>
    <w:rsid w:val="001353AE"/>
    <w:rsid w:val="001357E5"/>
    <w:rsid w:val="00135837"/>
    <w:rsid w:val="00135967"/>
    <w:rsid w:val="00136CA7"/>
    <w:rsid w:val="00137177"/>
    <w:rsid w:val="001372E5"/>
    <w:rsid w:val="0013747A"/>
    <w:rsid w:val="001376D7"/>
    <w:rsid w:val="00137B1F"/>
    <w:rsid w:val="00140206"/>
    <w:rsid w:val="00140945"/>
    <w:rsid w:val="00140D67"/>
    <w:rsid w:val="00141225"/>
    <w:rsid w:val="00141702"/>
    <w:rsid w:val="001417CF"/>
    <w:rsid w:val="00141DF0"/>
    <w:rsid w:val="00142145"/>
    <w:rsid w:val="001427D7"/>
    <w:rsid w:val="001438D3"/>
    <w:rsid w:val="00143DA0"/>
    <w:rsid w:val="00143DC6"/>
    <w:rsid w:val="00143F53"/>
    <w:rsid w:val="00144C44"/>
    <w:rsid w:val="00144D92"/>
    <w:rsid w:val="0014598C"/>
    <w:rsid w:val="00146648"/>
    <w:rsid w:val="001467DE"/>
    <w:rsid w:val="00146985"/>
    <w:rsid w:val="00146F48"/>
    <w:rsid w:val="00147025"/>
    <w:rsid w:val="0014717F"/>
    <w:rsid w:val="001474B3"/>
    <w:rsid w:val="00147F16"/>
    <w:rsid w:val="00150D44"/>
    <w:rsid w:val="00151BE2"/>
    <w:rsid w:val="001520F9"/>
    <w:rsid w:val="00152374"/>
    <w:rsid w:val="00152CD4"/>
    <w:rsid w:val="00152D09"/>
    <w:rsid w:val="00153071"/>
    <w:rsid w:val="001530E0"/>
    <w:rsid w:val="00153508"/>
    <w:rsid w:val="00153E2C"/>
    <w:rsid w:val="00153FFC"/>
    <w:rsid w:val="0015406A"/>
    <w:rsid w:val="001543D3"/>
    <w:rsid w:val="00154432"/>
    <w:rsid w:val="0015491D"/>
    <w:rsid w:val="00155255"/>
    <w:rsid w:val="00155EEF"/>
    <w:rsid w:val="001560E8"/>
    <w:rsid w:val="00156308"/>
    <w:rsid w:val="00157AE5"/>
    <w:rsid w:val="00157DB5"/>
    <w:rsid w:val="001604B5"/>
    <w:rsid w:val="00160758"/>
    <w:rsid w:val="00160FE0"/>
    <w:rsid w:val="001610B9"/>
    <w:rsid w:val="00161DB1"/>
    <w:rsid w:val="001622D2"/>
    <w:rsid w:val="001628B2"/>
    <w:rsid w:val="00163396"/>
    <w:rsid w:val="001634CC"/>
    <w:rsid w:val="0016367F"/>
    <w:rsid w:val="0016384E"/>
    <w:rsid w:val="00163A9B"/>
    <w:rsid w:val="00163FCE"/>
    <w:rsid w:val="00164331"/>
    <w:rsid w:val="00164398"/>
    <w:rsid w:val="0016468F"/>
    <w:rsid w:val="00164D3F"/>
    <w:rsid w:val="00165125"/>
    <w:rsid w:val="00165D06"/>
    <w:rsid w:val="00166A05"/>
    <w:rsid w:val="00166DA0"/>
    <w:rsid w:val="001674FE"/>
    <w:rsid w:val="00167AB3"/>
    <w:rsid w:val="001700BA"/>
    <w:rsid w:val="00170D4B"/>
    <w:rsid w:val="00170DAE"/>
    <w:rsid w:val="00171361"/>
    <w:rsid w:val="001717C7"/>
    <w:rsid w:val="00171B60"/>
    <w:rsid w:val="00171DA7"/>
    <w:rsid w:val="001722C7"/>
    <w:rsid w:val="00172AC3"/>
    <w:rsid w:val="001734B0"/>
    <w:rsid w:val="00173CDF"/>
    <w:rsid w:val="00174017"/>
    <w:rsid w:val="00174364"/>
    <w:rsid w:val="001747F8"/>
    <w:rsid w:val="0017496C"/>
    <w:rsid w:val="00174E87"/>
    <w:rsid w:val="001755E5"/>
    <w:rsid w:val="00175A6E"/>
    <w:rsid w:val="00175E7D"/>
    <w:rsid w:val="00176969"/>
    <w:rsid w:val="00176D0F"/>
    <w:rsid w:val="00177184"/>
    <w:rsid w:val="00177202"/>
    <w:rsid w:val="00177387"/>
    <w:rsid w:val="00177C43"/>
    <w:rsid w:val="00180BC4"/>
    <w:rsid w:val="00180CB5"/>
    <w:rsid w:val="00181246"/>
    <w:rsid w:val="00181318"/>
    <w:rsid w:val="00181EB3"/>
    <w:rsid w:val="00181F6B"/>
    <w:rsid w:val="00182491"/>
    <w:rsid w:val="00182500"/>
    <w:rsid w:val="00183FB8"/>
    <w:rsid w:val="00184186"/>
    <w:rsid w:val="00184744"/>
    <w:rsid w:val="00184D2F"/>
    <w:rsid w:val="00185466"/>
    <w:rsid w:val="00185AA5"/>
    <w:rsid w:val="001862E5"/>
    <w:rsid w:val="00186B7C"/>
    <w:rsid w:val="00186DF1"/>
    <w:rsid w:val="00186FE3"/>
    <w:rsid w:val="00187620"/>
    <w:rsid w:val="001878F1"/>
    <w:rsid w:val="00187DB8"/>
    <w:rsid w:val="00187E68"/>
    <w:rsid w:val="00190BA2"/>
    <w:rsid w:val="00190D11"/>
    <w:rsid w:val="0019312B"/>
    <w:rsid w:val="001931C8"/>
    <w:rsid w:val="0019371E"/>
    <w:rsid w:val="0019433B"/>
    <w:rsid w:val="00195005"/>
    <w:rsid w:val="0019585E"/>
    <w:rsid w:val="00195A5B"/>
    <w:rsid w:val="00195BB6"/>
    <w:rsid w:val="00195CF6"/>
    <w:rsid w:val="00196C09"/>
    <w:rsid w:val="0019763B"/>
    <w:rsid w:val="001A0444"/>
    <w:rsid w:val="001A0486"/>
    <w:rsid w:val="001A052A"/>
    <w:rsid w:val="001A0CA5"/>
    <w:rsid w:val="001A0E51"/>
    <w:rsid w:val="001A227D"/>
    <w:rsid w:val="001A299E"/>
    <w:rsid w:val="001A4C92"/>
    <w:rsid w:val="001A55EF"/>
    <w:rsid w:val="001A68E1"/>
    <w:rsid w:val="001A6C49"/>
    <w:rsid w:val="001A7144"/>
    <w:rsid w:val="001A7372"/>
    <w:rsid w:val="001A75F3"/>
    <w:rsid w:val="001A7714"/>
    <w:rsid w:val="001A7731"/>
    <w:rsid w:val="001A77EA"/>
    <w:rsid w:val="001B0155"/>
    <w:rsid w:val="001B04F9"/>
    <w:rsid w:val="001B053B"/>
    <w:rsid w:val="001B065E"/>
    <w:rsid w:val="001B0795"/>
    <w:rsid w:val="001B07B5"/>
    <w:rsid w:val="001B0BEC"/>
    <w:rsid w:val="001B15AD"/>
    <w:rsid w:val="001B186F"/>
    <w:rsid w:val="001B1B7F"/>
    <w:rsid w:val="001B1CBC"/>
    <w:rsid w:val="001B1D7C"/>
    <w:rsid w:val="001B1FAD"/>
    <w:rsid w:val="001B223C"/>
    <w:rsid w:val="001B338C"/>
    <w:rsid w:val="001B364B"/>
    <w:rsid w:val="001B36F9"/>
    <w:rsid w:val="001B41E5"/>
    <w:rsid w:val="001B4554"/>
    <w:rsid w:val="001B4809"/>
    <w:rsid w:val="001B4903"/>
    <w:rsid w:val="001B5040"/>
    <w:rsid w:val="001B50AC"/>
    <w:rsid w:val="001B513A"/>
    <w:rsid w:val="001B5B46"/>
    <w:rsid w:val="001B60B4"/>
    <w:rsid w:val="001B66BA"/>
    <w:rsid w:val="001B677E"/>
    <w:rsid w:val="001B74E5"/>
    <w:rsid w:val="001B7793"/>
    <w:rsid w:val="001B77EC"/>
    <w:rsid w:val="001B78BB"/>
    <w:rsid w:val="001B7A50"/>
    <w:rsid w:val="001B7C72"/>
    <w:rsid w:val="001B7F47"/>
    <w:rsid w:val="001C0188"/>
    <w:rsid w:val="001C0763"/>
    <w:rsid w:val="001C08D9"/>
    <w:rsid w:val="001C0B92"/>
    <w:rsid w:val="001C0D4C"/>
    <w:rsid w:val="001C111A"/>
    <w:rsid w:val="001C12D2"/>
    <w:rsid w:val="001C1667"/>
    <w:rsid w:val="001C2037"/>
    <w:rsid w:val="001C2039"/>
    <w:rsid w:val="001C315F"/>
    <w:rsid w:val="001C3349"/>
    <w:rsid w:val="001C3B04"/>
    <w:rsid w:val="001C3C35"/>
    <w:rsid w:val="001C4CCD"/>
    <w:rsid w:val="001C542B"/>
    <w:rsid w:val="001C5EDA"/>
    <w:rsid w:val="001C6073"/>
    <w:rsid w:val="001C618E"/>
    <w:rsid w:val="001C6210"/>
    <w:rsid w:val="001C64D6"/>
    <w:rsid w:val="001C7034"/>
    <w:rsid w:val="001C705C"/>
    <w:rsid w:val="001C7108"/>
    <w:rsid w:val="001C76DE"/>
    <w:rsid w:val="001C7DDB"/>
    <w:rsid w:val="001C7F36"/>
    <w:rsid w:val="001D0F9E"/>
    <w:rsid w:val="001D1304"/>
    <w:rsid w:val="001D153C"/>
    <w:rsid w:val="001D1CF7"/>
    <w:rsid w:val="001D1D80"/>
    <w:rsid w:val="001D26EA"/>
    <w:rsid w:val="001D2886"/>
    <w:rsid w:val="001D2E25"/>
    <w:rsid w:val="001D3241"/>
    <w:rsid w:val="001D3961"/>
    <w:rsid w:val="001D3A0F"/>
    <w:rsid w:val="001D439A"/>
    <w:rsid w:val="001D43AD"/>
    <w:rsid w:val="001D4600"/>
    <w:rsid w:val="001D4E2B"/>
    <w:rsid w:val="001D5611"/>
    <w:rsid w:val="001D5A4E"/>
    <w:rsid w:val="001D6150"/>
    <w:rsid w:val="001D671B"/>
    <w:rsid w:val="001D699E"/>
    <w:rsid w:val="001D6D4F"/>
    <w:rsid w:val="001D73CD"/>
    <w:rsid w:val="001D77C1"/>
    <w:rsid w:val="001D79F4"/>
    <w:rsid w:val="001E0EA1"/>
    <w:rsid w:val="001E1591"/>
    <w:rsid w:val="001E1B2D"/>
    <w:rsid w:val="001E1BC1"/>
    <w:rsid w:val="001E24D6"/>
    <w:rsid w:val="001E2A32"/>
    <w:rsid w:val="001E2A65"/>
    <w:rsid w:val="001E2ABF"/>
    <w:rsid w:val="001E34EC"/>
    <w:rsid w:val="001E3649"/>
    <w:rsid w:val="001E381E"/>
    <w:rsid w:val="001E439E"/>
    <w:rsid w:val="001E46CF"/>
    <w:rsid w:val="001E4B00"/>
    <w:rsid w:val="001E4E3A"/>
    <w:rsid w:val="001E5612"/>
    <w:rsid w:val="001E5A7A"/>
    <w:rsid w:val="001E6206"/>
    <w:rsid w:val="001E696B"/>
    <w:rsid w:val="001E6C8E"/>
    <w:rsid w:val="001E6D5F"/>
    <w:rsid w:val="001E6D92"/>
    <w:rsid w:val="001E6E2C"/>
    <w:rsid w:val="001E75D1"/>
    <w:rsid w:val="001E79A9"/>
    <w:rsid w:val="001F11E1"/>
    <w:rsid w:val="001F13A9"/>
    <w:rsid w:val="001F1C7D"/>
    <w:rsid w:val="001F2981"/>
    <w:rsid w:val="001F2A78"/>
    <w:rsid w:val="001F2FC8"/>
    <w:rsid w:val="001F3ED7"/>
    <w:rsid w:val="001F3EE9"/>
    <w:rsid w:val="001F3FE1"/>
    <w:rsid w:val="001F41EE"/>
    <w:rsid w:val="001F4AEF"/>
    <w:rsid w:val="001F4FF0"/>
    <w:rsid w:val="001F5542"/>
    <w:rsid w:val="001F6088"/>
    <w:rsid w:val="001F6295"/>
    <w:rsid w:val="001F6AB3"/>
    <w:rsid w:val="001F6CCB"/>
    <w:rsid w:val="001F7282"/>
    <w:rsid w:val="001F7409"/>
    <w:rsid w:val="001F7A65"/>
    <w:rsid w:val="001F7AE4"/>
    <w:rsid w:val="001F7B0B"/>
    <w:rsid w:val="00200195"/>
    <w:rsid w:val="00200769"/>
    <w:rsid w:val="002016B1"/>
    <w:rsid w:val="0020220A"/>
    <w:rsid w:val="00202380"/>
    <w:rsid w:val="002023A6"/>
    <w:rsid w:val="002024E2"/>
    <w:rsid w:val="00202DF0"/>
    <w:rsid w:val="00203500"/>
    <w:rsid w:val="002039FB"/>
    <w:rsid w:val="002045B9"/>
    <w:rsid w:val="00204D31"/>
    <w:rsid w:val="00205589"/>
    <w:rsid w:val="00206549"/>
    <w:rsid w:val="0021021C"/>
    <w:rsid w:val="002105A3"/>
    <w:rsid w:val="002107E7"/>
    <w:rsid w:val="00211287"/>
    <w:rsid w:val="0021191A"/>
    <w:rsid w:val="00211D4E"/>
    <w:rsid w:val="00213130"/>
    <w:rsid w:val="002136AB"/>
    <w:rsid w:val="00213843"/>
    <w:rsid w:val="00214B21"/>
    <w:rsid w:val="00214B3F"/>
    <w:rsid w:val="0021545D"/>
    <w:rsid w:val="00215633"/>
    <w:rsid w:val="00215BE1"/>
    <w:rsid w:val="0021666D"/>
    <w:rsid w:val="00216692"/>
    <w:rsid w:val="00216D93"/>
    <w:rsid w:val="002209DC"/>
    <w:rsid w:val="00220CA4"/>
    <w:rsid w:val="00220D55"/>
    <w:rsid w:val="00220F4A"/>
    <w:rsid w:val="00220F52"/>
    <w:rsid w:val="002210F9"/>
    <w:rsid w:val="002214C7"/>
    <w:rsid w:val="002217B4"/>
    <w:rsid w:val="002221FE"/>
    <w:rsid w:val="002225DA"/>
    <w:rsid w:val="00222765"/>
    <w:rsid w:val="00222A07"/>
    <w:rsid w:val="00222A3F"/>
    <w:rsid w:val="00222CD3"/>
    <w:rsid w:val="00223979"/>
    <w:rsid w:val="00223A31"/>
    <w:rsid w:val="00223B2E"/>
    <w:rsid w:val="00223CD0"/>
    <w:rsid w:val="00224089"/>
    <w:rsid w:val="002241F5"/>
    <w:rsid w:val="00224E49"/>
    <w:rsid w:val="00225287"/>
    <w:rsid w:val="00225676"/>
    <w:rsid w:val="00225745"/>
    <w:rsid w:val="0022588C"/>
    <w:rsid w:val="002262E7"/>
    <w:rsid w:val="00226767"/>
    <w:rsid w:val="00226FEA"/>
    <w:rsid w:val="00227FC6"/>
    <w:rsid w:val="00230E9E"/>
    <w:rsid w:val="0023115A"/>
    <w:rsid w:val="0023118F"/>
    <w:rsid w:val="00231705"/>
    <w:rsid w:val="002319D7"/>
    <w:rsid w:val="0023226F"/>
    <w:rsid w:val="00234621"/>
    <w:rsid w:val="00234797"/>
    <w:rsid w:val="00234855"/>
    <w:rsid w:val="00234997"/>
    <w:rsid w:val="00235338"/>
    <w:rsid w:val="002354C4"/>
    <w:rsid w:val="0023592B"/>
    <w:rsid w:val="0023608B"/>
    <w:rsid w:val="0024055E"/>
    <w:rsid w:val="0024139D"/>
    <w:rsid w:val="0024190B"/>
    <w:rsid w:val="0024197F"/>
    <w:rsid w:val="00241EF7"/>
    <w:rsid w:val="00242179"/>
    <w:rsid w:val="0024235F"/>
    <w:rsid w:val="002423A9"/>
    <w:rsid w:val="0024275E"/>
    <w:rsid w:val="00242E65"/>
    <w:rsid w:val="00243063"/>
    <w:rsid w:val="00243869"/>
    <w:rsid w:val="00244EEA"/>
    <w:rsid w:val="0024522F"/>
    <w:rsid w:val="002453B9"/>
    <w:rsid w:val="00245572"/>
    <w:rsid w:val="00245DBB"/>
    <w:rsid w:val="00246CAC"/>
    <w:rsid w:val="00246E2D"/>
    <w:rsid w:val="00247977"/>
    <w:rsid w:val="00247CFC"/>
    <w:rsid w:val="0025057F"/>
    <w:rsid w:val="002515B2"/>
    <w:rsid w:val="00251F5E"/>
    <w:rsid w:val="002520EA"/>
    <w:rsid w:val="00252255"/>
    <w:rsid w:val="0025256E"/>
    <w:rsid w:val="00253056"/>
    <w:rsid w:val="002535FF"/>
    <w:rsid w:val="00253701"/>
    <w:rsid w:val="0025394D"/>
    <w:rsid w:val="00253D00"/>
    <w:rsid w:val="002540F9"/>
    <w:rsid w:val="002541D1"/>
    <w:rsid w:val="002542F0"/>
    <w:rsid w:val="00255623"/>
    <w:rsid w:val="0025584A"/>
    <w:rsid w:val="00255AFF"/>
    <w:rsid w:val="002560E8"/>
    <w:rsid w:val="0025633B"/>
    <w:rsid w:val="00256606"/>
    <w:rsid w:val="0025660B"/>
    <w:rsid w:val="00256B70"/>
    <w:rsid w:val="0025724F"/>
    <w:rsid w:val="002574A5"/>
    <w:rsid w:val="00260561"/>
    <w:rsid w:val="0026090D"/>
    <w:rsid w:val="00260B4A"/>
    <w:rsid w:val="00260FB7"/>
    <w:rsid w:val="00261368"/>
    <w:rsid w:val="0026161A"/>
    <w:rsid w:val="002624BE"/>
    <w:rsid w:val="00262C9C"/>
    <w:rsid w:val="002639C6"/>
    <w:rsid w:val="00263EA6"/>
    <w:rsid w:val="0026424A"/>
    <w:rsid w:val="00264958"/>
    <w:rsid w:val="00264B70"/>
    <w:rsid w:val="00265243"/>
    <w:rsid w:val="002653CA"/>
    <w:rsid w:val="00265B54"/>
    <w:rsid w:val="00265DC0"/>
    <w:rsid w:val="002661D0"/>
    <w:rsid w:val="00266598"/>
    <w:rsid w:val="002667F1"/>
    <w:rsid w:val="0026701B"/>
    <w:rsid w:val="0026710A"/>
    <w:rsid w:val="00267575"/>
    <w:rsid w:val="00270A84"/>
    <w:rsid w:val="00270B90"/>
    <w:rsid w:val="00271013"/>
    <w:rsid w:val="002710D2"/>
    <w:rsid w:val="002714A2"/>
    <w:rsid w:val="00271A7B"/>
    <w:rsid w:val="0027236B"/>
    <w:rsid w:val="002733E1"/>
    <w:rsid w:val="002733F9"/>
    <w:rsid w:val="0027348C"/>
    <w:rsid w:val="00273825"/>
    <w:rsid w:val="002738F5"/>
    <w:rsid w:val="00275350"/>
    <w:rsid w:val="002758E4"/>
    <w:rsid w:val="0027594C"/>
    <w:rsid w:val="00275AC1"/>
    <w:rsid w:val="00275C37"/>
    <w:rsid w:val="00275EF7"/>
    <w:rsid w:val="002773E8"/>
    <w:rsid w:val="002774EB"/>
    <w:rsid w:val="00277528"/>
    <w:rsid w:val="002776D7"/>
    <w:rsid w:val="00277856"/>
    <w:rsid w:val="00277D60"/>
    <w:rsid w:val="00280468"/>
    <w:rsid w:val="002806A1"/>
    <w:rsid w:val="002807DE"/>
    <w:rsid w:val="00280BCB"/>
    <w:rsid w:val="00280C80"/>
    <w:rsid w:val="002813D4"/>
    <w:rsid w:val="00281866"/>
    <w:rsid w:val="00281F8F"/>
    <w:rsid w:val="0028269F"/>
    <w:rsid w:val="00282994"/>
    <w:rsid w:val="002829DF"/>
    <w:rsid w:val="00283E4A"/>
    <w:rsid w:val="002840B3"/>
    <w:rsid w:val="002844D5"/>
    <w:rsid w:val="002858C9"/>
    <w:rsid w:val="00285B40"/>
    <w:rsid w:val="00285DF1"/>
    <w:rsid w:val="0028650F"/>
    <w:rsid w:val="00286CE0"/>
    <w:rsid w:val="00287CCE"/>
    <w:rsid w:val="00290153"/>
    <w:rsid w:val="00290281"/>
    <w:rsid w:val="00290EE4"/>
    <w:rsid w:val="0029111A"/>
    <w:rsid w:val="002918E9"/>
    <w:rsid w:val="002919A1"/>
    <w:rsid w:val="0029299F"/>
    <w:rsid w:val="00293837"/>
    <w:rsid w:val="00293F39"/>
    <w:rsid w:val="002940E0"/>
    <w:rsid w:val="002942EB"/>
    <w:rsid w:val="002950ED"/>
    <w:rsid w:val="002951D3"/>
    <w:rsid w:val="00295AEB"/>
    <w:rsid w:val="0029616B"/>
    <w:rsid w:val="002967A8"/>
    <w:rsid w:val="00296F2A"/>
    <w:rsid w:val="0029712E"/>
    <w:rsid w:val="00297B60"/>
    <w:rsid w:val="00297C40"/>
    <w:rsid w:val="002A0146"/>
    <w:rsid w:val="002A05FF"/>
    <w:rsid w:val="002A09AD"/>
    <w:rsid w:val="002A1066"/>
    <w:rsid w:val="002A1488"/>
    <w:rsid w:val="002A1C9E"/>
    <w:rsid w:val="002A1CCD"/>
    <w:rsid w:val="002A2022"/>
    <w:rsid w:val="002A3DCA"/>
    <w:rsid w:val="002A4D79"/>
    <w:rsid w:val="002A51BF"/>
    <w:rsid w:val="002A53DA"/>
    <w:rsid w:val="002A552B"/>
    <w:rsid w:val="002A5735"/>
    <w:rsid w:val="002A5871"/>
    <w:rsid w:val="002A5A2F"/>
    <w:rsid w:val="002A5E68"/>
    <w:rsid w:val="002A626C"/>
    <w:rsid w:val="002A6510"/>
    <w:rsid w:val="002A67BA"/>
    <w:rsid w:val="002A75F8"/>
    <w:rsid w:val="002A7968"/>
    <w:rsid w:val="002A7A13"/>
    <w:rsid w:val="002A7F13"/>
    <w:rsid w:val="002A7F6D"/>
    <w:rsid w:val="002B013B"/>
    <w:rsid w:val="002B0A66"/>
    <w:rsid w:val="002B0FC7"/>
    <w:rsid w:val="002B1D42"/>
    <w:rsid w:val="002B1FE2"/>
    <w:rsid w:val="002B2029"/>
    <w:rsid w:val="002B26E5"/>
    <w:rsid w:val="002B2B1C"/>
    <w:rsid w:val="002B2E05"/>
    <w:rsid w:val="002B3A3E"/>
    <w:rsid w:val="002B3A7C"/>
    <w:rsid w:val="002B5411"/>
    <w:rsid w:val="002B5A5A"/>
    <w:rsid w:val="002B5F5C"/>
    <w:rsid w:val="002B636D"/>
    <w:rsid w:val="002B64B6"/>
    <w:rsid w:val="002B66B2"/>
    <w:rsid w:val="002B6EA6"/>
    <w:rsid w:val="002B70DD"/>
    <w:rsid w:val="002C0892"/>
    <w:rsid w:val="002C12F2"/>
    <w:rsid w:val="002C1635"/>
    <w:rsid w:val="002C35BA"/>
    <w:rsid w:val="002C4840"/>
    <w:rsid w:val="002C4A4E"/>
    <w:rsid w:val="002C5317"/>
    <w:rsid w:val="002C5BA8"/>
    <w:rsid w:val="002C69B2"/>
    <w:rsid w:val="002C75D6"/>
    <w:rsid w:val="002C79FA"/>
    <w:rsid w:val="002D000F"/>
    <w:rsid w:val="002D0089"/>
    <w:rsid w:val="002D091E"/>
    <w:rsid w:val="002D1031"/>
    <w:rsid w:val="002D1A01"/>
    <w:rsid w:val="002D1AC9"/>
    <w:rsid w:val="002D2AAE"/>
    <w:rsid w:val="002D2B58"/>
    <w:rsid w:val="002D31E5"/>
    <w:rsid w:val="002D37D5"/>
    <w:rsid w:val="002D3DF4"/>
    <w:rsid w:val="002D4622"/>
    <w:rsid w:val="002D4936"/>
    <w:rsid w:val="002D5EDF"/>
    <w:rsid w:val="002D61DE"/>
    <w:rsid w:val="002D6977"/>
    <w:rsid w:val="002D6D28"/>
    <w:rsid w:val="002D6D3D"/>
    <w:rsid w:val="002D73E7"/>
    <w:rsid w:val="002D7BAC"/>
    <w:rsid w:val="002E01BC"/>
    <w:rsid w:val="002E027D"/>
    <w:rsid w:val="002E02C6"/>
    <w:rsid w:val="002E057A"/>
    <w:rsid w:val="002E07DE"/>
    <w:rsid w:val="002E0ACA"/>
    <w:rsid w:val="002E196D"/>
    <w:rsid w:val="002E1A3A"/>
    <w:rsid w:val="002E1E37"/>
    <w:rsid w:val="002E1FA6"/>
    <w:rsid w:val="002E2219"/>
    <w:rsid w:val="002E2376"/>
    <w:rsid w:val="002E31A5"/>
    <w:rsid w:val="002E4CDF"/>
    <w:rsid w:val="002E4F73"/>
    <w:rsid w:val="002E5442"/>
    <w:rsid w:val="002E57CC"/>
    <w:rsid w:val="002E5890"/>
    <w:rsid w:val="002E59EB"/>
    <w:rsid w:val="002E59F0"/>
    <w:rsid w:val="002E5E57"/>
    <w:rsid w:val="002E5F52"/>
    <w:rsid w:val="002E61D2"/>
    <w:rsid w:val="002E6869"/>
    <w:rsid w:val="002E6FFC"/>
    <w:rsid w:val="002E7D43"/>
    <w:rsid w:val="002F0163"/>
    <w:rsid w:val="002F158B"/>
    <w:rsid w:val="002F1D02"/>
    <w:rsid w:val="002F20D8"/>
    <w:rsid w:val="002F232E"/>
    <w:rsid w:val="002F29DB"/>
    <w:rsid w:val="002F4587"/>
    <w:rsid w:val="002F49D1"/>
    <w:rsid w:val="002F4AD9"/>
    <w:rsid w:val="002F4CC3"/>
    <w:rsid w:val="002F5778"/>
    <w:rsid w:val="002F5B0C"/>
    <w:rsid w:val="002F5F2E"/>
    <w:rsid w:val="002F6977"/>
    <w:rsid w:val="002F697C"/>
    <w:rsid w:val="002F7386"/>
    <w:rsid w:val="002F7BA2"/>
    <w:rsid w:val="002F7FAA"/>
    <w:rsid w:val="0030017B"/>
    <w:rsid w:val="003009DC"/>
    <w:rsid w:val="00300ECE"/>
    <w:rsid w:val="003010DF"/>
    <w:rsid w:val="00302556"/>
    <w:rsid w:val="0030304D"/>
    <w:rsid w:val="003037A3"/>
    <w:rsid w:val="00303ADF"/>
    <w:rsid w:val="00303D66"/>
    <w:rsid w:val="003041AC"/>
    <w:rsid w:val="0030448F"/>
    <w:rsid w:val="003044D1"/>
    <w:rsid w:val="0030478B"/>
    <w:rsid w:val="00305075"/>
    <w:rsid w:val="0030566B"/>
    <w:rsid w:val="00305722"/>
    <w:rsid w:val="00305752"/>
    <w:rsid w:val="00305EA6"/>
    <w:rsid w:val="00306167"/>
    <w:rsid w:val="0030693C"/>
    <w:rsid w:val="00306A07"/>
    <w:rsid w:val="00307166"/>
    <w:rsid w:val="00310364"/>
    <w:rsid w:val="00310D79"/>
    <w:rsid w:val="00310FFD"/>
    <w:rsid w:val="0031116F"/>
    <w:rsid w:val="00311346"/>
    <w:rsid w:val="0031155C"/>
    <w:rsid w:val="00311BFF"/>
    <w:rsid w:val="003120C4"/>
    <w:rsid w:val="0031245B"/>
    <w:rsid w:val="0031246D"/>
    <w:rsid w:val="00313529"/>
    <w:rsid w:val="0031382C"/>
    <w:rsid w:val="003144D6"/>
    <w:rsid w:val="0031454F"/>
    <w:rsid w:val="00314DC1"/>
    <w:rsid w:val="00315213"/>
    <w:rsid w:val="003153FF"/>
    <w:rsid w:val="003156F6"/>
    <w:rsid w:val="00315D33"/>
    <w:rsid w:val="0031646B"/>
    <w:rsid w:val="003164EE"/>
    <w:rsid w:val="00316791"/>
    <w:rsid w:val="00316941"/>
    <w:rsid w:val="00316947"/>
    <w:rsid w:val="0031742E"/>
    <w:rsid w:val="003177B2"/>
    <w:rsid w:val="00317A6C"/>
    <w:rsid w:val="00320675"/>
    <w:rsid w:val="00320C31"/>
    <w:rsid w:val="00320D9F"/>
    <w:rsid w:val="00320E64"/>
    <w:rsid w:val="00320F39"/>
    <w:rsid w:val="00321514"/>
    <w:rsid w:val="00321628"/>
    <w:rsid w:val="00321C62"/>
    <w:rsid w:val="00322443"/>
    <w:rsid w:val="00322974"/>
    <w:rsid w:val="00322C9F"/>
    <w:rsid w:val="003238B3"/>
    <w:rsid w:val="00323999"/>
    <w:rsid w:val="00323A1C"/>
    <w:rsid w:val="00323EF7"/>
    <w:rsid w:val="00323FEE"/>
    <w:rsid w:val="00324357"/>
    <w:rsid w:val="003252E1"/>
    <w:rsid w:val="003255E6"/>
    <w:rsid w:val="00326422"/>
    <w:rsid w:val="003264F6"/>
    <w:rsid w:val="0032675C"/>
    <w:rsid w:val="0032699D"/>
    <w:rsid w:val="00327EBB"/>
    <w:rsid w:val="003305E6"/>
    <w:rsid w:val="003307A7"/>
    <w:rsid w:val="003312FF"/>
    <w:rsid w:val="00331728"/>
    <w:rsid w:val="00332B9F"/>
    <w:rsid w:val="00333EF8"/>
    <w:rsid w:val="0033416E"/>
    <w:rsid w:val="00334200"/>
    <w:rsid w:val="00334306"/>
    <w:rsid w:val="00334510"/>
    <w:rsid w:val="0033487B"/>
    <w:rsid w:val="00334CD9"/>
    <w:rsid w:val="00334CF0"/>
    <w:rsid w:val="003350CF"/>
    <w:rsid w:val="0033520F"/>
    <w:rsid w:val="0033563B"/>
    <w:rsid w:val="00335B5D"/>
    <w:rsid w:val="00335C81"/>
    <w:rsid w:val="00336262"/>
    <w:rsid w:val="00337456"/>
    <w:rsid w:val="00337D0F"/>
    <w:rsid w:val="00337D60"/>
    <w:rsid w:val="003403AA"/>
    <w:rsid w:val="003406C4"/>
    <w:rsid w:val="00340768"/>
    <w:rsid w:val="00340E48"/>
    <w:rsid w:val="00341289"/>
    <w:rsid w:val="00341546"/>
    <w:rsid w:val="003418FE"/>
    <w:rsid w:val="0034236B"/>
    <w:rsid w:val="00342A37"/>
    <w:rsid w:val="00342AFA"/>
    <w:rsid w:val="003435E4"/>
    <w:rsid w:val="003437AB"/>
    <w:rsid w:val="00343AEB"/>
    <w:rsid w:val="00343C3B"/>
    <w:rsid w:val="00344243"/>
    <w:rsid w:val="00344C4A"/>
    <w:rsid w:val="00344FED"/>
    <w:rsid w:val="003451C8"/>
    <w:rsid w:val="00345651"/>
    <w:rsid w:val="00345B21"/>
    <w:rsid w:val="00346254"/>
    <w:rsid w:val="0034655F"/>
    <w:rsid w:val="0034685D"/>
    <w:rsid w:val="00346BED"/>
    <w:rsid w:val="003477CA"/>
    <w:rsid w:val="0034799A"/>
    <w:rsid w:val="00347D4A"/>
    <w:rsid w:val="003500EF"/>
    <w:rsid w:val="00350E31"/>
    <w:rsid w:val="0035134E"/>
    <w:rsid w:val="003516AB"/>
    <w:rsid w:val="00351C89"/>
    <w:rsid w:val="0035202E"/>
    <w:rsid w:val="00352E7E"/>
    <w:rsid w:val="00352F51"/>
    <w:rsid w:val="00353142"/>
    <w:rsid w:val="00353669"/>
    <w:rsid w:val="00353A6B"/>
    <w:rsid w:val="00353C15"/>
    <w:rsid w:val="003543CA"/>
    <w:rsid w:val="00354455"/>
    <w:rsid w:val="003546EB"/>
    <w:rsid w:val="00354BF4"/>
    <w:rsid w:val="003551D1"/>
    <w:rsid w:val="0035542F"/>
    <w:rsid w:val="003555C1"/>
    <w:rsid w:val="003565EC"/>
    <w:rsid w:val="0035662A"/>
    <w:rsid w:val="003569EC"/>
    <w:rsid w:val="00356CDD"/>
    <w:rsid w:val="00356F3D"/>
    <w:rsid w:val="003573C0"/>
    <w:rsid w:val="00357413"/>
    <w:rsid w:val="00360B07"/>
    <w:rsid w:val="0036152E"/>
    <w:rsid w:val="00361F02"/>
    <w:rsid w:val="00362364"/>
    <w:rsid w:val="00362A9B"/>
    <w:rsid w:val="00362CFF"/>
    <w:rsid w:val="00362F06"/>
    <w:rsid w:val="00362F16"/>
    <w:rsid w:val="00362FA4"/>
    <w:rsid w:val="00363518"/>
    <w:rsid w:val="00363865"/>
    <w:rsid w:val="00363C99"/>
    <w:rsid w:val="00363F51"/>
    <w:rsid w:val="00364037"/>
    <w:rsid w:val="0036423E"/>
    <w:rsid w:val="0036492E"/>
    <w:rsid w:val="00364B30"/>
    <w:rsid w:val="00364B67"/>
    <w:rsid w:val="00364BB2"/>
    <w:rsid w:val="00364C94"/>
    <w:rsid w:val="00364DBF"/>
    <w:rsid w:val="0036516C"/>
    <w:rsid w:val="00365D77"/>
    <w:rsid w:val="00366365"/>
    <w:rsid w:val="003664C1"/>
    <w:rsid w:val="003665B4"/>
    <w:rsid w:val="00366BFD"/>
    <w:rsid w:val="00366D89"/>
    <w:rsid w:val="00367888"/>
    <w:rsid w:val="00370BDD"/>
    <w:rsid w:val="00370EB4"/>
    <w:rsid w:val="00370EC3"/>
    <w:rsid w:val="0037199A"/>
    <w:rsid w:val="00372023"/>
    <w:rsid w:val="00372345"/>
    <w:rsid w:val="00373660"/>
    <w:rsid w:val="00373702"/>
    <w:rsid w:val="0037407E"/>
    <w:rsid w:val="00374FD0"/>
    <w:rsid w:val="003759BE"/>
    <w:rsid w:val="00375E60"/>
    <w:rsid w:val="00375F23"/>
    <w:rsid w:val="00376514"/>
    <w:rsid w:val="0037668F"/>
    <w:rsid w:val="00376746"/>
    <w:rsid w:val="0037681C"/>
    <w:rsid w:val="00376AB1"/>
    <w:rsid w:val="00376BD7"/>
    <w:rsid w:val="00376FE8"/>
    <w:rsid w:val="00377173"/>
    <w:rsid w:val="00377381"/>
    <w:rsid w:val="00377EAB"/>
    <w:rsid w:val="003801BC"/>
    <w:rsid w:val="003802A3"/>
    <w:rsid w:val="003806A7"/>
    <w:rsid w:val="00380D98"/>
    <w:rsid w:val="003810D1"/>
    <w:rsid w:val="00381467"/>
    <w:rsid w:val="00381C88"/>
    <w:rsid w:val="0038214A"/>
    <w:rsid w:val="00382B6C"/>
    <w:rsid w:val="00382E8D"/>
    <w:rsid w:val="00383211"/>
    <w:rsid w:val="003833A8"/>
    <w:rsid w:val="0038447E"/>
    <w:rsid w:val="003853E6"/>
    <w:rsid w:val="00385ADE"/>
    <w:rsid w:val="003866F7"/>
    <w:rsid w:val="00386810"/>
    <w:rsid w:val="003901E3"/>
    <w:rsid w:val="003905EF"/>
    <w:rsid w:val="00390B67"/>
    <w:rsid w:val="00391141"/>
    <w:rsid w:val="003912A8"/>
    <w:rsid w:val="003923B2"/>
    <w:rsid w:val="003924BA"/>
    <w:rsid w:val="00392BCC"/>
    <w:rsid w:val="00392D79"/>
    <w:rsid w:val="00393041"/>
    <w:rsid w:val="0039352A"/>
    <w:rsid w:val="0039378A"/>
    <w:rsid w:val="00394130"/>
    <w:rsid w:val="003943A0"/>
    <w:rsid w:val="00394974"/>
    <w:rsid w:val="00394C09"/>
    <w:rsid w:val="00395910"/>
    <w:rsid w:val="003968A1"/>
    <w:rsid w:val="003968FC"/>
    <w:rsid w:val="00397064"/>
    <w:rsid w:val="00397134"/>
    <w:rsid w:val="0039726C"/>
    <w:rsid w:val="00397287"/>
    <w:rsid w:val="003972AC"/>
    <w:rsid w:val="003979B4"/>
    <w:rsid w:val="003A0202"/>
    <w:rsid w:val="003A0713"/>
    <w:rsid w:val="003A0960"/>
    <w:rsid w:val="003A0BBA"/>
    <w:rsid w:val="003A0CEC"/>
    <w:rsid w:val="003A12D1"/>
    <w:rsid w:val="003A1A6C"/>
    <w:rsid w:val="003A1E90"/>
    <w:rsid w:val="003A23CE"/>
    <w:rsid w:val="003A2422"/>
    <w:rsid w:val="003A24C9"/>
    <w:rsid w:val="003A2C75"/>
    <w:rsid w:val="003A384C"/>
    <w:rsid w:val="003A3BF4"/>
    <w:rsid w:val="003A4D3C"/>
    <w:rsid w:val="003A50E8"/>
    <w:rsid w:val="003A5278"/>
    <w:rsid w:val="003A5605"/>
    <w:rsid w:val="003A599F"/>
    <w:rsid w:val="003A5BFC"/>
    <w:rsid w:val="003A613A"/>
    <w:rsid w:val="003A630D"/>
    <w:rsid w:val="003A69FA"/>
    <w:rsid w:val="003A6E85"/>
    <w:rsid w:val="003A709E"/>
    <w:rsid w:val="003A7B0E"/>
    <w:rsid w:val="003A7EE3"/>
    <w:rsid w:val="003A7F5F"/>
    <w:rsid w:val="003B0844"/>
    <w:rsid w:val="003B0A52"/>
    <w:rsid w:val="003B1A46"/>
    <w:rsid w:val="003B1ADC"/>
    <w:rsid w:val="003B1FE7"/>
    <w:rsid w:val="003B22C5"/>
    <w:rsid w:val="003B27FC"/>
    <w:rsid w:val="003B36F9"/>
    <w:rsid w:val="003B3737"/>
    <w:rsid w:val="003B422A"/>
    <w:rsid w:val="003B4927"/>
    <w:rsid w:val="003B4B66"/>
    <w:rsid w:val="003B5E16"/>
    <w:rsid w:val="003B6323"/>
    <w:rsid w:val="003B6598"/>
    <w:rsid w:val="003B6A83"/>
    <w:rsid w:val="003B6B70"/>
    <w:rsid w:val="003B7137"/>
    <w:rsid w:val="003B713B"/>
    <w:rsid w:val="003B735D"/>
    <w:rsid w:val="003B7B9E"/>
    <w:rsid w:val="003B7E1D"/>
    <w:rsid w:val="003B7FCE"/>
    <w:rsid w:val="003C0306"/>
    <w:rsid w:val="003C0420"/>
    <w:rsid w:val="003C0452"/>
    <w:rsid w:val="003C04C3"/>
    <w:rsid w:val="003C0526"/>
    <w:rsid w:val="003C0C37"/>
    <w:rsid w:val="003C138B"/>
    <w:rsid w:val="003C17EE"/>
    <w:rsid w:val="003C1DC8"/>
    <w:rsid w:val="003C1FEC"/>
    <w:rsid w:val="003C2269"/>
    <w:rsid w:val="003C2A22"/>
    <w:rsid w:val="003C2F05"/>
    <w:rsid w:val="003C321B"/>
    <w:rsid w:val="003C394A"/>
    <w:rsid w:val="003C3DAA"/>
    <w:rsid w:val="003C4A27"/>
    <w:rsid w:val="003C4C5C"/>
    <w:rsid w:val="003C4D41"/>
    <w:rsid w:val="003C4DA0"/>
    <w:rsid w:val="003C5C38"/>
    <w:rsid w:val="003C5C45"/>
    <w:rsid w:val="003C604D"/>
    <w:rsid w:val="003C61F0"/>
    <w:rsid w:val="003C6A0D"/>
    <w:rsid w:val="003C6C52"/>
    <w:rsid w:val="003C70AD"/>
    <w:rsid w:val="003C7384"/>
    <w:rsid w:val="003C7999"/>
    <w:rsid w:val="003D05A1"/>
    <w:rsid w:val="003D0BB4"/>
    <w:rsid w:val="003D0E26"/>
    <w:rsid w:val="003D138B"/>
    <w:rsid w:val="003D14E0"/>
    <w:rsid w:val="003D230E"/>
    <w:rsid w:val="003D2396"/>
    <w:rsid w:val="003D2401"/>
    <w:rsid w:val="003D2751"/>
    <w:rsid w:val="003D41F0"/>
    <w:rsid w:val="003D42A7"/>
    <w:rsid w:val="003D50F3"/>
    <w:rsid w:val="003D50F6"/>
    <w:rsid w:val="003D567A"/>
    <w:rsid w:val="003D58C6"/>
    <w:rsid w:val="003D5DAE"/>
    <w:rsid w:val="003D6135"/>
    <w:rsid w:val="003D6251"/>
    <w:rsid w:val="003D6595"/>
    <w:rsid w:val="003D6BE8"/>
    <w:rsid w:val="003D6CCD"/>
    <w:rsid w:val="003D7F62"/>
    <w:rsid w:val="003E00B3"/>
    <w:rsid w:val="003E1609"/>
    <w:rsid w:val="003E165C"/>
    <w:rsid w:val="003E16BB"/>
    <w:rsid w:val="003E3235"/>
    <w:rsid w:val="003E3DF1"/>
    <w:rsid w:val="003E44B3"/>
    <w:rsid w:val="003E4783"/>
    <w:rsid w:val="003E4BB0"/>
    <w:rsid w:val="003E4FDE"/>
    <w:rsid w:val="003E5293"/>
    <w:rsid w:val="003E5C12"/>
    <w:rsid w:val="003E5E50"/>
    <w:rsid w:val="003E7C6B"/>
    <w:rsid w:val="003F1651"/>
    <w:rsid w:val="003F1791"/>
    <w:rsid w:val="003F189E"/>
    <w:rsid w:val="003F2BBB"/>
    <w:rsid w:val="003F43CC"/>
    <w:rsid w:val="003F44A0"/>
    <w:rsid w:val="003F5065"/>
    <w:rsid w:val="003F5A29"/>
    <w:rsid w:val="003F5B36"/>
    <w:rsid w:val="003F5F3D"/>
    <w:rsid w:val="003F64C9"/>
    <w:rsid w:val="003F68CA"/>
    <w:rsid w:val="003F6D20"/>
    <w:rsid w:val="003F7486"/>
    <w:rsid w:val="003F7812"/>
    <w:rsid w:val="00400A51"/>
    <w:rsid w:val="00400FA2"/>
    <w:rsid w:val="0040150D"/>
    <w:rsid w:val="004017A6"/>
    <w:rsid w:val="0040238A"/>
    <w:rsid w:val="00402BB6"/>
    <w:rsid w:val="0040313B"/>
    <w:rsid w:val="0040370B"/>
    <w:rsid w:val="0040374C"/>
    <w:rsid w:val="00403FA8"/>
    <w:rsid w:val="0040409B"/>
    <w:rsid w:val="0040427A"/>
    <w:rsid w:val="00404401"/>
    <w:rsid w:val="00404902"/>
    <w:rsid w:val="004056AA"/>
    <w:rsid w:val="00406140"/>
    <w:rsid w:val="0040714E"/>
    <w:rsid w:val="00407347"/>
    <w:rsid w:val="00407B50"/>
    <w:rsid w:val="00407B5C"/>
    <w:rsid w:val="00410542"/>
    <w:rsid w:val="00410723"/>
    <w:rsid w:val="00410930"/>
    <w:rsid w:val="00411196"/>
    <w:rsid w:val="004112B5"/>
    <w:rsid w:val="00411A99"/>
    <w:rsid w:val="00411F6F"/>
    <w:rsid w:val="00414876"/>
    <w:rsid w:val="00415110"/>
    <w:rsid w:val="00415C6E"/>
    <w:rsid w:val="004161D3"/>
    <w:rsid w:val="0041622B"/>
    <w:rsid w:val="0041622E"/>
    <w:rsid w:val="00416362"/>
    <w:rsid w:val="00416BF8"/>
    <w:rsid w:val="00417267"/>
    <w:rsid w:val="004204E7"/>
    <w:rsid w:val="0042084A"/>
    <w:rsid w:val="00420E9F"/>
    <w:rsid w:val="00421463"/>
    <w:rsid w:val="00421FAC"/>
    <w:rsid w:val="00422127"/>
    <w:rsid w:val="004231F6"/>
    <w:rsid w:val="00423CAC"/>
    <w:rsid w:val="004241F1"/>
    <w:rsid w:val="00424703"/>
    <w:rsid w:val="00425794"/>
    <w:rsid w:val="0042582D"/>
    <w:rsid w:val="00425B9E"/>
    <w:rsid w:val="00426039"/>
    <w:rsid w:val="00426300"/>
    <w:rsid w:val="00426531"/>
    <w:rsid w:val="0042698B"/>
    <w:rsid w:val="00427718"/>
    <w:rsid w:val="00427947"/>
    <w:rsid w:val="00427A71"/>
    <w:rsid w:val="00427CB1"/>
    <w:rsid w:val="00430306"/>
    <w:rsid w:val="00430838"/>
    <w:rsid w:val="004311D8"/>
    <w:rsid w:val="00432353"/>
    <w:rsid w:val="0043244E"/>
    <w:rsid w:val="00432AB0"/>
    <w:rsid w:val="00432F94"/>
    <w:rsid w:val="004332B1"/>
    <w:rsid w:val="00433A5B"/>
    <w:rsid w:val="00433CAF"/>
    <w:rsid w:val="004341F4"/>
    <w:rsid w:val="004343A5"/>
    <w:rsid w:val="00434AF6"/>
    <w:rsid w:val="004354F5"/>
    <w:rsid w:val="00435A43"/>
    <w:rsid w:val="00435C5F"/>
    <w:rsid w:val="00435F2E"/>
    <w:rsid w:val="00436EC1"/>
    <w:rsid w:val="0043726E"/>
    <w:rsid w:val="00437439"/>
    <w:rsid w:val="00437C8D"/>
    <w:rsid w:val="00437CB5"/>
    <w:rsid w:val="00437D0C"/>
    <w:rsid w:val="00437E4F"/>
    <w:rsid w:val="00437E93"/>
    <w:rsid w:val="00437F79"/>
    <w:rsid w:val="004400F8"/>
    <w:rsid w:val="004402D5"/>
    <w:rsid w:val="00440832"/>
    <w:rsid w:val="0044085A"/>
    <w:rsid w:val="0044176A"/>
    <w:rsid w:val="00441B3E"/>
    <w:rsid w:val="00441FA4"/>
    <w:rsid w:val="0044249A"/>
    <w:rsid w:val="004427F2"/>
    <w:rsid w:val="00442BE0"/>
    <w:rsid w:val="00443149"/>
    <w:rsid w:val="004435C7"/>
    <w:rsid w:val="00444F42"/>
    <w:rsid w:val="00445B18"/>
    <w:rsid w:val="0044636A"/>
    <w:rsid w:val="004466C4"/>
    <w:rsid w:val="00447781"/>
    <w:rsid w:val="00447A5E"/>
    <w:rsid w:val="00450C37"/>
    <w:rsid w:val="0045164C"/>
    <w:rsid w:val="004516E0"/>
    <w:rsid w:val="004518E4"/>
    <w:rsid w:val="00451FC4"/>
    <w:rsid w:val="004520F1"/>
    <w:rsid w:val="004526F5"/>
    <w:rsid w:val="004532F7"/>
    <w:rsid w:val="0045331C"/>
    <w:rsid w:val="004536B8"/>
    <w:rsid w:val="004537FF"/>
    <w:rsid w:val="00453825"/>
    <w:rsid w:val="00453A7B"/>
    <w:rsid w:val="00453F0B"/>
    <w:rsid w:val="00454FB0"/>
    <w:rsid w:val="00455498"/>
    <w:rsid w:val="00455DCD"/>
    <w:rsid w:val="00456105"/>
    <w:rsid w:val="004572DA"/>
    <w:rsid w:val="00457CAA"/>
    <w:rsid w:val="00460911"/>
    <w:rsid w:val="004610BF"/>
    <w:rsid w:val="00461791"/>
    <w:rsid w:val="004617A1"/>
    <w:rsid w:val="00461F08"/>
    <w:rsid w:val="004621C3"/>
    <w:rsid w:val="0046232C"/>
    <w:rsid w:val="004624D3"/>
    <w:rsid w:val="00462864"/>
    <w:rsid w:val="0046316F"/>
    <w:rsid w:val="00463266"/>
    <w:rsid w:val="0046391D"/>
    <w:rsid w:val="00463C0B"/>
    <w:rsid w:val="00464F99"/>
    <w:rsid w:val="004652BE"/>
    <w:rsid w:val="00466414"/>
    <w:rsid w:val="00466773"/>
    <w:rsid w:val="00466832"/>
    <w:rsid w:val="00466C78"/>
    <w:rsid w:val="00470038"/>
    <w:rsid w:val="00471082"/>
    <w:rsid w:val="004711E2"/>
    <w:rsid w:val="004714B7"/>
    <w:rsid w:val="004717D7"/>
    <w:rsid w:val="0047207F"/>
    <w:rsid w:val="00472393"/>
    <w:rsid w:val="004726FF"/>
    <w:rsid w:val="0047307C"/>
    <w:rsid w:val="004735FB"/>
    <w:rsid w:val="00473B2E"/>
    <w:rsid w:val="00473B60"/>
    <w:rsid w:val="0047471F"/>
    <w:rsid w:val="0047537D"/>
    <w:rsid w:val="00475742"/>
    <w:rsid w:val="00475A25"/>
    <w:rsid w:val="004760E1"/>
    <w:rsid w:val="0047755A"/>
    <w:rsid w:val="004800AD"/>
    <w:rsid w:val="00480154"/>
    <w:rsid w:val="0048019B"/>
    <w:rsid w:val="0048081F"/>
    <w:rsid w:val="00480A70"/>
    <w:rsid w:val="00480F28"/>
    <w:rsid w:val="00481A51"/>
    <w:rsid w:val="004827DE"/>
    <w:rsid w:val="0048334D"/>
    <w:rsid w:val="00483381"/>
    <w:rsid w:val="00483509"/>
    <w:rsid w:val="00483571"/>
    <w:rsid w:val="0048379C"/>
    <w:rsid w:val="00483849"/>
    <w:rsid w:val="00483C65"/>
    <w:rsid w:val="00484090"/>
    <w:rsid w:val="0048453A"/>
    <w:rsid w:val="00484EF0"/>
    <w:rsid w:val="00485552"/>
    <w:rsid w:val="00485802"/>
    <w:rsid w:val="00485F23"/>
    <w:rsid w:val="00486343"/>
    <w:rsid w:val="0048669D"/>
    <w:rsid w:val="00486828"/>
    <w:rsid w:val="00486A17"/>
    <w:rsid w:val="00487459"/>
    <w:rsid w:val="00487929"/>
    <w:rsid w:val="00487FA5"/>
    <w:rsid w:val="00487FB7"/>
    <w:rsid w:val="0049011D"/>
    <w:rsid w:val="00490195"/>
    <w:rsid w:val="004905FF"/>
    <w:rsid w:val="00490DA1"/>
    <w:rsid w:val="0049154C"/>
    <w:rsid w:val="00491B31"/>
    <w:rsid w:val="004928A5"/>
    <w:rsid w:val="00492F62"/>
    <w:rsid w:val="00492F9E"/>
    <w:rsid w:val="00493115"/>
    <w:rsid w:val="00494124"/>
    <w:rsid w:val="00494873"/>
    <w:rsid w:val="00494DD2"/>
    <w:rsid w:val="00495041"/>
    <w:rsid w:val="0049519E"/>
    <w:rsid w:val="004951CE"/>
    <w:rsid w:val="00495F5C"/>
    <w:rsid w:val="0049654C"/>
    <w:rsid w:val="0049666B"/>
    <w:rsid w:val="004968C4"/>
    <w:rsid w:val="004A07D6"/>
    <w:rsid w:val="004A0944"/>
    <w:rsid w:val="004A0D85"/>
    <w:rsid w:val="004A0E15"/>
    <w:rsid w:val="004A2251"/>
    <w:rsid w:val="004A2D44"/>
    <w:rsid w:val="004A2DA2"/>
    <w:rsid w:val="004A3472"/>
    <w:rsid w:val="004A3964"/>
    <w:rsid w:val="004A40EB"/>
    <w:rsid w:val="004A49B9"/>
    <w:rsid w:val="004A52C8"/>
    <w:rsid w:val="004A5574"/>
    <w:rsid w:val="004A584A"/>
    <w:rsid w:val="004A7374"/>
    <w:rsid w:val="004A770A"/>
    <w:rsid w:val="004A7B3E"/>
    <w:rsid w:val="004B130C"/>
    <w:rsid w:val="004B1C4E"/>
    <w:rsid w:val="004B258E"/>
    <w:rsid w:val="004B33A0"/>
    <w:rsid w:val="004B3EEB"/>
    <w:rsid w:val="004B4392"/>
    <w:rsid w:val="004B45E7"/>
    <w:rsid w:val="004B4774"/>
    <w:rsid w:val="004B526F"/>
    <w:rsid w:val="004B56A8"/>
    <w:rsid w:val="004B6023"/>
    <w:rsid w:val="004B639F"/>
    <w:rsid w:val="004B669A"/>
    <w:rsid w:val="004B6BDF"/>
    <w:rsid w:val="004C0814"/>
    <w:rsid w:val="004C0ABA"/>
    <w:rsid w:val="004C1858"/>
    <w:rsid w:val="004C1B78"/>
    <w:rsid w:val="004C1C9D"/>
    <w:rsid w:val="004C1DB1"/>
    <w:rsid w:val="004C263F"/>
    <w:rsid w:val="004C2A2A"/>
    <w:rsid w:val="004C2F7B"/>
    <w:rsid w:val="004C3181"/>
    <w:rsid w:val="004C3208"/>
    <w:rsid w:val="004C37CC"/>
    <w:rsid w:val="004C3D05"/>
    <w:rsid w:val="004C3D95"/>
    <w:rsid w:val="004C471E"/>
    <w:rsid w:val="004C4F52"/>
    <w:rsid w:val="004C536E"/>
    <w:rsid w:val="004C595E"/>
    <w:rsid w:val="004C5A72"/>
    <w:rsid w:val="004C5C2E"/>
    <w:rsid w:val="004C5C47"/>
    <w:rsid w:val="004C6617"/>
    <w:rsid w:val="004C6CA2"/>
    <w:rsid w:val="004C7B7C"/>
    <w:rsid w:val="004D0744"/>
    <w:rsid w:val="004D1528"/>
    <w:rsid w:val="004D1AF4"/>
    <w:rsid w:val="004D23C6"/>
    <w:rsid w:val="004D2D5C"/>
    <w:rsid w:val="004D2EAF"/>
    <w:rsid w:val="004D3399"/>
    <w:rsid w:val="004D3450"/>
    <w:rsid w:val="004D4F6E"/>
    <w:rsid w:val="004D575B"/>
    <w:rsid w:val="004D6BAE"/>
    <w:rsid w:val="004D7156"/>
    <w:rsid w:val="004D7551"/>
    <w:rsid w:val="004D7937"/>
    <w:rsid w:val="004D7A2B"/>
    <w:rsid w:val="004D7FF5"/>
    <w:rsid w:val="004E110F"/>
    <w:rsid w:val="004E21D7"/>
    <w:rsid w:val="004E2450"/>
    <w:rsid w:val="004E2852"/>
    <w:rsid w:val="004E2D64"/>
    <w:rsid w:val="004E3102"/>
    <w:rsid w:val="004E356C"/>
    <w:rsid w:val="004E38E6"/>
    <w:rsid w:val="004E3BF4"/>
    <w:rsid w:val="004E40FF"/>
    <w:rsid w:val="004E44C5"/>
    <w:rsid w:val="004E4DD6"/>
    <w:rsid w:val="004E4E70"/>
    <w:rsid w:val="004E533E"/>
    <w:rsid w:val="004E5993"/>
    <w:rsid w:val="004E5DD9"/>
    <w:rsid w:val="004E6F85"/>
    <w:rsid w:val="004E7509"/>
    <w:rsid w:val="004E7BB8"/>
    <w:rsid w:val="004F03A9"/>
    <w:rsid w:val="004F0437"/>
    <w:rsid w:val="004F0E81"/>
    <w:rsid w:val="004F0EEF"/>
    <w:rsid w:val="004F1392"/>
    <w:rsid w:val="004F14DD"/>
    <w:rsid w:val="004F196E"/>
    <w:rsid w:val="004F2216"/>
    <w:rsid w:val="004F2F66"/>
    <w:rsid w:val="004F30EB"/>
    <w:rsid w:val="004F3EBE"/>
    <w:rsid w:val="004F5410"/>
    <w:rsid w:val="004F56C8"/>
    <w:rsid w:val="004F5B2B"/>
    <w:rsid w:val="004F6984"/>
    <w:rsid w:val="004F6C4B"/>
    <w:rsid w:val="004F7309"/>
    <w:rsid w:val="004F7593"/>
    <w:rsid w:val="004F7ADF"/>
    <w:rsid w:val="004F7EAC"/>
    <w:rsid w:val="0050022D"/>
    <w:rsid w:val="00501060"/>
    <w:rsid w:val="005015B3"/>
    <w:rsid w:val="005016D1"/>
    <w:rsid w:val="00501D13"/>
    <w:rsid w:val="005022A7"/>
    <w:rsid w:val="005024A1"/>
    <w:rsid w:val="00502784"/>
    <w:rsid w:val="00502B1D"/>
    <w:rsid w:val="00502DB6"/>
    <w:rsid w:val="005038AD"/>
    <w:rsid w:val="00504587"/>
    <w:rsid w:val="00504C43"/>
    <w:rsid w:val="00504ECD"/>
    <w:rsid w:val="00505276"/>
    <w:rsid w:val="00505BA7"/>
    <w:rsid w:val="00505BB5"/>
    <w:rsid w:val="00505CFF"/>
    <w:rsid w:val="005062F5"/>
    <w:rsid w:val="00506344"/>
    <w:rsid w:val="00506FDB"/>
    <w:rsid w:val="00507DF1"/>
    <w:rsid w:val="00507E60"/>
    <w:rsid w:val="0051089F"/>
    <w:rsid w:val="00510EC1"/>
    <w:rsid w:val="0051189E"/>
    <w:rsid w:val="00511AE5"/>
    <w:rsid w:val="00511B03"/>
    <w:rsid w:val="00511C2D"/>
    <w:rsid w:val="00512270"/>
    <w:rsid w:val="00513E82"/>
    <w:rsid w:val="00514B41"/>
    <w:rsid w:val="00514EB3"/>
    <w:rsid w:val="00515747"/>
    <w:rsid w:val="005157B1"/>
    <w:rsid w:val="005161AE"/>
    <w:rsid w:val="00516AB3"/>
    <w:rsid w:val="00517114"/>
    <w:rsid w:val="005172D9"/>
    <w:rsid w:val="005176D7"/>
    <w:rsid w:val="00517C08"/>
    <w:rsid w:val="00517CF1"/>
    <w:rsid w:val="00520401"/>
    <w:rsid w:val="00520802"/>
    <w:rsid w:val="005208F2"/>
    <w:rsid w:val="00520F47"/>
    <w:rsid w:val="005210D4"/>
    <w:rsid w:val="00521123"/>
    <w:rsid w:val="005215B2"/>
    <w:rsid w:val="005218A1"/>
    <w:rsid w:val="00521CC6"/>
    <w:rsid w:val="00522501"/>
    <w:rsid w:val="005229E5"/>
    <w:rsid w:val="00523151"/>
    <w:rsid w:val="005231B7"/>
    <w:rsid w:val="00523FA8"/>
    <w:rsid w:val="00524F33"/>
    <w:rsid w:val="005255F1"/>
    <w:rsid w:val="00525A05"/>
    <w:rsid w:val="00525B6C"/>
    <w:rsid w:val="005262F3"/>
    <w:rsid w:val="00526725"/>
    <w:rsid w:val="005269CD"/>
    <w:rsid w:val="005278EC"/>
    <w:rsid w:val="00527BBF"/>
    <w:rsid w:val="00530CE1"/>
    <w:rsid w:val="00533AAC"/>
    <w:rsid w:val="00533BD1"/>
    <w:rsid w:val="00533E39"/>
    <w:rsid w:val="00534B26"/>
    <w:rsid w:val="005359D2"/>
    <w:rsid w:val="00535F65"/>
    <w:rsid w:val="00536582"/>
    <w:rsid w:val="00536DAD"/>
    <w:rsid w:val="0053701C"/>
    <w:rsid w:val="00537102"/>
    <w:rsid w:val="0053719D"/>
    <w:rsid w:val="00540A2D"/>
    <w:rsid w:val="00540B76"/>
    <w:rsid w:val="00541B7B"/>
    <w:rsid w:val="00541BBA"/>
    <w:rsid w:val="00542122"/>
    <w:rsid w:val="00542A8D"/>
    <w:rsid w:val="005436A5"/>
    <w:rsid w:val="0054496E"/>
    <w:rsid w:val="00544B64"/>
    <w:rsid w:val="00544E24"/>
    <w:rsid w:val="0054501D"/>
    <w:rsid w:val="00545BA5"/>
    <w:rsid w:val="00545BF6"/>
    <w:rsid w:val="00545E48"/>
    <w:rsid w:val="00545F0E"/>
    <w:rsid w:val="00546DDA"/>
    <w:rsid w:val="005479BF"/>
    <w:rsid w:val="00550BFF"/>
    <w:rsid w:val="00550F01"/>
    <w:rsid w:val="00551DD9"/>
    <w:rsid w:val="00552387"/>
    <w:rsid w:val="00552861"/>
    <w:rsid w:val="005528C6"/>
    <w:rsid w:val="00552B61"/>
    <w:rsid w:val="0055384C"/>
    <w:rsid w:val="00553D02"/>
    <w:rsid w:val="00553E1C"/>
    <w:rsid w:val="00553F15"/>
    <w:rsid w:val="0055413F"/>
    <w:rsid w:val="0055430F"/>
    <w:rsid w:val="00554901"/>
    <w:rsid w:val="0055564E"/>
    <w:rsid w:val="00555F94"/>
    <w:rsid w:val="005562AE"/>
    <w:rsid w:val="0055685C"/>
    <w:rsid w:val="005576C6"/>
    <w:rsid w:val="00557C24"/>
    <w:rsid w:val="00560345"/>
    <w:rsid w:val="00560E1B"/>
    <w:rsid w:val="00561262"/>
    <w:rsid w:val="00561A27"/>
    <w:rsid w:val="00561B2F"/>
    <w:rsid w:val="00561D0D"/>
    <w:rsid w:val="00562033"/>
    <w:rsid w:val="005621B1"/>
    <w:rsid w:val="00562744"/>
    <w:rsid w:val="00562807"/>
    <w:rsid w:val="00563CAF"/>
    <w:rsid w:val="00564325"/>
    <w:rsid w:val="0056466C"/>
    <w:rsid w:val="00565547"/>
    <w:rsid w:val="005656EF"/>
    <w:rsid w:val="005656F5"/>
    <w:rsid w:val="00565726"/>
    <w:rsid w:val="005658DC"/>
    <w:rsid w:val="005669D3"/>
    <w:rsid w:val="005670C2"/>
    <w:rsid w:val="0056726A"/>
    <w:rsid w:val="005679F7"/>
    <w:rsid w:val="00567DD6"/>
    <w:rsid w:val="005706AB"/>
    <w:rsid w:val="00570B22"/>
    <w:rsid w:val="00570EFC"/>
    <w:rsid w:val="00570F12"/>
    <w:rsid w:val="005713D9"/>
    <w:rsid w:val="005717F8"/>
    <w:rsid w:val="00571DD4"/>
    <w:rsid w:val="0057209D"/>
    <w:rsid w:val="005722F4"/>
    <w:rsid w:val="00572E75"/>
    <w:rsid w:val="0057302C"/>
    <w:rsid w:val="0057398A"/>
    <w:rsid w:val="00574D61"/>
    <w:rsid w:val="0057546F"/>
    <w:rsid w:val="00576873"/>
    <w:rsid w:val="00576DAE"/>
    <w:rsid w:val="00577108"/>
    <w:rsid w:val="00577274"/>
    <w:rsid w:val="00577875"/>
    <w:rsid w:val="00580144"/>
    <w:rsid w:val="00580698"/>
    <w:rsid w:val="005809B9"/>
    <w:rsid w:val="00580C95"/>
    <w:rsid w:val="00581DF3"/>
    <w:rsid w:val="00581E23"/>
    <w:rsid w:val="005836B6"/>
    <w:rsid w:val="00584527"/>
    <w:rsid w:val="00584BD5"/>
    <w:rsid w:val="00584C72"/>
    <w:rsid w:val="0058551D"/>
    <w:rsid w:val="00585787"/>
    <w:rsid w:val="00585878"/>
    <w:rsid w:val="00585A72"/>
    <w:rsid w:val="0058653C"/>
    <w:rsid w:val="0058657C"/>
    <w:rsid w:val="0058667E"/>
    <w:rsid w:val="00586920"/>
    <w:rsid w:val="00586E39"/>
    <w:rsid w:val="005878F7"/>
    <w:rsid w:val="00587DBD"/>
    <w:rsid w:val="00587E12"/>
    <w:rsid w:val="0059054A"/>
    <w:rsid w:val="00591221"/>
    <w:rsid w:val="00592EC8"/>
    <w:rsid w:val="00592ECF"/>
    <w:rsid w:val="0059308B"/>
    <w:rsid w:val="00593427"/>
    <w:rsid w:val="0059416A"/>
    <w:rsid w:val="005943F9"/>
    <w:rsid w:val="005962B6"/>
    <w:rsid w:val="00596364"/>
    <w:rsid w:val="0059770D"/>
    <w:rsid w:val="005978AC"/>
    <w:rsid w:val="00597A0A"/>
    <w:rsid w:val="00597D1B"/>
    <w:rsid w:val="005A0060"/>
    <w:rsid w:val="005A0138"/>
    <w:rsid w:val="005A058A"/>
    <w:rsid w:val="005A0F45"/>
    <w:rsid w:val="005A19A0"/>
    <w:rsid w:val="005A1BC9"/>
    <w:rsid w:val="005A1C95"/>
    <w:rsid w:val="005A1CFB"/>
    <w:rsid w:val="005A2695"/>
    <w:rsid w:val="005A2772"/>
    <w:rsid w:val="005A30D0"/>
    <w:rsid w:val="005A30D3"/>
    <w:rsid w:val="005A357B"/>
    <w:rsid w:val="005A432F"/>
    <w:rsid w:val="005A45A4"/>
    <w:rsid w:val="005A50CE"/>
    <w:rsid w:val="005A5F66"/>
    <w:rsid w:val="005A7671"/>
    <w:rsid w:val="005A77F0"/>
    <w:rsid w:val="005A7EE7"/>
    <w:rsid w:val="005B024D"/>
    <w:rsid w:val="005B081D"/>
    <w:rsid w:val="005B09C1"/>
    <w:rsid w:val="005B105E"/>
    <w:rsid w:val="005B144C"/>
    <w:rsid w:val="005B14E2"/>
    <w:rsid w:val="005B18DB"/>
    <w:rsid w:val="005B20FA"/>
    <w:rsid w:val="005B210E"/>
    <w:rsid w:val="005B2215"/>
    <w:rsid w:val="005B3673"/>
    <w:rsid w:val="005B397B"/>
    <w:rsid w:val="005B3C4F"/>
    <w:rsid w:val="005B42AC"/>
    <w:rsid w:val="005B47BB"/>
    <w:rsid w:val="005B5429"/>
    <w:rsid w:val="005B5A92"/>
    <w:rsid w:val="005B5DA2"/>
    <w:rsid w:val="005B5E27"/>
    <w:rsid w:val="005B64E5"/>
    <w:rsid w:val="005B674B"/>
    <w:rsid w:val="005B68E8"/>
    <w:rsid w:val="005B6F2E"/>
    <w:rsid w:val="005B7610"/>
    <w:rsid w:val="005B76F1"/>
    <w:rsid w:val="005B786F"/>
    <w:rsid w:val="005C0769"/>
    <w:rsid w:val="005C0A61"/>
    <w:rsid w:val="005C1383"/>
    <w:rsid w:val="005C190A"/>
    <w:rsid w:val="005C1A6E"/>
    <w:rsid w:val="005C2235"/>
    <w:rsid w:val="005C25C7"/>
    <w:rsid w:val="005C28F2"/>
    <w:rsid w:val="005C2A17"/>
    <w:rsid w:val="005C3B8F"/>
    <w:rsid w:val="005C47CF"/>
    <w:rsid w:val="005C49EB"/>
    <w:rsid w:val="005C59EC"/>
    <w:rsid w:val="005C5A79"/>
    <w:rsid w:val="005C5CC3"/>
    <w:rsid w:val="005C6851"/>
    <w:rsid w:val="005C6B61"/>
    <w:rsid w:val="005C6E89"/>
    <w:rsid w:val="005C6F69"/>
    <w:rsid w:val="005C7190"/>
    <w:rsid w:val="005C7718"/>
    <w:rsid w:val="005C7983"/>
    <w:rsid w:val="005D059A"/>
    <w:rsid w:val="005D0956"/>
    <w:rsid w:val="005D1637"/>
    <w:rsid w:val="005D1DB2"/>
    <w:rsid w:val="005D261A"/>
    <w:rsid w:val="005D2883"/>
    <w:rsid w:val="005D290C"/>
    <w:rsid w:val="005D2B33"/>
    <w:rsid w:val="005D2BD8"/>
    <w:rsid w:val="005D3484"/>
    <w:rsid w:val="005D3577"/>
    <w:rsid w:val="005D35FC"/>
    <w:rsid w:val="005D3A6F"/>
    <w:rsid w:val="005D3F48"/>
    <w:rsid w:val="005D4983"/>
    <w:rsid w:val="005D4CC2"/>
    <w:rsid w:val="005D4E2A"/>
    <w:rsid w:val="005D5585"/>
    <w:rsid w:val="005D5DAA"/>
    <w:rsid w:val="005D5F16"/>
    <w:rsid w:val="005D611E"/>
    <w:rsid w:val="005D68E2"/>
    <w:rsid w:val="005D733B"/>
    <w:rsid w:val="005D77E2"/>
    <w:rsid w:val="005D7C1B"/>
    <w:rsid w:val="005D7D31"/>
    <w:rsid w:val="005E06A6"/>
    <w:rsid w:val="005E100F"/>
    <w:rsid w:val="005E110F"/>
    <w:rsid w:val="005E1248"/>
    <w:rsid w:val="005E16FC"/>
    <w:rsid w:val="005E1B8F"/>
    <w:rsid w:val="005E1FBC"/>
    <w:rsid w:val="005E2BD4"/>
    <w:rsid w:val="005E2D66"/>
    <w:rsid w:val="005E3D5D"/>
    <w:rsid w:val="005E4819"/>
    <w:rsid w:val="005E4F71"/>
    <w:rsid w:val="005E4F73"/>
    <w:rsid w:val="005E516C"/>
    <w:rsid w:val="005E5DE4"/>
    <w:rsid w:val="005E6558"/>
    <w:rsid w:val="005E6684"/>
    <w:rsid w:val="005E6782"/>
    <w:rsid w:val="005E6814"/>
    <w:rsid w:val="005E68B3"/>
    <w:rsid w:val="005E6C9E"/>
    <w:rsid w:val="005E6EA8"/>
    <w:rsid w:val="005E792D"/>
    <w:rsid w:val="005E7D94"/>
    <w:rsid w:val="005E7F2E"/>
    <w:rsid w:val="005F0112"/>
    <w:rsid w:val="005F0943"/>
    <w:rsid w:val="005F0BA1"/>
    <w:rsid w:val="005F0EDB"/>
    <w:rsid w:val="005F1D86"/>
    <w:rsid w:val="005F260B"/>
    <w:rsid w:val="005F2D79"/>
    <w:rsid w:val="005F3225"/>
    <w:rsid w:val="005F3910"/>
    <w:rsid w:val="005F3E4C"/>
    <w:rsid w:val="005F405A"/>
    <w:rsid w:val="005F40F8"/>
    <w:rsid w:val="005F45C2"/>
    <w:rsid w:val="005F5A20"/>
    <w:rsid w:val="005F6B73"/>
    <w:rsid w:val="005F7263"/>
    <w:rsid w:val="005F78B3"/>
    <w:rsid w:val="006004AA"/>
    <w:rsid w:val="006004F0"/>
    <w:rsid w:val="006005D0"/>
    <w:rsid w:val="00601BF6"/>
    <w:rsid w:val="00601D56"/>
    <w:rsid w:val="00603DDE"/>
    <w:rsid w:val="00604441"/>
    <w:rsid w:val="00604574"/>
    <w:rsid w:val="00604C53"/>
    <w:rsid w:val="00604E09"/>
    <w:rsid w:val="00605257"/>
    <w:rsid w:val="00605833"/>
    <w:rsid w:val="0060591D"/>
    <w:rsid w:val="00605C1F"/>
    <w:rsid w:val="00605E27"/>
    <w:rsid w:val="00605E4E"/>
    <w:rsid w:val="00606ADA"/>
    <w:rsid w:val="00607225"/>
    <w:rsid w:val="00607AB6"/>
    <w:rsid w:val="00607E92"/>
    <w:rsid w:val="00610645"/>
    <w:rsid w:val="00610B01"/>
    <w:rsid w:val="0061186B"/>
    <w:rsid w:val="00611F39"/>
    <w:rsid w:val="00612D67"/>
    <w:rsid w:val="00613136"/>
    <w:rsid w:val="006134C4"/>
    <w:rsid w:val="0061350C"/>
    <w:rsid w:val="00613967"/>
    <w:rsid w:val="00613F0F"/>
    <w:rsid w:val="006143B3"/>
    <w:rsid w:val="00614503"/>
    <w:rsid w:val="006147C9"/>
    <w:rsid w:val="006157FD"/>
    <w:rsid w:val="00616164"/>
    <w:rsid w:val="006161C5"/>
    <w:rsid w:val="00616218"/>
    <w:rsid w:val="006164C2"/>
    <w:rsid w:val="00616C63"/>
    <w:rsid w:val="00616D6E"/>
    <w:rsid w:val="00616EA5"/>
    <w:rsid w:val="00617090"/>
    <w:rsid w:val="00617963"/>
    <w:rsid w:val="00617CBE"/>
    <w:rsid w:val="00617EE4"/>
    <w:rsid w:val="006205EE"/>
    <w:rsid w:val="006207ED"/>
    <w:rsid w:val="00620C42"/>
    <w:rsid w:val="00621189"/>
    <w:rsid w:val="00621587"/>
    <w:rsid w:val="006217E9"/>
    <w:rsid w:val="00621B14"/>
    <w:rsid w:val="00621B1E"/>
    <w:rsid w:val="006225E8"/>
    <w:rsid w:val="0062275F"/>
    <w:rsid w:val="00622BA7"/>
    <w:rsid w:val="00623145"/>
    <w:rsid w:val="00623CCF"/>
    <w:rsid w:val="00623F91"/>
    <w:rsid w:val="006244C0"/>
    <w:rsid w:val="00624984"/>
    <w:rsid w:val="00624FF5"/>
    <w:rsid w:val="00625050"/>
    <w:rsid w:val="006251CD"/>
    <w:rsid w:val="00625474"/>
    <w:rsid w:val="00625AE8"/>
    <w:rsid w:val="00626048"/>
    <w:rsid w:val="006264FB"/>
    <w:rsid w:val="00626C9F"/>
    <w:rsid w:val="00627ADD"/>
    <w:rsid w:val="00627AEB"/>
    <w:rsid w:val="00627C76"/>
    <w:rsid w:val="006300F2"/>
    <w:rsid w:val="0063019D"/>
    <w:rsid w:val="00630283"/>
    <w:rsid w:val="006308EC"/>
    <w:rsid w:val="00631C55"/>
    <w:rsid w:val="00632130"/>
    <w:rsid w:val="0063217A"/>
    <w:rsid w:val="006322C5"/>
    <w:rsid w:val="00632399"/>
    <w:rsid w:val="00632596"/>
    <w:rsid w:val="00632816"/>
    <w:rsid w:val="00632AFC"/>
    <w:rsid w:val="00632B35"/>
    <w:rsid w:val="00632EAF"/>
    <w:rsid w:val="00632EE2"/>
    <w:rsid w:val="00632F72"/>
    <w:rsid w:val="006333C1"/>
    <w:rsid w:val="00633884"/>
    <w:rsid w:val="00634203"/>
    <w:rsid w:val="00634391"/>
    <w:rsid w:val="00634719"/>
    <w:rsid w:val="00634E1C"/>
    <w:rsid w:val="00635000"/>
    <w:rsid w:val="006354AA"/>
    <w:rsid w:val="00635C40"/>
    <w:rsid w:val="00635D8A"/>
    <w:rsid w:val="006368D1"/>
    <w:rsid w:val="00636F0B"/>
    <w:rsid w:val="00636F5B"/>
    <w:rsid w:val="006374A6"/>
    <w:rsid w:val="00637666"/>
    <w:rsid w:val="0063787E"/>
    <w:rsid w:val="006378B6"/>
    <w:rsid w:val="00637AFD"/>
    <w:rsid w:val="00640715"/>
    <w:rsid w:val="0064121B"/>
    <w:rsid w:val="006415F3"/>
    <w:rsid w:val="0064162A"/>
    <w:rsid w:val="00641F71"/>
    <w:rsid w:val="006423DE"/>
    <w:rsid w:val="00642BD7"/>
    <w:rsid w:val="00642DC0"/>
    <w:rsid w:val="0064384E"/>
    <w:rsid w:val="00643AAC"/>
    <w:rsid w:val="006445F8"/>
    <w:rsid w:val="00644C32"/>
    <w:rsid w:val="0064546D"/>
    <w:rsid w:val="00645547"/>
    <w:rsid w:val="006457C5"/>
    <w:rsid w:val="00645811"/>
    <w:rsid w:val="00645EDB"/>
    <w:rsid w:val="00645FB4"/>
    <w:rsid w:val="006462A7"/>
    <w:rsid w:val="006463B1"/>
    <w:rsid w:val="006468F3"/>
    <w:rsid w:val="00646D49"/>
    <w:rsid w:val="00646D8D"/>
    <w:rsid w:val="00647610"/>
    <w:rsid w:val="006478A0"/>
    <w:rsid w:val="00647F55"/>
    <w:rsid w:val="006500CF"/>
    <w:rsid w:val="00650158"/>
    <w:rsid w:val="006514A8"/>
    <w:rsid w:val="006516B5"/>
    <w:rsid w:val="006518EB"/>
    <w:rsid w:val="00651915"/>
    <w:rsid w:val="00651A8C"/>
    <w:rsid w:val="00651B35"/>
    <w:rsid w:val="00651E75"/>
    <w:rsid w:val="00651FFA"/>
    <w:rsid w:val="00653674"/>
    <w:rsid w:val="00653713"/>
    <w:rsid w:val="00653D07"/>
    <w:rsid w:val="0065446D"/>
    <w:rsid w:val="00654583"/>
    <w:rsid w:val="00654CF5"/>
    <w:rsid w:val="00655518"/>
    <w:rsid w:val="00655666"/>
    <w:rsid w:val="00655B8C"/>
    <w:rsid w:val="006572FD"/>
    <w:rsid w:val="006575C8"/>
    <w:rsid w:val="00657A16"/>
    <w:rsid w:val="00657EF2"/>
    <w:rsid w:val="006603FF"/>
    <w:rsid w:val="006604BB"/>
    <w:rsid w:val="00660F1E"/>
    <w:rsid w:val="006610FA"/>
    <w:rsid w:val="00661696"/>
    <w:rsid w:val="00661B8D"/>
    <w:rsid w:val="00661FE2"/>
    <w:rsid w:val="00662161"/>
    <w:rsid w:val="00663316"/>
    <w:rsid w:val="0066362B"/>
    <w:rsid w:val="00663891"/>
    <w:rsid w:val="00663CE6"/>
    <w:rsid w:val="00664664"/>
    <w:rsid w:val="00664928"/>
    <w:rsid w:val="00664C09"/>
    <w:rsid w:val="00664E8E"/>
    <w:rsid w:val="006650A1"/>
    <w:rsid w:val="00665228"/>
    <w:rsid w:val="0066571A"/>
    <w:rsid w:val="006658E7"/>
    <w:rsid w:val="00666EF3"/>
    <w:rsid w:val="00667166"/>
    <w:rsid w:val="006679F0"/>
    <w:rsid w:val="00667D81"/>
    <w:rsid w:val="006700DB"/>
    <w:rsid w:val="00670346"/>
    <w:rsid w:val="00670C73"/>
    <w:rsid w:val="00670FCE"/>
    <w:rsid w:val="006712AD"/>
    <w:rsid w:val="00672709"/>
    <w:rsid w:val="006729B2"/>
    <w:rsid w:val="00672B82"/>
    <w:rsid w:val="0067322A"/>
    <w:rsid w:val="006734A9"/>
    <w:rsid w:val="00673F31"/>
    <w:rsid w:val="00674433"/>
    <w:rsid w:val="0067498E"/>
    <w:rsid w:val="00674D85"/>
    <w:rsid w:val="00674E47"/>
    <w:rsid w:val="006750E1"/>
    <w:rsid w:val="006759FC"/>
    <w:rsid w:val="00676115"/>
    <w:rsid w:val="0067684D"/>
    <w:rsid w:val="0067700B"/>
    <w:rsid w:val="006772DD"/>
    <w:rsid w:val="00680CED"/>
    <w:rsid w:val="006811EC"/>
    <w:rsid w:val="00681226"/>
    <w:rsid w:val="00681812"/>
    <w:rsid w:val="00682316"/>
    <w:rsid w:val="00682557"/>
    <w:rsid w:val="00682949"/>
    <w:rsid w:val="00682E50"/>
    <w:rsid w:val="00683070"/>
    <w:rsid w:val="00683397"/>
    <w:rsid w:val="0068548D"/>
    <w:rsid w:val="00685655"/>
    <w:rsid w:val="00686075"/>
    <w:rsid w:val="006860DC"/>
    <w:rsid w:val="00690693"/>
    <w:rsid w:val="00690811"/>
    <w:rsid w:val="00690872"/>
    <w:rsid w:val="006908B3"/>
    <w:rsid w:val="00691713"/>
    <w:rsid w:val="00691D5F"/>
    <w:rsid w:val="006927CE"/>
    <w:rsid w:val="0069342E"/>
    <w:rsid w:val="00693437"/>
    <w:rsid w:val="006934A8"/>
    <w:rsid w:val="00693C0F"/>
    <w:rsid w:val="00694114"/>
    <w:rsid w:val="006941C7"/>
    <w:rsid w:val="006943B9"/>
    <w:rsid w:val="00694AD7"/>
    <w:rsid w:val="00694BD7"/>
    <w:rsid w:val="00695676"/>
    <w:rsid w:val="0069578A"/>
    <w:rsid w:val="00695792"/>
    <w:rsid w:val="00695C35"/>
    <w:rsid w:val="00695DE5"/>
    <w:rsid w:val="00695F3F"/>
    <w:rsid w:val="0069693C"/>
    <w:rsid w:val="00696D39"/>
    <w:rsid w:val="006976A7"/>
    <w:rsid w:val="00697C99"/>
    <w:rsid w:val="00697D92"/>
    <w:rsid w:val="00697FB4"/>
    <w:rsid w:val="006A05ED"/>
    <w:rsid w:val="006A073F"/>
    <w:rsid w:val="006A0890"/>
    <w:rsid w:val="006A0B88"/>
    <w:rsid w:val="006A0D18"/>
    <w:rsid w:val="006A1257"/>
    <w:rsid w:val="006A1409"/>
    <w:rsid w:val="006A15C5"/>
    <w:rsid w:val="006A1C57"/>
    <w:rsid w:val="006A2629"/>
    <w:rsid w:val="006A292F"/>
    <w:rsid w:val="006A30EB"/>
    <w:rsid w:val="006A325D"/>
    <w:rsid w:val="006A34B0"/>
    <w:rsid w:val="006A3954"/>
    <w:rsid w:val="006A3DD8"/>
    <w:rsid w:val="006A3EE1"/>
    <w:rsid w:val="006A43CA"/>
    <w:rsid w:val="006A4494"/>
    <w:rsid w:val="006A4529"/>
    <w:rsid w:val="006A4594"/>
    <w:rsid w:val="006A4930"/>
    <w:rsid w:val="006A52CB"/>
    <w:rsid w:val="006A52D7"/>
    <w:rsid w:val="006A5C16"/>
    <w:rsid w:val="006A6282"/>
    <w:rsid w:val="006A6300"/>
    <w:rsid w:val="006B0147"/>
    <w:rsid w:val="006B08A2"/>
    <w:rsid w:val="006B16D2"/>
    <w:rsid w:val="006B18BB"/>
    <w:rsid w:val="006B25C8"/>
    <w:rsid w:val="006B2BC3"/>
    <w:rsid w:val="006B2C50"/>
    <w:rsid w:val="006B2C69"/>
    <w:rsid w:val="006B324F"/>
    <w:rsid w:val="006B3293"/>
    <w:rsid w:val="006B33E7"/>
    <w:rsid w:val="006B340B"/>
    <w:rsid w:val="006B3BFE"/>
    <w:rsid w:val="006B3E89"/>
    <w:rsid w:val="006B41F0"/>
    <w:rsid w:val="006B4959"/>
    <w:rsid w:val="006B58D1"/>
    <w:rsid w:val="006B6905"/>
    <w:rsid w:val="006B764E"/>
    <w:rsid w:val="006B787F"/>
    <w:rsid w:val="006C02D7"/>
    <w:rsid w:val="006C064E"/>
    <w:rsid w:val="006C06DB"/>
    <w:rsid w:val="006C1442"/>
    <w:rsid w:val="006C17D8"/>
    <w:rsid w:val="006C2528"/>
    <w:rsid w:val="006C254B"/>
    <w:rsid w:val="006C27D9"/>
    <w:rsid w:val="006C3431"/>
    <w:rsid w:val="006C372F"/>
    <w:rsid w:val="006C3C18"/>
    <w:rsid w:val="006C42A9"/>
    <w:rsid w:val="006C4A3A"/>
    <w:rsid w:val="006C4B5F"/>
    <w:rsid w:val="006C4D69"/>
    <w:rsid w:val="006C55F3"/>
    <w:rsid w:val="006C5EE2"/>
    <w:rsid w:val="006C65F9"/>
    <w:rsid w:val="006C6630"/>
    <w:rsid w:val="006C71DF"/>
    <w:rsid w:val="006C7341"/>
    <w:rsid w:val="006C7409"/>
    <w:rsid w:val="006C75E2"/>
    <w:rsid w:val="006D00CA"/>
    <w:rsid w:val="006D01A7"/>
    <w:rsid w:val="006D0519"/>
    <w:rsid w:val="006D083B"/>
    <w:rsid w:val="006D0993"/>
    <w:rsid w:val="006D1099"/>
    <w:rsid w:val="006D1104"/>
    <w:rsid w:val="006D1784"/>
    <w:rsid w:val="006D188C"/>
    <w:rsid w:val="006D20DE"/>
    <w:rsid w:val="006D5BD7"/>
    <w:rsid w:val="006D6524"/>
    <w:rsid w:val="006D69B0"/>
    <w:rsid w:val="006D6B26"/>
    <w:rsid w:val="006D6E63"/>
    <w:rsid w:val="006D7B84"/>
    <w:rsid w:val="006D7D42"/>
    <w:rsid w:val="006D7E07"/>
    <w:rsid w:val="006D7E8A"/>
    <w:rsid w:val="006E0038"/>
    <w:rsid w:val="006E06DD"/>
    <w:rsid w:val="006E0994"/>
    <w:rsid w:val="006E1CE0"/>
    <w:rsid w:val="006E2151"/>
    <w:rsid w:val="006E2478"/>
    <w:rsid w:val="006E25AF"/>
    <w:rsid w:val="006E2E95"/>
    <w:rsid w:val="006E38C4"/>
    <w:rsid w:val="006E3C0C"/>
    <w:rsid w:val="006E4210"/>
    <w:rsid w:val="006E4584"/>
    <w:rsid w:val="006E4732"/>
    <w:rsid w:val="006E49E2"/>
    <w:rsid w:val="006E4AAB"/>
    <w:rsid w:val="006E4C73"/>
    <w:rsid w:val="006E4DBA"/>
    <w:rsid w:val="006E5125"/>
    <w:rsid w:val="006E5DB7"/>
    <w:rsid w:val="006E6132"/>
    <w:rsid w:val="006E61DB"/>
    <w:rsid w:val="006E6590"/>
    <w:rsid w:val="006E6996"/>
    <w:rsid w:val="006E699E"/>
    <w:rsid w:val="006E6A2B"/>
    <w:rsid w:val="006E6EA5"/>
    <w:rsid w:val="006E7155"/>
    <w:rsid w:val="006E7592"/>
    <w:rsid w:val="006F051E"/>
    <w:rsid w:val="006F1145"/>
    <w:rsid w:val="006F1627"/>
    <w:rsid w:val="006F1761"/>
    <w:rsid w:val="006F17CE"/>
    <w:rsid w:val="006F2143"/>
    <w:rsid w:val="006F21E3"/>
    <w:rsid w:val="006F231D"/>
    <w:rsid w:val="006F238D"/>
    <w:rsid w:val="006F2504"/>
    <w:rsid w:val="006F265B"/>
    <w:rsid w:val="006F29E5"/>
    <w:rsid w:val="006F2D4C"/>
    <w:rsid w:val="006F31D6"/>
    <w:rsid w:val="006F352C"/>
    <w:rsid w:val="006F3A4F"/>
    <w:rsid w:val="006F413E"/>
    <w:rsid w:val="006F49CC"/>
    <w:rsid w:val="006F4F21"/>
    <w:rsid w:val="006F620C"/>
    <w:rsid w:val="006F6302"/>
    <w:rsid w:val="006F6884"/>
    <w:rsid w:val="006F7BBB"/>
    <w:rsid w:val="00700195"/>
    <w:rsid w:val="00700AE0"/>
    <w:rsid w:val="00700D87"/>
    <w:rsid w:val="00700DC5"/>
    <w:rsid w:val="00700DF4"/>
    <w:rsid w:val="0070107F"/>
    <w:rsid w:val="00702371"/>
    <w:rsid w:val="0070287C"/>
    <w:rsid w:val="00702997"/>
    <w:rsid w:val="0070448F"/>
    <w:rsid w:val="00704D4F"/>
    <w:rsid w:val="00704E7F"/>
    <w:rsid w:val="0070592A"/>
    <w:rsid w:val="00705E32"/>
    <w:rsid w:val="0070686A"/>
    <w:rsid w:val="00706AF5"/>
    <w:rsid w:val="00706D45"/>
    <w:rsid w:val="00707DAF"/>
    <w:rsid w:val="00707EBB"/>
    <w:rsid w:val="00710091"/>
    <w:rsid w:val="00710137"/>
    <w:rsid w:val="00710513"/>
    <w:rsid w:val="00710B96"/>
    <w:rsid w:val="00710D73"/>
    <w:rsid w:val="007116BE"/>
    <w:rsid w:val="00711F2A"/>
    <w:rsid w:val="00711FDB"/>
    <w:rsid w:val="007122F0"/>
    <w:rsid w:val="00712845"/>
    <w:rsid w:val="00712943"/>
    <w:rsid w:val="00712A0C"/>
    <w:rsid w:val="0071346A"/>
    <w:rsid w:val="00714B5E"/>
    <w:rsid w:val="007154CF"/>
    <w:rsid w:val="00716473"/>
    <w:rsid w:val="0071685D"/>
    <w:rsid w:val="00717162"/>
    <w:rsid w:val="00717C4D"/>
    <w:rsid w:val="00717CF2"/>
    <w:rsid w:val="007207E8"/>
    <w:rsid w:val="007209D9"/>
    <w:rsid w:val="00721A1C"/>
    <w:rsid w:val="00721D17"/>
    <w:rsid w:val="00721D88"/>
    <w:rsid w:val="007225BA"/>
    <w:rsid w:val="00722639"/>
    <w:rsid w:val="0072280D"/>
    <w:rsid w:val="0072294C"/>
    <w:rsid w:val="0072341B"/>
    <w:rsid w:val="00723740"/>
    <w:rsid w:val="00723981"/>
    <w:rsid w:val="00725324"/>
    <w:rsid w:val="00725E9B"/>
    <w:rsid w:val="00726E3A"/>
    <w:rsid w:val="0072738A"/>
    <w:rsid w:val="00727863"/>
    <w:rsid w:val="00727950"/>
    <w:rsid w:val="00727C0A"/>
    <w:rsid w:val="007304BF"/>
    <w:rsid w:val="00730983"/>
    <w:rsid w:val="00730D57"/>
    <w:rsid w:val="007310C0"/>
    <w:rsid w:val="007310E0"/>
    <w:rsid w:val="00731EC6"/>
    <w:rsid w:val="0073242A"/>
    <w:rsid w:val="0073290E"/>
    <w:rsid w:val="0073382B"/>
    <w:rsid w:val="00733C74"/>
    <w:rsid w:val="007344DB"/>
    <w:rsid w:val="00734BD8"/>
    <w:rsid w:val="007350E5"/>
    <w:rsid w:val="007356E0"/>
    <w:rsid w:val="00737295"/>
    <w:rsid w:val="00737966"/>
    <w:rsid w:val="007406B4"/>
    <w:rsid w:val="007407C5"/>
    <w:rsid w:val="00740942"/>
    <w:rsid w:val="00741E16"/>
    <w:rsid w:val="0074251C"/>
    <w:rsid w:val="007435C4"/>
    <w:rsid w:val="007437F8"/>
    <w:rsid w:val="00743DDA"/>
    <w:rsid w:val="00744404"/>
    <w:rsid w:val="007445EF"/>
    <w:rsid w:val="00744F4E"/>
    <w:rsid w:val="007460DB"/>
    <w:rsid w:val="007461EB"/>
    <w:rsid w:val="0074777B"/>
    <w:rsid w:val="0074787A"/>
    <w:rsid w:val="00747FBD"/>
    <w:rsid w:val="007502B3"/>
    <w:rsid w:val="007504DD"/>
    <w:rsid w:val="00750B19"/>
    <w:rsid w:val="00750C07"/>
    <w:rsid w:val="00750EA3"/>
    <w:rsid w:val="00751037"/>
    <w:rsid w:val="007510D7"/>
    <w:rsid w:val="00751C2F"/>
    <w:rsid w:val="0075227B"/>
    <w:rsid w:val="00752481"/>
    <w:rsid w:val="00752913"/>
    <w:rsid w:val="00752A96"/>
    <w:rsid w:val="00752B78"/>
    <w:rsid w:val="00752C78"/>
    <w:rsid w:val="00753A6D"/>
    <w:rsid w:val="00753E17"/>
    <w:rsid w:val="00754228"/>
    <w:rsid w:val="00754711"/>
    <w:rsid w:val="0075481C"/>
    <w:rsid w:val="007554F2"/>
    <w:rsid w:val="00755981"/>
    <w:rsid w:val="00755E66"/>
    <w:rsid w:val="0075627C"/>
    <w:rsid w:val="0075630D"/>
    <w:rsid w:val="0075699E"/>
    <w:rsid w:val="00756EDB"/>
    <w:rsid w:val="00757B29"/>
    <w:rsid w:val="0076049D"/>
    <w:rsid w:val="00760804"/>
    <w:rsid w:val="0076173D"/>
    <w:rsid w:val="00761AD3"/>
    <w:rsid w:val="0076256F"/>
    <w:rsid w:val="007628AA"/>
    <w:rsid w:val="00762A6D"/>
    <w:rsid w:val="00762B48"/>
    <w:rsid w:val="0076342D"/>
    <w:rsid w:val="00763839"/>
    <w:rsid w:val="00763C51"/>
    <w:rsid w:val="00764148"/>
    <w:rsid w:val="007648D0"/>
    <w:rsid w:val="00764DB4"/>
    <w:rsid w:val="0076653E"/>
    <w:rsid w:val="00766AEF"/>
    <w:rsid w:val="0076736D"/>
    <w:rsid w:val="0077021B"/>
    <w:rsid w:val="00770CC6"/>
    <w:rsid w:val="00770DD9"/>
    <w:rsid w:val="00770E81"/>
    <w:rsid w:val="0077131C"/>
    <w:rsid w:val="0077136C"/>
    <w:rsid w:val="00771690"/>
    <w:rsid w:val="00771708"/>
    <w:rsid w:val="007718E9"/>
    <w:rsid w:val="00771F7F"/>
    <w:rsid w:val="00772096"/>
    <w:rsid w:val="00772F07"/>
    <w:rsid w:val="00773742"/>
    <w:rsid w:val="007740D3"/>
    <w:rsid w:val="00774F6D"/>
    <w:rsid w:val="007755CF"/>
    <w:rsid w:val="00775733"/>
    <w:rsid w:val="007757C9"/>
    <w:rsid w:val="00775B0B"/>
    <w:rsid w:val="00775BE0"/>
    <w:rsid w:val="00775C86"/>
    <w:rsid w:val="00775D73"/>
    <w:rsid w:val="00775E76"/>
    <w:rsid w:val="0077636E"/>
    <w:rsid w:val="00776525"/>
    <w:rsid w:val="00776ABB"/>
    <w:rsid w:val="00776DAB"/>
    <w:rsid w:val="00776F65"/>
    <w:rsid w:val="00777041"/>
    <w:rsid w:val="007779C9"/>
    <w:rsid w:val="00777F17"/>
    <w:rsid w:val="00780229"/>
    <w:rsid w:val="007805A5"/>
    <w:rsid w:val="007806EA"/>
    <w:rsid w:val="0078083E"/>
    <w:rsid w:val="00780A8B"/>
    <w:rsid w:val="00780E00"/>
    <w:rsid w:val="00781674"/>
    <w:rsid w:val="0078247E"/>
    <w:rsid w:val="00782C46"/>
    <w:rsid w:val="0078327F"/>
    <w:rsid w:val="007832F1"/>
    <w:rsid w:val="00783632"/>
    <w:rsid w:val="00783B04"/>
    <w:rsid w:val="00783BCA"/>
    <w:rsid w:val="00783D31"/>
    <w:rsid w:val="00783F6E"/>
    <w:rsid w:val="007840D8"/>
    <w:rsid w:val="007845A4"/>
    <w:rsid w:val="00784C3B"/>
    <w:rsid w:val="00785087"/>
    <w:rsid w:val="00785891"/>
    <w:rsid w:val="00785C18"/>
    <w:rsid w:val="00786081"/>
    <w:rsid w:val="00786A19"/>
    <w:rsid w:val="00786BA3"/>
    <w:rsid w:val="007874BF"/>
    <w:rsid w:val="0078756A"/>
    <w:rsid w:val="007876BA"/>
    <w:rsid w:val="007878DA"/>
    <w:rsid w:val="00787FE4"/>
    <w:rsid w:val="0079045E"/>
    <w:rsid w:val="00790738"/>
    <w:rsid w:val="00790B66"/>
    <w:rsid w:val="00791F41"/>
    <w:rsid w:val="00792650"/>
    <w:rsid w:val="007928F4"/>
    <w:rsid w:val="007930EE"/>
    <w:rsid w:val="0079358C"/>
    <w:rsid w:val="00794C89"/>
    <w:rsid w:val="00794F08"/>
    <w:rsid w:val="00795AFF"/>
    <w:rsid w:val="00795D84"/>
    <w:rsid w:val="00796060"/>
    <w:rsid w:val="007961A9"/>
    <w:rsid w:val="0079623F"/>
    <w:rsid w:val="00796504"/>
    <w:rsid w:val="00796CB7"/>
    <w:rsid w:val="0079783B"/>
    <w:rsid w:val="00797D11"/>
    <w:rsid w:val="00797E46"/>
    <w:rsid w:val="007A0B88"/>
    <w:rsid w:val="007A0F1F"/>
    <w:rsid w:val="007A0F58"/>
    <w:rsid w:val="007A17EC"/>
    <w:rsid w:val="007A1B40"/>
    <w:rsid w:val="007A1C34"/>
    <w:rsid w:val="007A1E12"/>
    <w:rsid w:val="007A2516"/>
    <w:rsid w:val="007A5373"/>
    <w:rsid w:val="007A6062"/>
    <w:rsid w:val="007A6252"/>
    <w:rsid w:val="007A71D0"/>
    <w:rsid w:val="007A74F0"/>
    <w:rsid w:val="007A788C"/>
    <w:rsid w:val="007B00D9"/>
    <w:rsid w:val="007B06AA"/>
    <w:rsid w:val="007B0BA6"/>
    <w:rsid w:val="007B1A7E"/>
    <w:rsid w:val="007B1ADD"/>
    <w:rsid w:val="007B20AA"/>
    <w:rsid w:val="007B2211"/>
    <w:rsid w:val="007B2902"/>
    <w:rsid w:val="007B29A5"/>
    <w:rsid w:val="007B2CB0"/>
    <w:rsid w:val="007B3766"/>
    <w:rsid w:val="007B37F7"/>
    <w:rsid w:val="007B3861"/>
    <w:rsid w:val="007B40FB"/>
    <w:rsid w:val="007B42CB"/>
    <w:rsid w:val="007B4646"/>
    <w:rsid w:val="007B4AFB"/>
    <w:rsid w:val="007B6036"/>
    <w:rsid w:val="007B63A0"/>
    <w:rsid w:val="007B6973"/>
    <w:rsid w:val="007B699E"/>
    <w:rsid w:val="007B6D23"/>
    <w:rsid w:val="007B6D79"/>
    <w:rsid w:val="007B76B9"/>
    <w:rsid w:val="007B78D1"/>
    <w:rsid w:val="007C015B"/>
    <w:rsid w:val="007C053B"/>
    <w:rsid w:val="007C1855"/>
    <w:rsid w:val="007C1918"/>
    <w:rsid w:val="007C1DD4"/>
    <w:rsid w:val="007C27A5"/>
    <w:rsid w:val="007C2DE1"/>
    <w:rsid w:val="007C2E3A"/>
    <w:rsid w:val="007C396E"/>
    <w:rsid w:val="007C4608"/>
    <w:rsid w:val="007C48E6"/>
    <w:rsid w:val="007C4A68"/>
    <w:rsid w:val="007C5887"/>
    <w:rsid w:val="007C5ECC"/>
    <w:rsid w:val="007C60A2"/>
    <w:rsid w:val="007C6910"/>
    <w:rsid w:val="007C69CD"/>
    <w:rsid w:val="007C6C72"/>
    <w:rsid w:val="007C6F16"/>
    <w:rsid w:val="007C76A8"/>
    <w:rsid w:val="007C795D"/>
    <w:rsid w:val="007C7C9E"/>
    <w:rsid w:val="007C7DA5"/>
    <w:rsid w:val="007D0203"/>
    <w:rsid w:val="007D0632"/>
    <w:rsid w:val="007D0674"/>
    <w:rsid w:val="007D068A"/>
    <w:rsid w:val="007D0A49"/>
    <w:rsid w:val="007D0CA2"/>
    <w:rsid w:val="007D0F45"/>
    <w:rsid w:val="007D1DEA"/>
    <w:rsid w:val="007D2C06"/>
    <w:rsid w:val="007D2FED"/>
    <w:rsid w:val="007D3573"/>
    <w:rsid w:val="007D38A9"/>
    <w:rsid w:val="007D3943"/>
    <w:rsid w:val="007D3A2B"/>
    <w:rsid w:val="007D3C12"/>
    <w:rsid w:val="007D4436"/>
    <w:rsid w:val="007D4444"/>
    <w:rsid w:val="007D4537"/>
    <w:rsid w:val="007D4B3A"/>
    <w:rsid w:val="007D50AD"/>
    <w:rsid w:val="007D6D52"/>
    <w:rsid w:val="007D782B"/>
    <w:rsid w:val="007D7C3D"/>
    <w:rsid w:val="007E0DC6"/>
    <w:rsid w:val="007E0F91"/>
    <w:rsid w:val="007E1371"/>
    <w:rsid w:val="007E2FA1"/>
    <w:rsid w:val="007E33D2"/>
    <w:rsid w:val="007E342C"/>
    <w:rsid w:val="007E38C8"/>
    <w:rsid w:val="007E4551"/>
    <w:rsid w:val="007E486C"/>
    <w:rsid w:val="007E4EEF"/>
    <w:rsid w:val="007E4EF3"/>
    <w:rsid w:val="007E533C"/>
    <w:rsid w:val="007E60BB"/>
    <w:rsid w:val="007E6302"/>
    <w:rsid w:val="007E6A64"/>
    <w:rsid w:val="007E6E74"/>
    <w:rsid w:val="007E77E5"/>
    <w:rsid w:val="007E7B27"/>
    <w:rsid w:val="007E7C03"/>
    <w:rsid w:val="007E7C34"/>
    <w:rsid w:val="007F038C"/>
    <w:rsid w:val="007F0A4A"/>
    <w:rsid w:val="007F12FD"/>
    <w:rsid w:val="007F1939"/>
    <w:rsid w:val="007F1AD0"/>
    <w:rsid w:val="007F1B5C"/>
    <w:rsid w:val="007F221D"/>
    <w:rsid w:val="007F229A"/>
    <w:rsid w:val="007F3425"/>
    <w:rsid w:val="007F377E"/>
    <w:rsid w:val="007F3922"/>
    <w:rsid w:val="007F4064"/>
    <w:rsid w:val="007F44E8"/>
    <w:rsid w:val="007F459A"/>
    <w:rsid w:val="007F46D7"/>
    <w:rsid w:val="007F4942"/>
    <w:rsid w:val="007F50F7"/>
    <w:rsid w:val="007F752B"/>
    <w:rsid w:val="007F76D7"/>
    <w:rsid w:val="008000C1"/>
    <w:rsid w:val="00800503"/>
    <w:rsid w:val="00800889"/>
    <w:rsid w:val="008009F0"/>
    <w:rsid w:val="00800F2B"/>
    <w:rsid w:val="00801DBF"/>
    <w:rsid w:val="00801EE6"/>
    <w:rsid w:val="00801F57"/>
    <w:rsid w:val="00802052"/>
    <w:rsid w:val="00802139"/>
    <w:rsid w:val="0080249F"/>
    <w:rsid w:val="00802B11"/>
    <w:rsid w:val="00802FB3"/>
    <w:rsid w:val="0080306A"/>
    <w:rsid w:val="0080415E"/>
    <w:rsid w:val="0080453C"/>
    <w:rsid w:val="00804961"/>
    <w:rsid w:val="00804DD8"/>
    <w:rsid w:val="00804E4E"/>
    <w:rsid w:val="00805677"/>
    <w:rsid w:val="008062CA"/>
    <w:rsid w:val="00806655"/>
    <w:rsid w:val="00806F8B"/>
    <w:rsid w:val="008076B0"/>
    <w:rsid w:val="00807938"/>
    <w:rsid w:val="00807F92"/>
    <w:rsid w:val="0081000B"/>
    <w:rsid w:val="008101F7"/>
    <w:rsid w:val="0081020B"/>
    <w:rsid w:val="00810409"/>
    <w:rsid w:val="008118B9"/>
    <w:rsid w:val="00811B3F"/>
    <w:rsid w:val="00811D09"/>
    <w:rsid w:val="00812422"/>
    <w:rsid w:val="008126D7"/>
    <w:rsid w:val="00812827"/>
    <w:rsid w:val="0081322D"/>
    <w:rsid w:val="00814329"/>
    <w:rsid w:val="00814FD6"/>
    <w:rsid w:val="0081507D"/>
    <w:rsid w:val="008150F8"/>
    <w:rsid w:val="0081513A"/>
    <w:rsid w:val="00815FBF"/>
    <w:rsid w:val="008161A8"/>
    <w:rsid w:val="00817432"/>
    <w:rsid w:val="00817ADB"/>
    <w:rsid w:val="00817B5C"/>
    <w:rsid w:val="00817F10"/>
    <w:rsid w:val="00817F38"/>
    <w:rsid w:val="00820650"/>
    <w:rsid w:val="00820CC3"/>
    <w:rsid w:val="00820F9A"/>
    <w:rsid w:val="00822480"/>
    <w:rsid w:val="008224A8"/>
    <w:rsid w:val="008224C0"/>
    <w:rsid w:val="008225A0"/>
    <w:rsid w:val="00822660"/>
    <w:rsid w:val="0082305B"/>
    <w:rsid w:val="00823392"/>
    <w:rsid w:val="0082345D"/>
    <w:rsid w:val="008240FA"/>
    <w:rsid w:val="00824508"/>
    <w:rsid w:val="0082496A"/>
    <w:rsid w:val="00824A47"/>
    <w:rsid w:val="00824BEE"/>
    <w:rsid w:val="00824CA9"/>
    <w:rsid w:val="00824E47"/>
    <w:rsid w:val="00825549"/>
    <w:rsid w:val="00825C23"/>
    <w:rsid w:val="00826372"/>
    <w:rsid w:val="008270EB"/>
    <w:rsid w:val="00827533"/>
    <w:rsid w:val="00827543"/>
    <w:rsid w:val="0083067D"/>
    <w:rsid w:val="0083125D"/>
    <w:rsid w:val="00831A8E"/>
    <w:rsid w:val="0083292D"/>
    <w:rsid w:val="00832B60"/>
    <w:rsid w:val="0083307C"/>
    <w:rsid w:val="0083363A"/>
    <w:rsid w:val="00833F1E"/>
    <w:rsid w:val="0083413B"/>
    <w:rsid w:val="008344E9"/>
    <w:rsid w:val="00834705"/>
    <w:rsid w:val="00834886"/>
    <w:rsid w:val="008352E6"/>
    <w:rsid w:val="0083633D"/>
    <w:rsid w:val="00836E02"/>
    <w:rsid w:val="008374CF"/>
    <w:rsid w:val="008378C2"/>
    <w:rsid w:val="00837942"/>
    <w:rsid w:val="00840669"/>
    <w:rsid w:val="00842045"/>
    <w:rsid w:val="008421DD"/>
    <w:rsid w:val="00842D85"/>
    <w:rsid w:val="008433A3"/>
    <w:rsid w:val="008445BC"/>
    <w:rsid w:val="00844E91"/>
    <w:rsid w:val="00844ECC"/>
    <w:rsid w:val="00844ECE"/>
    <w:rsid w:val="0084581F"/>
    <w:rsid w:val="00845C04"/>
    <w:rsid w:val="00846FFE"/>
    <w:rsid w:val="00847310"/>
    <w:rsid w:val="008477C9"/>
    <w:rsid w:val="008479FB"/>
    <w:rsid w:val="00847AC0"/>
    <w:rsid w:val="00847D94"/>
    <w:rsid w:val="008500E7"/>
    <w:rsid w:val="0085122C"/>
    <w:rsid w:val="00851946"/>
    <w:rsid w:val="00851F19"/>
    <w:rsid w:val="008520B1"/>
    <w:rsid w:val="008520E6"/>
    <w:rsid w:val="008526B7"/>
    <w:rsid w:val="00852786"/>
    <w:rsid w:val="00852C2E"/>
    <w:rsid w:val="008530D8"/>
    <w:rsid w:val="0085363B"/>
    <w:rsid w:val="00853D00"/>
    <w:rsid w:val="00854008"/>
    <w:rsid w:val="0085722D"/>
    <w:rsid w:val="008573EC"/>
    <w:rsid w:val="00857D1D"/>
    <w:rsid w:val="008604DD"/>
    <w:rsid w:val="00860FE5"/>
    <w:rsid w:val="008613E0"/>
    <w:rsid w:val="00861724"/>
    <w:rsid w:val="008619A3"/>
    <w:rsid w:val="00862253"/>
    <w:rsid w:val="00862528"/>
    <w:rsid w:val="008628C3"/>
    <w:rsid w:val="00863143"/>
    <w:rsid w:val="008639EF"/>
    <w:rsid w:val="00863AEB"/>
    <w:rsid w:val="00863B7C"/>
    <w:rsid w:val="00863BE3"/>
    <w:rsid w:val="00863C1F"/>
    <w:rsid w:val="0086486D"/>
    <w:rsid w:val="00864A8F"/>
    <w:rsid w:val="00864CBF"/>
    <w:rsid w:val="00865E37"/>
    <w:rsid w:val="008663F5"/>
    <w:rsid w:val="0086641D"/>
    <w:rsid w:val="0086642A"/>
    <w:rsid w:val="00866576"/>
    <w:rsid w:val="00866835"/>
    <w:rsid w:val="00866BCA"/>
    <w:rsid w:val="00866E22"/>
    <w:rsid w:val="00866FD8"/>
    <w:rsid w:val="00867F14"/>
    <w:rsid w:val="0087066D"/>
    <w:rsid w:val="008708DE"/>
    <w:rsid w:val="00870AC0"/>
    <w:rsid w:val="00870B7A"/>
    <w:rsid w:val="0087113B"/>
    <w:rsid w:val="00872267"/>
    <w:rsid w:val="008723E9"/>
    <w:rsid w:val="00872418"/>
    <w:rsid w:val="00872491"/>
    <w:rsid w:val="00872746"/>
    <w:rsid w:val="0087338E"/>
    <w:rsid w:val="00873829"/>
    <w:rsid w:val="00874215"/>
    <w:rsid w:val="00874C17"/>
    <w:rsid w:val="0087520A"/>
    <w:rsid w:val="0087597F"/>
    <w:rsid w:val="00875A3F"/>
    <w:rsid w:val="00875AC6"/>
    <w:rsid w:val="00875BF4"/>
    <w:rsid w:val="00875EA4"/>
    <w:rsid w:val="00875F96"/>
    <w:rsid w:val="00876805"/>
    <w:rsid w:val="00876DBA"/>
    <w:rsid w:val="00877E9A"/>
    <w:rsid w:val="0088076D"/>
    <w:rsid w:val="00880B9E"/>
    <w:rsid w:val="008815DD"/>
    <w:rsid w:val="00881C88"/>
    <w:rsid w:val="00882657"/>
    <w:rsid w:val="00882889"/>
    <w:rsid w:val="00882EC6"/>
    <w:rsid w:val="008837CD"/>
    <w:rsid w:val="00884A95"/>
    <w:rsid w:val="00884B79"/>
    <w:rsid w:val="00884C86"/>
    <w:rsid w:val="008852D5"/>
    <w:rsid w:val="008854D3"/>
    <w:rsid w:val="00885A90"/>
    <w:rsid w:val="008863F2"/>
    <w:rsid w:val="00886A2F"/>
    <w:rsid w:val="00886BF5"/>
    <w:rsid w:val="00886DB8"/>
    <w:rsid w:val="00887272"/>
    <w:rsid w:val="00887575"/>
    <w:rsid w:val="00887651"/>
    <w:rsid w:val="00887949"/>
    <w:rsid w:val="00887D83"/>
    <w:rsid w:val="00890D6D"/>
    <w:rsid w:val="00890E1E"/>
    <w:rsid w:val="00890F7E"/>
    <w:rsid w:val="0089198F"/>
    <w:rsid w:val="00891B41"/>
    <w:rsid w:val="0089245A"/>
    <w:rsid w:val="00892683"/>
    <w:rsid w:val="00892A79"/>
    <w:rsid w:val="00893519"/>
    <w:rsid w:val="0089388F"/>
    <w:rsid w:val="008941F8"/>
    <w:rsid w:val="008946BA"/>
    <w:rsid w:val="00894724"/>
    <w:rsid w:val="00894798"/>
    <w:rsid w:val="008949E6"/>
    <w:rsid w:val="00894E28"/>
    <w:rsid w:val="0089521A"/>
    <w:rsid w:val="0089560C"/>
    <w:rsid w:val="00895C3F"/>
    <w:rsid w:val="00895D70"/>
    <w:rsid w:val="00896720"/>
    <w:rsid w:val="00897210"/>
    <w:rsid w:val="0089786D"/>
    <w:rsid w:val="00897C06"/>
    <w:rsid w:val="00897F17"/>
    <w:rsid w:val="008A047D"/>
    <w:rsid w:val="008A09C6"/>
    <w:rsid w:val="008A159A"/>
    <w:rsid w:val="008A1F1E"/>
    <w:rsid w:val="008A2D6F"/>
    <w:rsid w:val="008A4B33"/>
    <w:rsid w:val="008A52A1"/>
    <w:rsid w:val="008A5988"/>
    <w:rsid w:val="008A6608"/>
    <w:rsid w:val="008A7838"/>
    <w:rsid w:val="008B048A"/>
    <w:rsid w:val="008B08E4"/>
    <w:rsid w:val="008B0C43"/>
    <w:rsid w:val="008B1039"/>
    <w:rsid w:val="008B14A9"/>
    <w:rsid w:val="008B1A83"/>
    <w:rsid w:val="008B1EBE"/>
    <w:rsid w:val="008B1F89"/>
    <w:rsid w:val="008B273D"/>
    <w:rsid w:val="008B3B49"/>
    <w:rsid w:val="008B4048"/>
    <w:rsid w:val="008B4515"/>
    <w:rsid w:val="008B4AC8"/>
    <w:rsid w:val="008B5745"/>
    <w:rsid w:val="008B5C17"/>
    <w:rsid w:val="008B608E"/>
    <w:rsid w:val="008B6712"/>
    <w:rsid w:val="008B6B8A"/>
    <w:rsid w:val="008B72CA"/>
    <w:rsid w:val="008B7933"/>
    <w:rsid w:val="008B7A54"/>
    <w:rsid w:val="008B7E5E"/>
    <w:rsid w:val="008C06DA"/>
    <w:rsid w:val="008C10F3"/>
    <w:rsid w:val="008C13F8"/>
    <w:rsid w:val="008C1DD2"/>
    <w:rsid w:val="008C2C66"/>
    <w:rsid w:val="008C33E8"/>
    <w:rsid w:val="008C34F2"/>
    <w:rsid w:val="008C466C"/>
    <w:rsid w:val="008C4E88"/>
    <w:rsid w:val="008C538B"/>
    <w:rsid w:val="008C56EF"/>
    <w:rsid w:val="008C5E13"/>
    <w:rsid w:val="008C61E9"/>
    <w:rsid w:val="008C62B1"/>
    <w:rsid w:val="008C6512"/>
    <w:rsid w:val="008C68CA"/>
    <w:rsid w:val="008C75FA"/>
    <w:rsid w:val="008C7717"/>
    <w:rsid w:val="008C7830"/>
    <w:rsid w:val="008C7CF8"/>
    <w:rsid w:val="008D0CF0"/>
    <w:rsid w:val="008D0FED"/>
    <w:rsid w:val="008D1576"/>
    <w:rsid w:val="008D163C"/>
    <w:rsid w:val="008D1AB7"/>
    <w:rsid w:val="008D1EC2"/>
    <w:rsid w:val="008D2933"/>
    <w:rsid w:val="008D33EE"/>
    <w:rsid w:val="008D3FA1"/>
    <w:rsid w:val="008D4292"/>
    <w:rsid w:val="008D47A5"/>
    <w:rsid w:val="008D4B9B"/>
    <w:rsid w:val="008D4EBC"/>
    <w:rsid w:val="008D4F93"/>
    <w:rsid w:val="008D6EFB"/>
    <w:rsid w:val="008D7459"/>
    <w:rsid w:val="008D748E"/>
    <w:rsid w:val="008D7A2F"/>
    <w:rsid w:val="008D7C61"/>
    <w:rsid w:val="008E0B6B"/>
    <w:rsid w:val="008E0DA6"/>
    <w:rsid w:val="008E2119"/>
    <w:rsid w:val="008E257E"/>
    <w:rsid w:val="008E32A9"/>
    <w:rsid w:val="008E3DE6"/>
    <w:rsid w:val="008E4526"/>
    <w:rsid w:val="008E477F"/>
    <w:rsid w:val="008E48B7"/>
    <w:rsid w:val="008E498F"/>
    <w:rsid w:val="008E4B06"/>
    <w:rsid w:val="008E510A"/>
    <w:rsid w:val="008E5B09"/>
    <w:rsid w:val="008E60F9"/>
    <w:rsid w:val="008E61DC"/>
    <w:rsid w:val="008E7785"/>
    <w:rsid w:val="008E7EEA"/>
    <w:rsid w:val="008F01CA"/>
    <w:rsid w:val="008F032B"/>
    <w:rsid w:val="008F0B23"/>
    <w:rsid w:val="008F0B6D"/>
    <w:rsid w:val="008F1A47"/>
    <w:rsid w:val="008F1CD9"/>
    <w:rsid w:val="008F1E9B"/>
    <w:rsid w:val="008F28C0"/>
    <w:rsid w:val="008F2AC0"/>
    <w:rsid w:val="008F2CBF"/>
    <w:rsid w:val="008F2F44"/>
    <w:rsid w:val="008F305D"/>
    <w:rsid w:val="008F34F9"/>
    <w:rsid w:val="008F3607"/>
    <w:rsid w:val="008F399B"/>
    <w:rsid w:val="008F3FEB"/>
    <w:rsid w:val="008F4A43"/>
    <w:rsid w:val="008F4B2D"/>
    <w:rsid w:val="008F50C0"/>
    <w:rsid w:val="008F595A"/>
    <w:rsid w:val="008F5A92"/>
    <w:rsid w:val="008F5BEA"/>
    <w:rsid w:val="008F601D"/>
    <w:rsid w:val="008F619F"/>
    <w:rsid w:val="008F6852"/>
    <w:rsid w:val="008F6D9D"/>
    <w:rsid w:val="008F6DF0"/>
    <w:rsid w:val="0090036A"/>
    <w:rsid w:val="0090076B"/>
    <w:rsid w:val="0090146E"/>
    <w:rsid w:val="009015FE"/>
    <w:rsid w:val="009019ED"/>
    <w:rsid w:val="00902277"/>
    <w:rsid w:val="00902429"/>
    <w:rsid w:val="00903B75"/>
    <w:rsid w:val="00904378"/>
    <w:rsid w:val="009047B9"/>
    <w:rsid w:val="00904A75"/>
    <w:rsid w:val="009050F6"/>
    <w:rsid w:val="0090530E"/>
    <w:rsid w:val="00905845"/>
    <w:rsid w:val="00906221"/>
    <w:rsid w:val="00906415"/>
    <w:rsid w:val="009071F9"/>
    <w:rsid w:val="009073AF"/>
    <w:rsid w:val="0091009F"/>
    <w:rsid w:val="00910840"/>
    <w:rsid w:val="00910F71"/>
    <w:rsid w:val="009114B8"/>
    <w:rsid w:val="009115EA"/>
    <w:rsid w:val="00911614"/>
    <w:rsid w:val="009117EC"/>
    <w:rsid w:val="009118DD"/>
    <w:rsid w:val="00911C46"/>
    <w:rsid w:val="00912CA8"/>
    <w:rsid w:val="00912E2B"/>
    <w:rsid w:val="00913014"/>
    <w:rsid w:val="00913FC4"/>
    <w:rsid w:val="00914533"/>
    <w:rsid w:val="00914EAE"/>
    <w:rsid w:val="009154BF"/>
    <w:rsid w:val="00915970"/>
    <w:rsid w:val="00915AE4"/>
    <w:rsid w:val="00915B9F"/>
    <w:rsid w:val="00915D3C"/>
    <w:rsid w:val="00916C2D"/>
    <w:rsid w:val="00916EE3"/>
    <w:rsid w:val="0091735F"/>
    <w:rsid w:val="00917D64"/>
    <w:rsid w:val="00920303"/>
    <w:rsid w:val="009218A8"/>
    <w:rsid w:val="009218DC"/>
    <w:rsid w:val="009218E2"/>
    <w:rsid w:val="00921B8C"/>
    <w:rsid w:val="009229EA"/>
    <w:rsid w:val="009229F0"/>
    <w:rsid w:val="0092421D"/>
    <w:rsid w:val="0092499C"/>
    <w:rsid w:val="00926F90"/>
    <w:rsid w:val="009270C3"/>
    <w:rsid w:val="00927DEA"/>
    <w:rsid w:val="00930013"/>
    <w:rsid w:val="0093097B"/>
    <w:rsid w:val="00930AF6"/>
    <w:rsid w:val="0093126A"/>
    <w:rsid w:val="00931752"/>
    <w:rsid w:val="009317B0"/>
    <w:rsid w:val="00931AC1"/>
    <w:rsid w:val="00932184"/>
    <w:rsid w:val="0093235E"/>
    <w:rsid w:val="009330B9"/>
    <w:rsid w:val="00933382"/>
    <w:rsid w:val="00934184"/>
    <w:rsid w:val="009344A9"/>
    <w:rsid w:val="00934907"/>
    <w:rsid w:val="00934FA3"/>
    <w:rsid w:val="009351A6"/>
    <w:rsid w:val="00935397"/>
    <w:rsid w:val="009358CE"/>
    <w:rsid w:val="00935923"/>
    <w:rsid w:val="00937331"/>
    <w:rsid w:val="00937471"/>
    <w:rsid w:val="009400FA"/>
    <w:rsid w:val="00940821"/>
    <w:rsid w:val="00940823"/>
    <w:rsid w:val="00941D36"/>
    <w:rsid w:val="009420A9"/>
    <w:rsid w:val="00942593"/>
    <w:rsid w:val="00942BE2"/>
    <w:rsid w:val="009434B2"/>
    <w:rsid w:val="00943A76"/>
    <w:rsid w:val="00943C7F"/>
    <w:rsid w:val="00943D5F"/>
    <w:rsid w:val="00943E6E"/>
    <w:rsid w:val="0094423D"/>
    <w:rsid w:val="00944732"/>
    <w:rsid w:val="00944B59"/>
    <w:rsid w:val="00944DD2"/>
    <w:rsid w:val="00945685"/>
    <w:rsid w:val="00945878"/>
    <w:rsid w:val="0094677B"/>
    <w:rsid w:val="009471A7"/>
    <w:rsid w:val="009474F3"/>
    <w:rsid w:val="00947AA9"/>
    <w:rsid w:val="00950255"/>
    <w:rsid w:val="009509A9"/>
    <w:rsid w:val="0095112D"/>
    <w:rsid w:val="0095132F"/>
    <w:rsid w:val="00951806"/>
    <w:rsid w:val="00951E34"/>
    <w:rsid w:val="009522DD"/>
    <w:rsid w:val="00952B5E"/>
    <w:rsid w:val="00952D9B"/>
    <w:rsid w:val="009535A6"/>
    <w:rsid w:val="00953F1E"/>
    <w:rsid w:val="00953FFB"/>
    <w:rsid w:val="00954003"/>
    <w:rsid w:val="009544EC"/>
    <w:rsid w:val="00954D55"/>
    <w:rsid w:val="00954F99"/>
    <w:rsid w:val="00955121"/>
    <w:rsid w:val="00955B24"/>
    <w:rsid w:val="00956427"/>
    <w:rsid w:val="00956444"/>
    <w:rsid w:val="009566DD"/>
    <w:rsid w:val="00960227"/>
    <w:rsid w:val="0096085C"/>
    <w:rsid w:val="00961639"/>
    <w:rsid w:val="0096181A"/>
    <w:rsid w:val="00961ABC"/>
    <w:rsid w:val="00962103"/>
    <w:rsid w:val="009622AF"/>
    <w:rsid w:val="00962415"/>
    <w:rsid w:val="00962966"/>
    <w:rsid w:val="00962C01"/>
    <w:rsid w:val="00963FAE"/>
    <w:rsid w:val="009640B5"/>
    <w:rsid w:val="009640F7"/>
    <w:rsid w:val="00964223"/>
    <w:rsid w:val="00964A13"/>
    <w:rsid w:val="00964C28"/>
    <w:rsid w:val="00964F15"/>
    <w:rsid w:val="00965187"/>
    <w:rsid w:val="0096539A"/>
    <w:rsid w:val="00965C35"/>
    <w:rsid w:val="00965DD8"/>
    <w:rsid w:val="009664BA"/>
    <w:rsid w:val="00966A94"/>
    <w:rsid w:val="009675A1"/>
    <w:rsid w:val="00967639"/>
    <w:rsid w:val="00967863"/>
    <w:rsid w:val="00967865"/>
    <w:rsid w:val="00967A52"/>
    <w:rsid w:val="00967D75"/>
    <w:rsid w:val="00970221"/>
    <w:rsid w:val="009704DF"/>
    <w:rsid w:val="009708F2"/>
    <w:rsid w:val="00970DBD"/>
    <w:rsid w:val="00971593"/>
    <w:rsid w:val="00973211"/>
    <w:rsid w:val="0097324F"/>
    <w:rsid w:val="00973538"/>
    <w:rsid w:val="00973587"/>
    <w:rsid w:val="009737ED"/>
    <w:rsid w:val="009737F9"/>
    <w:rsid w:val="00973B14"/>
    <w:rsid w:val="00973D18"/>
    <w:rsid w:val="00973E99"/>
    <w:rsid w:val="009746FF"/>
    <w:rsid w:val="00974F31"/>
    <w:rsid w:val="00975ACF"/>
    <w:rsid w:val="00975F97"/>
    <w:rsid w:val="009766D2"/>
    <w:rsid w:val="00976B4B"/>
    <w:rsid w:val="00976C4D"/>
    <w:rsid w:val="00976FB3"/>
    <w:rsid w:val="00977886"/>
    <w:rsid w:val="00980553"/>
    <w:rsid w:val="00980F5E"/>
    <w:rsid w:val="00981344"/>
    <w:rsid w:val="009816D3"/>
    <w:rsid w:val="0098189B"/>
    <w:rsid w:val="0098214C"/>
    <w:rsid w:val="00982ADE"/>
    <w:rsid w:val="00982C6E"/>
    <w:rsid w:val="00982E99"/>
    <w:rsid w:val="00982F02"/>
    <w:rsid w:val="0098391A"/>
    <w:rsid w:val="00983D7D"/>
    <w:rsid w:val="009846D5"/>
    <w:rsid w:val="009847C3"/>
    <w:rsid w:val="00984F46"/>
    <w:rsid w:val="00984F64"/>
    <w:rsid w:val="00985D14"/>
    <w:rsid w:val="0098611F"/>
    <w:rsid w:val="0098622C"/>
    <w:rsid w:val="00986766"/>
    <w:rsid w:val="00986DBE"/>
    <w:rsid w:val="009875CE"/>
    <w:rsid w:val="00987867"/>
    <w:rsid w:val="00987901"/>
    <w:rsid w:val="009900CB"/>
    <w:rsid w:val="00990804"/>
    <w:rsid w:val="00990F7D"/>
    <w:rsid w:val="0099143D"/>
    <w:rsid w:val="009914F1"/>
    <w:rsid w:val="00991690"/>
    <w:rsid w:val="00991A41"/>
    <w:rsid w:val="00991B4B"/>
    <w:rsid w:val="009921DA"/>
    <w:rsid w:val="00992340"/>
    <w:rsid w:val="009929EC"/>
    <w:rsid w:val="009938E8"/>
    <w:rsid w:val="00994669"/>
    <w:rsid w:val="009948C9"/>
    <w:rsid w:val="00994D03"/>
    <w:rsid w:val="00994F9A"/>
    <w:rsid w:val="00995000"/>
    <w:rsid w:val="00995133"/>
    <w:rsid w:val="009953B9"/>
    <w:rsid w:val="00995456"/>
    <w:rsid w:val="00995A33"/>
    <w:rsid w:val="00995A6B"/>
    <w:rsid w:val="00996776"/>
    <w:rsid w:val="00996F64"/>
    <w:rsid w:val="009970BD"/>
    <w:rsid w:val="009976DF"/>
    <w:rsid w:val="0099775D"/>
    <w:rsid w:val="009A0086"/>
    <w:rsid w:val="009A06FF"/>
    <w:rsid w:val="009A13FD"/>
    <w:rsid w:val="009A17FF"/>
    <w:rsid w:val="009A19A5"/>
    <w:rsid w:val="009A19B8"/>
    <w:rsid w:val="009A228D"/>
    <w:rsid w:val="009A2345"/>
    <w:rsid w:val="009A2644"/>
    <w:rsid w:val="009A26C0"/>
    <w:rsid w:val="009A26D5"/>
    <w:rsid w:val="009A2BE2"/>
    <w:rsid w:val="009A3242"/>
    <w:rsid w:val="009A38C8"/>
    <w:rsid w:val="009A39A5"/>
    <w:rsid w:val="009A434C"/>
    <w:rsid w:val="009A4568"/>
    <w:rsid w:val="009A46FF"/>
    <w:rsid w:val="009A4EBA"/>
    <w:rsid w:val="009A5358"/>
    <w:rsid w:val="009A5548"/>
    <w:rsid w:val="009A5AD0"/>
    <w:rsid w:val="009A61B0"/>
    <w:rsid w:val="009A62B3"/>
    <w:rsid w:val="009A644F"/>
    <w:rsid w:val="009A6A9A"/>
    <w:rsid w:val="009A6BBD"/>
    <w:rsid w:val="009A6F70"/>
    <w:rsid w:val="009A7B60"/>
    <w:rsid w:val="009A7FDA"/>
    <w:rsid w:val="009B1873"/>
    <w:rsid w:val="009B20EB"/>
    <w:rsid w:val="009B265B"/>
    <w:rsid w:val="009B2D35"/>
    <w:rsid w:val="009B2FAB"/>
    <w:rsid w:val="009B3566"/>
    <w:rsid w:val="009B376A"/>
    <w:rsid w:val="009B4577"/>
    <w:rsid w:val="009B5412"/>
    <w:rsid w:val="009B5A68"/>
    <w:rsid w:val="009B5AAA"/>
    <w:rsid w:val="009B63BA"/>
    <w:rsid w:val="009B6491"/>
    <w:rsid w:val="009B68F7"/>
    <w:rsid w:val="009B6953"/>
    <w:rsid w:val="009B6DDF"/>
    <w:rsid w:val="009B7106"/>
    <w:rsid w:val="009B7399"/>
    <w:rsid w:val="009B7D61"/>
    <w:rsid w:val="009C0907"/>
    <w:rsid w:val="009C1245"/>
    <w:rsid w:val="009C16B3"/>
    <w:rsid w:val="009C1716"/>
    <w:rsid w:val="009C1B14"/>
    <w:rsid w:val="009C1BB4"/>
    <w:rsid w:val="009C1E78"/>
    <w:rsid w:val="009C28B4"/>
    <w:rsid w:val="009C2A0B"/>
    <w:rsid w:val="009C385A"/>
    <w:rsid w:val="009C3DDA"/>
    <w:rsid w:val="009C457F"/>
    <w:rsid w:val="009C45DB"/>
    <w:rsid w:val="009C4BC8"/>
    <w:rsid w:val="009C4E05"/>
    <w:rsid w:val="009C4FDC"/>
    <w:rsid w:val="009C5857"/>
    <w:rsid w:val="009C5C2F"/>
    <w:rsid w:val="009C6B97"/>
    <w:rsid w:val="009C7564"/>
    <w:rsid w:val="009C7786"/>
    <w:rsid w:val="009C77BB"/>
    <w:rsid w:val="009C77D5"/>
    <w:rsid w:val="009C79DE"/>
    <w:rsid w:val="009D120F"/>
    <w:rsid w:val="009D1E05"/>
    <w:rsid w:val="009D2A4D"/>
    <w:rsid w:val="009D39F7"/>
    <w:rsid w:val="009D3C49"/>
    <w:rsid w:val="009D4535"/>
    <w:rsid w:val="009D4A79"/>
    <w:rsid w:val="009D4E34"/>
    <w:rsid w:val="009D5281"/>
    <w:rsid w:val="009D5AA5"/>
    <w:rsid w:val="009D5B37"/>
    <w:rsid w:val="009D5FB6"/>
    <w:rsid w:val="009D654C"/>
    <w:rsid w:val="009D6A7E"/>
    <w:rsid w:val="009D7030"/>
    <w:rsid w:val="009D739F"/>
    <w:rsid w:val="009D7A73"/>
    <w:rsid w:val="009D7B3C"/>
    <w:rsid w:val="009D7F20"/>
    <w:rsid w:val="009E0AD5"/>
    <w:rsid w:val="009E0C0F"/>
    <w:rsid w:val="009E13FB"/>
    <w:rsid w:val="009E1AB0"/>
    <w:rsid w:val="009E213A"/>
    <w:rsid w:val="009E215B"/>
    <w:rsid w:val="009E2897"/>
    <w:rsid w:val="009E2A5F"/>
    <w:rsid w:val="009E3037"/>
    <w:rsid w:val="009E34D4"/>
    <w:rsid w:val="009E3509"/>
    <w:rsid w:val="009E3ADD"/>
    <w:rsid w:val="009E3DC4"/>
    <w:rsid w:val="009E42D7"/>
    <w:rsid w:val="009E4E02"/>
    <w:rsid w:val="009E57DC"/>
    <w:rsid w:val="009E5A95"/>
    <w:rsid w:val="009E5BCE"/>
    <w:rsid w:val="009E5E1A"/>
    <w:rsid w:val="009E5F15"/>
    <w:rsid w:val="009E6309"/>
    <w:rsid w:val="009E6972"/>
    <w:rsid w:val="009E6E0A"/>
    <w:rsid w:val="009E7173"/>
    <w:rsid w:val="009E7244"/>
    <w:rsid w:val="009F08BB"/>
    <w:rsid w:val="009F0B6E"/>
    <w:rsid w:val="009F1144"/>
    <w:rsid w:val="009F14B0"/>
    <w:rsid w:val="009F1A06"/>
    <w:rsid w:val="009F1AE4"/>
    <w:rsid w:val="009F1B52"/>
    <w:rsid w:val="009F1F40"/>
    <w:rsid w:val="009F2C91"/>
    <w:rsid w:val="009F4096"/>
    <w:rsid w:val="009F41E9"/>
    <w:rsid w:val="009F583D"/>
    <w:rsid w:val="009F5A94"/>
    <w:rsid w:val="009F6230"/>
    <w:rsid w:val="009F63BD"/>
    <w:rsid w:val="009F6D81"/>
    <w:rsid w:val="009F7B3D"/>
    <w:rsid w:val="009F7DA7"/>
    <w:rsid w:val="00A00052"/>
    <w:rsid w:val="00A006FB"/>
    <w:rsid w:val="00A007A8"/>
    <w:rsid w:val="00A00946"/>
    <w:rsid w:val="00A009E3"/>
    <w:rsid w:val="00A0159C"/>
    <w:rsid w:val="00A01CC2"/>
    <w:rsid w:val="00A02540"/>
    <w:rsid w:val="00A02995"/>
    <w:rsid w:val="00A02A2F"/>
    <w:rsid w:val="00A02F23"/>
    <w:rsid w:val="00A032FF"/>
    <w:rsid w:val="00A0363F"/>
    <w:rsid w:val="00A044AE"/>
    <w:rsid w:val="00A047A1"/>
    <w:rsid w:val="00A062E6"/>
    <w:rsid w:val="00A063E2"/>
    <w:rsid w:val="00A06946"/>
    <w:rsid w:val="00A069A9"/>
    <w:rsid w:val="00A069B1"/>
    <w:rsid w:val="00A0781B"/>
    <w:rsid w:val="00A10AA2"/>
    <w:rsid w:val="00A10CCE"/>
    <w:rsid w:val="00A119F0"/>
    <w:rsid w:val="00A11B79"/>
    <w:rsid w:val="00A122B8"/>
    <w:rsid w:val="00A125DF"/>
    <w:rsid w:val="00A12B55"/>
    <w:rsid w:val="00A12F7F"/>
    <w:rsid w:val="00A13079"/>
    <w:rsid w:val="00A13385"/>
    <w:rsid w:val="00A137A4"/>
    <w:rsid w:val="00A1388F"/>
    <w:rsid w:val="00A13997"/>
    <w:rsid w:val="00A1466E"/>
    <w:rsid w:val="00A14DE8"/>
    <w:rsid w:val="00A14F5C"/>
    <w:rsid w:val="00A161E4"/>
    <w:rsid w:val="00A1644F"/>
    <w:rsid w:val="00A166F0"/>
    <w:rsid w:val="00A1790D"/>
    <w:rsid w:val="00A17EA8"/>
    <w:rsid w:val="00A21CF1"/>
    <w:rsid w:val="00A2242D"/>
    <w:rsid w:val="00A22B1E"/>
    <w:rsid w:val="00A23131"/>
    <w:rsid w:val="00A23524"/>
    <w:rsid w:val="00A237F7"/>
    <w:rsid w:val="00A23D83"/>
    <w:rsid w:val="00A24450"/>
    <w:rsid w:val="00A2464A"/>
    <w:rsid w:val="00A2470F"/>
    <w:rsid w:val="00A248B1"/>
    <w:rsid w:val="00A24EA9"/>
    <w:rsid w:val="00A257B0"/>
    <w:rsid w:val="00A259F2"/>
    <w:rsid w:val="00A25C4C"/>
    <w:rsid w:val="00A25D3B"/>
    <w:rsid w:val="00A268F6"/>
    <w:rsid w:val="00A26B89"/>
    <w:rsid w:val="00A27206"/>
    <w:rsid w:val="00A27220"/>
    <w:rsid w:val="00A275EC"/>
    <w:rsid w:val="00A27DF8"/>
    <w:rsid w:val="00A30753"/>
    <w:rsid w:val="00A30983"/>
    <w:rsid w:val="00A30D8C"/>
    <w:rsid w:val="00A32F52"/>
    <w:rsid w:val="00A32FE2"/>
    <w:rsid w:val="00A337DC"/>
    <w:rsid w:val="00A33EEF"/>
    <w:rsid w:val="00A3497F"/>
    <w:rsid w:val="00A3593B"/>
    <w:rsid w:val="00A36235"/>
    <w:rsid w:val="00A36898"/>
    <w:rsid w:val="00A36F69"/>
    <w:rsid w:val="00A37489"/>
    <w:rsid w:val="00A375BC"/>
    <w:rsid w:val="00A3766D"/>
    <w:rsid w:val="00A37E2A"/>
    <w:rsid w:val="00A40DAA"/>
    <w:rsid w:val="00A40EA9"/>
    <w:rsid w:val="00A4156C"/>
    <w:rsid w:val="00A41672"/>
    <w:rsid w:val="00A42FB8"/>
    <w:rsid w:val="00A43260"/>
    <w:rsid w:val="00A43BC0"/>
    <w:rsid w:val="00A43D39"/>
    <w:rsid w:val="00A44059"/>
    <w:rsid w:val="00A44069"/>
    <w:rsid w:val="00A44454"/>
    <w:rsid w:val="00A44AB1"/>
    <w:rsid w:val="00A44EC4"/>
    <w:rsid w:val="00A45C6C"/>
    <w:rsid w:val="00A45D3B"/>
    <w:rsid w:val="00A45E7F"/>
    <w:rsid w:val="00A468CD"/>
    <w:rsid w:val="00A468DE"/>
    <w:rsid w:val="00A46A45"/>
    <w:rsid w:val="00A4739B"/>
    <w:rsid w:val="00A47A3F"/>
    <w:rsid w:val="00A47CEB"/>
    <w:rsid w:val="00A50184"/>
    <w:rsid w:val="00A506FF"/>
    <w:rsid w:val="00A5093B"/>
    <w:rsid w:val="00A511FD"/>
    <w:rsid w:val="00A518AB"/>
    <w:rsid w:val="00A51CA5"/>
    <w:rsid w:val="00A51E88"/>
    <w:rsid w:val="00A520EC"/>
    <w:rsid w:val="00A525E3"/>
    <w:rsid w:val="00A526A3"/>
    <w:rsid w:val="00A52E3D"/>
    <w:rsid w:val="00A5301A"/>
    <w:rsid w:val="00A539DE"/>
    <w:rsid w:val="00A554D3"/>
    <w:rsid w:val="00A5561C"/>
    <w:rsid w:val="00A55ADB"/>
    <w:rsid w:val="00A563C4"/>
    <w:rsid w:val="00A567AC"/>
    <w:rsid w:val="00A567ED"/>
    <w:rsid w:val="00A56969"/>
    <w:rsid w:val="00A56A75"/>
    <w:rsid w:val="00A56AEE"/>
    <w:rsid w:val="00A573F4"/>
    <w:rsid w:val="00A574BC"/>
    <w:rsid w:val="00A57924"/>
    <w:rsid w:val="00A57E27"/>
    <w:rsid w:val="00A605C4"/>
    <w:rsid w:val="00A609A2"/>
    <w:rsid w:val="00A61E45"/>
    <w:rsid w:val="00A61E81"/>
    <w:rsid w:val="00A62204"/>
    <w:rsid w:val="00A62479"/>
    <w:rsid w:val="00A633E6"/>
    <w:rsid w:val="00A63597"/>
    <w:rsid w:val="00A650CB"/>
    <w:rsid w:val="00A653E4"/>
    <w:rsid w:val="00A66AF3"/>
    <w:rsid w:val="00A67265"/>
    <w:rsid w:val="00A70775"/>
    <w:rsid w:val="00A7094E"/>
    <w:rsid w:val="00A70C73"/>
    <w:rsid w:val="00A70F67"/>
    <w:rsid w:val="00A7293A"/>
    <w:rsid w:val="00A72A48"/>
    <w:rsid w:val="00A72BED"/>
    <w:rsid w:val="00A7324E"/>
    <w:rsid w:val="00A73280"/>
    <w:rsid w:val="00A73471"/>
    <w:rsid w:val="00A73E8A"/>
    <w:rsid w:val="00A74038"/>
    <w:rsid w:val="00A74282"/>
    <w:rsid w:val="00A744D9"/>
    <w:rsid w:val="00A74C96"/>
    <w:rsid w:val="00A75C10"/>
    <w:rsid w:val="00A75E91"/>
    <w:rsid w:val="00A76675"/>
    <w:rsid w:val="00A77DFD"/>
    <w:rsid w:val="00A801E3"/>
    <w:rsid w:val="00A812E4"/>
    <w:rsid w:val="00A81792"/>
    <w:rsid w:val="00A81ADC"/>
    <w:rsid w:val="00A82036"/>
    <w:rsid w:val="00A82344"/>
    <w:rsid w:val="00A8261C"/>
    <w:rsid w:val="00A82B26"/>
    <w:rsid w:val="00A82FAD"/>
    <w:rsid w:val="00A84CC2"/>
    <w:rsid w:val="00A851E8"/>
    <w:rsid w:val="00A868A1"/>
    <w:rsid w:val="00A868B6"/>
    <w:rsid w:val="00A86B62"/>
    <w:rsid w:val="00A86BEC"/>
    <w:rsid w:val="00A86C9B"/>
    <w:rsid w:val="00A87BEB"/>
    <w:rsid w:val="00A908C9"/>
    <w:rsid w:val="00A90A3D"/>
    <w:rsid w:val="00A910D4"/>
    <w:rsid w:val="00A91FD5"/>
    <w:rsid w:val="00A921B4"/>
    <w:rsid w:val="00A92842"/>
    <w:rsid w:val="00A92E0E"/>
    <w:rsid w:val="00A93887"/>
    <w:rsid w:val="00A9437D"/>
    <w:rsid w:val="00A946F4"/>
    <w:rsid w:val="00A948BD"/>
    <w:rsid w:val="00A94CE8"/>
    <w:rsid w:val="00A957C7"/>
    <w:rsid w:val="00A959C9"/>
    <w:rsid w:val="00A95C9E"/>
    <w:rsid w:val="00A965D8"/>
    <w:rsid w:val="00A96763"/>
    <w:rsid w:val="00A96DC9"/>
    <w:rsid w:val="00A97038"/>
    <w:rsid w:val="00A97708"/>
    <w:rsid w:val="00A97BC8"/>
    <w:rsid w:val="00AA0706"/>
    <w:rsid w:val="00AA0815"/>
    <w:rsid w:val="00AA08E9"/>
    <w:rsid w:val="00AA0B3B"/>
    <w:rsid w:val="00AA13DA"/>
    <w:rsid w:val="00AA141A"/>
    <w:rsid w:val="00AA1EF1"/>
    <w:rsid w:val="00AA2451"/>
    <w:rsid w:val="00AA28C3"/>
    <w:rsid w:val="00AA2AE8"/>
    <w:rsid w:val="00AA2F0A"/>
    <w:rsid w:val="00AA331D"/>
    <w:rsid w:val="00AA35CD"/>
    <w:rsid w:val="00AA37DE"/>
    <w:rsid w:val="00AA3D6A"/>
    <w:rsid w:val="00AA465C"/>
    <w:rsid w:val="00AA48F1"/>
    <w:rsid w:val="00AA49C8"/>
    <w:rsid w:val="00AA5412"/>
    <w:rsid w:val="00AA5735"/>
    <w:rsid w:val="00AA578E"/>
    <w:rsid w:val="00AA58CC"/>
    <w:rsid w:val="00AA6403"/>
    <w:rsid w:val="00AA6E5B"/>
    <w:rsid w:val="00AA78DC"/>
    <w:rsid w:val="00AA79F9"/>
    <w:rsid w:val="00AB053B"/>
    <w:rsid w:val="00AB1707"/>
    <w:rsid w:val="00AB20FD"/>
    <w:rsid w:val="00AB237E"/>
    <w:rsid w:val="00AB2399"/>
    <w:rsid w:val="00AB2E49"/>
    <w:rsid w:val="00AB367C"/>
    <w:rsid w:val="00AB3DC0"/>
    <w:rsid w:val="00AB47E2"/>
    <w:rsid w:val="00AB48C8"/>
    <w:rsid w:val="00AB4D3F"/>
    <w:rsid w:val="00AB5E52"/>
    <w:rsid w:val="00AB5E8A"/>
    <w:rsid w:val="00AB60F3"/>
    <w:rsid w:val="00AB6570"/>
    <w:rsid w:val="00AB6A8A"/>
    <w:rsid w:val="00AB6FD3"/>
    <w:rsid w:val="00AB6FEC"/>
    <w:rsid w:val="00AB710D"/>
    <w:rsid w:val="00AB7268"/>
    <w:rsid w:val="00AB7BEB"/>
    <w:rsid w:val="00AB7C4C"/>
    <w:rsid w:val="00AB7FCC"/>
    <w:rsid w:val="00AC08D3"/>
    <w:rsid w:val="00AC10D4"/>
    <w:rsid w:val="00AC1860"/>
    <w:rsid w:val="00AC1A51"/>
    <w:rsid w:val="00AC1BC8"/>
    <w:rsid w:val="00AC1D78"/>
    <w:rsid w:val="00AC1FF5"/>
    <w:rsid w:val="00AC24BC"/>
    <w:rsid w:val="00AC2582"/>
    <w:rsid w:val="00AC310B"/>
    <w:rsid w:val="00AC3267"/>
    <w:rsid w:val="00AC4781"/>
    <w:rsid w:val="00AC537A"/>
    <w:rsid w:val="00AC5DB7"/>
    <w:rsid w:val="00AC6900"/>
    <w:rsid w:val="00AC6E4E"/>
    <w:rsid w:val="00AC6E79"/>
    <w:rsid w:val="00AC76D7"/>
    <w:rsid w:val="00AC775B"/>
    <w:rsid w:val="00AC7A69"/>
    <w:rsid w:val="00AC7C1F"/>
    <w:rsid w:val="00AC7C53"/>
    <w:rsid w:val="00AC7D4B"/>
    <w:rsid w:val="00AD1021"/>
    <w:rsid w:val="00AD158C"/>
    <w:rsid w:val="00AD18A0"/>
    <w:rsid w:val="00AD1912"/>
    <w:rsid w:val="00AD21CE"/>
    <w:rsid w:val="00AD2E96"/>
    <w:rsid w:val="00AD37F6"/>
    <w:rsid w:val="00AD4065"/>
    <w:rsid w:val="00AD42F7"/>
    <w:rsid w:val="00AD4788"/>
    <w:rsid w:val="00AD4A39"/>
    <w:rsid w:val="00AD5027"/>
    <w:rsid w:val="00AD538B"/>
    <w:rsid w:val="00AD5D20"/>
    <w:rsid w:val="00AD5F4F"/>
    <w:rsid w:val="00AD635B"/>
    <w:rsid w:val="00AD673B"/>
    <w:rsid w:val="00AD6A5B"/>
    <w:rsid w:val="00AD702B"/>
    <w:rsid w:val="00AD782E"/>
    <w:rsid w:val="00AD7F8F"/>
    <w:rsid w:val="00AE00F9"/>
    <w:rsid w:val="00AE01A5"/>
    <w:rsid w:val="00AE0BF5"/>
    <w:rsid w:val="00AE1212"/>
    <w:rsid w:val="00AE2211"/>
    <w:rsid w:val="00AE2236"/>
    <w:rsid w:val="00AE22D4"/>
    <w:rsid w:val="00AE2347"/>
    <w:rsid w:val="00AE247C"/>
    <w:rsid w:val="00AE2771"/>
    <w:rsid w:val="00AE2965"/>
    <w:rsid w:val="00AE3312"/>
    <w:rsid w:val="00AE3661"/>
    <w:rsid w:val="00AE3782"/>
    <w:rsid w:val="00AE3C19"/>
    <w:rsid w:val="00AE3DF0"/>
    <w:rsid w:val="00AE4352"/>
    <w:rsid w:val="00AE444B"/>
    <w:rsid w:val="00AE4A37"/>
    <w:rsid w:val="00AE4E43"/>
    <w:rsid w:val="00AE54AA"/>
    <w:rsid w:val="00AE7138"/>
    <w:rsid w:val="00AE72E7"/>
    <w:rsid w:val="00AE76D0"/>
    <w:rsid w:val="00AE78A5"/>
    <w:rsid w:val="00AE7BDA"/>
    <w:rsid w:val="00AF043B"/>
    <w:rsid w:val="00AF068F"/>
    <w:rsid w:val="00AF09B8"/>
    <w:rsid w:val="00AF0AF6"/>
    <w:rsid w:val="00AF0D59"/>
    <w:rsid w:val="00AF15A9"/>
    <w:rsid w:val="00AF1CD2"/>
    <w:rsid w:val="00AF1E42"/>
    <w:rsid w:val="00AF25B2"/>
    <w:rsid w:val="00AF2744"/>
    <w:rsid w:val="00AF3842"/>
    <w:rsid w:val="00AF3974"/>
    <w:rsid w:val="00AF3A9D"/>
    <w:rsid w:val="00AF40C8"/>
    <w:rsid w:val="00AF4155"/>
    <w:rsid w:val="00AF447D"/>
    <w:rsid w:val="00AF4BB5"/>
    <w:rsid w:val="00AF4BC2"/>
    <w:rsid w:val="00AF4BFB"/>
    <w:rsid w:val="00AF4EB7"/>
    <w:rsid w:val="00AF586E"/>
    <w:rsid w:val="00AF5A42"/>
    <w:rsid w:val="00AF689F"/>
    <w:rsid w:val="00AF6A88"/>
    <w:rsid w:val="00B00F42"/>
    <w:rsid w:val="00B01FE0"/>
    <w:rsid w:val="00B0307D"/>
    <w:rsid w:val="00B036B6"/>
    <w:rsid w:val="00B03AE4"/>
    <w:rsid w:val="00B03B70"/>
    <w:rsid w:val="00B04383"/>
    <w:rsid w:val="00B04FBA"/>
    <w:rsid w:val="00B058E7"/>
    <w:rsid w:val="00B05EEF"/>
    <w:rsid w:val="00B060D3"/>
    <w:rsid w:val="00B06F32"/>
    <w:rsid w:val="00B100F9"/>
    <w:rsid w:val="00B101CD"/>
    <w:rsid w:val="00B10AEA"/>
    <w:rsid w:val="00B113E3"/>
    <w:rsid w:val="00B1188F"/>
    <w:rsid w:val="00B1230B"/>
    <w:rsid w:val="00B124D0"/>
    <w:rsid w:val="00B1286D"/>
    <w:rsid w:val="00B12F00"/>
    <w:rsid w:val="00B12FB0"/>
    <w:rsid w:val="00B13BB8"/>
    <w:rsid w:val="00B140D6"/>
    <w:rsid w:val="00B14112"/>
    <w:rsid w:val="00B150A9"/>
    <w:rsid w:val="00B153F0"/>
    <w:rsid w:val="00B157CE"/>
    <w:rsid w:val="00B15E97"/>
    <w:rsid w:val="00B16879"/>
    <w:rsid w:val="00B16935"/>
    <w:rsid w:val="00B17A94"/>
    <w:rsid w:val="00B20B2B"/>
    <w:rsid w:val="00B21034"/>
    <w:rsid w:val="00B2111F"/>
    <w:rsid w:val="00B2154C"/>
    <w:rsid w:val="00B215C2"/>
    <w:rsid w:val="00B21A66"/>
    <w:rsid w:val="00B21F7E"/>
    <w:rsid w:val="00B2283F"/>
    <w:rsid w:val="00B22A4A"/>
    <w:rsid w:val="00B22CD4"/>
    <w:rsid w:val="00B22EAE"/>
    <w:rsid w:val="00B2395B"/>
    <w:rsid w:val="00B2405F"/>
    <w:rsid w:val="00B2414F"/>
    <w:rsid w:val="00B2430C"/>
    <w:rsid w:val="00B244BB"/>
    <w:rsid w:val="00B24504"/>
    <w:rsid w:val="00B24687"/>
    <w:rsid w:val="00B24746"/>
    <w:rsid w:val="00B2505B"/>
    <w:rsid w:val="00B2557F"/>
    <w:rsid w:val="00B255EE"/>
    <w:rsid w:val="00B26045"/>
    <w:rsid w:val="00B2627A"/>
    <w:rsid w:val="00B264FE"/>
    <w:rsid w:val="00B2709F"/>
    <w:rsid w:val="00B27659"/>
    <w:rsid w:val="00B2795B"/>
    <w:rsid w:val="00B27B84"/>
    <w:rsid w:val="00B30121"/>
    <w:rsid w:val="00B301B1"/>
    <w:rsid w:val="00B30443"/>
    <w:rsid w:val="00B309D2"/>
    <w:rsid w:val="00B32663"/>
    <w:rsid w:val="00B3454C"/>
    <w:rsid w:val="00B34E7E"/>
    <w:rsid w:val="00B35272"/>
    <w:rsid w:val="00B35642"/>
    <w:rsid w:val="00B36203"/>
    <w:rsid w:val="00B36232"/>
    <w:rsid w:val="00B409CB"/>
    <w:rsid w:val="00B40AE7"/>
    <w:rsid w:val="00B40D10"/>
    <w:rsid w:val="00B41099"/>
    <w:rsid w:val="00B41221"/>
    <w:rsid w:val="00B4181E"/>
    <w:rsid w:val="00B41B92"/>
    <w:rsid w:val="00B41C66"/>
    <w:rsid w:val="00B432BE"/>
    <w:rsid w:val="00B43A35"/>
    <w:rsid w:val="00B4409C"/>
    <w:rsid w:val="00B445CE"/>
    <w:rsid w:val="00B44863"/>
    <w:rsid w:val="00B45104"/>
    <w:rsid w:val="00B45966"/>
    <w:rsid w:val="00B45C58"/>
    <w:rsid w:val="00B46160"/>
    <w:rsid w:val="00B4676F"/>
    <w:rsid w:val="00B46AC3"/>
    <w:rsid w:val="00B46FBD"/>
    <w:rsid w:val="00B47194"/>
    <w:rsid w:val="00B47A27"/>
    <w:rsid w:val="00B50546"/>
    <w:rsid w:val="00B5062A"/>
    <w:rsid w:val="00B50A73"/>
    <w:rsid w:val="00B50ACA"/>
    <w:rsid w:val="00B50B0E"/>
    <w:rsid w:val="00B50E97"/>
    <w:rsid w:val="00B51DC7"/>
    <w:rsid w:val="00B51F6E"/>
    <w:rsid w:val="00B5205D"/>
    <w:rsid w:val="00B5209B"/>
    <w:rsid w:val="00B520ED"/>
    <w:rsid w:val="00B52244"/>
    <w:rsid w:val="00B5225B"/>
    <w:rsid w:val="00B5279E"/>
    <w:rsid w:val="00B52812"/>
    <w:rsid w:val="00B542DA"/>
    <w:rsid w:val="00B5497A"/>
    <w:rsid w:val="00B554D4"/>
    <w:rsid w:val="00B55744"/>
    <w:rsid w:val="00B56016"/>
    <w:rsid w:val="00B563E4"/>
    <w:rsid w:val="00B5660D"/>
    <w:rsid w:val="00B572D6"/>
    <w:rsid w:val="00B5733C"/>
    <w:rsid w:val="00B605FC"/>
    <w:rsid w:val="00B60A5A"/>
    <w:rsid w:val="00B60DE1"/>
    <w:rsid w:val="00B6103D"/>
    <w:rsid w:val="00B614FA"/>
    <w:rsid w:val="00B6273B"/>
    <w:rsid w:val="00B62EF0"/>
    <w:rsid w:val="00B62FF6"/>
    <w:rsid w:val="00B63059"/>
    <w:rsid w:val="00B6357E"/>
    <w:rsid w:val="00B63BCB"/>
    <w:rsid w:val="00B64E29"/>
    <w:rsid w:val="00B65089"/>
    <w:rsid w:val="00B6589E"/>
    <w:rsid w:val="00B65B9B"/>
    <w:rsid w:val="00B65EB6"/>
    <w:rsid w:val="00B6709F"/>
    <w:rsid w:val="00B67388"/>
    <w:rsid w:val="00B679D0"/>
    <w:rsid w:val="00B70A1D"/>
    <w:rsid w:val="00B713CA"/>
    <w:rsid w:val="00B71CC2"/>
    <w:rsid w:val="00B71F06"/>
    <w:rsid w:val="00B7236F"/>
    <w:rsid w:val="00B7239F"/>
    <w:rsid w:val="00B733A4"/>
    <w:rsid w:val="00B737D2"/>
    <w:rsid w:val="00B73FAC"/>
    <w:rsid w:val="00B74132"/>
    <w:rsid w:val="00B7425D"/>
    <w:rsid w:val="00B74958"/>
    <w:rsid w:val="00B75018"/>
    <w:rsid w:val="00B755B8"/>
    <w:rsid w:val="00B75D82"/>
    <w:rsid w:val="00B76171"/>
    <w:rsid w:val="00B7629F"/>
    <w:rsid w:val="00B76672"/>
    <w:rsid w:val="00B767F8"/>
    <w:rsid w:val="00B777AD"/>
    <w:rsid w:val="00B800D8"/>
    <w:rsid w:val="00B80C7E"/>
    <w:rsid w:val="00B80DAC"/>
    <w:rsid w:val="00B81E12"/>
    <w:rsid w:val="00B81EEF"/>
    <w:rsid w:val="00B827C2"/>
    <w:rsid w:val="00B82C99"/>
    <w:rsid w:val="00B82D39"/>
    <w:rsid w:val="00B82DC0"/>
    <w:rsid w:val="00B83D50"/>
    <w:rsid w:val="00B83E5D"/>
    <w:rsid w:val="00B8401B"/>
    <w:rsid w:val="00B84724"/>
    <w:rsid w:val="00B8491E"/>
    <w:rsid w:val="00B84EF8"/>
    <w:rsid w:val="00B85369"/>
    <w:rsid w:val="00B854C7"/>
    <w:rsid w:val="00B86DC2"/>
    <w:rsid w:val="00B87752"/>
    <w:rsid w:val="00B8792D"/>
    <w:rsid w:val="00B90329"/>
    <w:rsid w:val="00B90CCC"/>
    <w:rsid w:val="00B90D9A"/>
    <w:rsid w:val="00B91308"/>
    <w:rsid w:val="00B91631"/>
    <w:rsid w:val="00B91FE4"/>
    <w:rsid w:val="00B9254D"/>
    <w:rsid w:val="00B9270D"/>
    <w:rsid w:val="00B9290F"/>
    <w:rsid w:val="00B92FE0"/>
    <w:rsid w:val="00B937B9"/>
    <w:rsid w:val="00B939E4"/>
    <w:rsid w:val="00B93B35"/>
    <w:rsid w:val="00B93DBE"/>
    <w:rsid w:val="00B94458"/>
    <w:rsid w:val="00B944B6"/>
    <w:rsid w:val="00B95602"/>
    <w:rsid w:val="00B95C02"/>
    <w:rsid w:val="00B95DCA"/>
    <w:rsid w:val="00B972F5"/>
    <w:rsid w:val="00B97561"/>
    <w:rsid w:val="00B97AA9"/>
    <w:rsid w:val="00B97DD1"/>
    <w:rsid w:val="00BA0101"/>
    <w:rsid w:val="00BA0834"/>
    <w:rsid w:val="00BA0A1A"/>
    <w:rsid w:val="00BA1664"/>
    <w:rsid w:val="00BA1B91"/>
    <w:rsid w:val="00BA2F28"/>
    <w:rsid w:val="00BA3123"/>
    <w:rsid w:val="00BA420D"/>
    <w:rsid w:val="00BA45A0"/>
    <w:rsid w:val="00BA46B0"/>
    <w:rsid w:val="00BA6BBC"/>
    <w:rsid w:val="00BA6FAE"/>
    <w:rsid w:val="00BA7481"/>
    <w:rsid w:val="00BA7886"/>
    <w:rsid w:val="00BA78BF"/>
    <w:rsid w:val="00BA7A8C"/>
    <w:rsid w:val="00BA7E91"/>
    <w:rsid w:val="00BB04C3"/>
    <w:rsid w:val="00BB07BC"/>
    <w:rsid w:val="00BB0C0B"/>
    <w:rsid w:val="00BB0CC2"/>
    <w:rsid w:val="00BB0D12"/>
    <w:rsid w:val="00BB1588"/>
    <w:rsid w:val="00BB1C17"/>
    <w:rsid w:val="00BB26D2"/>
    <w:rsid w:val="00BB303D"/>
    <w:rsid w:val="00BB6822"/>
    <w:rsid w:val="00BB6ED6"/>
    <w:rsid w:val="00BB6F13"/>
    <w:rsid w:val="00BB755E"/>
    <w:rsid w:val="00BB7CF8"/>
    <w:rsid w:val="00BB7F0A"/>
    <w:rsid w:val="00BC05BA"/>
    <w:rsid w:val="00BC080C"/>
    <w:rsid w:val="00BC1DCB"/>
    <w:rsid w:val="00BC3162"/>
    <w:rsid w:val="00BC3198"/>
    <w:rsid w:val="00BC371C"/>
    <w:rsid w:val="00BC4ED0"/>
    <w:rsid w:val="00BC532D"/>
    <w:rsid w:val="00BC5A0B"/>
    <w:rsid w:val="00BC6003"/>
    <w:rsid w:val="00BC6167"/>
    <w:rsid w:val="00BC65C1"/>
    <w:rsid w:val="00BC6917"/>
    <w:rsid w:val="00BC6DCF"/>
    <w:rsid w:val="00BC754E"/>
    <w:rsid w:val="00BC7702"/>
    <w:rsid w:val="00BC7DC2"/>
    <w:rsid w:val="00BD1701"/>
    <w:rsid w:val="00BD1817"/>
    <w:rsid w:val="00BD30C7"/>
    <w:rsid w:val="00BD362D"/>
    <w:rsid w:val="00BD3DC0"/>
    <w:rsid w:val="00BD4648"/>
    <w:rsid w:val="00BD537C"/>
    <w:rsid w:val="00BD5982"/>
    <w:rsid w:val="00BD6430"/>
    <w:rsid w:val="00BD6AC8"/>
    <w:rsid w:val="00BD6EC6"/>
    <w:rsid w:val="00BD7169"/>
    <w:rsid w:val="00BD7477"/>
    <w:rsid w:val="00BD7921"/>
    <w:rsid w:val="00BD7980"/>
    <w:rsid w:val="00BD7C9C"/>
    <w:rsid w:val="00BD7DFB"/>
    <w:rsid w:val="00BD7E69"/>
    <w:rsid w:val="00BE0FC8"/>
    <w:rsid w:val="00BE17EA"/>
    <w:rsid w:val="00BE2ED9"/>
    <w:rsid w:val="00BE2F39"/>
    <w:rsid w:val="00BE3BD5"/>
    <w:rsid w:val="00BE3D26"/>
    <w:rsid w:val="00BE501F"/>
    <w:rsid w:val="00BE51DE"/>
    <w:rsid w:val="00BE5277"/>
    <w:rsid w:val="00BE5615"/>
    <w:rsid w:val="00BE6197"/>
    <w:rsid w:val="00BE626D"/>
    <w:rsid w:val="00BE6AAD"/>
    <w:rsid w:val="00BE70A1"/>
    <w:rsid w:val="00BE79CA"/>
    <w:rsid w:val="00BE7A6F"/>
    <w:rsid w:val="00BE7ABD"/>
    <w:rsid w:val="00BE7D8A"/>
    <w:rsid w:val="00BF0C8E"/>
    <w:rsid w:val="00BF0FE0"/>
    <w:rsid w:val="00BF2399"/>
    <w:rsid w:val="00BF51D9"/>
    <w:rsid w:val="00BF53CA"/>
    <w:rsid w:val="00BF5DC4"/>
    <w:rsid w:val="00BF5E45"/>
    <w:rsid w:val="00BF605F"/>
    <w:rsid w:val="00BF61BD"/>
    <w:rsid w:val="00BF6A53"/>
    <w:rsid w:val="00BF6EAA"/>
    <w:rsid w:val="00BF7E34"/>
    <w:rsid w:val="00C009DD"/>
    <w:rsid w:val="00C00A7C"/>
    <w:rsid w:val="00C01A82"/>
    <w:rsid w:val="00C0209D"/>
    <w:rsid w:val="00C0240B"/>
    <w:rsid w:val="00C02F3A"/>
    <w:rsid w:val="00C0396C"/>
    <w:rsid w:val="00C0411E"/>
    <w:rsid w:val="00C042B3"/>
    <w:rsid w:val="00C04B8E"/>
    <w:rsid w:val="00C04BF5"/>
    <w:rsid w:val="00C04FF8"/>
    <w:rsid w:val="00C05354"/>
    <w:rsid w:val="00C05CE2"/>
    <w:rsid w:val="00C06C1B"/>
    <w:rsid w:val="00C07903"/>
    <w:rsid w:val="00C07AE6"/>
    <w:rsid w:val="00C07FDD"/>
    <w:rsid w:val="00C10013"/>
    <w:rsid w:val="00C1026E"/>
    <w:rsid w:val="00C105E5"/>
    <w:rsid w:val="00C107FF"/>
    <w:rsid w:val="00C10EF3"/>
    <w:rsid w:val="00C11145"/>
    <w:rsid w:val="00C1142A"/>
    <w:rsid w:val="00C1154B"/>
    <w:rsid w:val="00C11728"/>
    <w:rsid w:val="00C11FB6"/>
    <w:rsid w:val="00C126A4"/>
    <w:rsid w:val="00C12720"/>
    <w:rsid w:val="00C12BA0"/>
    <w:rsid w:val="00C12C89"/>
    <w:rsid w:val="00C12E87"/>
    <w:rsid w:val="00C1308A"/>
    <w:rsid w:val="00C13162"/>
    <w:rsid w:val="00C136F2"/>
    <w:rsid w:val="00C142A1"/>
    <w:rsid w:val="00C14472"/>
    <w:rsid w:val="00C144CD"/>
    <w:rsid w:val="00C14570"/>
    <w:rsid w:val="00C146AE"/>
    <w:rsid w:val="00C14B69"/>
    <w:rsid w:val="00C15ABA"/>
    <w:rsid w:val="00C16BBB"/>
    <w:rsid w:val="00C16D63"/>
    <w:rsid w:val="00C170E0"/>
    <w:rsid w:val="00C17B3E"/>
    <w:rsid w:val="00C17C92"/>
    <w:rsid w:val="00C20D0A"/>
    <w:rsid w:val="00C20DEC"/>
    <w:rsid w:val="00C21692"/>
    <w:rsid w:val="00C21F87"/>
    <w:rsid w:val="00C220D9"/>
    <w:rsid w:val="00C227CB"/>
    <w:rsid w:val="00C230E7"/>
    <w:rsid w:val="00C2336C"/>
    <w:rsid w:val="00C2385E"/>
    <w:rsid w:val="00C23C18"/>
    <w:rsid w:val="00C2493D"/>
    <w:rsid w:val="00C249DE"/>
    <w:rsid w:val="00C24BA8"/>
    <w:rsid w:val="00C24C53"/>
    <w:rsid w:val="00C25161"/>
    <w:rsid w:val="00C259E8"/>
    <w:rsid w:val="00C26061"/>
    <w:rsid w:val="00C262B2"/>
    <w:rsid w:val="00C263D1"/>
    <w:rsid w:val="00C273A5"/>
    <w:rsid w:val="00C277B5"/>
    <w:rsid w:val="00C27C96"/>
    <w:rsid w:val="00C303AE"/>
    <w:rsid w:val="00C30420"/>
    <w:rsid w:val="00C3082B"/>
    <w:rsid w:val="00C30D4F"/>
    <w:rsid w:val="00C30DC6"/>
    <w:rsid w:val="00C30F28"/>
    <w:rsid w:val="00C3152C"/>
    <w:rsid w:val="00C32065"/>
    <w:rsid w:val="00C321B2"/>
    <w:rsid w:val="00C32C80"/>
    <w:rsid w:val="00C3318B"/>
    <w:rsid w:val="00C331CF"/>
    <w:rsid w:val="00C33259"/>
    <w:rsid w:val="00C335C9"/>
    <w:rsid w:val="00C33F26"/>
    <w:rsid w:val="00C340E0"/>
    <w:rsid w:val="00C342DD"/>
    <w:rsid w:val="00C348EB"/>
    <w:rsid w:val="00C34B9B"/>
    <w:rsid w:val="00C357E9"/>
    <w:rsid w:val="00C36172"/>
    <w:rsid w:val="00C36475"/>
    <w:rsid w:val="00C36B01"/>
    <w:rsid w:val="00C375E6"/>
    <w:rsid w:val="00C40C67"/>
    <w:rsid w:val="00C41458"/>
    <w:rsid w:val="00C41AE3"/>
    <w:rsid w:val="00C424DF"/>
    <w:rsid w:val="00C4273E"/>
    <w:rsid w:val="00C4279A"/>
    <w:rsid w:val="00C42D4C"/>
    <w:rsid w:val="00C42EE2"/>
    <w:rsid w:val="00C43C2B"/>
    <w:rsid w:val="00C440BF"/>
    <w:rsid w:val="00C4412E"/>
    <w:rsid w:val="00C445FE"/>
    <w:rsid w:val="00C44949"/>
    <w:rsid w:val="00C4555A"/>
    <w:rsid w:val="00C456F9"/>
    <w:rsid w:val="00C458DA"/>
    <w:rsid w:val="00C46190"/>
    <w:rsid w:val="00C4628D"/>
    <w:rsid w:val="00C47A73"/>
    <w:rsid w:val="00C509A3"/>
    <w:rsid w:val="00C50BF3"/>
    <w:rsid w:val="00C50D80"/>
    <w:rsid w:val="00C5108D"/>
    <w:rsid w:val="00C51140"/>
    <w:rsid w:val="00C5146B"/>
    <w:rsid w:val="00C51A47"/>
    <w:rsid w:val="00C51B78"/>
    <w:rsid w:val="00C521E2"/>
    <w:rsid w:val="00C52278"/>
    <w:rsid w:val="00C523B4"/>
    <w:rsid w:val="00C523E5"/>
    <w:rsid w:val="00C527A3"/>
    <w:rsid w:val="00C529CD"/>
    <w:rsid w:val="00C53457"/>
    <w:rsid w:val="00C53567"/>
    <w:rsid w:val="00C537A5"/>
    <w:rsid w:val="00C53A39"/>
    <w:rsid w:val="00C53BA3"/>
    <w:rsid w:val="00C53C8B"/>
    <w:rsid w:val="00C54BD8"/>
    <w:rsid w:val="00C55701"/>
    <w:rsid w:val="00C55A8C"/>
    <w:rsid w:val="00C56780"/>
    <w:rsid w:val="00C56DE6"/>
    <w:rsid w:val="00C57513"/>
    <w:rsid w:val="00C57C39"/>
    <w:rsid w:val="00C57DCA"/>
    <w:rsid w:val="00C60D06"/>
    <w:rsid w:val="00C60F82"/>
    <w:rsid w:val="00C610FD"/>
    <w:rsid w:val="00C6194C"/>
    <w:rsid w:val="00C623DC"/>
    <w:rsid w:val="00C626D7"/>
    <w:rsid w:val="00C6284D"/>
    <w:rsid w:val="00C62BDB"/>
    <w:rsid w:val="00C637B5"/>
    <w:rsid w:val="00C63A52"/>
    <w:rsid w:val="00C63D4E"/>
    <w:rsid w:val="00C63D9B"/>
    <w:rsid w:val="00C64579"/>
    <w:rsid w:val="00C647C5"/>
    <w:rsid w:val="00C65999"/>
    <w:rsid w:val="00C65BC3"/>
    <w:rsid w:val="00C65E78"/>
    <w:rsid w:val="00C66825"/>
    <w:rsid w:val="00C6744F"/>
    <w:rsid w:val="00C67945"/>
    <w:rsid w:val="00C67C10"/>
    <w:rsid w:val="00C704D7"/>
    <w:rsid w:val="00C707A2"/>
    <w:rsid w:val="00C720BB"/>
    <w:rsid w:val="00C7266D"/>
    <w:rsid w:val="00C728D6"/>
    <w:rsid w:val="00C72AD3"/>
    <w:rsid w:val="00C72EBC"/>
    <w:rsid w:val="00C7317C"/>
    <w:rsid w:val="00C7326F"/>
    <w:rsid w:val="00C73730"/>
    <w:rsid w:val="00C73CFE"/>
    <w:rsid w:val="00C74293"/>
    <w:rsid w:val="00C74362"/>
    <w:rsid w:val="00C74705"/>
    <w:rsid w:val="00C7494A"/>
    <w:rsid w:val="00C74E59"/>
    <w:rsid w:val="00C751AD"/>
    <w:rsid w:val="00C75589"/>
    <w:rsid w:val="00C75DFC"/>
    <w:rsid w:val="00C76D5C"/>
    <w:rsid w:val="00C77595"/>
    <w:rsid w:val="00C8158A"/>
    <w:rsid w:val="00C81C45"/>
    <w:rsid w:val="00C82791"/>
    <w:rsid w:val="00C83E68"/>
    <w:rsid w:val="00C84428"/>
    <w:rsid w:val="00C845A0"/>
    <w:rsid w:val="00C85346"/>
    <w:rsid w:val="00C8595A"/>
    <w:rsid w:val="00C85DD8"/>
    <w:rsid w:val="00C861DA"/>
    <w:rsid w:val="00C867AA"/>
    <w:rsid w:val="00C87E86"/>
    <w:rsid w:val="00C903E7"/>
    <w:rsid w:val="00C90470"/>
    <w:rsid w:val="00C90715"/>
    <w:rsid w:val="00C907F1"/>
    <w:rsid w:val="00C908D1"/>
    <w:rsid w:val="00C90923"/>
    <w:rsid w:val="00C90AA7"/>
    <w:rsid w:val="00C90AD7"/>
    <w:rsid w:val="00C90D0F"/>
    <w:rsid w:val="00C9177A"/>
    <w:rsid w:val="00C9192C"/>
    <w:rsid w:val="00C91D8C"/>
    <w:rsid w:val="00C91E13"/>
    <w:rsid w:val="00C91EFA"/>
    <w:rsid w:val="00C9236A"/>
    <w:rsid w:val="00C927AF"/>
    <w:rsid w:val="00C92813"/>
    <w:rsid w:val="00C9295B"/>
    <w:rsid w:val="00C94100"/>
    <w:rsid w:val="00C94669"/>
    <w:rsid w:val="00C94A0F"/>
    <w:rsid w:val="00C94C4B"/>
    <w:rsid w:val="00C954A3"/>
    <w:rsid w:val="00C9583A"/>
    <w:rsid w:val="00C96948"/>
    <w:rsid w:val="00C96F5B"/>
    <w:rsid w:val="00C970EA"/>
    <w:rsid w:val="00C97565"/>
    <w:rsid w:val="00C9789D"/>
    <w:rsid w:val="00CA023B"/>
    <w:rsid w:val="00CA0498"/>
    <w:rsid w:val="00CA059B"/>
    <w:rsid w:val="00CA09A8"/>
    <w:rsid w:val="00CA1231"/>
    <w:rsid w:val="00CA15AD"/>
    <w:rsid w:val="00CA2EA4"/>
    <w:rsid w:val="00CA3120"/>
    <w:rsid w:val="00CA334C"/>
    <w:rsid w:val="00CA42B7"/>
    <w:rsid w:val="00CA4566"/>
    <w:rsid w:val="00CA526F"/>
    <w:rsid w:val="00CA599B"/>
    <w:rsid w:val="00CA5B0A"/>
    <w:rsid w:val="00CA5FCB"/>
    <w:rsid w:val="00CA6316"/>
    <w:rsid w:val="00CA657E"/>
    <w:rsid w:val="00CA66F8"/>
    <w:rsid w:val="00CA6A90"/>
    <w:rsid w:val="00CA6FF2"/>
    <w:rsid w:val="00CB2F20"/>
    <w:rsid w:val="00CB3E6E"/>
    <w:rsid w:val="00CB4708"/>
    <w:rsid w:val="00CB555D"/>
    <w:rsid w:val="00CB5922"/>
    <w:rsid w:val="00CB59D9"/>
    <w:rsid w:val="00CB5C30"/>
    <w:rsid w:val="00CB5CA0"/>
    <w:rsid w:val="00CB5D66"/>
    <w:rsid w:val="00CB6AF3"/>
    <w:rsid w:val="00CB6CCD"/>
    <w:rsid w:val="00CB6D00"/>
    <w:rsid w:val="00CC0072"/>
    <w:rsid w:val="00CC0095"/>
    <w:rsid w:val="00CC0296"/>
    <w:rsid w:val="00CC0E23"/>
    <w:rsid w:val="00CC14E7"/>
    <w:rsid w:val="00CC19FE"/>
    <w:rsid w:val="00CC1CD2"/>
    <w:rsid w:val="00CC1D53"/>
    <w:rsid w:val="00CC2FBD"/>
    <w:rsid w:val="00CC3729"/>
    <w:rsid w:val="00CC3BE7"/>
    <w:rsid w:val="00CC3C3B"/>
    <w:rsid w:val="00CC3CC3"/>
    <w:rsid w:val="00CC40DD"/>
    <w:rsid w:val="00CC5536"/>
    <w:rsid w:val="00CC6C54"/>
    <w:rsid w:val="00CC6F3E"/>
    <w:rsid w:val="00CC6F5B"/>
    <w:rsid w:val="00CC7B53"/>
    <w:rsid w:val="00CC7C3D"/>
    <w:rsid w:val="00CC7D0B"/>
    <w:rsid w:val="00CC7DFE"/>
    <w:rsid w:val="00CD0701"/>
    <w:rsid w:val="00CD097C"/>
    <w:rsid w:val="00CD0FDD"/>
    <w:rsid w:val="00CD1A12"/>
    <w:rsid w:val="00CD1D00"/>
    <w:rsid w:val="00CD1DE8"/>
    <w:rsid w:val="00CD22FE"/>
    <w:rsid w:val="00CD250D"/>
    <w:rsid w:val="00CD38B4"/>
    <w:rsid w:val="00CD3989"/>
    <w:rsid w:val="00CD3B59"/>
    <w:rsid w:val="00CD411C"/>
    <w:rsid w:val="00CD4B60"/>
    <w:rsid w:val="00CD4BFF"/>
    <w:rsid w:val="00CD4E51"/>
    <w:rsid w:val="00CD5C8A"/>
    <w:rsid w:val="00CD6716"/>
    <w:rsid w:val="00CD6B93"/>
    <w:rsid w:val="00CD6D44"/>
    <w:rsid w:val="00CD75A9"/>
    <w:rsid w:val="00CD75E7"/>
    <w:rsid w:val="00CD7764"/>
    <w:rsid w:val="00CD7CEA"/>
    <w:rsid w:val="00CE03A2"/>
    <w:rsid w:val="00CE04DD"/>
    <w:rsid w:val="00CE1303"/>
    <w:rsid w:val="00CE1E7A"/>
    <w:rsid w:val="00CE20B5"/>
    <w:rsid w:val="00CE212D"/>
    <w:rsid w:val="00CE2160"/>
    <w:rsid w:val="00CE25F8"/>
    <w:rsid w:val="00CE2668"/>
    <w:rsid w:val="00CE289A"/>
    <w:rsid w:val="00CE31EB"/>
    <w:rsid w:val="00CE3305"/>
    <w:rsid w:val="00CE34CA"/>
    <w:rsid w:val="00CE4107"/>
    <w:rsid w:val="00CE4288"/>
    <w:rsid w:val="00CE490A"/>
    <w:rsid w:val="00CE5284"/>
    <w:rsid w:val="00CE5A7E"/>
    <w:rsid w:val="00CE5C27"/>
    <w:rsid w:val="00CE658E"/>
    <w:rsid w:val="00CE68A5"/>
    <w:rsid w:val="00CE7068"/>
    <w:rsid w:val="00CE70AC"/>
    <w:rsid w:val="00CE7399"/>
    <w:rsid w:val="00CE78E3"/>
    <w:rsid w:val="00CE7DEB"/>
    <w:rsid w:val="00CF081E"/>
    <w:rsid w:val="00CF0B47"/>
    <w:rsid w:val="00CF1083"/>
    <w:rsid w:val="00CF1109"/>
    <w:rsid w:val="00CF170A"/>
    <w:rsid w:val="00CF182F"/>
    <w:rsid w:val="00CF1EC8"/>
    <w:rsid w:val="00CF2106"/>
    <w:rsid w:val="00CF3A1D"/>
    <w:rsid w:val="00CF3D84"/>
    <w:rsid w:val="00CF3E64"/>
    <w:rsid w:val="00CF4201"/>
    <w:rsid w:val="00CF42D5"/>
    <w:rsid w:val="00CF516F"/>
    <w:rsid w:val="00CF517A"/>
    <w:rsid w:val="00CF57B3"/>
    <w:rsid w:val="00CF59BD"/>
    <w:rsid w:val="00CF68EC"/>
    <w:rsid w:val="00CF7870"/>
    <w:rsid w:val="00CF7B22"/>
    <w:rsid w:val="00CF7DE3"/>
    <w:rsid w:val="00D00010"/>
    <w:rsid w:val="00D00828"/>
    <w:rsid w:val="00D013F0"/>
    <w:rsid w:val="00D019A9"/>
    <w:rsid w:val="00D01A5A"/>
    <w:rsid w:val="00D01C22"/>
    <w:rsid w:val="00D01F56"/>
    <w:rsid w:val="00D030E2"/>
    <w:rsid w:val="00D03250"/>
    <w:rsid w:val="00D0376B"/>
    <w:rsid w:val="00D0395B"/>
    <w:rsid w:val="00D03D57"/>
    <w:rsid w:val="00D03E48"/>
    <w:rsid w:val="00D03F96"/>
    <w:rsid w:val="00D04C88"/>
    <w:rsid w:val="00D05234"/>
    <w:rsid w:val="00D05559"/>
    <w:rsid w:val="00D05A39"/>
    <w:rsid w:val="00D05DB9"/>
    <w:rsid w:val="00D06D1B"/>
    <w:rsid w:val="00D070D7"/>
    <w:rsid w:val="00D07A40"/>
    <w:rsid w:val="00D07B12"/>
    <w:rsid w:val="00D07CC5"/>
    <w:rsid w:val="00D07FC8"/>
    <w:rsid w:val="00D103B9"/>
    <w:rsid w:val="00D103EC"/>
    <w:rsid w:val="00D10908"/>
    <w:rsid w:val="00D10D5F"/>
    <w:rsid w:val="00D113F8"/>
    <w:rsid w:val="00D1188F"/>
    <w:rsid w:val="00D11D72"/>
    <w:rsid w:val="00D12F09"/>
    <w:rsid w:val="00D134E1"/>
    <w:rsid w:val="00D13A33"/>
    <w:rsid w:val="00D13BED"/>
    <w:rsid w:val="00D1426B"/>
    <w:rsid w:val="00D14867"/>
    <w:rsid w:val="00D14DE0"/>
    <w:rsid w:val="00D15D3C"/>
    <w:rsid w:val="00D15E4D"/>
    <w:rsid w:val="00D1618D"/>
    <w:rsid w:val="00D16246"/>
    <w:rsid w:val="00D16C73"/>
    <w:rsid w:val="00D1795F"/>
    <w:rsid w:val="00D179E5"/>
    <w:rsid w:val="00D17A92"/>
    <w:rsid w:val="00D17C61"/>
    <w:rsid w:val="00D17D19"/>
    <w:rsid w:val="00D20C5E"/>
    <w:rsid w:val="00D217B8"/>
    <w:rsid w:val="00D21FA7"/>
    <w:rsid w:val="00D22765"/>
    <w:rsid w:val="00D22952"/>
    <w:rsid w:val="00D22E86"/>
    <w:rsid w:val="00D23226"/>
    <w:rsid w:val="00D24163"/>
    <w:rsid w:val="00D246B9"/>
    <w:rsid w:val="00D255F2"/>
    <w:rsid w:val="00D258B3"/>
    <w:rsid w:val="00D25B02"/>
    <w:rsid w:val="00D2655A"/>
    <w:rsid w:val="00D26E72"/>
    <w:rsid w:val="00D277BF"/>
    <w:rsid w:val="00D301FC"/>
    <w:rsid w:val="00D3040C"/>
    <w:rsid w:val="00D30D08"/>
    <w:rsid w:val="00D30D5D"/>
    <w:rsid w:val="00D30F59"/>
    <w:rsid w:val="00D316D2"/>
    <w:rsid w:val="00D32117"/>
    <w:rsid w:val="00D3283F"/>
    <w:rsid w:val="00D32A5A"/>
    <w:rsid w:val="00D33A4F"/>
    <w:rsid w:val="00D34472"/>
    <w:rsid w:val="00D353D7"/>
    <w:rsid w:val="00D35992"/>
    <w:rsid w:val="00D36BE0"/>
    <w:rsid w:val="00D36CCA"/>
    <w:rsid w:val="00D37411"/>
    <w:rsid w:val="00D37E81"/>
    <w:rsid w:val="00D40596"/>
    <w:rsid w:val="00D406F5"/>
    <w:rsid w:val="00D4086A"/>
    <w:rsid w:val="00D409E7"/>
    <w:rsid w:val="00D412AB"/>
    <w:rsid w:val="00D41C21"/>
    <w:rsid w:val="00D41DA8"/>
    <w:rsid w:val="00D424B4"/>
    <w:rsid w:val="00D428ED"/>
    <w:rsid w:val="00D42B33"/>
    <w:rsid w:val="00D42CF8"/>
    <w:rsid w:val="00D43485"/>
    <w:rsid w:val="00D43AB9"/>
    <w:rsid w:val="00D43F09"/>
    <w:rsid w:val="00D4401E"/>
    <w:rsid w:val="00D449C4"/>
    <w:rsid w:val="00D45678"/>
    <w:rsid w:val="00D459DF"/>
    <w:rsid w:val="00D45BDE"/>
    <w:rsid w:val="00D45D51"/>
    <w:rsid w:val="00D45FFE"/>
    <w:rsid w:val="00D462DC"/>
    <w:rsid w:val="00D4651B"/>
    <w:rsid w:val="00D467AC"/>
    <w:rsid w:val="00D46A53"/>
    <w:rsid w:val="00D473B3"/>
    <w:rsid w:val="00D47C78"/>
    <w:rsid w:val="00D47DA2"/>
    <w:rsid w:val="00D50C3B"/>
    <w:rsid w:val="00D51A3B"/>
    <w:rsid w:val="00D51EB3"/>
    <w:rsid w:val="00D521F6"/>
    <w:rsid w:val="00D52362"/>
    <w:rsid w:val="00D52672"/>
    <w:rsid w:val="00D52F94"/>
    <w:rsid w:val="00D53354"/>
    <w:rsid w:val="00D551BA"/>
    <w:rsid w:val="00D55D9E"/>
    <w:rsid w:val="00D56190"/>
    <w:rsid w:val="00D566EA"/>
    <w:rsid w:val="00D56737"/>
    <w:rsid w:val="00D569E7"/>
    <w:rsid w:val="00D56A55"/>
    <w:rsid w:val="00D5748D"/>
    <w:rsid w:val="00D607EE"/>
    <w:rsid w:val="00D60A42"/>
    <w:rsid w:val="00D60CBD"/>
    <w:rsid w:val="00D61448"/>
    <w:rsid w:val="00D6180B"/>
    <w:rsid w:val="00D6197C"/>
    <w:rsid w:val="00D61D17"/>
    <w:rsid w:val="00D62BF7"/>
    <w:rsid w:val="00D63822"/>
    <w:rsid w:val="00D644EF"/>
    <w:rsid w:val="00D65066"/>
    <w:rsid w:val="00D66445"/>
    <w:rsid w:val="00D66A4A"/>
    <w:rsid w:val="00D66CE5"/>
    <w:rsid w:val="00D66CEC"/>
    <w:rsid w:val="00D67AF6"/>
    <w:rsid w:val="00D67B0B"/>
    <w:rsid w:val="00D67D16"/>
    <w:rsid w:val="00D70390"/>
    <w:rsid w:val="00D70C69"/>
    <w:rsid w:val="00D71E16"/>
    <w:rsid w:val="00D722FB"/>
    <w:rsid w:val="00D7242C"/>
    <w:rsid w:val="00D72D83"/>
    <w:rsid w:val="00D7345F"/>
    <w:rsid w:val="00D73C47"/>
    <w:rsid w:val="00D744BC"/>
    <w:rsid w:val="00D74A6B"/>
    <w:rsid w:val="00D74B13"/>
    <w:rsid w:val="00D74D11"/>
    <w:rsid w:val="00D74E2D"/>
    <w:rsid w:val="00D75427"/>
    <w:rsid w:val="00D75B86"/>
    <w:rsid w:val="00D760C5"/>
    <w:rsid w:val="00D767C3"/>
    <w:rsid w:val="00D769B4"/>
    <w:rsid w:val="00D76A67"/>
    <w:rsid w:val="00D76EDE"/>
    <w:rsid w:val="00D776AA"/>
    <w:rsid w:val="00D77949"/>
    <w:rsid w:val="00D805E3"/>
    <w:rsid w:val="00D81312"/>
    <w:rsid w:val="00D81994"/>
    <w:rsid w:val="00D81D47"/>
    <w:rsid w:val="00D820BD"/>
    <w:rsid w:val="00D82460"/>
    <w:rsid w:val="00D827D8"/>
    <w:rsid w:val="00D8282E"/>
    <w:rsid w:val="00D82B9C"/>
    <w:rsid w:val="00D83414"/>
    <w:rsid w:val="00D83C7E"/>
    <w:rsid w:val="00D846B7"/>
    <w:rsid w:val="00D846F8"/>
    <w:rsid w:val="00D84E1A"/>
    <w:rsid w:val="00D85154"/>
    <w:rsid w:val="00D851F0"/>
    <w:rsid w:val="00D851F2"/>
    <w:rsid w:val="00D85343"/>
    <w:rsid w:val="00D85563"/>
    <w:rsid w:val="00D86040"/>
    <w:rsid w:val="00D8615D"/>
    <w:rsid w:val="00D87156"/>
    <w:rsid w:val="00D871CE"/>
    <w:rsid w:val="00D8728A"/>
    <w:rsid w:val="00D8799F"/>
    <w:rsid w:val="00D906F0"/>
    <w:rsid w:val="00D9194F"/>
    <w:rsid w:val="00D92082"/>
    <w:rsid w:val="00D92195"/>
    <w:rsid w:val="00D925FC"/>
    <w:rsid w:val="00D92757"/>
    <w:rsid w:val="00D92854"/>
    <w:rsid w:val="00D92A3C"/>
    <w:rsid w:val="00D92AFD"/>
    <w:rsid w:val="00D92EB5"/>
    <w:rsid w:val="00D93150"/>
    <w:rsid w:val="00D93F16"/>
    <w:rsid w:val="00D94F02"/>
    <w:rsid w:val="00D9515A"/>
    <w:rsid w:val="00D95438"/>
    <w:rsid w:val="00D95D4A"/>
    <w:rsid w:val="00D960C7"/>
    <w:rsid w:val="00D964B8"/>
    <w:rsid w:val="00D96A32"/>
    <w:rsid w:val="00D971C1"/>
    <w:rsid w:val="00D97531"/>
    <w:rsid w:val="00D978F1"/>
    <w:rsid w:val="00DA03E2"/>
    <w:rsid w:val="00DA05B5"/>
    <w:rsid w:val="00DA0882"/>
    <w:rsid w:val="00DA1506"/>
    <w:rsid w:val="00DA1905"/>
    <w:rsid w:val="00DA19D8"/>
    <w:rsid w:val="00DA21CF"/>
    <w:rsid w:val="00DA2581"/>
    <w:rsid w:val="00DA384A"/>
    <w:rsid w:val="00DA39DB"/>
    <w:rsid w:val="00DA3E8C"/>
    <w:rsid w:val="00DA435A"/>
    <w:rsid w:val="00DA474E"/>
    <w:rsid w:val="00DA4B22"/>
    <w:rsid w:val="00DA4BA6"/>
    <w:rsid w:val="00DA4D38"/>
    <w:rsid w:val="00DA59B9"/>
    <w:rsid w:val="00DA59C5"/>
    <w:rsid w:val="00DA5BAA"/>
    <w:rsid w:val="00DA6912"/>
    <w:rsid w:val="00DA6FDE"/>
    <w:rsid w:val="00DA7486"/>
    <w:rsid w:val="00DB0C9C"/>
    <w:rsid w:val="00DB0D94"/>
    <w:rsid w:val="00DB21D4"/>
    <w:rsid w:val="00DB24CE"/>
    <w:rsid w:val="00DB283B"/>
    <w:rsid w:val="00DB371D"/>
    <w:rsid w:val="00DB37DC"/>
    <w:rsid w:val="00DB3A01"/>
    <w:rsid w:val="00DB3F3B"/>
    <w:rsid w:val="00DB45EB"/>
    <w:rsid w:val="00DB4C60"/>
    <w:rsid w:val="00DB4FD9"/>
    <w:rsid w:val="00DB5E30"/>
    <w:rsid w:val="00DB5FC2"/>
    <w:rsid w:val="00DB66D0"/>
    <w:rsid w:val="00DB6F9D"/>
    <w:rsid w:val="00DB72C9"/>
    <w:rsid w:val="00DB7620"/>
    <w:rsid w:val="00DC07A1"/>
    <w:rsid w:val="00DC09D4"/>
    <w:rsid w:val="00DC0B77"/>
    <w:rsid w:val="00DC0DC2"/>
    <w:rsid w:val="00DC1FF4"/>
    <w:rsid w:val="00DC21B7"/>
    <w:rsid w:val="00DC2212"/>
    <w:rsid w:val="00DC2305"/>
    <w:rsid w:val="00DC24E4"/>
    <w:rsid w:val="00DC3A84"/>
    <w:rsid w:val="00DC3E68"/>
    <w:rsid w:val="00DC4380"/>
    <w:rsid w:val="00DC4785"/>
    <w:rsid w:val="00DC518A"/>
    <w:rsid w:val="00DC59C5"/>
    <w:rsid w:val="00DC5AED"/>
    <w:rsid w:val="00DC5D3E"/>
    <w:rsid w:val="00DC6200"/>
    <w:rsid w:val="00DC6743"/>
    <w:rsid w:val="00DC695F"/>
    <w:rsid w:val="00DD0A47"/>
    <w:rsid w:val="00DD1E51"/>
    <w:rsid w:val="00DD20B7"/>
    <w:rsid w:val="00DD229C"/>
    <w:rsid w:val="00DD2CA3"/>
    <w:rsid w:val="00DD2E53"/>
    <w:rsid w:val="00DD33EF"/>
    <w:rsid w:val="00DD3A4B"/>
    <w:rsid w:val="00DD3A8F"/>
    <w:rsid w:val="00DD3E0E"/>
    <w:rsid w:val="00DD4128"/>
    <w:rsid w:val="00DD434A"/>
    <w:rsid w:val="00DD570A"/>
    <w:rsid w:val="00DD5727"/>
    <w:rsid w:val="00DD5848"/>
    <w:rsid w:val="00DD73C2"/>
    <w:rsid w:val="00DD7E6B"/>
    <w:rsid w:val="00DE0E4A"/>
    <w:rsid w:val="00DE1AC8"/>
    <w:rsid w:val="00DE1ED6"/>
    <w:rsid w:val="00DE1F0E"/>
    <w:rsid w:val="00DE22D9"/>
    <w:rsid w:val="00DE2B9C"/>
    <w:rsid w:val="00DE38BF"/>
    <w:rsid w:val="00DE3DA9"/>
    <w:rsid w:val="00DE46DF"/>
    <w:rsid w:val="00DE4B9A"/>
    <w:rsid w:val="00DE4BB5"/>
    <w:rsid w:val="00DE542D"/>
    <w:rsid w:val="00DE5E66"/>
    <w:rsid w:val="00DE7507"/>
    <w:rsid w:val="00DF02C5"/>
    <w:rsid w:val="00DF09FF"/>
    <w:rsid w:val="00DF0DAF"/>
    <w:rsid w:val="00DF0DC5"/>
    <w:rsid w:val="00DF138A"/>
    <w:rsid w:val="00DF1CC8"/>
    <w:rsid w:val="00DF1DEC"/>
    <w:rsid w:val="00DF25AA"/>
    <w:rsid w:val="00DF27EC"/>
    <w:rsid w:val="00DF3558"/>
    <w:rsid w:val="00DF37FB"/>
    <w:rsid w:val="00DF44D1"/>
    <w:rsid w:val="00DF47F7"/>
    <w:rsid w:val="00DF4922"/>
    <w:rsid w:val="00DF554B"/>
    <w:rsid w:val="00DF59D2"/>
    <w:rsid w:val="00DF5AEB"/>
    <w:rsid w:val="00DF5B40"/>
    <w:rsid w:val="00DF5C09"/>
    <w:rsid w:val="00DF5E00"/>
    <w:rsid w:val="00DF739B"/>
    <w:rsid w:val="00E0010E"/>
    <w:rsid w:val="00E00716"/>
    <w:rsid w:val="00E00CF3"/>
    <w:rsid w:val="00E00D96"/>
    <w:rsid w:val="00E02D4C"/>
    <w:rsid w:val="00E0385B"/>
    <w:rsid w:val="00E03E01"/>
    <w:rsid w:val="00E0407E"/>
    <w:rsid w:val="00E04B2B"/>
    <w:rsid w:val="00E04BC6"/>
    <w:rsid w:val="00E059D2"/>
    <w:rsid w:val="00E0654B"/>
    <w:rsid w:val="00E06574"/>
    <w:rsid w:val="00E065A5"/>
    <w:rsid w:val="00E06B3A"/>
    <w:rsid w:val="00E06B89"/>
    <w:rsid w:val="00E06C71"/>
    <w:rsid w:val="00E07BC7"/>
    <w:rsid w:val="00E07C68"/>
    <w:rsid w:val="00E07CA4"/>
    <w:rsid w:val="00E100A0"/>
    <w:rsid w:val="00E10C63"/>
    <w:rsid w:val="00E11609"/>
    <w:rsid w:val="00E11A14"/>
    <w:rsid w:val="00E124AC"/>
    <w:rsid w:val="00E12716"/>
    <w:rsid w:val="00E12940"/>
    <w:rsid w:val="00E147A4"/>
    <w:rsid w:val="00E148DB"/>
    <w:rsid w:val="00E154AA"/>
    <w:rsid w:val="00E15561"/>
    <w:rsid w:val="00E15BD0"/>
    <w:rsid w:val="00E15F02"/>
    <w:rsid w:val="00E16930"/>
    <w:rsid w:val="00E16B2D"/>
    <w:rsid w:val="00E16CDD"/>
    <w:rsid w:val="00E202CD"/>
    <w:rsid w:val="00E20A58"/>
    <w:rsid w:val="00E20F2A"/>
    <w:rsid w:val="00E2106C"/>
    <w:rsid w:val="00E21200"/>
    <w:rsid w:val="00E21454"/>
    <w:rsid w:val="00E22A31"/>
    <w:rsid w:val="00E22FA4"/>
    <w:rsid w:val="00E2323A"/>
    <w:rsid w:val="00E23E72"/>
    <w:rsid w:val="00E2432F"/>
    <w:rsid w:val="00E252C6"/>
    <w:rsid w:val="00E2563E"/>
    <w:rsid w:val="00E25EF3"/>
    <w:rsid w:val="00E26130"/>
    <w:rsid w:val="00E26F9F"/>
    <w:rsid w:val="00E271EF"/>
    <w:rsid w:val="00E2788F"/>
    <w:rsid w:val="00E27BB4"/>
    <w:rsid w:val="00E27C74"/>
    <w:rsid w:val="00E300A1"/>
    <w:rsid w:val="00E309A8"/>
    <w:rsid w:val="00E30F17"/>
    <w:rsid w:val="00E31005"/>
    <w:rsid w:val="00E312A9"/>
    <w:rsid w:val="00E31AA2"/>
    <w:rsid w:val="00E31AED"/>
    <w:rsid w:val="00E32193"/>
    <w:rsid w:val="00E329CE"/>
    <w:rsid w:val="00E32FA1"/>
    <w:rsid w:val="00E33185"/>
    <w:rsid w:val="00E331A1"/>
    <w:rsid w:val="00E348F2"/>
    <w:rsid w:val="00E35B53"/>
    <w:rsid w:val="00E35C03"/>
    <w:rsid w:val="00E35DED"/>
    <w:rsid w:val="00E3652F"/>
    <w:rsid w:val="00E36659"/>
    <w:rsid w:val="00E366C8"/>
    <w:rsid w:val="00E37462"/>
    <w:rsid w:val="00E3769C"/>
    <w:rsid w:val="00E37943"/>
    <w:rsid w:val="00E4095B"/>
    <w:rsid w:val="00E414E9"/>
    <w:rsid w:val="00E415A6"/>
    <w:rsid w:val="00E41905"/>
    <w:rsid w:val="00E42141"/>
    <w:rsid w:val="00E42255"/>
    <w:rsid w:val="00E424D2"/>
    <w:rsid w:val="00E429A3"/>
    <w:rsid w:val="00E42ACD"/>
    <w:rsid w:val="00E430A8"/>
    <w:rsid w:val="00E4376D"/>
    <w:rsid w:val="00E4382A"/>
    <w:rsid w:val="00E43891"/>
    <w:rsid w:val="00E43CCA"/>
    <w:rsid w:val="00E43E37"/>
    <w:rsid w:val="00E4489A"/>
    <w:rsid w:val="00E449F7"/>
    <w:rsid w:val="00E44ECE"/>
    <w:rsid w:val="00E45046"/>
    <w:rsid w:val="00E450F9"/>
    <w:rsid w:val="00E45337"/>
    <w:rsid w:val="00E4575F"/>
    <w:rsid w:val="00E46EE2"/>
    <w:rsid w:val="00E47095"/>
    <w:rsid w:val="00E477B3"/>
    <w:rsid w:val="00E5024B"/>
    <w:rsid w:val="00E50567"/>
    <w:rsid w:val="00E518DC"/>
    <w:rsid w:val="00E51AE5"/>
    <w:rsid w:val="00E51EC2"/>
    <w:rsid w:val="00E526E2"/>
    <w:rsid w:val="00E534CD"/>
    <w:rsid w:val="00E54020"/>
    <w:rsid w:val="00E542C4"/>
    <w:rsid w:val="00E54B6B"/>
    <w:rsid w:val="00E55303"/>
    <w:rsid w:val="00E5556F"/>
    <w:rsid w:val="00E5567C"/>
    <w:rsid w:val="00E55A69"/>
    <w:rsid w:val="00E55B7E"/>
    <w:rsid w:val="00E55BD0"/>
    <w:rsid w:val="00E55F6F"/>
    <w:rsid w:val="00E56082"/>
    <w:rsid w:val="00E562BD"/>
    <w:rsid w:val="00E566FE"/>
    <w:rsid w:val="00E578EC"/>
    <w:rsid w:val="00E57AB0"/>
    <w:rsid w:val="00E57D49"/>
    <w:rsid w:val="00E57DD5"/>
    <w:rsid w:val="00E60604"/>
    <w:rsid w:val="00E60B5D"/>
    <w:rsid w:val="00E61652"/>
    <w:rsid w:val="00E61737"/>
    <w:rsid w:val="00E61743"/>
    <w:rsid w:val="00E61771"/>
    <w:rsid w:val="00E61880"/>
    <w:rsid w:val="00E61E29"/>
    <w:rsid w:val="00E61E71"/>
    <w:rsid w:val="00E622A7"/>
    <w:rsid w:val="00E62A4E"/>
    <w:rsid w:val="00E63B60"/>
    <w:rsid w:val="00E64B7F"/>
    <w:rsid w:val="00E64FC4"/>
    <w:rsid w:val="00E650CF"/>
    <w:rsid w:val="00E651A4"/>
    <w:rsid w:val="00E65630"/>
    <w:rsid w:val="00E66118"/>
    <w:rsid w:val="00E661C0"/>
    <w:rsid w:val="00E66512"/>
    <w:rsid w:val="00E66E26"/>
    <w:rsid w:val="00E674D4"/>
    <w:rsid w:val="00E6780A"/>
    <w:rsid w:val="00E67A3D"/>
    <w:rsid w:val="00E718DF"/>
    <w:rsid w:val="00E71F83"/>
    <w:rsid w:val="00E7213F"/>
    <w:rsid w:val="00E72298"/>
    <w:rsid w:val="00E72323"/>
    <w:rsid w:val="00E724BE"/>
    <w:rsid w:val="00E72EE2"/>
    <w:rsid w:val="00E733DE"/>
    <w:rsid w:val="00E736E3"/>
    <w:rsid w:val="00E73A40"/>
    <w:rsid w:val="00E73A95"/>
    <w:rsid w:val="00E73C9E"/>
    <w:rsid w:val="00E74193"/>
    <w:rsid w:val="00E74439"/>
    <w:rsid w:val="00E75A94"/>
    <w:rsid w:val="00E75D0C"/>
    <w:rsid w:val="00E76282"/>
    <w:rsid w:val="00E776D2"/>
    <w:rsid w:val="00E77DD8"/>
    <w:rsid w:val="00E8172C"/>
    <w:rsid w:val="00E817F2"/>
    <w:rsid w:val="00E81932"/>
    <w:rsid w:val="00E8225A"/>
    <w:rsid w:val="00E82E55"/>
    <w:rsid w:val="00E834B8"/>
    <w:rsid w:val="00E837F8"/>
    <w:rsid w:val="00E83936"/>
    <w:rsid w:val="00E83E52"/>
    <w:rsid w:val="00E84160"/>
    <w:rsid w:val="00E84B14"/>
    <w:rsid w:val="00E84BBB"/>
    <w:rsid w:val="00E8510A"/>
    <w:rsid w:val="00E85763"/>
    <w:rsid w:val="00E85BC9"/>
    <w:rsid w:val="00E85FAF"/>
    <w:rsid w:val="00E860A5"/>
    <w:rsid w:val="00E86407"/>
    <w:rsid w:val="00E86E69"/>
    <w:rsid w:val="00E8717A"/>
    <w:rsid w:val="00E87670"/>
    <w:rsid w:val="00E8779A"/>
    <w:rsid w:val="00E877F5"/>
    <w:rsid w:val="00E87D1C"/>
    <w:rsid w:val="00E90196"/>
    <w:rsid w:val="00E90C0F"/>
    <w:rsid w:val="00E911BB"/>
    <w:rsid w:val="00E91FF3"/>
    <w:rsid w:val="00E920A5"/>
    <w:rsid w:val="00E92983"/>
    <w:rsid w:val="00E94A7F"/>
    <w:rsid w:val="00E94A83"/>
    <w:rsid w:val="00E95711"/>
    <w:rsid w:val="00E95F48"/>
    <w:rsid w:val="00E963BD"/>
    <w:rsid w:val="00E96893"/>
    <w:rsid w:val="00E96895"/>
    <w:rsid w:val="00E96C13"/>
    <w:rsid w:val="00E96DB2"/>
    <w:rsid w:val="00E97233"/>
    <w:rsid w:val="00E973F3"/>
    <w:rsid w:val="00EA0A83"/>
    <w:rsid w:val="00EA0D44"/>
    <w:rsid w:val="00EA13A4"/>
    <w:rsid w:val="00EA1E13"/>
    <w:rsid w:val="00EA1FCF"/>
    <w:rsid w:val="00EA23D0"/>
    <w:rsid w:val="00EA25FB"/>
    <w:rsid w:val="00EA2CC2"/>
    <w:rsid w:val="00EA2FB7"/>
    <w:rsid w:val="00EA350D"/>
    <w:rsid w:val="00EA3E3C"/>
    <w:rsid w:val="00EA5BA0"/>
    <w:rsid w:val="00EA6154"/>
    <w:rsid w:val="00EA66BA"/>
    <w:rsid w:val="00EA671D"/>
    <w:rsid w:val="00EA6AB4"/>
    <w:rsid w:val="00EA6D80"/>
    <w:rsid w:val="00EA6E3E"/>
    <w:rsid w:val="00EA788E"/>
    <w:rsid w:val="00EA7F1A"/>
    <w:rsid w:val="00EB03D9"/>
    <w:rsid w:val="00EB082F"/>
    <w:rsid w:val="00EB0A2E"/>
    <w:rsid w:val="00EB1286"/>
    <w:rsid w:val="00EB151B"/>
    <w:rsid w:val="00EB15A8"/>
    <w:rsid w:val="00EB1840"/>
    <w:rsid w:val="00EB1DD0"/>
    <w:rsid w:val="00EB1FE2"/>
    <w:rsid w:val="00EB23E2"/>
    <w:rsid w:val="00EB2752"/>
    <w:rsid w:val="00EB2920"/>
    <w:rsid w:val="00EB2CD2"/>
    <w:rsid w:val="00EB35C6"/>
    <w:rsid w:val="00EB3A56"/>
    <w:rsid w:val="00EB4F8B"/>
    <w:rsid w:val="00EB574E"/>
    <w:rsid w:val="00EB5984"/>
    <w:rsid w:val="00EB5A4A"/>
    <w:rsid w:val="00EB5ECC"/>
    <w:rsid w:val="00EB5FCC"/>
    <w:rsid w:val="00EB61D2"/>
    <w:rsid w:val="00EB64BC"/>
    <w:rsid w:val="00EB73BE"/>
    <w:rsid w:val="00EB75E6"/>
    <w:rsid w:val="00EB7669"/>
    <w:rsid w:val="00EC0349"/>
    <w:rsid w:val="00EC03E8"/>
    <w:rsid w:val="00EC0968"/>
    <w:rsid w:val="00EC0A00"/>
    <w:rsid w:val="00EC149D"/>
    <w:rsid w:val="00EC26B4"/>
    <w:rsid w:val="00EC314B"/>
    <w:rsid w:val="00EC3AEB"/>
    <w:rsid w:val="00EC4BB6"/>
    <w:rsid w:val="00EC4FB3"/>
    <w:rsid w:val="00EC51BF"/>
    <w:rsid w:val="00EC54CA"/>
    <w:rsid w:val="00EC5883"/>
    <w:rsid w:val="00EC5E7E"/>
    <w:rsid w:val="00EC6828"/>
    <w:rsid w:val="00EC698A"/>
    <w:rsid w:val="00EC7544"/>
    <w:rsid w:val="00EC7ABD"/>
    <w:rsid w:val="00EC7F09"/>
    <w:rsid w:val="00ED094F"/>
    <w:rsid w:val="00ED1823"/>
    <w:rsid w:val="00ED1860"/>
    <w:rsid w:val="00ED1926"/>
    <w:rsid w:val="00ED2A40"/>
    <w:rsid w:val="00ED2CE1"/>
    <w:rsid w:val="00ED36B9"/>
    <w:rsid w:val="00ED3E57"/>
    <w:rsid w:val="00ED3E75"/>
    <w:rsid w:val="00ED3FDF"/>
    <w:rsid w:val="00ED491D"/>
    <w:rsid w:val="00ED4CBB"/>
    <w:rsid w:val="00ED5427"/>
    <w:rsid w:val="00ED56B7"/>
    <w:rsid w:val="00ED56FD"/>
    <w:rsid w:val="00ED6631"/>
    <w:rsid w:val="00ED6F4D"/>
    <w:rsid w:val="00ED7334"/>
    <w:rsid w:val="00ED7BFB"/>
    <w:rsid w:val="00EE02B2"/>
    <w:rsid w:val="00EE0D37"/>
    <w:rsid w:val="00EE0DDD"/>
    <w:rsid w:val="00EE1173"/>
    <w:rsid w:val="00EE1342"/>
    <w:rsid w:val="00EE2661"/>
    <w:rsid w:val="00EE2941"/>
    <w:rsid w:val="00EE3892"/>
    <w:rsid w:val="00EE391A"/>
    <w:rsid w:val="00EE3C77"/>
    <w:rsid w:val="00EE3CEC"/>
    <w:rsid w:val="00EE4221"/>
    <w:rsid w:val="00EE4484"/>
    <w:rsid w:val="00EE44E3"/>
    <w:rsid w:val="00EE4867"/>
    <w:rsid w:val="00EE4CCD"/>
    <w:rsid w:val="00EE5777"/>
    <w:rsid w:val="00EE5791"/>
    <w:rsid w:val="00EE595E"/>
    <w:rsid w:val="00EE5D8F"/>
    <w:rsid w:val="00EE61F6"/>
    <w:rsid w:val="00EE678A"/>
    <w:rsid w:val="00EE6829"/>
    <w:rsid w:val="00EE6BD0"/>
    <w:rsid w:val="00EE731E"/>
    <w:rsid w:val="00EE7996"/>
    <w:rsid w:val="00EF141E"/>
    <w:rsid w:val="00EF1C91"/>
    <w:rsid w:val="00EF2516"/>
    <w:rsid w:val="00EF2FEB"/>
    <w:rsid w:val="00EF317D"/>
    <w:rsid w:val="00EF3333"/>
    <w:rsid w:val="00EF35F2"/>
    <w:rsid w:val="00EF4D36"/>
    <w:rsid w:val="00EF5195"/>
    <w:rsid w:val="00EF52E5"/>
    <w:rsid w:val="00EF56DD"/>
    <w:rsid w:val="00EF6601"/>
    <w:rsid w:val="00EF664A"/>
    <w:rsid w:val="00EF6695"/>
    <w:rsid w:val="00EF6962"/>
    <w:rsid w:val="00EF6BF9"/>
    <w:rsid w:val="00EF6ECC"/>
    <w:rsid w:val="00EF72A9"/>
    <w:rsid w:val="00EF74FD"/>
    <w:rsid w:val="00EF763A"/>
    <w:rsid w:val="00EF7E93"/>
    <w:rsid w:val="00F001AE"/>
    <w:rsid w:val="00F0054A"/>
    <w:rsid w:val="00F00770"/>
    <w:rsid w:val="00F00F60"/>
    <w:rsid w:val="00F0173B"/>
    <w:rsid w:val="00F03C1B"/>
    <w:rsid w:val="00F03CAA"/>
    <w:rsid w:val="00F04708"/>
    <w:rsid w:val="00F061FA"/>
    <w:rsid w:val="00F06E80"/>
    <w:rsid w:val="00F06F8B"/>
    <w:rsid w:val="00F07474"/>
    <w:rsid w:val="00F07953"/>
    <w:rsid w:val="00F07E63"/>
    <w:rsid w:val="00F10722"/>
    <w:rsid w:val="00F10B59"/>
    <w:rsid w:val="00F11B32"/>
    <w:rsid w:val="00F122F9"/>
    <w:rsid w:val="00F1253D"/>
    <w:rsid w:val="00F12605"/>
    <w:rsid w:val="00F12A60"/>
    <w:rsid w:val="00F1346A"/>
    <w:rsid w:val="00F13ACF"/>
    <w:rsid w:val="00F14A81"/>
    <w:rsid w:val="00F1554E"/>
    <w:rsid w:val="00F16968"/>
    <w:rsid w:val="00F16AA3"/>
    <w:rsid w:val="00F16BE8"/>
    <w:rsid w:val="00F17347"/>
    <w:rsid w:val="00F174B2"/>
    <w:rsid w:val="00F17975"/>
    <w:rsid w:val="00F17AE9"/>
    <w:rsid w:val="00F17EBA"/>
    <w:rsid w:val="00F17EE7"/>
    <w:rsid w:val="00F17FE4"/>
    <w:rsid w:val="00F20594"/>
    <w:rsid w:val="00F2075F"/>
    <w:rsid w:val="00F2082B"/>
    <w:rsid w:val="00F2092F"/>
    <w:rsid w:val="00F209DE"/>
    <w:rsid w:val="00F20FB6"/>
    <w:rsid w:val="00F21221"/>
    <w:rsid w:val="00F22007"/>
    <w:rsid w:val="00F22048"/>
    <w:rsid w:val="00F221D1"/>
    <w:rsid w:val="00F22CCA"/>
    <w:rsid w:val="00F23EFE"/>
    <w:rsid w:val="00F24BDF"/>
    <w:rsid w:val="00F25662"/>
    <w:rsid w:val="00F26DF6"/>
    <w:rsid w:val="00F2739F"/>
    <w:rsid w:val="00F300DF"/>
    <w:rsid w:val="00F305B2"/>
    <w:rsid w:val="00F30A0B"/>
    <w:rsid w:val="00F30CA9"/>
    <w:rsid w:val="00F316C5"/>
    <w:rsid w:val="00F31EAB"/>
    <w:rsid w:val="00F32959"/>
    <w:rsid w:val="00F32D1E"/>
    <w:rsid w:val="00F3342F"/>
    <w:rsid w:val="00F334FF"/>
    <w:rsid w:val="00F33986"/>
    <w:rsid w:val="00F3408E"/>
    <w:rsid w:val="00F34B38"/>
    <w:rsid w:val="00F350C7"/>
    <w:rsid w:val="00F357C1"/>
    <w:rsid w:val="00F35C3F"/>
    <w:rsid w:val="00F360BA"/>
    <w:rsid w:val="00F3628B"/>
    <w:rsid w:val="00F36320"/>
    <w:rsid w:val="00F36355"/>
    <w:rsid w:val="00F374D3"/>
    <w:rsid w:val="00F37988"/>
    <w:rsid w:val="00F4078E"/>
    <w:rsid w:val="00F40B9F"/>
    <w:rsid w:val="00F40D19"/>
    <w:rsid w:val="00F41B24"/>
    <w:rsid w:val="00F41B3F"/>
    <w:rsid w:val="00F41B75"/>
    <w:rsid w:val="00F41BCD"/>
    <w:rsid w:val="00F41BCE"/>
    <w:rsid w:val="00F4213B"/>
    <w:rsid w:val="00F424AF"/>
    <w:rsid w:val="00F42EBF"/>
    <w:rsid w:val="00F43403"/>
    <w:rsid w:val="00F43B80"/>
    <w:rsid w:val="00F44242"/>
    <w:rsid w:val="00F44248"/>
    <w:rsid w:val="00F4448D"/>
    <w:rsid w:val="00F44C1A"/>
    <w:rsid w:val="00F450F6"/>
    <w:rsid w:val="00F45463"/>
    <w:rsid w:val="00F45A87"/>
    <w:rsid w:val="00F45DB4"/>
    <w:rsid w:val="00F45F9E"/>
    <w:rsid w:val="00F46221"/>
    <w:rsid w:val="00F4670A"/>
    <w:rsid w:val="00F475D4"/>
    <w:rsid w:val="00F47DE1"/>
    <w:rsid w:val="00F47F9D"/>
    <w:rsid w:val="00F47FAA"/>
    <w:rsid w:val="00F502F6"/>
    <w:rsid w:val="00F50662"/>
    <w:rsid w:val="00F5085E"/>
    <w:rsid w:val="00F51674"/>
    <w:rsid w:val="00F51C52"/>
    <w:rsid w:val="00F528D1"/>
    <w:rsid w:val="00F52CA6"/>
    <w:rsid w:val="00F5316C"/>
    <w:rsid w:val="00F5352A"/>
    <w:rsid w:val="00F53726"/>
    <w:rsid w:val="00F53BE7"/>
    <w:rsid w:val="00F5407A"/>
    <w:rsid w:val="00F5439F"/>
    <w:rsid w:val="00F55A6F"/>
    <w:rsid w:val="00F55DC1"/>
    <w:rsid w:val="00F55FA0"/>
    <w:rsid w:val="00F55FCB"/>
    <w:rsid w:val="00F56239"/>
    <w:rsid w:val="00F565CD"/>
    <w:rsid w:val="00F56B24"/>
    <w:rsid w:val="00F57C4A"/>
    <w:rsid w:val="00F57CA9"/>
    <w:rsid w:val="00F57F75"/>
    <w:rsid w:val="00F60238"/>
    <w:rsid w:val="00F60E84"/>
    <w:rsid w:val="00F60F84"/>
    <w:rsid w:val="00F6117E"/>
    <w:rsid w:val="00F62133"/>
    <w:rsid w:val="00F62172"/>
    <w:rsid w:val="00F62533"/>
    <w:rsid w:val="00F626A3"/>
    <w:rsid w:val="00F62D3A"/>
    <w:rsid w:val="00F645E5"/>
    <w:rsid w:val="00F64745"/>
    <w:rsid w:val="00F64A41"/>
    <w:rsid w:val="00F64B9D"/>
    <w:rsid w:val="00F64C2D"/>
    <w:rsid w:val="00F65255"/>
    <w:rsid w:val="00F65507"/>
    <w:rsid w:val="00F66406"/>
    <w:rsid w:val="00F6676A"/>
    <w:rsid w:val="00F66FD4"/>
    <w:rsid w:val="00F67535"/>
    <w:rsid w:val="00F67681"/>
    <w:rsid w:val="00F678B5"/>
    <w:rsid w:val="00F67A42"/>
    <w:rsid w:val="00F706C5"/>
    <w:rsid w:val="00F70DE8"/>
    <w:rsid w:val="00F71ABE"/>
    <w:rsid w:val="00F72CCD"/>
    <w:rsid w:val="00F73470"/>
    <w:rsid w:val="00F73825"/>
    <w:rsid w:val="00F74672"/>
    <w:rsid w:val="00F74FC5"/>
    <w:rsid w:val="00F757C9"/>
    <w:rsid w:val="00F75975"/>
    <w:rsid w:val="00F75D26"/>
    <w:rsid w:val="00F76823"/>
    <w:rsid w:val="00F76E45"/>
    <w:rsid w:val="00F774E8"/>
    <w:rsid w:val="00F77957"/>
    <w:rsid w:val="00F77A59"/>
    <w:rsid w:val="00F8023D"/>
    <w:rsid w:val="00F808A8"/>
    <w:rsid w:val="00F81960"/>
    <w:rsid w:val="00F82022"/>
    <w:rsid w:val="00F826FA"/>
    <w:rsid w:val="00F82C28"/>
    <w:rsid w:val="00F82FFB"/>
    <w:rsid w:val="00F832BA"/>
    <w:rsid w:val="00F83511"/>
    <w:rsid w:val="00F83A01"/>
    <w:rsid w:val="00F83FDF"/>
    <w:rsid w:val="00F8410C"/>
    <w:rsid w:val="00F84979"/>
    <w:rsid w:val="00F84BFD"/>
    <w:rsid w:val="00F84D64"/>
    <w:rsid w:val="00F854D6"/>
    <w:rsid w:val="00F85E4A"/>
    <w:rsid w:val="00F85F59"/>
    <w:rsid w:val="00F86679"/>
    <w:rsid w:val="00F869DE"/>
    <w:rsid w:val="00F87675"/>
    <w:rsid w:val="00F878AE"/>
    <w:rsid w:val="00F904AF"/>
    <w:rsid w:val="00F907EA"/>
    <w:rsid w:val="00F90959"/>
    <w:rsid w:val="00F90BAC"/>
    <w:rsid w:val="00F9207D"/>
    <w:rsid w:val="00F92F6B"/>
    <w:rsid w:val="00F93534"/>
    <w:rsid w:val="00F93839"/>
    <w:rsid w:val="00F94CAC"/>
    <w:rsid w:val="00F94D9E"/>
    <w:rsid w:val="00F950FB"/>
    <w:rsid w:val="00F9513C"/>
    <w:rsid w:val="00F953F1"/>
    <w:rsid w:val="00F95A6D"/>
    <w:rsid w:val="00F95C4F"/>
    <w:rsid w:val="00F95C76"/>
    <w:rsid w:val="00F95F08"/>
    <w:rsid w:val="00F965C3"/>
    <w:rsid w:val="00F968F9"/>
    <w:rsid w:val="00F96CBC"/>
    <w:rsid w:val="00F970CB"/>
    <w:rsid w:val="00F973BB"/>
    <w:rsid w:val="00F97440"/>
    <w:rsid w:val="00FA018F"/>
    <w:rsid w:val="00FA0B22"/>
    <w:rsid w:val="00FA136B"/>
    <w:rsid w:val="00FA1449"/>
    <w:rsid w:val="00FA14ED"/>
    <w:rsid w:val="00FA19AB"/>
    <w:rsid w:val="00FA1D54"/>
    <w:rsid w:val="00FA1F40"/>
    <w:rsid w:val="00FA22BD"/>
    <w:rsid w:val="00FA2C8E"/>
    <w:rsid w:val="00FA2EA5"/>
    <w:rsid w:val="00FA434B"/>
    <w:rsid w:val="00FA44DD"/>
    <w:rsid w:val="00FA4751"/>
    <w:rsid w:val="00FA4B81"/>
    <w:rsid w:val="00FA4E07"/>
    <w:rsid w:val="00FA5968"/>
    <w:rsid w:val="00FA642E"/>
    <w:rsid w:val="00FA693D"/>
    <w:rsid w:val="00FA6AEF"/>
    <w:rsid w:val="00FA6D25"/>
    <w:rsid w:val="00FB0AD1"/>
    <w:rsid w:val="00FB109D"/>
    <w:rsid w:val="00FB19AD"/>
    <w:rsid w:val="00FB1F09"/>
    <w:rsid w:val="00FB20D6"/>
    <w:rsid w:val="00FB2189"/>
    <w:rsid w:val="00FB26AB"/>
    <w:rsid w:val="00FB2C7C"/>
    <w:rsid w:val="00FB2F56"/>
    <w:rsid w:val="00FB342C"/>
    <w:rsid w:val="00FB4484"/>
    <w:rsid w:val="00FB528E"/>
    <w:rsid w:val="00FB57AB"/>
    <w:rsid w:val="00FB599E"/>
    <w:rsid w:val="00FB61A6"/>
    <w:rsid w:val="00FB691E"/>
    <w:rsid w:val="00FB6BCB"/>
    <w:rsid w:val="00FB7176"/>
    <w:rsid w:val="00FB7DEC"/>
    <w:rsid w:val="00FC03FE"/>
    <w:rsid w:val="00FC0D74"/>
    <w:rsid w:val="00FC0F10"/>
    <w:rsid w:val="00FC0FAF"/>
    <w:rsid w:val="00FC16B0"/>
    <w:rsid w:val="00FC1F5B"/>
    <w:rsid w:val="00FC260B"/>
    <w:rsid w:val="00FC2736"/>
    <w:rsid w:val="00FC2B3F"/>
    <w:rsid w:val="00FC36AE"/>
    <w:rsid w:val="00FC3E9F"/>
    <w:rsid w:val="00FC4840"/>
    <w:rsid w:val="00FC4B86"/>
    <w:rsid w:val="00FC4D72"/>
    <w:rsid w:val="00FC5C41"/>
    <w:rsid w:val="00FC6D60"/>
    <w:rsid w:val="00FC6D8D"/>
    <w:rsid w:val="00FC7842"/>
    <w:rsid w:val="00FD08F5"/>
    <w:rsid w:val="00FD0C0E"/>
    <w:rsid w:val="00FD0F1C"/>
    <w:rsid w:val="00FD0FEA"/>
    <w:rsid w:val="00FD15B7"/>
    <w:rsid w:val="00FD1B93"/>
    <w:rsid w:val="00FD1CE1"/>
    <w:rsid w:val="00FD20AF"/>
    <w:rsid w:val="00FD2F96"/>
    <w:rsid w:val="00FD41FE"/>
    <w:rsid w:val="00FD4D2E"/>
    <w:rsid w:val="00FD5AF0"/>
    <w:rsid w:val="00FD5C27"/>
    <w:rsid w:val="00FD626A"/>
    <w:rsid w:val="00FD63C4"/>
    <w:rsid w:val="00FD6F35"/>
    <w:rsid w:val="00FD6FD3"/>
    <w:rsid w:val="00FD7089"/>
    <w:rsid w:val="00FD7AD0"/>
    <w:rsid w:val="00FE04B5"/>
    <w:rsid w:val="00FE06A8"/>
    <w:rsid w:val="00FE0B8E"/>
    <w:rsid w:val="00FE0EFB"/>
    <w:rsid w:val="00FE10EC"/>
    <w:rsid w:val="00FE10FF"/>
    <w:rsid w:val="00FE25AB"/>
    <w:rsid w:val="00FE2A99"/>
    <w:rsid w:val="00FE2DBB"/>
    <w:rsid w:val="00FE331E"/>
    <w:rsid w:val="00FE3BE6"/>
    <w:rsid w:val="00FE3F07"/>
    <w:rsid w:val="00FE454B"/>
    <w:rsid w:val="00FE4A42"/>
    <w:rsid w:val="00FE52F1"/>
    <w:rsid w:val="00FE5A02"/>
    <w:rsid w:val="00FE5BCF"/>
    <w:rsid w:val="00FE5BDA"/>
    <w:rsid w:val="00FE5F1F"/>
    <w:rsid w:val="00FE6CC5"/>
    <w:rsid w:val="00FE6E5C"/>
    <w:rsid w:val="00FE7310"/>
    <w:rsid w:val="00FE765B"/>
    <w:rsid w:val="00FE7696"/>
    <w:rsid w:val="00FE78DF"/>
    <w:rsid w:val="00FE7BB0"/>
    <w:rsid w:val="00FF097B"/>
    <w:rsid w:val="00FF1241"/>
    <w:rsid w:val="00FF1A2C"/>
    <w:rsid w:val="00FF1E5E"/>
    <w:rsid w:val="00FF1EE9"/>
    <w:rsid w:val="00FF22B0"/>
    <w:rsid w:val="00FF2501"/>
    <w:rsid w:val="00FF271B"/>
    <w:rsid w:val="00FF2C08"/>
    <w:rsid w:val="00FF2E68"/>
    <w:rsid w:val="00FF30C0"/>
    <w:rsid w:val="00FF3329"/>
    <w:rsid w:val="00FF3454"/>
    <w:rsid w:val="00FF3C43"/>
    <w:rsid w:val="00FF3D0B"/>
    <w:rsid w:val="00FF3E9D"/>
    <w:rsid w:val="00FF4B03"/>
    <w:rsid w:val="00FF4EED"/>
    <w:rsid w:val="00FF50CB"/>
    <w:rsid w:val="00FF5322"/>
    <w:rsid w:val="00FF5D18"/>
    <w:rsid w:val="00FF603F"/>
    <w:rsid w:val="00FF6359"/>
    <w:rsid w:val="00FF66CE"/>
    <w:rsid w:val="00FF7038"/>
    <w:rsid w:val="00FF77AC"/>
    <w:rsid w:val="00FF7BB3"/>
    <w:rsid w:val="00FF7E02"/>
    <w:rsid w:val="0435A99E"/>
    <w:rsid w:val="25B5CEDC"/>
    <w:rsid w:val="3FFCF8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0CF729"/>
  <w15:chartTrackingRefBased/>
  <w15:docId w15:val="{A2F78B77-C914-49B9-9AC7-0C6028414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D2D5C"/>
    <w:pPr>
      <w:spacing w:after="120" w:line="240" w:lineRule="auto"/>
    </w:pPr>
    <w:rPr>
      <w:rFonts w:ascii="Arial" w:eastAsia="MS Mincho" w:hAnsi="Arial" w:cs="Times New Roman"/>
      <w:sz w:val="20"/>
      <w:szCs w:val="24"/>
    </w:rPr>
  </w:style>
  <w:style w:type="paragraph" w:styleId="Heading1">
    <w:name w:val="heading 1"/>
    <w:basedOn w:val="Normal"/>
    <w:next w:val="6Abstract"/>
    <w:link w:val="Heading1Char"/>
    <w:uiPriority w:val="8"/>
    <w:qFormat/>
    <w:rsid w:val="00B75D82"/>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rsid w:val="0031246D"/>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rsid w:val="004D7156"/>
    <w:pPr>
      <w:jc w:val="both"/>
      <w:outlineLvl w:val="2"/>
    </w:pPr>
    <w:rPr>
      <w:b/>
      <w:bCs/>
      <w:sz w:val="22"/>
      <w:szCs w:val="32"/>
    </w:rPr>
  </w:style>
  <w:style w:type="paragraph" w:styleId="Heading4">
    <w:name w:val="heading 4"/>
    <w:basedOn w:val="Normal"/>
    <w:next w:val="Normal"/>
    <w:link w:val="Heading4Char"/>
    <w:uiPriority w:val="9"/>
    <w:semiHidden/>
    <w:unhideWhenUsed/>
    <w:qFormat/>
    <w:rsid w:val="008374C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374C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374CF"/>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8374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374CF"/>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008374CF"/>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rsid w:val="004D2D5C"/>
    <w:pPr>
      <w:numPr>
        <w:numId w:val="1"/>
      </w:numPr>
      <w:spacing w:before="120"/>
      <w:ind w:right="850"/>
    </w:pPr>
    <w:rPr>
      <w:rFonts w:cs="Arial"/>
      <w:b/>
      <w:bCs/>
      <w:color w:val="12263F"/>
      <w:sz w:val="32"/>
      <w:szCs w:val="32"/>
    </w:rPr>
  </w:style>
  <w:style w:type="paragraph" w:customStyle="1" w:styleId="1bodycopy11pt">
    <w:name w:val="1 body copy 11pt"/>
    <w:autoRedefine/>
    <w:rsid w:val="00890F7E"/>
    <w:pPr>
      <w:tabs>
        <w:tab w:val="left" w:pos="8025"/>
      </w:tabs>
      <w:spacing w:after="120" w:line="240" w:lineRule="auto"/>
      <w:jc w:val="both"/>
    </w:pPr>
    <w:rPr>
      <w:rFonts w:ascii="Arial" w:eastAsia="MS Mincho" w:hAnsi="Arial" w:cs="Arial"/>
      <w:lang w:val="en-US"/>
    </w:rPr>
  </w:style>
  <w:style w:type="character" w:customStyle="1" w:styleId="SubheadwithpointerChar">
    <w:name w:val="Subhead with pointer Char"/>
    <w:link w:val="Subheadwithpointer"/>
    <w:rsid w:val="004D2D5C"/>
    <w:rPr>
      <w:rFonts w:ascii="Arial" w:eastAsia="MS Mincho" w:hAnsi="Arial" w:cs="Arial"/>
      <w:b/>
      <w:bCs/>
      <w:color w:val="12263F"/>
      <w:sz w:val="32"/>
      <w:szCs w:val="32"/>
    </w:rPr>
  </w:style>
  <w:style w:type="paragraph" w:styleId="Header">
    <w:name w:val="header"/>
    <w:basedOn w:val="Normal"/>
    <w:link w:val="HeaderChar"/>
    <w:uiPriority w:val="99"/>
    <w:unhideWhenUsed/>
    <w:rsid w:val="001438D3"/>
    <w:pPr>
      <w:tabs>
        <w:tab w:val="center" w:pos="4513"/>
        <w:tab w:val="right" w:pos="9026"/>
      </w:tabs>
      <w:spacing w:after="0"/>
    </w:pPr>
  </w:style>
  <w:style w:type="character" w:customStyle="1" w:styleId="HeaderChar">
    <w:name w:val="Header Char"/>
    <w:basedOn w:val="DefaultParagraphFont"/>
    <w:link w:val="Header"/>
    <w:uiPriority w:val="99"/>
    <w:rsid w:val="001438D3"/>
    <w:rPr>
      <w:rFonts w:ascii="Arial" w:eastAsia="MS Mincho" w:hAnsi="Arial" w:cs="Times New Roman"/>
      <w:sz w:val="20"/>
      <w:szCs w:val="24"/>
      <w:lang w:val="en-US"/>
    </w:rPr>
  </w:style>
  <w:style w:type="paragraph" w:styleId="Footer">
    <w:name w:val="footer"/>
    <w:basedOn w:val="Normal"/>
    <w:link w:val="FooterChar"/>
    <w:uiPriority w:val="99"/>
    <w:unhideWhenUsed/>
    <w:rsid w:val="001438D3"/>
    <w:pPr>
      <w:tabs>
        <w:tab w:val="center" w:pos="4513"/>
        <w:tab w:val="right" w:pos="9026"/>
      </w:tabs>
      <w:spacing w:after="0"/>
    </w:pPr>
  </w:style>
  <w:style w:type="character" w:customStyle="1" w:styleId="FooterChar">
    <w:name w:val="Footer Char"/>
    <w:basedOn w:val="DefaultParagraphFont"/>
    <w:link w:val="Footer"/>
    <w:uiPriority w:val="99"/>
    <w:rsid w:val="001438D3"/>
    <w:rPr>
      <w:rFonts w:ascii="Arial" w:eastAsia="MS Mincho" w:hAnsi="Arial" w:cs="Times New Roman"/>
      <w:sz w:val="20"/>
      <w:szCs w:val="24"/>
      <w:lang w:val="en-US"/>
    </w:rPr>
  </w:style>
  <w:style w:type="character" w:styleId="PageNumber">
    <w:name w:val="page number"/>
    <w:basedOn w:val="DefaultParagraphFont"/>
    <w:rsid w:val="001438D3"/>
  </w:style>
  <w:style w:type="character" w:styleId="PlaceholderText">
    <w:name w:val="Placeholder Text"/>
    <w:basedOn w:val="DefaultParagraphFont"/>
    <w:uiPriority w:val="99"/>
    <w:semiHidden/>
    <w:rsid w:val="00DD3E0E"/>
    <w:rPr>
      <w:color w:val="808080"/>
    </w:rPr>
  </w:style>
  <w:style w:type="table" w:styleId="TableGrid">
    <w:name w:val="Table Grid"/>
    <w:basedOn w:val="TableNormal"/>
    <w:uiPriority w:val="59"/>
    <w:rsid w:val="000330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sid w:val="00B75D82"/>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rsid w:val="00033059"/>
  </w:style>
  <w:style w:type="character" w:customStyle="1" w:styleId="1bodycopy10ptChar">
    <w:name w:val="1 body copy 10pt Char"/>
    <w:link w:val="1bodycopy10pt"/>
    <w:rsid w:val="00033059"/>
    <w:rPr>
      <w:rFonts w:ascii="Arial" w:eastAsia="MS Mincho" w:hAnsi="Arial" w:cs="Times New Roman"/>
      <w:sz w:val="20"/>
      <w:szCs w:val="24"/>
      <w:lang w:val="en-US"/>
    </w:rPr>
  </w:style>
  <w:style w:type="paragraph" w:customStyle="1" w:styleId="6Abstract">
    <w:name w:val="6 Abstract"/>
    <w:qFormat/>
    <w:rsid w:val="0003305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033059"/>
    <w:pPr>
      <w:keepLines/>
      <w:spacing w:after="60"/>
      <w:textboxTightWrap w:val="allLines"/>
    </w:pPr>
  </w:style>
  <w:style w:type="paragraph" w:customStyle="1" w:styleId="Tablecopybulleted">
    <w:name w:val="Table copy bulleted"/>
    <w:basedOn w:val="Tablebodycopy"/>
    <w:qFormat/>
    <w:rsid w:val="00033059"/>
    <w:pPr>
      <w:numPr>
        <w:numId w:val="2"/>
      </w:numPr>
      <w:tabs>
        <w:tab w:val="num" w:pos="360"/>
      </w:tabs>
    </w:pPr>
  </w:style>
  <w:style w:type="character" w:styleId="Hyperlink">
    <w:name w:val="Hyperlink"/>
    <w:basedOn w:val="DefaultParagraphFont"/>
    <w:uiPriority w:val="99"/>
    <w:unhideWhenUsed/>
    <w:rsid w:val="00B8401B"/>
    <w:rPr>
      <w:color w:val="0563C1" w:themeColor="hyperlink"/>
      <w:u w:val="single"/>
    </w:rPr>
  </w:style>
  <w:style w:type="character" w:customStyle="1" w:styleId="UnresolvedMention1">
    <w:name w:val="Unresolved Mention1"/>
    <w:basedOn w:val="DefaultParagraphFont"/>
    <w:uiPriority w:val="99"/>
    <w:unhideWhenUsed/>
    <w:rsid w:val="00B8401B"/>
    <w:rPr>
      <w:color w:val="605E5C"/>
      <w:shd w:val="clear" w:color="auto" w:fill="E1DFDD"/>
    </w:rPr>
  </w:style>
  <w:style w:type="paragraph" w:styleId="ListParagraph">
    <w:name w:val="List Paragraph"/>
    <w:basedOn w:val="Normal"/>
    <w:uiPriority w:val="34"/>
    <w:qFormat/>
    <w:rsid w:val="00642DC0"/>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rsid w:val="00483381"/>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sid w:val="00483381"/>
    <w:rPr>
      <w:b/>
      <w:bCs/>
    </w:rPr>
  </w:style>
  <w:style w:type="paragraph" w:customStyle="1" w:styleId="4Bulletedcopyblue">
    <w:name w:val="4 Bulleted copy blue"/>
    <w:basedOn w:val="1bodycopy10pt"/>
    <w:qFormat/>
    <w:rsid w:val="009A5358"/>
    <w:pPr>
      <w:numPr>
        <w:numId w:val="8"/>
      </w:numPr>
      <w:jc w:val="both"/>
    </w:pPr>
    <w:rPr>
      <w:sz w:val="22"/>
      <w:szCs w:val="22"/>
    </w:rPr>
  </w:style>
  <w:style w:type="paragraph" w:customStyle="1" w:styleId="Subhead2">
    <w:name w:val="Subhead 2"/>
    <w:basedOn w:val="1bodycopy10pt"/>
    <w:next w:val="1bodycopy10pt"/>
    <w:link w:val="Subhead2Char"/>
    <w:qFormat/>
    <w:rsid w:val="00704E7F"/>
    <w:pPr>
      <w:spacing w:before="240"/>
    </w:pPr>
    <w:rPr>
      <w:b/>
      <w:color w:val="12263F"/>
      <w:sz w:val="24"/>
    </w:rPr>
  </w:style>
  <w:style w:type="character" w:customStyle="1" w:styleId="Subhead2Char">
    <w:name w:val="Subhead 2 Char"/>
    <w:link w:val="Subhead2"/>
    <w:rsid w:val="00704E7F"/>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sid w:val="00916EE3"/>
    <w:rPr>
      <w:color w:val="954F72" w:themeColor="followedHyperlink"/>
      <w:u w:val="single"/>
    </w:rPr>
  </w:style>
  <w:style w:type="character" w:customStyle="1" w:styleId="ui-provider">
    <w:name w:val="ui-provider"/>
    <w:basedOn w:val="DefaultParagraphFont"/>
    <w:rsid w:val="005D2B33"/>
  </w:style>
  <w:style w:type="character" w:customStyle="1" w:styleId="Heading3Char">
    <w:name w:val="Heading 3 Char"/>
    <w:basedOn w:val="DefaultParagraphFont"/>
    <w:link w:val="Heading3"/>
    <w:uiPriority w:val="9"/>
    <w:rsid w:val="004D7156"/>
    <w:rPr>
      <w:rFonts w:ascii="Arial" w:eastAsia="MS Mincho" w:hAnsi="Arial" w:cs="Times New Roman"/>
      <w:b/>
      <w:bCs/>
      <w:szCs w:val="32"/>
    </w:rPr>
  </w:style>
  <w:style w:type="paragraph" w:customStyle="1" w:styleId="7DOsbullet">
    <w:name w:val="7 DOs bullet"/>
    <w:basedOn w:val="Normal"/>
    <w:rsid w:val="0037407E"/>
    <w:pPr>
      <w:numPr>
        <w:numId w:val="5"/>
      </w:numPr>
      <w:ind w:right="284"/>
    </w:pPr>
    <w:rPr>
      <w:rFonts w:cs="Arial"/>
      <w:b/>
      <w:sz w:val="24"/>
      <w:szCs w:val="20"/>
    </w:rPr>
  </w:style>
  <w:style w:type="character" w:customStyle="1" w:styleId="Heading2Char">
    <w:name w:val="Heading 2 Char"/>
    <w:basedOn w:val="DefaultParagraphFont"/>
    <w:link w:val="Heading2"/>
    <w:uiPriority w:val="9"/>
    <w:rsid w:val="0031246D"/>
    <w:rPr>
      <w:rFonts w:ascii="Arial" w:eastAsiaTheme="majorEastAsia" w:hAnsi="Arial" w:cs="Arial"/>
      <w:b/>
      <w:bCs/>
      <w:color w:val="000000" w:themeColor="text1"/>
      <w:sz w:val="24"/>
      <w:szCs w:val="24"/>
    </w:rPr>
  </w:style>
  <w:style w:type="character" w:customStyle="1" w:styleId="searchtext-209">
    <w:name w:val="searchtext-209"/>
    <w:basedOn w:val="DefaultParagraphFont"/>
    <w:rsid w:val="007D0203"/>
  </w:style>
  <w:style w:type="paragraph" w:customStyle="1" w:styleId="Pa4">
    <w:name w:val="Pa4"/>
    <w:basedOn w:val="Normal"/>
    <w:next w:val="Normal"/>
    <w:uiPriority w:val="99"/>
    <w:rsid w:val="00987901"/>
    <w:pPr>
      <w:autoSpaceDE w:val="0"/>
      <w:autoSpaceDN w:val="0"/>
      <w:adjustRightInd w:val="0"/>
      <w:spacing w:after="0" w:line="241" w:lineRule="atLeast"/>
    </w:pPr>
    <w:rPr>
      <w:rFonts w:eastAsiaTheme="minorHAnsi" w:cs="Arial"/>
      <w:sz w:val="24"/>
    </w:rPr>
  </w:style>
  <w:style w:type="character" w:customStyle="1" w:styleId="A4">
    <w:name w:val="A4"/>
    <w:uiPriority w:val="99"/>
    <w:rsid w:val="00987901"/>
    <w:rPr>
      <w:b/>
      <w:bCs/>
      <w:color w:val="000000"/>
      <w:sz w:val="28"/>
      <w:szCs w:val="28"/>
    </w:rPr>
  </w:style>
  <w:style w:type="paragraph" w:customStyle="1" w:styleId="3Policytitle">
    <w:name w:val="3 Policy title"/>
    <w:basedOn w:val="Normal"/>
    <w:qFormat/>
    <w:rsid w:val="003543CA"/>
    <w:rPr>
      <w:b/>
      <w:sz w:val="72"/>
    </w:rPr>
  </w:style>
  <w:style w:type="paragraph" w:styleId="NoSpacing">
    <w:name w:val="No Spacing"/>
    <w:uiPriority w:val="1"/>
    <w:qFormat/>
    <w:rsid w:val="00877E9A"/>
    <w:pPr>
      <w:spacing w:after="0" w:line="240" w:lineRule="auto"/>
    </w:pPr>
    <w:rPr>
      <w:rFonts w:ascii="Arial" w:eastAsia="MS Mincho" w:hAnsi="Arial" w:cs="Times New Roman"/>
      <w:sz w:val="20"/>
      <w:szCs w:val="24"/>
    </w:rPr>
  </w:style>
  <w:style w:type="paragraph" w:styleId="Revision">
    <w:name w:val="Revision"/>
    <w:hidden/>
    <w:uiPriority w:val="99"/>
    <w:semiHidden/>
    <w:rsid w:val="0017496C"/>
    <w:pPr>
      <w:spacing w:after="0" w:line="240" w:lineRule="auto"/>
    </w:pPr>
    <w:rPr>
      <w:rFonts w:ascii="Arial" w:eastAsia="MS Mincho" w:hAnsi="Arial" w:cs="Times New Roman"/>
      <w:sz w:val="20"/>
      <w:szCs w:val="24"/>
    </w:rPr>
  </w:style>
  <w:style w:type="character" w:styleId="CommentReference">
    <w:name w:val="annotation reference"/>
    <w:basedOn w:val="DefaultParagraphFont"/>
    <w:uiPriority w:val="99"/>
    <w:semiHidden/>
    <w:unhideWhenUsed/>
    <w:rsid w:val="000A4867"/>
    <w:rPr>
      <w:sz w:val="16"/>
      <w:szCs w:val="16"/>
    </w:rPr>
  </w:style>
  <w:style w:type="paragraph" w:styleId="CommentText">
    <w:name w:val="annotation text"/>
    <w:basedOn w:val="Normal"/>
    <w:link w:val="CommentTextChar"/>
    <w:uiPriority w:val="99"/>
    <w:unhideWhenUsed/>
    <w:rsid w:val="000A4867"/>
    <w:rPr>
      <w:szCs w:val="20"/>
    </w:rPr>
  </w:style>
  <w:style w:type="character" w:customStyle="1" w:styleId="CommentTextChar">
    <w:name w:val="Comment Text Char"/>
    <w:basedOn w:val="DefaultParagraphFont"/>
    <w:link w:val="CommentText"/>
    <w:uiPriority w:val="99"/>
    <w:rsid w:val="000A4867"/>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sid w:val="000A4867"/>
    <w:rPr>
      <w:b/>
      <w:bCs/>
    </w:rPr>
  </w:style>
  <w:style w:type="character" w:customStyle="1" w:styleId="CommentSubjectChar">
    <w:name w:val="Comment Subject Char"/>
    <w:basedOn w:val="CommentTextChar"/>
    <w:link w:val="CommentSubject"/>
    <w:uiPriority w:val="99"/>
    <w:semiHidden/>
    <w:rsid w:val="000A4867"/>
    <w:rPr>
      <w:rFonts w:ascii="Arial" w:eastAsia="MS Mincho" w:hAnsi="Arial" w:cs="Times New Roman"/>
      <w:b/>
      <w:bCs/>
      <w:sz w:val="20"/>
      <w:szCs w:val="20"/>
    </w:rPr>
  </w:style>
  <w:style w:type="character" w:customStyle="1" w:styleId="Mention1">
    <w:name w:val="Mention1"/>
    <w:basedOn w:val="DefaultParagraphFont"/>
    <w:uiPriority w:val="99"/>
    <w:unhideWhenUsed/>
    <w:rsid w:val="00DD33EF"/>
    <w:rPr>
      <w:color w:val="2B579A"/>
      <w:shd w:val="clear" w:color="auto" w:fill="E1DFDD"/>
    </w:rPr>
  </w:style>
  <w:style w:type="paragraph" w:styleId="TOC3">
    <w:name w:val="toc 3"/>
    <w:basedOn w:val="Normal"/>
    <w:next w:val="Normal"/>
    <w:autoRedefine/>
    <w:uiPriority w:val="39"/>
    <w:unhideWhenUsed/>
    <w:rsid w:val="00436EC1"/>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rsid w:val="00552387"/>
    <w:pPr>
      <w:tabs>
        <w:tab w:val="left" w:pos="400"/>
        <w:tab w:val="right" w:leader="underscore" w:pos="9322"/>
      </w:tabs>
      <w:spacing w:after="100" w:line="276" w:lineRule="auto"/>
    </w:pPr>
  </w:style>
  <w:style w:type="paragraph" w:styleId="TOC2">
    <w:name w:val="toc 2"/>
    <w:basedOn w:val="Normal"/>
    <w:next w:val="Normal"/>
    <w:autoRedefine/>
    <w:uiPriority w:val="39"/>
    <w:unhideWhenUsed/>
    <w:rsid w:val="00E60604"/>
    <w:pPr>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rsid w:val="00F81960"/>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rsid w:val="00EC149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rsid w:val="00EC149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rsid w:val="00EC149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rsid w:val="00EC149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rsid w:val="00EC149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rsid w:val="00EC149D"/>
    <w:pPr>
      <w:spacing w:after="0"/>
      <w:ind w:left="1600"/>
    </w:pPr>
    <w:rPr>
      <w:rFonts w:asciiTheme="minorHAnsi" w:hAnsiTheme="minorHAnsi" w:cstheme="minorHAnsi"/>
      <w:szCs w:val="20"/>
    </w:rPr>
  </w:style>
  <w:style w:type="paragraph" w:customStyle="1" w:styleId="Style2">
    <w:name w:val="Style2"/>
    <w:basedOn w:val="Heading1"/>
    <w:link w:val="Style2Char"/>
    <w:qFormat/>
    <w:rsid w:val="0004079A"/>
    <w:rPr>
      <w:rFonts w:eastAsia="MS Mincho"/>
      <w:b w:val="0"/>
      <w:color w:val="auto"/>
      <w:sz w:val="22"/>
      <w:szCs w:val="22"/>
    </w:rPr>
  </w:style>
  <w:style w:type="character" w:customStyle="1" w:styleId="Style2Char">
    <w:name w:val="Style2 Char"/>
    <w:link w:val="Style2"/>
    <w:rsid w:val="0004079A"/>
    <w:rPr>
      <w:rFonts w:ascii="Arial" w:eastAsia="MS Mincho" w:hAnsi="Arial" w:cs="Arial"/>
    </w:rPr>
  </w:style>
  <w:style w:type="paragraph" w:customStyle="1" w:styleId="Mainbodytext">
    <w:name w:val="Main body text"/>
    <w:basedOn w:val="Normal"/>
    <w:link w:val="MainbodytextChar"/>
    <w:qFormat/>
    <w:rsid w:val="00F40B9F"/>
    <w:pPr>
      <w:spacing w:before="240"/>
      <w:jc w:val="both"/>
    </w:pPr>
    <w:rPr>
      <w:sz w:val="22"/>
      <w:szCs w:val="22"/>
    </w:rPr>
  </w:style>
  <w:style w:type="character" w:customStyle="1" w:styleId="MainbodytextChar">
    <w:name w:val="Main body text Char"/>
    <w:basedOn w:val="DefaultParagraphFont"/>
    <w:link w:val="Mainbodytext"/>
    <w:rsid w:val="00F40B9F"/>
    <w:rPr>
      <w:rFonts w:ascii="Arial" w:eastAsia="MS Mincho" w:hAnsi="Arial" w:cs="Times New Roman"/>
    </w:rPr>
  </w:style>
  <w:style w:type="character" w:customStyle="1" w:styleId="UnresolvedMention2">
    <w:name w:val="Unresolved Mention2"/>
    <w:basedOn w:val="DefaultParagraphFont"/>
    <w:uiPriority w:val="99"/>
    <w:unhideWhenUsed/>
    <w:rsid w:val="00E04B2B"/>
    <w:rPr>
      <w:color w:val="605E5C"/>
      <w:shd w:val="clear" w:color="auto" w:fill="E1DFDD"/>
    </w:rPr>
  </w:style>
  <w:style w:type="character" w:customStyle="1" w:styleId="Mention2">
    <w:name w:val="Mention2"/>
    <w:basedOn w:val="DefaultParagraphFont"/>
    <w:uiPriority w:val="99"/>
    <w:unhideWhenUsed/>
    <w:rsid w:val="00E04B2B"/>
    <w:rPr>
      <w:color w:val="2B579A"/>
      <w:shd w:val="clear" w:color="auto" w:fill="E1DFDD"/>
    </w:rPr>
  </w:style>
  <w:style w:type="paragraph" w:customStyle="1" w:styleId="lead">
    <w:name w:val="lead"/>
    <w:basedOn w:val="Normal"/>
    <w:rsid w:val="00E04B2B"/>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rsid w:val="00E04B2B"/>
  </w:style>
  <w:style w:type="character" w:customStyle="1" w:styleId="cf01">
    <w:name w:val="cf01"/>
    <w:basedOn w:val="DefaultParagraphFont"/>
    <w:rsid w:val="00E04B2B"/>
    <w:rPr>
      <w:rFonts w:ascii="Segoe UI" w:hAnsi="Segoe UI" w:cs="Segoe UI" w:hint="default"/>
      <w:sz w:val="18"/>
      <w:szCs w:val="18"/>
    </w:rPr>
  </w:style>
  <w:style w:type="character" w:customStyle="1" w:styleId="whitespace-normal">
    <w:name w:val="whitespace-normal"/>
    <w:basedOn w:val="DefaultParagraphFont"/>
    <w:rsid w:val="00B445CE"/>
  </w:style>
  <w:style w:type="character" w:styleId="UnresolvedMention">
    <w:name w:val="Unresolved Mention"/>
    <w:basedOn w:val="DefaultParagraphFont"/>
    <w:uiPriority w:val="99"/>
    <w:unhideWhenUsed/>
    <w:rsid w:val="00C74293"/>
    <w:rPr>
      <w:color w:val="605E5C"/>
      <w:shd w:val="clear" w:color="auto" w:fill="E1DFDD"/>
    </w:rPr>
  </w:style>
  <w:style w:type="character" w:styleId="Mention">
    <w:name w:val="Mention"/>
    <w:basedOn w:val="DefaultParagraphFont"/>
    <w:uiPriority w:val="99"/>
    <w:unhideWhenUsed/>
    <w:rsid w:val="00C74293"/>
    <w:rPr>
      <w:color w:val="2B579A"/>
      <w:shd w:val="clear" w:color="auto" w:fill="E1DFDD"/>
    </w:rPr>
  </w:style>
  <w:style w:type="paragraph" w:customStyle="1" w:styleId="pf0">
    <w:name w:val="pf0"/>
    <w:basedOn w:val="Normal"/>
    <w:rsid w:val="00C74293"/>
    <w:pPr>
      <w:spacing w:before="100" w:beforeAutospacing="1" w:after="100" w:afterAutospacing="1"/>
    </w:pPr>
    <w:rPr>
      <w:rFonts w:ascii="Times New Roman" w:eastAsia="Times New Roman" w:hAnsi="Times New Roman"/>
      <w:sz w:val="24"/>
      <w:lang w:eastAsia="en-GB"/>
    </w:rPr>
  </w:style>
  <w:style w:type="character" w:customStyle="1" w:styleId="Heading4Char">
    <w:name w:val="Heading 4 Char"/>
    <w:basedOn w:val="DefaultParagraphFont"/>
    <w:link w:val="Heading4"/>
    <w:uiPriority w:val="9"/>
    <w:semiHidden/>
    <w:rsid w:val="008374CF"/>
    <w:rPr>
      <w:rFonts w:asciiTheme="majorHAnsi" w:eastAsiaTheme="majorEastAsia" w:hAnsiTheme="majorHAnsi" w:cstheme="majorBidi"/>
      <w:i/>
      <w:iCs/>
      <w:color w:val="2F5496" w:themeColor="accent1" w:themeShade="BF"/>
      <w:sz w:val="20"/>
      <w:szCs w:val="24"/>
    </w:rPr>
  </w:style>
  <w:style w:type="character" w:customStyle="1" w:styleId="Heading5Char">
    <w:name w:val="Heading 5 Char"/>
    <w:basedOn w:val="DefaultParagraphFont"/>
    <w:link w:val="Heading5"/>
    <w:uiPriority w:val="9"/>
    <w:semiHidden/>
    <w:rsid w:val="008374CF"/>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sid w:val="008374CF"/>
    <w:rPr>
      <w:rFonts w:asciiTheme="majorHAnsi" w:eastAsiaTheme="majorEastAsia" w:hAnsiTheme="majorHAnsi" w:cstheme="majorBidi"/>
      <w:color w:val="1F3763" w:themeColor="accent1" w:themeShade="7F"/>
      <w:sz w:val="20"/>
      <w:szCs w:val="24"/>
    </w:rPr>
  </w:style>
  <w:style w:type="character" w:customStyle="1" w:styleId="Heading7Char">
    <w:name w:val="Heading 7 Char"/>
    <w:basedOn w:val="DefaultParagraphFont"/>
    <w:link w:val="Heading7"/>
    <w:uiPriority w:val="9"/>
    <w:rsid w:val="008374CF"/>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sid w:val="008374CF"/>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sid w:val="008374CF"/>
    <w:rPr>
      <w:rFonts w:ascii="Arial" w:eastAsiaTheme="majorEastAsia" w:hAnsi="Arial" w:cstheme="majorBidi"/>
      <w:color w:val="272727"/>
      <w:sz w:val="20"/>
      <w:szCs w:val="24"/>
    </w:rPr>
  </w:style>
  <w:style w:type="numbering" w:customStyle="1" w:styleId="NoList1">
    <w:name w:val="No List1"/>
    <w:next w:val="NoList"/>
    <w:uiPriority w:val="99"/>
    <w:semiHidden/>
    <w:unhideWhenUsed/>
    <w:rsid w:val="008374CF"/>
  </w:style>
  <w:style w:type="character" w:customStyle="1" w:styleId="fui-text">
    <w:name w:val="fui-text"/>
    <w:basedOn w:val="DefaultParagraphFont"/>
    <w:rsid w:val="008374CF"/>
  </w:style>
  <w:style w:type="character" w:customStyle="1" w:styleId="fui-tabcontent">
    <w:name w:val="fui-tab__content"/>
    <w:basedOn w:val="DefaultParagraphFont"/>
    <w:rsid w:val="008374CF"/>
  </w:style>
  <w:style w:type="character" w:customStyle="1" w:styleId="fui-tabcontent--reserved-space">
    <w:name w:val="fui-tab__content--reserved-space"/>
    <w:basedOn w:val="DefaultParagraphFont"/>
    <w:rsid w:val="008374CF"/>
  </w:style>
  <w:style w:type="paragraph" w:customStyle="1" w:styleId="Default">
    <w:name w:val="Default"/>
    <w:rsid w:val="008374CF"/>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Title">
    <w:name w:val="Title"/>
    <w:basedOn w:val="Normal"/>
    <w:next w:val="Normal"/>
    <w:link w:val="TitleChar"/>
    <w:uiPriority w:val="10"/>
    <w:qFormat/>
    <w:rsid w:val="008374CF"/>
    <w:pPr>
      <w:spacing w:after="80"/>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8374CF"/>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008374CF"/>
    <w:pPr>
      <w:spacing w:after="80"/>
    </w:pPr>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sid w:val="008374CF"/>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sid w:val="008374CF"/>
    <w:rPr>
      <w:i/>
      <w:iCs/>
      <w:color w:val="404040" w:themeColor="text1" w:themeTint="BF"/>
    </w:rPr>
  </w:style>
  <w:style w:type="character" w:styleId="IntenseEmphasis">
    <w:name w:val="Intense Emphasis"/>
    <w:basedOn w:val="DefaultParagraphFont"/>
    <w:uiPriority w:val="21"/>
    <w:qFormat/>
    <w:rsid w:val="008374CF"/>
    <w:rPr>
      <w:i/>
      <w:iCs/>
      <w:color w:val="2F5496" w:themeColor="accent1" w:themeShade="BF"/>
    </w:rPr>
  </w:style>
  <w:style w:type="paragraph" w:styleId="Quote">
    <w:name w:val="Quote"/>
    <w:basedOn w:val="Normal"/>
    <w:next w:val="Normal"/>
    <w:link w:val="QuoteChar"/>
    <w:uiPriority w:val="29"/>
    <w:qFormat/>
    <w:rsid w:val="008374CF"/>
    <w:pPr>
      <w:spacing w:before="160" w:after="80"/>
      <w:jc w:val="center"/>
    </w:pPr>
    <w:rPr>
      <w:i/>
      <w:iCs/>
      <w:color w:val="404040" w:themeColor="text1" w:themeTint="BF"/>
    </w:rPr>
  </w:style>
  <w:style w:type="character" w:customStyle="1" w:styleId="QuoteChar">
    <w:name w:val="Quote Char"/>
    <w:basedOn w:val="DefaultParagraphFont"/>
    <w:link w:val="Quote"/>
    <w:uiPriority w:val="29"/>
    <w:rsid w:val="008374CF"/>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rsid w:val="008374CF"/>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74CF"/>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sid w:val="008374CF"/>
    <w:rPr>
      <w:smallCaps/>
      <w:color w:val="5A5A5A"/>
    </w:rPr>
  </w:style>
  <w:style w:type="character" w:styleId="IntenseReference">
    <w:name w:val="Intense Reference"/>
    <w:basedOn w:val="DefaultParagraphFont"/>
    <w:uiPriority w:val="32"/>
    <w:qFormat/>
    <w:rsid w:val="008374CF"/>
    <w:rPr>
      <w:b/>
      <w:bCs/>
      <w:smallCaps/>
      <w:color w:val="2F5496" w:themeColor="accent1" w:themeShade="BF"/>
    </w:rPr>
  </w:style>
  <w:style w:type="paragraph" w:styleId="BalloonText">
    <w:name w:val="Balloon Text"/>
    <w:basedOn w:val="Normal"/>
    <w:link w:val="BalloonTextChar"/>
    <w:uiPriority w:val="99"/>
    <w:unhideWhenUsed/>
    <w:rsid w:val="008374CF"/>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sid w:val="008374CF"/>
    <w:rPr>
      <w:rFonts w:ascii="Segoe UI" w:eastAsia="MS Mincho" w:hAnsi="Segoe UI" w:cs="Segoe UI"/>
      <w:sz w:val="18"/>
      <w:szCs w:val="18"/>
    </w:rPr>
  </w:style>
  <w:style w:type="paragraph" w:styleId="BlockText">
    <w:name w:val="Block Text"/>
    <w:basedOn w:val="Normal"/>
    <w:uiPriority w:val="99"/>
    <w:unhideWhenUsed/>
    <w:rsid w:val="008374CF"/>
    <w:pPr>
      <w:spacing w:after="80"/>
      <w:ind w:left="1152" w:right="1152"/>
    </w:pPr>
    <w:rPr>
      <w:rFonts w:eastAsiaTheme="minorEastAsia"/>
      <w:i/>
      <w:iCs/>
      <w:color w:val="4472C4" w:themeColor="accent1"/>
    </w:rPr>
  </w:style>
  <w:style w:type="paragraph" w:styleId="DocumentMap">
    <w:name w:val="Document Map"/>
    <w:basedOn w:val="Normal"/>
    <w:link w:val="DocumentMapChar"/>
    <w:uiPriority w:val="99"/>
    <w:unhideWhenUsed/>
    <w:rsid w:val="008374CF"/>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sid w:val="008374CF"/>
    <w:rPr>
      <w:rFonts w:ascii="Segoe UI" w:eastAsia="MS Mincho" w:hAnsi="Segoe UI" w:cs="Segoe UI"/>
      <w:sz w:val="16"/>
      <w:szCs w:val="16"/>
    </w:rPr>
  </w:style>
  <w:style w:type="paragraph" w:styleId="EnvelopeAddress">
    <w:name w:val="envelope address"/>
    <w:basedOn w:val="Normal"/>
    <w:uiPriority w:val="99"/>
    <w:unhideWhenUsed/>
    <w:rsid w:val="008374CF"/>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rsid w:val="008374CF"/>
    <w:pPr>
      <w:spacing w:after="0"/>
    </w:pPr>
    <w:rPr>
      <w:rFonts w:asciiTheme="majorHAnsi" w:eastAsiaTheme="majorEastAsia" w:hAnsiTheme="majorHAnsi" w:cstheme="majorBidi"/>
    </w:rPr>
  </w:style>
  <w:style w:type="character" w:styleId="HTMLCode">
    <w:name w:val="HTML Code"/>
    <w:basedOn w:val="DefaultParagraphFont"/>
    <w:uiPriority w:val="99"/>
    <w:unhideWhenUsed/>
    <w:rsid w:val="008374CF"/>
    <w:rPr>
      <w:rFonts w:ascii="Consolas" w:hAnsi="Consolas"/>
      <w:sz w:val="20"/>
      <w:szCs w:val="20"/>
    </w:rPr>
  </w:style>
  <w:style w:type="character" w:styleId="HTMLKeyboard">
    <w:name w:val="HTML Keyboard"/>
    <w:basedOn w:val="DefaultParagraphFont"/>
    <w:uiPriority w:val="99"/>
    <w:unhideWhenUsed/>
    <w:rsid w:val="008374CF"/>
    <w:rPr>
      <w:rFonts w:ascii="Consolas" w:hAnsi="Consolas"/>
      <w:sz w:val="20"/>
      <w:szCs w:val="20"/>
    </w:rPr>
  </w:style>
  <w:style w:type="paragraph" w:styleId="HTMLPreformatted">
    <w:name w:val="HTML Preformatted"/>
    <w:basedOn w:val="Normal"/>
    <w:link w:val="HTMLPreformattedChar"/>
    <w:uiPriority w:val="99"/>
    <w:unhideWhenUsed/>
    <w:rsid w:val="008374CF"/>
    <w:pPr>
      <w:spacing w:after="0"/>
    </w:pPr>
    <w:rPr>
      <w:rFonts w:ascii="Consolas" w:hAnsi="Consolas"/>
    </w:rPr>
  </w:style>
  <w:style w:type="character" w:customStyle="1" w:styleId="HTMLPreformattedChar">
    <w:name w:val="HTML Preformatted Char"/>
    <w:basedOn w:val="DefaultParagraphFont"/>
    <w:link w:val="HTMLPreformatted"/>
    <w:uiPriority w:val="99"/>
    <w:rsid w:val="008374CF"/>
    <w:rPr>
      <w:rFonts w:ascii="Consolas" w:eastAsia="MS Mincho" w:hAnsi="Consolas" w:cs="Times New Roman"/>
      <w:sz w:val="20"/>
      <w:szCs w:val="24"/>
    </w:rPr>
  </w:style>
  <w:style w:type="character" w:styleId="HTMLSample">
    <w:name w:val="HTML Sample"/>
    <w:basedOn w:val="DefaultParagraphFont"/>
    <w:uiPriority w:val="99"/>
    <w:unhideWhenUsed/>
    <w:rsid w:val="008374CF"/>
    <w:rPr>
      <w:rFonts w:ascii="Consolas" w:hAnsi="Consolas"/>
      <w:sz w:val="24"/>
      <w:szCs w:val="24"/>
    </w:rPr>
  </w:style>
  <w:style w:type="character" w:styleId="HTMLTypewriter">
    <w:name w:val="HTML Typewriter"/>
    <w:basedOn w:val="DefaultParagraphFont"/>
    <w:uiPriority w:val="99"/>
    <w:unhideWhenUsed/>
    <w:rsid w:val="008374CF"/>
    <w:rPr>
      <w:rFonts w:ascii="Consolas" w:hAnsi="Consolas"/>
      <w:sz w:val="20"/>
      <w:szCs w:val="20"/>
    </w:rPr>
  </w:style>
  <w:style w:type="paragraph" w:styleId="Index1">
    <w:name w:val="index 1"/>
    <w:basedOn w:val="Normal"/>
    <w:next w:val="Normal"/>
    <w:autoRedefine/>
    <w:uiPriority w:val="99"/>
    <w:semiHidden/>
    <w:unhideWhenUsed/>
    <w:rsid w:val="008374CF"/>
    <w:pPr>
      <w:spacing w:after="0"/>
      <w:ind w:left="200" w:hanging="200"/>
    </w:pPr>
  </w:style>
  <w:style w:type="paragraph" w:styleId="IndexHeading">
    <w:name w:val="index heading"/>
    <w:basedOn w:val="Normal"/>
    <w:uiPriority w:val="99"/>
    <w:unhideWhenUsed/>
    <w:rsid w:val="008374CF"/>
    <w:pPr>
      <w:spacing w:after="80"/>
    </w:pPr>
    <w:rPr>
      <w:rFonts w:asciiTheme="majorHAnsi" w:eastAsiaTheme="majorEastAsia" w:hAnsiTheme="majorHAnsi" w:cstheme="majorBidi"/>
      <w:b/>
      <w:bCs/>
    </w:rPr>
  </w:style>
  <w:style w:type="paragraph" w:styleId="ListBullet2">
    <w:name w:val="List Bullet 2"/>
    <w:basedOn w:val="Normal"/>
    <w:uiPriority w:val="99"/>
    <w:unhideWhenUsed/>
    <w:rsid w:val="008374CF"/>
    <w:pPr>
      <w:tabs>
        <w:tab w:val="num" w:pos="643"/>
      </w:tabs>
      <w:spacing w:after="80"/>
      <w:ind w:left="643" w:hanging="360"/>
      <w:contextualSpacing/>
    </w:pPr>
  </w:style>
  <w:style w:type="paragraph" w:styleId="ListBullet3">
    <w:name w:val="List Bullet 3"/>
    <w:basedOn w:val="Normal"/>
    <w:uiPriority w:val="99"/>
    <w:unhideWhenUsed/>
    <w:rsid w:val="008374CF"/>
    <w:pPr>
      <w:tabs>
        <w:tab w:val="num" w:pos="926"/>
      </w:tabs>
      <w:spacing w:after="80"/>
      <w:ind w:left="926" w:hanging="360"/>
      <w:contextualSpacing/>
    </w:pPr>
  </w:style>
  <w:style w:type="paragraph" w:styleId="ListBullet4">
    <w:name w:val="List Bullet 4"/>
    <w:basedOn w:val="Normal"/>
    <w:uiPriority w:val="99"/>
    <w:unhideWhenUsed/>
    <w:rsid w:val="008374CF"/>
    <w:pPr>
      <w:tabs>
        <w:tab w:val="num" w:pos="1209"/>
      </w:tabs>
      <w:spacing w:after="80"/>
      <w:ind w:left="1209" w:hanging="360"/>
      <w:contextualSpacing/>
    </w:pPr>
  </w:style>
  <w:style w:type="paragraph" w:styleId="ListBullet5">
    <w:name w:val="List Bullet 5"/>
    <w:basedOn w:val="Normal"/>
    <w:uiPriority w:val="99"/>
    <w:unhideWhenUsed/>
    <w:rsid w:val="008374CF"/>
    <w:pPr>
      <w:tabs>
        <w:tab w:val="num" w:pos="1492"/>
      </w:tabs>
      <w:spacing w:after="80"/>
      <w:ind w:left="1492" w:hanging="360"/>
      <w:contextualSpacing/>
    </w:pPr>
  </w:style>
  <w:style w:type="paragraph" w:styleId="ListNumber2">
    <w:name w:val="List Number 2"/>
    <w:basedOn w:val="Normal"/>
    <w:uiPriority w:val="99"/>
    <w:unhideWhenUsed/>
    <w:rsid w:val="008374CF"/>
    <w:pPr>
      <w:tabs>
        <w:tab w:val="num" w:pos="643"/>
      </w:tabs>
      <w:spacing w:after="80"/>
      <w:ind w:left="643"/>
      <w:contextualSpacing/>
    </w:pPr>
  </w:style>
  <w:style w:type="paragraph" w:styleId="ListNumber3">
    <w:name w:val="List Number 3"/>
    <w:basedOn w:val="Normal"/>
    <w:uiPriority w:val="99"/>
    <w:unhideWhenUsed/>
    <w:rsid w:val="008374CF"/>
    <w:pPr>
      <w:tabs>
        <w:tab w:val="num" w:pos="926"/>
        <w:tab w:val="num" w:pos="1080"/>
      </w:tabs>
      <w:spacing w:after="80"/>
      <w:ind w:left="1080" w:hanging="360"/>
      <w:contextualSpacing/>
    </w:pPr>
  </w:style>
  <w:style w:type="paragraph" w:styleId="ListNumber4">
    <w:name w:val="List Number 4"/>
    <w:basedOn w:val="Normal"/>
    <w:uiPriority w:val="99"/>
    <w:unhideWhenUsed/>
    <w:rsid w:val="008374CF"/>
    <w:pPr>
      <w:tabs>
        <w:tab w:val="num" w:pos="1209"/>
      </w:tabs>
      <w:spacing w:after="80"/>
      <w:ind w:left="1209"/>
      <w:contextualSpacing/>
    </w:pPr>
  </w:style>
  <w:style w:type="paragraph" w:styleId="ListNumber5">
    <w:name w:val="List Number 5"/>
    <w:basedOn w:val="Normal"/>
    <w:uiPriority w:val="99"/>
    <w:unhideWhenUsed/>
    <w:rsid w:val="008374CF"/>
    <w:pPr>
      <w:tabs>
        <w:tab w:val="num" w:pos="1492"/>
      </w:tabs>
      <w:spacing w:after="80"/>
      <w:ind w:left="1492"/>
      <w:contextualSpacing/>
    </w:pPr>
  </w:style>
  <w:style w:type="paragraph" w:styleId="MacroText">
    <w:name w:val="macro"/>
    <w:link w:val="MacroTextChar"/>
    <w:uiPriority w:val="99"/>
    <w:unhideWhenUsed/>
    <w:rsid w:val="008374CF"/>
    <w:pPr>
      <w:spacing w:after="0" w:line="240" w:lineRule="auto"/>
    </w:pPr>
    <w:rPr>
      <w:rFonts w:ascii="Consolas" w:hAnsi="Consolas"/>
      <w:sz w:val="20"/>
      <w:szCs w:val="20"/>
    </w:rPr>
  </w:style>
  <w:style w:type="character" w:customStyle="1" w:styleId="MacroTextChar">
    <w:name w:val="Macro Text Char"/>
    <w:basedOn w:val="DefaultParagraphFont"/>
    <w:link w:val="MacroText"/>
    <w:uiPriority w:val="99"/>
    <w:rsid w:val="008374CF"/>
    <w:rPr>
      <w:rFonts w:ascii="Consolas" w:hAnsi="Consolas"/>
      <w:sz w:val="20"/>
      <w:szCs w:val="20"/>
    </w:rPr>
  </w:style>
  <w:style w:type="paragraph" w:styleId="MessageHeader">
    <w:name w:val="Message Header"/>
    <w:basedOn w:val="Normal"/>
    <w:link w:val="MessageHeaderChar"/>
    <w:uiPriority w:val="99"/>
    <w:unhideWhenUsed/>
    <w:rsid w:val="008374CF"/>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374CF"/>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rsid w:val="008374CF"/>
    <w:pPr>
      <w:spacing w:after="0"/>
    </w:pPr>
    <w:rPr>
      <w:rFonts w:ascii="Consolas" w:hAnsi="Consolas"/>
      <w:sz w:val="21"/>
      <w:szCs w:val="21"/>
    </w:rPr>
  </w:style>
  <w:style w:type="character" w:customStyle="1" w:styleId="PlainTextChar">
    <w:name w:val="Plain Text Char"/>
    <w:basedOn w:val="DefaultParagraphFont"/>
    <w:link w:val="PlainText"/>
    <w:uiPriority w:val="99"/>
    <w:rsid w:val="008374CF"/>
    <w:rPr>
      <w:rFonts w:ascii="Consolas" w:eastAsia="MS Mincho" w:hAnsi="Consolas" w:cs="Times New Roman"/>
      <w:sz w:val="21"/>
      <w:szCs w:val="21"/>
    </w:rPr>
  </w:style>
  <w:style w:type="paragraph" w:styleId="TOAHeading">
    <w:name w:val="toa heading"/>
    <w:basedOn w:val="Normal"/>
    <w:next w:val="Normal"/>
    <w:uiPriority w:val="99"/>
    <w:unhideWhenUsed/>
    <w:rsid w:val="008374CF"/>
    <w:pPr>
      <w:spacing w:before="120" w:after="80"/>
    </w:pPr>
    <w:rPr>
      <w:rFonts w:asciiTheme="majorHAnsi" w:eastAsiaTheme="majorEastAsia" w:hAnsiTheme="majorHAnsi" w:cstheme="majorBidi"/>
      <w:b/>
      <w:bCs/>
    </w:rPr>
  </w:style>
  <w:style w:type="character" w:styleId="Emphasis">
    <w:name w:val="Emphasis"/>
    <w:basedOn w:val="DefaultParagraphFont"/>
    <w:uiPriority w:val="20"/>
    <w:qFormat/>
    <w:rsid w:val="008374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keeping-children-safe-in-education--2" TargetMode="External"/><Relationship Id="rId21"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42" Type="http://schemas.openxmlformats.org/officeDocument/2006/relationships/hyperlink" Target="https://www.gov.uk/government/publications/working-together-to-safeguard-children--2" TargetMode="External"/><Relationship Id="rId63" Type="http://schemas.openxmlformats.org/officeDocument/2006/relationships/hyperlink" Target="https://www.gov.uk/government/publications/championing-kinship-care-national-kinship-care-strategy" TargetMode="External"/><Relationship Id="rId84" Type="http://schemas.openxmlformats.org/officeDocument/2006/relationships/hyperlink" Target="https://assets.publishing.service.gov.uk/media/6a4cf903b7203c4c023fd2f3/Keeping_children_safe_in_education_2026_.pdf" TargetMode="External"/><Relationship Id="rId138" Type="http://schemas.openxmlformats.org/officeDocument/2006/relationships/hyperlink" Target="https://www.gov.uk/government/publications/teachers-standards" TargetMode="External"/><Relationship Id="rId159" Type="http://schemas.openxmlformats.org/officeDocument/2006/relationships/hyperlink" Target="https://www.gov.uk/government/publications/designated-teacher-for-looked-after-children" TargetMode="External"/><Relationship Id="rId170" Type="http://schemas.openxmlformats.org/officeDocument/2006/relationships/hyperlink" Target="https://www.gov.uk/government/publications/early-years-foundation-stage-framework--2" TargetMode="External"/><Relationship Id="rId191" Type="http://schemas.openxmlformats.org/officeDocument/2006/relationships/header" Target="header3.xml"/><Relationship Id="rId107" Type="http://schemas.openxmlformats.org/officeDocument/2006/relationships/hyperlink" Target="https://view.officeapps.live.com/op/view.aspx?src=https%3A%2F%2Fwww.hertfordshire.gov.uk%2Fdoc%2Fchild%2F7minbrief%2Fmay-2025-parental-neglect-of-medical-needs.pptx&amp;wdOrigin=BROWSELINK" TargetMode="External"/><Relationship Id="rId11" Type="http://schemas.openxmlformats.org/officeDocument/2006/relationships/image" Target="media/image1.png"/><Relationship Id="rId32" Type="http://schemas.openxmlformats.org/officeDocument/2006/relationships/hyperlink" Target="https://www.legislation.gov.uk/ukpga/2003/42/contents" TargetMode="External"/><Relationship Id="rId53" Type="http://schemas.openxmlformats.org/officeDocument/2006/relationships/header" Target="header2.xml"/><Relationship Id="rId74" Type="http://schemas.openxmlformats.org/officeDocument/2006/relationships/hyperlink" Target="https://www.hertfordshire.gov.uk/microsites/virtual-school/hertfordshire-virtual-school.aspx" TargetMode="External"/><Relationship Id="rId128" Type="http://schemas.openxmlformats.org/officeDocument/2006/relationships/hyperlink" Target="https://assets.publishing.service.gov.uk/media/6a4cf903b7203c4c023fd2f3/Keeping_children_safe_in_education_2026_.pdf" TargetMode="External"/><Relationship Id="rId149" Type="http://schemas.openxmlformats.org/officeDocument/2006/relationships/hyperlink" Target="https://www.gov.uk/government/publications/preventing-bullying" TargetMode="External"/><Relationship Id="rId5" Type="http://schemas.openxmlformats.org/officeDocument/2006/relationships/numbering" Target="numbering.xml"/><Relationship Id="rId95" Type="http://schemas.openxmlformats.org/officeDocument/2006/relationships/hyperlink" Target="https://www.hertfordshire.gov.uk/services/childrens-social-care/child-protection/hertfordshire-safeguarding-children-partnership/hscp.aspx" TargetMode="External"/><Relationship Id="rId160" Type="http://schemas.openxmlformats.org/officeDocument/2006/relationships/hyperlink" Target="https://www.gov.uk/government/publications/alternative-provision" TargetMode="External"/><Relationship Id="rId181" Type="http://schemas.openxmlformats.org/officeDocument/2006/relationships/hyperlink" Target="mailto:gov.courses@hfleducation.org" TargetMode="External"/><Relationship Id="rId22" Type="http://schemas.openxmlformats.org/officeDocument/2006/relationships/hyperlink" Target="https://thegrid.org.uk/assets/prevent-national-referral-form%202025.pdf" TargetMode="External"/><Relationship Id="rId43" Type="http://schemas.openxmlformats.org/officeDocument/2006/relationships/hyperlink" Target="https://www.gov.uk/government/publications/prevent-duty-guidance" TargetMode="External"/><Relationship Id="rId64"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18" Type="http://schemas.openxmlformats.org/officeDocument/2006/relationships/hyperlink" Target="https://www.gov.uk/government/publications/generative-artificial-intelligence-in-education/generative-artificial-intelligence-ai-in-education" TargetMode="External"/><Relationship Id="rId139" Type="http://schemas.openxmlformats.org/officeDocument/2006/relationships/hyperlink" Target="https://www.gov.uk/data-protection" TargetMode="External"/><Relationship Id="rId85"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50" Type="http://schemas.openxmlformats.org/officeDocument/2006/relationships/hyperlink" Target="https://www.gov.uk/whistleblowing" TargetMode="External"/><Relationship Id="rId171" Type="http://schemas.openxmlformats.org/officeDocument/2006/relationships/hyperlink" Target="https://learning.nspcc.org.uk/child-health-development/intimate-care" TargetMode="External"/><Relationship Id="rId192" Type="http://schemas.openxmlformats.org/officeDocument/2006/relationships/fontTable" Target="fontTable.xml"/><Relationship Id="rId12" Type="http://schemas.openxmlformats.org/officeDocument/2006/relationships/image" Target="media/image2.png"/><Relationship Id="rId33" Type="http://schemas.openxmlformats.org/officeDocument/2006/relationships/hyperlink" Target="https://www.legislation.gov.uk/ukpga/2006/47/contents" TargetMode="External"/><Relationship Id="rId108" Type="http://schemas.openxmlformats.org/officeDocument/2006/relationships/hyperlink" Target="https://assets.publishing.service.gov.uk/media/6a4cf903b7203c4c023fd2f3/Keeping_children_safe_in_education_2026_.pdf" TargetMode="External"/><Relationship Id="rId129" Type="http://schemas.openxmlformats.org/officeDocument/2006/relationships/hyperlink" Target="https://www.gov.uk/government/publications/working-together-to-safeguard-children--2"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6" Type="http://schemas.openxmlformats.org/officeDocument/2006/relationships/hyperlink" Target="https://www.legislation.gov.uk/ukpga/1989/41/contents" TargetMode="External"/><Relationship Id="rId140" Type="http://schemas.openxmlformats.org/officeDocument/2006/relationships/hyperlink" Target="https://hertfordshirescp.trixonline.co.uk/chapter/managing-allegations-against-adults-who-work-with-children-and-young-people" TargetMode="External"/><Relationship Id="rId161" Type="http://schemas.openxmlformats.org/officeDocument/2006/relationships/hyperlink" Target="https://www.gov.uk/government/publications/drugs-advice-for-schools" TargetMode="External"/><Relationship Id="rId182" Type="http://schemas.openxmlformats.org/officeDocument/2006/relationships/footer" Target="footer3.xml"/><Relationship Id="rId6" Type="http://schemas.openxmlformats.org/officeDocument/2006/relationships/styles" Target="styles.xml"/><Relationship Id="rId23" Type="http://schemas.openxmlformats.org/officeDocument/2006/relationships/hyperlink" Target="https://www.educateagainsthate.com/wp-content/uploads/2023/01/Parents-Booklet-accessible-final-updated-26-01-23-1.pdf" TargetMode="External"/><Relationship Id="rId119" Type="http://schemas.openxmlformats.org/officeDocument/2006/relationships/hyperlink" Target="https://www.gov.uk/guidance/meeting-digital-and-technology-standards-in-schools-and-colleges/filtering-and-monitoring-core-standard" TargetMode="External"/><Relationship Id="rId44" Type="http://schemas.openxmlformats.org/officeDocument/2006/relationships/hyperlink" Target="https://www.gov.uk/government/publications/safeguarding-practitioners-information-sharing-advice" TargetMode="External"/><Relationship Id="rId65"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86"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130" Type="http://schemas.openxmlformats.org/officeDocument/2006/relationships/hyperlink" Target="https://hertfordshirescp.trixonline.co.uk/chapter/managing-allegations-against-adults-who-work-with-children-and-young-people" TargetMode="External"/><Relationship Id="rId151" Type="http://schemas.openxmlformats.org/officeDocument/2006/relationships/hyperlink" Target="https://www.gov.uk/government/publications/working-together-to-improve-school-attendance" TargetMode="External"/><Relationship Id="rId172" Type="http://schemas.openxmlformats.org/officeDocument/2006/relationships/hyperlink" Target="https://www.gov.uk/guidance/data-protection-in-schools/taking-and-using-photos-and-videos-and-using-cctv-in-schools" TargetMode="External"/><Relationship Id="rId193" Type="http://schemas.openxmlformats.org/officeDocument/2006/relationships/glossaryDocument" Target="glossary/document.xml"/><Relationship Id="rId13" Type="http://schemas.openxmlformats.org/officeDocument/2006/relationships/image" Target="media/image3.jpeg"/><Relationship Id="rId109" Type="http://schemas.openxmlformats.org/officeDocument/2006/relationships/hyperlink" Target="https://www.bonneygrove.herts.sch.uk/page/?title=Statutory+and+Other+School+Policies&amp;pid=34" TargetMode="External"/><Relationship Id="rId34" Type="http://schemas.openxmlformats.org/officeDocument/2006/relationships/hyperlink" Target="https://www.legislation.gov.uk/ukpga/2012/9/contents" TargetMode="External"/><Relationship Id="rId50" Type="http://schemas.openxmlformats.org/officeDocument/2006/relationships/hyperlink" Target="https://hertfordshirescp.trixonline.co.uk/" TargetMode="External"/><Relationship Id="rId55" Type="http://schemas.openxmlformats.org/officeDocument/2006/relationships/hyperlink" Target="https://www.gov.uk/government/publications/working-together-to-safeguard-children--2" TargetMode="External"/><Relationship Id="rId76"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97" Type="http://schemas.openxmlformats.org/officeDocument/2006/relationships/hyperlink" Target="https://www.legislation.gov.uk/ukpga/2004/31/body" TargetMode="External"/><Relationship Id="rId104" Type="http://schemas.openxmlformats.org/officeDocument/2006/relationships/hyperlink" Target="https://www.gov.uk/government/publications/safeguarding-practitioners-information-sharing-advice" TargetMode="External"/><Relationship Id="rId120" Type="http://schemas.openxmlformats.org/officeDocument/2006/relationships/hyperlink" Target="https://www.gov.uk/government/publications/teaching-online-safety-in-schools" TargetMode="External"/><Relationship Id="rId125" Type="http://schemas.openxmlformats.org/officeDocument/2006/relationships/hyperlink" Target="https://www.hertfordshire.gov.uk/services/childrens-social-care/child-protection/professionals-report-a-concern.aspx" TargetMode="External"/><Relationship Id="rId141" Type="http://schemas.openxmlformats.org/officeDocument/2006/relationships/hyperlink" Target="https://hertfordshirescp.trixonline.co.uk/chapter/managing-allegations-against-adults-who-work-with-children-and-young-people" TargetMode="External"/><Relationship Id="rId146" Type="http://schemas.openxmlformats.org/officeDocument/2006/relationships/hyperlink" Target="https://schools.oxfordshire.gov.uk/sites/default/files/2023-09/Saferworkingpractices.pdf" TargetMode="External"/><Relationship Id="rId167" Type="http://schemas.openxmlformats.org/officeDocument/2006/relationships/hyperlink" Target="https://www.acas.org.uk/" TargetMode="External"/><Relationship Id="rId188" Type="http://schemas.openxmlformats.org/officeDocument/2006/relationships/footer" Target="footer6.xml"/><Relationship Id="rId7" Type="http://schemas.openxmlformats.org/officeDocument/2006/relationships/settings" Target="settings.xml"/><Relationship Id="rId71"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2" Type="http://schemas.openxmlformats.org/officeDocument/2006/relationships/hyperlink" Target="https://www.gov.uk/government/publications/families-first-for-children-ffc-pathfinder-programme/families-first-for-children-ffc-pathfinder-programme-and-family-networks-pilot-fnp" TargetMode="External"/><Relationship Id="rId162" Type="http://schemas.openxmlformats.org/officeDocument/2006/relationships/hyperlink" Target="https://www.gov.uk/government/publications/providing-remote-education-guidance-for-schools" TargetMode="External"/><Relationship Id="rId183" Type="http://schemas.openxmlformats.org/officeDocument/2006/relationships/footer" Target="footer4.xml"/><Relationship Id="rId2" Type="http://schemas.openxmlformats.org/officeDocument/2006/relationships/customXml" Target="../customXml/item2.xml"/><Relationship Id="rId29" Type="http://schemas.openxmlformats.org/officeDocument/2006/relationships/hyperlink" Target="https://www.legislation.gov.uk/ukpga/1989/41/contents" TargetMode="External"/><Relationship Id="rId24" Type="http://schemas.openxmlformats.org/officeDocument/2006/relationships/hyperlink" Target="https://actearly.uk/" TargetMode="External"/><Relationship Id="rId40" Type="http://schemas.openxmlformats.org/officeDocument/2006/relationships/hyperlink" Target="https://www.legislation.gov.uk/ukpga/2023/50/contents" TargetMode="External"/><Relationship Id="rId45" Type="http://schemas.openxmlformats.org/officeDocument/2006/relationships/hyperlink" Target="https://www.gov.uk/government/publications/children-missing-education" TargetMode="External"/><Relationship Id="rId66"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87"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0" Type="http://schemas.openxmlformats.org/officeDocument/2006/relationships/hyperlink" Target="https://www.legislation.gov.uk/ukpga/2021/17/contents" TargetMode="External"/><Relationship Id="rId115" Type="http://schemas.openxmlformats.org/officeDocument/2006/relationships/hyperlink" Target="https://campaignresources.dhsc.gov.uk/campaigns/better-health-every-mind-matters/" TargetMode="External"/><Relationship Id="rId131" Type="http://schemas.openxmlformats.org/officeDocument/2006/relationships/hyperlink" Target="https://www.farrer.co.uk/globalassets/clients-and-sectors/safeguarding/developing-and-implementing-a-low-level-concerns-policy.pdf" TargetMode="External"/><Relationship Id="rId136" Type="http://schemas.openxmlformats.org/officeDocument/2006/relationships/hyperlink" Target="mailto:help@nspcc.org.uk" TargetMode="External"/><Relationship Id="rId157" Type="http://schemas.openxmlformats.org/officeDocument/2006/relationships/hyperlink" Target="https://www.gov.uk/government/publications/send-code-of-practice-0-to-25" TargetMode="External"/><Relationship Id="rId178" Type="http://schemas.openxmlformats.org/officeDocument/2006/relationships/hyperlink" Target="https://thegrid.org.uk/safeguarding-and-child-protection/child-protection/child-protection-training" TargetMode="External"/><Relationship Id="rId61" Type="http://schemas.openxmlformats.org/officeDocument/2006/relationships/hyperlink" Target="https://www.legislation.gov.uk/ukpga/1989/41/section/17" TargetMode="External"/><Relationship Id="rId82" Type="http://schemas.openxmlformats.org/officeDocument/2006/relationships/hyperlink" Target="https://www.legislation.gov.uk/ukpga/2026/20/contents" TargetMode="External"/><Relationship Id="rId152"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73" Type="http://schemas.openxmlformats.org/officeDocument/2006/relationships/hyperlink" Target="https://schools.oxfordshire.gov.uk/sites/default/files/2023-09/Saferworkingpractices.pdf" TargetMode="External"/><Relationship Id="rId194" Type="http://schemas.openxmlformats.org/officeDocument/2006/relationships/theme" Target="theme/theme1.xml"/><Relationship Id="rId19" Type="http://schemas.openxmlformats.org/officeDocument/2006/relationships/hyperlink" Target="mailto:LADO.Referral@hertfordshire.gov.uk" TargetMode="External"/><Relationship Id="rId14" Type="http://schemas.openxmlformats.org/officeDocument/2006/relationships/footer" Target="footer1.xml"/><Relationship Id="rId30" Type="http://schemas.openxmlformats.org/officeDocument/2006/relationships/hyperlink" Target="https://www.legislation.gov.uk/ukpga/2004/31/contents" TargetMode="External"/><Relationship Id="rId35" Type="http://schemas.openxmlformats.org/officeDocument/2006/relationships/hyperlink" Target="https://www.legislation.gov.uk/ukpga/2015/9/contents" TargetMode="External"/><Relationship Id="rId56" Type="http://schemas.openxmlformats.org/officeDocument/2006/relationships/hyperlink" Target="https://www.gov.uk/government/publications/childrens-social-care-national-framework" TargetMode="External"/><Relationship Id="rId77" Type="http://schemas.openxmlformats.org/officeDocument/2006/relationships/hyperlink" Target="https://www.gov.uk/looking-after-someone-elses-child" TargetMode="External"/><Relationship Id="rId100" Type="http://schemas.openxmlformats.org/officeDocument/2006/relationships/hyperlink" Target="https://www.gov.uk/government/publications/independent-review-of-childrens-social-care-final-report" TargetMode="External"/><Relationship Id="rId105"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26" Type="http://schemas.openxmlformats.org/officeDocument/2006/relationships/hyperlink" Target="https://www.hertfordshire.gov.uk/media-library/documents/childrens-services/hscb/leaflet-for-families-hscp-final.pdf" TargetMode="External"/><Relationship Id="rId147" Type="http://schemas.openxmlformats.org/officeDocument/2006/relationships/hyperlink" Target="https://business.express/information-and-records-management-professionals-recognised-with-irms-awards-2022/" TargetMode="External"/><Relationship Id="rId168" Type="http://schemas.openxmlformats.org/officeDocument/2006/relationships/hyperlink" Target="https://www.gov.uk/government/publications/prevent-duty-guidance" TargetMode="External"/><Relationship Id="rId8" Type="http://schemas.openxmlformats.org/officeDocument/2006/relationships/webSettings" Target="webSettings.xml"/><Relationship Id="rId51" Type="http://schemas.openxmlformats.org/officeDocument/2006/relationships/hyperlink" Target="https://hertfordshirescp.trixonline.co.uk/chapter/resolution-of-professional-differences-including-escalations" TargetMode="External"/><Relationship Id="rId72" Type="http://schemas.openxmlformats.org/officeDocument/2006/relationships/hyperlink" Target="https://www.hertfordshire.gov.uk/microsites/Local-Offer/The-Hertfordshire-Local-Offer.aspx" TargetMode="External"/><Relationship Id="rId93"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https://www.iwf.org.uk/about-us/who-we-are/uk-safer-internet-centre/" TargetMode="External"/><Relationship Id="rId142" Type="http://schemas.openxmlformats.org/officeDocument/2006/relationships/hyperlink" Target="https://www.bonneygrove.herts.sch.uk/page/?title=Federation+Policies&amp;pid=213" TargetMode="External"/><Relationship Id="rId163" Type="http://schemas.openxmlformats.org/officeDocument/2006/relationships/hyperlink" Target="https://www.gov.uk/data-protection" TargetMode="External"/><Relationship Id="rId184" Type="http://schemas.openxmlformats.org/officeDocument/2006/relationships/footer" Target="footer5.xml"/><Relationship Id="rId18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3" Type="http://schemas.openxmlformats.org/officeDocument/2006/relationships/customXml" Target="../customXml/item3.xml"/><Relationship Id="rId25" Type="http://schemas.openxmlformats.org/officeDocument/2006/relationships/hyperlink" Target="https://encoded-592c9deb-987b-4562-aa3c-9fa3d37d83e9.uri/mailto%3a0808%2520800%25205000" TargetMode="External"/><Relationship Id="rId46" Type="http://schemas.openxmlformats.org/officeDocument/2006/relationships/hyperlink" Target="https://www.gov.uk/government/publications/working-together-to-improve-school-attendance" TargetMode="External"/><Relationship Id="rId67"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116" Type="http://schemas.openxmlformats.org/officeDocument/2006/relationships/hyperlink" Target="https://view.officeapps.live.com/op/view.aspx?src=https%3A%2F%2Fwww.hertfordshire.gov.uk%2Fdoc%2Fadult%2Fhsab%2Ftraining%2Fyouth-suicide-prevention-7-minute-briefing-may-2023.pptx&amp;wdOrigin=BROWSELINK" TargetMode="External"/><Relationship Id="rId137" Type="http://schemas.openxmlformats.org/officeDocument/2006/relationships/hyperlink" Target="https://www.gov.uk/government/publications/keeping-children-safe-in-out-of-school-settings-code-of-practice" TargetMode="External"/><Relationship Id="rId158" Type="http://schemas.openxmlformats.org/officeDocument/2006/relationships/hyperlink" Target="https://www.gov.uk/guidance/promoting-and-supporting-mental-health-and-wellbeing-in-schools-and-colleges" TargetMode="External"/><Relationship Id="rId20" Type="http://schemas.openxmlformats.org/officeDocument/2006/relationships/hyperlink" Target="https://view.officeapps.live.com/op/view.aspx?src=https%3A%2F%2Ftrixcms.trixonline.co.uk%2Fapi%2Fassets%2Fhertfordshirescp%2F53b72acc-c963-450a-9cc6-bc9d846b982b%2Flado-referral-form.docx&amp;wdOrigin=BROWSELINK" TargetMode="External"/><Relationship Id="rId41" Type="http://schemas.openxmlformats.org/officeDocument/2006/relationships/hyperlink" Target="https://www.gov.uk/government/publications/keeping-children-safe-in-education--2" TargetMode="External"/><Relationship Id="rId62" Type="http://schemas.openxmlformats.org/officeDocument/2006/relationships/hyperlink" Target="https://www.legislation.gov.uk/ukpga/1989/41/section/47" TargetMode="External"/><Relationship Id="rId83" Type="http://schemas.openxmlformats.org/officeDocument/2006/relationships/hyperlink" Target="https://www.gov.uk/government/publications/early-years-foundation-stage-framework--2" TargetMode="External"/><Relationship Id="rId88" Type="http://schemas.openxmlformats.org/officeDocument/2006/relationships/hyperlink" Target="https://www.hertfordshire.gov.uk/doc/child/7minbrief/7-minute-briefing-professional-curiosity.pdf" TargetMode="External"/><Relationship Id="rId111"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32" Type="http://schemas.openxmlformats.org/officeDocument/2006/relationships/hyperlink" Target="https://www.legislation.gov.uk/ukpga/2003/42/part/1/crossheading/abuse-of-position-of-trust" TargetMode="External"/><Relationship Id="rId153" Type="http://schemas.openxmlformats.org/officeDocument/2006/relationships/hyperlink" Target="https://www.gov.uk/government/publications/mobile-phones-in-schools/mobile-phones-in-schools" TargetMode="External"/><Relationship Id="rId174" Type="http://schemas.openxmlformats.org/officeDocument/2006/relationships/hyperlink" Target="https://www.gov.uk/government/publications/teachers-standards" TargetMode="External"/><Relationship Id="rId179" Type="http://schemas.openxmlformats.org/officeDocument/2006/relationships/hyperlink" Target="mailto:cpsloadmin@hertfordshire.gov.uk" TargetMode="External"/><Relationship Id="rId190" Type="http://schemas.openxmlformats.org/officeDocument/2006/relationships/hyperlink" Target="https://thegrid.org.uk/" TargetMode="External"/><Relationship Id="rId15" Type="http://schemas.openxmlformats.org/officeDocument/2006/relationships/hyperlink" Target="https://www.legislation.gov.uk/ukpga/1989/41" TargetMode="External"/><Relationship Id="rId36" Type="http://schemas.openxmlformats.org/officeDocument/2006/relationships/hyperlink" Target="https://www.legislation.gov.uk/ukpga/2017/16/contents" TargetMode="External"/><Relationship Id="rId57" Type="http://schemas.openxmlformats.org/officeDocument/2006/relationships/hyperlink" Target="https://www.hertfordshire.gov.uk/microsites/families-first/families-first.aspx" TargetMode="External"/><Relationship Id="rId106" Type="http://schemas.openxmlformats.org/officeDocument/2006/relationships/hyperlink" Target="https://www.hertfordshire.gov.uk/media-library/documents/childrens-services/hscb/professionals/neglect-strategy-tool-kit-final.pdf" TargetMode="External"/><Relationship Id="rId127" Type="http://schemas.openxmlformats.org/officeDocument/2006/relationships/hyperlink" Target="mailto:help@nspcc.org.uk" TargetMode="External"/><Relationship Id="rId10" Type="http://schemas.openxmlformats.org/officeDocument/2006/relationships/endnotes" Target="endnotes.xml"/><Relationship Id="rId31" Type="http://schemas.openxmlformats.org/officeDocument/2006/relationships/hyperlink" Target="https://www.legislation.gov.uk/ukpga/2026/21/enacted" TargetMode="External"/><Relationship Id="rId52" Type="http://schemas.openxmlformats.org/officeDocument/2006/relationships/hyperlink" Target="https://www.hertfordshire.gov.uk/services/childrens-social-care/families-first/families-first.aspx" TargetMode="External"/><Relationship Id="rId73"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78" Type="http://schemas.openxmlformats.org/officeDocument/2006/relationships/hyperlink" Target="https://www.gov.uk/government/publications/elective-home-education" TargetMode="External"/><Relationship Id="rId94" Type="http://schemas.openxmlformats.org/officeDocument/2006/relationships/hyperlink" Target="https://www.gov.uk/government/publications/working-together-to-safeguard-children--2" TargetMode="External"/><Relationship Id="rId99" Type="http://schemas.openxmlformats.org/officeDocument/2006/relationships/hyperlink" Target="https://www.gov.uk/government/publications/keeping-children-safe-in-education--2" TargetMode="External"/><Relationship Id="rId101" Type="http://schemas.openxmlformats.org/officeDocument/2006/relationships/hyperlink" Target="https://www.gov.uk/government/consultations/childrens-social-care-stable-homes-built-on-love" TargetMode="External"/><Relationship Id="rId122" Type="http://schemas.openxmlformats.org/officeDocument/2006/relationships/hyperlink" Target="https://www.gov.uk/government/publications/working-together-to-safeguard-children--2" TargetMode="External"/><Relationship Id="rId143" Type="http://schemas.openxmlformats.org/officeDocument/2006/relationships/hyperlink" Target="https://www.gov.uk/government/publications/keeping-children-safe-in-out-of-school-settings-code-of-practice" TargetMode="External"/><Relationship Id="rId148" Type="http://schemas.openxmlformats.org/officeDocument/2006/relationships/hyperlink" Target="https://info.laserfiche.com/resource/ultimate-guide-electronic-records-management" TargetMode="External"/><Relationship Id="rId164" Type="http://schemas.openxmlformats.org/officeDocument/2006/relationships/hyperlink" Target="https://www.gov.uk/government/publications/keeping-children-safe-in-education--2" TargetMode="External"/><Relationship Id="rId169" Type="http://schemas.openxmlformats.org/officeDocument/2006/relationships/hyperlink" Target="https://www.gov.uk/government/publications/use-of-reasonable-force-in-schools" TargetMode="External"/><Relationship Id="rId185" Type="http://schemas.openxmlformats.org/officeDocument/2006/relationships/hyperlink" Target="https://www.gov.uk/government/publications/keeping-children-safe-in-education--2"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hertfordshire.gov.uk/services/childrens-social-care/child-protection/hertfordshire-safeguarding-children-partnership/hscp.aspx" TargetMode="External"/><Relationship Id="rId26" Type="http://schemas.openxmlformats.org/officeDocument/2006/relationships/hyperlink" Target="mailto:help@nspcc.org.uk" TargetMode="External"/><Relationship Id="rId47" Type="http://schemas.openxmlformats.org/officeDocument/2006/relationships/hyperlink" Target="https://www.gov.uk/government/publications/early-years-foundation-stage-framework--2" TargetMode="External"/><Relationship Id="rId68"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89" Type="http://schemas.openxmlformats.org/officeDocument/2006/relationships/hyperlink" Target="https://trixcms.trixonline.co.uk/api/assets/hertfordshirescp/a5dbd063-41e8-43aa-b5de-d5d7be5d2e91/continuum-of-needs.pdf" TargetMode="External"/><Relationship Id="rId112"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33" Type="http://schemas.openxmlformats.org/officeDocument/2006/relationships/hyperlink" Target="https://www.legislation.gov.uk/ukpga/2004/31/section/11" TargetMode="External"/><Relationship Id="rId154" Type="http://schemas.openxmlformats.org/officeDocument/2006/relationships/hyperlink" Target="https://www.gov.uk/guidance/equality-act-2010-guidance" TargetMode="External"/><Relationship Id="rId175" Type="http://schemas.openxmlformats.org/officeDocument/2006/relationships/hyperlink" Target="https://can-do.bracknell-forest.gov.uk/Article/174191" TargetMode="External"/><Relationship Id="rId16" Type="http://schemas.openxmlformats.org/officeDocument/2006/relationships/hyperlink" Target="https://www.gov.uk/government/publications/working-together-to-safeguard-children--2" TargetMode="External"/><Relationship Id="rId37" Type="http://schemas.openxmlformats.org/officeDocument/2006/relationships/hyperlink" Target="https://www.legislation.gov.uk/ukpga/2018/12/contents" TargetMode="External"/><Relationship Id="rId58" Type="http://schemas.openxmlformats.org/officeDocument/2006/relationships/hyperlink" Target="https://www.gov.uk/government/publications/childrens-social-care-reform-statement/childrens-social-care-reform-statement" TargetMode="External"/><Relationship Id="rId79" Type="http://schemas.openxmlformats.org/officeDocument/2006/relationships/hyperlink" Target="https://www.gov.uk/government/publications/children-missing-education/children-missing-education-statutory-guidance-for-local-authorities-and-schools" TargetMode="External"/><Relationship Id="rId102" Type="http://schemas.openxmlformats.org/officeDocument/2006/relationships/hyperlink" Target="https://www.gov.uk/government/publications/families-first-partnership-programme" TargetMode="External"/><Relationship Id="rId123" Type="http://schemas.openxmlformats.org/officeDocument/2006/relationships/hyperlink" Target="https://www.bonneygrove.herts.sch.uk/page/?title=Statutory+and+Other+School+Policies&amp;pid=34" TargetMode="External"/><Relationship Id="rId144" Type="http://schemas.openxmlformats.org/officeDocument/2006/relationships/hyperlink" Target="mailto:help@nspcc.org.uk" TargetMode="External"/><Relationship Id="rId90" Type="http://schemas.openxmlformats.org/officeDocument/2006/relationships/hyperlink" Target="https://www.gov.uk/government/publications/independent-review-of-childrens-social-care-final-report" TargetMode="External"/><Relationship Id="rId165" Type="http://schemas.openxmlformats.org/officeDocument/2006/relationships/hyperlink" Target="https://www.gov.uk/government/publications/keeping-children-safe-in-education--2" TargetMode="External"/><Relationship Id="rId186" Type="http://schemas.openxmlformats.org/officeDocument/2006/relationships/hyperlink" Target="https://www.bonneygrove.herts.sch.uk/?login=true" TargetMode="External"/><Relationship Id="rId27" Type="http://schemas.openxmlformats.org/officeDocument/2006/relationships/header" Target="header1.xml"/><Relationship Id="rId48" Type="http://schemas.openxmlformats.org/officeDocument/2006/relationships/hyperlink" Target="https://www.legislation.gov.uk/ukpga/2006/21/contents" TargetMode="External"/><Relationship Id="rId69"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13" Type="http://schemas.openxmlformats.org/officeDocument/2006/relationships/hyperlink" Target="https://nationalfgmcentre.org.uk/fgm/" TargetMode="External"/><Relationship Id="rId134" Type="http://schemas.openxmlformats.org/officeDocument/2006/relationships/hyperlink" Target="https://www.gov.uk/guidance/making-barring-referrals-to-the-dbs" TargetMode="External"/><Relationship Id="rId80"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55" Type="http://schemas.openxmlformats.org/officeDocument/2006/relationships/hyperlink" Target="https://www.gov.uk/government/publications/relationships-education-relationships-and-sex-education-rse-and-health-education" TargetMode="External"/><Relationship Id="rId176" Type="http://schemas.openxmlformats.org/officeDocument/2006/relationships/hyperlink" Target="https://www.gov.uk/government/publications/safeguarding-practitioners-information-sharing-advice" TargetMode="External"/><Relationship Id="rId17" Type="http://schemas.openxmlformats.org/officeDocument/2006/relationships/hyperlink" Target="https://www.legislation.gov.uk/ukpga/2017/16/contents" TargetMode="External"/><Relationship Id="rId38" Type="http://schemas.openxmlformats.org/officeDocument/2006/relationships/hyperlink" Target="https://www.legislation.gov.uk/ukpga/2021/17/contents" TargetMode="External"/><Relationship Id="rId59" Type="http://schemas.openxmlformats.org/officeDocument/2006/relationships/hyperlink" Target="https://thegrid.org.uk/assets/updated-guidance-for-ffpp-summary.pdf" TargetMode="External"/><Relationship Id="rId103" Type="http://schemas.openxmlformats.org/officeDocument/2006/relationships/hyperlink" Target="https://www.gov.uk/data-protection" TargetMode="External"/><Relationship Id="rId124" Type="http://schemas.openxmlformats.org/officeDocument/2006/relationships/hyperlink" Target="https://www.hertfordshire.gov.uk/services/childrens-social-care/child-protection/hertfordshire-safeguarding-children-partnership/hscp.aspx" TargetMode="External"/><Relationship Id="rId70"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91" Type="http://schemas.openxmlformats.org/officeDocument/2006/relationships/hyperlink" Target="https://www.gov.uk/government/consultations/childrens-social-care-stable-homes-built-on-love" TargetMode="External"/><Relationship Id="rId145" Type="http://schemas.openxmlformats.org/officeDocument/2006/relationships/hyperlink" Target="https://www.legislation.gov.uk/ukpga/2026/20/contents" TargetMode="External"/><Relationship Id="rId166" Type="http://schemas.openxmlformats.org/officeDocument/2006/relationships/hyperlink" Target="https://hertfordshirescp.trixonline.co.uk/chapter/managing-allegations-against-people-who-work-with-children-and-young-people" TargetMode="External"/><Relationship Id="rId187" Type="http://schemas.openxmlformats.org/officeDocument/2006/relationships/hyperlink" Target="https://www.millbrook.herts.sch.uk/" TargetMode="External"/><Relationship Id="rId1" Type="http://schemas.openxmlformats.org/officeDocument/2006/relationships/customXml" Target="../customXml/item1.xml"/><Relationship Id="rId28" Type="http://schemas.openxmlformats.org/officeDocument/2006/relationships/hyperlink" Target="https://www.legislation.gov.uk/ukpga/2002/32/section/175" TargetMode="External"/><Relationship Id="rId49" Type="http://schemas.openxmlformats.org/officeDocument/2006/relationships/hyperlink" Target="https://www.hertfordshire.gov.uk/services/childrens-social-care/child-protection/hertfordshire-safeguarding-children-board/hertfordshire-safeguarding-children-board.aspx" TargetMode="External"/><Relationship Id="rId114" Type="http://schemas.openxmlformats.org/officeDocument/2006/relationships/hyperlink" Target="https://www.gov.uk/government/publications/mental-health-and-behaviour-in-schools--2" TargetMode="External"/><Relationship Id="rId60" Type="http://schemas.openxmlformats.org/officeDocument/2006/relationships/hyperlink" Target="https://trixcms.trixonline.co.uk/api/assets/hertfordshirescp/a5dbd063-41e8-43aa-b5de-d5d7be5d2e91/continuum-of-needs.pdf" TargetMode="External"/><Relationship Id="rId81" Type="http://schemas.openxmlformats.org/officeDocument/2006/relationships/hyperlink" Target="https://www.gov.uk/government/publications/keeping-children-safe-in-education--2" TargetMode="External"/><Relationship Id="rId135" Type="http://schemas.openxmlformats.org/officeDocument/2006/relationships/hyperlink" Target="mailto:LADO.Referral@hertfordshire.gov.uk" TargetMode="External"/><Relationship Id="rId156" Type="http://schemas.openxmlformats.org/officeDocument/2006/relationships/hyperlink" Target="https://www.gov.uk/government/publications/supporting-pupils-at-school-with-medical-conditions--3" TargetMode="External"/><Relationship Id="rId177" Type="http://schemas.openxmlformats.org/officeDocument/2006/relationships/footer" Target="footer2.xml"/><Relationship Id="rId18" Type="http://schemas.openxmlformats.org/officeDocument/2006/relationships/hyperlink" Target="https://www.gov.uk/government/publications/keeping-children-safe-in-education--2" TargetMode="External"/><Relationship Id="rId39" Type="http://schemas.openxmlformats.org/officeDocument/2006/relationships/hyperlink" Target="https://www.legislation.gov.uk/ukpga/2021/16/conten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2937D42FA34AEA8B3A5F8C74D50603"/>
        <w:category>
          <w:name w:val="General"/>
          <w:gallery w:val="placeholder"/>
        </w:category>
        <w:types>
          <w:type w:val="bbPlcHdr"/>
        </w:types>
        <w:behaviors>
          <w:behavior w:val="content"/>
        </w:behaviors>
        <w:guid w:val="{3AE4ADC4-793B-4130-95FB-981F9A53040F}"/>
      </w:docPartPr>
      <w:docPartBody>
        <w:p w:rsidR="001D3C88" w:rsidRDefault="00DA2402" w:rsidP="00DA2402">
          <w:pPr>
            <w:pStyle w:val="E02937D42FA34AEA8B3A5F8C74D50603"/>
          </w:pPr>
          <w:r w:rsidRPr="000652DB">
            <w:rPr>
              <w:rStyle w:val="PlaceholderText"/>
            </w:rPr>
            <w:t>Click or tap to enter a date.</w:t>
          </w:r>
        </w:p>
      </w:docPartBody>
    </w:docPart>
    <w:docPart>
      <w:docPartPr>
        <w:name w:val="ECB9D0E0B49648338B6BE06CA1DA244D"/>
        <w:category>
          <w:name w:val="General"/>
          <w:gallery w:val="placeholder"/>
        </w:category>
        <w:types>
          <w:type w:val="bbPlcHdr"/>
        </w:types>
        <w:behaviors>
          <w:behavior w:val="content"/>
        </w:behaviors>
        <w:guid w:val="{3E91B5E8-A112-442A-A902-C94B646B7CC2}"/>
      </w:docPartPr>
      <w:docPartBody>
        <w:p w:rsidR="001D3C88" w:rsidRDefault="00DA2402" w:rsidP="00DA2402">
          <w:pPr>
            <w:pStyle w:val="ECB9D0E0B49648338B6BE06CA1DA244D"/>
          </w:pPr>
          <w:r w:rsidRPr="000652DB">
            <w:rPr>
              <w:rStyle w:val="PlaceholderText"/>
            </w:rPr>
            <w:t>Click or tap to enter a date.</w:t>
          </w:r>
        </w:p>
      </w:docPartBody>
    </w:docPart>
    <w:docPart>
      <w:docPartPr>
        <w:name w:val="815D16E4458248F08D59E8BCA12AA33F"/>
        <w:category>
          <w:name w:val="General"/>
          <w:gallery w:val="placeholder"/>
        </w:category>
        <w:types>
          <w:type w:val="bbPlcHdr"/>
        </w:types>
        <w:behaviors>
          <w:behavior w:val="content"/>
        </w:behaviors>
        <w:guid w:val="{7AA11D3C-3101-45FE-A165-3DD7F0A42F21}"/>
      </w:docPartPr>
      <w:docPartBody>
        <w:p w:rsidR="001D3C88" w:rsidRDefault="00DA2402" w:rsidP="00DA2402">
          <w:pPr>
            <w:pStyle w:val="815D16E4458248F08D59E8BCA12AA33F"/>
          </w:pPr>
          <w:r w:rsidRPr="000652DB">
            <w:rPr>
              <w:rStyle w:val="PlaceholderText"/>
            </w:rPr>
            <w:t>Click or tap to enter a date.</w:t>
          </w:r>
        </w:p>
      </w:docPartBody>
    </w:docPart>
    <w:docPart>
      <w:docPartPr>
        <w:name w:val="18EE7A490DB1416280FCAC24A6B0A7AC"/>
        <w:category>
          <w:name w:val="General"/>
          <w:gallery w:val="placeholder"/>
        </w:category>
        <w:types>
          <w:type w:val="bbPlcHdr"/>
        </w:types>
        <w:behaviors>
          <w:behavior w:val="content"/>
        </w:behaviors>
        <w:guid w:val="{3F1B90D5-8BB1-493C-A73D-50FFBAA6CEAE}"/>
      </w:docPartPr>
      <w:docPartBody>
        <w:p w:rsidR="001D3C88" w:rsidRDefault="00DA2402" w:rsidP="00DA2402">
          <w:pPr>
            <w:pStyle w:val="18EE7A490DB1416280FCAC24A6B0A7AC"/>
          </w:pPr>
          <w:r w:rsidRPr="000652DB">
            <w:rPr>
              <w:rStyle w:val="PlaceholderText"/>
            </w:rPr>
            <w:t>Click or tap to enter a date.</w:t>
          </w:r>
        </w:p>
      </w:docPartBody>
    </w:docPart>
    <w:docPart>
      <w:docPartPr>
        <w:name w:val="02BE297CFA0F4C3EA82C3A833BDD145A"/>
        <w:category>
          <w:name w:val="General"/>
          <w:gallery w:val="placeholder"/>
        </w:category>
        <w:types>
          <w:type w:val="bbPlcHdr"/>
        </w:types>
        <w:behaviors>
          <w:behavior w:val="content"/>
        </w:behaviors>
        <w:guid w:val="{066DA3B9-A8A3-4F34-A654-93A2555A2CDE}"/>
      </w:docPartPr>
      <w:docPartBody>
        <w:p w:rsidR="001D3C88" w:rsidRDefault="00DA2402" w:rsidP="00DA2402">
          <w:pPr>
            <w:pStyle w:val="02BE297CFA0F4C3EA82C3A833BDD145A"/>
          </w:pPr>
          <w:r w:rsidRPr="000652DB">
            <w:rPr>
              <w:rStyle w:val="PlaceholderText"/>
            </w:rPr>
            <w:t>Click or tap to enter a date.</w:t>
          </w:r>
        </w:p>
      </w:docPartBody>
    </w:docPart>
    <w:docPart>
      <w:docPartPr>
        <w:name w:val="5952F5A9B1AB41A6B89BCC15781E1B44"/>
        <w:category>
          <w:name w:val="General"/>
          <w:gallery w:val="placeholder"/>
        </w:category>
        <w:types>
          <w:type w:val="bbPlcHdr"/>
        </w:types>
        <w:behaviors>
          <w:behavior w:val="content"/>
        </w:behaviors>
        <w:guid w:val="{6419B40C-EDAE-4B1A-BFA8-0902B140AB9A}"/>
      </w:docPartPr>
      <w:docPartBody>
        <w:p w:rsidR="001D3C88" w:rsidRDefault="00DA2402" w:rsidP="00DA2402">
          <w:pPr>
            <w:pStyle w:val="5952F5A9B1AB41A6B89BCC15781E1B44"/>
          </w:pPr>
          <w:r w:rsidRPr="000652DB">
            <w:rPr>
              <w:rStyle w:val="PlaceholderText"/>
            </w:rPr>
            <w:t>Click or tap to enter a date.</w:t>
          </w:r>
        </w:p>
      </w:docPartBody>
    </w:docPart>
    <w:docPart>
      <w:docPartPr>
        <w:name w:val="31BE67E76E44414EA7C2EE95B6B79C1F"/>
        <w:category>
          <w:name w:val="General"/>
          <w:gallery w:val="placeholder"/>
        </w:category>
        <w:types>
          <w:type w:val="bbPlcHdr"/>
        </w:types>
        <w:behaviors>
          <w:behavior w:val="content"/>
        </w:behaviors>
        <w:guid w:val="{A0E04BC6-8F4A-4EC2-9B20-1592AD60CA67}"/>
      </w:docPartPr>
      <w:docPartBody>
        <w:p w:rsidR="001D3C88" w:rsidRDefault="00DA2402" w:rsidP="00DA2402">
          <w:pPr>
            <w:pStyle w:val="31BE67E76E44414EA7C2EE95B6B79C1F"/>
          </w:pPr>
          <w:r w:rsidRPr="000652DB">
            <w:rPr>
              <w:rStyle w:val="PlaceholderText"/>
            </w:rPr>
            <w:t>Click or tap to enter a date.</w:t>
          </w:r>
        </w:p>
      </w:docPartBody>
    </w:docPart>
    <w:docPart>
      <w:docPartPr>
        <w:name w:val="590885CD10AA4C59A4B98003F1EBEC86"/>
        <w:category>
          <w:name w:val="General"/>
          <w:gallery w:val="placeholder"/>
        </w:category>
        <w:types>
          <w:type w:val="bbPlcHdr"/>
        </w:types>
        <w:behaviors>
          <w:behavior w:val="content"/>
        </w:behaviors>
        <w:guid w:val="{B9BCECDF-8752-423E-9EDB-E09F0B56138F}"/>
      </w:docPartPr>
      <w:docPartBody>
        <w:p w:rsidR="001D3C88" w:rsidRDefault="00DA2402" w:rsidP="00DA2402">
          <w:pPr>
            <w:pStyle w:val="590885CD10AA4C59A4B98003F1EBEC86"/>
          </w:pPr>
          <w:r w:rsidRPr="000652DB">
            <w:rPr>
              <w:rStyle w:val="PlaceholderText"/>
            </w:rPr>
            <w:t>Click or tap to enter a date.</w:t>
          </w:r>
        </w:p>
      </w:docPartBody>
    </w:docPart>
    <w:docPart>
      <w:docPartPr>
        <w:name w:val="4EF172F98A314E9FB1CA7D73782DF2F8"/>
        <w:category>
          <w:name w:val="General"/>
          <w:gallery w:val="placeholder"/>
        </w:category>
        <w:types>
          <w:type w:val="bbPlcHdr"/>
        </w:types>
        <w:behaviors>
          <w:behavior w:val="content"/>
        </w:behaviors>
        <w:guid w:val="{8616EC50-025D-46EC-AF78-ECA0DD66F625}"/>
      </w:docPartPr>
      <w:docPartBody>
        <w:p w:rsidR="001D3C88" w:rsidRDefault="00DA2402" w:rsidP="00DA2402">
          <w:pPr>
            <w:pStyle w:val="4EF172F98A314E9FB1CA7D73782DF2F8"/>
          </w:pPr>
          <w:r w:rsidRPr="000652D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ED8"/>
    <w:rsid w:val="00117F8A"/>
    <w:rsid w:val="001863ED"/>
    <w:rsid w:val="001D3C88"/>
    <w:rsid w:val="00306167"/>
    <w:rsid w:val="00386EE0"/>
    <w:rsid w:val="0043244E"/>
    <w:rsid w:val="0064046A"/>
    <w:rsid w:val="00780E00"/>
    <w:rsid w:val="00860FE5"/>
    <w:rsid w:val="00916C2D"/>
    <w:rsid w:val="009746FF"/>
    <w:rsid w:val="00A94ED8"/>
    <w:rsid w:val="00AB74FC"/>
    <w:rsid w:val="00B52812"/>
    <w:rsid w:val="00B621BD"/>
    <w:rsid w:val="00BF36C4"/>
    <w:rsid w:val="00D9515A"/>
    <w:rsid w:val="00DA2402"/>
    <w:rsid w:val="00DF1DEC"/>
    <w:rsid w:val="00E45FF9"/>
    <w:rsid w:val="00EA1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2402"/>
    <w:rPr>
      <w:color w:val="808080"/>
    </w:rPr>
  </w:style>
  <w:style w:type="paragraph" w:customStyle="1" w:styleId="E02937D42FA34AEA8B3A5F8C74D50603">
    <w:name w:val="E02937D42FA34AEA8B3A5F8C74D50603"/>
    <w:rsid w:val="00DA2402"/>
    <w:pPr>
      <w:spacing w:line="278" w:lineRule="auto"/>
    </w:pPr>
    <w:rPr>
      <w:sz w:val="24"/>
      <w:szCs w:val="24"/>
    </w:rPr>
  </w:style>
  <w:style w:type="paragraph" w:customStyle="1" w:styleId="ECB9D0E0B49648338B6BE06CA1DA244D">
    <w:name w:val="ECB9D0E0B49648338B6BE06CA1DA244D"/>
    <w:rsid w:val="00DA2402"/>
    <w:pPr>
      <w:spacing w:line="278" w:lineRule="auto"/>
    </w:pPr>
    <w:rPr>
      <w:sz w:val="24"/>
      <w:szCs w:val="24"/>
    </w:rPr>
  </w:style>
  <w:style w:type="paragraph" w:customStyle="1" w:styleId="815D16E4458248F08D59E8BCA12AA33F">
    <w:name w:val="815D16E4458248F08D59E8BCA12AA33F"/>
    <w:rsid w:val="00DA2402"/>
    <w:pPr>
      <w:spacing w:line="278" w:lineRule="auto"/>
    </w:pPr>
    <w:rPr>
      <w:sz w:val="24"/>
      <w:szCs w:val="24"/>
    </w:rPr>
  </w:style>
  <w:style w:type="paragraph" w:customStyle="1" w:styleId="18EE7A490DB1416280FCAC24A6B0A7AC">
    <w:name w:val="18EE7A490DB1416280FCAC24A6B0A7AC"/>
    <w:rsid w:val="00DA2402"/>
    <w:pPr>
      <w:spacing w:line="278" w:lineRule="auto"/>
    </w:pPr>
    <w:rPr>
      <w:sz w:val="24"/>
      <w:szCs w:val="24"/>
    </w:rPr>
  </w:style>
  <w:style w:type="paragraph" w:customStyle="1" w:styleId="06D662BE2EAE440E8B660FB4C481BDA9">
    <w:name w:val="06D662BE2EAE440E8B660FB4C481BDA9"/>
    <w:rsid w:val="00DA2402"/>
    <w:pPr>
      <w:spacing w:line="278" w:lineRule="auto"/>
    </w:pPr>
    <w:rPr>
      <w:sz w:val="24"/>
      <w:szCs w:val="24"/>
    </w:rPr>
  </w:style>
  <w:style w:type="paragraph" w:customStyle="1" w:styleId="02BE297CFA0F4C3EA82C3A833BDD145A">
    <w:name w:val="02BE297CFA0F4C3EA82C3A833BDD145A"/>
    <w:rsid w:val="00DA2402"/>
    <w:pPr>
      <w:spacing w:line="278" w:lineRule="auto"/>
    </w:pPr>
    <w:rPr>
      <w:sz w:val="24"/>
      <w:szCs w:val="24"/>
    </w:rPr>
  </w:style>
  <w:style w:type="paragraph" w:customStyle="1" w:styleId="5952F5A9B1AB41A6B89BCC15781E1B44">
    <w:name w:val="5952F5A9B1AB41A6B89BCC15781E1B44"/>
    <w:rsid w:val="00DA2402"/>
    <w:pPr>
      <w:spacing w:line="278" w:lineRule="auto"/>
    </w:pPr>
    <w:rPr>
      <w:sz w:val="24"/>
      <w:szCs w:val="24"/>
    </w:rPr>
  </w:style>
  <w:style w:type="paragraph" w:customStyle="1" w:styleId="31BE67E76E44414EA7C2EE95B6B79C1F">
    <w:name w:val="31BE67E76E44414EA7C2EE95B6B79C1F"/>
    <w:rsid w:val="00DA2402"/>
    <w:pPr>
      <w:spacing w:line="278" w:lineRule="auto"/>
    </w:pPr>
    <w:rPr>
      <w:sz w:val="24"/>
      <w:szCs w:val="24"/>
    </w:rPr>
  </w:style>
  <w:style w:type="paragraph" w:customStyle="1" w:styleId="590885CD10AA4C59A4B98003F1EBEC86">
    <w:name w:val="590885CD10AA4C59A4B98003F1EBEC86"/>
    <w:rsid w:val="00DA2402"/>
    <w:pPr>
      <w:spacing w:line="278" w:lineRule="auto"/>
    </w:pPr>
    <w:rPr>
      <w:sz w:val="24"/>
      <w:szCs w:val="24"/>
    </w:rPr>
  </w:style>
  <w:style w:type="paragraph" w:customStyle="1" w:styleId="E7D23AB475DE401BA905BBEA0048490A">
    <w:name w:val="E7D23AB475DE401BA905BBEA0048490A"/>
    <w:rsid w:val="00DA2402"/>
    <w:pPr>
      <w:spacing w:line="278" w:lineRule="auto"/>
    </w:pPr>
    <w:rPr>
      <w:sz w:val="24"/>
      <w:szCs w:val="24"/>
    </w:rPr>
  </w:style>
  <w:style w:type="paragraph" w:customStyle="1" w:styleId="4EF172F98A314E9FB1CA7D73782DF2F8">
    <w:name w:val="4EF172F98A314E9FB1CA7D73782DF2F8"/>
    <w:rsid w:val="00DA2402"/>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BACFD2C7CCFE14188CDEC56A1B476B9" ma:contentTypeVersion="16" ma:contentTypeDescription="Create a new document." ma:contentTypeScope="" ma:versionID="aef653842e1ee3f1a473b04bebc4e860">
  <xsd:schema xmlns:xsd="http://www.w3.org/2001/XMLSchema" xmlns:xs="http://www.w3.org/2001/XMLSchema" xmlns:p="http://schemas.microsoft.com/office/2006/metadata/properties" xmlns:ns2="f1a70ce2-9cf9-49bf-9a13-8614209cfb68" xmlns:ns3="69c15b6b-14e7-4125-bcc4-e5adf3c5e871" targetNamespace="http://schemas.microsoft.com/office/2006/metadata/properties" ma:root="true" ma:fieldsID="81ead8b0abfd8a6cc90eccd9154b8e7d" ns2:_="" ns3:_="">
    <xsd:import namespace="f1a70ce2-9cf9-49bf-9a13-8614209cfb68"/>
    <xsd:import namespace="69c15b6b-14e7-4125-bcc4-e5adf3c5e8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a70ce2-9cf9-49bf-9a13-8614209cfb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f46d222-2095-4fc2-ac09-28b8301992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c15b6b-14e7-4125-bcc4-e5adf3c5e87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1628934-f42b-4616-b988-71b30b350839}" ma:internalName="TaxCatchAll" ma:showField="CatchAllData" ma:web="69c15b6b-14e7-4125-bcc4-e5adf3c5e8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1a70ce2-9cf9-49bf-9a13-8614209cfb68">
      <Terms xmlns="http://schemas.microsoft.com/office/infopath/2007/PartnerControls"/>
    </lcf76f155ced4ddcb4097134ff3c332f>
    <TaxCatchAll xmlns="69c15b6b-14e7-4125-bcc4-e5adf3c5e87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21CAFD-82E5-4E77-949C-283F4686F844}">
  <ds:schemaRefs>
    <ds:schemaRef ds:uri="http://schemas.openxmlformats.org/officeDocument/2006/bibliography"/>
  </ds:schemaRefs>
</ds:datastoreItem>
</file>

<file path=customXml/itemProps2.xml><?xml version="1.0" encoding="utf-8"?>
<ds:datastoreItem xmlns:ds="http://schemas.openxmlformats.org/officeDocument/2006/customXml" ds:itemID="{28DD856F-D6BD-4124-A6E4-344725606F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a70ce2-9cf9-49bf-9a13-8614209cfb68"/>
    <ds:schemaRef ds:uri="69c15b6b-14e7-4125-bcc4-e5adf3c5e8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9BA7FA-10DA-4733-ABAA-4623E3BA6F2A}">
  <ds:schemaRefs>
    <ds:schemaRef ds:uri="http://schemas.microsoft.com/office/2006/metadata/properties"/>
    <ds:schemaRef ds:uri="http://schemas.microsoft.com/office/infopath/2007/PartnerControls"/>
    <ds:schemaRef ds:uri="f1a70ce2-9cf9-49bf-9a13-8614209cfb68"/>
    <ds:schemaRef ds:uri="69c15b6b-14e7-4125-bcc4-e5adf3c5e871"/>
  </ds:schemaRefs>
</ds:datastoreItem>
</file>

<file path=customXml/itemProps4.xml><?xml version="1.0" encoding="utf-8"?>
<ds:datastoreItem xmlns:ds="http://schemas.openxmlformats.org/officeDocument/2006/customXml" ds:itemID="{49795F0B-CB9F-4482-9A12-CFA697A865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67</Pages>
  <Words>33363</Words>
  <Characters>190171</Characters>
  <Application>Microsoft Office Word</Application>
  <DocSecurity>0</DocSecurity>
  <Lines>1584</Lines>
  <Paragraphs>446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Hayden</dc:creator>
  <cp:keywords/>
  <dc:description/>
  <cp:lastModifiedBy>Nicole Moody</cp:lastModifiedBy>
  <cp:revision>21</cp:revision>
  <cp:lastPrinted>2024-10-07T08:38:00Z</cp:lastPrinted>
  <dcterms:created xsi:type="dcterms:W3CDTF">2026-09-21T15:26:00Z</dcterms:created>
  <dcterms:modified xsi:type="dcterms:W3CDTF">2026-09-28T10:31:00Z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0x0101008BACFD2C7CCFE14188CDEC56A1B476B9</vt:lpwstr>
  </property>
  <property fmtid="{D5CDD505-2E9C-101B-9397-08002B2CF9AE}" pid="3" name="MediaServiceImageTags">
    <vt:lpwstr/>
  </property>
</Properties>
</file>