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NUL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FCC43" w14:textId="6A5E70E9" w:rsidR="00F30637" w:rsidRPr="00AA47A6" w:rsidRDefault="00F30637" w:rsidP="000A3256">
      <w:pPr>
        <w:pStyle w:val="1bodycopy11pt"/>
      </w:pPr>
    </w:p>
    <w:p w14:paraId="5D4CF1A3" w14:textId="7EDF8801" w:rsidR="00C13FC4" w:rsidRDefault="00C13FC4" w:rsidP="00C13FC4">
      <w:pPr>
        <w:widowControl w:val="0"/>
        <w:spacing w:line="312" w:lineRule="auto"/>
        <w:jc w:val="center"/>
        <w:rPr>
          <w:rFonts w:cs="Arial"/>
          <w:noProof/>
          <w:lang w:val="en-US"/>
        </w:rPr>
      </w:pPr>
    </w:p>
    <w:p w14:paraId="26996E4F" w14:textId="38096478" w:rsidR="00366308" w:rsidRDefault="00366308" w:rsidP="00C13FC4">
      <w:pPr>
        <w:widowControl w:val="0"/>
        <w:spacing w:line="312" w:lineRule="auto"/>
        <w:jc w:val="center"/>
        <w:rPr>
          <w:rFonts w:cs="Arial"/>
          <w:noProof/>
          <w:lang w:val="en-US"/>
        </w:rPr>
      </w:pPr>
    </w:p>
    <w:p w14:paraId="5B60289B" w14:textId="1302BA6C" w:rsidR="00366308" w:rsidRDefault="00366308" w:rsidP="00C13FC4">
      <w:pPr>
        <w:widowControl w:val="0"/>
        <w:spacing w:line="312" w:lineRule="auto"/>
        <w:jc w:val="center"/>
        <w:rPr>
          <w:rFonts w:cs="Arial"/>
          <w:noProof/>
          <w:lang w:val="en-US"/>
        </w:rPr>
      </w:pPr>
    </w:p>
    <w:p w14:paraId="6AB67B3A" w14:textId="393C86DA" w:rsidR="00366308" w:rsidRDefault="00366308" w:rsidP="00C13FC4">
      <w:pPr>
        <w:widowControl w:val="0"/>
        <w:spacing w:line="312" w:lineRule="auto"/>
        <w:jc w:val="center"/>
        <w:rPr>
          <w:rFonts w:cs="Arial"/>
          <w:noProof/>
          <w:lang w:val="en-US"/>
        </w:rPr>
      </w:pPr>
      <w:r>
        <w:rPr>
          <w:rFonts w:cs="Arial"/>
          <w:noProof/>
          <w:lang w:val="en-US"/>
        </w:rPr>
        <w:drawing>
          <wp:inline distT="0" distB="0" distL="0" distR="0" wp14:anchorId="620E3056" wp14:editId="55613699">
            <wp:extent cx="1627505" cy="15360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7505" cy="1536065"/>
                    </a:xfrm>
                    <a:prstGeom prst="rect">
                      <a:avLst/>
                    </a:prstGeom>
                    <a:noFill/>
                  </pic:spPr>
                </pic:pic>
              </a:graphicData>
            </a:graphic>
          </wp:inline>
        </w:drawing>
      </w:r>
    </w:p>
    <w:p w14:paraId="6EF88A42" w14:textId="4FDCF4CB" w:rsidR="00366308" w:rsidRDefault="00366308" w:rsidP="00C13FC4">
      <w:pPr>
        <w:widowControl w:val="0"/>
        <w:spacing w:line="312" w:lineRule="auto"/>
        <w:jc w:val="center"/>
        <w:rPr>
          <w:rFonts w:cs="Arial"/>
          <w:noProof/>
          <w:lang w:val="en-US"/>
        </w:rPr>
      </w:pPr>
    </w:p>
    <w:p w14:paraId="6AA80276" w14:textId="4A73463A" w:rsidR="00366308" w:rsidRDefault="00366308" w:rsidP="00C13FC4">
      <w:pPr>
        <w:widowControl w:val="0"/>
        <w:spacing w:line="312" w:lineRule="auto"/>
        <w:jc w:val="center"/>
        <w:rPr>
          <w:rFonts w:cs="Arial"/>
          <w:noProof/>
          <w:lang w:val="en-US"/>
        </w:rPr>
      </w:pPr>
    </w:p>
    <w:p w14:paraId="29A790D8" w14:textId="34778D98" w:rsidR="00366308" w:rsidRDefault="00366308" w:rsidP="00C13FC4">
      <w:pPr>
        <w:widowControl w:val="0"/>
        <w:spacing w:line="312" w:lineRule="auto"/>
        <w:jc w:val="center"/>
        <w:rPr>
          <w:rFonts w:cs="Arial"/>
          <w:noProof/>
          <w:lang w:val="en-US"/>
        </w:rPr>
      </w:pPr>
    </w:p>
    <w:p w14:paraId="08494350" w14:textId="77777777" w:rsidR="00366308" w:rsidRPr="00435209" w:rsidRDefault="00366308" w:rsidP="00C13FC4">
      <w:pPr>
        <w:widowControl w:val="0"/>
        <w:spacing w:line="312" w:lineRule="auto"/>
        <w:jc w:val="center"/>
        <w:rPr>
          <w:rFonts w:cs="Arial"/>
          <w:lang w:val="en-US"/>
        </w:rPr>
      </w:pPr>
    </w:p>
    <w:p w14:paraId="6BDEDA32" w14:textId="77777777" w:rsidR="00C13FC4" w:rsidRPr="00435209" w:rsidRDefault="00C13FC4" w:rsidP="00C13FC4">
      <w:pPr>
        <w:widowControl w:val="0"/>
        <w:spacing w:line="312" w:lineRule="auto"/>
        <w:rPr>
          <w:rFonts w:cs="Arial"/>
          <w:lang w:val="en-US"/>
        </w:rPr>
      </w:pPr>
    </w:p>
    <w:p w14:paraId="5F65A427" w14:textId="77777777" w:rsidR="00C13FC4" w:rsidRPr="00435209" w:rsidRDefault="00C13FC4" w:rsidP="00C13FC4">
      <w:pPr>
        <w:widowControl w:val="0"/>
        <w:spacing w:line="312" w:lineRule="auto"/>
        <w:rPr>
          <w:rFonts w:cs="Arial"/>
          <w:lang w:val="en-US"/>
        </w:rPr>
      </w:pPr>
    </w:p>
    <w:p w14:paraId="59574CE6" w14:textId="0DDEAD74" w:rsidR="00C13FC4" w:rsidRPr="00435209" w:rsidRDefault="00C13FC4" w:rsidP="00C13FC4">
      <w:pPr>
        <w:spacing w:line="312" w:lineRule="auto"/>
        <w:jc w:val="center"/>
        <w:rPr>
          <w:rFonts w:cs="Arial"/>
          <w:b/>
          <w:bCs/>
          <w:sz w:val="48"/>
          <w:szCs w:val="48"/>
          <w:lang w:val="en-US"/>
        </w:rPr>
      </w:pPr>
      <w:r w:rsidRPr="00435209">
        <w:rPr>
          <w:rFonts w:cs="Arial"/>
          <w:b/>
          <w:bCs/>
          <w:sz w:val="48"/>
          <w:szCs w:val="48"/>
          <w:lang w:val="en-US"/>
        </w:rPr>
        <w:t xml:space="preserve">Child Protection and Safeguarding Policy </w:t>
      </w:r>
    </w:p>
    <w:p w14:paraId="7D83994A" w14:textId="5E8CEFFB" w:rsidR="00C13FC4" w:rsidRPr="00435209" w:rsidRDefault="00F44BA2" w:rsidP="00C13FC4">
      <w:pPr>
        <w:spacing w:line="312" w:lineRule="auto"/>
        <w:jc w:val="center"/>
        <w:rPr>
          <w:rFonts w:cs="Arial"/>
          <w:b/>
          <w:bCs/>
          <w:sz w:val="48"/>
          <w:szCs w:val="48"/>
          <w:lang w:val="en-US"/>
        </w:rPr>
      </w:pPr>
      <w:r>
        <w:rPr>
          <w:rFonts w:cs="Arial"/>
          <w:b/>
          <w:bCs/>
          <w:sz w:val="48"/>
          <w:szCs w:val="48"/>
          <w:lang w:val="en-US"/>
        </w:rPr>
        <w:t>Autumn</w:t>
      </w:r>
      <w:r w:rsidR="00C13FC4" w:rsidRPr="00435209">
        <w:rPr>
          <w:rFonts w:cs="Arial"/>
          <w:b/>
          <w:bCs/>
          <w:sz w:val="48"/>
          <w:szCs w:val="48"/>
          <w:lang w:val="en-US"/>
        </w:rPr>
        <w:t xml:space="preserve"> 2026</w:t>
      </w:r>
    </w:p>
    <w:p w14:paraId="740CF801" w14:textId="7A1A1048" w:rsidR="000F6220" w:rsidRPr="00435209" w:rsidRDefault="000F6220" w:rsidP="001438D3">
      <w:pPr>
        <w:rPr>
          <w:rFonts w:cs="Arial"/>
          <w:b/>
          <w:sz w:val="22"/>
          <w:szCs w:val="22"/>
        </w:rPr>
      </w:pPr>
    </w:p>
    <w:p w14:paraId="31B1AAED" w14:textId="2C94562F" w:rsidR="000F6220" w:rsidRPr="00435209" w:rsidRDefault="000F6220" w:rsidP="001438D3">
      <w:pPr>
        <w:rPr>
          <w:rFonts w:cs="Arial"/>
          <w:b/>
          <w:sz w:val="22"/>
          <w:szCs w:val="22"/>
        </w:rPr>
      </w:pPr>
    </w:p>
    <w:p w14:paraId="0A058353" w14:textId="427299ED" w:rsidR="00C13FC4" w:rsidRPr="00435209" w:rsidRDefault="00C13FC4">
      <w:pPr>
        <w:spacing w:after="160" w:line="259" w:lineRule="auto"/>
        <w:rPr>
          <w:rFonts w:cs="Arial"/>
          <w:b/>
          <w:sz w:val="24"/>
        </w:rPr>
      </w:pPr>
    </w:p>
    <w:p w14:paraId="4187DE42" w14:textId="1466568E" w:rsidR="00AD642B" w:rsidRPr="00435209" w:rsidRDefault="00AD642B">
      <w:pPr>
        <w:spacing w:after="160" w:line="259" w:lineRule="auto"/>
        <w:rPr>
          <w:rFonts w:cs="Arial"/>
          <w:b/>
          <w:sz w:val="24"/>
        </w:rPr>
      </w:pPr>
    </w:p>
    <w:p w14:paraId="3513517D" w14:textId="412A0253" w:rsidR="00AD642B" w:rsidRPr="00435209" w:rsidRDefault="00AD642B">
      <w:pPr>
        <w:spacing w:after="160" w:line="259" w:lineRule="auto"/>
        <w:rPr>
          <w:rFonts w:cs="Arial"/>
          <w:b/>
          <w:sz w:val="24"/>
        </w:rPr>
      </w:pPr>
    </w:p>
    <w:p w14:paraId="03A802CC" w14:textId="77777777" w:rsidR="00AD642B" w:rsidRPr="00435209" w:rsidRDefault="00AD642B">
      <w:pPr>
        <w:spacing w:after="160" w:line="259" w:lineRule="auto"/>
        <w:rPr>
          <w:rFonts w:cs="Arial"/>
          <w:b/>
          <w:sz w:val="24"/>
        </w:rPr>
      </w:pPr>
    </w:p>
    <w:p w14:paraId="307E9642" w14:textId="30D575AA" w:rsidR="00CA2A78" w:rsidRPr="00435209" w:rsidRDefault="00C13FC4" w:rsidP="001F2A78">
      <w:pPr>
        <w:spacing w:after="0"/>
        <w:jc w:val="both"/>
        <w:rPr>
          <w:rFonts w:cs="Arial"/>
          <w:sz w:val="24"/>
        </w:rPr>
      </w:pPr>
      <w:r w:rsidRPr="00435209">
        <w:rPr>
          <w:rFonts w:cs="Arial"/>
          <w:i/>
          <w:iCs/>
          <w:color w:val="000000" w:themeColor="text1"/>
          <w:sz w:val="24"/>
        </w:rPr>
        <w:t xml:space="preserve">Leavesden Green School </w:t>
      </w:r>
      <w:r w:rsidR="00DD3E0E" w:rsidRPr="00435209">
        <w:rPr>
          <w:rFonts w:cs="Arial"/>
          <w:sz w:val="24"/>
        </w:rPr>
        <w:t>Child Protection Policy is in line with the quality and standards expected from Hertfordshire Safeguarding Children Partnership</w:t>
      </w:r>
      <w:r w:rsidR="00EC0A00" w:rsidRPr="00435209">
        <w:rPr>
          <w:rFonts w:cs="Arial"/>
          <w:sz w:val="24"/>
        </w:rPr>
        <w:t xml:space="preserve"> (HSCP)</w:t>
      </w:r>
      <w:r w:rsidR="00DD3E0E" w:rsidRPr="00435209">
        <w:rPr>
          <w:rFonts w:cs="Arial"/>
          <w:sz w:val="24"/>
        </w:rPr>
        <w:t xml:space="preserve"> and will be monitored </w:t>
      </w:r>
      <w:r w:rsidR="003A7B0E" w:rsidRPr="00435209">
        <w:rPr>
          <w:rFonts w:cs="Arial"/>
          <w:sz w:val="24"/>
        </w:rPr>
        <w:t xml:space="preserve">by </w:t>
      </w:r>
      <w:r w:rsidRPr="00435209">
        <w:rPr>
          <w:rFonts w:cs="Arial"/>
          <w:sz w:val="24"/>
        </w:rPr>
        <w:t>t</w:t>
      </w:r>
      <w:r w:rsidR="00DD3E0E" w:rsidRPr="00435209">
        <w:rPr>
          <w:rFonts w:cs="Arial"/>
          <w:bCs/>
          <w:i/>
          <w:iCs/>
          <w:color w:val="000000" w:themeColor="text1"/>
          <w:sz w:val="24"/>
        </w:rPr>
        <w:t>he Governing Body</w:t>
      </w:r>
      <w:r w:rsidR="0074019D" w:rsidRPr="00435209">
        <w:rPr>
          <w:rFonts w:cs="Arial"/>
          <w:bCs/>
          <w:color w:val="000000" w:themeColor="text1"/>
          <w:sz w:val="24"/>
        </w:rPr>
        <w:t>.</w:t>
      </w:r>
      <w:r w:rsidR="00DD3E0E" w:rsidRPr="00435209">
        <w:rPr>
          <w:rFonts w:cs="Arial"/>
          <w:bCs/>
          <w:i/>
          <w:iCs/>
          <w:color w:val="000000" w:themeColor="text1"/>
          <w:sz w:val="24"/>
        </w:rPr>
        <w:t xml:space="preserve"> </w:t>
      </w:r>
      <w:r w:rsidR="00DD3E0E" w:rsidRPr="00435209">
        <w:rPr>
          <w:rFonts w:cs="Arial"/>
          <w:bCs/>
          <w:sz w:val="24"/>
        </w:rPr>
        <w:t>This policy will also be</w:t>
      </w:r>
      <w:r w:rsidR="00DD3E0E" w:rsidRPr="00435209">
        <w:rPr>
          <w:rFonts w:cs="Arial"/>
          <w:bCs/>
          <w:i/>
          <w:iCs/>
          <w:sz w:val="24"/>
        </w:rPr>
        <w:t xml:space="preserve"> </w:t>
      </w:r>
      <w:r w:rsidR="00DD3E0E" w:rsidRPr="00435209">
        <w:rPr>
          <w:rFonts w:cs="Arial"/>
          <w:sz w:val="24"/>
        </w:rPr>
        <w:t xml:space="preserve">reviewed annually or when new legislation requires </w:t>
      </w:r>
      <w:r w:rsidR="00632433" w:rsidRPr="00435209">
        <w:rPr>
          <w:rFonts w:cs="Arial"/>
          <w:sz w:val="24"/>
        </w:rPr>
        <w:t xml:space="preserve">any </w:t>
      </w:r>
      <w:r w:rsidR="00DD3E0E" w:rsidRPr="00435209">
        <w:rPr>
          <w:rFonts w:cs="Arial"/>
          <w:sz w:val="24"/>
        </w:rPr>
        <w:t xml:space="preserve">changes, whichever is soonest. </w:t>
      </w:r>
    </w:p>
    <w:p w14:paraId="429929E0" w14:textId="77777777" w:rsidR="00CA2A78" w:rsidRPr="00435209" w:rsidRDefault="00CA2A78" w:rsidP="001F2A78">
      <w:pPr>
        <w:spacing w:after="0"/>
        <w:jc w:val="both"/>
        <w:rPr>
          <w:rFonts w:cs="Arial"/>
          <w:sz w:val="24"/>
        </w:rPr>
      </w:pPr>
    </w:p>
    <w:p w14:paraId="62CDDB94" w14:textId="63604608" w:rsidR="008927C6" w:rsidRPr="00435209" w:rsidRDefault="00DD3E0E" w:rsidP="001F2A78">
      <w:pPr>
        <w:spacing w:after="0"/>
        <w:jc w:val="both"/>
        <w:rPr>
          <w:rFonts w:cs="Arial"/>
          <w:bCs/>
          <w:i/>
          <w:iCs/>
          <w:color w:val="000000" w:themeColor="text1"/>
          <w:sz w:val="24"/>
        </w:rPr>
      </w:pPr>
      <w:r w:rsidRPr="00435209">
        <w:rPr>
          <w:rFonts w:cs="Arial"/>
          <w:sz w:val="24"/>
        </w:rPr>
        <w:t xml:space="preserve">This policy is approved by the </w:t>
      </w:r>
      <w:proofErr w:type="spellStart"/>
      <w:r w:rsidR="00C13FC4" w:rsidRPr="00435209">
        <w:rPr>
          <w:rFonts w:cs="Arial"/>
          <w:sz w:val="24"/>
        </w:rPr>
        <w:t>t</w:t>
      </w:r>
      <w:r w:rsidRPr="00435209">
        <w:rPr>
          <w:rFonts w:cs="Arial"/>
          <w:bCs/>
          <w:i/>
          <w:iCs/>
          <w:color w:val="000000" w:themeColor="text1"/>
          <w:sz w:val="24"/>
        </w:rPr>
        <w:t>he</w:t>
      </w:r>
      <w:proofErr w:type="spellEnd"/>
      <w:r w:rsidRPr="00435209">
        <w:rPr>
          <w:rFonts w:cs="Arial"/>
          <w:bCs/>
          <w:i/>
          <w:iCs/>
          <w:color w:val="000000" w:themeColor="text1"/>
          <w:sz w:val="24"/>
        </w:rPr>
        <w:t xml:space="preserve"> Governing </w:t>
      </w:r>
      <w:r w:rsidR="00033059" w:rsidRPr="00435209">
        <w:rPr>
          <w:rFonts w:cs="Arial"/>
          <w:bCs/>
          <w:i/>
          <w:iCs/>
          <w:color w:val="000000" w:themeColor="text1"/>
          <w:sz w:val="24"/>
        </w:rPr>
        <w:t>Body</w:t>
      </w:r>
    </w:p>
    <w:p w14:paraId="7E6667B6" w14:textId="77777777" w:rsidR="00DD3E0E" w:rsidRPr="00435209" w:rsidRDefault="00DD3E0E" w:rsidP="001F2A78">
      <w:pPr>
        <w:spacing w:after="0"/>
        <w:jc w:val="both"/>
        <w:rPr>
          <w:rFonts w:eastAsia="Times New Roman" w:cs="Arial"/>
          <w:sz w:val="24"/>
        </w:rPr>
      </w:pPr>
    </w:p>
    <w:p w14:paraId="39A59B4B" w14:textId="2E25D2EA" w:rsidR="00DD3E0E" w:rsidRPr="00435209" w:rsidRDefault="00DD3E0E" w:rsidP="5D80184C">
      <w:pPr>
        <w:spacing w:after="0"/>
        <w:jc w:val="both"/>
        <w:rPr>
          <w:rFonts w:cs="Arial"/>
          <w:sz w:val="24"/>
        </w:rPr>
      </w:pPr>
      <w:r w:rsidRPr="00435209">
        <w:rPr>
          <w:rFonts w:cs="Arial"/>
          <w:sz w:val="24"/>
        </w:rPr>
        <w:t xml:space="preserve">Date </w:t>
      </w:r>
      <w:r w:rsidR="00AE5D8D" w:rsidRPr="00435209">
        <w:rPr>
          <w:rFonts w:cs="Arial"/>
          <w:sz w:val="24"/>
        </w:rPr>
        <w:t>a</w:t>
      </w:r>
      <w:r w:rsidR="00C134B8" w:rsidRPr="00435209">
        <w:rPr>
          <w:rFonts w:cs="Arial"/>
          <w:sz w:val="24"/>
        </w:rPr>
        <w:t>pp</w:t>
      </w:r>
      <w:r w:rsidR="00F573E8" w:rsidRPr="00435209">
        <w:rPr>
          <w:rFonts w:cs="Arial"/>
          <w:sz w:val="24"/>
        </w:rPr>
        <w:t>roved</w:t>
      </w:r>
      <w:r w:rsidRPr="00435209">
        <w:rPr>
          <w:rFonts w:cs="Arial"/>
          <w:sz w:val="24"/>
        </w:rPr>
        <w:t xml:space="preserve">: </w:t>
      </w:r>
      <w:sdt>
        <w:sdtPr>
          <w:rPr>
            <w:rFonts w:cs="Arial"/>
            <w:sz w:val="24"/>
          </w:rPr>
          <w:id w:val="-247817592"/>
          <w:placeholder>
            <w:docPart w:val="B0B325099BF34573B3E6BA2FC6B7E5F6"/>
          </w:placeholder>
          <w:date w:fullDate="2026-09-01T00:00:00Z">
            <w:dateFormat w:val="dd/MM/yyyy"/>
            <w:lid w:val="en-GB"/>
            <w:storeMappedDataAs w:val="dateTime"/>
            <w:calendar w:val="gregorian"/>
          </w:date>
        </w:sdtPr>
        <w:sdtEndPr/>
        <w:sdtContent>
          <w:r w:rsidR="00366308">
            <w:rPr>
              <w:rFonts w:cs="Arial"/>
              <w:sz w:val="24"/>
            </w:rPr>
            <w:t>01/09/2026</w:t>
          </w:r>
        </w:sdtContent>
      </w:sdt>
    </w:p>
    <w:p w14:paraId="303FF33B" w14:textId="77777777" w:rsidR="00366308" w:rsidRDefault="00366308" w:rsidP="001F2A78">
      <w:pPr>
        <w:spacing w:after="0"/>
        <w:jc w:val="both"/>
        <w:rPr>
          <w:rFonts w:eastAsia="Times New Roman" w:cs="Arial"/>
          <w:sz w:val="24"/>
        </w:rPr>
      </w:pPr>
    </w:p>
    <w:p w14:paraId="21434E8F" w14:textId="592309E8" w:rsidR="00DD3E0E" w:rsidRPr="00435209" w:rsidRDefault="00DD3E0E" w:rsidP="001F2A78">
      <w:pPr>
        <w:spacing w:after="0"/>
        <w:jc w:val="both"/>
        <w:rPr>
          <w:rFonts w:cs="Arial"/>
          <w:sz w:val="24"/>
        </w:rPr>
      </w:pPr>
      <w:r w:rsidRPr="00435209">
        <w:rPr>
          <w:rFonts w:eastAsia="Times New Roman" w:cs="Arial"/>
          <w:sz w:val="24"/>
        </w:rPr>
        <w:t>Head</w:t>
      </w:r>
      <w:r w:rsidR="00631C55" w:rsidRPr="00435209">
        <w:rPr>
          <w:rFonts w:eastAsia="Times New Roman" w:cs="Arial"/>
          <w:sz w:val="24"/>
        </w:rPr>
        <w:t>t</w:t>
      </w:r>
      <w:r w:rsidRPr="00435209">
        <w:rPr>
          <w:rFonts w:eastAsia="Times New Roman" w:cs="Arial"/>
          <w:sz w:val="24"/>
        </w:rPr>
        <w:t>eacher</w:t>
      </w:r>
      <w:r w:rsidR="00757A7A" w:rsidRPr="00435209">
        <w:rPr>
          <w:rFonts w:eastAsia="Times New Roman" w:cs="Arial"/>
          <w:sz w:val="24"/>
        </w:rPr>
        <w:t xml:space="preserve"> </w:t>
      </w:r>
    </w:p>
    <w:p w14:paraId="6035ABD6" w14:textId="23140F22" w:rsidR="00DD3E0E" w:rsidRPr="00435209" w:rsidRDefault="00DD3E0E" w:rsidP="001F2A78">
      <w:pPr>
        <w:spacing w:after="0"/>
        <w:jc w:val="both"/>
        <w:rPr>
          <w:rFonts w:eastAsia="Times New Roman" w:cs="Arial"/>
          <w:sz w:val="24"/>
        </w:rPr>
      </w:pPr>
      <w:r w:rsidRPr="00435209">
        <w:rPr>
          <w:rFonts w:eastAsia="Times New Roman" w:cs="Arial"/>
          <w:sz w:val="24"/>
        </w:rPr>
        <w:tab/>
      </w:r>
      <w:r w:rsidRPr="00435209">
        <w:rPr>
          <w:rFonts w:eastAsia="Times New Roman" w:cs="Arial"/>
          <w:i/>
          <w:iCs/>
          <w:sz w:val="24"/>
        </w:rPr>
        <w:tab/>
      </w:r>
      <w:r w:rsidRPr="00435209">
        <w:rPr>
          <w:rFonts w:eastAsia="Times New Roman" w:cs="Arial"/>
          <w:i/>
          <w:iCs/>
          <w:sz w:val="24"/>
        </w:rPr>
        <w:tab/>
      </w:r>
      <w:r w:rsidRPr="00435209">
        <w:rPr>
          <w:rFonts w:eastAsia="Times New Roman" w:cs="Arial"/>
          <w:i/>
          <w:iCs/>
          <w:sz w:val="24"/>
        </w:rPr>
        <w:tab/>
      </w:r>
      <w:r w:rsidRPr="00435209">
        <w:rPr>
          <w:rFonts w:eastAsia="Times New Roman" w:cs="Arial"/>
          <w:i/>
          <w:iCs/>
          <w:sz w:val="24"/>
        </w:rPr>
        <w:tab/>
      </w:r>
      <w:r w:rsidRPr="00435209">
        <w:rPr>
          <w:rFonts w:eastAsia="Times New Roman" w:cs="Arial"/>
          <w:i/>
          <w:iCs/>
          <w:sz w:val="24"/>
        </w:rPr>
        <w:tab/>
      </w:r>
      <w:r w:rsidRPr="00435209">
        <w:rPr>
          <w:rFonts w:eastAsia="Times New Roman" w:cs="Arial"/>
          <w:sz w:val="24"/>
        </w:rPr>
        <w:tab/>
      </w:r>
    </w:p>
    <w:p w14:paraId="060E136D" w14:textId="6B94D6F4" w:rsidR="00DD3E0E" w:rsidRPr="00435209" w:rsidRDefault="00AE5D8D" w:rsidP="001F2A78">
      <w:pPr>
        <w:spacing w:after="0"/>
        <w:jc w:val="both"/>
        <w:rPr>
          <w:rFonts w:cs="Arial"/>
          <w:sz w:val="24"/>
        </w:rPr>
      </w:pPr>
      <w:r w:rsidRPr="00435209">
        <w:rPr>
          <w:rFonts w:cs="Arial"/>
          <w:sz w:val="24"/>
        </w:rPr>
        <w:t>Date approved</w:t>
      </w:r>
      <w:r w:rsidR="00DD3E0E" w:rsidRPr="00435209">
        <w:rPr>
          <w:rFonts w:cs="Arial"/>
          <w:sz w:val="24"/>
        </w:rPr>
        <w:t xml:space="preserve">: </w:t>
      </w:r>
      <w:sdt>
        <w:sdtPr>
          <w:rPr>
            <w:rFonts w:cs="Arial"/>
            <w:sz w:val="24"/>
          </w:rPr>
          <w:id w:val="-928730815"/>
          <w:placeholder>
            <w:docPart w:val="60A5F829B386421BBDBAC372D5B56E91"/>
          </w:placeholder>
          <w:date w:fullDate="2026-09-01T00:00:00Z">
            <w:dateFormat w:val="dd/MM/yyyy"/>
            <w:lid w:val="en-GB"/>
            <w:storeMappedDataAs w:val="dateTime"/>
            <w:calendar w:val="gregorian"/>
          </w:date>
        </w:sdtPr>
        <w:sdtEndPr/>
        <w:sdtContent>
          <w:r w:rsidR="00366308">
            <w:rPr>
              <w:rFonts w:cs="Arial"/>
              <w:sz w:val="24"/>
            </w:rPr>
            <w:t>01/09/2026</w:t>
          </w:r>
        </w:sdtContent>
      </w:sdt>
    </w:p>
    <w:p w14:paraId="55C09BBA" w14:textId="77777777" w:rsidR="00366308" w:rsidRDefault="00366308" w:rsidP="00366308">
      <w:pPr>
        <w:spacing w:after="0"/>
        <w:jc w:val="both"/>
        <w:rPr>
          <w:rFonts w:eastAsia="Times New Roman" w:cs="Arial"/>
          <w:sz w:val="24"/>
        </w:rPr>
      </w:pPr>
    </w:p>
    <w:p w14:paraId="39D638FD" w14:textId="72E4FCBC" w:rsidR="00D70C71" w:rsidRPr="00435209" w:rsidRDefault="00DD3E0E" w:rsidP="00366308">
      <w:pPr>
        <w:spacing w:after="0"/>
        <w:jc w:val="both"/>
      </w:pPr>
      <w:r w:rsidRPr="00435209">
        <w:rPr>
          <w:rFonts w:eastAsia="Times New Roman" w:cs="Arial"/>
          <w:sz w:val="24"/>
        </w:rPr>
        <w:t>Chair of Governors</w:t>
      </w:r>
      <w:r w:rsidR="00AF304D" w:rsidRPr="00435209">
        <w:rPr>
          <w:rFonts w:eastAsia="Times New Roman" w:cs="Arial"/>
          <w:sz w:val="24"/>
        </w:rPr>
        <w:t xml:space="preserve"> </w:t>
      </w:r>
      <w:r w:rsidR="00366308">
        <w:rPr>
          <w:rFonts w:eastAsia="Times New Roman" w:cs="Arial"/>
          <w:sz w:val="24"/>
        </w:rPr>
        <w:t xml:space="preserve">    </w:t>
      </w:r>
      <w:r w:rsidR="00366308" w:rsidRPr="00366308">
        <w:rPr>
          <w:rFonts w:ascii="Freestyle Script" w:eastAsia="Times New Roman" w:hAnsi="Freestyle Script" w:cs="Arial"/>
          <w:sz w:val="44"/>
          <w:szCs w:val="44"/>
        </w:rPr>
        <w:t xml:space="preserve">Claire </w:t>
      </w:r>
      <w:proofErr w:type="spellStart"/>
      <w:r w:rsidR="00366308" w:rsidRPr="00366308">
        <w:rPr>
          <w:rFonts w:ascii="Freestyle Script" w:eastAsia="Times New Roman" w:hAnsi="Freestyle Script" w:cs="Arial"/>
          <w:sz w:val="44"/>
          <w:szCs w:val="44"/>
        </w:rPr>
        <w:t>Wickerson</w:t>
      </w:r>
      <w:proofErr w:type="spellEnd"/>
      <w:r w:rsidR="00AD642B" w:rsidRPr="00435209">
        <w:rPr>
          <w:rFonts w:cs="Arial"/>
          <w:b/>
          <w:color w:val="76923C"/>
          <w:sz w:val="24"/>
        </w:rPr>
        <w:br w:type="page"/>
      </w:r>
      <w:bookmarkStart w:id="0" w:name="_Hlk228263096"/>
      <w:r w:rsidR="00D70C71" w:rsidRPr="00435209">
        <w:rPr>
          <w:lang w:val="en-US"/>
        </w:rPr>
        <w:lastRenderedPageBreak/>
        <w:t>Contents</w:t>
      </w:r>
    </w:p>
    <w:p w14:paraId="6A551959"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1. Safeguarding Policy Statement</w:t>
      </w:r>
      <w:r w:rsidRPr="00D70C71">
        <w:rPr>
          <w:sz w:val="22"/>
          <w:szCs w:val="22"/>
        </w:rPr>
        <w:tab/>
      </w:r>
      <w:r w:rsidRPr="00D70C71">
        <w:rPr>
          <w:sz w:val="22"/>
          <w:szCs w:val="22"/>
        </w:rPr>
        <w:tab/>
      </w:r>
      <w:r w:rsidRPr="00D70C71">
        <w:rPr>
          <w:sz w:val="22"/>
          <w:szCs w:val="22"/>
          <w:lang w:val="en-US"/>
        </w:rPr>
        <w:t>_3</w:t>
      </w:r>
    </w:p>
    <w:p w14:paraId="5DBA6A8F"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2. Important Safeguarding Contacts</w:t>
      </w:r>
      <w:r w:rsidRPr="00D70C71">
        <w:rPr>
          <w:sz w:val="22"/>
          <w:szCs w:val="22"/>
        </w:rPr>
        <w:tab/>
      </w:r>
      <w:r w:rsidRPr="00D70C71">
        <w:rPr>
          <w:sz w:val="22"/>
          <w:szCs w:val="22"/>
        </w:rPr>
        <w:tab/>
      </w:r>
      <w:r w:rsidRPr="00D70C71">
        <w:rPr>
          <w:sz w:val="22"/>
          <w:szCs w:val="22"/>
          <w:lang w:val="en-US"/>
        </w:rPr>
        <w:t>_3</w:t>
      </w:r>
    </w:p>
    <w:p w14:paraId="5396DA1F"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3. Legislation, Statutory Guidance and Local Procedures</w:t>
      </w:r>
      <w:r w:rsidRPr="00D70C71">
        <w:rPr>
          <w:sz w:val="22"/>
          <w:szCs w:val="22"/>
        </w:rPr>
        <w:tab/>
      </w:r>
      <w:r w:rsidRPr="00D70C71">
        <w:rPr>
          <w:sz w:val="22"/>
          <w:szCs w:val="22"/>
        </w:rPr>
        <w:tab/>
      </w:r>
      <w:r w:rsidRPr="00D70C71">
        <w:rPr>
          <w:sz w:val="22"/>
          <w:szCs w:val="22"/>
          <w:lang w:val="en-US"/>
        </w:rPr>
        <w:t>_4</w:t>
      </w:r>
    </w:p>
    <w:p w14:paraId="5D3ABFDC"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4. Definition and Key Safeguarding Principles</w:t>
      </w:r>
      <w:r w:rsidRPr="00D70C71">
        <w:rPr>
          <w:sz w:val="22"/>
          <w:szCs w:val="22"/>
        </w:rPr>
        <w:tab/>
      </w:r>
      <w:r w:rsidRPr="00D70C71">
        <w:rPr>
          <w:sz w:val="22"/>
          <w:szCs w:val="22"/>
        </w:rPr>
        <w:tab/>
      </w:r>
      <w:r w:rsidRPr="00D70C71">
        <w:rPr>
          <w:sz w:val="22"/>
          <w:szCs w:val="22"/>
          <w:lang w:val="en-US"/>
        </w:rPr>
        <w:t>_5</w:t>
      </w:r>
    </w:p>
    <w:p w14:paraId="31DF4AA4"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5. Equality, Diversity, and Inclusion</w:t>
      </w:r>
      <w:r w:rsidRPr="00D70C71">
        <w:rPr>
          <w:sz w:val="22"/>
          <w:szCs w:val="22"/>
        </w:rPr>
        <w:tab/>
      </w:r>
      <w:r w:rsidRPr="00D70C71">
        <w:rPr>
          <w:sz w:val="22"/>
          <w:szCs w:val="22"/>
        </w:rPr>
        <w:tab/>
      </w:r>
      <w:r w:rsidRPr="00D70C71">
        <w:rPr>
          <w:sz w:val="22"/>
          <w:szCs w:val="22"/>
          <w:lang w:val="en-US"/>
        </w:rPr>
        <w:t>_7</w:t>
      </w:r>
    </w:p>
    <w:p w14:paraId="5E3F48BF"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6. Staff Roles and Responsibilities and Safeguarding and Child Protection Training</w:t>
      </w:r>
      <w:r w:rsidRPr="00D70C71">
        <w:rPr>
          <w:sz w:val="22"/>
          <w:szCs w:val="22"/>
        </w:rPr>
        <w:tab/>
      </w:r>
      <w:r w:rsidRPr="00D70C71">
        <w:rPr>
          <w:sz w:val="22"/>
          <w:szCs w:val="22"/>
          <w:lang w:val="en-US"/>
        </w:rPr>
        <w:t>_</w:t>
      </w:r>
      <w:r w:rsidRPr="00D70C71">
        <w:rPr>
          <w:sz w:val="22"/>
          <w:szCs w:val="22"/>
          <w:lang w:val="en-US"/>
        </w:rPr>
        <w:tab/>
        <w:t>9</w:t>
      </w:r>
    </w:p>
    <w:p w14:paraId="3CD6B90E"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 xml:space="preserve">7.  Family </w:t>
      </w:r>
      <w:proofErr w:type="gramStart"/>
      <w:r w:rsidRPr="00D70C71">
        <w:rPr>
          <w:sz w:val="22"/>
          <w:szCs w:val="22"/>
          <w:lang w:val="en-US"/>
        </w:rPr>
        <w:t>First  and</w:t>
      </w:r>
      <w:proofErr w:type="gramEnd"/>
      <w:r w:rsidRPr="00D70C71">
        <w:rPr>
          <w:sz w:val="22"/>
          <w:szCs w:val="22"/>
          <w:lang w:val="en-US"/>
        </w:rPr>
        <w:t xml:space="preserve"> Working with Parents/ </w:t>
      </w:r>
      <w:proofErr w:type="spellStart"/>
      <w:r w:rsidRPr="00D70C71">
        <w:rPr>
          <w:sz w:val="22"/>
          <w:szCs w:val="22"/>
          <w:lang w:val="en-US"/>
        </w:rPr>
        <w:t>Carers</w:t>
      </w:r>
      <w:proofErr w:type="spellEnd"/>
      <w:r w:rsidRPr="00D70C71">
        <w:rPr>
          <w:sz w:val="22"/>
          <w:szCs w:val="22"/>
          <w:lang w:val="en-US"/>
        </w:rPr>
        <w:t>, and Other Agencies</w:t>
      </w:r>
      <w:r w:rsidRPr="00D70C71">
        <w:rPr>
          <w:sz w:val="22"/>
          <w:szCs w:val="22"/>
        </w:rPr>
        <w:tab/>
      </w:r>
      <w:r w:rsidRPr="00D70C71">
        <w:rPr>
          <w:sz w:val="22"/>
          <w:szCs w:val="22"/>
        </w:rPr>
        <w:tab/>
      </w:r>
      <w:r w:rsidRPr="00D70C71">
        <w:rPr>
          <w:sz w:val="22"/>
          <w:szCs w:val="22"/>
          <w:lang w:val="en-US"/>
        </w:rPr>
        <w:t>13</w:t>
      </w:r>
    </w:p>
    <w:p w14:paraId="1486169F"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8. Information Sharing, Confidentiality and Consent</w:t>
      </w:r>
      <w:r w:rsidRPr="00D70C71">
        <w:rPr>
          <w:sz w:val="22"/>
          <w:szCs w:val="22"/>
        </w:rPr>
        <w:tab/>
      </w:r>
      <w:r w:rsidRPr="00D70C71">
        <w:rPr>
          <w:sz w:val="22"/>
          <w:szCs w:val="22"/>
        </w:rPr>
        <w:tab/>
      </w:r>
      <w:r w:rsidRPr="00D70C71">
        <w:rPr>
          <w:sz w:val="22"/>
          <w:szCs w:val="22"/>
          <w:lang w:val="en-US"/>
        </w:rPr>
        <w:t>15</w:t>
      </w:r>
    </w:p>
    <w:p w14:paraId="771E7EA4"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 xml:space="preserve">9. </w:t>
      </w:r>
      <w:proofErr w:type="spellStart"/>
      <w:r w:rsidRPr="00D70C71">
        <w:rPr>
          <w:sz w:val="22"/>
          <w:szCs w:val="22"/>
          <w:lang w:val="en-US"/>
        </w:rPr>
        <w:t>Recognising</w:t>
      </w:r>
      <w:proofErr w:type="spellEnd"/>
      <w:r w:rsidRPr="00D70C71">
        <w:rPr>
          <w:sz w:val="22"/>
          <w:szCs w:val="22"/>
          <w:lang w:val="en-US"/>
        </w:rPr>
        <w:t xml:space="preserve"> Abuse, Neglect and Exploitation</w:t>
      </w:r>
      <w:r w:rsidRPr="00D70C71">
        <w:rPr>
          <w:sz w:val="22"/>
          <w:szCs w:val="22"/>
        </w:rPr>
        <w:tab/>
      </w:r>
      <w:r w:rsidRPr="00D70C71">
        <w:rPr>
          <w:sz w:val="22"/>
          <w:szCs w:val="22"/>
        </w:rPr>
        <w:tab/>
      </w:r>
      <w:r w:rsidRPr="00D70C71">
        <w:rPr>
          <w:sz w:val="22"/>
          <w:szCs w:val="22"/>
          <w:lang w:val="en-US"/>
        </w:rPr>
        <w:t>17</w:t>
      </w:r>
    </w:p>
    <w:p w14:paraId="67ED5236"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10. Additional Information, Safeguarding Issues and Specific Forms of Abuse</w:t>
      </w:r>
      <w:r w:rsidRPr="00D70C71">
        <w:rPr>
          <w:sz w:val="22"/>
          <w:szCs w:val="22"/>
        </w:rPr>
        <w:tab/>
      </w:r>
      <w:r w:rsidRPr="00D70C71">
        <w:rPr>
          <w:sz w:val="22"/>
          <w:szCs w:val="22"/>
        </w:rPr>
        <w:tab/>
      </w:r>
      <w:r w:rsidRPr="00D70C71">
        <w:rPr>
          <w:sz w:val="22"/>
          <w:szCs w:val="22"/>
          <w:lang w:val="en-US"/>
        </w:rPr>
        <w:t>22</w:t>
      </w:r>
    </w:p>
    <w:p w14:paraId="1677CC8B"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11. Online Safety, Filtering and Monitoring</w:t>
      </w:r>
      <w:r w:rsidRPr="00D70C71">
        <w:rPr>
          <w:sz w:val="22"/>
          <w:szCs w:val="22"/>
        </w:rPr>
        <w:tab/>
      </w:r>
      <w:r w:rsidRPr="00D70C71">
        <w:rPr>
          <w:sz w:val="22"/>
          <w:szCs w:val="22"/>
        </w:rPr>
        <w:tab/>
      </w:r>
      <w:r w:rsidRPr="00D70C71">
        <w:rPr>
          <w:sz w:val="22"/>
          <w:szCs w:val="22"/>
          <w:lang w:val="en-US"/>
        </w:rPr>
        <w:t>25</w:t>
      </w:r>
    </w:p>
    <w:p w14:paraId="0CEEABB1" w14:textId="77777777" w:rsidR="00D70C71" w:rsidRPr="00D70C71" w:rsidRDefault="00D70C71" w:rsidP="00D70C71">
      <w:pPr>
        <w:tabs>
          <w:tab w:val="left" w:pos="400"/>
          <w:tab w:val="right" w:leader="underscore" w:pos="9322"/>
        </w:tabs>
        <w:spacing w:after="100" w:line="276" w:lineRule="auto"/>
        <w:ind w:left="400"/>
        <w:rPr>
          <w:sz w:val="22"/>
          <w:szCs w:val="22"/>
          <w:lang w:val="en-US"/>
        </w:rPr>
      </w:pPr>
      <w:r w:rsidRPr="00D70C71">
        <w:rPr>
          <w:sz w:val="22"/>
          <w:szCs w:val="22"/>
          <w:lang w:val="en-US"/>
        </w:rPr>
        <w:t>12. Responding to Safeguarding Concerns</w:t>
      </w:r>
      <w:r w:rsidRPr="00D70C71">
        <w:rPr>
          <w:sz w:val="22"/>
          <w:szCs w:val="22"/>
        </w:rPr>
        <w:tab/>
      </w:r>
      <w:r w:rsidRPr="00D70C71">
        <w:rPr>
          <w:sz w:val="22"/>
          <w:szCs w:val="22"/>
        </w:rPr>
        <w:tab/>
      </w:r>
      <w:r w:rsidRPr="00D70C71">
        <w:rPr>
          <w:sz w:val="22"/>
          <w:szCs w:val="22"/>
          <w:lang w:val="en-US"/>
        </w:rPr>
        <w:t>29</w:t>
      </w:r>
    </w:p>
    <w:p w14:paraId="3B3D6BCF" w14:textId="77777777" w:rsidR="00D70C71" w:rsidRPr="00D70C71" w:rsidRDefault="00D70C71" w:rsidP="00D70C71">
      <w:pPr>
        <w:tabs>
          <w:tab w:val="left" w:pos="400"/>
          <w:tab w:val="right" w:leader="underscore" w:pos="9322"/>
        </w:tabs>
        <w:spacing w:after="100" w:line="276" w:lineRule="auto"/>
        <w:ind w:left="400"/>
        <w:rPr>
          <w:sz w:val="22"/>
          <w:szCs w:val="22"/>
          <w:lang w:val="en-US"/>
        </w:rPr>
      </w:pPr>
      <w:r w:rsidRPr="00D70C71">
        <w:rPr>
          <w:sz w:val="22"/>
          <w:szCs w:val="22"/>
          <w:lang w:val="en-US"/>
        </w:rPr>
        <w:t>13. Managing Safeguarding Concerns and Allegations Against Adults</w:t>
      </w:r>
      <w:r w:rsidRPr="00D70C71">
        <w:rPr>
          <w:sz w:val="22"/>
          <w:szCs w:val="22"/>
        </w:rPr>
        <w:tab/>
      </w:r>
      <w:r w:rsidRPr="00D70C71">
        <w:rPr>
          <w:sz w:val="22"/>
          <w:szCs w:val="22"/>
        </w:rPr>
        <w:tab/>
      </w:r>
      <w:r w:rsidRPr="00D70C71">
        <w:rPr>
          <w:sz w:val="22"/>
          <w:szCs w:val="22"/>
          <w:lang w:val="en-US"/>
        </w:rPr>
        <w:t>34</w:t>
      </w:r>
    </w:p>
    <w:p w14:paraId="3E5DBB1E" w14:textId="77777777" w:rsidR="00D70C71" w:rsidRPr="00D70C71" w:rsidRDefault="00D70C71" w:rsidP="00D70C71">
      <w:pPr>
        <w:tabs>
          <w:tab w:val="left" w:pos="400"/>
          <w:tab w:val="right" w:leader="underscore" w:pos="9322"/>
        </w:tabs>
        <w:spacing w:after="100" w:line="276" w:lineRule="auto"/>
        <w:ind w:left="400"/>
        <w:rPr>
          <w:sz w:val="22"/>
          <w:szCs w:val="22"/>
          <w:lang w:val="en-US"/>
        </w:rPr>
      </w:pPr>
      <w:r w:rsidRPr="00D70C71">
        <w:rPr>
          <w:sz w:val="22"/>
          <w:szCs w:val="22"/>
        </w:rPr>
        <w:t>14. L</w:t>
      </w:r>
      <w:r w:rsidRPr="00D70C71">
        <w:rPr>
          <w:rFonts w:eastAsiaTheme="minorEastAsia"/>
          <w:sz w:val="22"/>
          <w:szCs w:val="22"/>
        </w:rPr>
        <w:t xml:space="preserve">ow-Level Concerns </w:t>
      </w:r>
      <w:r w:rsidRPr="00D70C71">
        <w:rPr>
          <w:sz w:val="22"/>
          <w:szCs w:val="22"/>
        </w:rPr>
        <w:t xml:space="preserve">(those that DO NOT meet the Harm Threshold for an Allegation) </w:t>
      </w:r>
      <w:r w:rsidRPr="00D70C71">
        <w:rPr>
          <w:sz w:val="22"/>
          <w:szCs w:val="22"/>
          <w:u w:val="single"/>
        </w:rPr>
        <w:t xml:space="preserve">  36        </w:t>
      </w:r>
    </w:p>
    <w:p w14:paraId="2CE03C5A" w14:textId="77777777" w:rsidR="00D70C71" w:rsidRPr="00D70C71" w:rsidRDefault="00D70C71" w:rsidP="00D70C71">
      <w:pPr>
        <w:tabs>
          <w:tab w:val="left" w:pos="400"/>
          <w:tab w:val="right" w:leader="underscore" w:pos="9322"/>
        </w:tabs>
        <w:spacing w:after="100" w:line="276" w:lineRule="auto"/>
        <w:ind w:left="400"/>
        <w:rPr>
          <w:sz w:val="22"/>
          <w:szCs w:val="22"/>
          <w:lang w:val="en-US"/>
        </w:rPr>
      </w:pPr>
      <w:r w:rsidRPr="00D70C71">
        <w:rPr>
          <w:sz w:val="22"/>
          <w:szCs w:val="22"/>
          <w:lang w:val="en-US"/>
        </w:rPr>
        <w:t>15. Safer Recruitment and Safer Working Practice</w:t>
      </w:r>
      <w:r w:rsidRPr="00D70C71">
        <w:rPr>
          <w:sz w:val="22"/>
          <w:szCs w:val="22"/>
        </w:rPr>
        <w:tab/>
      </w:r>
      <w:r w:rsidRPr="00D70C71">
        <w:rPr>
          <w:sz w:val="22"/>
          <w:szCs w:val="22"/>
        </w:rPr>
        <w:tab/>
      </w:r>
      <w:r w:rsidRPr="00D70C71">
        <w:rPr>
          <w:sz w:val="22"/>
          <w:szCs w:val="22"/>
          <w:lang w:val="en-US"/>
        </w:rPr>
        <w:t>41</w:t>
      </w:r>
    </w:p>
    <w:p w14:paraId="317802FE"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16. Safeguarding Records and Record Keeping</w:t>
      </w:r>
      <w:r w:rsidRPr="00D70C71">
        <w:rPr>
          <w:sz w:val="22"/>
          <w:szCs w:val="22"/>
        </w:rPr>
        <w:tab/>
      </w:r>
      <w:r w:rsidRPr="00D70C71">
        <w:rPr>
          <w:sz w:val="22"/>
          <w:szCs w:val="22"/>
        </w:rPr>
        <w:tab/>
      </w:r>
      <w:r w:rsidRPr="00D70C71">
        <w:rPr>
          <w:sz w:val="22"/>
          <w:szCs w:val="22"/>
          <w:lang w:val="en-US"/>
        </w:rPr>
        <w:t>43</w:t>
      </w:r>
    </w:p>
    <w:p w14:paraId="641789E3"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 xml:space="preserve">17. </w:t>
      </w:r>
      <w:r w:rsidRPr="00D70C71">
        <w:rPr>
          <w:sz w:val="22"/>
          <w:szCs w:val="22"/>
        </w:rPr>
        <w:t>Safeguarding Quality Assurance, Monitoring and Governance</w:t>
      </w:r>
      <w:r w:rsidRPr="00D70C71">
        <w:rPr>
          <w:sz w:val="22"/>
          <w:szCs w:val="22"/>
          <w:u w:val="single"/>
        </w:rPr>
        <w:t xml:space="preserve">                                 </w:t>
      </w:r>
      <w:r w:rsidRPr="00D70C71">
        <w:rPr>
          <w:sz w:val="22"/>
          <w:szCs w:val="22"/>
          <w:u w:val="single"/>
        </w:rPr>
        <w:tab/>
      </w:r>
      <w:r w:rsidRPr="00D70C71">
        <w:rPr>
          <w:sz w:val="22"/>
          <w:szCs w:val="22"/>
          <w:u w:val="single"/>
        </w:rPr>
        <w:tab/>
        <w:t>44</w:t>
      </w:r>
    </w:p>
    <w:p w14:paraId="7611AB78"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Appendix 1. School Safeguarding Policies and Procedures</w:t>
      </w:r>
      <w:r w:rsidRPr="00D70C71">
        <w:rPr>
          <w:sz w:val="22"/>
          <w:szCs w:val="22"/>
        </w:rPr>
        <w:tab/>
      </w:r>
      <w:r w:rsidRPr="00D70C71">
        <w:rPr>
          <w:sz w:val="22"/>
          <w:szCs w:val="22"/>
          <w:lang w:val="en-US"/>
        </w:rPr>
        <w:t>_____</w:t>
      </w:r>
    </w:p>
    <w:p w14:paraId="1EEC0AEA"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Appendix 2. Safeguarding and Child Protection Training and Development</w:t>
      </w:r>
      <w:r w:rsidRPr="00D70C71">
        <w:rPr>
          <w:sz w:val="22"/>
          <w:szCs w:val="22"/>
        </w:rPr>
        <w:tab/>
      </w:r>
      <w:r w:rsidRPr="00D70C71">
        <w:rPr>
          <w:sz w:val="22"/>
          <w:szCs w:val="22"/>
          <w:lang w:val="en-US"/>
        </w:rPr>
        <w:t>_____</w:t>
      </w:r>
    </w:p>
    <w:p w14:paraId="606B7146"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Appendix 3. Operation Encompass Safeguarding Statement</w:t>
      </w:r>
      <w:r w:rsidRPr="00D70C71">
        <w:rPr>
          <w:sz w:val="22"/>
          <w:szCs w:val="22"/>
        </w:rPr>
        <w:tab/>
      </w:r>
      <w:r w:rsidRPr="00D70C71">
        <w:rPr>
          <w:sz w:val="22"/>
          <w:szCs w:val="22"/>
          <w:lang w:val="en-US"/>
        </w:rPr>
        <w:t>_____</w:t>
      </w:r>
    </w:p>
    <w:p w14:paraId="14E56219" w14:textId="77777777"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Appendix 4. Table of Changes and Updates of KCSIE 2026</w:t>
      </w:r>
      <w:r w:rsidRPr="00D70C71">
        <w:rPr>
          <w:sz w:val="22"/>
          <w:szCs w:val="22"/>
        </w:rPr>
        <w:tab/>
      </w:r>
      <w:r w:rsidRPr="00D70C71">
        <w:rPr>
          <w:sz w:val="22"/>
          <w:szCs w:val="22"/>
          <w:lang w:val="en-US"/>
        </w:rPr>
        <w:t>_____</w:t>
      </w:r>
    </w:p>
    <w:p w14:paraId="3EF1207D" w14:textId="54D58B15" w:rsidR="00D70C71" w:rsidRPr="00D70C71" w:rsidRDefault="00D70C71" w:rsidP="00D70C71">
      <w:pPr>
        <w:tabs>
          <w:tab w:val="left" w:pos="400"/>
          <w:tab w:val="right" w:leader="underscore" w:pos="9322"/>
        </w:tabs>
        <w:spacing w:after="100" w:line="276" w:lineRule="auto"/>
        <w:ind w:left="400"/>
        <w:rPr>
          <w:sz w:val="22"/>
          <w:szCs w:val="22"/>
        </w:rPr>
      </w:pPr>
      <w:r w:rsidRPr="00D70C71">
        <w:rPr>
          <w:sz w:val="22"/>
          <w:szCs w:val="22"/>
          <w:lang w:val="en-US"/>
        </w:rPr>
        <w:t xml:space="preserve">Appendix 5. </w:t>
      </w:r>
      <w:r w:rsidR="007C0819">
        <w:rPr>
          <w:sz w:val="22"/>
          <w:szCs w:val="22"/>
          <w:lang w:val="en-US"/>
        </w:rPr>
        <w:t>Keeping Me Safe at Leavesden</w:t>
      </w:r>
      <w:r w:rsidRPr="00D70C71">
        <w:rPr>
          <w:sz w:val="22"/>
          <w:szCs w:val="22"/>
        </w:rPr>
        <w:tab/>
      </w:r>
      <w:r w:rsidRPr="00D70C71">
        <w:rPr>
          <w:sz w:val="22"/>
          <w:szCs w:val="22"/>
          <w:lang w:val="en-US"/>
        </w:rPr>
        <w:t>_____</w:t>
      </w:r>
    </w:p>
    <w:p w14:paraId="76380311" w14:textId="1F45787A" w:rsidR="007C0819" w:rsidRDefault="007C0819">
      <w:pPr>
        <w:spacing w:after="160" w:line="259" w:lineRule="auto"/>
        <w:rPr>
          <w:sz w:val="22"/>
          <w:szCs w:val="22"/>
        </w:rPr>
      </w:pPr>
      <w:r>
        <w:rPr>
          <w:sz w:val="22"/>
          <w:szCs w:val="22"/>
        </w:rPr>
        <w:br w:type="page"/>
      </w:r>
    </w:p>
    <w:p w14:paraId="472B9D9D" w14:textId="77777777" w:rsidR="00D70C71" w:rsidRPr="00D70C71" w:rsidRDefault="00D70C71" w:rsidP="00D70C71">
      <w:pPr>
        <w:tabs>
          <w:tab w:val="left" w:pos="400"/>
          <w:tab w:val="right" w:leader="underscore" w:pos="9322"/>
        </w:tabs>
        <w:spacing w:after="100" w:line="276" w:lineRule="auto"/>
        <w:ind w:left="400"/>
        <w:rPr>
          <w:sz w:val="22"/>
          <w:szCs w:val="22"/>
        </w:rPr>
      </w:pPr>
    </w:p>
    <w:p w14:paraId="5DDA8854" w14:textId="77777777" w:rsidR="00D70C71" w:rsidRPr="00D70C71" w:rsidRDefault="00D70C71" w:rsidP="00D70C71">
      <w:pPr>
        <w:tabs>
          <w:tab w:val="left" w:pos="400"/>
          <w:tab w:val="right" w:leader="underscore" w:pos="9322"/>
        </w:tabs>
        <w:spacing w:after="100" w:line="276" w:lineRule="auto"/>
        <w:ind w:left="400"/>
        <w:rPr>
          <w:sz w:val="22"/>
          <w:szCs w:val="22"/>
        </w:rPr>
      </w:pPr>
    </w:p>
    <w:p w14:paraId="23ACE0C0" w14:textId="77777777" w:rsidR="00D70C71" w:rsidRPr="00D70C71" w:rsidRDefault="00D70C71" w:rsidP="00D70C71">
      <w:pPr>
        <w:tabs>
          <w:tab w:val="left" w:pos="400"/>
          <w:tab w:val="right" w:leader="underscore" w:pos="9322"/>
        </w:tabs>
        <w:spacing w:after="100" w:line="276" w:lineRule="auto"/>
        <w:ind w:left="400"/>
        <w:rPr>
          <w:sz w:val="22"/>
          <w:szCs w:val="22"/>
        </w:rPr>
      </w:pPr>
    </w:p>
    <w:p w14:paraId="3A36DE3F" w14:textId="77777777" w:rsidR="00D70C71" w:rsidRPr="00D70C71" w:rsidRDefault="00D70C71" w:rsidP="00D70C71">
      <w:pPr>
        <w:tabs>
          <w:tab w:val="left" w:pos="400"/>
          <w:tab w:val="right" w:leader="underscore" w:pos="9322"/>
        </w:tabs>
        <w:spacing w:after="100" w:line="276" w:lineRule="auto"/>
        <w:ind w:left="400"/>
        <w:rPr>
          <w:sz w:val="22"/>
          <w:szCs w:val="22"/>
        </w:rPr>
      </w:pPr>
    </w:p>
    <w:p w14:paraId="65F8EF13" w14:textId="77777777" w:rsidR="00D70C71" w:rsidRPr="00D70C71" w:rsidRDefault="00D70C71" w:rsidP="00D70C71">
      <w:pPr>
        <w:tabs>
          <w:tab w:val="left" w:pos="400"/>
          <w:tab w:val="right" w:leader="underscore" w:pos="9322"/>
        </w:tabs>
        <w:spacing w:after="100" w:line="276" w:lineRule="auto"/>
        <w:ind w:left="400"/>
        <w:rPr>
          <w:sz w:val="22"/>
          <w:szCs w:val="22"/>
        </w:rPr>
      </w:pPr>
    </w:p>
    <w:p w14:paraId="19F8A417" w14:textId="77777777" w:rsidR="00D70C71" w:rsidRPr="00D70C71" w:rsidRDefault="00D70C71" w:rsidP="00D70C71">
      <w:pPr>
        <w:tabs>
          <w:tab w:val="left" w:pos="400"/>
          <w:tab w:val="right" w:leader="underscore" w:pos="9322"/>
        </w:tabs>
        <w:spacing w:after="100" w:line="276" w:lineRule="auto"/>
        <w:ind w:left="400"/>
        <w:rPr>
          <w:sz w:val="22"/>
          <w:szCs w:val="22"/>
        </w:rPr>
      </w:pPr>
    </w:p>
    <w:p w14:paraId="72BBC751" w14:textId="77777777" w:rsidR="00D70C71" w:rsidRPr="00D70C71" w:rsidRDefault="00D70C71" w:rsidP="00D70C71">
      <w:pPr>
        <w:spacing w:after="80"/>
        <w:rPr>
          <w:sz w:val="24"/>
        </w:rPr>
      </w:pPr>
    </w:p>
    <w:p w14:paraId="28DA5AC6" w14:textId="77777777" w:rsidR="00D70C71" w:rsidRPr="00D70C71" w:rsidRDefault="00D70C71" w:rsidP="00D70C71">
      <w:pPr>
        <w:spacing w:after="80"/>
        <w:rPr>
          <w:sz w:val="24"/>
        </w:rPr>
      </w:pPr>
    </w:p>
    <w:p w14:paraId="5BD92A94" w14:textId="77777777" w:rsidR="00D70C71" w:rsidRPr="00D70C71" w:rsidRDefault="00D70C71" w:rsidP="00D70C71">
      <w:pPr>
        <w:spacing w:after="80"/>
        <w:rPr>
          <w:sz w:val="24"/>
        </w:rPr>
      </w:pPr>
    </w:p>
    <w:p w14:paraId="35436900" w14:textId="77777777" w:rsidR="00D70C71" w:rsidRPr="00D70C71" w:rsidRDefault="00D70C71" w:rsidP="00D70C71">
      <w:pPr>
        <w:tabs>
          <w:tab w:val="left" w:pos="400"/>
          <w:tab w:val="right" w:leader="underscore" w:pos="9322"/>
        </w:tabs>
        <w:spacing w:after="100" w:line="276" w:lineRule="auto"/>
        <w:ind w:left="400"/>
        <w:rPr>
          <w:sz w:val="22"/>
          <w:szCs w:val="22"/>
        </w:rPr>
      </w:pPr>
    </w:p>
    <w:p w14:paraId="761FFACA" w14:textId="77777777" w:rsidR="00D70C71" w:rsidRPr="00D70C71" w:rsidRDefault="00D70C71" w:rsidP="00D70C71">
      <w:pPr>
        <w:spacing w:after="80"/>
      </w:pPr>
    </w:p>
    <w:p w14:paraId="43E516C3" w14:textId="77777777" w:rsidR="00D70C71" w:rsidRPr="00D70C71" w:rsidRDefault="00D70C71" w:rsidP="00D70C71">
      <w:pPr>
        <w:spacing w:after="80"/>
      </w:pPr>
    </w:p>
    <w:p w14:paraId="46A70896" w14:textId="77777777" w:rsidR="00D70C71" w:rsidRPr="00D70C71" w:rsidRDefault="00D70C71" w:rsidP="00D70C71">
      <w:pPr>
        <w:spacing w:after="80"/>
      </w:pPr>
    </w:p>
    <w:p w14:paraId="110142DA" w14:textId="77777777" w:rsidR="00D70C71" w:rsidRPr="00D70C71" w:rsidRDefault="00D70C71" w:rsidP="00D70C71">
      <w:pPr>
        <w:spacing w:after="80"/>
      </w:pPr>
    </w:p>
    <w:p w14:paraId="786E6F4C" w14:textId="77777777" w:rsidR="00D70C71" w:rsidRPr="00D70C71" w:rsidRDefault="00D70C71" w:rsidP="00D70C71">
      <w:pPr>
        <w:spacing w:after="80"/>
      </w:pPr>
    </w:p>
    <w:p w14:paraId="3FB0A91A" w14:textId="77777777" w:rsidR="00D70C71" w:rsidRPr="00D70C71" w:rsidRDefault="00D70C71" w:rsidP="00D70C71">
      <w:pPr>
        <w:spacing w:after="80"/>
      </w:pPr>
    </w:p>
    <w:p w14:paraId="775412E6" w14:textId="77777777" w:rsidR="00D70C71" w:rsidRPr="00D70C71" w:rsidRDefault="00D70C71" w:rsidP="00D70C71">
      <w:pPr>
        <w:tabs>
          <w:tab w:val="left" w:pos="400"/>
          <w:tab w:val="right" w:leader="underscore" w:pos="9322"/>
        </w:tabs>
        <w:spacing w:after="100" w:line="276" w:lineRule="auto"/>
        <w:ind w:left="400"/>
        <w:rPr>
          <w:noProof/>
          <w:sz w:val="22"/>
          <w:szCs w:val="22"/>
          <w:lang w:eastAsia="en-GB"/>
        </w:rPr>
      </w:pPr>
    </w:p>
    <w:p w14:paraId="6F65F431" w14:textId="77777777" w:rsidR="00D70C71" w:rsidRPr="00D70C71" w:rsidRDefault="00D70C71" w:rsidP="00B26071">
      <w:pPr>
        <w:numPr>
          <w:ilvl w:val="0"/>
          <w:numId w:val="117"/>
        </w:numPr>
        <w:spacing w:after="0"/>
        <w:outlineLvl w:val="0"/>
        <w:rPr>
          <w:rFonts w:eastAsia="Calibri" w:cs="Arial"/>
          <w:b/>
          <w:color w:val="000000" w:themeColor="text1"/>
          <w:sz w:val="22"/>
          <w:szCs w:val="22"/>
        </w:rPr>
      </w:pPr>
      <w:r w:rsidRPr="00D70C71">
        <w:rPr>
          <w:rFonts w:eastAsia="Calibri" w:cs="Arial"/>
          <w:b/>
          <w:color w:val="000000" w:themeColor="text1"/>
          <w:sz w:val="22"/>
          <w:szCs w:val="22"/>
        </w:rPr>
        <w:t>Safeguarding Policy Statement</w:t>
      </w:r>
    </w:p>
    <w:p w14:paraId="3555F8B5" w14:textId="1AC19ABA" w:rsidR="00D70C71" w:rsidRPr="00D70C71" w:rsidRDefault="00D70C71" w:rsidP="00D70C71">
      <w:pPr>
        <w:spacing w:before="240" w:after="80"/>
        <w:jc w:val="both"/>
        <w:rPr>
          <w:rFonts w:cs="Arial"/>
          <w:sz w:val="22"/>
          <w:szCs w:val="22"/>
        </w:rPr>
      </w:pPr>
      <w:r w:rsidRPr="00D70C71">
        <w:rPr>
          <w:sz w:val="22"/>
          <w:szCs w:val="22"/>
        </w:rPr>
        <w:t xml:space="preserve">At </w:t>
      </w:r>
      <w:r w:rsidRPr="00435209">
        <w:rPr>
          <w:i/>
          <w:sz w:val="22"/>
          <w:szCs w:val="22"/>
        </w:rPr>
        <w:t>Leavesden Green JMI School</w:t>
      </w:r>
      <w:r w:rsidRPr="00D70C71">
        <w:rPr>
          <w:sz w:val="22"/>
          <w:szCs w:val="22"/>
        </w:rPr>
        <w:t xml:space="preserve"> we are committed to safeguarding and promoting the welfare of all children and young people. We recognise that safeguarding is everyone's responsibility and that children have the right to be protected from harm, abuse, neglect, exploitation, and violence.</w:t>
      </w:r>
    </w:p>
    <w:p w14:paraId="3E3309CD" w14:textId="77777777" w:rsidR="00D70C71" w:rsidRPr="00D70C71" w:rsidRDefault="00D70C71" w:rsidP="00D70C71">
      <w:pPr>
        <w:spacing w:before="240" w:after="80"/>
        <w:jc w:val="both"/>
        <w:rPr>
          <w:rFonts w:cs="Arial"/>
          <w:sz w:val="22"/>
          <w:szCs w:val="22"/>
        </w:rPr>
      </w:pPr>
      <w:r w:rsidRPr="00D70C71">
        <w:rPr>
          <w:sz w:val="22"/>
          <w:szCs w:val="22"/>
        </w:rP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470BD357" w14:textId="77777777" w:rsidR="00D70C71" w:rsidRPr="00D70C71" w:rsidRDefault="00D70C71" w:rsidP="00D70C71">
      <w:pPr>
        <w:spacing w:before="240" w:after="80"/>
        <w:jc w:val="both"/>
        <w:rPr>
          <w:rFonts w:cs="Arial"/>
          <w:sz w:val="22"/>
          <w:szCs w:val="22"/>
        </w:rPr>
      </w:pPr>
      <w:r w:rsidRPr="00D70C71">
        <w:rPr>
          <w:sz w:val="22"/>
          <w:szCs w:val="22"/>
        </w:rP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BB79097" w14:textId="77777777" w:rsidR="00D70C71" w:rsidRPr="00D70C71" w:rsidRDefault="00D70C71" w:rsidP="00D70C71">
      <w:pPr>
        <w:spacing w:before="240" w:after="80"/>
        <w:jc w:val="both"/>
        <w:rPr>
          <w:rFonts w:cs="Arial"/>
          <w:sz w:val="22"/>
          <w:szCs w:val="22"/>
        </w:rPr>
      </w:pPr>
      <w:r w:rsidRPr="00D70C71">
        <w:rPr>
          <w:sz w:val="22"/>
          <w:szCs w:val="22"/>
        </w:rPr>
        <w:t xml:space="preserve">Our safeguarding practice is underpinned by the principles of the </w:t>
      </w:r>
      <w:hyperlink r:id="rId12" w:history="1">
        <w:r w:rsidRPr="00D70C71">
          <w:rPr>
            <w:rFonts w:cs="Arial"/>
            <w:color w:val="0563C1" w:themeColor="hyperlink"/>
            <w:sz w:val="22"/>
            <w:szCs w:val="22"/>
            <w:u w:val="single"/>
          </w:rPr>
          <w:t>Children Acts 1989 and 2004</w:t>
        </w:r>
      </w:hyperlink>
      <w:r w:rsidRPr="00D70C71">
        <w:rPr>
          <w:rFonts w:cs="Arial"/>
          <w:sz w:val="22"/>
          <w:szCs w:val="22"/>
        </w:rPr>
        <w:t xml:space="preserve">, </w:t>
      </w:r>
      <w:hyperlink r:id="rId13" w:history="1">
        <w:r w:rsidRPr="00D70C71">
          <w:rPr>
            <w:rFonts w:cs="Arial"/>
            <w:color w:val="0563C1" w:themeColor="hyperlink"/>
            <w:sz w:val="22"/>
            <w:szCs w:val="22"/>
            <w:u w:val="single"/>
          </w:rPr>
          <w:t>Working Together to Safeguard Children</w:t>
        </w:r>
      </w:hyperlink>
      <w:r w:rsidRPr="00D70C71">
        <w:rPr>
          <w:rFonts w:cs="Arial"/>
          <w:sz w:val="22"/>
          <w:szCs w:val="22"/>
        </w:rPr>
        <w:t xml:space="preserve">, the </w:t>
      </w:r>
      <w:hyperlink r:id="rId14" w:history="1">
        <w:r w:rsidRPr="00D70C71">
          <w:rPr>
            <w:rFonts w:cs="Arial"/>
            <w:color w:val="0563C1" w:themeColor="hyperlink"/>
            <w:sz w:val="22"/>
            <w:szCs w:val="22"/>
            <w:u w:val="single"/>
          </w:rPr>
          <w:t>Children and Social Work Act 2017</w:t>
        </w:r>
      </w:hyperlink>
      <w:r w:rsidRPr="00D70C71">
        <w:rPr>
          <w:rFonts w:cs="Arial"/>
          <w:sz w:val="22"/>
          <w:szCs w:val="22"/>
        </w:rPr>
        <w:t xml:space="preserve">, </w:t>
      </w:r>
      <w:hyperlink r:id="rId15" w:history="1">
        <w:r w:rsidRPr="00D70C71">
          <w:rPr>
            <w:rFonts w:cs="Arial"/>
            <w:color w:val="0563C1" w:themeColor="hyperlink"/>
            <w:sz w:val="22"/>
            <w:szCs w:val="22"/>
            <w:u w:val="single"/>
          </w:rPr>
          <w:t>Keeping Children Safe in Education</w:t>
        </w:r>
      </w:hyperlink>
      <w:r w:rsidRPr="00D70C71">
        <w:rPr>
          <w:rFonts w:cs="Arial"/>
          <w:sz w:val="22"/>
          <w:szCs w:val="22"/>
        </w:rPr>
        <w:t>, and local Hertfordshire safeguarding procedures.</w:t>
      </w:r>
    </w:p>
    <w:p w14:paraId="3C32BE7B" w14:textId="77777777" w:rsidR="00D70C71" w:rsidRPr="00D70C71" w:rsidRDefault="00D70C71" w:rsidP="00D70C71">
      <w:pPr>
        <w:spacing w:before="240" w:after="80"/>
        <w:jc w:val="both"/>
        <w:rPr>
          <w:sz w:val="22"/>
          <w:szCs w:val="22"/>
        </w:rPr>
      </w:pPr>
      <w:r w:rsidRPr="00D70C71">
        <w:rPr>
          <w:sz w:val="22"/>
          <w:szCs w:val="22"/>
        </w:rPr>
        <w:t>This policy applies to all staff, governors, trustees, volunteers, contractors, and visitors working on behalf of the school. The welfare of the child is paramount in all that we do, and we are committed to ensuring that every child has the opportunity to learn, develop, and thrive in a safe environment.</w:t>
      </w:r>
    </w:p>
    <w:p w14:paraId="01C2556C" w14:textId="72FAB7DF" w:rsidR="00D70C71" w:rsidRPr="00435209" w:rsidRDefault="00D70C71">
      <w:pPr>
        <w:spacing w:after="160" w:line="259" w:lineRule="auto"/>
        <w:rPr>
          <w:rFonts w:cs="Arial"/>
          <w:sz w:val="22"/>
          <w:szCs w:val="22"/>
        </w:rPr>
      </w:pPr>
      <w:r w:rsidRPr="00435209">
        <w:rPr>
          <w:rFonts w:cs="Arial"/>
          <w:sz w:val="22"/>
          <w:szCs w:val="22"/>
        </w:rPr>
        <w:br w:type="page"/>
      </w:r>
    </w:p>
    <w:p w14:paraId="5F988796" w14:textId="0A8D11DE" w:rsidR="00D70C71" w:rsidRPr="00435209" w:rsidRDefault="00D70C71" w:rsidP="00B26071">
      <w:pPr>
        <w:numPr>
          <w:ilvl w:val="0"/>
          <w:numId w:val="10"/>
        </w:numPr>
        <w:spacing w:after="80"/>
        <w:outlineLvl w:val="0"/>
      </w:pPr>
      <w:r w:rsidRPr="00D70C71">
        <w:rPr>
          <w:rFonts w:eastAsia="Calibri" w:cs="Arial"/>
          <w:b/>
          <w:color w:val="000000" w:themeColor="text1"/>
          <w:sz w:val="22"/>
          <w:szCs w:val="22"/>
        </w:rPr>
        <w:lastRenderedPageBreak/>
        <w:t>Important Safeguarding Contacts</w:t>
      </w:r>
    </w:p>
    <w:tbl>
      <w:tblPr>
        <w:tblStyle w:val="TableGrid"/>
        <w:tblW w:w="11283" w:type="dxa"/>
        <w:tblInd w:w="-5" w:type="dxa"/>
        <w:tblLook w:val="04A0" w:firstRow="1" w:lastRow="0" w:firstColumn="1" w:lastColumn="0" w:noHBand="0" w:noVBand="1"/>
      </w:tblPr>
      <w:tblGrid>
        <w:gridCol w:w="11283"/>
      </w:tblGrid>
      <w:tr w:rsidR="00D70C71" w:rsidRPr="00D70C71" w14:paraId="5C305DE0" w14:textId="77777777" w:rsidTr="00D70C71">
        <w:tc>
          <w:tcPr>
            <w:tcW w:w="11283" w:type="dxa"/>
            <w:shd w:val="clear" w:color="auto" w:fill="D9D9D9" w:themeFill="background1" w:themeFillShade="D9"/>
          </w:tcPr>
          <w:p w14:paraId="4BA12038" w14:textId="7ED229BF"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School’s In-House Contacts</w:t>
            </w:r>
          </w:p>
          <w:tbl>
            <w:tblPr>
              <w:tblStyle w:val="TableGrid"/>
              <w:tblW w:w="10036" w:type="dxa"/>
              <w:tblLook w:val="04A0" w:firstRow="1" w:lastRow="0" w:firstColumn="1" w:lastColumn="0" w:noHBand="0" w:noVBand="1"/>
            </w:tblPr>
            <w:tblGrid>
              <w:gridCol w:w="2369"/>
              <w:gridCol w:w="2211"/>
              <w:gridCol w:w="1834"/>
              <w:gridCol w:w="3622"/>
            </w:tblGrid>
            <w:tr w:rsidR="00D70C71" w:rsidRPr="00D70C71" w14:paraId="1759634C" w14:textId="77777777" w:rsidTr="005E3A4D">
              <w:tc>
                <w:tcPr>
                  <w:tcW w:w="2532" w:type="dxa"/>
                  <w:shd w:val="clear" w:color="auto" w:fill="F2F2F2" w:themeFill="background1" w:themeFillShade="F2"/>
                </w:tcPr>
                <w:p w14:paraId="7F5DD44A"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Organisation / Role </w:t>
                  </w:r>
                </w:p>
              </w:tc>
              <w:tc>
                <w:tcPr>
                  <w:tcW w:w="2403" w:type="dxa"/>
                  <w:shd w:val="clear" w:color="auto" w:fill="F2F2F2" w:themeFill="background1" w:themeFillShade="F2"/>
                </w:tcPr>
                <w:p w14:paraId="4DA613D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Name </w:t>
                  </w:r>
                </w:p>
              </w:tc>
              <w:tc>
                <w:tcPr>
                  <w:tcW w:w="1946" w:type="dxa"/>
                  <w:shd w:val="clear" w:color="auto" w:fill="F2F2F2" w:themeFill="background1" w:themeFillShade="F2"/>
                </w:tcPr>
                <w:p w14:paraId="7753195B"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Telephone No.</w:t>
                  </w:r>
                </w:p>
              </w:tc>
              <w:tc>
                <w:tcPr>
                  <w:tcW w:w="3155" w:type="dxa"/>
                  <w:shd w:val="clear" w:color="auto" w:fill="F2F2F2" w:themeFill="background1" w:themeFillShade="F2"/>
                </w:tcPr>
                <w:p w14:paraId="4A00AF7E"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Contact details </w:t>
                  </w:r>
                </w:p>
              </w:tc>
            </w:tr>
            <w:tr w:rsidR="00D70C71" w:rsidRPr="00D70C71" w14:paraId="6ABB2A87" w14:textId="77777777" w:rsidTr="005E3A4D">
              <w:trPr>
                <w:trHeight w:val="851"/>
              </w:trPr>
              <w:tc>
                <w:tcPr>
                  <w:tcW w:w="2532" w:type="dxa"/>
                </w:tcPr>
                <w:p w14:paraId="5B430B03"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Designated Safeguarding Lead (DSL)</w:t>
                  </w:r>
                </w:p>
              </w:tc>
              <w:tc>
                <w:tcPr>
                  <w:tcW w:w="2403" w:type="dxa"/>
                </w:tcPr>
                <w:p w14:paraId="360A58F8"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Victoria Lyon</w:t>
                  </w:r>
                </w:p>
              </w:tc>
              <w:tc>
                <w:tcPr>
                  <w:tcW w:w="1946" w:type="dxa"/>
                </w:tcPr>
                <w:p w14:paraId="4603E4A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01923 484340</w:t>
                  </w:r>
                </w:p>
              </w:tc>
              <w:tc>
                <w:tcPr>
                  <w:tcW w:w="3155" w:type="dxa"/>
                </w:tcPr>
                <w:p w14:paraId="1E66D9B8"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16" w:history="1">
                    <w:r w:rsidR="00D70C71" w:rsidRPr="00D70C71">
                      <w:rPr>
                        <w:rStyle w:val="Hyperlink"/>
                        <w:rFonts w:eastAsiaTheme="majorEastAsia" w:cs="Arial"/>
                        <w:b/>
                        <w:bCs/>
                        <w:sz w:val="22"/>
                        <w:szCs w:val="22"/>
                      </w:rPr>
                      <w:t>head@leavesden.education</w:t>
                    </w:r>
                  </w:hyperlink>
                </w:p>
              </w:tc>
            </w:tr>
            <w:tr w:rsidR="00D70C71" w:rsidRPr="00D70C71" w14:paraId="6C8DF79B" w14:textId="77777777" w:rsidTr="005E3A4D">
              <w:trPr>
                <w:trHeight w:val="851"/>
              </w:trPr>
              <w:tc>
                <w:tcPr>
                  <w:tcW w:w="2532" w:type="dxa"/>
                </w:tcPr>
                <w:p w14:paraId="295B703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Deputy Designated Safeguarding Lead (DDSL)</w:t>
                  </w:r>
                </w:p>
              </w:tc>
              <w:tc>
                <w:tcPr>
                  <w:tcW w:w="2403" w:type="dxa"/>
                </w:tcPr>
                <w:p w14:paraId="33EC8210"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Keely Malone</w:t>
                  </w:r>
                </w:p>
                <w:p w14:paraId="13466D5E"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Anna Seidler</w:t>
                  </w:r>
                </w:p>
                <w:p w14:paraId="0FDE628D"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Vicky Debono</w:t>
                  </w:r>
                </w:p>
              </w:tc>
              <w:tc>
                <w:tcPr>
                  <w:tcW w:w="1946" w:type="dxa"/>
                </w:tcPr>
                <w:p w14:paraId="617785ED"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01923 484340</w:t>
                  </w:r>
                </w:p>
                <w:p w14:paraId="4159B29C"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01923 484340</w:t>
                  </w:r>
                </w:p>
                <w:p w14:paraId="2925D88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01923 484340</w:t>
                  </w:r>
                </w:p>
              </w:tc>
              <w:tc>
                <w:tcPr>
                  <w:tcW w:w="3155" w:type="dxa"/>
                </w:tcPr>
                <w:p w14:paraId="2BF05BF5"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17" w:history="1">
                    <w:r w:rsidR="00D70C71" w:rsidRPr="00D70C71">
                      <w:rPr>
                        <w:rStyle w:val="Hyperlink"/>
                        <w:rFonts w:eastAsiaTheme="majorEastAsia" w:cs="Arial"/>
                        <w:b/>
                        <w:bCs/>
                        <w:sz w:val="22"/>
                        <w:szCs w:val="22"/>
                      </w:rPr>
                      <w:t>keely@leavesden.education</w:t>
                    </w:r>
                  </w:hyperlink>
                </w:p>
                <w:p w14:paraId="3F048039"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18" w:history="1">
                    <w:r w:rsidR="00D70C71" w:rsidRPr="00D70C71">
                      <w:rPr>
                        <w:rStyle w:val="Hyperlink"/>
                        <w:rFonts w:eastAsiaTheme="majorEastAsia" w:cs="Arial"/>
                        <w:b/>
                        <w:bCs/>
                        <w:sz w:val="22"/>
                        <w:szCs w:val="22"/>
                      </w:rPr>
                      <w:t>anna@leavesden.education</w:t>
                    </w:r>
                  </w:hyperlink>
                </w:p>
                <w:p w14:paraId="2AB7E9B8"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roofErr w:type="spellStart"/>
                  <w:r w:rsidRPr="00D70C71">
                    <w:rPr>
                      <w:rFonts w:eastAsiaTheme="majorEastAsia" w:cs="Arial"/>
                      <w:b/>
                      <w:bCs/>
                      <w:color w:val="000000" w:themeColor="text1"/>
                      <w:sz w:val="22"/>
                      <w:szCs w:val="22"/>
                    </w:rPr>
                    <w:t>vicky@leavesden.education</w:t>
                  </w:r>
                  <w:proofErr w:type="spellEnd"/>
                </w:p>
              </w:tc>
            </w:tr>
            <w:tr w:rsidR="00D70C71" w:rsidRPr="00D70C71" w14:paraId="416684FB" w14:textId="77777777" w:rsidTr="005E3A4D">
              <w:trPr>
                <w:trHeight w:val="851"/>
              </w:trPr>
              <w:tc>
                <w:tcPr>
                  <w:tcW w:w="2532" w:type="dxa"/>
                </w:tcPr>
                <w:p w14:paraId="1D60E54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Designated Teacher for Children Looked After (DT for CLA)</w:t>
                  </w:r>
                </w:p>
              </w:tc>
              <w:tc>
                <w:tcPr>
                  <w:tcW w:w="2403" w:type="dxa"/>
                </w:tcPr>
                <w:p w14:paraId="2947B07A"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Anna </w:t>
                  </w:r>
                  <w:proofErr w:type="spellStart"/>
                  <w:r w:rsidRPr="00D70C71">
                    <w:rPr>
                      <w:rFonts w:eastAsiaTheme="majorEastAsia" w:cs="Arial"/>
                      <w:b/>
                      <w:bCs/>
                      <w:color w:val="000000" w:themeColor="text1"/>
                      <w:sz w:val="22"/>
                      <w:szCs w:val="22"/>
                    </w:rPr>
                    <w:t>Swidler</w:t>
                  </w:r>
                  <w:proofErr w:type="spellEnd"/>
                </w:p>
              </w:tc>
              <w:tc>
                <w:tcPr>
                  <w:tcW w:w="1946" w:type="dxa"/>
                </w:tcPr>
                <w:p w14:paraId="3E4A0532"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01923 484340</w:t>
                  </w:r>
                </w:p>
              </w:tc>
              <w:tc>
                <w:tcPr>
                  <w:tcW w:w="3155" w:type="dxa"/>
                </w:tcPr>
                <w:p w14:paraId="38B636F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roofErr w:type="spellStart"/>
                  <w:r w:rsidRPr="00D70C71">
                    <w:rPr>
                      <w:rFonts w:eastAsiaTheme="majorEastAsia" w:cs="Arial"/>
                      <w:b/>
                      <w:bCs/>
                      <w:color w:val="000000" w:themeColor="text1"/>
                      <w:sz w:val="22"/>
                      <w:szCs w:val="22"/>
                    </w:rPr>
                    <w:t>anna@leavesden.education</w:t>
                  </w:r>
                  <w:proofErr w:type="spellEnd"/>
                </w:p>
              </w:tc>
            </w:tr>
            <w:tr w:rsidR="00D70C71" w:rsidRPr="00D70C71" w14:paraId="3D8955F2" w14:textId="77777777" w:rsidTr="005E3A4D">
              <w:trPr>
                <w:trHeight w:val="557"/>
              </w:trPr>
              <w:tc>
                <w:tcPr>
                  <w:tcW w:w="2532" w:type="dxa"/>
                </w:tcPr>
                <w:p w14:paraId="15086B53"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Special Educational Needs Coordinator (SENCO) </w:t>
                  </w:r>
                </w:p>
              </w:tc>
              <w:tc>
                <w:tcPr>
                  <w:tcW w:w="2403" w:type="dxa"/>
                </w:tcPr>
                <w:p w14:paraId="7F0A1655"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Anna Seidler</w:t>
                  </w:r>
                </w:p>
              </w:tc>
              <w:tc>
                <w:tcPr>
                  <w:tcW w:w="1946" w:type="dxa"/>
                </w:tcPr>
                <w:p w14:paraId="4107AA2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01923 484340</w:t>
                  </w:r>
                </w:p>
              </w:tc>
              <w:tc>
                <w:tcPr>
                  <w:tcW w:w="3155" w:type="dxa"/>
                </w:tcPr>
                <w:p w14:paraId="5E17439A"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roofErr w:type="spellStart"/>
                  <w:r w:rsidRPr="00D70C71">
                    <w:rPr>
                      <w:rFonts w:eastAsiaTheme="majorEastAsia" w:cs="Arial"/>
                      <w:b/>
                      <w:bCs/>
                      <w:color w:val="000000" w:themeColor="text1"/>
                      <w:sz w:val="22"/>
                      <w:szCs w:val="22"/>
                    </w:rPr>
                    <w:t>anna@leavesden.education</w:t>
                  </w:r>
                  <w:proofErr w:type="spellEnd"/>
                </w:p>
              </w:tc>
            </w:tr>
            <w:tr w:rsidR="00D70C71" w:rsidRPr="00D70C71" w14:paraId="310C18AA" w14:textId="77777777" w:rsidTr="005E3A4D">
              <w:trPr>
                <w:trHeight w:val="70"/>
              </w:trPr>
              <w:tc>
                <w:tcPr>
                  <w:tcW w:w="2532" w:type="dxa"/>
                </w:tcPr>
                <w:p w14:paraId="58B2E713"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Chair of Governors</w:t>
                  </w:r>
                </w:p>
              </w:tc>
              <w:tc>
                <w:tcPr>
                  <w:tcW w:w="2403" w:type="dxa"/>
                </w:tcPr>
                <w:p w14:paraId="6257ACA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Claire </w:t>
                  </w:r>
                  <w:proofErr w:type="spellStart"/>
                  <w:r w:rsidRPr="00D70C71">
                    <w:rPr>
                      <w:rFonts w:eastAsiaTheme="majorEastAsia" w:cs="Arial"/>
                      <w:b/>
                      <w:bCs/>
                      <w:color w:val="000000" w:themeColor="text1"/>
                      <w:sz w:val="22"/>
                      <w:szCs w:val="22"/>
                    </w:rPr>
                    <w:t>Wickerson</w:t>
                  </w:r>
                  <w:proofErr w:type="spellEnd"/>
                </w:p>
              </w:tc>
              <w:tc>
                <w:tcPr>
                  <w:tcW w:w="1946" w:type="dxa"/>
                </w:tcPr>
                <w:p w14:paraId="588759F5"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01923 484340</w:t>
                  </w:r>
                </w:p>
              </w:tc>
              <w:tc>
                <w:tcPr>
                  <w:tcW w:w="3155" w:type="dxa"/>
                </w:tcPr>
                <w:p w14:paraId="5B92FD4B"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roofErr w:type="spellStart"/>
                  <w:r w:rsidRPr="00D70C71">
                    <w:rPr>
                      <w:rFonts w:eastAsiaTheme="majorEastAsia" w:cs="Arial"/>
                      <w:b/>
                      <w:bCs/>
                      <w:color w:val="000000" w:themeColor="text1"/>
                      <w:sz w:val="22"/>
                      <w:szCs w:val="22"/>
                    </w:rPr>
                    <w:t>claire.gov@leavesden.education</w:t>
                  </w:r>
                  <w:proofErr w:type="spellEnd"/>
                </w:p>
              </w:tc>
            </w:tr>
            <w:tr w:rsidR="00D70C71" w:rsidRPr="00D70C71" w14:paraId="7C17FCEC" w14:textId="77777777" w:rsidTr="005E3A4D">
              <w:trPr>
                <w:trHeight w:val="851"/>
              </w:trPr>
              <w:tc>
                <w:tcPr>
                  <w:tcW w:w="2532" w:type="dxa"/>
                </w:tcPr>
                <w:p w14:paraId="381AF33F"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Vice Chair of Governors</w:t>
                  </w:r>
                </w:p>
                <w:p w14:paraId="7CF28848"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tc>
              <w:tc>
                <w:tcPr>
                  <w:tcW w:w="2403" w:type="dxa"/>
                </w:tcPr>
                <w:p w14:paraId="7F632E89"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Vacancy</w:t>
                  </w:r>
                </w:p>
              </w:tc>
              <w:tc>
                <w:tcPr>
                  <w:tcW w:w="1946" w:type="dxa"/>
                </w:tcPr>
                <w:p w14:paraId="1AFD2BB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tc>
              <w:tc>
                <w:tcPr>
                  <w:tcW w:w="3155" w:type="dxa"/>
                </w:tcPr>
                <w:p w14:paraId="7D81EAC2"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Vacancy</w:t>
                  </w:r>
                </w:p>
              </w:tc>
            </w:tr>
          </w:tbl>
          <w:p w14:paraId="3F4EF208"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52A7DFF7"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Non School Contacts</w:t>
            </w:r>
          </w:p>
          <w:tbl>
            <w:tblPr>
              <w:tblStyle w:val="TableGrid"/>
              <w:tblW w:w="11057" w:type="dxa"/>
              <w:tblLook w:val="04A0" w:firstRow="1" w:lastRow="0" w:firstColumn="1" w:lastColumn="0" w:noHBand="0" w:noVBand="1"/>
            </w:tblPr>
            <w:tblGrid>
              <w:gridCol w:w="3339"/>
              <w:gridCol w:w="3614"/>
              <w:gridCol w:w="4104"/>
            </w:tblGrid>
            <w:tr w:rsidR="00D70C71" w:rsidRPr="00D70C71" w14:paraId="701BD974" w14:textId="77777777" w:rsidTr="005E3A4D">
              <w:tc>
                <w:tcPr>
                  <w:tcW w:w="3403" w:type="dxa"/>
                  <w:shd w:val="clear" w:color="auto" w:fill="F2F2F2" w:themeFill="background1" w:themeFillShade="F2"/>
                </w:tcPr>
                <w:p w14:paraId="0D47F66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Organisation / Role</w:t>
                  </w:r>
                </w:p>
              </w:tc>
              <w:tc>
                <w:tcPr>
                  <w:tcW w:w="3685" w:type="dxa"/>
                  <w:shd w:val="clear" w:color="auto" w:fill="F2F2F2" w:themeFill="background1" w:themeFillShade="F2"/>
                </w:tcPr>
                <w:p w14:paraId="1CC38D14"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Name</w:t>
                  </w:r>
                </w:p>
              </w:tc>
              <w:tc>
                <w:tcPr>
                  <w:tcW w:w="3969" w:type="dxa"/>
                  <w:shd w:val="clear" w:color="auto" w:fill="F2F2F2" w:themeFill="background1" w:themeFillShade="F2"/>
                </w:tcPr>
                <w:p w14:paraId="150807B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Contact details</w:t>
                  </w:r>
                </w:p>
              </w:tc>
            </w:tr>
            <w:tr w:rsidR="00D70C71" w:rsidRPr="00D70C71" w14:paraId="7983EBBB" w14:textId="77777777" w:rsidTr="005E3A4D">
              <w:tc>
                <w:tcPr>
                  <w:tcW w:w="3403" w:type="dxa"/>
                </w:tcPr>
                <w:p w14:paraId="77723445"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Local Authority Designated Officer (LADO)</w:t>
                  </w:r>
                </w:p>
              </w:tc>
              <w:tc>
                <w:tcPr>
                  <w:tcW w:w="3685" w:type="dxa"/>
                </w:tcPr>
                <w:p w14:paraId="734C2217"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Duty LADO</w:t>
                  </w:r>
                </w:p>
              </w:tc>
              <w:tc>
                <w:tcPr>
                  <w:tcW w:w="3969" w:type="dxa"/>
                </w:tcPr>
                <w:p w14:paraId="4AC4C344"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i/>
                      <w:iCs/>
                      <w:color w:val="000000" w:themeColor="text1"/>
                      <w:sz w:val="22"/>
                      <w:szCs w:val="22"/>
                    </w:rPr>
                    <w:t>Strictly for professionals use only</w:t>
                  </w:r>
                </w:p>
              </w:tc>
            </w:tr>
            <w:tr w:rsidR="00D70C71" w:rsidRPr="00D70C71" w14:paraId="1273C291" w14:textId="77777777" w:rsidTr="005E3A4D">
              <w:tc>
                <w:tcPr>
                  <w:tcW w:w="3403" w:type="dxa"/>
                </w:tcPr>
                <w:p w14:paraId="54F75194"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Hertfordshire County Council Children’s Social Care </w:t>
                  </w:r>
                </w:p>
              </w:tc>
              <w:tc>
                <w:tcPr>
                  <w:tcW w:w="3685" w:type="dxa"/>
                </w:tcPr>
                <w:p w14:paraId="2F01834B"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Customer Service Centre</w:t>
                  </w:r>
                </w:p>
              </w:tc>
              <w:tc>
                <w:tcPr>
                  <w:tcW w:w="3969" w:type="dxa"/>
                </w:tcPr>
                <w:p w14:paraId="681696A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Children’s Social Care </w:t>
                  </w:r>
                </w:p>
                <w:p w14:paraId="459D9C25"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19">
                    <w:r w:rsidR="00D70C71" w:rsidRPr="00D70C71">
                      <w:rPr>
                        <w:rStyle w:val="Hyperlink"/>
                        <w:rFonts w:eastAsiaTheme="majorEastAsia" w:cs="Arial"/>
                        <w:b/>
                        <w:bCs/>
                        <w:sz w:val="22"/>
                        <w:szCs w:val="22"/>
                      </w:rPr>
                      <w:t>Report concerns about a child or request support | Hertfordshire County Council</w:t>
                    </w:r>
                  </w:hyperlink>
                </w:p>
                <w:p w14:paraId="4A7C025F"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Children’s Services Out of Hours Service (SOOHS) 0300 123 4043</w:t>
                  </w:r>
                </w:p>
              </w:tc>
            </w:tr>
            <w:tr w:rsidR="00D70C71" w:rsidRPr="00D70C71" w14:paraId="2E5DB227" w14:textId="77777777" w:rsidTr="005E3A4D">
              <w:trPr>
                <w:trHeight w:val="1630"/>
              </w:trPr>
              <w:tc>
                <w:tcPr>
                  <w:tcW w:w="3403" w:type="dxa"/>
                </w:tcPr>
                <w:p w14:paraId="7DFBF629"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Family Help and Support  </w:t>
                  </w:r>
                </w:p>
              </w:tc>
              <w:tc>
                <w:tcPr>
                  <w:tcW w:w="3685" w:type="dxa"/>
                </w:tcPr>
                <w:p w14:paraId="461F79A8"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Families First website, information for parents, carers, and professionals. Professionals can access support from Families First Coordinators when supporting a family with an FFA or other targeted and intensive support. </w:t>
                  </w:r>
                </w:p>
              </w:tc>
              <w:tc>
                <w:tcPr>
                  <w:tcW w:w="3969" w:type="dxa"/>
                </w:tcPr>
                <w:p w14:paraId="408AF820"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20" w:history="1">
                    <w:r w:rsidR="00D70C71" w:rsidRPr="00D70C71">
                      <w:rPr>
                        <w:rStyle w:val="Hyperlink"/>
                        <w:rFonts w:eastAsiaTheme="majorEastAsia" w:cs="Arial"/>
                        <w:b/>
                        <w:bCs/>
                        <w:sz w:val="22"/>
                        <w:szCs w:val="22"/>
                      </w:rPr>
                      <w:t>Families First (hertfordshire.gov.uk)</w:t>
                    </w:r>
                  </w:hyperlink>
                </w:p>
              </w:tc>
            </w:tr>
            <w:tr w:rsidR="00D70C71" w:rsidRPr="00D70C71" w14:paraId="07A50C72" w14:textId="77777777" w:rsidTr="005E3A4D">
              <w:tc>
                <w:tcPr>
                  <w:tcW w:w="3403" w:type="dxa"/>
                </w:tcPr>
                <w:p w14:paraId="5B88436E"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Prevent</w:t>
                  </w:r>
                </w:p>
              </w:tc>
              <w:tc>
                <w:tcPr>
                  <w:tcW w:w="3685" w:type="dxa"/>
                </w:tcPr>
                <w:p w14:paraId="158FB4D2"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Prevent referrals </w:t>
                  </w:r>
                </w:p>
                <w:p w14:paraId="4518984F"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5B97D52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6AD8494C"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Parent guidance</w:t>
                  </w:r>
                </w:p>
                <w:p w14:paraId="0680E18C"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195971EE"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17748889"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Advice line for members of the public</w:t>
                  </w:r>
                </w:p>
                <w:p w14:paraId="6CA6B7C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52E5161F"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Channel helpline</w:t>
                  </w:r>
                </w:p>
              </w:tc>
              <w:tc>
                <w:tcPr>
                  <w:tcW w:w="3969" w:type="dxa"/>
                </w:tcPr>
                <w:p w14:paraId="398E9262"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21" w:history="1">
                    <w:r w:rsidR="00D70C71" w:rsidRPr="00D70C71">
                      <w:rPr>
                        <w:rStyle w:val="Hyperlink"/>
                        <w:rFonts w:eastAsiaTheme="majorEastAsia" w:cs="Arial"/>
                        <w:b/>
                        <w:bCs/>
                        <w:sz w:val="22"/>
                        <w:szCs w:val="22"/>
                      </w:rPr>
                      <w:t>https://thegrid.org.uk/assets/prevent-national-referral-form 2025.pdf</w:t>
                    </w:r>
                  </w:hyperlink>
                  <w:r w:rsidR="00D70C71" w:rsidRPr="00D70C71">
                    <w:rPr>
                      <w:rFonts w:eastAsiaTheme="majorEastAsia" w:cs="Arial"/>
                      <w:b/>
                      <w:bCs/>
                      <w:color w:val="000000" w:themeColor="text1"/>
                      <w:sz w:val="22"/>
                      <w:szCs w:val="22"/>
                    </w:rPr>
                    <w:t> </w:t>
                  </w:r>
                </w:p>
                <w:p w14:paraId="2D927B64"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6794713C"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22" w:history="1">
                    <w:r w:rsidR="00D70C71" w:rsidRPr="00D70C71">
                      <w:rPr>
                        <w:rStyle w:val="Hyperlink"/>
                        <w:rFonts w:eastAsiaTheme="majorEastAsia" w:cs="Arial"/>
                        <w:b/>
                        <w:bCs/>
                        <w:sz w:val="22"/>
                        <w:szCs w:val="22"/>
                      </w:rPr>
                      <w:t>Parents' Booklet (educateagainsthate.com)</w:t>
                    </w:r>
                  </w:hyperlink>
                </w:p>
                <w:p w14:paraId="44C8F6B2"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6CACD3B7" w14:textId="77777777" w:rsidR="00D70C71" w:rsidRPr="00D70C71" w:rsidRDefault="00350924" w:rsidP="00D70C71">
                  <w:pPr>
                    <w:keepNext/>
                    <w:keepLines/>
                    <w:spacing w:before="40" w:after="0"/>
                    <w:outlineLvl w:val="1"/>
                    <w:rPr>
                      <w:rFonts w:eastAsiaTheme="majorEastAsia" w:cs="Arial"/>
                      <w:b/>
                      <w:bCs/>
                      <w:color w:val="000000" w:themeColor="text1"/>
                      <w:sz w:val="22"/>
                      <w:szCs w:val="22"/>
                    </w:rPr>
                  </w:pPr>
                  <w:hyperlink r:id="rId23" w:history="1">
                    <w:r w:rsidR="00D70C71" w:rsidRPr="00D70C71">
                      <w:rPr>
                        <w:rStyle w:val="Hyperlink"/>
                        <w:rFonts w:eastAsiaTheme="majorEastAsia" w:cs="Arial"/>
                        <w:b/>
                        <w:bCs/>
                        <w:sz w:val="22"/>
                        <w:szCs w:val="22"/>
                      </w:rPr>
                      <w:t>ACT Early | Prevent radicalisation</w:t>
                    </w:r>
                  </w:hyperlink>
                  <w:r w:rsidR="00D70C71" w:rsidRPr="00D70C71">
                    <w:rPr>
                      <w:rFonts w:eastAsiaTheme="majorEastAsia" w:cs="Arial"/>
                      <w:b/>
                      <w:bCs/>
                      <w:color w:val="000000" w:themeColor="text1"/>
                      <w:sz w:val="22"/>
                      <w:szCs w:val="22"/>
                    </w:rPr>
                    <w:t xml:space="preserve"> 0800 011 3764</w:t>
                  </w:r>
                </w:p>
                <w:p w14:paraId="3D431781"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51E98BCD"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020 7340 7264</w:t>
                  </w:r>
                </w:p>
              </w:tc>
            </w:tr>
            <w:tr w:rsidR="00D70C71" w:rsidRPr="00D70C71" w14:paraId="074DEF19" w14:textId="77777777" w:rsidTr="005E3A4D">
              <w:tc>
                <w:tcPr>
                  <w:tcW w:w="3403" w:type="dxa"/>
                  <w:vAlign w:val="center"/>
                </w:tcPr>
                <w:p w14:paraId="61DB2424"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NSPCC Helpline </w:t>
                  </w:r>
                </w:p>
              </w:tc>
              <w:tc>
                <w:tcPr>
                  <w:tcW w:w="3685" w:type="dxa"/>
                  <w:vAlign w:val="center"/>
                </w:tcPr>
                <w:p w14:paraId="2F0651CB"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Helpline</w:t>
                  </w:r>
                </w:p>
                <w:p w14:paraId="207CB4FC"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Email</w:t>
                  </w:r>
                </w:p>
              </w:tc>
              <w:tc>
                <w:tcPr>
                  <w:tcW w:w="3969" w:type="dxa"/>
                </w:tcPr>
                <w:p w14:paraId="6B37F20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 </w:t>
                  </w:r>
                  <w:hyperlink r:id="rId24" w:history="1">
                    <w:r w:rsidRPr="00D70C71">
                      <w:rPr>
                        <w:rStyle w:val="Hyperlink"/>
                        <w:rFonts w:eastAsiaTheme="majorEastAsia" w:cs="Arial"/>
                        <w:b/>
                        <w:bCs/>
                        <w:sz w:val="22"/>
                        <w:szCs w:val="22"/>
                      </w:rPr>
                      <w:t>0808 800 5000</w:t>
                    </w:r>
                  </w:hyperlink>
                  <w:r w:rsidRPr="00D70C71">
                    <w:rPr>
                      <w:rFonts w:eastAsiaTheme="majorEastAsia" w:cs="Arial"/>
                      <w:b/>
                      <w:bCs/>
                      <w:color w:val="000000" w:themeColor="text1"/>
                      <w:sz w:val="22"/>
                      <w:szCs w:val="22"/>
                    </w:rPr>
                    <w:t xml:space="preserve"> </w:t>
                  </w:r>
                </w:p>
                <w:p w14:paraId="5C4CBF2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 </w:t>
                  </w:r>
                  <w:hyperlink r:id="rId25" w:tooltip="help@NSPCC.org.uk" w:history="1">
                    <w:r w:rsidRPr="00D70C71">
                      <w:rPr>
                        <w:rStyle w:val="Hyperlink"/>
                        <w:rFonts w:eastAsiaTheme="majorEastAsia" w:cs="Arial"/>
                        <w:b/>
                        <w:bCs/>
                        <w:sz w:val="22"/>
                        <w:szCs w:val="22"/>
                      </w:rPr>
                      <w:t>help@NSPCC.org.uk</w:t>
                    </w:r>
                  </w:hyperlink>
                </w:p>
              </w:tc>
            </w:tr>
            <w:tr w:rsidR="00D70C71" w:rsidRPr="00D70C71" w14:paraId="38DD92C5" w14:textId="77777777" w:rsidTr="005E3A4D">
              <w:tc>
                <w:tcPr>
                  <w:tcW w:w="3403" w:type="dxa"/>
                  <w:vAlign w:val="center"/>
                </w:tcPr>
                <w:p w14:paraId="53DA40D6"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Police </w:t>
                  </w:r>
                </w:p>
              </w:tc>
              <w:tc>
                <w:tcPr>
                  <w:tcW w:w="3685" w:type="dxa"/>
                  <w:vAlign w:val="center"/>
                </w:tcPr>
                <w:p w14:paraId="76F638C4"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Telephone </w:t>
                  </w:r>
                </w:p>
              </w:tc>
              <w:tc>
                <w:tcPr>
                  <w:tcW w:w="3969" w:type="dxa"/>
                  <w:vAlign w:val="center"/>
                </w:tcPr>
                <w:p w14:paraId="5EECAE0A"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Emergency 999, non-emergency 101</w:t>
                  </w:r>
                </w:p>
              </w:tc>
            </w:tr>
          </w:tbl>
          <w:p w14:paraId="00A53008" w14:textId="7E9437B1" w:rsidR="00D70C71" w:rsidRPr="00D70C71" w:rsidRDefault="00D70C71" w:rsidP="00D70C71">
            <w:pPr>
              <w:keepNext/>
              <w:keepLines/>
              <w:spacing w:before="40" w:after="0"/>
              <w:outlineLvl w:val="1"/>
              <w:rPr>
                <w:rFonts w:eastAsiaTheme="majorEastAsia" w:cs="Arial"/>
                <w:b/>
                <w:bCs/>
                <w:color w:val="000000" w:themeColor="text1"/>
                <w:sz w:val="22"/>
                <w:szCs w:val="22"/>
              </w:rPr>
            </w:pPr>
          </w:p>
        </w:tc>
      </w:tr>
    </w:tbl>
    <w:p w14:paraId="207704CA" w14:textId="77777777" w:rsidR="00D70C71" w:rsidRPr="00D70C71" w:rsidRDefault="00D70C71" w:rsidP="00D70C71">
      <w:pPr>
        <w:spacing w:after="80"/>
        <w:jc w:val="both"/>
        <w:rPr>
          <w:rFonts w:cs="Arial"/>
          <w:sz w:val="22"/>
          <w:szCs w:val="22"/>
        </w:rPr>
      </w:pPr>
    </w:p>
    <w:p w14:paraId="10FF6D29" w14:textId="77777777" w:rsidR="00D70C71" w:rsidRPr="00D70C71" w:rsidRDefault="00D70C71" w:rsidP="00D70C71">
      <w:pPr>
        <w:spacing w:after="80"/>
        <w:jc w:val="both"/>
        <w:rPr>
          <w:rFonts w:cs="Arial"/>
          <w:sz w:val="24"/>
        </w:rPr>
        <w:sectPr w:rsidR="00D70C71" w:rsidRPr="00D70C71" w:rsidSect="00D70C71">
          <w:headerReference w:type="even" r:id="rId26"/>
          <w:headerReference w:type="first" r:id="rId27"/>
          <w:footerReference w:type="first" r:id="rId28"/>
          <w:pgSz w:w="11906" w:h="16838"/>
          <w:pgMar w:top="568" w:right="720" w:bottom="567" w:left="720" w:header="708" w:footer="113" w:gutter="0"/>
          <w:cols w:space="708"/>
          <w:docGrid w:linePitch="360"/>
        </w:sectPr>
      </w:pPr>
    </w:p>
    <w:p w14:paraId="17A5D6DF" w14:textId="77777777" w:rsidR="00D70C71" w:rsidRPr="00435209" w:rsidRDefault="00D70C71">
      <w:pPr>
        <w:spacing w:after="160" w:line="259" w:lineRule="auto"/>
        <w:rPr>
          <w:rFonts w:eastAsia="Calibri" w:cs="Arial"/>
          <w:b/>
          <w:color w:val="000000" w:themeColor="text1"/>
          <w:sz w:val="22"/>
          <w:szCs w:val="22"/>
        </w:rPr>
      </w:pPr>
      <w:r w:rsidRPr="00435209">
        <w:rPr>
          <w:rFonts w:eastAsia="Calibri" w:cs="Arial"/>
          <w:b/>
          <w:color w:val="000000" w:themeColor="text1"/>
          <w:sz w:val="22"/>
          <w:szCs w:val="22"/>
        </w:rPr>
        <w:br w:type="page"/>
      </w:r>
    </w:p>
    <w:p w14:paraId="320B8514" w14:textId="48D111D4" w:rsidR="00D70C71" w:rsidRPr="00D70C71" w:rsidRDefault="00D70C71" w:rsidP="00B26071">
      <w:pPr>
        <w:numPr>
          <w:ilvl w:val="0"/>
          <w:numId w:val="10"/>
        </w:numPr>
        <w:spacing w:after="80"/>
        <w:outlineLvl w:val="0"/>
        <w:rPr>
          <w:rFonts w:eastAsia="Calibri" w:cs="Arial"/>
          <w:b/>
          <w:color w:val="000000" w:themeColor="text1"/>
          <w:sz w:val="22"/>
          <w:szCs w:val="22"/>
        </w:rPr>
      </w:pPr>
      <w:r w:rsidRPr="00D70C71">
        <w:rPr>
          <w:rFonts w:eastAsia="Calibri" w:cs="Arial"/>
          <w:b/>
          <w:color w:val="000000" w:themeColor="text1"/>
          <w:sz w:val="22"/>
          <w:szCs w:val="22"/>
        </w:rPr>
        <w:lastRenderedPageBreak/>
        <w:t xml:space="preserve">Legislation, Statutory Guidance and Local Procedures. </w:t>
      </w:r>
    </w:p>
    <w:p w14:paraId="7EFD192B" w14:textId="586E2B35" w:rsidR="00D70C71" w:rsidRPr="00D70C71" w:rsidRDefault="00D70C71" w:rsidP="00D70C71">
      <w:pPr>
        <w:spacing w:before="240" w:after="80"/>
        <w:jc w:val="both"/>
        <w:rPr>
          <w:rFonts w:cs="Arial"/>
          <w:i/>
          <w:sz w:val="22"/>
          <w:szCs w:val="22"/>
        </w:rPr>
      </w:pPr>
      <w:r w:rsidRPr="00435209">
        <w:rPr>
          <w:rFonts w:cs="Arial"/>
          <w:sz w:val="22"/>
          <w:szCs w:val="22"/>
        </w:rPr>
        <w:t>Leavesden Green JMI School</w:t>
      </w:r>
      <w:r w:rsidRPr="00D70C71">
        <w:rPr>
          <w:rFonts w:cs="Arial"/>
          <w:sz w:val="22"/>
          <w:szCs w:val="22"/>
        </w:rPr>
        <w:t xml:space="preserve"> child protection policy is based on the following Legislation, Statutory Guidance and Hertfordshire Safeguarding Children Partnership’s – local guidance and procedures  </w:t>
      </w:r>
    </w:p>
    <w:tbl>
      <w:tblPr>
        <w:tblStyle w:val="TableGrid"/>
        <w:tblW w:w="10490" w:type="dxa"/>
        <w:tblInd w:w="-5" w:type="dxa"/>
        <w:tblLook w:val="04A0" w:firstRow="1" w:lastRow="0" w:firstColumn="1" w:lastColumn="0" w:noHBand="0" w:noVBand="1"/>
      </w:tblPr>
      <w:tblGrid>
        <w:gridCol w:w="1610"/>
        <w:gridCol w:w="4223"/>
        <w:gridCol w:w="4657"/>
      </w:tblGrid>
      <w:tr w:rsidR="00D70C71" w:rsidRPr="00D70C71" w14:paraId="27D66A59" w14:textId="77777777" w:rsidTr="005E3A4D">
        <w:tc>
          <w:tcPr>
            <w:tcW w:w="1418" w:type="dxa"/>
            <w:shd w:val="clear" w:color="auto" w:fill="F2F2F2" w:themeFill="background1" w:themeFillShade="F2"/>
          </w:tcPr>
          <w:p w14:paraId="4EBB7CB5" w14:textId="77777777" w:rsidR="00D70C71" w:rsidRPr="00D70C71" w:rsidRDefault="00D70C71" w:rsidP="00D70C71">
            <w:pPr>
              <w:spacing w:after="0"/>
              <w:rPr>
                <w:rFonts w:cs="Arial"/>
                <w:b/>
                <w:sz w:val="22"/>
                <w:szCs w:val="22"/>
              </w:rPr>
            </w:pPr>
            <w:r w:rsidRPr="00D70C71">
              <w:rPr>
                <w:rFonts w:cs="Arial"/>
                <w:b/>
                <w:sz w:val="22"/>
                <w:szCs w:val="22"/>
              </w:rPr>
              <w:t>Legislation</w:t>
            </w:r>
          </w:p>
        </w:tc>
        <w:tc>
          <w:tcPr>
            <w:tcW w:w="4315" w:type="dxa"/>
            <w:shd w:val="clear" w:color="auto" w:fill="F2F2F2" w:themeFill="background1" w:themeFillShade="F2"/>
          </w:tcPr>
          <w:p w14:paraId="09AC0FC9" w14:textId="77777777" w:rsidR="00D70C71" w:rsidRPr="00D70C71" w:rsidRDefault="00D70C71" w:rsidP="00D70C71">
            <w:pPr>
              <w:spacing w:after="0"/>
              <w:rPr>
                <w:rFonts w:cs="Arial"/>
                <w:b/>
                <w:sz w:val="22"/>
                <w:szCs w:val="22"/>
              </w:rPr>
            </w:pPr>
            <w:r w:rsidRPr="00D70C71">
              <w:rPr>
                <w:rFonts w:cs="Arial"/>
                <w:b/>
                <w:sz w:val="22"/>
                <w:szCs w:val="22"/>
              </w:rPr>
              <w:t>Reference</w:t>
            </w:r>
          </w:p>
        </w:tc>
        <w:tc>
          <w:tcPr>
            <w:tcW w:w="4757" w:type="dxa"/>
            <w:shd w:val="clear" w:color="auto" w:fill="F2F2F2" w:themeFill="background1" w:themeFillShade="F2"/>
          </w:tcPr>
          <w:p w14:paraId="28E6584E" w14:textId="77777777" w:rsidR="00D70C71" w:rsidRPr="00D70C71" w:rsidRDefault="00D70C71" w:rsidP="00D70C71">
            <w:pPr>
              <w:spacing w:after="0"/>
              <w:rPr>
                <w:rFonts w:cs="Arial"/>
                <w:b/>
                <w:sz w:val="22"/>
                <w:szCs w:val="22"/>
              </w:rPr>
            </w:pPr>
            <w:r w:rsidRPr="00D70C71">
              <w:rPr>
                <w:rFonts w:cs="Arial"/>
                <w:b/>
                <w:sz w:val="22"/>
                <w:szCs w:val="22"/>
              </w:rPr>
              <w:t>Purpose / Summary</w:t>
            </w:r>
          </w:p>
        </w:tc>
      </w:tr>
      <w:tr w:rsidR="00D70C71" w:rsidRPr="00D70C71" w14:paraId="4D292919" w14:textId="77777777" w:rsidTr="005E3A4D">
        <w:tc>
          <w:tcPr>
            <w:tcW w:w="1418" w:type="dxa"/>
          </w:tcPr>
          <w:p w14:paraId="67BAB325" w14:textId="77777777" w:rsidR="00D70C71" w:rsidRPr="00D70C71" w:rsidRDefault="00D70C71" w:rsidP="00D70C71">
            <w:pPr>
              <w:spacing w:after="0"/>
              <w:rPr>
                <w:rFonts w:cs="Arial"/>
                <w:sz w:val="22"/>
                <w:szCs w:val="22"/>
              </w:rPr>
            </w:pPr>
          </w:p>
        </w:tc>
        <w:tc>
          <w:tcPr>
            <w:tcW w:w="4315" w:type="dxa"/>
          </w:tcPr>
          <w:p w14:paraId="007771FB" w14:textId="77777777" w:rsidR="00D70C71" w:rsidRPr="00D70C71" w:rsidRDefault="00350924" w:rsidP="00D70C71">
            <w:pPr>
              <w:spacing w:after="0"/>
              <w:rPr>
                <w:rFonts w:cs="Arial"/>
                <w:sz w:val="22"/>
                <w:szCs w:val="22"/>
              </w:rPr>
            </w:pPr>
            <w:hyperlink r:id="rId29">
              <w:r w:rsidR="00D70C71" w:rsidRPr="00D70C71">
                <w:rPr>
                  <w:rFonts w:cs="Arial"/>
                  <w:color w:val="0563C1"/>
                  <w:sz w:val="22"/>
                  <w:szCs w:val="22"/>
                  <w:u w:val="single"/>
                </w:rPr>
                <w:t>Education Act 2002 (s175)</w:t>
              </w:r>
            </w:hyperlink>
          </w:p>
        </w:tc>
        <w:tc>
          <w:tcPr>
            <w:tcW w:w="4757" w:type="dxa"/>
          </w:tcPr>
          <w:p w14:paraId="015C4E01" w14:textId="77777777" w:rsidR="00D70C71" w:rsidRPr="00D70C71" w:rsidRDefault="00D70C71" w:rsidP="00D70C71">
            <w:pPr>
              <w:spacing w:after="0"/>
              <w:rPr>
                <w:rFonts w:cs="Arial"/>
                <w:sz w:val="22"/>
                <w:szCs w:val="22"/>
              </w:rPr>
            </w:pPr>
            <w:r w:rsidRPr="00D70C71">
              <w:rPr>
                <w:rFonts w:cs="Arial"/>
                <w:sz w:val="22"/>
                <w:szCs w:val="22"/>
              </w:rPr>
              <w:t>Duty on schools and local authorities to safeguard and promote welfare.</w:t>
            </w:r>
          </w:p>
        </w:tc>
      </w:tr>
      <w:tr w:rsidR="00D70C71" w:rsidRPr="00D70C71" w14:paraId="1DFC76BB" w14:textId="77777777" w:rsidTr="005E3A4D">
        <w:tc>
          <w:tcPr>
            <w:tcW w:w="1418" w:type="dxa"/>
          </w:tcPr>
          <w:p w14:paraId="3F1A73EB" w14:textId="77777777" w:rsidR="00D70C71" w:rsidRPr="00D70C71" w:rsidRDefault="00D70C71" w:rsidP="00D70C71">
            <w:pPr>
              <w:spacing w:after="0"/>
              <w:rPr>
                <w:rFonts w:cs="Arial"/>
                <w:sz w:val="22"/>
                <w:szCs w:val="22"/>
              </w:rPr>
            </w:pPr>
          </w:p>
        </w:tc>
        <w:tc>
          <w:tcPr>
            <w:tcW w:w="4315" w:type="dxa"/>
          </w:tcPr>
          <w:p w14:paraId="74DDC2B4" w14:textId="77777777" w:rsidR="00D70C71" w:rsidRPr="00D70C71" w:rsidRDefault="00350924" w:rsidP="00D70C71">
            <w:pPr>
              <w:spacing w:after="0"/>
              <w:rPr>
                <w:rFonts w:cs="Arial"/>
                <w:sz w:val="22"/>
                <w:szCs w:val="22"/>
              </w:rPr>
            </w:pPr>
            <w:hyperlink r:id="rId30">
              <w:r w:rsidR="00D70C71" w:rsidRPr="00D70C71">
                <w:rPr>
                  <w:rFonts w:cs="Arial"/>
                  <w:color w:val="0563C1"/>
                  <w:sz w:val="22"/>
                  <w:szCs w:val="22"/>
                  <w:u w:val="single"/>
                </w:rPr>
                <w:t>Children Act 1989</w:t>
              </w:r>
            </w:hyperlink>
          </w:p>
        </w:tc>
        <w:tc>
          <w:tcPr>
            <w:tcW w:w="4757" w:type="dxa"/>
          </w:tcPr>
          <w:p w14:paraId="7A836667" w14:textId="77777777" w:rsidR="00D70C71" w:rsidRPr="00D70C71" w:rsidRDefault="00D70C71" w:rsidP="00D70C71">
            <w:pPr>
              <w:spacing w:after="0"/>
              <w:rPr>
                <w:rFonts w:cs="Arial"/>
                <w:sz w:val="22"/>
                <w:szCs w:val="22"/>
              </w:rPr>
            </w:pPr>
            <w:r w:rsidRPr="00D70C71">
              <w:rPr>
                <w:rFonts w:cs="Arial"/>
                <w:sz w:val="22"/>
                <w:szCs w:val="22"/>
              </w:rPr>
              <w:t>Framework for child protection and welfare.</w:t>
            </w:r>
          </w:p>
        </w:tc>
      </w:tr>
      <w:tr w:rsidR="00D70C71" w:rsidRPr="00D70C71" w14:paraId="3EE68094" w14:textId="77777777" w:rsidTr="005E3A4D">
        <w:tc>
          <w:tcPr>
            <w:tcW w:w="1418" w:type="dxa"/>
          </w:tcPr>
          <w:p w14:paraId="79639A67" w14:textId="77777777" w:rsidR="00D70C71" w:rsidRPr="00D70C71" w:rsidRDefault="00D70C71" w:rsidP="00D70C71">
            <w:pPr>
              <w:spacing w:after="0"/>
              <w:rPr>
                <w:rFonts w:cs="Arial"/>
                <w:sz w:val="22"/>
                <w:szCs w:val="22"/>
              </w:rPr>
            </w:pPr>
          </w:p>
        </w:tc>
        <w:tc>
          <w:tcPr>
            <w:tcW w:w="4315" w:type="dxa"/>
          </w:tcPr>
          <w:p w14:paraId="7D2763A4" w14:textId="77777777" w:rsidR="00D70C71" w:rsidRPr="00D70C71" w:rsidRDefault="00350924" w:rsidP="00D70C71">
            <w:pPr>
              <w:spacing w:after="0"/>
              <w:rPr>
                <w:rFonts w:cs="Arial"/>
                <w:sz w:val="22"/>
                <w:szCs w:val="22"/>
              </w:rPr>
            </w:pPr>
            <w:hyperlink r:id="rId31">
              <w:r w:rsidR="00D70C71" w:rsidRPr="00D70C71">
                <w:rPr>
                  <w:rFonts w:cs="Arial"/>
                  <w:color w:val="0563C1"/>
                  <w:sz w:val="22"/>
                  <w:szCs w:val="22"/>
                  <w:u w:val="single"/>
                </w:rPr>
                <w:t>Children Act 2004</w:t>
              </w:r>
            </w:hyperlink>
          </w:p>
        </w:tc>
        <w:tc>
          <w:tcPr>
            <w:tcW w:w="4757" w:type="dxa"/>
          </w:tcPr>
          <w:p w14:paraId="6B267F17" w14:textId="77777777" w:rsidR="00D70C71" w:rsidRPr="00D70C71" w:rsidRDefault="00D70C71" w:rsidP="00D70C71">
            <w:pPr>
              <w:spacing w:after="0"/>
              <w:rPr>
                <w:rFonts w:cs="Arial"/>
                <w:sz w:val="22"/>
                <w:szCs w:val="22"/>
              </w:rPr>
            </w:pPr>
            <w:r w:rsidRPr="00D70C71">
              <w:rPr>
                <w:rFonts w:cs="Arial"/>
                <w:sz w:val="22"/>
                <w:szCs w:val="22"/>
              </w:rPr>
              <w:t>Strengthens inter-agency safeguarding duties.</w:t>
            </w:r>
          </w:p>
        </w:tc>
      </w:tr>
      <w:tr w:rsidR="00D70C71" w:rsidRPr="00D70C71" w14:paraId="3BA317F5" w14:textId="77777777" w:rsidTr="005E3A4D">
        <w:tc>
          <w:tcPr>
            <w:tcW w:w="1418" w:type="dxa"/>
          </w:tcPr>
          <w:p w14:paraId="2BDF84E9" w14:textId="77777777" w:rsidR="00D70C71" w:rsidRPr="00D70C71" w:rsidRDefault="00D70C71" w:rsidP="00D70C71">
            <w:pPr>
              <w:spacing w:after="0"/>
              <w:rPr>
                <w:rFonts w:cs="Arial"/>
                <w:sz w:val="22"/>
                <w:szCs w:val="22"/>
              </w:rPr>
            </w:pPr>
          </w:p>
        </w:tc>
        <w:tc>
          <w:tcPr>
            <w:tcW w:w="4315" w:type="dxa"/>
          </w:tcPr>
          <w:p w14:paraId="38FA9BA3" w14:textId="77777777" w:rsidR="00D70C71" w:rsidRPr="00D70C71" w:rsidRDefault="00350924" w:rsidP="00D70C71">
            <w:pPr>
              <w:spacing w:after="0"/>
              <w:rPr>
                <w:rFonts w:cs="Arial"/>
                <w:color w:val="4472C4" w:themeColor="accent1"/>
                <w:sz w:val="22"/>
                <w:szCs w:val="22"/>
              </w:rPr>
            </w:pPr>
            <w:hyperlink r:id="rId32" w:history="1">
              <w:r w:rsidR="00D70C71" w:rsidRPr="00D70C71">
                <w:rPr>
                  <w:rFonts w:cs="Arial"/>
                  <w:color w:val="4472C4" w:themeColor="accent1"/>
                  <w:sz w:val="22"/>
                  <w:szCs w:val="22"/>
                  <w:u w:val="single"/>
                </w:rPr>
                <w:t>Children's Wellbeing and Schools Act 2026.</w:t>
              </w:r>
            </w:hyperlink>
          </w:p>
          <w:p w14:paraId="01319083" w14:textId="77777777" w:rsidR="00D70C71" w:rsidRPr="00D70C71" w:rsidRDefault="00D70C71" w:rsidP="00D70C71">
            <w:pPr>
              <w:spacing w:after="0"/>
              <w:rPr>
                <w:rFonts w:cs="Arial"/>
                <w:sz w:val="22"/>
                <w:szCs w:val="22"/>
              </w:rPr>
            </w:pPr>
          </w:p>
        </w:tc>
        <w:tc>
          <w:tcPr>
            <w:tcW w:w="4757" w:type="dxa"/>
          </w:tcPr>
          <w:p w14:paraId="6581B253" w14:textId="77777777" w:rsidR="00D70C71" w:rsidRPr="00D70C71" w:rsidRDefault="00D70C71" w:rsidP="00D70C71">
            <w:pPr>
              <w:spacing w:after="0"/>
              <w:rPr>
                <w:rFonts w:cs="Arial"/>
                <w:sz w:val="22"/>
                <w:szCs w:val="22"/>
              </w:rPr>
            </w:pPr>
            <w:r w:rsidRPr="00D70C71">
              <w:rPr>
                <w:rFonts w:cs="Arial"/>
                <w:sz w:val="22"/>
                <w:szCs w:val="22"/>
              </w:rPr>
              <w:t>Aims to improve outcomes for children through stronger safeguarding, better social care support, and improvements to the education system.</w:t>
            </w:r>
          </w:p>
        </w:tc>
      </w:tr>
      <w:tr w:rsidR="00D70C71" w:rsidRPr="00D70C71" w14:paraId="157E32F3" w14:textId="77777777" w:rsidTr="005E3A4D">
        <w:tc>
          <w:tcPr>
            <w:tcW w:w="1418" w:type="dxa"/>
          </w:tcPr>
          <w:p w14:paraId="7ADAF654" w14:textId="77777777" w:rsidR="00D70C71" w:rsidRPr="00D70C71" w:rsidRDefault="00D70C71" w:rsidP="00D70C71">
            <w:pPr>
              <w:spacing w:after="0"/>
              <w:rPr>
                <w:rFonts w:cs="Arial"/>
                <w:sz w:val="22"/>
                <w:szCs w:val="22"/>
              </w:rPr>
            </w:pPr>
          </w:p>
        </w:tc>
        <w:tc>
          <w:tcPr>
            <w:tcW w:w="4315" w:type="dxa"/>
          </w:tcPr>
          <w:p w14:paraId="3D28FD09" w14:textId="77777777" w:rsidR="00D70C71" w:rsidRPr="00D70C71" w:rsidRDefault="00350924" w:rsidP="00D70C71">
            <w:pPr>
              <w:spacing w:after="0"/>
              <w:rPr>
                <w:rFonts w:cs="Arial"/>
                <w:sz w:val="22"/>
                <w:szCs w:val="22"/>
              </w:rPr>
            </w:pPr>
            <w:hyperlink r:id="rId33">
              <w:r w:rsidR="00D70C71" w:rsidRPr="00D70C71">
                <w:rPr>
                  <w:rFonts w:cs="Arial"/>
                  <w:color w:val="0563C1"/>
                  <w:sz w:val="22"/>
                  <w:szCs w:val="22"/>
                  <w:u w:val="single"/>
                </w:rPr>
                <w:t>Sexual Offences Act 2003</w:t>
              </w:r>
            </w:hyperlink>
          </w:p>
        </w:tc>
        <w:tc>
          <w:tcPr>
            <w:tcW w:w="4757" w:type="dxa"/>
          </w:tcPr>
          <w:p w14:paraId="68801A4F" w14:textId="77777777" w:rsidR="00D70C71" w:rsidRPr="00D70C71" w:rsidRDefault="00D70C71" w:rsidP="00D70C71">
            <w:pPr>
              <w:spacing w:after="0"/>
              <w:rPr>
                <w:rFonts w:cs="Arial"/>
                <w:sz w:val="22"/>
                <w:szCs w:val="22"/>
              </w:rPr>
            </w:pPr>
            <w:r w:rsidRPr="00D70C71">
              <w:rPr>
                <w:rFonts w:cs="Arial"/>
                <w:sz w:val="22"/>
                <w:szCs w:val="22"/>
              </w:rPr>
              <w:t>Legal framework for offences against children.</w:t>
            </w:r>
          </w:p>
        </w:tc>
      </w:tr>
      <w:tr w:rsidR="00D70C71" w:rsidRPr="00D70C71" w14:paraId="1E0C452D" w14:textId="77777777" w:rsidTr="005E3A4D">
        <w:tc>
          <w:tcPr>
            <w:tcW w:w="1418" w:type="dxa"/>
          </w:tcPr>
          <w:p w14:paraId="25755D7C" w14:textId="77777777" w:rsidR="00D70C71" w:rsidRPr="00D70C71" w:rsidRDefault="00D70C71" w:rsidP="00D70C71">
            <w:pPr>
              <w:spacing w:after="0"/>
              <w:rPr>
                <w:rFonts w:cs="Arial"/>
                <w:sz w:val="22"/>
                <w:szCs w:val="22"/>
              </w:rPr>
            </w:pPr>
          </w:p>
        </w:tc>
        <w:tc>
          <w:tcPr>
            <w:tcW w:w="4315" w:type="dxa"/>
          </w:tcPr>
          <w:p w14:paraId="22902348" w14:textId="77777777" w:rsidR="00D70C71" w:rsidRPr="00D70C71" w:rsidRDefault="00350924" w:rsidP="00D70C71">
            <w:pPr>
              <w:spacing w:after="0"/>
              <w:rPr>
                <w:rFonts w:cs="Arial"/>
                <w:sz w:val="22"/>
                <w:szCs w:val="22"/>
              </w:rPr>
            </w:pPr>
            <w:hyperlink r:id="rId34">
              <w:r w:rsidR="00D70C71" w:rsidRPr="00D70C71">
                <w:rPr>
                  <w:rFonts w:cs="Arial"/>
                  <w:color w:val="0563C1"/>
                  <w:sz w:val="22"/>
                  <w:szCs w:val="22"/>
                  <w:u w:val="single"/>
                </w:rPr>
                <w:t>Safeguarding Vulnerable Groups Act 2006</w:t>
              </w:r>
            </w:hyperlink>
          </w:p>
        </w:tc>
        <w:tc>
          <w:tcPr>
            <w:tcW w:w="4757" w:type="dxa"/>
          </w:tcPr>
          <w:p w14:paraId="0EA654B4" w14:textId="77777777" w:rsidR="00D70C71" w:rsidRPr="00D70C71" w:rsidRDefault="00D70C71" w:rsidP="00D70C71">
            <w:pPr>
              <w:spacing w:after="0"/>
              <w:rPr>
                <w:rFonts w:cs="Arial"/>
                <w:sz w:val="22"/>
                <w:szCs w:val="22"/>
              </w:rPr>
            </w:pPr>
            <w:r w:rsidRPr="00D70C71">
              <w:rPr>
                <w:rFonts w:cs="Arial"/>
                <w:sz w:val="22"/>
                <w:szCs w:val="22"/>
              </w:rPr>
              <w:t>Defines regulated activity and barring arrangements.</w:t>
            </w:r>
          </w:p>
        </w:tc>
      </w:tr>
      <w:tr w:rsidR="00D70C71" w:rsidRPr="00D70C71" w14:paraId="6EF58303" w14:textId="77777777" w:rsidTr="005E3A4D">
        <w:tc>
          <w:tcPr>
            <w:tcW w:w="1418" w:type="dxa"/>
          </w:tcPr>
          <w:p w14:paraId="57C68346" w14:textId="77777777" w:rsidR="00D70C71" w:rsidRPr="00D70C71" w:rsidRDefault="00D70C71" w:rsidP="00D70C71">
            <w:pPr>
              <w:spacing w:after="0"/>
              <w:rPr>
                <w:rFonts w:cs="Arial"/>
                <w:sz w:val="22"/>
                <w:szCs w:val="22"/>
              </w:rPr>
            </w:pPr>
          </w:p>
        </w:tc>
        <w:tc>
          <w:tcPr>
            <w:tcW w:w="4315" w:type="dxa"/>
          </w:tcPr>
          <w:p w14:paraId="75A6E98C" w14:textId="77777777" w:rsidR="00D70C71" w:rsidRPr="00D70C71" w:rsidRDefault="00350924" w:rsidP="00D70C71">
            <w:pPr>
              <w:spacing w:after="0"/>
              <w:rPr>
                <w:rFonts w:cs="Arial"/>
                <w:sz w:val="22"/>
                <w:szCs w:val="22"/>
              </w:rPr>
            </w:pPr>
            <w:hyperlink r:id="rId35">
              <w:r w:rsidR="00D70C71" w:rsidRPr="00D70C71">
                <w:rPr>
                  <w:rFonts w:cs="Arial"/>
                  <w:color w:val="0563C1"/>
                  <w:sz w:val="22"/>
                  <w:szCs w:val="22"/>
                  <w:u w:val="single"/>
                </w:rPr>
                <w:t>Protection of Freedoms Act 2012</w:t>
              </w:r>
            </w:hyperlink>
          </w:p>
        </w:tc>
        <w:tc>
          <w:tcPr>
            <w:tcW w:w="4757" w:type="dxa"/>
          </w:tcPr>
          <w:p w14:paraId="1F5A86E3" w14:textId="77777777" w:rsidR="00D70C71" w:rsidRPr="00D70C71" w:rsidRDefault="00D70C71" w:rsidP="00D70C71">
            <w:pPr>
              <w:spacing w:after="0"/>
              <w:rPr>
                <w:rFonts w:cs="Arial"/>
                <w:sz w:val="22"/>
                <w:szCs w:val="22"/>
              </w:rPr>
            </w:pPr>
            <w:r w:rsidRPr="00D70C71">
              <w:rPr>
                <w:rFonts w:cs="Arial"/>
                <w:sz w:val="22"/>
                <w:szCs w:val="22"/>
              </w:rPr>
              <w:t>Reformed DBS and vetting system.</w:t>
            </w:r>
          </w:p>
        </w:tc>
      </w:tr>
      <w:tr w:rsidR="00D70C71" w:rsidRPr="00D70C71" w14:paraId="29A3BE68" w14:textId="77777777" w:rsidTr="005E3A4D">
        <w:tc>
          <w:tcPr>
            <w:tcW w:w="1418" w:type="dxa"/>
          </w:tcPr>
          <w:p w14:paraId="5BAFEE0B" w14:textId="77777777" w:rsidR="00D70C71" w:rsidRPr="00D70C71" w:rsidRDefault="00D70C71" w:rsidP="00D70C71">
            <w:pPr>
              <w:spacing w:after="0"/>
              <w:rPr>
                <w:rFonts w:cs="Arial"/>
                <w:sz w:val="22"/>
                <w:szCs w:val="22"/>
              </w:rPr>
            </w:pPr>
          </w:p>
        </w:tc>
        <w:tc>
          <w:tcPr>
            <w:tcW w:w="4315" w:type="dxa"/>
          </w:tcPr>
          <w:p w14:paraId="074C01D4" w14:textId="77777777" w:rsidR="00D70C71" w:rsidRPr="00D70C71" w:rsidRDefault="00350924" w:rsidP="00D70C71">
            <w:pPr>
              <w:spacing w:after="0"/>
              <w:rPr>
                <w:rFonts w:cs="Arial"/>
                <w:sz w:val="22"/>
                <w:szCs w:val="22"/>
              </w:rPr>
            </w:pPr>
            <w:hyperlink r:id="rId36">
              <w:r w:rsidR="00D70C71" w:rsidRPr="00D70C71">
                <w:rPr>
                  <w:rFonts w:cs="Arial"/>
                  <w:color w:val="0563C1"/>
                  <w:sz w:val="22"/>
                  <w:szCs w:val="22"/>
                  <w:u w:val="single"/>
                </w:rPr>
                <w:t>Serious Crime Act 2015 (FGM)</w:t>
              </w:r>
            </w:hyperlink>
          </w:p>
        </w:tc>
        <w:tc>
          <w:tcPr>
            <w:tcW w:w="4757" w:type="dxa"/>
          </w:tcPr>
          <w:p w14:paraId="09EECFBA" w14:textId="77777777" w:rsidR="00D70C71" w:rsidRPr="00D70C71" w:rsidRDefault="00D70C71" w:rsidP="00D70C71">
            <w:pPr>
              <w:spacing w:after="0"/>
              <w:rPr>
                <w:rFonts w:cs="Arial"/>
                <w:sz w:val="22"/>
                <w:szCs w:val="22"/>
              </w:rPr>
            </w:pPr>
            <w:r w:rsidRPr="00D70C71">
              <w:rPr>
                <w:rFonts w:cs="Arial"/>
                <w:sz w:val="22"/>
                <w:szCs w:val="22"/>
              </w:rPr>
              <w:t>Mandatory reporting duty for known FGM cases.</w:t>
            </w:r>
          </w:p>
        </w:tc>
      </w:tr>
      <w:tr w:rsidR="00D70C71" w:rsidRPr="00D70C71" w14:paraId="47220302" w14:textId="77777777" w:rsidTr="005E3A4D">
        <w:tc>
          <w:tcPr>
            <w:tcW w:w="1418" w:type="dxa"/>
          </w:tcPr>
          <w:p w14:paraId="09CC593A" w14:textId="77777777" w:rsidR="00D70C71" w:rsidRPr="00D70C71" w:rsidRDefault="00D70C71" w:rsidP="00D70C71">
            <w:pPr>
              <w:spacing w:after="0"/>
              <w:rPr>
                <w:rFonts w:cs="Arial"/>
                <w:sz w:val="22"/>
                <w:szCs w:val="22"/>
              </w:rPr>
            </w:pPr>
          </w:p>
        </w:tc>
        <w:tc>
          <w:tcPr>
            <w:tcW w:w="4315" w:type="dxa"/>
          </w:tcPr>
          <w:p w14:paraId="7F87B772" w14:textId="77777777" w:rsidR="00D70C71" w:rsidRPr="00D70C71" w:rsidRDefault="00350924" w:rsidP="00D70C71">
            <w:pPr>
              <w:spacing w:after="0"/>
              <w:rPr>
                <w:rFonts w:cs="Arial"/>
                <w:sz w:val="22"/>
                <w:szCs w:val="22"/>
              </w:rPr>
            </w:pPr>
            <w:hyperlink r:id="rId37">
              <w:r w:rsidR="00D70C71" w:rsidRPr="00D70C71">
                <w:rPr>
                  <w:rFonts w:cs="Arial"/>
                  <w:color w:val="0563C1"/>
                  <w:sz w:val="22"/>
                  <w:szCs w:val="22"/>
                  <w:u w:val="single"/>
                </w:rPr>
                <w:t>Children and Social Work Act 2017</w:t>
              </w:r>
            </w:hyperlink>
          </w:p>
        </w:tc>
        <w:tc>
          <w:tcPr>
            <w:tcW w:w="4757" w:type="dxa"/>
          </w:tcPr>
          <w:p w14:paraId="14958528" w14:textId="77777777" w:rsidR="00D70C71" w:rsidRPr="00D70C71" w:rsidRDefault="00D70C71" w:rsidP="00D70C71">
            <w:pPr>
              <w:spacing w:after="0"/>
              <w:rPr>
                <w:rFonts w:cs="Arial"/>
                <w:sz w:val="22"/>
                <w:szCs w:val="22"/>
              </w:rPr>
            </w:pPr>
            <w:r w:rsidRPr="00D70C71">
              <w:rPr>
                <w:rFonts w:cs="Arial"/>
                <w:sz w:val="22"/>
                <w:szCs w:val="22"/>
              </w:rPr>
              <w:t>Strengthened safeguarding partnerships.</w:t>
            </w:r>
          </w:p>
        </w:tc>
      </w:tr>
      <w:tr w:rsidR="00D70C71" w:rsidRPr="00D70C71" w14:paraId="73917133" w14:textId="77777777" w:rsidTr="005E3A4D">
        <w:tc>
          <w:tcPr>
            <w:tcW w:w="1418" w:type="dxa"/>
          </w:tcPr>
          <w:p w14:paraId="7EDA3565" w14:textId="77777777" w:rsidR="00D70C71" w:rsidRPr="00D70C71" w:rsidRDefault="00D70C71" w:rsidP="00D70C71">
            <w:pPr>
              <w:spacing w:after="0"/>
              <w:rPr>
                <w:rFonts w:cs="Arial"/>
                <w:sz w:val="22"/>
                <w:szCs w:val="22"/>
              </w:rPr>
            </w:pPr>
          </w:p>
        </w:tc>
        <w:tc>
          <w:tcPr>
            <w:tcW w:w="4315" w:type="dxa"/>
          </w:tcPr>
          <w:p w14:paraId="143F6372" w14:textId="77777777" w:rsidR="00D70C71" w:rsidRPr="00D70C71" w:rsidRDefault="00350924" w:rsidP="00D70C71">
            <w:pPr>
              <w:spacing w:after="0"/>
              <w:rPr>
                <w:rFonts w:cs="Arial"/>
                <w:sz w:val="22"/>
                <w:szCs w:val="22"/>
              </w:rPr>
            </w:pPr>
            <w:hyperlink r:id="rId38">
              <w:r w:rsidR="00D70C71" w:rsidRPr="00D70C71">
                <w:rPr>
                  <w:rFonts w:cs="Arial"/>
                  <w:color w:val="0563C1"/>
                  <w:sz w:val="22"/>
                  <w:szCs w:val="22"/>
                  <w:u w:val="single"/>
                </w:rPr>
                <w:t>Data Protection Act 2018 &amp; UK GDPR</w:t>
              </w:r>
            </w:hyperlink>
          </w:p>
        </w:tc>
        <w:tc>
          <w:tcPr>
            <w:tcW w:w="4757" w:type="dxa"/>
          </w:tcPr>
          <w:p w14:paraId="5ED6DAB6" w14:textId="77777777" w:rsidR="00D70C71" w:rsidRPr="00D70C71" w:rsidRDefault="00D70C71" w:rsidP="00D70C71">
            <w:pPr>
              <w:spacing w:after="0"/>
              <w:rPr>
                <w:rFonts w:cs="Arial"/>
                <w:sz w:val="22"/>
                <w:szCs w:val="22"/>
              </w:rPr>
            </w:pPr>
            <w:r w:rsidRPr="00D70C71">
              <w:rPr>
                <w:rFonts w:cs="Arial"/>
                <w:sz w:val="22"/>
                <w:szCs w:val="22"/>
              </w:rPr>
              <w:t>Lawful handling and sharing of information.</w:t>
            </w:r>
          </w:p>
        </w:tc>
      </w:tr>
      <w:tr w:rsidR="00D70C71" w:rsidRPr="00D70C71" w14:paraId="5D5705A1" w14:textId="77777777" w:rsidTr="005E3A4D">
        <w:tc>
          <w:tcPr>
            <w:tcW w:w="1418" w:type="dxa"/>
          </w:tcPr>
          <w:p w14:paraId="2DB09FC0" w14:textId="77777777" w:rsidR="00D70C71" w:rsidRPr="00D70C71" w:rsidRDefault="00D70C71" w:rsidP="00D70C71">
            <w:pPr>
              <w:spacing w:after="0"/>
              <w:rPr>
                <w:rFonts w:cs="Arial"/>
                <w:sz w:val="22"/>
                <w:szCs w:val="22"/>
              </w:rPr>
            </w:pPr>
          </w:p>
        </w:tc>
        <w:tc>
          <w:tcPr>
            <w:tcW w:w="4315" w:type="dxa"/>
          </w:tcPr>
          <w:p w14:paraId="6BED43B7" w14:textId="77777777" w:rsidR="00D70C71" w:rsidRPr="00D70C71" w:rsidRDefault="00350924" w:rsidP="00D70C71">
            <w:pPr>
              <w:spacing w:after="0"/>
              <w:rPr>
                <w:rFonts w:cs="Arial"/>
                <w:sz w:val="22"/>
                <w:szCs w:val="22"/>
              </w:rPr>
            </w:pPr>
            <w:hyperlink r:id="rId39">
              <w:r w:rsidR="00D70C71" w:rsidRPr="00D70C71">
                <w:rPr>
                  <w:rFonts w:cs="Arial"/>
                  <w:color w:val="0563C1"/>
                  <w:sz w:val="22"/>
                  <w:szCs w:val="22"/>
                  <w:u w:val="single"/>
                </w:rPr>
                <w:t>Domestic Abuse Act 2021</w:t>
              </w:r>
            </w:hyperlink>
          </w:p>
        </w:tc>
        <w:tc>
          <w:tcPr>
            <w:tcW w:w="4757" w:type="dxa"/>
          </w:tcPr>
          <w:p w14:paraId="084BC1D0" w14:textId="77777777" w:rsidR="00D70C71" w:rsidRPr="00D70C71" w:rsidRDefault="00D70C71" w:rsidP="00D70C71">
            <w:pPr>
              <w:spacing w:after="0"/>
              <w:rPr>
                <w:rFonts w:cs="Arial"/>
                <w:sz w:val="22"/>
                <w:szCs w:val="22"/>
              </w:rPr>
            </w:pPr>
            <w:r w:rsidRPr="00D70C71">
              <w:rPr>
                <w:rFonts w:cs="Arial"/>
                <w:sz w:val="22"/>
                <w:szCs w:val="22"/>
              </w:rPr>
              <w:t>Recognises children as victims of domestic abuse.</w:t>
            </w:r>
          </w:p>
        </w:tc>
      </w:tr>
      <w:tr w:rsidR="00D70C71" w:rsidRPr="00D70C71" w14:paraId="1A6EA7F7" w14:textId="77777777" w:rsidTr="005E3A4D">
        <w:tc>
          <w:tcPr>
            <w:tcW w:w="1418" w:type="dxa"/>
          </w:tcPr>
          <w:p w14:paraId="6E7FCCC0" w14:textId="77777777" w:rsidR="00D70C71" w:rsidRPr="00D70C71" w:rsidRDefault="00D70C71" w:rsidP="00D70C71">
            <w:pPr>
              <w:spacing w:after="0"/>
              <w:rPr>
                <w:rFonts w:cs="Arial"/>
                <w:sz w:val="22"/>
                <w:szCs w:val="22"/>
              </w:rPr>
            </w:pPr>
          </w:p>
        </w:tc>
        <w:tc>
          <w:tcPr>
            <w:tcW w:w="4315" w:type="dxa"/>
          </w:tcPr>
          <w:p w14:paraId="37DEC4BB" w14:textId="77777777" w:rsidR="00D70C71" w:rsidRPr="00D70C71" w:rsidRDefault="00350924" w:rsidP="00D70C71">
            <w:pPr>
              <w:spacing w:after="0"/>
              <w:rPr>
                <w:rFonts w:cs="Arial"/>
                <w:sz w:val="22"/>
                <w:szCs w:val="22"/>
              </w:rPr>
            </w:pPr>
            <w:hyperlink r:id="rId40">
              <w:r w:rsidR="00D70C71" w:rsidRPr="00D70C71">
                <w:rPr>
                  <w:rFonts w:cs="Arial"/>
                  <w:color w:val="0563C1"/>
                  <w:sz w:val="22"/>
                  <w:szCs w:val="22"/>
                  <w:u w:val="single"/>
                </w:rPr>
                <w:t>Education and Training (Welfare of Children) Act 2021</w:t>
              </w:r>
            </w:hyperlink>
          </w:p>
        </w:tc>
        <w:tc>
          <w:tcPr>
            <w:tcW w:w="4757" w:type="dxa"/>
          </w:tcPr>
          <w:p w14:paraId="782E11D2" w14:textId="77777777" w:rsidR="00D70C71" w:rsidRPr="00D70C71" w:rsidRDefault="00D70C71" w:rsidP="00D70C71">
            <w:pPr>
              <w:spacing w:after="0"/>
              <w:rPr>
                <w:rFonts w:cs="Arial"/>
                <w:sz w:val="22"/>
                <w:szCs w:val="22"/>
              </w:rPr>
            </w:pPr>
            <w:r w:rsidRPr="00D70C71">
              <w:rPr>
                <w:rFonts w:cs="Arial"/>
                <w:sz w:val="22"/>
                <w:szCs w:val="22"/>
              </w:rPr>
              <w:t>Safeguarding duties for post-16 providers.</w:t>
            </w:r>
          </w:p>
        </w:tc>
      </w:tr>
      <w:tr w:rsidR="00D70C71" w:rsidRPr="00D70C71" w14:paraId="52BADFD1" w14:textId="77777777" w:rsidTr="005E3A4D">
        <w:tc>
          <w:tcPr>
            <w:tcW w:w="1418" w:type="dxa"/>
            <w:tcBorders>
              <w:bottom w:val="single" w:sz="4" w:space="0" w:color="auto"/>
            </w:tcBorders>
          </w:tcPr>
          <w:p w14:paraId="222E802E" w14:textId="77777777" w:rsidR="00D70C71" w:rsidRPr="00D70C71" w:rsidRDefault="00D70C71" w:rsidP="00D70C71">
            <w:pPr>
              <w:spacing w:after="0"/>
              <w:rPr>
                <w:rFonts w:cs="Arial"/>
                <w:sz w:val="22"/>
                <w:szCs w:val="22"/>
              </w:rPr>
            </w:pPr>
          </w:p>
        </w:tc>
        <w:tc>
          <w:tcPr>
            <w:tcW w:w="4315" w:type="dxa"/>
            <w:tcBorders>
              <w:bottom w:val="single" w:sz="4" w:space="0" w:color="auto"/>
            </w:tcBorders>
          </w:tcPr>
          <w:p w14:paraId="6CF82931" w14:textId="77777777" w:rsidR="00D70C71" w:rsidRPr="00D70C71" w:rsidRDefault="00350924" w:rsidP="00D70C71">
            <w:pPr>
              <w:spacing w:after="0"/>
              <w:rPr>
                <w:rFonts w:cs="Arial"/>
                <w:sz w:val="22"/>
                <w:szCs w:val="22"/>
              </w:rPr>
            </w:pPr>
            <w:hyperlink r:id="rId41">
              <w:r w:rsidR="00D70C71" w:rsidRPr="00D70C71">
                <w:rPr>
                  <w:rFonts w:cs="Arial"/>
                  <w:color w:val="0563C1"/>
                  <w:sz w:val="22"/>
                  <w:szCs w:val="22"/>
                  <w:u w:val="single"/>
                </w:rPr>
                <w:t>Online Safety Act 2023</w:t>
              </w:r>
            </w:hyperlink>
          </w:p>
        </w:tc>
        <w:tc>
          <w:tcPr>
            <w:tcW w:w="4757" w:type="dxa"/>
            <w:tcBorders>
              <w:bottom w:val="single" w:sz="4" w:space="0" w:color="auto"/>
            </w:tcBorders>
          </w:tcPr>
          <w:p w14:paraId="07513DC2" w14:textId="77777777" w:rsidR="00D70C71" w:rsidRPr="00D70C71" w:rsidRDefault="00D70C71" w:rsidP="00D70C71">
            <w:pPr>
              <w:spacing w:after="0"/>
              <w:rPr>
                <w:rFonts w:cs="Arial"/>
                <w:sz w:val="22"/>
                <w:szCs w:val="22"/>
              </w:rPr>
            </w:pPr>
            <w:r w:rsidRPr="00D70C71">
              <w:rPr>
                <w:rFonts w:cs="Arial"/>
                <w:sz w:val="22"/>
                <w:szCs w:val="22"/>
              </w:rPr>
              <w:t>Protection from online harms.</w:t>
            </w:r>
          </w:p>
        </w:tc>
      </w:tr>
      <w:tr w:rsidR="00D70C71" w:rsidRPr="00D70C71" w14:paraId="5EAB9F5D" w14:textId="77777777" w:rsidTr="005E3A4D">
        <w:tc>
          <w:tcPr>
            <w:tcW w:w="1418" w:type="dxa"/>
            <w:shd w:val="clear" w:color="auto" w:fill="F2F2F2" w:themeFill="background1" w:themeFillShade="F2"/>
          </w:tcPr>
          <w:p w14:paraId="6629326F" w14:textId="77777777" w:rsidR="00D70C71" w:rsidRPr="00D70C71" w:rsidRDefault="00D70C71" w:rsidP="00D70C71">
            <w:pPr>
              <w:spacing w:after="0"/>
              <w:rPr>
                <w:rFonts w:cs="Arial"/>
                <w:b/>
                <w:sz w:val="22"/>
                <w:szCs w:val="22"/>
              </w:rPr>
            </w:pPr>
            <w:r w:rsidRPr="00D70C71">
              <w:rPr>
                <w:rFonts w:cs="Arial"/>
                <w:b/>
                <w:sz w:val="22"/>
                <w:szCs w:val="22"/>
              </w:rPr>
              <w:t>Statutory Guidance</w:t>
            </w:r>
          </w:p>
        </w:tc>
        <w:tc>
          <w:tcPr>
            <w:tcW w:w="4315" w:type="dxa"/>
            <w:shd w:val="clear" w:color="auto" w:fill="F2F2F2" w:themeFill="background1" w:themeFillShade="F2"/>
          </w:tcPr>
          <w:p w14:paraId="5580C089" w14:textId="77777777" w:rsidR="00D70C71" w:rsidRPr="00D70C71" w:rsidRDefault="00D70C71" w:rsidP="00D70C71">
            <w:pPr>
              <w:spacing w:after="0"/>
              <w:rPr>
                <w:rFonts w:cs="Arial"/>
                <w:b/>
                <w:sz w:val="22"/>
                <w:szCs w:val="22"/>
              </w:rPr>
            </w:pPr>
            <w:r w:rsidRPr="00D70C71">
              <w:rPr>
                <w:rFonts w:cs="Arial"/>
                <w:b/>
                <w:sz w:val="22"/>
                <w:szCs w:val="22"/>
              </w:rPr>
              <w:t xml:space="preserve">Reference </w:t>
            </w:r>
          </w:p>
        </w:tc>
        <w:tc>
          <w:tcPr>
            <w:tcW w:w="4757" w:type="dxa"/>
            <w:shd w:val="clear" w:color="auto" w:fill="F2F2F2" w:themeFill="background1" w:themeFillShade="F2"/>
          </w:tcPr>
          <w:p w14:paraId="47673D68" w14:textId="77777777" w:rsidR="00D70C71" w:rsidRPr="00D70C71" w:rsidRDefault="00D70C71" w:rsidP="00D70C71">
            <w:pPr>
              <w:spacing w:after="0"/>
              <w:rPr>
                <w:rFonts w:cs="Arial"/>
                <w:sz w:val="22"/>
                <w:szCs w:val="22"/>
              </w:rPr>
            </w:pPr>
            <w:r w:rsidRPr="00D70C71">
              <w:rPr>
                <w:rFonts w:cs="Arial"/>
                <w:b/>
                <w:sz w:val="22"/>
                <w:szCs w:val="22"/>
              </w:rPr>
              <w:t>Purpose / Summary</w:t>
            </w:r>
          </w:p>
        </w:tc>
      </w:tr>
      <w:tr w:rsidR="00D70C71" w:rsidRPr="00D70C71" w14:paraId="14C27897" w14:textId="77777777" w:rsidTr="005E3A4D">
        <w:tc>
          <w:tcPr>
            <w:tcW w:w="1418" w:type="dxa"/>
          </w:tcPr>
          <w:p w14:paraId="790D91CB" w14:textId="77777777" w:rsidR="00D70C71" w:rsidRPr="00D70C71" w:rsidRDefault="00D70C71" w:rsidP="00D70C71">
            <w:pPr>
              <w:spacing w:after="0"/>
              <w:rPr>
                <w:rFonts w:cs="Arial"/>
                <w:sz w:val="22"/>
                <w:szCs w:val="22"/>
              </w:rPr>
            </w:pPr>
          </w:p>
        </w:tc>
        <w:tc>
          <w:tcPr>
            <w:tcW w:w="4315" w:type="dxa"/>
          </w:tcPr>
          <w:p w14:paraId="189EFEE0" w14:textId="77777777" w:rsidR="00D70C71" w:rsidRPr="00D70C71" w:rsidRDefault="00350924" w:rsidP="00D70C71">
            <w:pPr>
              <w:spacing w:after="0"/>
              <w:rPr>
                <w:rFonts w:cs="Arial"/>
                <w:sz w:val="22"/>
                <w:szCs w:val="22"/>
              </w:rPr>
            </w:pPr>
            <w:hyperlink r:id="rId42">
              <w:r w:rsidR="00D70C71" w:rsidRPr="00D70C71">
                <w:rPr>
                  <w:rFonts w:cs="Arial"/>
                  <w:color w:val="0563C1"/>
                  <w:sz w:val="22"/>
                  <w:szCs w:val="22"/>
                  <w:u w:val="single"/>
                </w:rPr>
                <w:t>Keeping Children Safe in Education 2026</w:t>
              </w:r>
            </w:hyperlink>
          </w:p>
        </w:tc>
        <w:tc>
          <w:tcPr>
            <w:tcW w:w="4757" w:type="dxa"/>
          </w:tcPr>
          <w:p w14:paraId="26A4A108" w14:textId="77777777" w:rsidR="00D70C71" w:rsidRPr="00D70C71" w:rsidRDefault="00D70C71" w:rsidP="00D70C71">
            <w:pPr>
              <w:spacing w:after="0"/>
              <w:rPr>
                <w:rFonts w:cs="Arial"/>
                <w:sz w:val="22"/>
                <w:szCs w:val="22"/>
              </w:rPr>
            </w:pPr>
            <w:r w:rsidRPr="00D70C71">
              <w:rPr>
                <w:rFonts w:cs="Arial"/>
                <w:sz w:val="22"/>
                <w:szCs w:val="22"/>
              </w:rPr>
              <w:t>Core safeguarding guidance for schools and colleges.</w:t>
            </w:r>
          </w:p>
        </w:tc>
      </w:tr>
      <w:tr w:rsidR="00D70C71" w:rsidRPr="00D70C71" w14:paraId="6A11F521" w14:textId="77777777" w:rsidTr="005E3A4D">
        <w:tc>
          <w:tcPr>
            <w:tcW w:w="1418" w:type="dxa"/>
          </w:tcPr>
          <w:p w14:paraId="0398F3AE" w14:textId="77777777" w:rsidR="00D70C71" w:rsidRPr="00D70C71" w:rsidRDefault="00D70C71" w:rsidP="00D70C71">
            <w:pPr>
              <w:spacing w:after="0"/>
              <w:rPr>
                <w:rFonts w:cs="Arial"/>
                <w:sz w:val="22"/>
                <w:szCs w:val="22"/>
              </w:rPr>
            </w:pPr>
          </w:p>
        </w:tc>
        <w:tc>
          <w:tcPr>
            <w:tcW w:w="4315" w:type="dxa"/>
          </w:tcPr>
          <w:p w14:paraId="1DC8FDE1" w14:textId="77777777" w:rsidR="00D70C71" w:rsidRPr="00D70C71" w:rsidRDefault="00350924" w:rsidP="00D70C71">
            <w:pPr>
              <w:spacing w:after="0"/>
              <w:rPr>
                <w:rFonts w:cs="Arial"/>
                <w:sz w:val="22"/>
                <w:szCs w:val="22"/>
              </w:rPr>
            </w:pPr>
            <w:hyperlink r:id="rId43">
              <w:r w:rsidR="00D70C71" w:rsidRPr="00D70C71">
                <w:rPr>
                  <w:rFonts w:cs="Arial"/>
                  <w:color w:val="0563C1"/>
                  <w:sz w:val="22"/>
                  <w:szCs w:val="22"/>
                  <w:u w:val="single"/>
                </w:rPr>
                <w:t>Working Together to Safeguard Children</w:t>
              </w:r>
            </w:hyperlink>
          </w:p>
        </w:tc>
        <w:tc>
          <w:tcPr>
            <w:tcW w:w="4757" w:type="dxa"/>
          </w:tcPr>
          <w:p w14:paraId="42C065E6" w14:textId="77777777" w:rsidR="00D70C71" w:rsidRPr="00D70C71" w:rsidRDefault="00D70C71" w:rsidP="00D70C71">
            <w:pPr>
              <w:spacing w:after="0"/>
              <w:rPr>
                <w:rFonts w:cs="Arial"/>
                <w:sz w:val="22"/>
                <w:szCs w:val="22"/>
              </w:rPr>
            </w:pPr>
            <w:r w:rsidRPr="00D70C71">
              <w:rPr>
                <w:rFonts w:cs="Arial"/>
                <w:sz w:val="22"/>
                <w:szCs w:val="22"/>
              </w:rPr>
              <w:t>National multi-agency safeguarding framework.</w:t>
            </w:r>
          </w:p>
        </w:tc>
      </w:tr>
      <w:tr w:rsidR="00D70C71" w:rsidRPr="00D70C71" w14:paraId="59E9FDEB" w14:textId="77777777" w:rsidTr="005E3A4D">
        <w:tc>
          <w:tcPr>
            <w:tcW w:w="1418" w:type="dxa"/>
          </w:tcPr>
          <w:p w14:paraId="4DF5E541" w14:textId="77777777" w:rsidR="00D70C71" w:rsidRPr="00D70C71" w:rsidRDefault="00D70C71" w:rsidP="00D70C71">
            <w:pPr>
              <w:spacing w:after="0"/>
              <w:rPr>
                <w:rFonts w:cs="Arial"/>
                <w:sz w:val="22"/>
                <w:szCs w:val="22"/>
              </w:rPr>
            </w:pPr>
          </w:p>
        </w:tc>
        <w:tc>
          <w:tcPr>
            <w:tcW w:w="4315" w:type="dxa"/>
          </w:tcPr>
          <w:p w14:paraId="6D68C886" w14:textId="77777777" w:rsidR="00D70C71" w:rsidRPr="00D70C71" w:rsidRDefault="00350924" w:rsidP="00D70C71">
            <w:pPr>
              <w:spacing w:after="0"/>
              <w:rPr>
                <w:rFonts w:cs="Arial"/>
                <w:sz w:val="22"/>
                <w:szCs w:val="22"/>
              </w:rPr>
            </w:pPr>
            <w:hyperlink r:id="rId44">
              <w:r w:rsidR="00D70C71" w:rsidRPr="00D70C71">
                <w:rPr>
                  <w:rFonts w:cs="Arial"/>
                  <w:color w:val="0563C1"/>
                  <w:sz w:val="22"/>
                  <w:szCs w:val="22"/>
                  <w:u w:val="single"/>
                </w:rPr>
                <w:t>Prevent Duty Guidance</w:t>
              </w:r>
            </w:hyperlink>
          </w:p>
        </w:tc>
        <w:tc>
          <w:tcPr>
            <w:tcW w:w="4757" w:type="dxa"/>
          </w:tcPr>
          <w:p w14:paraId="67E1BBAE" w14:textId="77777777" w:rsidR="00D70C71" w:rsidRPr="00D70C71" w:rsidRDefault="00D70C71" w:rsidP="00D70C71">
            <w:pPr>
              <w:spacing w:after="0"/>
              <w:rPr>
                <w:rFonts w:cs="Arial"/>
                <w:sz w:val="22"/>
                <w:szCs w:val="22"/>
              </w:rPr>
            </w:pPr>
            <w:r w:rsidRPr="00D70C71">
              <w:rPr>
                <w:rFonts w:cs="Arial"/>
                <w:sz w:val="22"/>
                <w:szCs w:val="22"/>
              </w:rPr>
              <w:t>Preventing radicalisation and terrorism.</w:t>
            </w:r>
          </w:p>
        </w:tc>
      </w:tr>
      <w:tr w:rsidR="00D70C71" w:rsidRPr="00D70C71" w14:paraId="13E67E90" w14:textId="77777777" w:rsidTr="005E3A4D">
        <w:tc>
          <w:tcPr>
            <w:tcW w:w="1418" w:type="dxa"/>
          </w:tcPr>
          <w:p w14:paraId="00BEF5F2" w14:textId="77777777" w:rsidR="00D70C71" w:rsidRPr="00D70C71" w:rsidRDefault="00D70C71" w:rsidP="00D70C71">
            <w:pPr>
              <w:spacing w:after="0"/>
              <w:rPr>
                <w:rFonts w:cs="Arial"/>
                <w:sz w:val="22"/>
                <w:szCs w:val="22"/>
              </w:rPr>
            </w:pPr>
          </w:p>
        </w:tc>
        <w:tc>
          <w:tcPr>
            <w:tcW w:w="4315" w:type="dxa"/>
          </w:tcPr>
          <w:p w14:paraId="38EDE2A9" w14:textId="77777777" w:rsidR="00D70C71" w:rsidRPr="00D70C71" w:rsidRDefault="00350924" w:rsidP="00D70C71">
            <w:pPr>
              <w:spacing w:after="0"/>
              <w:rPr>
                <w:rFonts w:cs="Arial"/>
                <w:sz w:val="22"/>
                <w:szCs w:val="22"/>
              </w:rPr>
            </w:pPr>
            <w:hyperlink r:id="rId45">
              <w:r w:rsidR="00D70C71" w:rsidRPr="00D70C71">
                <w:rPr>
                  <w:rFonts w:cs="Arial"/>
                  <w:color w:val="0563C1"/>
                  <w:sz w:val="22"/>
                  <w:szCs w:val="22"/>
                  <w:u w:val="single"/>
                </w:rPr>
                <w:t>Information Sharing Advice</w:t>
              </w:r>
            </w:hyperlink>
          </w:p>
        </w:tc>
        <w:tc>
          <w:tcPr>
            <w:tcW w:w="4757" w:type="dxa"/>
          </w:tcPr>
          <w:p w14:paraId="191D4B82" w14:textId="77777777" w:rsidR="00D70C71" w:rsidRPr="00D70C71" w:rsidRDefault="00D70C71" w:rsidP="00D70C71">
            <w:pPr>
              <w:spacing w:after="0"/>
              <w:rPr>
                <w:rFonts w:cs="Arial"/>
                <w:sz w:val="22"/>
                <w:szCs w:val="22"/>
              </w:rPr>
            </w:pPr>
            <w:r w:rsidRPr="00D70C71">
              <w:rPr>
                <w:rFonts w:cs="Arial"/>
                <w:sz w:val="22"/>
                <w:szCs w:val="22"/>
              </w:rPr>
              <w:t>Guidance on information sharing.</w:t>
            </w:r>
          </w:p>
        </w:tc>
      </w:tr>
      <w:tr w:rsidR="00D70C71" w:rsidRPr="00D70C71" w14:paraId="597494AC" w14:textId="77777777" w:rsidTr="005E3A4D">
        <w:tc>
          <w:tcPr>
            <w:tcW w:w="1418" w:type="dxa"/>
          </w:tcPr>
          <w:p w14:paraId="0C9226F8" w14:textId="77777777" w:rsidR="00D70C71" w:rsidRPr="00D70C71" w:rsidRDefault="00D70C71" w:rsidP="00D70C71">
            <w:pPr>
              <w:spacing w:after="0"/>
              <w:rPr>
                <w:rFonts w:cs="Arial"/>
                <w:sz w:val="22"/>
                <w:szCs w:val="22"/>
              </w:rPr>
            </w:pPr>
          </w:p>
        </w:tc>
        <w:tc>
          <w:tcPr>
            <w:tcW w:w="4315" w:type="dxa"/>
          </w:tcPr>
          <w:p w14:paraId="5DEDA49A" w14:textId="77777777" w:rsidR="00D70C71" w:rsidRPr="00D70C71" w:rsidRDefault="00350924" w:rsidP="00D70C71">
            <w:pPr>
              <w:spacing w:after="0"/>
              <w:rPr>
                <w:rFonts w:cs="Arial"/>
                <w:sz w:val="22"/>
                <w:szCs w:val="22"/>
              </w:rPr>
            </w:pPr>
            <w:hyperlink r:id="rId46">
              <w:r w:rsidR="00D70C71" w:rsidRPr="00D70C71">
                <w:rPr>
                  <w:rFonts w:cs="Arial"/>
                  <w:color w:val="0563C1"/>
                  <w:sz w:val="22"/>
                  <w:szCs w:val="22"/>
                  <w:u w:val="single"/>
                </w:rPr>
                <w:t>Children Missing Education</w:t>
              </w:r>
            </w:hyperlink>
          </w:p>
        </w:tc>
        <w:tc>
          <w:tcPr>
            <w:tcW w:w="4757" w:type="dxa"/>
          </w:tcPr>
          <w:p w14:paraId="00D07DBE" w14:textId="77777777" w:rsidR="00D70C71" w:rsidRPr="00D70C71" w:rsidRDefault="00D70C71" w:rsidP="00D70C71">
            <w:pPr>
              <w:spacing w:after="0"/>
              <w:rPr>
                <w:rFonts w:cs="Arial"/>
                <w:sz w:val="22"/>
                <w:szCs w:val="22"/>
              </w:rPr>
            </w:pPr>
            <w:r w:rsidRPr="00D70C71">
              <w:rPr>
                <w:rFonts w:cs="Arial"/>
                <w:sz w:val="22"/>
                <w:szCs w:val="22"/>
              </w:rPr>
              <w:t>Guidance on CME responsibilities.</w:t>
            </w:r>
          </w:p>
        </w:tc>
      </w:tr>
      <w:tr w:rsidR="00D70C71" w:rsidRPr="00D70C71" w14:paraId="1FD4E490" w14:textId="77777777" w:rsidTr="005E3A4D">
        <w:tc>
          <w:tcPr>
            <w:tcW w:w="1418" w:type="dxa"/>
          </w:tcPr>
          <w:p w14:paraId="68788298" w14:textId="77777777" w:rsidR="00D70C71" w:rsidRPr="00D70C71" w:rsidRDefault="00D70C71" w:rsidP="00D70C71">
            <w:pPr>
              <w:spacing w:after="0"/>
              <w:rPr>
                <w:rFonts w:cs="Arial"/>
                <w:sz w:val="22"/>
                <w:szCs w:val="22"/>
              </w:rPr>
            </w:pPr>
          </w:p>
        </w:tc>
        <w:tc>
          <w:tcPr>
            <w:tcW w:w="4315" w:type="dxa"/>
          </w:tcPr>
          <w:p w14:paraId="7236ED0A" w14:textId="77777777" w:rsidR="00D70C71" w:rsidRPr="00D70C71" w:rsidRDefault="00350924" w:rsidP="00D70C71">
            <w:pPr>
              <w:spacing w:after="0"/>
              <w:rPr>
                <w:rFonts w:cs="Arial"/>
                <w:sz w:val="22"/>
                <w:szCs w:val="22"/>
              </w:rPr>
            </w:pPr>
            <w:hyperlink r:id="rId47">
              <w:r w:rsidR="00D70C71" w:rsidRPr="00D70C71">
                <w:rPr>
                  <w:rFonts w:cs="Arial"/>
                  <w:color w:val="0563C1"/>
                  <w:sz w:val="22"/>
                  <w:szCs w:val="22"/>
                  <w:u w:val="single"/>
                </w:rPr>
                <w:t>Working Together to Improve School Attendance</w:t>
              </w:r>
            </w:hyperlink>
          </w:p>
        </w:tc>
        <w:tc>
          <w:tcPr>
            <w:tcW w:w="4757" w:type="dxa"/>
          </w:tcPr>
          <w:p w14:paraId="40308115" w14:textId="77777777" w:rsidR="00D70C71" w:rsidRPr="00D70C71" w:rsidRDefault="00D70C71" w:rsidP="00D70C71">
            <w:pPr>
              <w:spacing w:after="0"/>
              <w:rPr>
                <w:rFonts w:cs="Arial"/>
                <w:sz w:val="22"/>
                <w:szCs w:val="22"/>
              </w:rPr>
            </w:pPr>
            <w:r w:rsidRPr="00D70C71">
              <w:rPr>
                <w:rFonts w:cs="Arial"/>
                <w:sz w:val="22"/>
                <w:szCs w:val="22"/>
              </w:rPr>
              <w:t>Attendance as a safeguarding issue.</w:t>
            </w:r>
          </w:p>
        </w:tc>
      </w:tr>
      <w:tr w:rsidR="00D70C71" w:rsidRPr="00D70C71" w14:paraId="18AB7085" w14:textId="77777777" w:rsidTr="005E3A4D">
        <w:tc>
          <w:tcPr>
            <w:tcW w:w="1418" w:type="dxa"/>
          </w:tcPr>
          <w:p w14:paraId="45512B4C" w14:textId="77777777" w:rsidR="00D70C71" w:rsidRPr="00D70C71" w:rsidRDefault="00D70C71" w:rsidP="00D70C71">
            <w:pPr>
              <w:spacing w:after="0"/>
              <w:rPr>
                <w:rFonts w:cs="Arial"/>
                <w:b/>
                <w:sz w:val="22"/>
                <w:szCs w:val="22"/>
              </w:rPr>
            </w:pPr>
            <w:r w:rsidRPr="00D70C71">
              <w:rPr>
                <w:rFonts w:cs="Arial"/>
                <w:b/>
                <w:sz w:val="22"/>
                <w:szCs w:val="22"/>
              </w:rPr>
              <w:t>Early Years</w:t>
            </w:r>
          </w:p>
        </w:tc>
        <w:tc>
          <w:tcPr>
            <w:tcW w:w="4315" w:type="dxa"/>
          </w:tcPr>
          <w:p w14:paraId="55F6EB48" w14:textId="77777777" w:rsidR="00D70C71" w:rsidRPr="00D70C71" w:rsidRDefault="00350924" w:rsidP="00D70C71">
            <w:pPr>
              <w:spacing w:after="0"/>
              <w:rPr>
                <w:rFonts w:cs="Arial"/>
                <w:sz w:val="22"/>
                <w:szCs w:val="22"/>
              </w:rPr>
            </w:pPr>
            <w:hyperlink r:id="rId48">
              <w:r w:rsidR="00D70C71" w:rsidRPr="00D70C71">
                <w:rPr>
                  <w:rFonts w:cs="Arial"/>
                  <w:color w:val="0563C1"/>
                  <w:sz w:val="22"/>
                  <w:szCs w:val="22"/>
                  <w:u w:val="single"/>
                </w:rPr>
                <w:t>EYFS Statutory Framework</w:t>
              </w:r>
            </w:hyperlink>
          </w:p>
        </w:tc>
        <w:tc>
          <w:tcPr>
            <w:tcW w:w="4757" w:type="dxa"/>
          </w:tcPr>
          <w:p w14:paraId="7CAD1FD7" w14:textId="77777777" w:rsidR="00D70C71" w:rsidRPr="00D70C71" w:rsidRDefault="00D70C71" w:rsidP="00D70C71">
            <w:pPr>
              <w:spacing w:after="0"/>
              <w:rPr>
                <w:rFonts w:cs="Arial"/>
                <w:sz w:val="22"/>
                <w:szCs w:val="22"/>
              </w:rPr>
            </w:pPr>
            <w:r w:rsidRPr="00D70C71">
              <w:rPr>
                <w:rFonts w:cs="Arial"/>
                <w:sz w:val="22"/>
                <w:szCs w:val="22"/>
              </w:rPr>
              <w:t>Safeguarding and welfare requirements for early years providers.</w:t>
            </w:r>
          </w:p>
        </w:tc>
      </w:tr>
      <w:tr w:rsidR="00D70C71" w:rsidRPr="00D70C71" w14:paraId="0523EE44" w14:textId="77777777" w:rsidTr="005E3A4D">
        <w:tc>
          <w:tcPr>
            <w:tcW w:w="1418" w:type="dxa"/>
            <w:tcBorders>
              <w:bottom w:val="single" w:sz="4" w:space="0" w:color="auto"/>
            </w:tcBorders>
          </w:tcPr>
          <w:p w14:paraId="04086A13" w14:textId="77777777" w:rsidR="00D70C71" w:rsidRPr="00D70C71" w:rsidRDefault="00D70C71" w:rsidP="00D70C71">
            <w:pPr>
              <w:spacing w:after="0"/>
              <w:rPr>
                <w:rFonts w:cs="Arial"/>
                <w:sz w:val="22"/>
                <w:szCs w:val="22"/>
              </w:rPr>
            </w:pPr>
          </w:p>
        </w:tc>
        <w:tc>
          <w:tcPr>
            <w:tcW w:w="4315" w:type="dxa"/>
            <w:tcBorders>
              <w:bottom w:val="single" w:sz="4" w:space="0" w:color="auto"/>
            </w:tcBorders>
          </w:tcPr>
          <w:p w14:paraId="51DA0084" w14:textId="77777777" w:rsidR="00D70C71" w:rsidRPr="00D70C71" w:rsidRDefault="00350924" w:rsidP="00D70C71">
            <w:pPr>
              <w:spacing w:after="0"/>
              <w:rPr>
                <w:rFonts w:cs="Arial"/>
                <w:sz w:val="22"/>
                <w:szCs w:val="22"/>
              </w:rPr>
            </w:pPr>
            <w:hyperlink r:id="rId49">
              <w:r w:rsidR="00D70C71" w:rsidRPr="00D70C71">
                <w:rPr>
                  <w:rFonts w:cs="Arial"/>
                  <w:color w:val="0563C1"/>
                  <w:sz w:val="22"/>
                  <w:szCs w:val="22"/>
                  <w:u w:val="single"/>
                </w:rPr>
                <w:t>Childcare Act 2006</w:t>
              </w:r>
            </w:hyperlink>
          </w:p>
        </w:tc>
        <w:tc>
          <w:tcPr>
            <w:tcW w:w="4757" w:type="dxa"/>
            <w:tcBorders>
              <w:bottom w:val="single" w:sz="4" w:space="0" w:color="auto"/>
            </w:tcBorders>
          </w:tcPr>
          <w:p w14:paraId="3352A8D6" w14:textId="77777777" w:rsidR="00D70C71" w:rsidRPr="00D70C71" w:rsidRDefault="00D70C71" w:rsidP="00D70C71">
            <w:pPr>
              <w:spacing w:after="0"/>
              <w:rPr>
                <w:rFonts w:cs="Arial"/>
                <w:sz w:val="22"/>
                <w:szCs w:val="22"/>
              </w:rPr>
            </w:pPr>
            <w:r w:rsidRPr="00D70C71">
              <w:rPr>
                <w:rFonts w:cs="Arial"/>
                <w:sz w:val="22"/>
                <w:szCs w:val="22"/>
              </w:rPr>
              <w:t>Regulation of childcare provision.</w:t>
            </w:r>
          </w:p>
        </w:tc>
      </w:tr>
      <w:tr w:rsidR="00D70C71" w:rsidRPr="00D70C71" w14:paraId="28336338" w14:textId="77777777" w:rsidTr="005E3A4D">
        <w:tc>
          <w:tcPr>
            <w:tcW w:w="1418" w:type="dxa"/>
            <w:shd w:val="clear" w:color="auto" w:fill="F2F2F2" w:themeFill="background1" w:themeFillShade="F2"/>
          </w:tcPr>
          <w:p w14:paraId="4E7855FB" w14:textId="77777777" w:rsidR="00D70C71" w:rsidRPr="00D70C71" w:rsidRDefault="00D70C71" w:rsidP="00D70C71">
            <w:pPr>
              <w:spacing w:after="0"/>
              <w:rPr>
                <w:rFonts w:cs="Arial"/>
                <w:b/>
                <w:sz w:val="22"/>
                <w:szCs w:val="22"/>
              </w:rPr>
            </w:pPr>
            <w:r w:rsidRPr="00D70C71">
              <w:rPr>
                <w:rFonts w:cs="Arial"/>
                <w:b/>
                <w:sz w:val="22"/>
                <w:szCs w:val="22"/>
              </w:rPr>
              <w:t>Hertfordshire Local Procedures</w:t>
            </w:r>
          </w:p>
        </w:tc>
        <w:tc>
          <w:tcPr>
            <w:tcW w:w="4315" w:type="dxa"/>
            <w:shd w:val="clear" w:color="auto" w:fill="F2F2F2" w:themeFill="background1" w:themeFillShade="F2"/>
          </w:tcPr>
          <w:p w14:paraId="79876F9F" w14:textId="77777777" w:rsidR="00D70C71" w:rsidRPr="00D70C71" w:rsidRDefault="00D70C71" w:rsidP="00D70C71">
            <w:pPr>
              <w:spacing w:after="0"/>
              <w:rPr>
                <w:rFonts w:cs="Arial"/>
                <w:b/>
                <w:sz w:val="22"/>
                <w:szCs w:val="22"/>
              </w:rPr>
            </w:pPr>
            <w:r w:rsidRPr="00D70C71">
              <w:rPr>
                <w:rFonts w:cs="Arial"/>
                <w:b/>
                <w:sz w:val="22"/>
                <w:szCs w:val="22"/>
              </w:rPr>
              <w:t xml:space="preserve">Reference </w:t>
            </w:r>
          </w:p>
        </w:tc>
        <w:tc>
          <w:tcPr>
            <w:tcW w:w="4757" w:type="dxa"/>
            <w:shd w:val="clear" w:color="auto" w:fill="F2F2F2" w:themeFill="background1" w:themeFillShade="F2"/>
          </w:tcPr>
          <w:p w14:paraId="5BD2271D" w14:textId="77777777" w:rsidR="00D70C71" w:rsidRPr="00D70C71" w:rsidRDefault="00D70C71" w:rsidP="00D70C71">
            <w:pPr>
              <w:spacing w:after="0"/>
              <w:rPr>
                <w:rFonts w:cs="Arial"/>
                <w:b/>
                <w:sz w:val="22"/>
                <w:szCs w:val="22"/>
              </w:rPr>
            </w:pPr>
            <w:r w:rsidRPr="00D70C71">
              <w:rPr>
                <w:rFonts w:cs="Arial"/>
                <w:b/>
                <w:sz w:val="22"/>
                <w:szCs w:val="22"/>
              </w:rPr>
              <w:t xml:space="preserve">Purpose / summary </w:t>
            </w:r>
          </w:p>
        </w:tc>
      </w:tr>
      <w:tr w:rsidR="00D70C71" w:rsidRPr="00D70C71" w14:paraId="7DD6C900" w14:textId="77777777" w:rsidTr="005E3A4D">
        <w:tc>
          <w:tcPr>
            <w:tcW w:w="1418" w:type="dxa"/>
          </w:tcPr>
          <w:p w14:paraId="56723375" w14:textId="77777777" w:rsidR="00D70C71" w:rsidRPr="00D70C71" w:rsidRDefault="00D70C71" w:rsidP="00D70C71">
            <w:pPr>
              <w:spacing w:after="0"/>
              <w:rPr>
                <w:rFonts w:cs="Arial"/>
                <w:sz w:val="22"/>
                <w:szCs w:val="22"/>
              </w:rPr>
            </w:pPr>
          </w:p>
        </w:tc>
        <w:tc>
          <w:tcPr>
            <w:tcW w:w="4315" w:type="dxa"/>
          </w:tcPr>
          <w:p w14:paraId="762D00B8" w14:textId="77777777" w:rsidR="00D70C71" w:rsidRPr="00D70C71" w:rsidRDefault="00350924" w:rsidP="00D70C71">
            <w:pPr>
              <w:spacing w:after="0"/>
              <w:rPr>
                <w:rFonts w:cs="Arial"/>
                <w:sz w:val="22"/>
                <w:szCs w:val="22"/>
              </w:rPr>
            </w:pPr>
            <w:hyperlink r:id="rId50">
              <w:r w:rsidR="00D70C71" w:rsidRPr="00D70C71">
                <w:rPr>
                  <w:rFonts w:cs="Arial"/>
                  <w:color w:val="0563C1"/>
                  <w:sz w:val="22"/>
                  <w:szCs w:val="22"/>
                  <w:u w:val="single"/>
                </w:rPr>
                <w:t>Hertfordshire Safeguarding Children Partnership (HSCP)</w:t>
              </w:r>
            </w:hyperlink>
          </w:p>
        </w:tc>
        <w:tc>
          <w:tcPr>
            <w:tcW w:w="4757" w:type="dxa"/>
          </w:tcPr>
          <w:p w14:paraId="37817E4B" w14:textId="77777777" w:rsidR="00D70C71" w:rsidRPr="00D70C71" w:rsidRDefault="00D70C71" w:rsidP="00D70C71">
            <w:pPr>
              <w:spacing w:after="0"/>
              <w:rPr>
                <w:rFonts w:cs="Arial"/>
                <w:sz w:val="22"/>
                <w:szCs w:val="22"/>
              </w:rPr>
            </w:pPr>
            <w:r w:rsidRPr="00D70C71">
              <w:rPr>
                <w:rFonts w:cs="Arial"/>
                <w:sz w:val="22"/>
                <w:szCs w:val="22"/>
              </w:rPr>
              <w:t>Local safeguarding arrangements.</w:t>
            </w:r>
          </w:p>
        </w:tc>
      </w:tr>
      <w:tr w:rsidR="00D70C71" w:rsidRPr="00D70C71" w14:paraId="799E048C" w14:textId="77777777" w:rsidTr="005E3A4D">
        <w:tc>
          <w:tcPr>
            <w:tcW w:w="1418" w:type="dxa"/>
          </w:tcPr>
          <w:p w14:paraId="33EA0953" w14:textId="77777777" w:rsidR="00D70C71" w:rsidRPr="00D70C71" w:rsidRDefault="00D70C71" w:rsidP="00D70C71">
            <w:pPr>
              <w:spacing w:after="0"/>
              <w:rPr>
                <w:rFonts w:cs="Arial"/>
                <w:sz w:val="22"/>
                <w:szCs w:val="22"/>
              </w:rPr>
            </w:pPr>
          </w:p>
        </w:tc>
        <w:tc>
          <w:tcPr>
            <w:tcW w:w="4315" w:type="dxa"/>
          </w:tcPr>
          <w:p w14:paraId="3474869A" w14:textId="77777777" w:rsidR="00D70C71" w:rsidRPr="00D70C71" w:rsidRDefault="00350924" w:rsidP="00D70C71">
            <w:pPr>
              <w:spacing w:after="0"/>
              <w:rPr>
                <w:rFonts w:cs="Arial"/>
                <w:sz w:val="22"/>
                <w:szCs w:val="22"/>
              </w:rPr>
            </w:pPr>
            <w:hyperlink r:id="rId51">
              <w:r w:rsidR="00D70C71" w:rsidRPr="00D70C71">
                <w:rPr>
                  <w:rFonts w:cs="Arial"/>
                  <w:color w:val="0563C1"/>
                  <w:sz w:val="22"/>
                  <w:szCs w:val="22"/>
                  <w:u w:val="single"/>
                </w:rPr>
                <w:t>HSCP Procedures Manual</w:t>
              </w:r>
            </w:hyperlink>
          </w:p>
        </w:tc>
        <w:tc>
          <w:tcPr>
            <w:tcW w:w="4757" w:type="dxa"/>
          </w:tcPr>
          <w:p w14:paraId="755C866D" w14:textId="77777777" w:rsidR="00D70C71" w:rsidRPr="00D70C71" w:rsidRDefault="00D70C71" w:rsidP="00D70C71">
            <w:pPr>
              <w:spacing w:after="0"/>
              <w:rPr>
                <w:rFonts w:cs="Arial"/>
                <w:sz w:val="22"/>
                <w:szCs w:val="22"/>
              </w:rPr>
            </w:pPr>
            <w:r w:rsidRPr="00D70C71">
              <w:rPr>
                <w:rFonts w:cs="Arial"/>
                <w:sz w:val="22"/>
                <w:szCs w:val="22"/>
              </w:rPr>
              <w:t>Multi-agency child protection procedures.</w:t>
            </w:r>
          </w:p>
        </w:tc>
      </w:tr>
      <w:tr w:rsidR="00D70C71" w:rsidRPr="00D70C71" w14:paraId="49D807D8" w14:textId="77777777" w:rsidTr="005E3A4D">
        <w:tc>
          <w:tcPr>
            <w:tcW w:w="1418" w:type="dxa"/>
          </w:tcPr>
          <w:p w14:paraId="3E215FED" w14:textId="77777777" w:rsidR="00D70C71" w:rsidRPr="00D70C71" w:rsidRDefault="00D70C71" w:rsidP="00D70C71">
            <w:pPr>
              <w:spacing w:after="0"/>
              <w:rPr>
                <w:rFonts w:cs="Arial"/>
                <w:sz w:val="22"/>
                <w:szCs w:val="22"/>
              </w:rPr>
            </w:pPr>
          </w:p>
        </w:tc>
        <w:tc>
          <w:tcPr>
            <w:tcW w:w="4315" w:type="dxa"/>
          </w:tcPr>
          <w:p w14:paraId="2169E4AF" w14:textId="77777777" w:rsidR="00D70C71" w:rsidRPr="00D70C71" w:rsidRDefault="00350924" w:rsidP="00D70C71">
            <w:pPr>
              <w:spacing w:after="0"/>
              <w:rPr>
                <w:rFonts w:cs="Arial"/>
                <w:sz w:val="22"/>
                <w:szCs w:val="22"/>
              </w:rPr>
            </w:pPr>
            <w:hyperlink r:id="rId52">
              <w:r w:rsidR="00D70C71" w:rsidRPr="00D70C71">
                <w:rPr>
                  <w:rFonts w:cs="Arial"/>
                  <w:color w:val="0563C1"/>
                  <w:sz w:val="22"/>
                  <w:szCs w:val="22"/>
                  <w:u w:val="single"/>
                </w:rPr>
                <w:t>Resolution of Professional Differences and Escalations</w:t>
              </w:r>
            </w:hyperlink>
          </w:p>
        </w:tc>
        <w:tc>
          <w:tcPr>
            <w:tcW w:w="4757" w:type="dxa"/>
          </w:tcPr>
          <w:p w14:paraId="7676E264" w14:textId="77777777" w:rsidR="00D70C71" w:rsidRPr="00D70C71" w:rsidRDefault="00D70C71" w:rsidP="00D70C71">
            <w:pPr>
              <w:spacing w:after="0"/>
              <w:rPr>
                <w:rFonts w:cs="Arial"/>
                <w:sz w:val="22"/>
                <w:szCs w:val="22"/>
              </w:rPr>
            </w:pPr>
            <w:r w:rsidRPr="00D70C71">
              <w:rPr>
                <w:rFonts w:cs="Arial"/>
                <w:sz w:val="22"/>
                <w:szCs w:val="22"/>
              </w:rPr>
              <w:t>Procedure for resolving safeguarding disagreements.</w:t>
            </w:r>
          </w:p>
        </w:tc>
      </w:tr>
      <w:tr w:rsidR="00D70C71" w:rsidRPr="00D70C71" w14:paraId="1FFC975A" w14:textId="77777777" w:rsidTr="005E3A4D">
        <w:tc>
          <w:tcPr>
            <w:tcW w:w="1418" w:type="dxa"/>
          </w:tcPr>
          <w:p w14:paraId="7FB1CA7F" w14:textId="77777777" w:rsidR="00D70C71" w:rsidRPr="00D70C71" w:rsidRDefault="00D70C71" w:rsidP="00D70C71">
            <w:pPr>
              <w:spacing w:after="0"/>
              <w:rPr>
                <w:rFonts w:cs="Arial"/>
                <w:sz w:val="22"/>
                <w:szCs w:val="22"/>
              </w:rPr>
            </w:pPr>
          </w:p>
        </w:tc>
        <w:tc>
          <w:tcPr>
            <w:tcW w:w="4315" w:type="dxa"/>
          </w:tcPr>
          <w:p w14:paraId="62B272F4" w14:textId="77777777" w:rsidR="00D70C71" w:rsidRPr="00D70C71" w:rsidRDefault="00350924" w:rsidP="00D70C71">
            <w:pPr>
              <w:spacing w:after="0"/>
              <w:rPr>
                <w:rFonts w:cs="Arial"/>
                <w:sz w:val="22"/>
                <w:szCs w:val="22"/>
              </w:rPr>
            </w:pPr>
            <w:hyperlink r:id="rId53">
              <w:r w:rsidR="00D70C71" w:rsidRPr="00D70C71">
                <w:rPr>
                  <w:rFonts w:cs="Arial"/>
                  <w:color w:val="0563C1"/>
                  <w:sz w:val="22"/>
                  <w:szCs w:val="22"/>
                  <w:u w:val="single"/>
                </w:rPr>
                <w:t>Families First / Early Help</w:t>
              </w:r>
            </w:hyperlink>
          </w:p>
        </w:tc>
        <w:tc>
          <w:tcPr>
            <w:tcW w:w="4757" w:type="dxa"/>
          </w:tcPr>
          <w:p w14:paraId="72F0EE8D" w14:textId="77777777" w:rsidR="00D70C71" w:rsidRPr="00D70C71" w:rsidRDefault="00D70C71" w:rsidP="00D70C71">
            <w:pPr>
              <w:spacing w:after="0"/>
              <w:rPr>
                <w:rFonts w:cs="Arial"/>
                <w:sz w:val="22"/>
                <w:szCs w:val="22"/>
              </w:rPr>
            </w:pPr>
            <w:r w:rsidRPr="00D70C71">
              <w:rPr>
                <w:rFonts w:cs="Arial"/>
                <w:sz w:val="22"/>
                <w:szCs w:val="22"/>
              </w:rPr>
              <w:t>Early intervention and support.</w:t>
            </w:r>
          </w:p>
        </w:tc>
      </w:tr>
    </w:tbl>
    <w:p w14:paraId="3847228D" w14:textId="77777777" w:rsidR="00D70C71" w:rsidRPr="00D70C71" w:rsidRDefault="00D70C71" w:rsidP="00D70C71">
      <w:pPr>
        <w:spacing w:after="80"/>
        <w:rPr>
          <w:rFonts w:cs="Arial"/>
          <w:sz w:val="22"/>
          <w:szCs w:val="22"/>
        </w:rPr>
      </w:pPr>
    </w:p>
    <w:p w14:paraId="1C05404F" w14:textId="77777777" w:rsidR="00D70C71" w:rsidRPr="00D70C71" w:rsidRDefault="00D70C71" w:rsidP="00D70C71">
      <w:pPr>
        <w:spacing w:after="80"/>
        <w:jc w:val="both"/>
        <w:rPr>
          <w:rFonts w:cs="Arial"/>
          <w:b/>
          <w:sz w:val="24"/>
        </w:rPr>
        <w:sectPr w:rsidR="00D70C71" w:rsidRPr="00D70C71" w:rsidSect="00F974DC">
          <w:headerReference w:type="even" r:id="rId54"/>
          <w:headerReference w:type="default" r:id="rId55"/>
          <w:headerReference w:type="first" r:id="rId56"/>
          <w:footerReference w:type="first" r:id="rId57"/>
          <w:type w:val="continuous"/>
          <w:pgSz w:w="11906" w:h="16838"/>
          <w:pgMar w:top="720" w:right="720" w:bottom="720" w:left="720" w:header="708" w:footer="113" w:gutter="0"/>
          <w:cols w:space="708"/>
          <w:docGrid w:linePitch="360"/>
        </w:sectPr>
      </w:pPr>
    </w:p>
    <w:p w14:paraId="1080DC50" w14:textId="77777777" w:rsidR="00D70C71" w:rsidRPr="00D70C71" w:rsidRDefault="00D70C71" w:rsidP="00B26071">
      <w:pPr>
        <w:numPr>
          <w:ilvl w:val="0"/>
          <w:numId w:val="11"/>
        </w:numPr>
        <w:spacing w:after="80"/>
        <w:jc w:val="both"/>
        <w:outlineLvl w:val="0"/>
        <w:rPr>
          <w:rFonts w:eastAsia="Calibri" w:cs="Arial"/>
          <w:b/>
          <w:color w:val="000000" w:themeColor="text1"/>
          <w:sz w:val="22"/>
          <w:szCs w:val="22"/>
        </w:rPr>
      </w:pPr>
      <w:r w:rsidRPr="00D70C71">
        <w:rPr>
          <w:rFonts w:eastAsia="Calibri" w:cs="Arial"/>
          <w:b/>
          <w:color w:val="000000" w:themeColor="text1"/>
          <w:sz w:val="22"/>
          <w:szCs w:val="22"/>
        </w:rPr>
        <w:t>Definition and Key Safeguarding Principals</w:t>
      </w:r>
    </w:p>
    <w:p w14:paraId="3A9092B9" w14:textId="47BE91CD" w:rsidR="00D70C71" w:rsidRPr="00D70C71" w:rsidRDefault="00D70C71" w:rsidP="00D70C71">
      <w:pPr>
        <w:spacing w:after="80"/>
        <w:jc w:val="both"/>
        <w:rPr>
          <w:sz w:val="22"/>
          <w:szCs w:val="22"/>
        </w:rPr>
      </w:pPr>
      <w:r w:rsidRPr="00D70C71">
        <w:rPr>
          <w:sz w:val="22"/>
          <w:szCs w:val="22"/>
        </w:rPr>
        <w:t xml:space="preserve">All staff at </w:t>
      </w:r>
      <w:r w:rsidRPr="00435209">
        <w:rPr>
          <w:sz w:val="22"/>
          <w:szCs w:val="22"/>
        </w:rPr>
        <w:t>Leavesden Green JMI School</w:t>
      </w:r>
      <w:r w:rsidRPr="00D70C71">
        <w:rPr>
          <w:sz w:val="22"/>
          <w:szCs w:val="22"/>
        </w:rPr>
        <w:t xml:space="preserve"> are responsible for safeguarding and promoting the welfare of children. By reading and understanding the school's safeguarding policies, procedures and the principles of </w:t>
      </w:r>
      <w:hyperlink r:id="rId58" w:history="1">
        <w:r w:rsidRPr="00D70C71">
          <w:rPr>
            <w:color w:val="0563C1" w:themeColor="hyperlink"/>
            <w:sz w:val="22"/>
            <w:szCs w:val="22"/>
            <w:u w:val="single"/>
          </w:rPr>
          <w:t>Keeping Children Safe in Education (KCSIE)</w:t>
        </w:r>
      </w:hyperlink>
      <w:r w:rsidRPr="00D70C71">
        <w:rPr>
          <w:sz w:val="22"/>
          <w:szCs w:val="22"/>
        </w:rPr>
        <w:t>, staff are equipped to identify concerns, take appropriate action, and help ensure that all children are safe, supported and able to thrive.</w:t>
      </w:r>
    </w:p>
    <w:p w14:paraId="57599CBF" w14:textId="77777777" w:rsidR="00D70C71" w:rsidRPr="00D70C71" w:rsidRDefault="00D70C71" w:rsidP="00D70C71">
      <w:pPr>
        <w:spacing w:after="80"/>
        <w:jc w:val="both"/>
        <w:rPr>
          <w:rFonts w:eastAsiaTheme="minorEastAsia"/>
          <w:bCs/>
          <w:i/>
          <w:color w:val="000000" w:themeColor="text1"/>
          <w:kern w:val="24"/>
          <w:sz w:val="22"/>
          <w:szCs w:val="22"/>
          <w:lang w:eastAsia="en-GB"/>
        </w:rPr>
      </w:pPr>
      <w:r w:rsidRPr="00D70C71">
        <w:rPr>
          <w:rFonts w:cs="Arial"/>
          <w:b/>
          <w:color w:val="000000" w:themeColor="text1"/>
          <w:sz w:val="22"/>
          <w:szCs w:val="22"/>
          <w:shd w:val="clear" w:color="auto" w:fill="FFFFFF"/>
        </w:rPr>
        <w:lastRenderedPageBreak/>
        <w:t>Safeguarding is defined as:</w:t>
      </w:r>
    </w:p>
    <w:p w14:paraId="23DF278D" w14:textId="77777777" w:rsidR="00D70C71" w:rsidRPr="00D70C71" w:rsidRDefault="00D70C71" w:rsidP="00D70C71">
      <w:pPr>
        <w:spacing w:after="80"/>
        <w:jc w:val="both"/>
        <w:rPr>
          <w:sz w:val="22"/>
          <w:szCs w:val="22"/>
        </w:rPr>
      </w:pPr>
      <w:r w:rsidRPr="00D70C71">
        <w:rPr>
          <w:sz w:val="22"/>
          <w:szCs w:val="22"/>
        </w:rPr>
        <w:t>P</w:t>
      </w:r>
      <w:r w:rsidRPr="00D70C71">
        <w:rPr>
          <w:rFonts w:eastAsiaTheme="minorEastAsia"/>
          <w:color w:val="000000" w:themeColor="text1"/>
          <w:kern w:val="24"/>
          <w:sz w:val="22"/>
          <w:szCs w:val="22"/>
        </w:rPr>
        <w:t xml:space="preserve">roviding </w:t>
      </w:r>
      <w:r w:rsidRPr="00D70C71">
        <w:rPr>
          <w:rFonts w:eastAsiaTheme="minorEastAsia"/>
          <w:b/>
          <w:bCs/>
          <w:color w:val="000000" w:themeColor="text1"/>
          <w:kern w:val="24"/>
          <w:sz w:val="22"/>
          <w:szCs w:val="22"/>
        </w:rPr>
        <w:t>help and support</w:t>
      </w:r>
      <w:r w:rsidRPr="00D70C71">
        <w:rPr>
          <w:rFonts w:eastAsiaTheme="minorEastAsia"/>
          <w:color w:val="000000" w:themeColor="text1"/>
          <w:kern w:val="24"/>
          <w:sz w:val="22"/>
          <w:szCs w:val="22"/>
        </w:rPr>
        <w:t xml:space="preserve"> to meet the needs of children as soon as problems </w:t>
      </w:r>
      <w:bookmarkStart w:id="1" w:name="_Int_hdIMbIk6"/>
      <w:r w:rsidRPr="00D70C71">
        <w:rPr>
          <w:sz w:val="22"/>
          <w:szCs w:val="22"/>
        </w:rPr>
        <w:t>emerge</w:t>
      </w:r>
      <w:bookmarkEnd w:id="1"/>
    </w:p>
    <w:p w14:paraId="42FD0FBC" w14:textId="77777777" w:rsidR="00D70C71" w:rsidRPr="00D70C71" w:rsidRDefault="00D70C71" w:rsidP="00D70C71">
      <w:pPr>
        <w:spacing w:after="80"/>
        <w:jc w:val="both"/>
        <w:rPr>
          <w:sz w:val="22"/>
          <w:szCs w:val="22"/>
        </w:rPr>
      </w:pPr>
      <w:r w:rsidRPr="00D70C71">
        <w:rPr>
          <w:b/>
          <w:bCs/>
          <w:sz w:val="22"/>
          <w:szCs w:val="22"/>
        </w:rPr>
        <w:t>P</w:t>
      </w:r>
      <w:r w:rsidRPr="00D70C71">
        <w:rPr>
          <w:rFonts w:eastAsiaTheme="minorEastAsia"/>
          <w:b/>
          <w:bCs/>
          <w:color w:val="000000" w:themeColor="text1"/>
          <w:kern w:val="24"/>
          <w:sz w:val="22"/>
          <w:szCs w:val="22"/>
        </w:rPr>
        <w:t>rotecting children</w:t>
      </w:r>
      <w:r w:rsidRPr="00D70C71">
        <w:rPr>
          <w:rFonts w:eastAsiaTheme="minorEastAsia"/>
          <w:color w:val="000000" w:themeColor="text1"/>
          <w:kern w:val="24"/>
          <w:sz w:val="22"/>
          <w:szCs w:val="22"/>
        </w:rPr>
        <w:t xml:space="preserve"> from maltreatment, whether that is within or outside the home, including online</w:t>
      </w:r>
    </w:p>
    <w:p w14:paraId="01516C07" w14:textId="77777777" w:rsidR="00D70C71" w:rsidRPr="00D70C71" w:rsidRDefault="00D70C71" w:rsidP="00D70C71">
      <w:pPr>
        <w:spacing w:after="80"/>
        <w:jc w:val="both"/>
        <w:rPr>
          <w:sz w:val="22"/>
          <w:szCs w:val="22"/>
        </w:rPr>
      </w:pPr>
      <w:r w:rsidRPr="00D70C71">
        <w:rPr>
          <w:b/>
          <w:bCs/>
          <w:sz w:val="22"/>
          <w:szCs w:val="22"/>
        </w:rPr>
        <w:t>P</w:t>
      </w:r>
      <w:r w:rsidRPr="00D70C71">
        <w:rPr>
          <w:rFonts w:eastAsiaTheme="minorEastAsia"/>
          <w:b/>
          <w:bCs/>
          <w:color w:val="000000" w:themeColor="text1"/>
          <w:kern w:val="24"/>
          <w:sz w:val="22"/>
          <w:szCs w:val="22"/>
        </w:rPr>
        <w:t>reventing impairment</w:t>
      </w:r>
      <w:r w:rsidRPr="00D70C71">
        <w:rPr>
          <w:rFonts w:eastAsiaTheme="minorEastAsia"/>
          <w:color w:val="000000" w:themeColor="text1"/>
          <w:kern w:val="24"/>
          <w:sz w:val="22"/>
          <w:szCs w:val="22"/>
        </w:rPr>
        <w:t xml:space="preserve"> of children’s mental and physical health or development </w:t>
      </w:r>
    </w:p>
    <w:p w14:paraId="2BA9FC05" w14:textId="77777777" w:rsidR="00D70C71" w:rsidRPr="00D70C71" w:rsidRDefault="00D70C71" w:rsidP="00D70C71">
      <w:pPr>
        <w:spacing w:after="80"/>
        <w:jc w:val="both"/>
        <w:rPr>
          <w:rFonts w:cs="Arial"/>
          <w:sz w:val="22"/>
          <w:szCs w:val="22"/>
        </w:rPr>
      </w:pPr>
      <w:r w:rsidRPr="00D70C71">
        <w:rPr>
          <w:sz w:val="22"/>
          <w:szCs w:val="22"/>
        </w:rPr>
        <w:t>E</w:t>
      </w:r>
      <w:r w:rsidRPr="00D70C71">
        <w:rPr>
          <w:rFonts w:eastAsiaTheme="minorEastAsia"/>
          <w:color w:val="000000" w:themeColor="text1"/>
          <w:kern w:val="24"/>
          <w:sz w:val="22"/>
          <w:szCs w:val="22"/>
        </w:rPr>
        <w:t xml:space="preserve">nsuring that </w:t>
      </w:r>
      <w:r w:rsidRPr="00D70C71">
        <w:rPr>
          <w:rFonts w:eastAsiaTheme="minorEastAsia"/>
          <w:b/>
          <w:bCs/>
          <w:color w:val="000000" w:themeColor="text1"/>
          <w:kern w:val="24"/>
          <w:sz w:val="22"/>
          <w:szCs w:val="22"/>
        </w:rPr>
        <w:t>children grow up</w:t>
      </w:r>
      <w:r w:rsidRPr="00D70C71">
        <w:rPr>
          <w:rFonts w:eastAsiaTheme="minorEastAsia"/>
          <w:color w:val="000000" w:themeColor="text1"/>
          <w:kern w:val="24"/>
          <w:sz w:val="22"/>
          <w:szCs w:val="22"/>
        </w:rPr>
        <w:t xml:space="preserve"> in circumstances consistent with the provision of </w:t>
      </w:r>
      <w:r w:rsidRPr="00D70C71">
        <w:rPr>
          <w:rFonts w:eastAsiaTheme="minorEastAsia"/>
          <w:b/>
          <w:bCs/>
          <w:color w:val="000000" w:themeColor="text1"/>
          <w:kern w:val="24"/>
          <w:sz w:val="22"/>
          <w:szCs w:val="22"/>
        </w:rPr>
        <w:t>safe</w:t>
      </w:r>
      <w:r w:rsidRPr="00D70C71">
        <w:rPr>
          <w:rFonts w:eastAsiaTheme="minorEastAsia"/>
          <w:color w:val="000000" w:themeColor="text1"/>
          <w:kern w:val="24"/>
          <w:sz w:val="22"/>
          <w:szCs w:val="22"/>
        </w:rPr>
        <w:t xml:space="preserve"> and effective care</w:t>
      </w:r>
    </w:p>
    <w:p w14:paraId="33361D7E" w14:textId="77777777" w:rsidR="00D70C71" w:rsidRPr="00D70C71" w:rsidRDefault="00D70C71" w:rsidP="00D70C71">
      <w:pPr>
        <w:spacing w:after="80"/>
        <w:jc w:val="both"/>
        <w:rPr>
          <w:rFonts w:eastAsiaTheme="minorEastAsia"/>
          <w:b/>
          <w:bCs/>
          <w:color w:val="000000" w:themeColor="text1"/>
          <w:kern w:val="24"/>
          <w:sz w:val="22"/>
          <w:szCs w:val="22"/>
        </w:rPr>
      </w:pPr>
      <w:r w:rsidRPr="00D70C71">
        <w:rPr>
          <w:sz w:val="22"/>
          <w:szCs w:val="22"/>
        </w:rPr>
        <w:t>T</w:t>
      </w:r>
      <w:r w:rsidRPr="00D70C71">
        <w:rPr>
          <w:rFonts w:eastAsiaTheme="minorEastAsia"/>
          <w:color w:val="000000" w:themeColor="text1"/>
          <w:kern w:val="24"/>
          <w:sz w:val="22"/>
          <w:szCs w:val="22"/>
        </w:rPr>
        <w:t xml:space="preserve">aking action to enable all children to have the </w:t>
      </w:r>
      <w:r w:rsidRPr="00D70C71">
        <w:rPr>
          <w:rFonts w:eastAsiaTheme="minorEastAsia"/>
          <w:b/>
          <w:bCs/>
          <w:color w:val="000000" w:themeColor="text1"/>
          <w:kern w:val="24"/>
          <w:sz w:val="22"/>
          <w:szCs w:val="22"/>
        </w:rPr>
        <w:t xml:space="preserve">best outcomes. </w:t>
      </w:r>
    </w:p>
    <w:p w14:paraId="3E16294D" w14:textId="77777777" w:rsidR="00D70C71" w:rsidRPr="00D70C71" w:rsidRDefault="00350924" w:rsidP="00D70C71">
      <w:pPr>
        <w:spacing w:after="80"/>
        <w:jc w:val="both"/>
        <w:rPr>
          <w:rFonts w:eastAsia="Times New Roman"/>
          <w:sz w:val="22"/>
          <w:szCs w:val="22"/>
          <w:lang w:eastAsia="en-GB"/>
        </w:rPr>
      </w:pPr>
      <w:hyperlink r:id="rId59" w:history="1">
        <w:r w:rsidR="00D70C71" w:rsidRPr="00D70C71">
          <w:rPr>
            <w:rFonts w:cs="Arial"/>
            <w:color w:val="0563C1" w:themeColor="hyperlink"/>
            <w:sz w:val="22"/>
            <w:szCs w:val="22"/>
            <w:u w:val="single"/>
          </w:rPr>
          <w:t>Working Together to Safeguard Children</w:t>
        </w:r>
      </w:hyperlink>
      <w:r w:rsidR="00D70C71" w:rsidRPr="00D70C71">
        <w:rPr>
          <w:sz w:val="22"/>
          <w:szCs w:val="22"/>
        </w:rPr>
        <w:t xml:space="preserve"> further extends this definition to include: </w:t>
      </w:r>
    </w:p>
    <w:p w14:paraId="733B4BD8" w14:textId="77777777" w:rsidR="00D70C71" w:rsidRPr="00D70C71" w:rsidRDefault="00D70C71" w:rsidP="00D70C71">
      <w:pPr>
        <w:spacing w:after="80"/>
        <w:jc w:val="both"/>
        <w:rPr>
          <w:sz w:val="22"/>
          <w:szCs w:val="22"/>
        </w:rPr>
      </w:pPr>
      <w:r w:rsidRPr="00D70C71">
        <w:rPr>
          <w:sz w:val="22"/>
          <w:szCs w:val="22"/>
        </w:rPr>
        <w:t>Promoting the upbringing of children with their birth parents, or otherwise their family network through a kinship care arrangement, whenever possible and where this is in the best interests of the children</w:t>
      </w:r>
    </w:p>
    <w:p w14:paraId="44D98FF6" w14:textId="77777777" w:rsidR="00D70C71" w:rsidRPr="00D70C71" w:rsidRDefault="00D70C71" w:rsidP="00D70C71">
      <w:pPr>
        <w:spacing w:after="80"/>
        <w:jc w:val="both"/>
        <w:rPr>
          <w:sz w:val="22"/>
          <w:szCs w:val="22"/>
        </w:rPr>
      </w:pPr>
      <w:r w:rsidRPr="00D70C71">
        <w:rPr>
          <w:sz w:val="22"/>
          <w:szCs w:val="22"/>
        </w:rPr>
        <w:t xml:space="preserve">Taking action to enable all children to have the best outcomes in line with the outcomes set out in the </w:t>
      </w:r>
      <w:hyperlink r:id="rId60">
        <w:r w:rsidRPr="00D70C71">
          <w:rPr>
            <w:rFonts w:cs="Arial"/>
            <w:color w:val="0563C1" w:themeColor="hyperlink"/>
            <w:sz w:val="22"/>
            <w:szCs w:val="22"/>
            <w:u w:val="single"/>
          </w:rPr>
          <w:t>Children’s Social Care National Framework.</w:t>
        </w:r>
      </w:hyperlink>
    </w:p>
    <w:p w14:paraId="697498D2" w14:textId="77777777" w:rsidR="00D70C71" w:rsidRPr="00D70C71" w:rsidRDefault="00D70C71" w:rsidP="00D70C71">
      <w:pPr>
        <w:spacing w:after="80"/>
        <w:jc w:val="both"/>
        <w:rPr>
          <w:rFonts w:cs="Arial"/>
          <w:bCs/>
          <w:color w:val="000000" w:themeColor="text1"/>
          <w:sz w:val="22"/>
          <w:szCs w:val="22"/>
        </w:rPr>
      </w:pPr>
      <w:r w:rsidRPr="00D70C71">
        <w:rPr>
          <w:b/>
          <w:sz w:val="22"/>
          <w:szCs w:val="22"/>
        </w:rPr>
        <w:t>Child/ren:</w:t>
      </w:r>
      <w:r w:rsidRPr="00D70C71">
        <w:rPr>
          <w:sz w:val="22"/>
          <w:szCs w:val="22"/>
        </w:rPr>
        <w:t xml:space="preserve"> The legal definition of a child in the UK includes everyone under the age of 18. </w:t>
      </w:r>
    </w:p>
    <w:p w14:paraId="3917A2EE" w14:textId="77777777" w:rsidR="00D70C71" w:rsidRPr="00D70C71" w:rsidRDefault="00350924" w:rsidP="00D70C71">
      <w:pPr>
        <w:spacing w:after="80"/>
        <w:jc w:val="both"/>
        <w:rPr>
          <w:sz w:val="22"/>
          <w:szCs w:val="22"/>
        </w:rPr>
      </w:pPr>
      <w:hyperlink r:id="rId61" w:history="1">
        <w:r w:rsidR="00D70C71" w:rsidRPr="00D70C71">
          <w:rPr>
            <w:rFonts w:cs="Arial"/>
            <w:b/>
            <w:color w:val="0563C1" w:themeColor="hyperlink"/>
            <w:sz w:val="22"/>
            <w:szCs w:val="22"/>
            <w:u w:val="single"/>
          </w:rPr>
          <w:t>Families First</w:t>
        </w:r>
        <w:r w:rsidR="00D70C71" w:rsidRPr="00D70C71">
          <w:rPr>
            <w:b/>
            <w:color w:val="0563C1" w:themeColor="hyperlink"/>
            <w:sz w:val="22"/>
            <w:szCs w:val="22"/>
            <w:u w:val="single"/>
          </w:rPr>
          <w:t>:</w:t>
        </w:r>
      </w:hyperlink>
      <w:r w:rsidR="00D70C71" w:rsidRPr="00D70C71">
        <w:rPr>
          <w:sz w:val="22"/>
          <w:szCs w:val="22"/>
        </w:rPr>
        <w:t xml:space="preserve"> Families First is Hertfordshire's Early Help service. It is a multi-agency approach that supports children, young people and families when difficulties are emerging, before concerns escalate to the threshold for statutory social care intervention. The service aims to:</w:t>
      </w:r>
    </w:p>
    <w:p w14:paraId="5AD25ADA" w14:textId="77777777" w:rsidR="00D70C71" w:rsidRPr="00D70C71" w:rsidRDefault="00D70C71" w:rsidP="00B26071">
      <w:pPr>
        <w:numPr>
          <w:ilvl w:val="0"/>
          <w:numId w:val="131"/>
        </w:numPr>
        <w:spacing w:after="80"/>
        <w:jc w:val="both"/>
        <w:rPr>
          <w:sz w:val="22"/>
          <w:szCs w:val="22"/>
        </w:rPr>
      </w:pPr>
      <w:r w:rsidRPr="00D70C71">
        <w:rPr>
          <w:sz w:val="22"/>
          <w:szCs w:val="22"/>
        </w:rPr>
        <w:t>Identify needs early.</w:t>
      </w:r>
    </w:p>
    <w:p w14:paraId="52F44798" w14:textId="77777777" w:rsidR="00D70C71" w:rsidRPr="00D70C71" w:rsidRDefault="00D70C71" w:rsidP="00B26071">
      <w:pPr>
        <w:numPr>
          <w:ilvl w:val="0"/>
          <w:numId w:val="131"/>
        </w:numPr>
        <w:spacing w:after="80"/>
        <w:jc w:val="both"/>
        <w:rPr>
          <w:sz w:val="22"/>
          <w:szCs w:val="22"/>
        </w:rPr>
      </w:pPr>
      <w:r w:rsidRPr="00D70C71">
        <w:rPr>
          <w:sz w:val="22"/>
          <w:szCs w:val="22"/>
        </w:rPr>
        <w:t>Coordinate support around the child and family.</w:t>
      </w:r>
    </w:p>
    <w:p w14:paraId="006B695D" w14:textId="77777777" w:rsidR="00D70C71" w:rsidRPr="00D70C71" w:rsidRDefault="00D70C71" w:rsidP="00B26071">
      <w:pPr>
        <w:numPr>
          <w:ilvl w:val="0"/>
          <w:numId w:val="131"/>
        </w:numPr>
        <w:spacing w:after="80"/>
        <w:jc w:val="both"/>
        <w:rPr>
          <w:sz w:val="22"/>
          <w:szCs w:val="22"/>
        </w:rPr>
      </w:pPr>
      <w:r w:rsidRPr="00D70C71">
        <w:rPr>
          <w:sz w:val="22"/>
          <w:szCs w:val="22"/>
        </w:rPr>
        <w:t>Improve outcomes for children and young people.</w:t>
      </w:r>
    </w:p>
    <w:p w14:paraId="33B5D1C7" w14:textId="77777777" w:rsidR="00D70C71" w:rsidRPr="00D70C71" w:rsidRDefault="00D70C71" w:rsidP="00B26071">
      <w:pPr>
        <w:numPr>
          <w:ilvl w:val="0"/>
          <w:numId w:val="131"/>
        </w:numPr>
        <w:spacing w:after="80"/>
        <w:jc w:val="both"/>
        <w:rPr>
          <w:sz w:val="22"/>
          <w:szCs w:val="22"/>
        </w:rPr>
      </w:pPr>
      <w:r w:rsidRPr="00D70C71">
        <w:rPr>
          <w:sz w:val="22"/>
          <w:szCs w:val="22"/>
        </w:rPr>
        <w:t>Build family resilience and independence.</w:t>
      </w:r>
    </w:p>
    <w:p w14:paraId="613D9396" w14:textId="77777777" w:rsidR="00D70C71" w:rsidRPr="00D70C71" w:rsidRDefault="00D70C71" w:rsidP="00B26071">
      <w:pPr>
        <w:numPr>
          <w:ilvl w:val="0"/>
          <w:numId w:val="131"/>
        </w:numPr>
        <w:spacing w:after="80"/>
        <w:jc w:val="both"/>
        <w:rPr>
          <w:sz w:val="22"/>
          <w:szCs w:val="22"/>
        </w:rPr>
      </w:pPr>
      <w:r w:rsidRPr="00D70C71">
        <w:rPr>
          <w:sz w:val="22"/>
          <w:szCs w:val="22"/>
        </w:rPr>
        <w:t>Prevent problems from escalating into crises requiring social care involvement.</w:t>
      </w:r>
    </w:p>
    <w:p w14:paraId="1253D419" w14:textId="77777777" w:rsidR="00D70C71" w:rsidRPr="00D70C71" w:rsidRDefault="00D70C71" w:rsidP="00D70C71">
      <w:pPr>
        <w:spacing w:after="80"/>
        <w:jc w:val="both"/>
        <w:rPr>
          <w:sz w:val="22"/>
          <w:szCs w:val="22"/>
        </w:rPr>
      </w:pPr>
      <w:r w:rsidRPr="00D70C71">
        <w:rPr>
          <w:sz w:val="22"/>
          <w:szCs w:val="22"/>
        </w:rPr>
        <w:t xml:space="preserve">It offers professionals and families access to information, advice and support at the earliest opportunity, reducing the likelihood of concerns escalating and improving outcomes for children. </w:t>
      </w:r>
    </w:p>
    <w:p w14:paraId="34FC82C6" w14:textId="77777777" w:rsidR="00D70C71" w:rsidRPr="00D70C71" w:rsidRDefault="00D70C71" w:rsidP="00D70C71">
      <w:pPr>
        <w:spacing w:after="80"/>
        <w:jc w:val="both"/>
        <w:rPr>
          <w:sz w:val="22"/>
          <w:szCs w:val="22"/>
        </w:rPr>
      </w:pPr>
      <w:r w:rsidRPr="00D70C71">
        <w:rPr>
          <w:sz w:val="22"/>
          <w:szCs w:val="22"/>
        </w:rPr>
        <w:t>Families First Assessments (FFAs) are ‘offered’ to families, and parents and/or carers must consent before an assessment is undertaken. We offer these when we consider a child, young person or family w</w:t>
      </w:r>
      <w:bookmarkStart w:id="2" w:name="_Int_M1cvdB1x"/>
      <w:r w:rsidRPr="00D70C71">
        <w:rPr>
          <w:sz w:val="22"/>
          <w:szCs w:val="22"/>
        </w:rPr>
        <w:t>ould benef</w:t>
      </w:r>
      <w:bookmarkEnd w:id="2"/>
      <w:r w:rsidRPr="00D70C71">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5631A88A" w14:textId="6254FD00" w:rsidR="00D70C71" w:rsidRPr="00D70C71" w:rsidRDefault="00D70C71" w:rsidP="00D70C71">
      <w:pPr>
        <w:spacing w:after="80"/>
        <w:jc w:val="both"/>
        <w:rPr>
          <w:rFonts w:cs="Arial"/>
          <w:sz w:val="22"/>
          <w:szCs w:val="22"/>
        </w:rPr>
      </w:pPr>
      <w:r w:rsidRPr="00D70C71">
        <w:rPr>
          <w:rFonts w:cs="Arial"/>
          <w:b/>
          <w:sz w:val="22"/>
          <w:szCs w:val="22"/>
        </w:rPr>
        <w:t>Family Help:</w:t>
      </w:r>
      <w:r w:rsidRPr="00D70C71">
        <w:rPr>
          <w:rFonts w:cs="Arial"/>
          <w:sz w:val="22"/>
          <w:szCs w:val="22"/>
        </w:rPr>
        <w:t xml:space="preserve"> is the emerging national model for providing coordinated support to children and families when additional needs are identified. It forms a key part of the </w:t>
      </w:r>
      <w:hyperlink r:id="rId62">
        <w:r w:rsidRPr="00D70C71">
          <w:rPr>
            <w:rFonts w:cs="Arial"/>
            <w:color w:val="0563C1" w:themeColor="hyperlink"/>
            <w:sz w:val="22"/>
            <w:szCs w:val="22"/>
            <w:u w:val="single"/>
          </w:rPr>
          <w:t>Government's children's social care reform programme</w:t>
        </w:r>
      </w:hyperlink>
      <w:r w:rsidRPr="00D70C71">
        <w:rPr>
          <w:rFonts w:cs="Arial"/>
          <w:sz w:val="22"/>
          <w:szCs w:val="22"/>
        </w:rPr>
        <w:t xml:space="preserve"> and is being developed through the </w:t>
      </w:r>
      <w:hyperlink r:id="rId63">
        <w:r w:rsidRPr="00D70C71">
          <w:rPr>
            <w:rFonts w:cs="Arial"/>
            <w:color w:val="0563C1" w:themeColor="hyperlink"/>
            <w:sz w:val="22"/>
            <w:szCs w:val="22"/>
            <w:u w:val="single"/>
          </w:rPr>
          <w:t>Families First Partnership Programme</w:t>
        </w:r>
      </w:hyperlink>
      <w:r w:rsidRPr="00D70C71">
        <w:rPr>
          <w:rFonts w:cs="Arial"/>
          <w:sz w:val="22"/>
          <w:szCs w:val="22"/>
        </w:rPr>
        <w:t xml:space="preserve">,  at </w:t>
      </w:r>
      <w:r w:rsidRPr="00435209">
        <w:rPr>
          <w:rFonts w:cs="Arial"/>
          <w:sz w:val="22"/>
          <w:szCs w:val="22"/>
        </w:rPr>
        <w:t>Leavesden Green JMI School</w:t>
      </w:r>
      <w:r w:rsidRPr="00D70C71">
        <w:rPr>
          <w:rFonts w:cs="Arial"/>
          <w:i/>
          <w:sz w:val="22"/>
          <w:szCs w:val="22"/>
        </w:rPr>
        <w:t xml:space="preserve"> </w:t>
      </w:r>
      <w:r w:rsidRPr="00D70C71">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offer , for example strengthening multi-agency working and bringing together </w:t>
      </w:r>
      <w:r w:rsidRPr="00D70C71">
        <w:rPr>
          <w:rFonts w:cs="Arial"/>
          <w:b/>
          <w:bCs/>
          <w:sz w:val="22"/>
          <w:szCs w:val="22"/>
        </w:rPr>
        <w:t>universal services, targeted support</w:t>
      </w:r>
      <w:r w:rsidRPr="00D70C71">
        <w:rPr>
          <w:rFonts w:cs="Arial"/>
          <w:sz w:val="22"/>
          <w:szCs w:val="22"/>
        </w:rPr>
        <w:t xml:space="preserve"> and </w:t>
      </w:r>
      <w:r w:rsidRPr="00D70C71">
        <w:rPr>
          <w:rFonts w:cs="Arial"/>
          <w:b/>
          <w:bCs/>
          <w:sz w:val="22"/>
          <w:szCs w:val="22"/>
        </w:rPr>
        <w:t>specialist interventions</w:t>
      </w:r>
      <w:r w:rsidRPr="00D70C71">
        <w:rPr>
          <w:rFonts w:cs="Arial"/>
          <w:sz w:val="22"/>
          <w:szCs w:val="22"/>
        </w:rPr>
        <w:t xml:space="preserve"> to ensure our children and families receive the right help at the right time. </w:t>
      </w:r>
    </w:p>
    <w:p w14:paraId="4A1BA254" w14:textId="77777777" w:rsidR="00D70C71" w:rsidRPr="00D70C71" w:rsidRDefault="00D70C71" w:rsidP="00D70C71">
      <w:pPr>
        <w:spacing w:after="80"/>
        <w:jc w:val="both"/>
        <w:rPr>
          <w:rFonts w:cs="Arial"/>
          <w:sz w:val="22"/>
          <w:szCs w:val="22"/>
        </w:rPr>
      </w:pPr>
      <w:r w:rsidRPr="00D70C71">
        <w:rPr>
          <w:rFonts w:cs="Arial"/>
          <w:sz w:val="22"/>
          <w:szCs w:val="22"/>
        </w:rPr>
        <w:t xml:space="preserve">At the time of publication of this policy, Hertfordshire has </w:t>
      </w:r>
      <w:r w:rsidRPr="00D70C71">
        <w:rPr>
          <w:rFonts w:cs="Arial"/>
          <w:b/>
          <w:bCs/>
          <w:sz w:val="22"/>
          <w:szCs w:val="22"/>
        </w:rPr>
        <w:t>not yet transitioned</w:t>
      </w:r>
      <w:r w:rsidRPr="00D70C71">
        <w:rPr>
          <w:rFonts w:cs="Arial"/>
          <w:sz w:val="22"/>
          <w:szCs w:val="22"/>
        </w:rPr>
        <w:t xml:space="preserve"> to the national </w:t>
      </w:r>
      <w:r w:rsidRPr="00D70C71">
        <w:rPr>
          <w:rFonts w:cs="Arial"/>
          <w:b/>
          <w:bCs/>
          <w:sz w:val="22"/>
          <w:szCs w:val="22"/>
        </w:rPr>
        <w:t xml:space="preserve">Family Help model </w:t>
      </w:r>
      <w:r w:rsidRPr="00D70C71">
        <w:rPr>
          <w:rFonts w:cs="Arial"/>
          <w:sz w:val="22"/>
          <w:szCs w:val="22"/>
        </w:rPr>
        <w:t xml:space="preserve">and therefore we will </w:t>
      </w:r>
      <w:r w:rsidRPr="00D70C71">
        <w:rPr>
          <w:rFonts w:cs="Arial"/>
          <w:b/>
          <w:bCs/>
          <w:sz w:val="22"/>
          <w:szCs w:val="22"/>
        </w:rPr>
        <w:t xml:space="preserve">continue to operate with our Families First arrangements, </w:t>
      </w:r>
      <w:r w:rsidRPr="00D70C71">
        <w:rPr>
          <w:rFonts w:cs="Arial"/>
          <w:sz w:val="22"/>
          <w:szCs w:val="22"/>
        </w:rPr>
        <w:t>this means</w:t>
      </w:r>
      <w:r w:rsidRPr="00D70C71">
        <w:rPr>
          <w:rFonts w:cs="Arial"/>
          <w:b/>
          <w:bCs/>
          <w:sz w:val="22"/>
          <w:szCs w:val="22"/>
        </w:rPr>
        <w:t xml:space="preserve"> all staff should continue to follow current Hertfordshire referral processes, thresholds and procedures</w:t>
      </w:r>
      <w:r w:rsidRPr="00D70C71">
        <w:rPr>
          <w:rFonts w:cs="Arial"/>
          <w:sz w:val="22"/>
          <w:szCs w:val="22"/>
        </w:rPr>
        <w:t>. This policy will be reviewed and updated as local arrangements develop in line with national Family Help reforms.</w:t>
      </w:r>
    </w:p>
    <w:p w14:paraId="212F5572" w14:textId="77777777" w:rsidR="00D70C71" w:rsidRPr="00D70C71" w:rsidRDefault="00D70C71" w:rsidP="00D70C71">
      <w:pPr>
        <w:spacing w:before="240" w:after="80"/>
        <w:jc w:val="both"/>
        <w:rPr>
          <w:rFonts w:cs="Arial"/>
          <w:sz w:val="22"/>
          <w:szCs w:val="22"/>
        </w:rPr>
      </w:pPr>
      <w:r w:rsidRPr="00D70C71">
        <w:rPr>
          <w:sz w:val="22"/>
          <w:szCs w:val="22"/>
        </w:rPr>
        <w:t xml:space="preserve">The </w:t>
      </w:r>
      <w:hyperlink r:id="rId64" w:history="1">
        <w:r w:rsidRPr="00D70C71">
          <w:rPr>
            <w:rFonts w:cs="Arial"/>
            <w:bCs/>
            <w:color w:val="0563C1" w:themeColor="hyperlink"/>
            <w:sz w:val="22"/>
            <w:szCs w:val="22"/>
            <w:u w:val="single"/>
          </w:rPr>
          <w:t>Continuum of Need</w:t>
        </w:r>
      </w:hyperlink>
      <w:r w:rsidRPr="00D70C71">
        <w:rPr>
          <w:rFonts w:cs="Arial"/>
          <w:bCs/>
          <w:sz w:val="22"/>
          <w:szCs w:val="22"/>
        </w:rPr>
        <w:t xml:space="preserve"> </w:t>
      </w:r>
      <w:r w:rsidRPr="00D70C71">
        <w:rPr>
          <w:rFonts w:cs="Arial"/>
          <w:sz w:val="22"/>
          <w:szCs w:val="22"/>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2FEDC397" w14:textId="77777777" w:rsidR="00D70C71" w:rsidRPr="00D70C71" w:rsidRDefault="00D70C71" w:rsidP="00D70C71">
      <w:pPr>
        <w:spacing w:after="80"/>
        <w:jc w:val="both"/>
        <w:rPr>
          <w:sz w:val="22"/>
          <w:szCs w:val="22"/>
        </w:rPr>
      </w:pPr>
      <w:r w:rsidRPr="00D70C71">
        <w:rPr>
          <w:b/>
          <w:sz w:val="22"/>
          <w:szCs w:val="22"/>
        </w:rPr>
        <w:t>Child in Need</w:t>
      </w:r>
      <w:r w:rsidRPr="00D70C71">
        <w:rPr>
          <w:sz w:val="22"/>
          <w:szCs w:val="22"/>
        </w:rPr>
        <w:t xml:space="preserve">: Under the Children Act 1989, local authorities are under a general duty to provide services for children in need for the purposes of safeguarding and promoting their welfare. A Child in Need is defined under </w:t>
      </w:r>
      <w:hyperlink r:id="rId65" w:history="1">
        <w:r w:rsidRPr="00D70C71">
          <w:rPr>
            <w:bCs/>
            <w:color w:val="0563C1" w:themeColor="hyperlink"/>
            <w:sz w:val="22"/>
            <w:szCs w:val="22"/>
            <w:u w:val="single"/>
          </w:rPr>
          <w:t>Section 17 of the Children Act 1989</w:t>
        </w:r>
      </w:hyperlink>
      <w:r w:rsidRPr="00D70C71">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4F755524" w14:textId="77777777" w:rsidR="00D70C71" w:rsidRPr="00D70C71" w:rsidRDefault="00D70C71" w:rsidP="00D70C71">
      <w:pPr>
        <w:spacing w:after="80"/>
        <w:jc w:val="both"/>
        <w:rPr>
          <w:sz w:val="22"/>
          <w:szCs w:val="22"/>
        </w:rPr>
      </w:pPr>
      <w:r w:rsidRPr="00D70C71">
        <w:rPr>
          <w:rFonts w:cs="Arial"/>
          <w:b/>
          <w:bCs/>
          <w:sz w:val="22"/>
          <w:szCs w:val="22"/>
        </w:rPr>
        <w:lastRenderedPageBreak/>
        <w:t>Child Protection</w:t>
      </w:r>
      <w:r w:rsidRPr="00D70C71">
        <w:rPr>
          <w:rFonts w:cs="Arial"/>
          <w:sz w:val="22"/>
          <w:szCs w:val="22"/>
        </w:rPr>
        <w:t xml:space="preserve"> is part of safeguarding and relates to action taken to protect children who are suffering, or are likely to suffer, significant harm. Under </w:t>
      </w:r>
      <w:hyperlink r:id="rId66" w:history="1">
        <w:r w:rsidRPr="00D70C71">
          <w:rPr>
            <w:rFonts w:cs="Arial"/>
            <w:iCs/>
            <w:color w:val="0563C1" w:themeColor="hyperlink"/>
            <w:sz w:val="22"/>
            <w:szCs w:val="22"/>
            <w:u w:val="single"/>
          </w:rPr>
          <w:t>Section 47 of the Children Act 1989</w:t>
        </w:r>
      </w:hyperlink>
      <w:r w:rsidRPr="00D70C71">
        <w:rPr>
          <w:rFonts w:cs="Arial"/>
          <w:sz w:val="22"/>
          <w:szCs w:val="22"/>
        </w:rPr>
        <w:t>, local authorities must make enquiries where there is reasonable cause to suspect significant harm.</w:t>
      </w:r>
    </w:p>
    <w:p w14:paraId="63502563" w14:textId="77777777" w:rsidR="00D70C71" w:rsidRPr="00D70C71" w:rsidRDefault="00D70C71" w:rsidP="00D70C71">
      <w:pPr>
        <w:spacing w:after="80"/>
        <w:jc w:val="both"/>
        <w:rPr>
          <w:sz w:val="22"/>
          <w:szCs w:val="22"/>
        </w:rPr>
      </w:pPr>
      <w:r w:rsidRPr="00D70C71">
        <w:rPr>
          <w:sz w:val="22"/>
          <w:szCs w:val="22"/>
        </w:rPr>
        <w:t>Child protection concerns may arise from abuse, neglect, exploitation, domestic abuse, online harms, or other safeguarding risks. In some cases, urgent action may be needed to ensure a child's immediate safety.</w:t>
      </w:r>
    </w:p>
    <w:p w14:paraId="14B7229B" w14:textId="0EBF5634" w:rsidR="00D70C71" w:rsidRPr="00D70C71" w:rsidRDefault="00D70C71" w:rsidP="00D70C71">
      <w:pPr>
        <w:spacing w:after="80"/>
        <w:jc w:val="both"/>
        <w:rPr>
          <w:sz w:val="22"/>
          <w:szCs w:val="22"/>
        </w:rPr>
      </w:pPr>
      <w:r w:rsidRPr="00D70C71">
        <w:rPr>
          <w:sz w:val="22"/>
          <w:szCs w:val="22"/>
        </w:rPr>
        <w:t xml:space="preserve">At </w:t>
      </w:r>
      <w:r w:rsidRPr="00435209">
        <w:rPr>
          <w:rFonts w:cs="Arial"/>
          <w:iCs/>
          <w:sz w:val="22"/>
          <w:szCs w:val="22"/>
        </w:rPr>
        <w:t>Leavesden Green JMI School</w:t>
      </w:r>
      <w:r w:rsidRPr="00D70C71">
        <w:rPr>
          <w:i/>
          <w:sz w:val="22"/>
          <w:szCs w:val="22"/>
        </w:rPr>
        <w:t>,</w:t>
      </w:r>
      <w:r w:rsidRPr="00D70C71">
        <w:rPr>
          <w:sz w:val="22"/>
          <w:szCs w:val="22"/>
        </w:rPr>
        <w:t xml:space="preserve"> we work closely with Children's Social Care, Health, Police and other agencies to share information, contribute to assessments and support effective safeguarding arrangements.</w:t>
      </w:r>
    </w:p>
    <w:p w14:paraId="50B74D67" w14:textId="77777777" w:rsidR="00D70C71" w:rsidRPr="00D70C71" w:rsidRDefault="00D70C71" w:rsidP="00D70C71">
      <w:pPr>
        <w:spacing w:after="80"/>
        <w:jc w:val="both"/>
        <w:rPr>
          <w:sz w:val="22"/>
          <w:szCs w:val="22"/>
        </w:rPr>
      </w:pPr>
      <w:r w:rsidRPr="00D70C71">
        <w:rPr>
          <w:rFonts w:cs="Arial"/>
          <w:b/>
          <w:bCs/>
          <w:sz w:val="22"/>
          <w:szCs w:val="22"/>
        </w:rPr>
        <w:t>Significant harm</w:t>
      </w:r>
      <w:r w:rsidRPr="00D70C71">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232151FE" w14:textId="77777777" w:rsidR="00D70C71" w:rsidRPr="00D70C71" w:rsidRDefault="00D70C71" w:rsidP="00D70C71">
      <w:pPr>
        <w:spacing w:after="80"/>
        <w:jc w:val="both"/>
        <w:rPr>
          <w:sz w:val="22"/>
          <w:szCs w:val="22"/>
        </w:rPr>
      </w:pPr>
      <w:r w:rsidRPr="00D70C71">
        <w:rPr>
          <w:rFonts w:eastAsia="Times New Roman"/>
          <w:b/>
          <w:sz w:val="22"/>
          <w:szCs w:val="22"/>
          <w:lang w:eastAsia="en-GB"/>
        </w:rPr>
        <w:t>The Gateway</w:t>
      </w:r>
      <w:r w:rsidRPr="00D70C71">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5053547D" w14:textId="77777777" w:rsidR="00D70C71" w:rsidRPr="00D70C71" w:rsidRDefault="00D70C71" w:rsidP="00D70C71">
      <w:pPr>
        <w:spacing w:after="80"/>
        <w:jc w:val="both"/>
        <w:rPr>
          <w:sz w:val="22"/>
          <w:szCs w:val="22"/>
        </w:rPr>
      </w:pPr>
      <w:r w:rsidRPr="00D70C71">
        <w:rPr>
          <w:sz w:val="22"/>
          <w:szCs w:val="22"/>
        </w:rPr>
        <w:t xml:space="preserve">Following a contact, Children's Services will determine the most appropriate response, which may include a </w:t>
      </w:r>
      <w:r w:rsidRPr="00D70C71">
        <w:rPr>
          <w:bCs/>
          <w:sz w:val="22"/>
          <w:szCs w:val="22"/>
        </w:rPr>
        <w:t>referral</w:t>
      </w:r>
      <w:r w:rsidRPr="00D70C71">
        <w:rPr>
          <w:sz w:val="22"/>
          <w:szCs w:val="22"/>
        </w:rPr>
        <w:t xml:space="preserve"> to Children's Social Care, Early Help support, or signposting to other services.</w:t>
      </w:r>
    </w:p>
    <w:p w14:paraId="27DD29BC" w14:textId="77777777" w:rsidR="00D70C71" w:rsidRPr="00D70C71" w:rsidRDefault="00D70C71" w:rsidP="00D70C71">
      <w:pPr>
        <w:spacing w:after="80"/>
        <w:jc w:val="both"/>
        <w:rPr>
          <w:sz w:val="22"/>
          <w:szCs w:val="22"/>
        </w:rPr>
      </w:pPr>
      <w:r w:rsidRPr="00D70C71">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6A96E178" w14:textId="77777777" w:rsidR="00D70C71" w:rsidRPr="00D70C71" w:rsidRDefault="00D70C71" w:rsidP="00D70C71">
      <w:pPr>
        <w:spacing w:after="80"/>
        <w:jc w:val="both"/>
        <w:rPr>
          <w:sz w:val="22"/>
          <w:szCs w:val="22"/>
        </w:rPr>
      </w:pPr>
      <w:r w:rsidRPr="00D70C71">
        <w:rPr>
          <w:b/>
          <w:sz w:val="22"/>
          <w:szCs w:val="22"/>
        </w:rPr>
        <w:t>The Multi-Agency Safeguarding Hub (MASH)</w:t>
      </w:r>
      <w:r w:rsidRPr="00D70C71">
        <w:rPr>
          <w:sz w:val="22"/>
          <w:szCs w:val="22"/>
        </w:rPr>
        <w:t xml:space="preserve"> is part of Hertfordshire's Gateway Service and brings together Children's Services, Health, Police and other partners to share information, assess risk and make timely safeguarding decisions.</w:t>
      </w:r>
    </w:p>
    <w:p w14:paraId="3954A012" w14:textId="77777777" w:rsidR="00D70C71" w:rsidRPr="00D70C71" w:rsidRDefault="00D70C71" w:rsidP="00D70C71">
      <w:pPr>
        <w:spacing w:after="80"/>
        <w:jc w:val="both"/>
        <w:rPr>
          <w:sz w:val="22"/>
          <w:szCs w:val="22"/>
        </w:rPr>
      </w:pPr>
      <w:r w:rsidRPr="00D70C71">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7E8DA675" w14:textId="77777777" w:rsidR="00D70C71" w:rsidRPr="00D70C71" w:rsidRDefault="00D70C71" w:rsidP="00D70C71">
      <w:pPr>
        <w:spacing w:after="80"/>
        <w:jc w:val="both"/>
        <w:rPr>
          <w:sz w:val="22"/>
          <w:szCs w:val="22"/>
        </w:rPr>
      </w:pPr>
      <w:r w:rsidRPr="00D70C71">
        <w:rPr>
          <w:b/>
          <w:sz w:val="22"/>
          <w:szCs w:val="22"/>
        </w:rPr>
        <w:t>Abuse</w:t>
      </w:r>
      <w:r w:rsidRPr="00D70C71">
        <w:rPr>
          <w:sz w:val="22"/>
          <w:szCs w:val="22"/>
        </w:rPr>
        <w:t xml:space="preserve"> is the maltreatment of a child through causing harm or failing to prevent it. Children may be abused by adults or other children in the home, community, education settings or online.</w:t>
      </w:r>
    </w:p>
    <w:p w14:paraId="1B37C121" w14:textId="77777777" w:rsidR="00D70C71" w:rsidRPr="00D70C71" w:rsidRDefault="00D70C71" w:rsidP="00D70C71">
      <w:pPr>
        <w:spacing w:after="80"/>
        <w:jc w:val="both"/>
        <w:rPr>
          <w:sz w:val="22"/>
          <w:szCs w:val="22"/>
        </w:rPr>
      </w:pPr>
      <w:r w:rsidRPr="00D70C71">
        <w:rPr>
          <w:b/>
          <w:sz w:val="22"/>
          <w:szCs w:val="22"/>
        </w:rPr>
        <w:t>Neglect</w:t>
      </w:r>
      <w:r w:rsidRPr="00D70C71">
        <w:rPr>
          <w:sz w:val="22"/>
          <w:szCs w:val="22"/>
        </w:rPr>
        <w:t xml:space="preserve"> is the persistent failure to meet a child's basic physical and/or emotional needs, resulting in harm to their health, wellbeing or development. It is one of the most common forms of child abuse.</w:t>
      </w:r>
    </w:p>
    <w:p w14:paraId="44F8D4BF" w14:textId="77777777" w:rsidR="00D70C71" w:rsidRPr="00D70C71" w:rsidRDefault="00D70C71" w:rsidP="00D70C71">
      <w:pPr>
        <w:spacing w:after="80"/>
        <w:jc w:val="both"/>
        <w:rPr>
          <w:sz w:val="22"/>
          <w:szCs w:val="22"/>
        </w:rPr>
      </w:pPr>
      <w:r w:rsidRPr="00D70C71">
        <w:rPr>
          <w:b/>
          <w:sz w:val="22"/>
          <w:szCs w:val="22"/>
        </w:rPr>
        <w:t>Exploitation</w:t>
      </w:r>
      <w:r w:rsidRPr="00D70C71">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19068159" w14:textId="77777777" w:rsidR="00D70C71" w:rsidRPr="00D70C71" w:rsidRDefault="00D70C71" w:rsidP="00D70C71">
      <w:pPr>
        <w:spacing w:after="80"/>
        <w:jc w:val="both"/>
        <w:rPr>
          <w:sz w:val="22"/>
          <w:szCs w:val="22"/>
        </w:rPr>
      </w:pPr>
      <w:r w:rsidRPr="00D70C71">
        <w:rPr>
          <w:b/>
          <w:sz w:val="22"/>
          <w:szCs w:val="22"/>
        </w:rPr>
        <w:t>Extra-familial harm</w:t>
      </w:r>
      <w:r w:rsidRPr="00D70C71">
        <w:rPr>
          <w:sz w:val="22"/>
          <w:szCs w:val="22"/>
        </w:rPr>
        <w:t xml:space="preserve"> refers to abuse and safeguarding risks that occur outside the family home, including child-on-child abuse, exploitation, serious violence, relationship abuse and online harm.</w:t>
      </w:r>
    </w:p>
    <w:p w14:paraId="299D04A2" w14:textId="77777777" w:rsidR="00D70C71" w:rsidRPr="00D70C71" w:rsidRDefault="00D70C71" w:rsidP="00D70C71">
      <w:pPr>
        <w:spacing w:after="80"/>
        <w:jc w:val="both"/>
        <w:rPr>
          <w:sz w:val="22"/>
          <w:szCs w:val="22"/>
        </w:rPr>
      </w:pPr>
      <w:r w:rsidRPr="00D70C71">
        <w:rPr>
          <w:sz w:val="22"/>
          <w:szCs w:val="22"/>
        </w:rPr>
        <w:t>These forms of harm often overlap. Practitioners should consider the child's lived experience and assess concerns holistically to ensure children receive the right support at the right time.</w:t>
      </w:r>
    </w:p>
    <w:p w14:paraId="07C77167" w14:textId="77777777" w:rsidR="00D70C71" w:rsidRPr="00D70C71" w:rsidRDefault="00D70C71" w:rsidP="00D70C71">
      <w:pPr>
        <w:spacing w:after="80"/>
        <w:jc w:val="both"/>
        <w:rPr>
          <w:rFonts w:cs="Arial"/>
          <w:sz w:val="22"/>
          <w:szCs w:val="22"/>
        </w:rPr>
      </w:pPr>
      <w:r w:rsidRPr="00D70C71">
        <w:rPr>
          <w:rFonts w:cs="Arial"/>
          <w:b/>
          <w:sz w:val="22"/>
          <w:szCs w:val="22"/>
        </w:rPr>
        <w:t>Children Looked After</w:t>
      </w:r>
      <w:r w:rsidRPr="00D70C71">
        <w:rPr>
          <w:rFonts w:cs="Arial"/>
          <w:sz w:val="22"/>
          <w:szCs w:val="22"/>
        </w:rPr>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14:paraId="095638E4" w14:textId="77777777" w:rsidR="00D70C71" w:rsidRPr="00D70C71" w:rsidRDefault="00D70C71" w:rsidP="00D70C71">
      <w:pPr>
        <w:spacing w:after="80"/>
        <w:jc w:val="both"/>
        <w:rPr>
          <w:sz w:val="22"/>
          <w:szCs w:val="22"/>
        </w:rPr>
      </w:pPr>
      <w:r w:rsidRPr="00D70C71">
        <w:rPr>
          <w:b/>
          <w:sz w:val="22"/>
          <w:szCs w:val="22"/>
        </w:rPr>
        <w:t xml:space="preserve">Kinship Care </w:t>
      </w:r>
      <w:r w:rsidRPr="00D70C71">
        <w:rPr>
          <w:sz w:val="22"/>
          <w:szCs w:val="22"/>
        </w:rPr>
        <w:t xml:space="preserve">refers to a type of care where a child who cannot be looked after by their birth parents is cared for by relatives or friends. The government in England has launched a </w:t>
      </w:r>
      <w:hyperlink r:id="rId67" w:history="1">
        <w:r w:rsidRPr="00D70C71">
          <w:rPr>
            <w:rFonts w:cs="Arial"/>
            <w:color w:val="0563C1" w:themeColor="hyperlink"/>
            <w:sz w:val="22"/>
            <w:szCs w:val="22"/>
            <w:u w:val="single"/>
          </w:rPr>
          <w:t>Championing kinship care: the national kinship care strategy</w:t>
        </w:r>
      </w:hyperlink>
      <w:r w:rsidRPr="00D70C71">
        <w:rPr>
          <w:sz w:val="22"/>
          <w:szCs w:val="22"/>
        </w:rPr>
        <w:t xml:space="preserve"> to improve kinship carers’ financial stability, education, training, and partnership with local authorities and other agencies.</w:t>
      </w:r>
    </w:p>
    <w:p w14:paraId="4BD12658" w14:textId="77777777" w:rsidR="00D70C71" w:rsidRPr="00D70C71" w:rsidRDefault="00D70C71" w:rsidP="00D70C71">
      <w:pPr>
        <w:spacing w:after="80"/>
        <w:jc w:val="both"/>
        <w:rPr>
          <w:b/>
          <w:sz w:val="22"/>
          <w:szCs w:val="22"/>
        </w:rPr>
      </w:pPr>
      <w:r w:rsidRPr="00D70C71">
        <w:rPr>
          <w:b/>
          <w:sz w:val="22"/>
          <w:szCs w:val="22"/>
        </w:rPr>
        <w:t>Legal Care Arrangements:</w:t>
      </w:r>
    </w:p>
    <w:p w14:paraId="31B8DB8E" w14:textId="77777777" w:rsidR="00D70C71" w:rsidRPr="00D70C71" w:rsidRDefault="00350924" w:rsidP="00B26071">
      <w:pPr>
        <w:numPr>
          <w:ilvl w:val="0"/>
          <w:numId w:val="123"/>
        </w:numPr>
        <w:spacing w:after="80"/>
        <w:jc w:val="both"/>
        <w:rPr>
          <w:b/>
          <w:sz w:val="22"/>
          <w:szCs w:val="22"/>
        </w:rPr>
      </w:pPr>
      <w:hyperlink r:id="rId68" w:history="1">
        <w:r w:rsidR="00D70C71" w:rsidRPr="00D70C71">
          <w:rPr>
            <w:color w:val="0563C1" w:themeColor="hyperlink"/>
            <w:sz w:val="22"/>
            <w:szCs w:val="22"/>
            <w:u w:val="single"/>
          </w:rPr>
          <w:t>Informal Kinship Care</w:t>
        </w:r>
      </w:hyperlink>
    </w:p>
    <w:p w14:paraId="1BCBAB68" w14:textId="77777777" w:rsidR="00D70C71" w:rsidRPr="00D70C71" w:rsidRDefault="00350924" w:rsidP="00B26071">
      <w:pPr>
        <w:numPr>
          <w:ilvl w:val="0"/>
          <w:numId w:val="123"/>
        </w:numPr>
        <w:spacing w:after="80"/>
        <w:jc w:val="both"/>
        <w:rPr>
          <w:sz w:val="22"/>
          <w:szCs w:val="22"/>
        </w:rPr>
      </w:pPr>
      <w:hyperlink r:id="rId69" w:history="1">
        <w:r w:rsidR="00D70C71" w:rsidRPr="00D70C71">
          <w:rPr>
            <w:color w:val="0563C1" w:themeColor="hyperlink"/>
            <w:sz w:val="22"/>
            <w:szCs w:val="22"/>
            <w:u w:val="single"/>
          </w:rPr>
          <w:t>Special Guardianship Order (SGO)</w:t>
        </w:r>
      </w:hyperlink>
    </w:p>
    <w:p w14:paraId="6F7B7FEF" w14:textId="77777777" w:rsidR="00D70C71" w:rsidRPr="00D70C71" w:rsidRDefault="00350924" w:rsidP="00B26071">
      <w:pPr>
        <w:numPr>
          <w:ilvl w:val="0"/>
          <w:numId w:val="123"/>
        </w:numPr>
        <w:spacing w:after="80"/>
        <w:jc w:val="both"/>
        <w:rPr>
          <w:sz w:val="22"/>
          <w:szCs w:val="22"/>
        </w:rPr>
      </w:pPr>
      <w:hyperlink r:id="rId70" w:history="1">
        <w:r w:rsidR="00D70C71" w:rsidRPr="00D70C71">
          <w:rPr>
            <w:color w:val="0563C1" w:themeColor="hyperlink"/>
            <w:sz w:val="22"/>
            <w:szCs w:val="22"/>
            <w:u w:val="single"/>
          </w:rPr>
          <w:t>Child Arrangements Order (CAO)</w:t>
        </w:r>
      </w:hyperlink>
    </w:p>
    <w:p w14:paraId="6FE7D4C7" w14:textId="77777777" w:rsidR="00D70C71" w:rsidRPr="00D70C71" w:rsidRDefault="00350924" w:rsidP="00B26071">
      <w:pPr>
        <w:numPr>
          <w:ilvl w:val="0"/>
          <w:numId w:val="123"/>
        </w:numPr>
        <w:spacing w:after="80"/>
        <w:jc w:val="both"/>
        <w:rPr>
          <w:sz w:val="22"/>
          <w:szCs w:val="22"/>
        </w:rPr>
      </w:pPr>
      <w:hyperlink r:id="rId71" w:history="1">
        <w:r w:rsidR="00D70C71" w:rsidRPr="00D70C71">
          <w:rPr>
            <w:color w:val="0563C1" w:themeColor="hyperlink"/>
            <w:sz w:val="22"/>
            <w:szCs w:val="22"/>
            <w:u w:val="single"/>
          </w:rPr>
          <w:t>Kinship Foster Care</w:t>
        </w:r>
      </w:hyperlink>
    </w:p>
    <w:p w14:paraId="2BDAD84C" w14:textId="77777777" w:rsidR="00D70C71" w:rsidRPr="00D70C71" w:rsidRDefault="00350924" w:rsidP="00B26071">
      <w:pPr>
        <w:numPr>
          <w:ilvl w:val="0"/>
          <w:numId w:val="123"/>
        </w:numPr>
        <w:spacing w:after="80"/>
        <w:jc w:val="both"/>
        <w:rPr>
          <w:sz w:val="22"/>
          <w:szCs w:val="22"/>
        </w:rPr>
      </w:pPr>
      <w:hyperlink r:id="rId72" w:history="1">
        <w:r w:rsidR="00D70C71" w:rsidRPr="00D70C71">
          <w:rPr>
            <w:color w:val="0563C1" w:themeColor="hyperlink"/>
            <w:sz w:val="22"/>
            <w:szCs w:val="22"/>
            <w:u w:val="single"/>
          </w:rPr>
          <w:t>Private Fostering</w:t>
        </w:r>
      </w:hyperlink>
    </w:p>
    <w:p w14:paraId="05A894C9" w14:textId="77777777" w:rsidR="00D70C71" w:rsidRPr="00D70C71" w:rsidRDefault="00350924" w:rsidP="00B26071">
      <w:pPr>
        <w:numPr>
          <w:ilvl w:val="0"/>
          <w:numId w:val="123"/>
        </w:numPr>
        <w:spacing w:after="80"/>
        <w:jc w:val="both"/>
        <w:rPr>
          <w:sz w:val="22"/>
          <w:szCs w:val="22"/>
        </w:rPr>
      </w:pPr>
      <w:hyperlink r:id="rId73" w:history="1">
        <w:r w:rsidR="00D70C71" w:rsidRPr="00D70C71">
          <w:rPr>
            <w:color w:val="0563C1" w:themeColor="hyperlink"/>
            <w:sz w:val="22"/>
            <w:szCs w:val="22"/>
            <w:u w:val="single"/>
          </w:rPr>
          <w:t>Adoption by a Family Member or Friend</w:t>
        </w:r>
      </w:hyperlink>
    </w:p>
    <w:p w14:paraId="2F6086D6" w14:textId="7B4FC6F5" w:rsidR="00D70C71" w:rsidRPr="00D70C71" w:rsidRDefault="00D70C71" w:rsidP="00D70C71">
      <w:pPr>
        <w:spacing w:after="80"/>
        <w:jc w:val="both"/>
        <w:rPr>
          <w:rFonts w:cs="Arial"/>
          <w:sz w:val="22"/>
          <w:szCs w:val="22"/>
        </w:rPr>
      </w:pPr>
      <w:r w:rsidRPr="00D70C71">
        <w:rPr>
          <w:rFonts w:cs="Arial"/>
          <w:b/>
          <w:sz w:val="22"/>
          <w:szCs w:val="22"/>
        </w:rPr>
        <w:lastRenderedPageBreak/>
        <w:t>Victim</w:t>
      </w:r>
      <w:r w:rsidRPr="00D70C71">
        <w:rPr>
          <w:rFonts w:cs="Arial"/>
          <w:sz w:val="22"/>
          <w:szCs w:val="22"/>
        </w:rPr>
        <w:t xml:space="preserve"> is a term commonly used in safeguarding practice. However, at </w:t>
      </w:r>
      <w:r w:rsidRPr="00435209">
        <w:rPr>
          <w:rFonts w:cs="Arial"/>
          <w:sz w:val="22"/>
          <w:szCs w:val="22"/>
        </w:rPr>
        <w:t>Leavesden Green JMI School</w:t>
      </w:r>
      <w:r w:rsidRPr="00D70C71">
        <w:rPr>
          <w:rFonts w:cs="Arial"/>
          <w:sz w:val="22"/>
          <w:szCs w:val="22"/>
        </w:rPr>
        <w:t>, we recognise that not all children identify with this term. We will use language that reflects the child's views, wishes and feelings, ensuring they feel heard, respected, supported and protected.</w:t>
      </w:r>
    </w:p>
    <w:p w14:paraId="252192D7" w14:textId="4D77FB80" w:rsidR="00D70C71" w:rsidRPr="00D70C71" w:rsidRDefault="00D70C71" w:rsidP="00D70C71">
      <w:pPr>
        <w:spacing w:after="80"/>
        <w:jc w:val="both"/>
        <w:rPr>
          <w:rFonts w:cs="Arial"/>
          <w:sz w:val="22"/>
          <w:szCs w:val="22"/>
        </w:rPr>
      </w:pPr>
      <w:r w:rsidRPr="00D70C71">
        <w:rPr>
          <w:rFonts w:cs="Arial"/>
          <w:sz w:val="22"/>
          <w:szCs w:val="22"/>
        </w:rPr>
        <w:t xml:space="preserve">Harmful behaviours – for children displaying harmful behaviours, the terms </w:t>
      </w:r>
      <w:r w:rsidRPr="00D70C71">
        <w:rPr>
          <w:rFonts w:cs="Arial"/>
          <w:b/>
          <w:sz w:val="22"/>
          <w:szCs w:val="22"/>
        </w:rPr>
        <w:t>alleged perpetrator</w:t>
      </w:r>
      <w:r w:rsidRPr="00D70C71">
        <w:rPr>
          <w:rFonts w:cs="Arial"/>
          <w:sz w:val="22"/>
          <w:szCs w:val="22"/>
        </w:rPr>
        <w:t xml:space="preserve"> and </w:t>
      </w:r>
      <w:r w:rsidRPr="00D70C71">
        <w:rPr>
          <w:rFonts w:cs="Arial"/>
          <w:b/>
          <w:sz w:val="22"/>
          <w:szCs w:val="22"/>
        </w:rPr>
        <w:t>perpetrator</w:t>
      </w:r>
      <w:r w:rsidRPr="00D70C71">
        <w:rPr>
          <w:rFonts w:cs="Arial"/>
          <w:sz w:val="22"/>
          <w:szCs w:val="22"/>
        </w:rPr>
        <w:t xml:space="preserve"> may be used in safeguarding and legal processes. However, at </w:t>
      </w:r>
      <w:r w:rsidRPr="00435209">
        <w:rPr>
          <w:rFonts w:cs="Arial"/>
          <w:sz w:val="22"/>
          <w:szCs w:val="22"/>
        </w:rPr>
        <w:t>Leavesden Green JMI School</w:t>
      </w:r>
      <w:r w:rsidRPr="00D70C71">
        <w:rPr>
          <w:rFonts w:cs="Arial"/>
          <w:sz w:val="22"/>
          <w:szCs w:val="22"/>
        </w:rPr>
        <w:t>,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140B0671" w14:textId="77777777" w:rsidR="00D70C71" w:rsidRPr="00D70C71" w:rsidRDefault="00D70C71" w:rsidP="00D70C71">
      <w:pPr>
        <w:spacing w:after="80"/>
        <w:jc w:val="both"/>
        <w:rPr>
          <w:rFonts w:cs="Arial"/>
          <w:sz w:val="22"/>
          <w:szCs w:val="22"/>
        </w:rPr>
      </w:pPr>
    </w:p>
    <w:p w14:paraId="0602E9B5" w14:textId="77777777" w:rsidR="00D70C71" w:rsidRPr="00D70C71" w:rsidRDefault="00D70C71" w:rsidP="00B26071">
      <w:pPr>
        <w:numPr>
          <w:ilvl w:val="0"/>
          <w:numId w:val="12"/>
        </w:numPr>
        <w:spacing w:after="80"/>
        <w:jc w:val="both"/>
        <w:outlineLvl w:val="0"/>
        <w:rPr>
          <w:rFonts w:eastAsia="Calibri" w:cs="Arial"/>
          <w:b/>
          <w:color w:val="000000" w:themeColor="text1"/>
          <w:sz w:val="22"/>
          <w:szCs w:val="22"/>
        </w:rPr>
      </w:pPr>
      <w:r w:rsidRPr="00D70C71">
        <w:rPr>
          <w:rFonts w:eastAsia="Calibri" w:cs="Arial"/>
          <w:b/>
          <w:color w:val="000000" w:themeColor="text1"/>
          <w:sz w:val="22"/>
          <w:szCs w:val="22"/>
        </w:rPr>
        <w:t>Equality, Diversity and Inclusion</w:t>
      </w:r>
    </w:p>
    <w:p w14:paraId="38CC7143" w14:textId="65BD1BC3" w:rsidR="00D70C71" w:rsidRPr="00D70C71" w:rsidRDefault="00D70C71" w:rsidP="00D70C71">
      <w:pPr>
        <w:spacing w:after="80"/>
        <w:jc w:val="both"/>
        <w:rPr>
          <w:rFonts w:cs="Arial"/>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w:t>
      </w:r>
      <w:r w:rsidRPr="00D70C71">
        <w:rPr>
          <w:rFonts w:cs="Arial"/>
          <w:i/>
          <w:sz w:val="22"/>
          <w:szCs w:val="22"/>
        </w:rPr>
        <w:t xml:space="preserve"> </w:t>
      </w:r>
      <w:r w:rsidRPr="00D70C71">
        <w:rPr>
          <w:rFonts w:cs="Arial"/>
          <w:sz w:val="22"/>
          <w:szCs w:val="22"/>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14:paraId="1621ED23" w14:textId="77777777" w:rsidR="00D70C71" w:rsidRPr="00D70C71" w:rsidRDefault="00D70C71" w:rsidP="00D70C71">
      <w:pPr>
        <w:spacing w:after="80"/>
        <w:jc w:val="both"/>
        <w:rPr>
          <w:rFonts w:cs="Arial"/>
          <w:sz w:val="22"/>
          <w:szCs w:val="22"/>
        </w:rPr>
      </w:pPr>
      <w:r w:rsidRPr="00D70C71">
        <w:rPr>
          <w:rFonts w:cs="Arial"/>
          <w:sz w:val="22"/>
          <w:szCs w:val="22"/>
        </w:rPr>
        <w:t xml:space="preserve">We are committed to providing a child-centred, </w:t>
      </w:r>
      <w:bookmarkStart w:id="3" w:name="_Int_1Bgv0Cp6"/>
      <w:r w:rsidRPr="00D70C71">
        <w:rPr>
          <w:rFonts w:cs="Arial"/>
          <w:sz w:val="22"/>
          <w:szCs w:val="22"/>
        </w:rPr>
        <w:t>inclusive</w:t>
      </w:r>
      <w:bookmarkEnd w:id="3"/>
      <w:r w:rsidRPr="00D70C71">
        <w:rPr>
          <w:rFonts w:cs="Arial"/>
          <w:sz w:val="22"/>
          <w:szCs w:val="22"/>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2E930A5E" w14:textId="77777777" w:rsidR="00D70C71" w:rsidRPr="00D70C71" w:rsidRDefault="00350924" w:rsidP="00D70C71">
      <w:pPr>
        <w:spacing w:after="80"/>
        <w:jc w:val="both"/>
        <w:rPr>
          <w:rFonts w:cs="Arial"/>
          <w:sz w:val="22"/>
          <w:szCs w:val="22"/>
        </w:rPr>
      </w:pPr>
      <w:hyperlink r:id="rId74" w:history="1">
        <w:r w:rsidR="00D70C71" w:rsidRPr="00D70C71">
          <w:rPr>
            <w:rFonts w:cs="Arial"/>
            <w:b/>
            <w:bCs/>
            <w:color w:val="0563C1" w:themeColor="hyperlink"/>
            <w:sz w:val="22"/>
            <w:szCs w:val="22"/>
            <w:u w:val="single"/>
          </w:rPr>
          <w:t>Equality Act 2010</w:t>
        </w:r>
      </w:hyperlink>
      <w:r w:rsidR="00D70C71" w:rsidRPr="00D70C71">
        <w:rPr>
          <w:rFonts w:cs="Arial"/>
          <w:sz w:val="22"/>
          <w:szCs w:val="22"/>
        </w:rPr>
        <w:t>, we recognise the following protected characteristics:</w:t>
      </w:r>
    </w:p>
    <w:p w14:paraId="5A0189E5" w14:textId="77777777" w:rsidR="00D70C71" w:rsidRPr="00D70C71" w:rsidRDefault="00D70C71" w:rsidP="00D70C71">
      <w:pPr>
        <w:spacing w:after="80"/>
        <w:jc w:val="both"/>
        <w:rPr>
          <w:rFonts w:cs="Arial"/>
          <w:sz w:val="22"/>
          <w:szCs w:val="22"/>
        </w:rPr>
      </w:pPr>
      <w:r w:rsidRPr="00D70C71">
        <w:rPr>
          <w:rFonts w:cs="Arial"/>
          <w:sz w:val="22"/>
          <w:szCs w:val="22"/>
        </w:rPr>
        <w:t>Age, Disability, Gender reassignment, Marriage and Civil Partnership, Pregnancy and maternity, Race, Religion or belief, Sex and Sexual orientation</w:t>
      </w:r>
    </w:p>
    <w:p w14:paraId="0813F68E" w14:textId="77777777" w:rsidR="00D70C71" w:rsidRPr="00D70C71" w:rsidRDefault="00D70C71" w:rsidP="00D70C71">
      <w:pPr>
        <w:spacing w:after="80"/>
        <w:jc w:val="both"/>
        <w:rPr>
          <w:rFonts w:cs="Arial"/>
          <w:sz w:val="22"/>
          <w:szCs w:val="22"/>
        </w:rPr>
      </w:pPr>
      <w:r w:rsidRPr="00D70C71">
        <w:rPr>
          <w:rFonts w:cs="Arial"/>
          <w:sz w:val="22"/>
          <w:szCs w:val="22"/>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00E64955" w14:textId="611381DD" w:rsidR="00D70C71" w:rsidRPr="00D70C71" w:rsidRDefault="00350924" w:rsidP="00D70C71">
      <w:pPr>
        <w:spacing w:after="80"/>
        <w:jc w:val="both"/>
        <w:rPr>
          <w:rFonts w:cs="Arial"/>
          <w:sz w:val="22"/>
          <w:szCs w:val="22"/>
        </w:rPr>
      </w:pPr>
      <w:hyperlink r:id="rId75" w:history="1">
        <w:r w:rsidR="00D70C71" w:rsidRPr="00D70C71">
          <w:rPr>
            <w:b/>
            <w:color w:val="0563C1" w:themeColor="hyperlink"/>
            <w:sz w:val="22"/>
            <w:szCs w:val="22"/>
            <w:u w:val="single"/>
          </w:rPr>
          <w:t>Children with SEND</w:t>
        </w:r>
      </w:hyperlink>
      <w:r w:rsidR="00D70C71" w:rsidRPr="00D70C71">
        <w:rPr>
          <w:sz w:val="22"/>
          <w:szCs w:val="22"/>
        </w:rPr>
        <w:t xml:space="preserve"> may face additional barriers to recognising, reporting or disclosing abuse, neglect or exploitation. At </w:t>
      </w:r>
      <w:r w:rsidR="00D70C71" w:rsidRPr="00435209">
        <w:rPr>
          <w:sz w:val="22"/>
          <w:szCs w:val="22"/>
        </w:rPr>
        <w:t>Leavesden Green JMI School</w:t>
      </w:r>
      <w:r w:rsidR="00D70C71" w:rsidRPr="00D70C71">
        <w:rPr>
          <w:sz w:val="22"/>
          <w:szCs w:val="22"/>
        </w:rPr>
        <w:t>, we are committed to ensuring these children are seen, heard and supported.</w:t>
      </w:r>
    </w:p>
    <w:p w14:paraId="1D97E7A5" w14:textId="77777777" w:rsidR="00D70C71" w:rsidRPr="00D70C71" w:rsidRDefault="00D70C71" w:rsidP="00D70C71">
      <w:pPr>
        <w:spacing w:after="80"/>
        <w:jc w:val="both"/>
        <w:rPr>
          <w:sz w:val="22"/>
          <w:szCs w:val="22"/>
        </w:rPr>
      </w:pPr>
      <w:r w:rsidRPr="00D70C71">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79E6D65" w14:textId="77777777" w:rsidR="00D70C71" w:rsidRPr="00D70C71" w:rsidRDefault="00D70C71" w:rsidP="00D70C71">
      <w:pPr>
        <w:spacing w:after="80"/>
        <w:jc w:val="both"/>
        <w:rPr>
          <w:sz w:val="22"/>
          <w:szCs w:val="22"/>
        </w:rPr>
      </w:pPr>
      <w:r w:rsidRPr="00D70C71">
        <w:rPr>
          <w:sz w:val="22"/>
          <w:szCs w:val="22"/>
        </w:rPr>
        <w:t xml:space="preserve">We recognise the importance of early intervention and multi-agency working and will make use of and signpost children, parents and carers to </w:t>
      </w:r>
      <w:hyperlink r:id="rId76" w:history="1">
        <w:r w:rsidRPr="00D70C71">
          <w:rPr>
            <w:rFonts w:cs="Arial"/>
            <w:color w:val="0563C1" w:themeColor="hyperlink"/>
            <w:sz w:val="22"/>
            <w:szCs w:val="22"/>
            <w:u w:val="single"/>
          </w:rPr>
          <w:t>Hertfordshire SEND Local Offer</w:t>
        </w:r>
      </w:hyperlink>
      <w:r w:rsidRPr="00D70C71">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43D7B9D5" w14:textId="77777777" w:rsidR="00D70C71" w:rsidRPr="00D70C71" w:rsidRDefault="00350924" w:rsidP="00D70C71">
      <w:pPr>
        <w:keepNext/>
        <w:keepLines/>
        <w:jc w:val="both"/>
        <w:outlineLvl w:val="1"/>
        <w:rPr>
          <w:rFonts w:eastAsiaTheme="majorEastAsia" w:cs="Arial"/>
          <w:b/>
          <w:bCs/>
          <w:color w:val="000000" w:themeColor="text1"/>
          <w:sz w:val="22"/>
          <w:szCs w:val="22"/>
        </w:rPr>
      </w:pPr>
      <w:hyperlink r:id="rId77" w:history="1">
        <w:r w:rsidR="00D70C71" w:rsidRPr="00D70C71">
          <w:rPr>
            <w:rFonts w:eastAsiaTheme="majorEastAsia" w:cs="Arial"/>
            <w:b/>
            <w:bCs/>
            <w:color w:val="0563C1" w:themeColor="hyperlink"/>
            <w:sz w:val="22"/>
            <w:szCs w:val="22"/>
            <w:u w:val="single"/>
          </w:rPr>
          <w:t>Children Looked After (CLA)</w:t>
        </w:r>
      </w:hyperlink>
      <w:r w:rsidR="00D70C71" w:rsidRPr="00D70C71">
        <w:rPr>
          <w:rFonts w:eastAsiaTheme="majorEastAsia" w:cs="Arial"/>
          <w:bCs/>
          <w:color w:val="000000" w:themeColor="text1"/>
          <w:sz w:val="22"/>
          <w:szCs w:val="22"/>
        </w:rPr>
        <w:t xml:space="preserve">The most common reason for a child to become looked after is because of abuse and/or neglect. We therefore ensure that the appropriate arrangements are in place to support these children and keep them safe from further harm. This includes:   </w:t>
      </w:r>
    </w:p>
    <w:p w14:paraId="46010562" w14:textId="77777777" w:rsidR="00D70C71" w:rsidRPr="00D70C71" w:rsidRDefault="00D70C71" w:rsidP="00B26071">
      <w:pPr>
        <w:numPr>
          <w:ilvl w:val="0"/>
          <w:numId w:val="4"/>
        </w:numPr>
        <w:spacing w:after="80"/>
        <w:jc w:val="both"/>
        <w:rPr>
          <w:sz w:val="22"/>
          <w:szCs w:val="22"/>
        </w:rPr>
      </w:pPr>
      <w:r w:rsidRPr="00D70C71">
        <w:rPr>
          <w:sz w:val="22"/>
          <w:szCs w:val="22"/>
        </w:rPr>
        <w:t xml:space="preserve">appointment of a Designated Teacher (DT) for CLA </w:t>
      </w:r>
    </w:p>
    <w:p w14:paraId="303854BF" w14:textId="77777777" w:rsidR="00D70C71" w:rsidRPr="00D70C71" w:rsidRDefault="00D70C71" w:rsidP="00B26071">
      <w:pPr>
        <w:numPr>
          <w:ilvl w:val="0"/>
          <w:numId w:val="4"/>
        </w:numPr>
        <w:spacing w:after="80"/>
        <w:jc w:val="both"/>
        <w:rPr>
          <w:sz w:val="22"/>
          <w:szCs w:val="22"/>
        </w:rPr>
      </w:pPr>
      <w:r w:rsidRPr="00D70C71">
        <w:rPr>
          <w:sz w:val="22"/>
          <w:szCs w:val="22"/>
        </w:rPr>
        <w:t>appropriate staff made aware of a child’s looked after status</w:t>
      </w:r>
    </w:p>
    <w:p w14:paraId="7C17FC8C" w14:textId="77777777" w:rsidR="00D70C71" w:rsidRPr="00D70C71" w:rsidRDefault="00D70C71" w:rsidP="00B26071">
      <w:pPr>
        <w:numPr>
          <w:ilvl w:val="0"/>
          <w:numId w:val="4"/>
        </w:numPr>
        <w:spacing w:after="80"/>
        <w:jc w:val="both"/>
        <w:rPr>
          <w:sz w:val="22"/>
          <w:szCs w:val="22"/>
        </w:rPr>
      </w:pPr>
      <w:r w:rsidRPr="00D70C71">
        <w:rPr>
          <w:sz w:val="22"/>
          <w:szCs w:val="22"/>
        </w:rPr>
        <w:t>ensure that necessary staff have the skills, knowledge and understanding of the child’s needs</w:t>
      </w:r>
    </w:p>
    <w:p w14:paraId="3F408CE8" w14:textId="77777777" w:rsidR="00D70C71" w:rsidRPr="00D70C71" w:rsidRDefault="00D70C71" w:rsidP="00B26071">
      <w:pPr>
        <w:numPr>
          <w:ilvl w:val="0"/>
          <w:numId w:val="4"/>
        </w:numPr>
        <w:spacing w:after="80"/>
        <w:jc w:val="both"/>
        <w:rPr>
          <w:sz w:val="22"/>
          <w:szCs w:val="22"/>
        </w:rPr>
      </w:pPr>
      <w:r w:rsidRPr="00D70C71">
        <w:rPr>
          <w:sz w:val="22"/>
          <w:szCs w:val="22"/>
        </w:rPr>
        <w:t>ensure the child’s record contains a clear understanding of their legal status and care arrangements, including the levels of authority delegated to their carer and contact arrangements with birth parents or those with parental responsibility</w:t>
      </w:r>
    </w:p>
    <w:p w14:paraId="2A6A7879" w14:textId="77777777" w:rsidR="00D70C71" w:rsidRPr="00D70C71" w:rsidRDefault="00D70C71" w:rsidP="00B26071">
      <w:pPr>
        <w:numPr>
          <w:ilvl w:val="0"/>
          <w:numId w:val="4"/>
        </w:numPr>
        <w:spacing w:after="80"/>
        <w:jc w:val="both"/>
        <w:rPr>
          <w:sz w:val="22"/>
          <w:szCs w:val="22"/>
        </w:rPr>
      </w:pPr>
      <w:r w:rsidRPr="00D70C71">
        <w:rPr>
          <w:sz w:val="22"/>
          <w:szCs w:val="22"/>
        </w:rPr>
        <w:lastRenderedPageBreak/>
        <w:t>keep contact details of the child’s social worker, carer(s) and name and contact details of the virtual school head for DT to liaise with.</w:t>
      </w:r>
    </w:p>
    <w:p w14:paraId="519C8BC7" w14:textId="77777777" w:rsidR="00D70C71" w:rsidRPr="00D70C71" w:rsidRDefault="00350924" w:rsidP="00D70C71">
      <w:pPr>
        <w:spacing w:after="80"/>
        <w:jc w:val="both"/>
        <w:rPr>
          <w:rFonts w:cs="Arial"/>
          <w:sz w:val="22"/>
          <w:szCs w:val="22"/>
        </w:rPr>
      </w:pPr>
      <w:hyperlink r:id="rId78" w:history="1">
        <w:r w:rsidR="00D70C71" w:rsidRPr="00D70C71">
          <w:rPr>
            <w:rFonts w:cs="Arial"/>
            <w:b/>
            <w:bCs/>
            <w:color w:val="0563C1" w:themeColor="hyperlink"/>
            <w:sz w:val="22"/>
            <w:szCs w:val="22"/>
            <w:u w:val="single"/>
          </w:rPr>
          <w:t>The Hertfordshire Virtual School</w:t>
        </w:r>
      </w:hyperlink>
      <w:r w:rsidR="00D70C71" w:rsidRPr="00D70C71">
        <w:rPr>
          <w:rFonts w:cs="Arial"/>
          <w:sz w:val="22"/>
          <w:szCs w:val="22"/>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7DAB389E" w14:textId="2FD0A85F" w:rsidR="00D70C71" w:rsidRPr="00D70C71" w:rsidRDefault="00D70C71" w:rsidP="00D70C71">
      <w:pPr>
        <w:spacing w:after="80"/>
        <w:jc w:val="both"/>
        <w:rPr>
          <w:sz w:val="22"/>
          <w:szCs w:val="22"/>
        </w:rPr>
      </w:pPr>
      <w:r w:rsidRPr="00D70C71">
        <w:rPr>
          <w:rFonts w:cs="Arial"/>
          <w:sz w:val="22"/>
          <w:szCs w:val="22"/>
        </w:rPr>
        <w:t xml:space="preserve">At </w:t>
      </w:r>
      <w:r w:rsidRPr="00435209">
        <w:rPr>
          <w:rFonts w:cs="Arial"/>
          <w:iCs/>
          <w:sz w:val="22"/>
          <w:szCs w:val="22"/>
        </w:rPr>
        <w:t>Leavesden Green JMI School</w:t>
      </w:r>
      <w:r w:rsidRPr="00D70C71">
        <w:rPr>
          <w:rFonts w:cs="Arial"/>
          <w:i/>
          <w:sz w:val="22"/>
          <w:szCs w:val="22"/>
        </w:rPr>
        <w:t>,</w:t>
      </w:r>
      <w:r w:rsidRPr="00D70C71">
        <w:rPr>
          <w:rFonts w:cs="Arial"/>
          <w:sz w:val="22"/>
          <w:szCs w:val="22"/>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2CA7F1BF" w14:textId="77777777" w:rsidR="00D70C71" w:rsidRPr="00D70C71" w:rsidRDefault="00D70C71" w:rsidP="00D70C71">
      <w:pPr>
        <w:spacing w:after="80"/>
        <w:jc w:val="both"/>
        <w:rPr>
          <w:sz w:val="22"/>
          <w:szCs w:val="22"/>
        </w:rPr>
      </w:pPr>
      <w:r w:rsidRPr="00D70C71">
        <w:rPr>
          <w:sz w:val="22"/>
          <w:szCs w:val="22"/>
        </w:rPr>
        <w:t xml:space="preserve">This is also in line with </w:t>
      </w:r>
      <w:hyperlink r:id="rId79">
        <w:r w:rsidRPr="00D70C71">
          <w:rPr>
            <w:color w:val="0563C1" w:themeColor="hyperlink"/>
            <w:sz w:val="22"/>
            <w:szCs w:val="22"/>
            <w:u w:val="single"/>
          </w:rPr>
          <w:t>Promoting the education of children with a social worker and children in kinship care arrangements: virtual school head role extension - GOV.UK</w:t>
        </w:r>
      </w:hyperlink>
      <w:r w:rsidRPr="00D70C71">
        <w:rPr>
          <w:sz w:val="22"/>
          <w:szCs w:val="22"/>
        </w:rPr>
        <w:t xml:space="preserve"> </w:t>
      </w:r>
    </w:p>
    <w:p w14:paraId="41F1F90A" w14:textId="77777777" w:rsidR="00D70C71" w:rsidRPr="00D70C71" w:rsidRDefault="00350924" w:rsidP="00D70C71">
      <w:pPr>
        <w:spacing w:after="80"/>
        <w:jc w:val="both"/>
        <w:rPr>
          <w:rFonts w:cs="Arial"/>
          <w:sz w:val="22"/>
          <w:szCs w:val="22"/>
        </w:rPr>
      </w:pPr>
      <w:hyperlink r:id="rId80" w:history="1">
        <w:r w:rsidR="00D70C71" w:rsidRPr="00D70C71">
          <w:rPr>
            <w:rFonts w:cs="Arial"/>
            <w:b/>
            <w:color w:val="0563C1" w:themeColor="hyperlink"/>
            <w:sz w:val="22"/>
            <w:szCs w:val="22"/>
            <w:u w:val="single"/>
          </w:rPr>
          <w:t>Children who have previously had or have a social worker</w:t>
        </w:r>
      </w:hyperlink>
      <w:r w:rsidR="00D70C71" w:rsidRPr="00D70C71">
        <w:rPr>
          <w:rFonts w:cs="Arial"/>
          <w:b/>
          <w:sz w:val="22"/>
          <w:szCs w:val="22"/>
        </w:rPr>
        <w:t>,</w:t>
      </w:r>
      <w:r w:rsidR="00D70C71" w:rsidRPr="00D70C71">
        <w:rPr>
          <w:rFonts w:cs="Arial"/>
          <w:sz w:val="22"/>
          <w:szCs w:val="22"/>
        </w:rPr>
        <w:t xml:space="preserve"> we</w:t>
      </w:r>
      <w:r w:rsidR="00D70C71" w:rsidRPr="00D70C71">
        <w:rPr>
          <w:rFonts w:eastAsia="Times New Roman" w:cs="Arial"/>
          <w:sz w:val="22"/>
          <w:szCs w:val="22"/>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The Virtual School Head provides advice and guidance to schools and other professionals to help improve outcomes for children with a social worker and ensure they receive the support they need.</w:t>
      </w:r>
    </w:p>
    <w:p w14:paraId="7AEBC780" w14:textId="77777777" w:rsidR="00D70C71" w:rsidRPr="00D70C71" w:rsidRDefault="00350924" w:rsidP="00D70C71">
      <w:pPr>
        <w:spacing w:before="240" w:after="80"/>
        <w:jc w:val="both"/>
        <w:rPr>
          <w:rFonts w:cs="Arial"/>
          <w:sz w:val="22"/>
          <w:szCs w:val="22"/>
        </w:rPr>
      </w:pPr>
      <w:hyperlink r:id="rId81" w:history="1">
        <w:r w:rsidR="00D70C71" w:rsidRPr="00D70C71">
          <w:rPr>
            <w:rFonts w:cs="Arial"/>
            <w:b/>
            <w:color w:val="0563C1" w:themeColor="hyperlink"/>
            <w:sz w:val="22"/>
            <w:szCs w:val="22"/>
            <w:u w:val="single"/>
          </w:rPr>
          <w:t>Children in kinship care arrangements</w:t>
        </w:r>
      </w:hyperlink>
      <w:r w:rsidR="00D70C71" w:rsidRPr="00D70C71">
        <w:rPr>
          <w:rFonts w:cs="Arial"/>
          <w:sz w:val="22"/>
          <w:szCs w:val="22"/>
        </w:rPr>
        <w:t xml:space="preserve"> - this means any friend or family member, who is not a child's parent but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425175A8" w14:textId="77777777" w:rsidR="00D70C71" w:rsidRPr="00D70C71" w:rsidRDefault="00350924" w:rsidP="00D70C71">
      <w:pPr>
        <w:spacing w:after="80"/>
        <w:jc w:val="both"/>
        <w:rPr>
          <w:rFonts w:cs="Arial"/>
          <w:sz w:val="22"/>
          <w:szCs w:val="22"/>
        </w:rPr>
      </w:pPr>
      <w:hyperlink r:id="rId82" w:history="1">
        <w:r w:rsidR="00D70C71" w:rsidRPr="00D70C71">
          <w:rPr>
            <w:rFonts w:eastAsiaTheme="majorEastAsia" w:cs="Arial"/>
            <w:b/>
            <w:bCs/>
            <w:color w:val="0563C1" w:themeColor="hyperlink"/>
            <w:sz w:val="22"/>
            <w:szCs w:val="22"/>
            <w:u w:val="single"/>
          </w:rPr>
          <w:t>Children who are in Elective Home Education (EHE)</w:t>
        </w:r>
      </w:hyperlink>
      <w:r w:rsidR="00D70C71" w:rsidRPr="00D70C71">
        <w:rPr>
          <w:rFonts w:cs="Arial"/>
          <w:sz w:val="22"/>
          <w:szCs w:val="22"/>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4A1B871F" w14:textId="77777777" w:rsidR="00D70C71" w:rsidRPr="00D70C71" w:rsidRDefault="00350924" w:rsidP="00D70C71">
      <w:pPr>
        <w:spacing w:after="80"/>
        <w:jc w:val="both"/>
        <w:rPr>
          <w:sz w:val="22"/>
          <w:szCs w:val="22"/>
        </w:rPr>
      </w:pPr>
      <w:hyperlink r:id="rId83" w:history="1">
        <w:r w:rsidR="00D70C71" w:rsidRPr="00D70C71">
          <w:rPr>
            <w:b/>
            <w:color w:val="0563C1" w:themeColor="hyperlink"/>
            <w:sz w:val="22"/>
            <w:szCs w:val="22"/>
            <w:u w:val="single"/>
          </w:rPr>
          <w:t>Children Missing from Education (CME)</w:t>
        </w:r>
      </w:hyperlink>
      <w:r w:rsidR="00D70C71" w:rsidRPr="00D70C71">
        <w:rPr>
          <w:sz w:val="22"/>
          <w:szCs w:val="22"/>
        </w:rPr>
        <w:t xml:space="preserve"> </w:t>
      </w:r>
      <w:r w:rsidR="00D70C71" w:rsidRPr="00D70C71">
        <w:rPr>
          <w:rFonts w:cs="Arial"/>
          <w:sz w:val="22"/>
          <w:szCs w:val="22"/>
        </w:rPr>
        <w:t>W</w:t>
      </w:r>
      <w:r w:rsidR="00D70C71" w:rsidRPr="00D70C71">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1D1B88FB" w14:textId="2479C66E" w:rsidR="00D70C71" w:rsidRPr="00D70C71" w:rsidRDefault="00350924" w:rsidP="00D70C71">
      <w:pPr>
        <w:spacing w:after="80"/>
        <w:jc w:val="both"/>
        <w:rPr>
          <w:sz w:val="22"/>
          <w:szCs w:val="22"/>
        </w:rPr>
      </w:pPr>
      <w:hyperlink r:id="rId84" w:history="1">
        <w:r w:rsidR="00D70C71" w:rsidRPr="00D70C71">
          <w:rPr>
            <w:b/>
            <w:color w:val="0563C1" w:themeColor="hyperlink"/>
            <w:sz w:val="22"/>
            <w:szCs w:val="22"/>
            <w:u w:val="single"/>
          </w:rPr>
          <w:t>Designated Teacher (DT)</w:t>
        </w:r>
      </w:hyperlink>
      <w:r w:rsidR="00D70C71" w:rsidRPr="00D70C71">
        <w:rPr>
          <w:sz w:val="22"/>
          <w:szCs w:val="22"/>
        </w:rPr>
        <w:t xml:space="preserve"> </w:t>
      </w:r>
      <w:r w:rsidR="00D70C71" w:rsidRPr="00435209">
        <w:rPr>
          <w:sz w:val="22"/>
          <w:szCs w:val="22"/>
        </w:rPr>
        <w:t>Leavesden Green JMI School</w:t>
      </w:r>
      <w:r w:rsidR="00D70C71" w:rsidRPr="00D70C71">
        <w:rPr>
          <w:sz w:val="22"/>
          <w:szCs w:val="22"/>
        </w:rPr>
        <w:t xml:space="preserve"> ensures that our DT has the appropriate training, so they can take the leadership of this crucial area of our safeguarding arrangements in collaboration with our Designated Safeguarding Lead, which includes:</w:t>
      </w:r>
    </w:p>
    <w:p w14:paraId="4462BB0F" w14:textId="77777777" w:rsidR="00D70C71" w:rsidRPr="00D70C71" w:rsidRDefault="00D70C71" w:rsidP="00B26071">
      <w:pPr>
        <w:numPr>
          <w:ilvl w:val="0"/>
          <w:numId w:val="124"/>
        </w:numPr>
        <w:spacing w:after="80"/>
        <w:jc w:val="both"/>
        <w:rPr>
          <w:sz w:val="22"/>
          <w:szCs w:val="22"/>
        </w:rPr>
      </w:pPr>
      <w:r w:rsidRPr="00D70C71">
        <w:rPr>
          <w:sz w:val="22"/>
          <w:szCs w:val="22"/>
        </w:rPr>
        <w:t>working closely with virtual school heads to ensure that funding is best used to support the child’s educational achievement and development needs that are identified in their personal education plans</w:t>
      </w:r>
    </w:p>
    <w:p w14:paraId="1AAEF8EE" w14:textId="77777777" w:rsidR="00D70C71" w:rsidRPr="00D70C71" w:rsidRDefault="00D70C71" w:rsidP="00B26071">
      <w:pPr>
        <w:numPr>
          <w:ilvl w:val="0"/>
          <w:numId w:val="124"/>
        </w:numPr>
        <w:spacing w:after="80"/>
        <w:jc w:val="both"/>
        <w:rPr>
          <w:sz w:val="22"/>
          <w:szCs w:val="22"/>
        </w:rPr>
      </w:pPr>
      <w:r w:rsidRPr="00D70C71">
        <w:rPr>
          <w:sz w:val="22"/>
          <w:szCs w:val="22"/>
        </w:rPr>
        <w:t>collaborating with the virtual school heads to also promote the educational achievement of previously looked after children.</w:t>
      </w:r>
    </w:p>
    <w:p w14:paraId="45908B11" w14:textId="77777777" w:rsidR="00D70C71" w:rsidRPr="00D70C71" w:rsidRDefault="00D70C71" w:rsidP="00D70C71">
      <w:pPr>
        <w:spacing w:after="80"/>
        <w:jc w:val="both"/>
        <w:rPr>
          <w:b/>
          <w:sz w:val="22"/>
          <w:szCs w:val="22"/>
        </w:rPr>
      </w:pPr>
    </w:p>
    <w:p w14:paraId="5533E563" w14:textId="77777777" w:rsidR="00D70C71" w:rsidRPr="00D70C71" w:rsidRDefault="00D70C71" w:rsidP="00B26071">
      <w:pPr>
        <w:numPr>
          <w:ilvl w:val="0"/>
          <w:numId w:val="12"/>
        </w:numPr>
        <w:spacing w:after="80"/>
        <w:jc w:val="both"/>
        <w:rPr>
          <w:b/>
          <w:sz w:val="22"/>
          <w:szCs w:val="22"/>
        </w:rPr>
      </w:pPr>
      <w:r w:rsidRPr="00D70C71">
        <w:rPr>
          <w:b/>
          <w:lang w:val="en-US"/>
        </w:rPr>
        <w:t>Staff Roles</w:t>
      </w:r>
      <w:r w:rsidRPr="00D70C71">
        <w:rPr>
          <w:b/>
          <w:bCs/>
          <w:lang w:val="en-US"/>
        </w:rPr>
        <w:t xml:space="preserve"> and </w:t>
      </w:r>
      <w:r w:rsidRPr="00D70C71">
        <w:rPr>
          <w:b/>
          <w:lang w:val="en-US"/>
        </w:rPr>
        <w:t xml:space="preserve">Responsibilities and Safeguarding </w:t>
      </w:r>
      <w:r w:rsidRPr="00D70C71">
        <w:rPr>
          <w:b/>
          <w:bCs/>
          <w:lang w:val="en-US"/>
        </w:rPr>
        <w:t xml:space="preserve">and Child Protection </w:t>
      </w:r>
      <w:r w:rsidRPr="00D70C71">
        <w:rPr>
          <w:b/>
          <w:lang w:val="en-US"/>
        </w:rPr>
        <w:t>Training</w:t>
      </w:r>
    </w:p>
    <w:p w14:paraId="42F3FB7A" w14:textId="77777777" w:rsidR="00D70C71" w:rsidRPr="00D70C71" w:rsidRDefault="00D70C71" w:rsidP="00D70C71">
      <w:pPr>
        <w:spacing w:after="80"/>
        <w:jc w:val="both"/>
        <w:rPr>
          <w:sz w:val="22"/>
          <w:szCs w:val="22"/>
        </w:rPr>
      </w:pPr>
      <w:r w:rsidRPr="00D70C71">
        <w:rPr>
          <w:sz w:val="22"/>
          <w:szCs w:val="22"/>
        </w:rPr>
        <w:t>Safeguarding is everyone's responsibility. All staff, including leaders, teachers, support staff, volunteers, contractors, temporary and supply staff, share responsibility for safeguarding and promoting the welfare of children.</w:t>
      </w:r>
    </w:p>
    <w:p w14:paraId="25036278" w14:textId="77777777" w:rsidR="00D70C71" w:rsidRPr="00D70C71" w:rsidRDefault="00D70C71" w:rsidP="00D70C71">
      <w:pPr>
        <w:spacing w:after="80"/>
        <w:jc w:val="both"/>
        <w:rPr>
          <w:sz w:val="22"/>
          <w:szCs w:val="22"/>
        </w:rPr>
      </w:pPr>
      <w:r w:rsidRPr="00D70C71">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85" w:history="1">
        <w:r w:rsidRPr="00D70C71">
          <w:rPr>
            <w:color w:val="0563C1" w:themeColor="hyperlink"/>
            <w:sz w:val="22"/>
            <w:szCs w:val="22"/>
            <w:u w:val="single"/>
          </w:rPr>
          <w:t>Keeping Children Safe in Education (KCSIE) 2026</w:t>
        </w:r>
      </w:hyperlink>
      <w:r w:rsidRPr="00D70C71">
        <w:rPr>
          <w:sz w:val="22"/>
          <w:szCs w:val="22"/>
        </w:rPr>
        <w:t xml:space="preserve"> and follow the school's safeguarding and child protection procedures.</w:t>
      </w:r>
    </w:p>
    <w:p w14:paraId="0DE565B2" w14:textId="77777777" w:rsidR="00D70C71" w:rsidRPr="00D70C71" w:rsidRDefault="00D70C71" w:rsidP="00D70C71">
      <w:pPr>
        <w:spacing w:after="80"/>
        <w:jc w:val="both"/>
        <w:rPr>
          <w:sz w:val="22"/>
          <w:szCs w:val="22"/>
        </w:rPr>
      </w:pPr>
      <w:r w:rsidRPr="00D70C71">
        <w:rPr>
          <w:sz w:val="22"/>
          <w:szCs w:val="22"/>
        </w:rPr>
        <w:t>Staff are expected to:</w:t>
      </w:r>
    </w:p>
    <w:p w14:paraId="347B17CF" w14:textId="77777777" w:rsidR="00D70C71" w:rsidRPr="00D70C71" w:rsidRDefault="00D70C71" w:rsidP="00B26071">
      <w:pPr>
        <w:numPr>
          <w:ilvl w:val="0"/>
          <w:numId w:val="118"/>
        </w:numPr>
        <w:spacing w:after="80"/>
        <w:jc w:val="both"/>
        <w:rPr>
          <w:sz w:val="22"/>
          <w:szCs w:val="22"/>
        </w:rPr>
      </w:pPr>
      <w:r w:rsidRPr="00D70C71">
        <w:rPr>
          <w:sz w:val="22"/>
          <w:szCs w:val="22"/>
        </w:rPr>
        <w:t>Maintain a child-centred approach and act in the best interests of children.</w:t>
      </w:r>
    </w:p>
    <w:p w14:paraId="714D383D" w14:textId="77777777" w:rsidR="00D70C71" w:rsidRPr="00D70C71" w:rsidRDefault="00D70C71" w:rsidP="00B26071">
      <w:pPr>
        <w:numPr>
          <w:ilvl w:val="0"/>
          <w:numId w:val="118"/>
        </w:numPr>
        <w:spacing w:after="80"/>
        <w:jc w:val="both"/>
        <w:rPr>
          <w:sz w:val="22"/>
          <w:szCs w:val="22"/>
        </w:rPr>
      </w:pPr>
      <w:r w:rsidRPr="00D70C71">
        <w:rPr>
          <w:sz w:val="22"/>
          <w:szCs w:val="22"/>
        </w:rPr>
        <w:lastRenderedPageBreak/>
        <w:t>Recognise and respond to signs of abuse, neglect, exploitation and other safeguarding concerns.</w:t>
      </w:r>
    </w:p>
    <w:p w14:paraId="3A736669" w14:textId="77777777" w:rsidR="00D70C71" w:rsidRPr="00D70C71" w:rsidRDefault="00D70C71" w:rsidP="00B26071">
      <w:pPr>
        <w:numPr>
          <w:ilvl w:val="0"/>
          <w:numId w:val="118"/>
        </w:numPr>
        <w:spacing w:after="80"/>
        <w:jc w:val="both"/>
        <w:rPr>
          <w:sz w:val="22"/>
          <w:szCs w:val="22"/>
        </w:rPr>
      </w:pPr>
      <w:r w:rsidRPr="00D70C71">
        <w:rPr>
          <w:sz w:val="22"/>
          <w:szCs w:val="22"/>
        </w:rPr>
        <w:t>Listen to, support and take children seriously when concerns are raised or disclosures are made.</w:t>
      </w:r>
    </w:p>
    <w:p w14:paraId="782C937F" w14:textId="77777777" w:rsidR="00D70C71" w:rsidRPr="00D70C71" w:rsidRDefault="00D70C71" w:rsidP="00B26071">
      <w:pPr>
        <w:numPr>
          <w:ilvl w:val="0"/>
          <w:numId w:val="118"/>
        </w:numPr>
        <w:spacing w:after="80"/>
        <w:jc w:val="both"/>
        <w:rPr>
          <w:sz w:val="22"/>
          <w:szCs w:val="22"/>
        </w:rPr>
      </w:pPr>
      <w:r w:rsidRPr="00D70C71">
        <w:rPr>
          <w:sz w:val="22"/>
          <w:szCs w:val="22"/>
        </w:rPr>
        <w:t>Record and report concern promptly in line with school procedures.</w:t>
      </w:r>
    </w:p>
    <w:p w14:paraId="612368AB" w14:textId="77777777" w:rsidR="00D70C71" w:rsidRPr="00D70C71" w:rsidRDefault="00D70C71" w:rsidP="00B26071">
      <w:pPr>
        <w:numPr>
          <w:ilvl w:val="0"/>
          <w:numId w:val="118"/>
        </w:numPr>
        <w:spacing w:after="80"/>
        <w:jc w:val="both"/>
        <w:rPr>
          <w:sz w:val="22"/>
          <w:szCs w:val="22"/>
        </w:rPr>
      </w:pPr>
      <w:r w:rsidRPr="00D70C71">
        <w:rPr>
          <w:sz w:val="22"/>
          <w:szCs w:val="22"/>
        </w:rPr>
        <w:t>Work effectively with the DSL, partner agencies and other professionals.</w:t>
      </w:r>
    </w:p>
    <w:p w14:paraId="267359F0" w14:textId="77777777" w:rsidR="00D70C71" w:rsidRPr="00D70C71" w:rsidRDefault="00D70C71" w:rsidP="00B26071">
      <w:pPr>
        <w:numPr>
          <w:ilvl w:val="0"/>
          <w:numId w:val="118"/>
        </w:numPr>
        <w:spacing w:after="80"/>
        <w:jc w:val="both"/>
        <w:rPr>
          <w:sz w:val="22"/>
          <w:szCs w:val="22"/>
        </w:rPr>
      </w:pPr>
      <w:r w:rsidRPr="00D70C71">
        <w:rPr>
          <w:sz w:val="22"/>
          <w:szCs w:val="22"/>
        </w:rPr>
        <w:t>Understand that safeguarding concerns can occur online and offline and may overlap.</w:t>
      </w:r>
    </w:p>
    <w:p w14:paraId="324E22A8" w14:textId="77777777" w:rsidR="00D70C71" w:rsidRPr="00D70C71" w:rsidRDefault="00D70C71" w:rsidP="00B26071">
      <w:pPr>
        <w:numPr>
          <w:ilvl w:val="0"/>
          <w:numId w:val="118"/>
        </w:numPr>
        <w:spacing w:after="80"/>
        <w:jc w:val="both"/>
        <w:rPr>
          <w:sz w:val="22"/>
          <w:szCs w:val="22"/>
        </w:rPr>
      </w:pPr>
      <w:r w:rsidRPr="00D70C71">
        <w:rPr>
          <w:sz w:val="22"/>
          <w:szCs w:val="22"/>
        </w:rPr>
        <w:t>Identify children who may benefit from Early Help or additional support.</w:t>
      </w:r>
    </w:p>
    <w:p w14:paraId="7A945208" w14:textId="77777777" w:rsidR="00D70C71" w:rsidRPr="00D70C71" w:rsidRDefault="00D70C71" w:rsidP="00B26071">
      <w:pPr>
        <w:numPr>
          <w:ilvl w:val="0"/>
          <w:numId w:val="118"/>
        </w:numPr>
        <w:spacing w:after="80"/>
        <w:jc w:val="both"/>
        <w:rPr>
          <w:sz w:val="22"/>
          <w:szCs w:val="22"/>
        </w:rPr>
      </w:pPr>
      <w:r w:rsidRPr="00D70C71">
        <w:rPr>
          <w:sz w:val="22"/>
          <w:szCs w:val="22"/>
        </w:rPr>
        <w:t>Undertake regular safeguarding training and maintain professional curiosity.</w:t>
      </w:r>
    </w:p>
    <w:p w14:paraId="271BF64B" w14:textId="77777777" w:rsidR="00D70C71" w:rsidRPr="00D70C71" w:rsidRDefault="00D70C71" w:rsidP="00B26071">
      <w:pPr>
        <w:numPr>
          <w:ilvl w:val="0"/>
          <w:numId w:val="118"/>
        </w:numPr>
        <w:spacing w:after="80"/>
        <w:jc w:val="both"/>
        <w:rPr>
          <w:sz w:val="22"/>
          <w:szCs w:val="22"/>
        </w:rPr>
      </w:pPr>
      <w:r w:rsidRPr="00D70C71">
        <w:rPr>
          <w:sz w:val="22"/>
          <w:szCs w:val="22"/>
        </w:rPr>
        <w:t>Understand that information sharing is essential where a child may be at risk of harm.</w:t>
      </w:r>
    </w:p>
    <w:p w14:paraId="76C4589C" w14:textId="77777777" w:rsidR="00D70C71" w:rsidRPr="00D70C71" w:rsidRDefault="00D70C71" w:rsidP="00D70C71">
      <w:pPr>
        <w:spacing w:after="80"/>
        <w:jc w:val="both"/>
        <w:rPr>
          <w:i/>
          <w:sz w:val="22"/>
          <w:szCs w:val="22"/>
        </w:rPr>
      </w:pPr>
      <w:r w:rsidRPr="00D70C71">
        <w:rPr>
          <w:sz w:val="22"/>
          <w:szCs w:val="22"/>
        </w:rPr>
        <w:t xml:space="preserve">All staff should recognise that children may not always be ready or able to disclose abuse and that timely action is essential to keeping children safe. </w:t>
      </w:r>
      <w:r w:rsidRPr="00D70C71">
        <w:rPr>
          <w:i/>
          <w:sz w:val="22"/>
          <w:szCs w:val="22"/>
        </w:rPr>
        <w:t>Further information is provided in Appendix 2.</w:t>
      </w:r>
    </w:p>
    <w:p w14:paraId="65884FCE" w14:textId="77777777" w:rsidR="00D70C71" w:rsidRPr="00D70C71" w:rsidRDefault="00D70C71" w:rsidP="00D70C71">
      <w:pPr>
        <w:spacing w:after="80"/>
        <w:jc w:val="both"/>
        <w:rPr>
          <w:sz w:val="24"/>
        </w:rPr>
      </w:pPr>
    </w:p>
    <w:p w14:paraId="396A8AD9" w14:textId="77777777" w:rsidR="00D70C71" w:rsidRPr="00D70C71" w:rsidRDefault="00D70C71" w:rsidP="00D70C71">
      <w:pPr>
        <w:spacing w:after="80"/>
        <w:jc w:val="both"/>
        <w:rPr>
          <w:i/>
          <w:sz w:val="22"/>
          <w:szCs w:val="22"/>
        </w:rPr>
      </w:pPr>
      <w:r w:rsidRPr="00D70C71">
        <w:rPr>
          <w:sz w:val="22"/>
          <w:szCs w:val="22"/>
        </w:rPr>
        <w:t xml:space="preserve">The </w:t>
      </w:r>
      <w:hyperlink r:id="rId86">
        <w:r w:rsidRPr="00D70C71">
          <w:rPr>
            <w:b/>
            <w:bCs/>
            <w:color w:val="0563C1" w:themeColor="hyperlink"/>
            <w:sz w:val="22"/>
            <w:szCs w:val="22"/>
            <w:u w:val="single"/>
          </w:rPr>
          <w:t>Crime and Policing Act 2026</w:t>
        </w:r>
      </w:hyperlink>
      <w:r w:rsidRPr="00D70C71">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D70C71">
        <w:rPr>
          <w:i/>
          <w:sz w:val="22"/>
          <w:szCs w:val="22"/>
        </w:rPr>
        <w:t>Further information is provided in the Safer Recruitment section.</w:t>
      </w:r>
    </w:p>
    <w:p w14:paraId="475D67B8" w14:textId="77777777" w:rsidR="00D70C71" w:rsidRPr="00D70C71" w:rsidRDefault="00D70C71" w:rsidP="00D70C71">
      <w:pPr>
        <w:spacing w:after="80"/>
        <w:jc w:val="both"/>
        <w:rPr>
          <w:b/>
          <w:sz w:val="24"/>
        </w:rPr>
      </w:pPr>
    </w:p>
    <w:p w14:paraId="6560E338" w14:textId="77777777" w:rsidR="00D70C71" w:rsidRPr="00D70C71" w:rsidRDefault="00350924" w:rsidP="00D70C71">
      <w:pPr>
        <w:spacing w:after="80"/>
        <w:jc w:val="both"/>
        <w:rPr>
          <w:sz w:val="22"/>
          <w:szCs w:val="22"/>
        </w:rPr>
      </w:pPr>
      <w:hyperlink r:id="rId87" w:history="1">
        <w:r w:rsidR="00D70C71" w:rsidRPr="00D70C71">
          <w:rPr>
            <w:b/>
            <w:color w:val="0563C1" w:themeColor="hyperlink"/>
            <w:sz w:val="22"/>
            <w:szCs w:val="22"/>
            <w:u w:val="single"/>
          </w:rPr>
          <w:t>Early Years Foundation Stage (EYFS)</w:t>
        </w:r>
      </w:hyperlink>
      <w:r w:rsidR="00D70C71" w:rsidRPr="00D70C71">
        <w:rPr>
          <w:b/>
          <w:sz w:val="22"/>
          <w:szCs w:val="22"/>
        </w:rPr>
        <w:t xml:space="preserve"> </w:t>
      </w:r>
    </w:p>
    <w:p w14:paraId="50F9D254" w14:textId="77777777" w:rsidR="00D70C71" w:rsidRPr="00D70C71" w:rsidRDefault="00D70C71" w:rsidP="00D70C71">
      <w:pPr>
        <w:spacing w:after="80"/>
        <w:jc w:val="both"/>
        <w:rPr>
          <w:sz w:val="22"/>
          <w:szCs w:val="22"/>
        </w:rPr>
      </w:pPr>
      <w:r w:rsidRPr="00D70C71">
        <w:rPr>
          <w:sz w:val="22"/>
          <w:szCs w:val="22"/>
        </w:rPr>
        <w:t xml:space="preserve">Staff working in the EYFS have the same safeguarding responsibilities as all other staff and must comply with the </w:t>
      </w:r>
      <w:r w:rsidRPr="00D70C71">
        <w:rPr>
          <w:b/>
          <w:sz w:val="22"/>
          <w:szCs w:val="22"/>
        </w:rPr>
        <w:t>EYFS Statutory Framework</w:t>
      </w:r>
      <w:r w:rsidRPr="00D70C71">
        <w:rPr>
          <w:sz w:val="22"/>
          <w:szCs w:val="22"/>
        </w:rPr>
        <w:t xml:space="preserve">, </w:t>
      </w:r>
      <w:r w:rsidRPr="00D70C71">
        <w:rPr>
          <w:b/>
          <w:sz w:val="22"/>
          <w:szCs w:val="22"/>
        </w:rPr>
        <w:t>Keeping Children Safe in Education (KCSIE) 2026</w:t>
      </w:r>
      <w:r w:rsidRPr="00D70C71">
        <w:rPr>
          <w:sz w:val="22"/>
          <w:szCs w:val="22"/>
        </w:rPr>
        <w:t>, and local safeguarding procedures. We recognise that children learn best when they feel safe, secure and valued, and the welfare of the child is always paramount.</w:t>
      </w:r>
    </w:p>
    <w:p w14:paraId="1B06CB71" w14:textId="77777777" w:rsidR="00D70C71" w:rsidRPr="00D70C71" w:rsidRDefault="00D70C71" w:rsidP="00D70C71">
      <w:pPr>
        <w:spacing w:after="80"/>
        <w:jc w:val="both"/>
        <w:rPr>
          <w:sz w:val="22"/>
          <w:szCs w:val="22"/>
        </w:rPr>
      </w:pPr>
      <w:r w:rsidRPr="00D70C71">
        <w:rPr>
          <w:sz w:val="22"/>
          <w:szCs w:val="22"/>
        </w:rPr>
        <w:t>EYFS staff will:</w:t>
      </w:r>
    </w:p>
    <w:p w14:paraId="6EB7693E" w14:textId="77777777" w:rsidR="00D70C71" w:rsidRPr="00D70C71" w:rsidRDefault="00D70C71" w:rsidP="00B26071">
      <w:pPr>
        <w:numPr>
          <w:ilvl w:val="0"/>
          <w:numId w:val="119"/>
        </w:numPr>
        <w:spacing w:after="80"/>
        <w:jc w:val="both"/>
        <w:rPr>
          <w:sz w:val="22"/>
          <w:szCs w:val="22"/>
        </w:rPr>
      </w:pPr>
      <w:r w:rsidRPr="00D70C71">
        <w:rPr>
          <w:sz w:val="22"/>
          <w:szCs w:val="22"/>
        </w:rPr>
        <w:t xml:space="preserve">Read </w:t>
      </w:r>
      <w:r w:rsidRPr="00D70C71">
        <w:rPr>
          <w:b/>
          <w:sz w:val="22"/>
          <w:szCs w:val="22"/>
        </w:rPr>
        <w:t>Part One of KCSIE</w:t>
      </w:r>
      <w:r w:rsidRPr="00D70C71">
        <w:rPr>
          <w:sz w:val="22"/>
          <w:szCs w:val="22"/>
        </w:rPr>
        <w:t>.</w:t>
      </w:r>
    </w:p>
    <w:p w14:paraId="0D4D5C66" w14:textId="77777777" w:rsidR="00D70C71" w:rsidRPr="00D70C71" w:rsidRDefault="00D70C71" w:rsidP="00B26071">
      <w:pPr>
        <w:numPr>
          <w:ilvl w:val="0"/>
          <w:numId w:val="119"/>
        </w:numPr>
        <w:spacing w:after="80"/>
        <w:jc w:val="both"/>
        <w:rPr>
          <w:sz w:val="22"/>
          <w:szCs w:val="22"/>
        </w:rPr>
      </w:pPr>
      <w:r w:rsidRPr="00D70C71">
        <w:rPr>
          <w:sz w:val="22"/>
          <w:szCs w:val="22"/>
        </w:rPr>
        <w:t>Be alert to signs of abuse, neglect and safeguarding concerns, particularly where children may be unable to communicate their experiences verbally.</w:t>
      </w:r>
    </w:p>
    <w:p w14:paraId="6BDE65AE" w14:textId="77777777" w:rsidR="00D70C71" w:rsidRPr="00D70C71" w:rsidRDefault="00D70C71" w:rsidP="00B26071">
      <w:pPr>
        <w:numPr>
          <w:ilvl w:val="0"/>
          <w:numId w:val="119"/>
        </w:numPr>
        <w:spacing w:after="80"/>
        <w:jc w:val="both"/>
        <w:rPr>
          <w:sz w:val="22"/>
          <w:szCs w:val="22"/>
        </w:rPr>
      </w:pPr>
      <w:r w:rsidRPr="00D70C71">
        <w:rPr>
          <w:sz w:val="22"/>
          <w:szCs w:val="22"/>
        </w:rPr>
        <w:t>Promote children's safety, health and wellbeing through nurturing, child-centred practice.</w:t>
      </w:r>
    </w:p>
    <w:p w14:paraId="4DEFBFFE" w14:textId="77777777" w:rsidR="00D70C71" w:rsidRPr="00D70C71" w:rsidRDefault="00D70C71" w:rsidP="00B26071">
      <w:pPr>
        <w:numPr>
          <w:ilvl w:val="0"/>
          <w:numId w:val="119"/>
        </w:numPr>
        <w:spacing w:after="80"/>
        <w:jc w:val="both"/>
        <w:rPr>
          <w:sz w:val="22"/>
          <w:szCs w:val="22"/>
        </w:rPr>
      </w:pPr>
      <w:r w:rsidRPr="00D70C71">
        <w:rPr>
          <w:sz w:val="22"/>
          <w:szCs w:val="22"/>
        </w:rPr>
        <w:t>Maintain appropriate supervision and staffing arrangements.</w:t>
      </w:r>
    </w:p>
    <w:p w14:paraId="01A54FD0" w14:textId="77777777" w:rsidR="00D70C71" w:rsidRPr="00D70C71" w:rsidRDefault="00D70C71" w:rsidP="00B26071">
      <w:pPr>
        <w:numPr>
          <w:ilvl w:val="0"/>
          <w:numId w:val="119"/>
        </w:numPr>
        <w:spacing w:after="80"/>
        <w:jc w:val="both"/>
        <w:rPr>
          <w:sz w:val="22"/>
          <w:szCs w:val="22"/>
        </w:rPr>
      </w:pPr>
      <w:r w:rsidRPr="00D70C71">
        <w:rPr>
          <w:sz w:val="22"/>
          <w:szCs w:val="22"/>
        </w:rPr>
        <w:t xml:space="preserve">Record and report concern immediately to the </w:t>
      </w:r>
      <w:r w:rsidRPr="00D70C71">
        <w:rPr>
          <w:b/>
          <w:sz w:val="22"/>
          <w:szCs w:val="22"/>
        </w:rPr>
        <w:t>Designated Safeguarding Lead (DSL)</w:t>
      </w:r>
      <w:r w:rsidRPr="00D70C71">
        <w:rPr>
          <w:sz w:val="22"/>
          <w:szCs w:val="22"/>
        </w:rPr>
        <w:t>.</w:t>
      </w:r>
    </w:p>
    <w:p w14:paraId="3DF39E8D" w14:textId="77777777" w:rsidR="00D70C71" w:rsidRPr="00D70C71" w:rsidRDefault="00D70C71" w:rsidP="00B26071">
      <w:pPr>
        <w:numPr>
          <w:ilvl w:val="0"/>
          <w:numId w:val="119"/>
        </w:numPr>
        <w:spacing w:after="80"/>
        <w:jc w:val="both"/>
        <w:rPr>
          <w:sz w:val="22"/>
          <w:szCs w:val="22"/>
        </w:rPr>
      </w:pPr>
      <w:r w:rsidRPr="00D70C71">
        <w:rPr>
          <w:sz w:val="22"/>
          <w:szCs w:val="22"/>
        </w:rPr>
        <w:t>Work closely with parents, carers and relevant professionals.</w:t>
      </w:r>
    </w:p>
    <w:p w14:paraId="461665B5" w14:textId="77777777" w:rsidR="00D70C71" w:rsidRPr="00D70C71" w:rsidRDefault="00D70C71" w:rsidP="00B26071">
      <w:pPr>
        <w:numPr>
          <w:ilvl w:val="0"/>
          <w:numId w:val="119"/>
        </w:numPr>
        <w:spacing w:after="80"/>
        <w:jc w:val="both"/>
        <w:rPr>
          <w:sz w:val="22"/>
          <w:szCs w:val="22"/>
        </w:rPr>
      </w:pPr>
      <w:r w:rsidRPr="00D70C71">
        <w:rPr>
          <w:sz w:val="22"/>
          <w:szCs w:val="22"/>
        </w:rPr>
        <w:t>Understand procedures for reporting safeguarding concerns, allegations against adults and whistleblowing concerns.</w:t>
      </w:r>
    </w:p>
    <w:p w14:paraId="6448B7EE" w14:textId="77777777" w:rsidR="00D70C71" w:rsidRPr="00D70C71" w:rsidRDefault="00D70C71" w:rsidP="00D70C71">
      <w:pPr>
        <w:spacing w:after="80"/>
        <w:jc w:val="both"/>
        <w:rPr>
          <w:sz w:val="22"/>
          <w:szCs w:val="22"/>
        </w:rPr>
      </w:pPr>
      <w:r w:rsidRPr="00D70C71">
        <w:rPr>
          <w:sz w:val="22"/>
          <w:szCs w:val="22"/>
        </w:rPr>
        <w:t xml:space="preserve">All staff will receive an induction covering the school's </w:t>
      </w:r>
      <w:r w:rsidRPr="00D70C71">
        <w:rPr>
          <w:b/>
          <w:sz w:val="22"/>
          <w:szCs w:val="22"/>
        </w:rPr>
        <w:t>Child Protection Policy</w:t>
      </w:r>
      <w:r w:rsidRPr="00D70C71">
        <w:rPr>
          <w:sz w:val="22"/>
          <w:szCs w:val="22"/>
        </w:rPr>
        <w:t xml:space="preserve">, </w:t>
      </w:r>
      <w:r w:rsidRPr="00D70C71">
        <w:rPr>
          <w:b/>
          <w:sz w:val="22"/>
          <w:szCs w:val="22"/>
        </w:rPr>
        <w:t>Staff Behaviour/Code of Conduct</w:t>
      </w:r>
      <w:r w:rsidRPr="00D70C71">
        <w:rPr>
          <w:sz w:val="22"/>
          <w:szCs w:val="22"/>
        </w:rPr>
        <w:t xml:space="preserve">, </w:t>
      </w:r>
      <w:r w:rsidRPr="00D70C71">
        <w:rPr>
          <w:b/>
          <w:sz w:val="22"/>
          <w:szCs w:val="22"/>
        </w:rPr>
        <w:t>Behaviour Policy</w:t>
      </w:r>
      <w:r w:rsidRPr="00D70C71">
        <w:rPr>
          <w:sz w:val="22"/>
          <w:szCs w:val="22"/>
        </w:rPr>
        <w:t xml:space="preserve">, </w:t>
      </w:r>
      <w:r w:rsidRPr="00D70C71">
        <w:rPr>
          <w:b/>
          <w:sz w:val="22"/>
          <w:szCs w:val="22"/>
        </w:rPr>
        <w:t>Online Safety Policy</w:t>
      </w:r>
      <w:r w:rsidRPr="00D70C71">
        <w:rPr>
          <w:sz w:val="22"/>
          <w:szCs w:val="22"/>
        </w:rPr>
        <w:t xml:space="preserve">, and the </w:t>
      </w:r>
      <w:r w:rsidRPr="00D70C71">
        <w:rPr>
          <w:b/>
          <w:sz w:val="22"/>
          <w:szCs w:val="22"/>
        </w:rPr>
        <w:t>role of the DSL and deputy DSLs.</w:t>
      </w:r>
    </w:p>
    <w:p w14:paraId="54C503DF" w14:textId="77777777" w:rsidR="00D70C71" w:rsidRPr="00D70C71" w:rsidRDefault="00D70C71" w:rsidP="00D70C71">
      <w:pPr>
        <w:spacing w:after="80"/>
        <w:jc w:val="both"/>
        <w:rPr>
          <w:sz w:val="22"/>
          <w:szCs w:val="22"/>
        </w:rPr>
      </w:pPr>
    </w:p>
    <w:p w14:paraId="37207C79" w14:textId="77777777" w:rsidR="00D70C71" w:rsidRPr="00D70C71" w:rsidRDefault="00D70C71" w:rsidP="00D70C71">
      <w:pPr>
        <w:spacing w:after="80"/>
        <w:jc w:val="both"/>
        <w:rPr>
          <w:sz w:val="22"/>
          <w:szCs w:val="22"/>
        </w:rPr>
      </w:pPr>
      <w:r w:rsidRPr="00D70C71">
        <w:rPr>
          <w:b/>
          <w:sz w:val="22"/>
          <w:szCs w:val="22"/>
        </w:rPr>
        <w:t xml:space="preserve">Role and Responsibilities of the Designated Safeguarding Lead (DSL) </w:t>
      </w:r>
    </w:p>
    <w:p w14:paraId="74540911" w14:textId="77777777" w:rsidR="00D70C71" w:rsidRPr="00D70C71" w:rsidRDefault="00D70C71" w:rsidP="00D70C71">
      <w:pPr>
        <w:spacing w:after="80"/>
        <w:jc w:val="both"/>
        <w:rPr>
          <w:sz w:val="22"/>
          <w:szCs w:val="22"/>
        </w:rPr>
      </w:pPr>
      <w:r w:rsidRPr="00D70C71">
        <w:rPr>
          <w:sz w:val="22"/>
          <w:szCs w:val="22"/>
        </w:rPr>
        <w:t xml:space="preserve">The governing body/proprietor has appointed a </w:t>
      </w:r>
      <w:r w:rsidRPr="00D70C71">
        <w:rPr>
          <w:b/>
          <w:sz w:val="22"/>
          <w:szCs w:val="22"/>
        </w:rPr>
        <w:t>Designated Safeguarding Lead (DSL)</w:t>
      </w:r>
      <w:r w:rsidRPr="00D70C71">
        <w:rPr>
          <w:sz w:val="22"/>
          <w:szCs w:val="22"/>
        </w:rPr>
        <w:t xml:space="preserve">, a senior member of the leadership team with overall responsibility for safeguarding and child protection, including online safety and filtering and monitoring. The DSL is supported by suitably trained </w:t>
      </w:r>
      <w:r w:rsidRPr="00D70C71">
        <w:rPr>
          <w:b/>
          <w:sz w:val="22"/>
          <w:szCs w:val="22"/>
        </w:rPr>
        <w:t>Deputy DSLs</w:t>
      </w:r>
      <w:r w:rsidRPr="00D70C71">
        <w:rPr>
          <w:sz w:val="22"/>
          <w:szCs w:val="22"/>
        </w:rPr>
        <w:t xml:space="preserve"> and provided with the time, training and resources needed to carry out the role effectively. </w:t>
      </w:r>
      <w:r w:rsidRPr="00D70C71">
        <w:rPr>
          <w:bCs/>
          <w:sz w:val="22"/>
          <w:szCs w:val="22"/>
        </w:rPr>
        <w:t xml:space="preserve">The responsibilities of the DSL are set out in </w:t>
      </w:r>
      <w:hyperlink r:id="rId88" w:history="1">
        <w:r w:rsidRPr="00D70C71">
          <w:rPr>
            <w:b/>
            <w:bCs/>
            <w:color w:val="0563C1" w:themeColor="hyperlink"/>
            <w:sz w:val="22"/>
            <w:szCs w:val="22"/>
            <w:u w:val="single"/>
          </w:rPr>
          <w:t>Annex B of Keeping Children Safe in Education (KCSIE) 2026</w:t>
        </w:r>
      </w:hyperlink>
      <w:r w:rsidRPr="00D70C71">
        <w:rPr>
          <w:bCs/>
          <w:sz w:val="22"/>
          <w:szCs w:val="22"/>
        </w:rPr>
        <w:t>.</w:t>
      </w:r>
    </w:p>
    <w:p w14:paraId="56ECCC95" w14:textId="77777777" w:rsidR="00D70C71" w:rsidRPr="00D70C71" w:rsidRDefault="00D70C71" w:rsidP="00D70C71">
      <w:pPr>
        <w:spacing w:after="80"/>
        <w:jc w:val="both"/>
        <w:rPr>
          <w:sz w:val="22"/>
          <w:szCs w:val="22"/>
        </w:rPr>
      </w:pPr>
      <w:r w:rsidRPr="00D70C71">
        <w:rPr>
          <w:bCs/>
          <w:sz w:val="22"/>
          <w:szCs w:val="22"/>
        </w:rPr>
        <w:t xml:space="preserve">NB in Hertfordshire deputy DSLs are trained to the same standards as the DSL. </w:t>
      </w:r>
    </w:p>
    <w:p w14:paraId="55715043" w14:textId="77777777" w:rsidR="00D70C71" w:rsidRPr="00D70C71" w:rsidRDefault="00D70C71" w:rsidP="00D70C71">
      <w:pPr>
        <w:spacing w:after="80"/>
        <w:jc w:val="both"/>
        <w:rPr>
          <w:b/>
          <w:sz w:val="22"/>
          <w:szCs w:val="22"/>
        </w:rPr>
      </w:pPr>
    </w:p>
    <w:p w14:paraId="7720F5E6" w14:textId="77777777" w:rsidR="00D70C71" w:rsidRPr="00D70C71" w:rsidRDefault="00D70C71" w:rsidP="00D70C71">
      <w:pPr>
        <w:spacing w:after="80"/>
        <w:jc w:val="both"/>
        <w:rPr>
          <w:sz w:val="22"/>
          <w:szCs w:val="22"/>
        </w:rPr>
      </w:pPr>
      <w:r w:rsidRPr="00D70C71">
        <w:rPr>
          <w:b/>
          <w:sz w:val="22"/>
          <w:szCs w:val="22"/>
        </w:rPr>
        <w:t>Deputy Designated Safeguarding Leads (DDSLs)</w:t>
      </w:r>
      <w:r w:rsidRPr="00D70C71">
        <w:rPr>
          <w:sz w:val="22"/>
          <w:szCs w:val="22"/>
        </w:rPr>
        <w:t xml:space="preserve"> support the DSL and carry out safeguarding responsibilities as required.</w:t>
      </w:r>
    </w:p>
    <w:p w14:paraId="46867769" w14:textId="77777777" w:rsidR="00D70C71" w:rsidRPr="00D70C71" w:rsidRDefault="00D70C71" w:rsidP="00B26071">
      <w:pPr>
        <w:numPr>
          <w:ilvl w:val="0"/>
          <w:numId w:val="120"/>
        </w:numPr>
        <w:spacing w:after="80"/>
        <w:jc w:val="both"/>
        <w:rPr>
          <w:sz w:val="22"/>
          <w:szCs w:val="22"/>
        </w:rPr>
      </w:pPr>
      <w:r w:rsidRPr="00D70C71">
        <w:rPr>
          <w:sz w:val="22"/>
          <w:szCs w:val="22"/>
        </w:rPr>
        <w:t xml:space="preserve">The school has appointed one or more </w:t>
      </w:r>
      <w:r w:rsidRPr="00D70C71">
        <w:rPr>
          <w:b/>
          <w:sz w:val="22"/>
          <w:szCs w:val="22"/>
        </w:rPr>
        <w:t>Deputy Designated Safeguarding Leads (DDSLs)</w:t>
      </w:r>
      <w:r w:rsidRPr="00D70C71">
        <w:rPr>
          <w:sz w:val="22"/>
          <w:szCs w:val="22"/>
        </w:rPr>
        <w:t xml:space="preserve"> who are trained to the same standard as the </w:t>
      </w:r>
      <w:r w:rsidRPr="00D70C71">
        <w:rPr>
          <w:b/>
          <w:sz w:val="22"/>
          <w:szCs w:val="22"/>
        </w:rPr>
        <w:t>Designated Safeguarding Lead (DSL)</w:t>
      </w:r>
      <w:r w:rsidRPr="00D70C71">
        <w:rPr>
          <w:sz w:val="22"/>
          <w:szCs w:val="22"/>
        </w:rPr>
        <w:t>.</w:t>
      </w:r>
    </w:p>
    <w:p w14:paraId="2F9FBE8D" w14:textId="77777777" w:rsidR="00D70C71" w:rsidRPr="00D70C71" w:rsidRDefault="00D70C71" w:rsidP="00B26071">
      <w:pPr>
        <w:numPr>
          <w:ilvl w:val="0"/>
          <w:numId w:val="120"/>
        </w:numPr>
        <w:spacing w:after="80"/>
        <w:jc w:val="both"/>
        <w:rPr>
          <w:sz w:val="22"/>
          <w:szCs w:val="22"/>
        </w:rPr>
      </w:pPr>
      <w:r w:rsidRPr="00D70C71">
        <w:rPr>
          <w:sz w:val="22"/>
          <w:szCs w:val="22"/>
        </w:rPr>
        <w:t>While the DSL has overall responsibility for safeguarding and child protection, DDSLs support the DSL and may undertake safeguarding duties as required.</w:t>
      </w:r>
    </w:p>
    <w:p w14:paraId="1E5E0509" w14:textId="77777777" w:rsidR="00D70C71" w:rsidRPr="00D70C71" w:rsidRDefault="00D70C71" w:rsidP="00B26071">
      <w:pPr>
        <w:numPr>
          <w:ilvl w:val="0"/>
          <w:numId w:val="120"/>
        </w:numPr>
        <w:spacing w:after="80"/>
        <w:jc w:val="both"/>
        <w:rPr>
          <w:sz w:val="22"/>
          <w:szCs w:val="22"/>
        </w:rPr>
      </w:pPr>
      <w:r w:rsidRPr="00D70C71">
        <w:rPr>
          <w:sz w:val="22"/>
          <w:szCs w:val="22"/>
        </w:rPr>
        <w:t>Arrangements are in place to ensure that a trained DSL or DDSL is available during school hours to respond to concerns promptly and ensure effective safeguarding practice.</w:t>
      </w:r>
    </w:p>
    <w:p w14:paraId="17F3EDA2" w14:textId="77777777" w:rsidR="00D70C71" w:rsidRPr="00D70C71" w:rsidRDefault="00D70C71" w:rsidP="00B26071">
      <w:pPr>
        <w:numPr>
          <w:ilvl w:val="0"/>
          <w:numId w:val="120"/>
        </w:numPr>
        <w:spacing w:after="80"/>
        <w:jc w:val="both"/>
        <w:rPr>
          <w:sz w:val="22"/>
          <w:szCs w:val="22"/>
        </w:rPr>
      </w:pPr>
      <w:r w:rsidRPr="00D70C71">
        <w:rPr>
          <w:sz w:val="22"/>
          <w:szCs w:val="22"/>
        </w:rPr>
        <w:lastRenderedPageBreak/>
        <w:t xml:space="preserve">Arrangements are place for cover over the school holidays for statutory request and queries. </w:t>
      </w:r>
    </w:p>
    <w:p w14:paraId="03F01EA5" w14:textId="77777777" w:rsidR="00D70C71" w:rsidRPr="00D70C71" w:rsidRDefault="00D70C71" w:rsidP="00D70C71">
      <w:pPr>
        <w:spacing w:after="160" w:line="259" w:lineRule="auto"/>
        <w:jc w:val="both"/>
        <w:rPr>
          <w:rFonts w:cs="Arial"/>
          <w:b/>
          <w:sz w:val="22"/>
          <w:szCs w:val="22"/>
        </w:rPr>
      </w:pPr>
      <w:r w:rsidRPr="00D70C71">
        <w:rPr>
          <w:rFonts w:cs="Arial"/>
          <w:b/>
          <w:sz w:val="22"/>
          <w:szCs w:val="22"/>
        </w:rPr>
        <w:t xml:space="preserve">Availability </w:t>
      </w:r>
    </w:p>
    <w:p w14:paraId="2DD45BA9" w14:textId="77777777" w:rsidR="00D70C71" w:rsidRPr="00D70C71" w:rsidRDefault="00D70C71" w:rsidP="00D70C71">
      <w:pPr>
        <w:spacing w:after="160" w:line="259" w:lineRule="auto"/>
        <w:jc w:val="both"/>
        <w:rPr>
          <w:rFonts w:cs="Arial"/>
          <w:sz w:val="22"/>
          <w:szCs w:val="22"/>
        </w:rPr>
      </w:pPr>
      <w:r w:rsidRPr="00D70C71">
        <w:rPr>
          <w:rFonts w:cs="Arial"/>
          <w:sz w:val="22"/>
          <w:szCs w:val="22"/>
        </w:rPr>
        <w:t xml:space="preserve">The </w:t>
      </w:r>
      <w:r w:rsidRPr="00D70C71">
        <w:rPr>
          <w:rFonts w:cs="Arial"/>
          <w:b/>
          <w:sz w:val="22"/>
          <w:szCs w:val="22"/>
        </w:rPr>
        <w:t>Designated Safeguarding Lead (DSL)</w:t>
      </w:r>
      <w:r w:rsidRPr="00D70C71">
        <w:rPr>
          <w:rFonts w:cs="Arial"/>
          <w:sz w:val="22"/>
          <w:szCs w:val="22"/>
        </w:rPr>
        <w:t xml:space="preserve">, or a trained </w:t>
      </w:r>
      <w:r w:rsidRPr="00D70C71">
        <w:rPr>
          <w:rFonts w:cs="Arial"/>
          <w:b/>
          <w:sz w:val="22"/>
          <w:szCs w:val="22"/>
        </w:rPr>
        <w:t>Deputy DSL (DDSL)</w:t>
      </w:r>
      <w:r w:rsidRPr="00D70C71">
        <w:rPr>
          <w:rFonts w:cs="Arial"/>
          <w:sz w:val="22"/>
          <w:szCs w:val="22"/>
        </w:rPr>
        <w:t>, will be available during term time and school hours to respond to safeguarding concerns and provide advice and support to staff.</w:t>
      </w:r>
    </w:p>
    <w:p w14:paraId="46CD3351" w14:textId="77777777" w:rsidR="00D70C71" w:rsidRPr="00D70C71" w:rsidRDefault="00D70C71" w:rsidP="00D70C71">
      <w:pPr>
        <w:spacing w:after="80"/>
        <w:jc w:val="both"/>
        <w:rPr>
          <w:sz w:val="22"/>
          <w:szCs w:val="22"/>
        </w:rPr>
      </w:pPr>
      <w:r w:rsidRPr="00D70C71">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49368ADC" w14:textId="77777777" w:rsidR="00D70C71" w:rsidRPr="00D70C71" w:rsidRDefault="00D70C71" w:rsidP="00D70C71">
      <w:pPr>
        <w:spacing w:after="80"/>
        <w:jc w:val="both"/>
        <w:rPr>
          <w:b/>
          <w:sz w:val="22"/>
          <w:szCs w:val="22"/>
        </w:rPr>
      </w:pPr>
    </w:p>
    <w:p w14:paraId="4C79EAFE" w14:textId="77777777" w:rsidR="00D70C71" w:rsidRPr="00D70C71" w:rsidRDefault="00D70C71" w:rsidP="00D70C71">
      <w:pPr>
        <w:spacing w:after="80"/>
        <w:jc w:val="both"/>
        <w:rPr>
          <w:b/>
          <w:sz w:val="22"/>
          <w:szCs w:val="22"/>
        </w:rPr>
      </w:pPr>
      <w:r w:rsidRPr="00D70C71">
        <w:rPr>
          <w:b/>
          <w:sz w:val="22"/>
          <w:szCs w:val="22"/>
        </w:rPr>
        <w:t>Safeguarding Systems and Contingency Planning</w:t>
      </w:r>
    </w:p>
    <w:p w14:paraId="7C3900A4" w14:textId="77777777" w:rsidR="00D70C71" w:rsidRPr="00D70C71" w:rsidRDefault="00D70C71" w:rsidP="00D70C71">
      <w:pPr>
        <w:spacing w:after="80"/>
        <w:jc w:val="both"/>
        <w:rPr>
          <w:sz w:val="22"/>
          <w:szCs w:val="22"/>
        </w:rPr>
      </w:pPr>
      <w:r w:rsidRPr="00D70C71">
        <w:rPr>
          <w:sz w:val="22"/>
          <w:szCs w:val="22"/>
        </w:rPr>
        <w:t xml:space="preserve">The school recognises that effective safeguarding is underpinned by a whole-school safeguarding culture, supported by robust systems and processes. Safeguarding arrangements </w:t>
      </w:r>
      <w:r w:rsidRPr="00D70C71">
        <w:rPr>
          <w:b/>
          <w:sz w:val="22"/>
          <w:szCs w:val="22"/>
        </w:rPr>
        <w:t>must not</w:t>
      </w:r>
      <w:r w:rsidRPr="00D70C71">
        <w:rPr>
          <w:sz w:val="22"/>
          <w:szCs w:val="22"/>
        </w:rPr>
        <w:t xml:space="preserve"> be reliant on the availability, actions or knowledge of a single individual. In Hertfordshire our deputy DSL / S are trained to the same standard as the DSL. </w:t>
      </w:r>
    </w:p>
    <w:p w14:paraId="31DA82C6" w14:textId="77777777" w:rsidR="00D70C71" w:rsidRPr="00D70C71" w:rsidRDefault="00D70C71" w:rsidP="00D70C71">
      <w:pPr>
        <w:spacing w:after="80"/>
        <w:jc w:val="both"/>
        <w:rPr>
          <w:sz w:val="22"/>
          <w:szCs w:val="22"/>
        </w:rPr>
      </w:pPr>
      <w:r w:rsidRPr="00D70C71">
        <w:rPr>
          <w:sz w:val="22"/>
          <w:szCs w:val="22"/>
        </w:rPr>
        <w:t>To ensure concerns are identified, reported and acted upon promptly, the school maintains:</w:t>
      </w:r>
    </w:p>
    <w:p w14:paraId="26D7AEB0" w14:textId="77777777" w:rsidR="00D70C71" w:rsidRPr="00D70C71" w:rsidRDefault="00D70C71" w:rsidP="00D70C71">
      <w:pPr>
        <w:spacing w:after="80"/>
        <w:jc w:val="both"/>
        <w:rPr>
          <w:sz w:val="22"/>
          <w:szCs w:val="22"/>
        </w:rPr>
      </w:pPr>
      <w:r w:rsidRPr="00D70C71">
        <w:rPr>
          <w:sz w:val="22"/>
          <w:szCs w:val="22"/>
        </w:rPr>
        <w:t>Clear reporting pathways.</w:t>
      </w:r>
    </w:p>
    <w:p w14:paraId="3B5557BA" w14:textId="77777777" w:rsidR="00D70C71" w:rsidRPr="00D70C71" w:rsidRDefault="00D70C71" w:rsidP="00D70C71">
      <w:pPr>
        <w:spacing w:after="80"/>
        <w:jc w:val="both"/>
        <w:rPr>
          <w:sz w:val="22"/>
          <w:szCs w:val="22"/>
        </w:rPr>
      </w:pPr>
      <w:r w:rsidRPr="00D70C71">
        <w:rPr>
          <w:sz w:val="22"/>
          <w:szCs w:val="22"/>
        </w:rPr>
        <w:t>Secure safeguarding record-keeping systems.</w:t>
      </w:r>
    </w:p>
    <w:p w14:paraId="5413407A" w14:textId="77777777" w:rsidR="00D70C71" w:rsidRPr="00D70C71" w:rsidRDefault="00D70C71" w:rsidP="00D70C71">
      <w:pPr>
        <w:spacing w:after="80"/>
        <w:jc w:val="both"/>
        <w:rPr>
          <w:sz w:val="22"/>
          <w:szCs w:val="22"/>
        </w:rPr>
      </w:pPr>
      <w:r w:rsidRPr="00D70C71">
        <w:rPr>
          <w:sz w:val="22"/>
          <w:szCs w:val="22"/>
        </w:rPr>
        <w:t>Effective information-sharing arrangements.</w:t>
      </w:r>
    </w:p>
    <w:p w14:paraId="019D7439" w14:textId="77777777" w:rsidR="00D70C71" w:rsidRPr="00D70C71" w:rsidRDefault="00D70C71" w:rsidP="00D70C71">
      <w:pPr>
        <w:spacing w:after="80"/>
        <w:jc w:val="both"/>
        <w:rPr>
          <w:sz w:val="22"/>
          <w:szCs w:val="22"/>
        </w:rPr>
      </w:pPr>
      <w:r w:rsidRPr="00D70C71">
        <w:rPr>
          <w:sz w:val="22"/>
          <w:szCs w:val="22"/>
        </w:rPr>
        <w:t>Appropriately trained Deputy Designated Safeguarding Leads (DDSLs).</w:t>
      </w:r>
    </w:p>
    <w:p w14:paraId="10805167" w14:textId="77777777" w:rsidR="00D70C71" w:rsidRPr="00D70C71" w:rsidRDefault="00D70C71" w:rsidP="00D70C71">
      <w:pPr>
        <w:spacing w:after="80"/>
        <w:jc w:val="both"/>
        <w:rPr>
          <w:sz w:val="22"/>
          <w:szCs w:val="22"/>
        </w:rPr>
      </w:pPr>
      <w:r w:rsidRPr="00D70C71">
        <w:rPr>
          <w:sz w:val="22"/>
          <w:szCs w:val="22"/>
        </w:rPr>
        <w:t>This systems-based approach supports continuity, accountability and timely decision-making, including during periods of staff absence, leave or organisational change.</w:t>
      </w:r>
    </w:p>
    <w:p w14:paraId="25BF93B8" w14:textId="77777777" w:rsidR="00D70C71" w:rsidRPr="00D70C71" w:rsidRDefault="00D70C71" w:rsidP="00D70C71">
      <w:pPr>
        <w:spacing w:after="80"/>
        <w:jc w:val="both"/>
        <w:rPr>
          <w:sz w:val="22"/>
          <w:szCs w:val="22"/>
        </w:rPr>
      </w:pPr>
    </w:p>
    <w:p w14:paraId="4192BAC5" w14:textId="77777777" w:rsidR="00D70C71" w:rsidRPr="00D70C71" w:rsidRDefault="00D70C71" w:rsidP="00D70C71">
      <w:pPr>
        <w:spacing w:after="80"/>
        <w:jc w:val="both"/>
        <w:rPr>
          <w:sz w:val="22"/>
          <w:szCs w:val="22"/>
        </w:rPr>
      </w:pPr>
      <w:r w:rsidRPr="00D70C71">
        <w:rPr>
          <w:sz w:val="22"/>
          <w:szCs w:val="22"/>
        </w:rPr>
        <w:t>School Holiday and Closure Periods</w:t>
      </w:r>
      <w:r w:rsidRPr="00D70C71">
        <w:rPr>
          <w:b/>
          <w:sz w:val="22"/>
          <w:szCs w:val="22"/>
        </w:rPr>
        <w:t xml:space="preserve">, </w:t>
      </w:r>
      <w:r w:rsidRPr="00D70C71">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3513ED3F" w14:textId="77777777" w:rsidR="00D70C71" w:rsidRPr="00D70C71" w:rsidRDefault="00D70C71" w:rsidP="00D70C71">
      <w:pPr>
        <w:spacing w:after="80"/>
        <w:jc w:val="both"/>
        <w:rPr>
          <w:i/>
          <w:sz w:val="22"/>
          <w:szCs w:val="22"/>
        </w:rPr>
      </w:pPr>
      <w:r w:rsidRPr="00D70C71">
        <w:rPr>
          <w:sz w:val="22"/>
          <w:szCs w:val="22"/>
        </w:rPr>
        <w:t xml:space="preserve">Contacting the DSL/DDSL, details of the school's arrangements, including how to contact the DSL or DDSL during school closure periods, can be found in </w:t>
      </w:r>
      <w:r w:rsidRPr="00D70C71">
        <w:rPr>
          <w:i/>
          <w:iCs/>
          <w:sz w:val="22"/>
          <w:szCs w:val="22"/>
        </w:rPr>
        <w:t>see section</w:t>
      </w:r>
      <w:r w:rsidRPr="00D70C71">
        <w:rPr>
          <w:i/>
          <w:sz w:val="22"/>
          <w:szCs w:val="22"/>
        </w:rPr>
        <w:t xml:space="preserve"> 2: Important Safeguarding Contacts.</w:t>
      </w:r>
    </w:p>
    <w:p w14:paraId="58816B98" w14:textId="77777777" w:rsidR="00D70C71" w:rsidRPr="00D70C71" w:rsidRDefault="00D70C71" w:rsidP="00D70C71">
      <w:pPr>
        <w:spacing w:after="80"/>
        <w:jc w:val="both"/>
        <w:rPr>
          <w:sz w:val="22"/>
          <w:szCs w:val="22"/>
        </w:rPr>
      </w:pPr>
      <w:r w:rsidRPr="00D70C71">
        <w:rPr>
          <w:sz w:val="22"/>
          <w:szCs w:val="22"/>
        </w:rPr>
        <w:t xml:space="preserve">NB schools to review this information and confirm your school arrangements </w:t>
      </w:r>
    </w:p>
    <w:p w14:paraId="78097AA9" w14:textId="77777777" w:rsidR="00D70C71" w:rsidRPr="00D70C71" w:rsidRDefault="00D70C71" w:rsidP="00D70C71">
      <w:pPr>
        <w:spacing w:after="80"/>
        <w:jc w:val="both"/>
        <w:rPr>
          <w:b/>
          <w:sz w:val="22"/>
          <w:szCs w:val="22"/>
        </w:rPr>
      </w:pPr>
    </w:p>
    <w:p w14:paraId="1EB39A6F" w14:textId="77777777" w:rsidR="00D70C71" w:rsidRPr="00D70C71" w:rsidRDefault="00D70C71" w:rsidP="00D70C71">
      <w:pPr>
        <w:spacing w:after="80"/>
        <w:jc w:val="both"/>
        <w:rPr>
          <w:b/>
          <w:sz w:val="22"/>
          <w:szCs w:val="22"/>
        </w:rPr>
      </w:pPr>
      <w:r w:rsidRPr="00D70C71">
        <w:rPr>
          <w:b/>
          <w:sz w:val="22"/>
          <w:szCs w:val="22"/>
        </w:rPr>
        <w:t>Managing Referrals</w:t>
      </w:r>
    </w:p>
    <w:p w14:paraId="6B3863AC" w14:textId="77777777" w:rsidR="00D70C71" w:rsidRPr="00D70C71" w:rsidRDefault="00D70C71" w:rsidP="00D70C71">
      <w:pPr>
        <w:spacing w:after="80"/>
        <w:jc w:val="both"/>
        <w:rPr>
          <w:sz w:val="22"/>
          <w:szCs w:val="22"/>
        </w:rPr>
      </w:pPr>
      <w:r w:rsidRPr="00D70C71">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6D54A508" w14:textId="77777777" w:rsidR="00D70C71" w:rsidRPr="00D70C71" w:rsidRDefault="00D70C71" w:rsidP="00D70C71">
      <w:pPr>
        <w:spacing w:after="80"/>
        <w:jc w:val="both"/>
        <w:rPr>
          <w:sz w:val="22"/>
          <w:szCs w:val="22"/>
        </w:rPr>
      </w:pPr>
      <w:r w:rsidRPr="00D70C71">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634C254E" w14:textId="77777777" w:rsidR="00D70C71" w:rsidRPr="00D70C71" w:rsidRDefault="00D70C71" w:rsidP="00D70C71">
      <w:pPr>
        <w:spacing w:after="80"/>
        <w:jc w:val="both"/>
        <w:rPr>
          <w:b/>
          <w:sz w:val="22"/>
          <w:szCs w:val="22"/>
        </w:rPr>
      </w:pPr>
      <w:r w:rsidRPr="00D70C71">
        <w:rPr>
          <w:b/>
          <w:sz w:val="22"/>
          <w:szCs w:val="22"/>
        </w:rPr>
        <w:t>Working with Others</w:t>
      </w:r>
    </w:p>
    <w:p w14:paraId="7B4015D9" w14:textId="77777777" w:rsidR="00D70C71" w:rsidRPr="00D70C71" w:rsidRDefault="00D70C71" w:rsidP="00D70C71">
      <w:pPr>
        <w:spacing w:after="80"/>
        <w:jc w:val="both"/>
        <w:rPr>
          <w:rFonts w:cs="Arial"/>
          <w:sz w:val="22"/>
          <w:szCs w:val="22"/>
        </w:rPr>
      </w:pPr>
      <w:r w:rsidRPr="00D70C7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49310FA" w14:textId="77777777" w:rsidR="00D70C71" w:rsidRPr="00D70C71" w:rsidRDefault="00D70C71" w:rsidP="00D70C71">
      <w:pPr>
        <w:spacing w:after="80"/>
        <w:jc w:val="both"/>
        <w:rPr>
          <w:rFonts w:cs="Arial"/>
          <w:sz w:val="22"/>
          <w:szCs w:val="22"/>
        </w:rPr>
      </w:pPr>
      <w:r w:rsidRPr="00D70C7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78FF3D6E" w14:textId="77777777" w:rsidR="00D70C71" w:rsidRPr="00D70C71" w:rsidRDefault="00D70C71" w:rsidP="00D70C71">
      <w:pPr>
        <w:spacing w:after="80"/>
        <w:jc w:val="both"/>
        <w:rPr>
          <w:rFonts w:cs="Arial"/>
          <w:b/>
          <w:sz w:val="22"/>
          <w:szCs w:val="22"/>
        </w:rPr>
      </w:pPr>
      <w:r w:rsidRPr="00D70C71">
        <w:rPr>
          <w:rFonts w:cs="Arial"/>
          <w:b/>
          <w:sz w:val="22"/>
          <w:szCs w:val="22"/>
        </w:rPr>
        <w:t>Information Sharing and Child Protection Records</w:t>
      </w:r>
    </w:p>
    <w:p w14:paraId="72E49367" w14:textId="77777777" w:rsidR="00D70C71" w:rsidRPr="00D70C71" w:rsidRDefault="00D70C71" w:rsidP="00D70C71">
      <w:pPr>
        <w:spacing w:after="80"/>
        <w:jc w:val="both"/>
        <w:rPr>
          <w:rFonts w:cs="Arial"/>
          <w:sz w:val="22"/>
          <w:szCs w:val="22"/>
        </w:rPr>
      </w:pPr>
      <w:r w:rsidRPr="00D70C71">
        <w:rPr>
          <w:rFonts w:cs="Arial"/>
          <w:sz w:val="22"/>
          <w:szCs w:val="22"/>
        </w:rPr>
        <w:t>The DSL is responsible for ensuring that safeguarding and child protection records are accurate, confidential, secure and maintained separately from the main pupil file.</w:t>
      </w:r>
    </w:p>
    <w:p w14:paraId="45F7CCBB" w14:textId="77777777" w:rsidR="00D70C71" w:rsidRPr="00D70C71" w:rsidRDefault="00D70C71" w:rsidP="00D70C71">
      <w:pPr>
        <w:spacing w:after="80"/>
        <w:jc w:val="both"/>
        <w:rPr>
          <w:rFonts w:cs="Arial"/>
          <w:sz w:val="22"/>
          <w:szCs w:val="22"/>
        </w:rPr>
      </w:pPr>
      <w:r w:rsidRPr="00D70C7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w:t>
      </w:r>
      <w:r w:rsidRPr="00D70C71">
        <w:rPr>
          <w:rFonts w:cs="Arial"/>
          <w:sz w:val="22"/>
          <w:szCs w:val="22"/>
        </w:rPr>
        <w:lastRenderedPageBreak/>
        <w:t xml:space="preserve">safeguarding legislation. Effective information sharing is recognised as essential to protecting children from harm. </w:t>
      </w:r>
    </w:p>
    <w:p w14:paraId="4E75F494" w14:textId="77777777" w:rsidR="00D70C71" w:rsidRPr="00D70C71" w:rsidRDefault="00D70C71" w:rsidP="00D70C71">
      <w:pPr>
        <w:spacing w:after="80"/>
        <w:jc w:val="both"/>
        <w:rPr>
          <w:rFonts w:cs="Arial"/>
          <w:b/>
          <w:sz w:val="22"/>
          <w:szCs w:val="22"/>
        </w:rPr>
      </w:pPr>
      <w:r w:rsidRPr="00D70C71">
        <w:rPr>
          <w:rFonts w:cs="Arial"/>
          <w:b/>
          <w:sz w:val="22"/>
          <w:szCs w:val="22"/>
        </w:rPr>
        <w:t>Raising Awareness</w:t>
      </w:r>
    </w:p>
    <w:p w14:paraId="1E34B905" w14:textId="77777777" w:rsidR="00D70C71" w:rsidRPr="00D70C71" w:rsidRDefault="00D70C71" w:rsidP="00D70C71">
      <w:pPr>
        <w:spacing w:after="80"/>
        <w:jc w:val="both"/>
        <w:rPr>
          <w:rFonts w:cs="Arial"/>
          <w:sz w:val="22"/>
          <w:szCs w:val="22"/>
        </w:rPr>
      </w:pPr>
      <w:r w:rsidRPr="00D70C71">
        <w:rPr>
          <w:rFonts w:cs="Arial"/>
          <w:sz w:val="22"/>
          <w:szCs w:val="22"/>
        </w:rPr>
        <w:t>The DSL will promote a strong safeguarding culture throughout the school by ensuring that safeguarding policies and procedures are understood, implemented and reviewed regularly.</w:t>
      </w:r>
    </w:p>
    <w:p w14:paraId="67AAB3D4" w14:textId="77777777" w:rsidR="00D70C71" w:rsidRPr="00D70C71" w:rsidRDefault="00D70C71" w:rsidP="00D70C71">
      <w:pPr>
        <w:spacing w:after="80"/>
        <w:jc w:val="both"/>
        <w:rPr>
          <w:rFonts w:cs="Arial"/>
          <w:sz w:val="22"/>
          <w:szCs w:val="22"/>
        </w:rPr>
      </w:pPr>
      <w:r w:rsidRPr="00D70C7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1AC1C301" w14:textId="77777777" w:rsidR="00D70C71" w:rsidRPr="00D70C71" w:rsidRDefault="00D70C71" w:rsidP="00D70C71">
      <w:pPr>
        <w:spacing w:after="80"/>
        <w:jc w:val="both"/>
        <w:rPr>
          <w:rFonts w:cs="Arial"/>
          <w:b/>
          <w:sz w:val="22"/>
          <w:szCs w:val="22"/>
        </w:rPr>
      </w:pPr>
      <w:r w:rsidRPr="00D70C71">
        <w:rPr>
          <w:rFonts w:cs="Arial"/>
          <w:b/>
          <w:sz w:val="22"/>
          <w:szCs w:val="22"/>
        </w:rPr>
        <w:t>Training, Knowledge and Skills</w:t>
      </w:r>
    </w:p>
    <w:p w14:paraId="1662C1ED" w14:textId="77777777" w:rsidR="00D70C71" w:rsidRPr="00D70C71" w:rsidRDefault="00D70C71" w:rsidP="00D70C71">
      <w:pPr>
        <w:spacing w:after="80"/>
        <w:jc w:val="both"/>
        <w:rPr>
          <w:rFonts w:cs="Arial"/>
          <w:sz w:val="22"/>
          <w:szCs w:val="22"/>
        </w:rPr>
      </w:pPr>
      <w:r w:rsidRPr="00D70C7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65B65C4A" w14:textId="77777777" w:rsidR="00D70C71" w:rsidRPr="00D70C71" w:rsidRDefault="00D70C71" w:rsidP="00D70C71">
      <w:pPr>
        <w:spacing w:after="80"/>
        <w:jc w:val="both"/>
        <w:rPr>
          <w:rFonts w:cs="Arial"/>
          <w:sz w:val="22"/>
          <w:szCs w:val="22"/>
        </w:rPr>
      </w:pPr>
      <w:r w:rsidRPr="00D70C71">
        <w:rPr>
          <w:rFonts w:cs="Arial"/>
          <w:sz w:val="22"/>
          <w:szCs w:val="22"/>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14:paraId="1FFF6FC2" w14:textId="77777777" w:rsidR="00D70C71" w:rsidRPr="00D70C71" w:rsidRDefault="00D70C71" w:rsidP="00D70C71">
      <w:pPr>
        <w:spacing w:after="80"/>
        <w:jc w:val="both"/>
        <w:rPr>
          <w:rFonts w:cs="Arial"/>
          <w:b/>
          <w:sz w:val="22"/>
          <w:szCs w:val="22"/>
        </w:rPr>
      </w:pPr>
      <w:r w:rsidRPr="00D70C71">
        <w:rPr>
          <w:rFonts w:cs="Arial"/>
          <w:b/>
          <w:sz w:val="22"/>
          <w:szCs w:val="22"/>
        </w:rPr>
        <w:t>Providing Support to Staff</w:t>
      </w:r>
    </w:p>
    <w:p w14:paraId="256F1608" w14:textId="77777777" w:rsidR="00D70C71" w:rsidRPr="00D70C71" w:rsidRDefault="00D70C71" w:rsidP="00D70C71">
      <w:pPr>
        <w:spacing w:after="80"/>
        <w:jc w:val="both"/>
        <w:rPr>
          <w:rFonts w:cs="Arial"/>
          <w:sz w:val="22"/>
          <w:szCs w:val="22"/>
        </w:rPr>
      </w:pPr>
      <w:r w:rsidRPr="00D70C7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31ACFF5B" w14:textId="77777777" w:rsidR="00D70C71" w:rsidRPr="00D70C71" w:rsidRDefault="00D70C71" w:rsidP="00D70C71">
      <w:pPr>
        <w:spacing w:after="80"/>
        <w:jc w:val="both"/>
        <w:rPr>
          <w:rFonts w:cs="Arial"/>
          <w:sz w:val="22"/>
          <w:szCs w:val="22"/>
        </w:rPr>
      </w:pPr>
      <w:r w:rsidRPr="00D70C7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54CD26B7" w14:textId="77777777" w:rsidR="00D70C71" w:rsidRPr="00D70C71" w:rsidRDefault="00D70C71" w:rsidP="00D70C71">
      <w:pPr>
        <w:spacing w:after="80"/>
        <w:jc w:val="both"/>
        <w:rPr>
          <w:b/>
          <w:sz w:val="22"/>
          <w:szCs w:val="22"/>
        </w:rPr>
      </w:pPr>
      <w:r w:rsidRPr="00D70C71">
        <w:rPr>
          <w:b/>
          <w:sz w:val="22"/>
          <w:szCs w:val="22"/>
        </w:rPr>
        <w:t>Understanding the Views, Wishes and Feelings of Children</w:t>
      </w:r>
    </w:p>
    <w:p w14:paraId="5D532075" w14:textId="77777777" w:rsidR="00D70C71" w:rsidRPr="00D70C71" w:rsidRDefault="00D70C71" w:rsidP="00D70C71">
      <w:pPr>
        <w:spacing w:after="80"/>
        <w:jc w:val="both"/>
        <w:rPr>
          <w:rFonts w:cs="Arial"/>
          <w:sz w:val="22"/>
          <w:szCs w:val="22"/>
        </w:rPr>
      </w:pPr>
      <w:r w:rsidRPr="00D70C7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9110A82" w14:textId="77777777" w:rsidR="00D70C71" w:rsidRPr="00D70C71" w:rsidRDefault="00D70C71" w:rsidP="00D70C71">
      <w:pPr>
        <w:spacing w:after="80"/>
        <w:jc w:val="both"/>
        <w:rPr>
          <w:rFonts w:cs="Arial"/>
          <w:sz w:val="22"/>
          <w:szCs w:val="22"/>
        </w:rPr>
      </w:pPr>
      <w:r w:rsidRPr="00D70C71">
        <w:rPr>
          <w:rFonts w:cs="Arial"/>
          <w:sz w:val="22"/>
          <w:szCs w:val="22"/>
        </w:rPr>
        <w:t>The DSL will consider the wishes and feelings of children when determining what action to take and will ensure that safeguarding decisions are made in the child's best interests</w:t>
      </w:r>
    </w:p>
    <w:p w14:paraId="7DCD0D8A" w14:textId="77777777" w:rsidR="00D70C71" w:rsidRPr="00D70C71" w:rsidRDefault="00D70C71" w:rsidP="00D70C71">
      <w:pPr>
        <w:spacing w:after="80"/>
        <w:jc w:val="both"/>
        <w:rPr>
          <w:sz w:val="22"/>
          <w:szCs w:val="22"/>
        </w:rPr>
      </w:pPr>
      <w:r w:rsidRPr="00D70C71">
        <w:rPr>
          <w:b/>
          <w:sz w:val="22"/>
          <w:szCs w:val="22"/>
        </w:rPr>
        <w:t>Monitoring Vulnerable Children</w:t>
      </w:r>
    </w:p>
    <w:p w14:paraId="3E8D720D" w14:textId="77777777" w:rsidR="00D70C71" w:rsidRPr="00D70C71" w:rsidRDefault="00D70C71" w:rsidP="00D70C71">
      <w:pPr>
        <w:spacing w:after="80"/>
        <w:jc w:val="both"/>
        <w:rPr>
          <w:rFonts w:cs="Arial"/>
          <w:sz w:val="22"/>
          <w:szCs w:val="22"/>
        </w:rPr>
      </w:pPr>
      <w:r w:rsidRPr="00D70C71">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35D2D92" w14:textId="77777777" w:rsidR="00D70C71" w:rsidRPr="00D70C71" w:rsidRDefault="00D70C71" w:rsidP="00D70C71">
      <w:pPr>
        <w:spacing w:after="80"/>
        <w:jc w:val="both"/>
        <w:rPr>
          <w:sz w:val="22"/>
          <w:szCs w:val="22"/>
        </w:rPr>
      </w:pPr>
      <w:r w:rsidRPr="00D70C71">
        <w:rPr>
          <w:rFonts w:cs="Arial"/>
          <w:sz w:val="22"/>
          <w:szCs w:val="22"/>
        </w:rPr>
        <w:t xml:space="preserve">They will monitor patterns, trends and emerging concerns, ensuring that appropriate support, intervention and early help are coordinated where required. </w:t>
      </w:r>
    </w:p>
    <w:p w14:paraId="38AA1381" w14:textId="77777777" w:rsidR="00D70C71" w:rsidRPr="00D70C71" w:rsidRDefault="00D70C71" w:rsidP="00D70C71">
      <w:pPr>
        <w:spacing w:after="80"/>
        <w:jc w:val="both"/>
        <w:rPr>
          <w:sz w:val="22"/>
          <w:szCs w:val="22"/>
        </w:rPr>
      </w:pPr>
      <w:r w:rsidRPr="00D70C71">
        <w:rPr>
          <w:b/>
          <w:sz w:val="22"/>
          <w:szCs w:val="22"/>
        </w:rPr>
        <w:t>Holding and Sharing Information</w:t>
      </w:r>
    </w:p>
    <w:p w14:paraId="6FBB110E" w14:textId="77777777" w:rsidR="00D70C71" w:rsidRPr="00D70C71" w:rsidRDefault="00D70C71" w:rsidP="00D70C71">
      <w:pPr>
        <w:spacing w:after="80"/>
        <w:jc w:val="both"/>
        <w:rPr>
          <w:rFonts w:cs="Arial"/>
          <w:sz w:val="22"/>
          <w:szCs w:val="22"/>
        </w:rPr>
      </w:pPr>
      <w:r w:rsidRPr="00D70C71">
        <w:rPr>
          <w:sz w:val="22"/>
          <w:szCs w:val="22"/>
        </w:rPr>
        <w:t>The DSL will ensure that information is held and shared appropriately with relevant</w:t>
      </w:r>
      <w:r w:rsidRPr="00D70C71">
        <w:rPr>
          <w:rFonts w:cs="Arial"/>
          <w:b/>
          <w:sz w:val="22"/>
          <w:szCs w:val="22"/>
        </w:rPr>
        <w:t xml:space="preserve"> </w:t>
      </w:r>
      <w:r w:rsidRPr="00D70C71">
        <w:rPr>
          <w:sz w:val="22"/>
          <w:szCs w:val="22"/>
        </w:rPr>
        <w:t>professionals, agencies and staff members on a need-to-know basis. They will ensure that records are accessible to those who need the information to safeguard children whilst maintaining appropriate confidentiality.</w:t>
      </w:r>
    </w:p>
    <w:p w14:paraId="768A3414" w14:textId="77777777" w:rsidR="00D70C71" w:rsidRPr="00D70C71" w:rsidRDefault="00D70C71" w:rsidP="00D70C71">
      <w:pPr>
        <w:spacing w:after="80"/>
        <w:jc w:val="both"/>
        <w:rPr>
          <w:rFonts w:cs="Arial"/>
          <w:sz w:val="22"/>
          <w:szCs w:val="22"/>
        </w:rPr>
      </w:pPr>
      <w:r w:rsidRPr="00D70C71">
        <w:rPr>
          <w:sz w:val="22"/>
          <w:szCs w:val="22"/>
        </w:rPr>
        <w:t xml:space="preserve">The DSL will ensure that safeguarding information is integrated into the school's wider safeguarding arrangements and is used to inform effective decision-making and support for children. </w:t>
      </w:r>
    </w:p>
    <w:p w14:paraId="2EFCD5FB" w14:textId="77777777" w:rsidR="00D70C71" w:rsidRPr="00D70C71" w:rsidRDefault="00D70C71" w:rsidP="00D70C71">
      <w:pPr>
        <w:spacing w:after="80"/>
        <w:jc w:val="both"/>
        <w:rPr>
          <w:rFonts w:cs="Arial"/>
          <w:color w:val="0563C1" w:themeColor="hyperlink"/>
          <w:sz w:val="22"/>
          <w:szCs w:val="22"/>
          <w:u w:val="single"/>
        </w:rPr>
      </w:pPr>
      <w:r w:rsidRPr="00D70C71">
        <w:rPr>
          <w:sz w:val="22"/>
          <w:szCs w:val="22"/>
        </w:rPr>
        <w:t xml:space="preserve">The full responsibilities of the DSL and deputy(s) are set out in their job description, see </w:t>
      </w:r>
      <w:hyperlink r:id="rId89">
        <w:r w:rsidRPr="00D70C71">
          <w:rPr>
            <w:color w:val="0563C1" w:themeColor="hyperlink"/>
            <w:sz w:val="22"/>
            <w:szCs w:val="22"/>
            <w:u w:val="single"/>
          </w:rPr>
          <w:t>Annex B</w:t>
        </w:r>
      </w:hyperlink>
      <w:r w:rsidRPr="00D70C71">
        <w:rPr>
          <w:color w:val="0563C1" w:themeColor="hyperlink"/>
          <w:sz w:val="22"/>
          <w:szCs w:val="22"/>
          <w:u w:val="single"/>
        </w:rPr>
        <w:t xml:space="preserve"> KCSIE </w:t>
      </w:r>
    </w:p>
    <w:p w14:paraId="34A9DB9F" w14:textId="77777777" w:rsidR="00D70C71" w:rsidRPr="00D70C71" w:rsidRDefault="00D70C71" w:rsidP="00D70C71">
      <w:pPr>
        <w:spacing w:after="80"/>
        <w:jc w:val="both"/>
        <w:rPr>
          <w:rFonts w:cs="Arial"/>
          <w:sz w:val="22"/>
          <w:szCs w:val="22"/>
        </w:rPr>
      </w:pPr>
      <w:r w:rsidRPr="00D70C71">
        <w:rPr>
          <w:b/>
          <w:sz w:val="22"/>
          <w:szCs w:val="22"/>
        </w:rPr>
        <w:t>Role and Responsibilities of the Designated Teacher (DT)</w:t>
      </w:r>
    </w:p>
    <w:p w14:paraId="735B29A4" w14:textId="77777777" w:rsidR="00D70C71" w:rsidRPr="00D70C71" w:rsidRDefault="00D70C71" w:rsidP="00D70C71">
      <w:pPr>
        <w:spacing w:after="80"/>
        <w:jc w:val="both"/>
        <w:rPr>
          <w:rFonts w:cs="Arial"/>
          <w:sz w:val="22"/>
          <w:szCs w:val="22"/>
        </w:rPr>
      </w:pPr>
      <w:r w:rsidRPr="00D70C71">
        <w:rPr>
          <w:rFonts w:cs="Arial"/>
          <w:sz w:val="22"/>
          <w:szCs w:val="22"/>
        </w:rPr>
        <w:t xml:space="preserve">Our Designated Teacher takes leadership of promoting the educational attainment of Children with a Social Worker which includes: </w:t>
      </w:r>
    </w:p>
    <w:p w14:paraId="0B597257" w14:textId="77777777" w:rsidR="00D70C71" w:rsidRPr="00D70C71" w:rsidRDefault="00D70C71" w:rsidP="00B26071">
      <w:pPr>
        <w:numPr>
          <w:ilvl w:val="0"/>
          <w:numId w:val="135"/>
        </w:numPr>
        <w:spacing w:after="80"/>
        <w:jc w:val="both"/>
        <w:rPr>
          <w:rFonts w:cs="Arial"/>
          <w:sz w:val="22"/>
          <w:szCs w:val="22"/>
        </w:rPr>
      </w:pPr>
      <w:r w:rsidRPr="00D70C71">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01842D87" w14:textId="77777777" w:rsidR="00D70C71" w:rsidRPr="00D70C71" w:rsidRDefault="00D70C71" w:rsidP="00B26071">
      <w:pPr>
        <w:numPr>
          <w:ilvl w:val="0"/>
          <w:numId w:val="135"/>
        </w:numPr>
        <w:spacing w:after="80"/>
        <w:jc w:val="both"/>
        <w:rPr>
          <w:rFonts w:cs="Arial"/>
          <w:sz w:val="22"/>
          <w:szCs w:val="22"/>
        </w:rPr>
      </w:pPr>
      <w:r w:rsidRPr="00D70C71">
        <w:rPr>
          <w:rFonts w:cs="Arial"/>
          <w:sz w:val="22"/>
          <w:szCs w:val="22"/>
        </w:rPr>
        <w:t xml:space="preserve">Carrying out their duties in line with </w:t>
      </w:r>
      <w:hyperlink r:id="rId90">
        <w:r w:rsidRPr="00D70C71">
          <w:rPr>
            <w:rFonts w:cs="Arial"/>
            <w:color w:val="0563C1" w:themeColor="hyperlink"/>
            <w:sz w:val="22"/>
            <w:szCs w:val="22"/>
            <w:u w:val="single"/>
          </w:rPr>
          <w:t>Designated teacher for looked-after and previously looked-after children - GOV.UK (www.gov.uk) - Search</w:t>
        </w:r>
      </w:hyperlink>
      <w:r w:rsidRPr="00D70C71">
        <w:rPr>
          <w:rFonts w:cs="Arial"/>
          <w:sz w:val="22"/>
          <w:szCs w:val="22"/>
        </w:rPr>
        <w:t xml:space="preserve"> and extended duties as outlined</w:t>
      </w:r>
      <w:r w:rsidRPr="00D70C71">
        <w:rPr>
          <w:rFonts w:cs="Arial"/>
          <w:color w:val="0070C0"/>
          <w:sz w:val="22"/>
          <w:szCs w:val="22"/>
        </w:rPr>
        <w:t xml:space="preserve"> </w:t>
      </w:r>
      <w:hyperlink r:id="rId91">
        <w:r w:rsidRPr="00D70C71">
          <w:rPr>
            <w:rFonts w:cs="Arial"/>
            <w:color w:val="0070C0"/>
            <w:sz w:val="22"/>
            <w:szCs w:val="22"/>
            <w:u w:val="single"/>
          </w:rPr>
          <w:t>Promoting the education of children with a social worker and children in kinship care arrangements: virtual school head role extension - GOV.UK (www.gov.uk)</w:t>
        </w:r>
      </w:hyperlink>
      <w:r w:rsidRPr="00D70C71">
        <w:rPr>
          <w:rFonts w:cs="Arial"/>
          <w:sz w:val="22"/>
          <w:szCs w:val="22"/>
        </w:rPr>
        <w:t>.</w:t>
      </w:r>
    </w:p>
    <w:p w14:paraId="46D3572E" w14:textId="77777777" w:rsidR="00D70C71" w:rsidRPr="00D70C71" w:rsidRDefault="00D70C71" w:rsidP="00B26071">
      <w:pPr>
        <w:numPr>
          <w:ilvl w:val="0"/>
          <w:numId w:val="135"/>
        </w:numPr>
        <w:spacing w:after="80"/>
        <w:jc w:val="both"/>
        <w:rPr>
          <w:rFonts w:cs="Arial"/>
          <w:sz w:val="22"/>
          <w:szCs w:val="22"/>
        </w:rPr>
      </w:pPr>
      <w:r w:rsidRPr="00D70C71">
        <w:rPr>
          <w:rFonts w:cs="Arial"/>
          <w:sz w:val="22"/>
          <w:szCs w:val="22"/>
        </w:rPr>
        <w:lastRenderedPageBreak/>
        <w:t xml:space="preserve">Working closely with our DSL for those children who are supported by a Child in Need or Child Protection Plan to ensure support for the education attainment of these children is appropriately entwined with safeguarding processes. </w:t>
      </w:r>
    </w:p>
    <w:p w14:paraId="34C44FF6" w14:textId="77777777" w:rsidR="00D70C71" w:rsidRPr="00D70C71" w:rsidRDefault="00D70C71" w:rsidP="00D70C71">
      <w:pPr>
        <w:spacing w:after="80"/>
        <w:rPr>
          <w:sz w:val="22"/>
          <w:szCs w:val="22"/>
        </w:rPr>
      </w:pPr>
      <w:r w:rsidRPr="00D70C71">
        <w:rPr>
          <w:sz w:val="22"/>
          <w:szCs w:val="22"/>
        </w:rPr>
        <w:t xml:space="preserve">All staff and leadership are required to support HSCP principals to safeguarding children by always exercising their professional curiosity. </w:t>
      </w:r>
      <w:hyperlink r:id="rId92" w:history="1">
        <w:r w:rsidRPr="00D70C71">
          <w:rPr>
            <w:rFonts w:cs="Arial"/>
            <w:color w:val="0563C1" w:themeColor="hyperlink"/>
            <w:sz w:val="22"/>
            <w:szCs w:val="22"/>
            <w:u w:val="single"/>
          </w:rPr>
          <w:t>April 2025 Professional Curiosity</w:t>
        </w:r>
      </w:hyperlink>
    </w:p>
    <w:p w14:paraId="6A3C63E9" w14:textId="77777777" w:rsidR="00D70C71" w:rsidRPr="00D70C71" w:rsidRDefault="00D70C71" w:rsidP="00D70C71">
      <w:pPr>
        <w:spacing w:after="80"/>
        <w:jc w:val="both"/>
        <w:rPr>
          <w:b/>
          <w:sz w:val="22"/>
          <w:szCs w:val="22"/>
        </w:rPr>
      </w:pPr>
    </w:p>
    <w:p w14:paraId="29D1CFCA" w14:textId="77777777" w:rsidR="00D70C71" w:rsidRPr="00D70C71" w:rsidRDefault="00D70C71" w:rsidP="00D70C71">
      <w:pPr>
        <w:spacing w:after="80"/>
        <w:jc w:val="both"/>
        <w:rPr>
          <w:sz w:val="22"/>
          <w:szCs w:val="22"/>
        </w:rPr>
      </w:pPr>
      <w:r w:rsidRPr="00D70C71">
        <w:rPr>
          <w:b/>
          <w:sz w:val="22"/>
          <w:szCs w:val="22"/>
        </w:rPr>
        <w:t xml:space="preserve">Role and Responsibilities of the Headteacher/Principal </w:t>
      </w:r>
    </w:p>
    <w:p w14:paraId="711D52AB" w14:textId="77777777" w:rsidR="00D70C71" w:rsidRPr="00D70C71" w:rsidRDefault="00D70C71" w:rsidP="00D70C71">
      <w:pPr>
        <w:spacing w:after="80"/>
        <w:jc w:val="both"/>
        <w:rPr>
          <w:sz w:val="22"/>
          <w:szCs w:val="22"/>
        </w:rPr>
      </w:pPr>
      <w:r w:rsidRPr="00D70C71">
        <w:rPr>
          <w:sz w:val="22"/>
          <w:szCs w:val="22"/>
        </w:rPr>
        <w:t>The Headteacher/Principal will:</w:t>
      </w:r>
    </w:p>
    <w:p w14:paraId="0CF9659B" w14:textId="77777777"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Implement this policy and ensure that all staff:</w:t>
      </w:r>
    </w:p>
    <w:p w14:paraId="56BBABF8" w14:textId="77777777"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Are informed of our school’s systems which support safeguarding, including reading and understanding this policy, as part of their induction.</w:t>
      </w:r>
    </w:p>
    <w:p w14:paraId="78C13FED" w14:textId="77777777"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Follow the procedures included in this policy, what they should know and do in relation to information sharing and referrals of cases of suspected abuse and neglect.</w:t>
      </w:r>
    </w:p>
    <w:p w14:paraId="28BE6A73" w14:textId="33A157B2" w:rsidR="00D70C71" w:rsidRPr="00D70C71" w:rsidRDefault="00D70C71" w:rsidP="00B26071">
      <w:pPr>
        <w:numPr>
          <w:ilvl w:val="0"/>
          <w:numId w:val="136"/>
        </w:numPr>
        <w:spacing w:after="80"/>
        <w:jc w:val="both"/>
        <w:rPr>
          <w:rFonts w:eastAsia="Arial"/>
          <w:sz w:val="22"/>
          <w:szCs w:val="22"/>
        </w:rPr>
      </w:pPr>
      <w:r w:rsidRPr="00D70C71">
        <w:rPr>
          <w:sz w:val="22"/>
          <w:szCs w:val="22"/>
        </w:rPr>
        <w:t xml:space="preserve">Make this policy available to parents/carers, professionals, and the community to ensure there is transparency and clear expectations about the school’s duty to safeguarding and promote the welfare of children and the arrangements for responding to children presenting with needs that may require early help or support to protect them. </w:t>
      </w:r>
      <w:r w:rsidR="00435209" w:rsidRPr="00435209">
        <w:rPr>
          <w:sz w:val="22"/>
          <w:szCs w:val="22"/>
        </w:rPr>
        <w:t>This policy is available on our website.</w:t>
      </w:r>
    </w:p>
    <w:p w14:paraId="2C06814A" w14:textId="77777777"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Ensure the DSL has appropriate time, funding, training, and resources, and that there is always adequate cover if the DSL is absent.</w:t>
      </w:r>
    </w:p>
    <w:p w14:paraId="109AC09D" w14:textId="77777777"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Act as the ‘case manager’ representing the school in the event of an allegation of abuse made against another member of staff or volunteer.</w:t>
      </w:r>
    </w:p>
    <w:p w14:paraId="1BDBFA83" w14:textId="77777777"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Manage cases where there are low-level concerns regarding the conduct of staff or oversee delegation to the DSL.</w:t>
      </w:r>
    </w:p>
    <w:p w14:paraId="61264543" w14:textId="4D16C4D9"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 xml:space="preserve">Ensure the relevant staffing ratios are met, where applicable </w:t>
      </w:r>
    </w:p>
    <w:p w14:paraId="143BF4BB" w14:textId="60E0622D" w:rsidR="00D70C71" w:rsidRPr="00D70C71" w:rsidRDefault="00D70C71" w:rsidP="00B26071">
      <w:pPr>
        <w:numPr>
          <w:ilvl w:val="0"/>
          <w:numId w:val="136"/>
        </w:numPr>
        <w:spacing w:after="80"/>
        <w:jc w:val="both"/>
        <w:rPr>
          <w:rFonts w:eastAsia="Arial"/>
          <w:sz w:val="22"/>
          <w:szCs w:val="22"/>
        </w:rPr>
      </w:pPr>
      <w:r w:rsidRPr="00D70C71">
        <w:rPr>
          <w:rFonts w:eastAsia="Arial"/>
          <w:sz w:val="22"/>
          <w:szCs w:val="22"/>
        </w:rPr>
        <w:t xml:space="preserve">Make sure each child in the Early Years Foundation Stage is assigned a key person </w:t>
      </w:r>
    </w:p>
    <w:p w14:paraId="3A9688A6" w14:textId="0E269895" w:rsidR="00D70C71" w:rsidRPr="00D70C71" w:rsidRDefault="00D70C71" w:rsidP="00B26071">
      <w:pPr>
        <w:numPr>
          <w:ilvl w:val="0"/>
          <w:numId w:val="136"/>
        </w:numPr>
        <w:spacing w:after="80"/>
        <w:jc w:val="both"/>
        <w:rPr>
          <w:i/>
          <w:iCs/>
          <w:sz w:val="22"/>
          <w:szCs w:val="22"/>
        </w:rPr>
      </w:pPr>
      <w:r w:rsidRPr="00D70C71">
        <w:rPr>
          <w:rFonts w:eastAsia="Arial"/>
          <w:sz w:val="22"/>
          <w:szCs w:val="22"/>
        </w:rPr>
        <w:t xml:space="preserve">Oversee the safe use of technology, mobile phones and cameras in Early Years setting </w:t>
      </w:r>
      <w:r w:rsidRPr="00D70C71">
        <w:rPr>
          <w:i/>
          <w:iCs/>
          <w:sz w:val="22"/>
          <w:szCs w:val="22"/>
        </w:rPr>
        <w:t xml:space="preserve">For information on the Role and Responsibilities of  Governance see section 16 </w:t>
      </w:r>
    </w:p>
    <w:p w14:paraId="3C051448" w14:textId="77777777" w:rsidR="00D70C71" w:rsidRPr="00D70C71" w:rsidRDefault="00D70C71" w:rsidP="00D70C71">
      <w:pPr>
        <w:spacing w:after="80"/>
        <w:jc w:val="both"/>
        <w:rPr>
          <w:i/>
          <w:iCs/>
          <w:sz w:val="22"/>
          <w:szCs w:val="22"/>
        </w:rPr>
      </w:pPr>
    </w:p>
    <w:p w14:paraId="29E7EF0A" w14:textId="77777777" w:rsidR="00D70C71" w:rsidRPr="00D70C71" w:rsidRDefault="00D70C71" w:rsidP="00D70C71">
      <w:pPr>
        <w:spacing w:after="80"/>
        <w:jc w:val="both"/>
        <w:rPr>
          <w:b/>
          <w:sz w:val="22"/>
          <w:szCs w:val="22"/>
        </w:rPr>
      </w:pPr>
      <w:r w:rsidRPr="00D70C71">
        <w:rPr>
          <w:b/>
          <w:sz w:val="22"/>
          <w:szCs w:val="22"/>
          <w:lang w:val="en-US"/>
        </w:rPr>
        <w:t>Safeguarding and Child Protection Training</w:t>
      </w:r>
      <w:r w:rsidRPr="00D70C71">
        <w:rPr>
          <w:b/>
          <w:sz w:val="22"/>
          <w:szCs w:val="22"/>
        </w:rPr>
        <w:t xml:space="preserve"> and professional development</w:t>
      </w:r>
    </w:p>
    <w:p w14:paraId="41CA2727" w14:textId="636E09C7" w:rsidR="00D70C71" w:rsidRPr="00D70C71" w:rsidRDefault="00D70C71" w:rsidP="00D70C71">
      <w:pPr>
        <w:spacing w:after="80"/>
        <w:jc w:val="both"/>
        <w:rPr>
          <w:sz w:val="22"/>
          <w:szCs w:val="22"/>
        </w:rPr>
      </w:pPr>
      <w:r w:rsidRPr="00D70C71">
        <w:rPr>
          <w:sz w:val="22"/>
          <w:szCs w:val="22"/>
        </w:rPr>
        <w:t xml:space="preserve">At </w:t>
      </w:r>
      <w:r w:rsidRPr="00435209">
        <w:rPr>
          <w:sz w:val="22"/>
          <w:szCs w:val="22"/>
        </w:rPr>
        <w:t>Leavesden Green JMI School</w:t>
      </w:r>
      <w:r w:rsidRPr="00D70C71">
        <w:rPr>
          <w:sz w:val="22"/>
          <w:szCs w:val="22"/>
        </w:rPr>
        <w:t xml:space="preserv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staff meetings, newsletters and safeguarding communications. </w:t>
      </w:r>
    </w:p>
    <w:p w14:paraId="034CD8D1" w14:textId="77777777" w:rsidR="00D70C71" w:rsidRPr="00D70C71" w:rsidRDefault="00D70C71" w:rsidP="00D70C71">
      <w:pPr>
        <w:spacing w:after="80"/>
        <w:jc w:val="both"/>
        <w:rPr>
          <w:sz w:val="22"/>
          <w:szCs w:val="22"/>
        </w:rPr>
      </w:pPr>
      <w:r w:rsidRPr="00D70C71">
        <w:rPr>
          <w:sz w:val="22"/>
          <w:szCs w:val="22"/>
        </w:rPr>
        <w:t xml:space="preserve">Training is relevant to everyone’s role and responsibilities within the school. The specific safeguarding training requirements and standards for different staff groups are detailed in </w:t>
      </w:r>
      <w:r w:rsidRPr="00D70C71">
        <w:rPr>
          <w:b/>
          <w:sz w:val="22"/>
          <w:szCs w:val="22"/>
        </w:rPr>
        <w:t>Annex 2</w:t>
      </w:r>
      <w:r w:rsidRPr="00D70C71">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36266EA4" w14:textId="77777777" w:rsidR="00D70C71" w:rsidRPr="00D70C71" w:rsidRDefault="00D70C71" w:rsidP="00D70C71">
      <w:pPr>
        <w:spacing w:after="80"/>
        <w:jc w:val="both"/>
        <w:rPr>
          <w:sz w:val="22"/>
          <w:szCs w:val="22"/>
        </w:rPr>
      </w:pPr>
      <w:r w:rsidRPr="00D70C71">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7B6F6391" w14:textId="77777777" w:rsidR="00D70C71" w:rsidRPr="00D70C71" w:rsidRDefault="00D70C71" w:rsidP="00D70C71">
      <w:pPr>
        <w:spacing w:after="80"/>
        <w:jc w:val="both"/>
        <w:rPr>
          <w:sz w:val="22"/>
          <w:szCs w:val="22"/>
        </w:rPr>
      </w:pPr>
    </w:p>
    <w:p w14:paraId="7B4BA849" w14:textId="77777777" w:rsidR="00D70C71" w:rsidRPr="00D70C71" w:rsidRDefault="00D70C71" w:rsidP="00B26071">
      <w:pPr>
        <w:numPr>
          <w:ilvl w:val="0"/>
          <w:numId w:val="12"/>
        </w:numPr>
        <w:spacing w:after="80"/>
        <w:jc w:val="both"/>
        <w:outlineLvl w:val="0"/>
        <w:rPr>
          <w:rFonts w:eastAsia="Calibri" w:cs="Arial"/>
          <w:b/>
          <w:color w:val="000000" w:themeColor="text1"/>
          <w:sz w:val="22"/>
          <w:szCs w:val="22"/>
        </w:rPr>
      </w:pPr>
      <w:r w:rsidRPr="00D70C71">
        <w:rPr>
          <w:rFonts w:eastAsia="Calibri" w:cs="Arial"/>
          <w:b/>
          <w:color w:val="000000" w:themeColor="text1"/>
          <w:sz w:val="22"/>
          <w:szCs w:val="22"/>
        </w:rPr>
        <w:t xml:space="preserve">Families First and working with parents / cares/ families and agencies  </w:t>
      </w:r>
    </w:p>
    <w:p w14:paraId="2083E70A" w14:textId="77777777" w:rsidR="00D70C71" w:rsidRPr="00D70C71" w:rsidRDefault="00D70C71" w:rsidP="00D70C71">
      <w:pPr>
        <w:spacing w:after="240"/>
        <w:rPr>
          <w:sz w:val="22"/>
          <w:szCs w:val="22"/>
          <w:lang w:val="en-US"/>
        </w:rPr>
      </w:pPr>
      <w:r w:rsidRPr="00D70C71">
        <w:rPr>
          <w:sz w:val="22"/>
          <w:szCs w:val="22"/>
          <w:lang w:val="en-US"/>
        </w:rPr>
        <w:t xml:space="preserve">Families </w:t>
      </w:r>
      <w:proofErr w:type="gramStart"/>
      <w:r w:rsidRPr="00D70C71">
        <w:rPr>
          <w:sz w:val="22"/>
          <w:szCs w:val="22"/>
          <w:lang w:val="en-US"/>
        </w:rPr>
        <w:t>First</w:t>
      </w:r>
      <w:r w:rsidRPr="00D70C71">
        <w:rPr>
          <w:b/>
          <w:bCs/>
          <w:sz w:val="22"/>
          <w:szCs w:val="22"/>
          <w:lang w:val="en-US"/>
        </w:rPr>
        <w:t xml:space="preserve">  /</w:t>
      </w:r>
      <w:proofErr w:type="gramEnd"/>
      <w:r w:rsidRPr="00D70C71">
        <w:rPr>
          <w:b/>
          <w:bCs/>
          <w:sz w:val="22"/>
          <w:szCs w:val="22"/>
          <w:lang w:val="en-US"/>
        </w:rPr>
        <w:t xml:space="preserve"> </w:t>
      </w:r>
      <w:r w:rsidRPr="00D70C71">
        <w:rPr>
          <w:sz w:val="22"/>
          <w:szCs w:val="22"/>
          <w:lang w:val="en-US"/>
        </w:rPr>
        <w:t xml:space="preserve">Early Help intervention. The </w:t>
      </w:r>
      <w:r w:rsidRPr="00D70C71">
        <w:rPr>
          <w:b/>
          <w:bCs/>
          <w:sz w:val="22"/>
          <w:szCs w:val="22"/>
          <w:lang w:val="en-US"/>
        </w:rPr>
        <w:t>Families First Assessment</w:t>
      </w:r>
      <w:r w:rsidRPr="00D70C71">
        <w:rPr>
          <w:sz w:val="22"/>
          <w:szCs w:val="22"/>
          <w:lang w:val="en-US"/>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7F434179" w14:textId="77777777" w:rsidR="00D70C71" w:rsidRPr="00D70C71" w:rsidRDefault="00D70C71" w:rsidP="00D70C71">
      <w:pPr>
        <w:spacing w:after="240"/>
        <w:rPr>
          <w:sz w:val="22"/>
          <w:szCs w:val="22"/>
          <w:lang w:val="en-US"/>
        </w:rPr>
      </w:pPr>
      <w:r w:rsidRPr="00D70C71">
        <w:rPr>
          <w:sz w:val="22"/>
          <w:szCs w:val="22"/>
          <w:lang w:val="en-US"/>
        </w:rPr>
        <w:lastRenderedPageBreak/>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5233ACCD" w14:textId="77777777" w:rsidR="00D70C71" w:rsidRPr="00D70C71" w:rsidRDefault="00D70C71" w:rsidP="00D70C71">
      <w:pPr>
        <w:spacing w:after="240"/>
        <w:rPr>
          <w:sz w:val="22"/>
          <w:szCs w:val="22"/>
          <w:lang w:val="en-US"/>
        </w:rPr>
      </w:pPr>
      <w:r w:rsidRPr="00D70C71">
        <w:rPr>
          <w:sz w:val="22"/>
          <w:szCs w:val="22"/>
          <w:lang w:val="en-US"/>
        </w:rPr>
        <w:t xml:space="preserve">The aim of the Families First process is to ensure that children and families receive the </w:t>
      </w:r>
      <w:r w:rsidRPr="00D70C71">
        <w:rPr>
          <w:b/>
          <w:bCs/>
          <w:sz w:val="22"/>
          <w:szCs w:val="22"/>
          <w:lang w:val="en-US"/>
        </w:rPr>
        <w:t>right help, at the right time</w:t>
      </w:r>
      <w:r w:rsidRPr="00D70C71">
        <w:rPr>
          <w:sz w:val="22"/>
          <w:szCs w:val="22"/>
          <w:lang w:val="en-US"/>
        </w:rPr>
        <w:t>, preventing difficulties from escalating and promoting positive outcomes, resilience, wellbeing and family stability.</w:t>
      </w:r>
    </w:p>
    <w:p w14:paraId="23791967" w14:textId="562F9F7C" w:rsidR="00D70C71" w:rsidRPr="00D70C71" w:rsidRDefault="00D70C71" w:rsidP="00D70C71">
      <w:pPr>
        <w:spacing w:after="240"/>
        <w:rPr>
          <w:sz w:val="22"/>
          <w:szCs w:val="22"/>
          <w:lang w:val="en-US"/>
        </w:rPr>
      </w:pPr>
      <w:r w:rsidRPr="00D70C71">
        <w:rPr>
          <w:sz w:val="22"/>
          <w:szCs w:val="22"/>
          <w:lang w:val="en-US"/>
        </w:rPr>
        <w:t xml:space="preserve">At </w:t>
      </w:r>
      <w:r w:rsidRPr="00435209">
        <w:rPr>
          <w:b/>
          <w:bCs/>
          <w:sz w:val="22"/>
          <w:szCs w:val="22"/>
          <w:lang w:val="en-US"/>
        </w:rPr>
        <w:t>Leavesden Green JMI School</w:t>
      </w:r>
      <w:r w:rsidRPr="00D70C71">
        <w:rPr>
          <w:sz w:val="22"/>
          <w:szCs w:val="22"/>
          <w:lang w:val="en-US"/>
        </w:rPr>
        <w:t xml:space="preserve">, safeguarding and promoting the welfare of children is everyone's responsibility. Our DSL team maintains a clear understanding of Hertfordshire's local safeguarding procedures, thresholds and pathways for support. We </w:t>
      </w:r>
      <w:proofErr w:type="spellStart"/>
      <w:r w:rsidRPr="00D70C71">
        <w:rPr>
          <w:sz w:val="22"/>
          <w:szCs w:val="22"/>
          <w:lang w:val="en-US"/>
        </w:rPr>
        <w:t>recognise</w:t>
      </w:r>
      <w:proofErr w:type="spellEnd"/>
      <w:r w:rsidRPr="00D70C71">
        <w:rPr>
          <w:sz w:val="22"/>
          <w:szCs w:val="22"/>
          <w:lang w:val="en-US"/>
        </w:rPr>
        <w:t xml:space="preserve"> that every child has unique needs and circumstances and are committed to ensuring that children and families receive the right help, at the right time, so that children are protected from harm and supported to achieve the best possible outcomes.</w:t>
      </w:r>
    </w:p>
    <w:p w14:paraId="77D05197" w14:textId="77777777" w:rsidR="00D70C71" w:rsidRPr="00D70C71" w:rsidRDefault="00D70C71" w:rsidP="00D70C71">
      <w:pPr>
        <w:spacing w:after="240"/>
        <w:rPr>
          <w:sz w:val="22"/>
          <w:szCs w:val="22"/>
          <w:lang w:val="en-US"/>
        </w:rPr>
      </w:pPr>
      <w:r w:rsidRPr="00D70C71">
        <w:rPr>
          <w:sz w:val="22"/>
          <w:szCs w:val="22"/>
          <w:lang w:val="en-US"/>
        </w:rPr>
        <w:t>The DSL team understands the differences between:</w:t>
      </w:r>
    </w:p>
    <w:p w14:paraId="0DD71182" w14:textId="77777777" w:rsidR="00D70C71" w:rsidRPr="00D70C71" w:rsidRDefault="00D70C71" w:rsidP="00B26071">
      <w:pPr>
        <w:numPr>
          <w:ilvl w:val="0"/>
          <w:numId w:val="141"/>
        </w:numPr>
        <w:spacing w:after="240"/>
        <w:rPr>
          <w:sz w:val="22"/>
          <w:szCs w:val="22"/>
          <w:lang w:val="en-US"/>
        </w:rPr>
      </w:pPr>
      <w:r w:rsidRPr="00D70C71">
        <w:rPr>
          <w:sz w:val="22"/>
          <w:szCs w:val="22"/>
          <w:lang w:val="en-US"/>
        </w:rPr>
        <w:t>Universal services and community-based Early Help;</w:t>
      </w:r>
    </w:p>
    <w:p w14:paraId="0EC76140" w14:textId="77777777" w:rsidR="00D70C71" w:rsidRPr="00D70C71" w:rsidRDefault="00D70C71" w:rsidP="00B26071">
      <w:pPr>
        <w:numPr>
          <w:ilvl w:val="0"/>
          <w:numId w:val="141"/>
        </w:numPr>
        <w:spacing w:after="240"/>
        <w:rPr>
          <w:sz w:val="22"/>
          <w:szCs w:val="22"/>
          <w:lang w:val="en-US"/>
        </w:rPr>
      </w:pPr>
      <w:r w:rsidRPr="00D70C71">
        <w:rPr>
          <w:sz w:val="22"/>
          <w:szCs w:val="22"/>
          <w:lang w:val="en-US"/>
        </w:rPr>
        <w:t xml:space="preserve">Hertfordshire's </w:t>
      </w:r>
      <w:r w:rsidRPr="00D70C71">
        <w:rPr>
          <w:b/>
          <w:bCs/>
          <w:sz w:val="22"/>
          <w:szCs w:val="22"/>
          <w:lang w:val="en-US"/>
        </w:rPr>
        <w:t>Families First</w:t>
      </w:r>
      <w:r w:rsidRPr="00D70C71">
        <w:rPr>
          <w:sz w:val="22"/>
          <w:szCs w:val="22"/>
          <w:lang w:val="en-US"/>
        </w:rPr>
        <w:t xml:space="preserve"> arrangements and emerging </w:t>
      </w:r>
      <w:r w:rsidRPr="00D70C71">
        <w:rPr>
          <w:b/>
          <w:bCs/>
          <w:sz w:val="22"/>
          <w:szCs w:val="22"/>
          <w:lang w:val="en-US"/>
        </w:rPr>
        <w:t>Family Help</w:t>
      </w:r>
      <w:r w:rsidRPr="00D70C71">
        <w:rPr>
          <w:sz w:val="22"/>
          <w:szCs w:val="22"/>
          <w:lang w:val="en-US"/>
        </w:rPr>
        <w:t xml:space="preserve"> approaches;</w:t>
      </w:r>
    </w:p>
    <w:p w14:paraId="11EA907F" w14:textId="77777777" w:rsidR="00D70C71" w:rsidRPr="00D70C71" w:rsidRDefault="00D70C71" w:rsidP="00B26071">
      <w:pPr>
        <w:numPr>
          <w:ilvl w:val="0"/>
          <w:numId w:val="141"/>
        </w:numPr>
        <w:spacing w:after="240"/>
        <w:rPr>
          <w:sz w:val="22"/>
          <w:szCs w:val="22"/>
          <w:lang w:val="en-US"/>
        </w:rPr>
      </w:pPr>
      <w:r w:rsidRPr="00D70C71">
        <w:rPr>
          <w:sz w:val="22"/>
          <w:szCs w:val="22"/>
          <w:lang w:val="en-US"/>
        </w:rPr>
        <w:t>Section 17 Child in Need services;</w:t>
      </w:r>
    </w:p>
    <w:p w14:paraId="6EB60D1C" w14:textId="77777777" w:rsidR="00D70C71" w:rsidRPr="00D70C71" w:rsidRDefault="00D70C71" w:rsidP="00B26071">
      <w:pPr>
        <w:numPr>
          <w:ilvl w:val="0"/>
          <w:numId w:val="141"/>
        </w:numPr>
        <w:spacing w:after="240"/>
        <w:rPr>
          <w:sz w:val="22"/>
          <w:szCs w:val="22"/>
          <w:lang w:val="en-US"/>
        </w:rPr>
      </w:pPr>
      <w:r w:rsidRPr="00D70C71">
        <w:rPr>
          <w:sz w:val="22"/>
          <w:szCs w:val="22"/>
          <w:lang w:val="en-US"/>
        </w:rPr>
        <w:t>Section 47 Child Protection enquiries;</w:t>
      </w:r>
    </w:p>
    <w:p w14:paraId="5921D51F" w14:textId="77777777" w:rsidR="00D70C71" w:rsidRPr="00D70C71" w:rsidRDefault="00D70C71" w:rsidP="00B26071">
      <w:pPr>
        <w:numPr>
          <w:ilvl w:val="0"/>
          <w:numId w:val="141"/>
        </w:numPr>
        <w:spacing w:after="240"/>
        <w:rPr>
          <w:sz w:val="22"/>
          <w:szCs w:val="22"/>
          <w:lang w:val="en-US"/>
        </w:rPr>
      </w:pPr>
      <w:r w:rsidRPr="00D70C71">
        <w:rPr>
          <w:sz w:val="22"/>
          <w:szCs w:val="22"/>
          <w:lang w:val="en-US"/>
        </w:rPr>
        <w:t>Section 20 accommodation;</w:t>
      </w:r>
    </w:p>
    <w:p w14:paraId="01F9DA1C" w14:textId="77777777" w:rsidR="00D70C71" w:rsidRPr="00D70C71" w:rsidRDefault="00D70C71" w:rsidP="00B26071">
      <w:pPr>
        <w:numPr>
          <w:ilvl w:val="0"/>
          <w:numId w:val="141"/>
        </w:numPr>
        <w:spacing w:after="240"/>
        <w:rPr>
          <w:sz w:val="22"/>
          <w:szCs w:val="22"/>
          <w:lang w:val="en-US"/>
        </w:rPr>
      </w:pPr>
      <w:r w:rsidRPr="00D70C71">
        <w:rPr>
          <w:sz w:val="22"/>
          <w:szCs w:val="22"/>
          <w:lang w:val="en-US"/>
        </w:rPr>
        <w:t>Section 31 Care and Supervision Orders.</w:t>
      </w:r>
    </w:p>
    <w:p w14:paraId="69312176" w14:textId="77777777" w:rsidR="00D70C71" w:rsidRPr="00D70C71" w:rsidRDefault="00D70C71" w:rsidP="00D70C71">
      <w:pPr>
        <w:spacing w:after="240"/>
        <w:rPr>
          <w:sz w:val="22"/>
          <w:szCs w:val="22"/>
          <w:lang w:val="en-US"/>
        </w:rPr>
      </w:pPr>
      <w:r w:rsidRPr="00D70C71">
        <w:rPr>
          <w:sz w:val="22"/>
          <w:szCs w:val="22"/>
          <w:lang w:val="en-US"/>
        </w:rPr>
        <w:t xml:space="preserve">When assessing concerns and identifying support for children and families, we use the Hertfordshire Safeguarding Children Partnership (HSCP) </w:t>
      </w:r>
      <w:hyperlink r:id="rId93" w:history="1">
        <w:r w:rsidRPr="00D70C71">
          <w:rPr>
            <w:color w:val="0563C1" w:themeColor="hyperlink"/>
            <w:sz w:val="22"/>
            <w:szCs w:val="22"/>
            <w:u w:val="single"/>
            <w:lang w:val="en-US"/>
          </w:rPr>
          <w:t>Continuum of Need Guidance.</w:t>
        </w:r>
      </w:hyperlink>
    </w:p>
    <w:p w14:paraId="1CDD9C0A" w14:textId="77777777" w:rsidR="00D70C71" w:rsidRPr="00D70C71" w:rsidRDefault="00D70C71" w:rsidP="00D70C71">
      <w:pPr>
        <w:spacing w:after="240"/>
        <w:rPr>
          <w:sz w:val="22"/>
          <w:szCs w:val="22"/>
          <w:lang w:val="en-US"/>
        </w:rPr>
      </w:pPr>
      <w:r w:rsidRPr="00D70C71">
        <w:rPr>
          <w:sz w:val="22"/>
          <w:szCs w:val="22"/>
          <w:lang w:val="en-US"/>
        </w:rPr>
        <w:t>We take a child-centered, strengths-based approach, working with children, families and partners to identify needs, build on strengths and provide timely support. We regularly review concerns and share information to ensure children remain safe and supported.</w:t>
      </w:r>
    </w:p>
    <w:p w14:paraId="7CB7F2E3" w14:textId="77777777" w:rsidR="00D70C71" w:rsidRPr="00D70C71" w:rsidRDefault="00D70C71" w:rsidP="00D70C71">
      <w:pPr>
        <w:spacing w:after="80"/>
        <w:jc w:val="both"/>
        <w:rPr>
          <w:sz w:val="22"/>
          <w:szCs w:val="22"/>
        </w:rPr>
      </w:pPr>
      <w:r w:rsidRPr="00D70C71">
        <w:rPr>
          <w:sz w:val="22"/>
          <w:szCs w:val="22"/>
        </w:rPr>
        <w:t>The concept of</w:t>
      </w:r>
      <w:r w:rsidRPr="00D70C71">
        <w:rPr>
          <w:b/>
          <w:sz w:val="22"/>
          <w:szCs w:val="22"/>
        </w:rPr>
        <w:t xml:space="preserve"> ‘Family Help’ </w:t>
      </w:r>
      <w:r w:rsidRPr="00D70C71">
        <w:rPr>
          <w:sz w:val="22"/>
          <w:szCs w:val="22"/>
        </w:rPr>
        <w:t xml:space="preserve">has evolved from the established </w:t>
      </w:r>
      <w:r w:rsidRPr="00D70C71">
        <w:rPr>
          <w:b/>
          <w:bCs/>
          <w:sz w:val="22"/>
          <w:szCs w:val="22"/>
        </w:rPr>
        <w:t>Early Help approach</w:t>
      </w:r>
      <w:r w:rsidRPr="00D70C71">
        <w:rPr>
          <w:sz w:val="22"/>
          <w:szCs w:val="22"/>
        </w:rPr>
        <w:t>. Early Help remains a fundamental safeguarding principle, focused on identifying emerging needs and providing support to children and families at the earliest opportunity to prevent concerns from escalating.</w:t>
      </w:r>
    </w:p>
    <w:p w14:paraId="37EDE4B4" w14:textId="77777777" w:rsidR="00D70C71" w:rsidRPr="00D70C71" w:rsidRDefault="00D70C71" w:rsidP="00D70C71">
      <w:pPr>
        <w:spacing w:after="80"/>
        <w:jc w:val="both"/>
        <w:rPr>
          <w:sz w:val="22"/>
          <w:szCs w:val="22"/>
        </w:rPr>
      </w:pPr>
      <w:r w:rsidRPr="00D70C71">
        <w:rPr>
          <w:sz w:val="22"/>
          <w:szCs w:val="22"/>
        </w:rPr>
        <w:t xml:space="preserve">Following the </w:t>
      </w:r>
      <w:hyperlink r:id="rId94" w:history="1">
        <w:r w:rsidRPr="00D70C71">
          <w:rPr>
            <w:color w:val="0563C1" w:themeColor="hyperlink"/>
            <w:sz w:val="22"/>
            <w:szCs w:val="22"/>
            <w:u w:val="single"/>
          </w:rPr>
          <w:t>Independent Review of Children's Social Care (2022),</w:t>
        </w:r>
      </w:hyperlink>
      <w:r w:rsidRPr="00D70C71">
        <w:rPr>
          <w:sz w:val="22"/>
          <w:szCs w:val="22"/>
        </w:rPr>
        <w:t xml:space="preserve"> the Government's </w:t>
      </w:r>
      <w:hyperlink r:id="rId95" w:history="1">
        <w:r w:rsidRPr="00D70C71">
          <w:rPr>
            <w:iCs/>
            <w:color w:val="0563C1" w:themeColor="hyperlink"/>
            <w:sz w:val="22"/>
            <w:szCs w:val="22"/>
            <w:u w:val="single"/>
          </w:rPr>
          <w:t>Stable Homes, Built</w:t>
        </w:r>
        <w:r w:rsidRPr="00D70C71">
          <w:rPr>
            <w:i/>
            <w:color w:val="0563C1" w:themeColor="hyperlink"/>
            <w:sz w:val="22"/>
            <w:szCs w:val="22"/>
            <w:u w:val="single"/>
          </w:rPr>
          <w:t xml:space="preserve"> </w:t>
        </w:r>
        <w:r w:rsidRPr="00D70C71">
          <w:rPr>
            <w:iCs/>
            <w:color w:val="0563C1" w:themeColor="hyperlink"/>
            <w:sz w:val="22"/>
            <w:szCs w:val="22"/>
            <w:u w:val="single"/>
          </w:rPr>
          <w:t>on Love</w:t>
        </w:r>
        <w:r w:rsidRPr="00D70C71">
          <w:rPr>
            <w:color w:val="0563C1" w:themeColor="hyperlink"/>
            <w:sz w:val="22"/>
            <w:szCs w:val="22"/>
            <w:u w:val="single"/>
          </w:rPr>
          <w:t xml:space="preserve"> implementation strategy (2023)</w:t>
        </w:r>
      </w:hyperlink>
      <w:r w:rsidRPr="00D70C71">
        <w:rPr>
          <w:sz w:val="22"/>
          <w:szCs w:val="22"/>
        </w:rPr>
        <w:t xml:space="preserve">, and the introduction of the </w:t>
      </w:r>
      <w:hyperlink r:id="rId96" w:history="1">
        <w:r w:rsidRPr="00D70C71">
          <w:rPr>
            <w:bCs/>
            <w:color w:val="0563C1" w:themeColor="hyperlink"/>
            <w:sz w:val="22"/>
            <w:szCs w:val="22"/>
            <w:u w:val="single"/>
          </w:rPr>
          <w:t>Families First for Children Pathfinder Programme,</w:t>
        </w:r>
      </w:hyperlink>
      <w:r w:rsidRPr="00D70C71">
        <w:rPr>
          <w:sz w:val="22"/>
          <w:szCs w:val="22"/>
        </w:rPr>
        <w:t xml:space="preserve"> reforms have been developed to create a more integrated system of support for children and families. </w:t>
      </w:r>
    </w:p>
    <w:p w14:paraId="3C6B9925" w14:textId="77777777" w:rsidR="00D70C71" w:rsidRPr="00D70C71" w:rsidRDefault="00D70C71" w:rsidP="00D70C71">
      <w:pPr>
        <w:spacing w:after="80"/>
        <w:jc w:val="both"/>
        <w:rPr>
          <w:sz w:val="22"/>
          <w:szCs w:val="22"/>
        </w:rPr>
      </w:pPr>
      <w:r w:rsidRPr="00D70C71">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06DEEC6C" w14:textId="77777777" w:rsidR="00D70C71" w:rsidRPr="00D70C71" w:rsidRDefault="00D70C71" w:rsidP="00D70C71">
      <w:pPr>
        <w:spacing w:after="80"/>
        <w:jc w:val="both"/>
        <w:rPr>
          <w:sz w:val="22"/>
          <w:szCs w:val="22"/>
        </w:rPr>
      </w:pPr>
      <w:r w:rsidRPr="00D70C71">
        <w:rPr>
          <w:sz w:val="22"/>
          <w:szCs w:val="22"/>
        </w:rPr>
        <w:t xml:space="preserve">The reforms are being implemented through the </w:t>
      </w:r>
      <w:hyperlink r:id="rId97" w:history="1">
        <w:r w:rsidRPr="00D70C71">
          <w:rPr>
            <w:bCs/>
            <w:color w:val="0563C1" w:themeColor="hyperlink"/>
            <w:sz w:val="22"/>
            <w:szCs w:val="22"/>
            <w:u w:val="single"/>
          </w:rPr>
          <w:t>Families First Partnership Programme (FFPP),</w:t>
        </w:r>
      </w:hyperlink>
      <w:r w:rsidRPr="00D70C71">
        <w:rPr>
          <w:sz w:val="22"/>
          <w:szCs w:val="22"/>
        </w:rPr>
        <w:t xml:space="preserve"> which supports local safeguarding partners to develop Family Help services, strengthen multi-agency child protection arrangements and make greater use of family networks and family-led decision-making. </w:t>
      </w:r>
    </w:p>
    <w:p w14:paraId="3120A5C1" w14:textId="77777777" w:rsidR="00D70C71" w:rsidRPr="00D70C71" w:rsidRDefault="00D70C71" w:rsidP="00D70C71">
      <w:pPr>
        <w:spacing w:after="80"/>
        <w:jc w:val="both"/>
        <w:rPr>
          <w:sz w:val="22"/>
          <w:szCs w:val="22"/>
        </w:rPr>
      </w:pPr>
      <w:r w:rsidRPr="00D70C71">
        <w:rPr>
          <w:sz w:val="22"/>
          <w:szCs w:val="22"/>
        </w:rPr>
        <w:t xml:space="preserve">In line with </w:t>
      </w:r>
      <w:hyperlink r:id="rId98" w:history="1">
        <w:r w:rsidRPr="00D70C71">
          <w:rPr>
            <w:bCs/>
            <w:color w:val="0563C1" w:themeColor="hyperlink"/>
            <w:sz w:val="22"/>
            <w:szCs w:val="22"/>
            <w:u w:val="single"/>
          </w:rPr>
          <w:t>Working Together to Safeguard Children</w:t>
        </w:r>
      </w:hyperlink>
      <w:r w:rsidRPr="00D70C71">
        <w:rPr>
          <w:sz w:val="22"/>
          <w:szCs w:val="22"/>
        </w:rPr>
        <w:t xml:space="preserve"> and </w:t>
      </w:r>
      <w:hyperlink r:id="rId99" w:history="1">
        <w:r w:rsidRPr="00D70C71">
          <w:rPr>
            <w:color w:val="0563C1" w:themeColor="hyperlink"/>
            <w:sz w:val="22"/>
            <w:szCs w:val="22"/>
            <w:u w:val="single"/>
          </w:rPr>
          <w:t>Hertfordshire Children Safeguarding Partnership</w:t>
        </w:r>
      </w:hyperlink>
      <w:r w:rsidRPr="00D70C71">
        <w:rPr>
          <w:sz w:val="22"/>
          <w:szCs w:val="22"/>
        </w:rPr>
        <w:t xml:space="preserve">, local safeguarding arrangements, the school will continue to identify children and families who may benefit from Early Help/Family Help services and will work collaboratively with partner agencies to ensure children receive the right support at the right time. </w:t>
      </w:r>
    </w:p>
    <w:p w14:paraId="4C83B1A2" w14:textId="77777777" w:rsidR="00D70C71" w:rsidRPr="00D70C71" w:rsidRDefault="00D70C71" w:rsidP="00D70C71">
      <w:pPr>
        <w:spacing w:after="80"/>
        <w:jc w:val="both"/>
        <w:rPr>
          <w:b/>
          <w:bCs/>
          <w:sz w:val="22"/>
          <w:szCs w:val="22"/>
        </w:rPr>
      </w:pPr>
      <w:r w:rsidRPr="00D70C71">
        <w:rPr>
          <w:b/>
          <w:sz w:val="22"/>
          <w:szCs w:val="22"/>
        </w:rPr>
        <w:t xml:space="preserve">Key Legislation and Guidance, </w:t>
      </w:r>
      <w:r w:rsidRPr="00D70C71">
        <w:rPr>
          <w:b/>
          <w:bCs/>
          <w:sz w:val="22"/>
          <w:szCs w:val="22"/>
        </w:rPr>
        <w:t>Family Help reforms are informed by:</w:t>
      </w:r>
    </w:p>
    <w:p w14:paraId="7342697E" w14:textId="77777777" w:rsidR="00D70C71" w:rsidRPr="00D70C71" w:rsidRDefault="00350924" w:rsidP="00B26071">
      <w:pPr>
        <w:numPr>
          <w:ilvl w:val="0"/>
          <w:numId w:val="137"/>
        </w:numPr>
        <w:spacing w:after="80"/>
        <w:jc w:val="both"/>
        <w:rPr>
          <w:rFonts w:eastAsia="Arial" w:cs="Arial"/>
          <w:sz w:val="22"/>
          <w:szCs w:val="22"/>
        </w:rPr>
      </w:pPr>
      <w:hyperlink r:id="rId100" w:history="1">
        <w:r w:rsidR="00D70C71" w:rsidRPr="00D70C71">
          <w:rPr>
            <w:rFonts w:eastAsia="Arial" w:cs="Arial"/>
            <w:color w:val="0563C1" w:themeColor="hyperlink"/>
            <w:sz w:val="22"/>
            <w:szCs w:val="22"/>
            <w:u w:val="single"/>
          </w:rPr>
          <w:t>Children Act 1989</w:t>
        </w:r>
      </w:hyperlink>
    </w:p>
    <w:p w14:paraId="55D5F837" w14:textId="77777777" w:rsidR="00D70C71" w:rsidRPr="00D70C71" w:rsidRDefault="00350924" w:rsidP="00B26071">
      <w:pPr>
        <w:numPr>
          <w:ilvl w:val="0"/>
          <w:numId w:val="137"/>
        </w:numPr>
        <w:spacing w:after="80"/>
        <w:jc w:val="both"/>
        <w:rPr>
          <w:rFonts w:eastAsia="Arial" w:cs="Arial"/>
          <w:sz w:val="22"/>
          <w:szCs w:val="22"/>
        </w:rPr>
      </w:pPr>
      <w:hyperlink r:id="rId101" w:history="1">
        <w:r w:rsidR="00D70C71" w:rsidRPr="00D70C71">
          <w:rPr>
            <w:rFonts w:eastAsia="Arial" w:cs="Arial"/>
            <w:color w:val="0563C1" w:themeColor="hyperlink"/>
            <w:sz w:val="22"/>
            <w:szCs w:val="22"/>
            <w:u w:val="single"/>
          </w:rPr>
          <w:t>Children Act 2004</w:t>
        </w:r>
      </w:hyperlink>
    </w:p>
    <w:p w14:paraId="0CA0301F" w14:textId="77777777" w:rsidR="00D70C71" w:rsidRPr="00D70C71" w:rsidRDefault="00350924" w:rsidP="00B26071">
      <w:pPr>
        <w:numPr>
          <w:ilvl w:val="0"/>
          <w:numId w:val="137"/>
        </w:numPr>
        <w:spacing w:after="80"/>
        <w:jc w:val="both"/>
        <w:rPr>
          <w:rFonts w:eastAsia="Arial" w:cs="Arial"/>
          <w:sz w:val="22"/>
          <w:szCs w:val="22"/>
        </w:rPr>
      </w:pPr>
      <w:hyperlink r:id="rId102" w:history="1">
        <w:r w:rsidR="00D70C71" w:rsidRPr="00D70C71">
          <w:rPr>
            <w:rFonts w:eastAsia="Arial" w:cs="Arial"/>
            <w:color w:val="0563C1" w:themeColor="hyperlink"/>
            <w:sz w:val="22"/>
            <w:szCs w:val="22"/>
            <w:u w:val="single"/>
          </w:rPr>
          <w:t>Working Together to Safeguard Children</w:t>
        </w:r>
      </w:hyperlink>
    </w:p>
    <w:p w14:paraId="7862DC71" w14:textId="77777777" w:rsidR="00D70C71" w:rsidRPr="00D70C71" w:rsidRDefault="00350924" w:rsidP="00B26071">
      <w:pPr>
        <w:numPr>
          <w:ilvl w:val="0"/>
          <w:numId w:val="137"/>
        </w:numPr>
        <w:spacing w:after="80"/>
        <w:jc w:val="both"/>
        <w:rPr>
          <w:rFonts w:eastAsia="Arial" w:cs="Arial"/>
          <w:sz w:val="22"/>
          <w:szCs w:val="22"/>
        </w:rPr>
      </w:pPr>
      <w:hyperlink r:id="rId103" w:history="1">
        <w:r w:rsidR="00D70C71" w:rsidRPr="00D70C71">
          <w:rPr>
            <w:rFonts w:eastAsia="Arial" w:cs="Arial"/>
            <w:color w:val="0563C1" w:themeColor="hyperlink"/>
            <w:sz w:val="22"/>
            <w:szCs w:val="22"/>
            <w:u w:val="single"/>
          </w:rPr>
          <w:t>Keeping Children Safe in Education (KCSIE) 2026</w:t>
        </w:r>
      </w:hyperlink>
    </w:p>
    <w:p w14:paraId="03AFCA53" w14:textId="77777777" w:rsidR="00D70C71" w:rsidRPr="00D70C71" w:rsidRDefault="00350924" w:rsidP="00B26071">
      <w:pPr>
        <w:numPr>
          <w:ilvl w:val="0"/>
          <w:numId w:val="137"/>
        </w:numPr>
        <w:spacing w:after="80"/>
        <w:jc w:val="both"/>
        <w:rPr>
          <w:rFonts w:eastAsia="Arial" w:cs="Arial"/>
          <w:sz w:val="22"/>
          <w:szCs w:val="22"/>
        </w:rPr>
      </w:pPr>
      <w:hyperlink r:id="rId104" w:history="1">
        <w:r w:rsidR="00D70C71" w:rsidRPr="00D70C71">
          <w:rPr>
            <w:rFonts w:eastAsia="Arial" w:cs="Arial"/>
            <w:color w:val="0563C1" w:themeColor="hyperlink"/>
            <w:sz w:val="22"/>
            <w:szCs w:val="22"/>
            <w:u w:val="single"/>
          </w:rPr>
          <w:t>The Independent Review of Children's Social Care (2022)</w:t>
        </w:r>
      </w:hyperlink>
    </w:p>
    <w:p w14:paraId="09F17B97" w14:textId="77777777" w:rsidR="00D70C71" w:rsidRPr="00D70C71" w:rsidRDefault="00350924" w:rsidP="00B26071">
      <w:pPr>
        <w:numPr>
          <w:ilvl w:val="0"/>
          <w:numId w:val="137"/>
        </w:numPr>
        <w:spacing w:after="80"/>
        <w:jc w:val="both"/>
        <w:rPr>
          <w:rFonts w:eastAsia="Arial" w:cs="Arial"/>
          <w:sz w:val="22"/>
          <w:szCs w:val="22"/>
        </w:rPr>
      </w:pPr>
      <w:hyperlink r:id="rId105" w:history="1">
        <w:r w:rsidR="00D70C71" w:rsidRPr="00D70C71">
          <w:rPr>
            <w:rFonts w:eastAsia="Arial" w:cs="Arial"/>
            <w:color w:val="0563C1" w:themeColor="hyperlink"/>
            <w:sz w:val="22"/>
            <w:szCs w:val="22"/>
            <w:u w:val="single"/>
          </w:rPr>
          <w:t>Stable Homes, Built on Love: Children's Social Care Implementation Strategy (2023)</w:t>
        </w:r>
      </w:hyperlink>
    </w:p>
    <w:p w14:paraId="101F147E" w14:textId="77777777" w:rsidR="00D70C71" w:rsidRPr="00D70C71" w:rsidRDefault="00350924" w:rsidP="00B26071">
      <w:pPr>
        <w:numPr>
          <w:ilvl w:val="0"/>
          <w:numId w:val="137"/>
        </w:numPr>
        <w:spacing w:after="80"/>
        <w:jc w:val="both"/>
        <w:rPr>
          <w:rFonts w:eastAsia="Arial" w:cs="Arial"/>
          <w:sz w:val="22"/>
          <w:szCs w:val="22"/>
        </w:rPr>
      </w:pPr>
      <w:hyperlink r:id="rId106" w:history="1">
        <w:r w:rsidR="00D70C71" w:rsidRPr="00D70C71">
          <w:rPr>
            <w:color w:val="0563C1" w:themeColor="hyperlink"/>
            <w:sz w:val="22"/>
            <w:szCs w:val="22"/>
            <w:u w:val="single"/>
          </w:rPr>
          <w:t>Families First Partnership Programme (2025 onwards)</w:t>
        </w:r>
      </w:hyperlink>
      <w:r w:rsidR="00D70C71" w:rsidRPr="00D70C71">
        <w:rPr>
          <w:sz w:val="22"/>
          <w:szCs w:val="22"/>
        </w:rPr>
        <w:t xml:space="preserve"> </w:t>
      </w:r>
    </w:p>
    <w:p w14:paraId="1361E7F0" w14:textId="77777777" w:rsidR="00D70C71" w:rsidRPr="00D70C71" w:rsidRDefault="00D70C71" w:rsidP="00D70C71">
      <w:pPr>
        <w:spacing w:after="80"/>
        <w:jc w:val="both"/>
        <w:rPr>
          <w:rFonts w:cs="Arial"/>
          <w:b/>
          <w:bCs/>
          <w:sz w:val="22"/>
          <w:szCs w:val="22"/>
        </w:rPr>
      </w:pPr>
      <w:r w:rsidRPr="00D70C71">
        <w:rPr>
          <w:b/>
          <w:bCs/>
          <w:sz w:val="22"/>
          <w:szCs w:val="22"/>
        </w:rPr>
        <w:t>The key principles that will inform the delivery of services will include:</w:t>
      </w:r>
    </w:p>
    <w:p w14:paraId="2E0BA493" w14:textId="77777777" w:rsidR="00D70C71" w:rsidRPr="00D70C71" w:rsidRDefault="00D70C71" w:rsidP="00B26071">
      <w:pPr>
        <w:numPr>
          <w:ilvl w:val="0"/>
          <w:numId w:val="138"/>
        </w:numPr>
        <w:spacing w:after="80"/>
        <w:jc w:val="both"/>
        <w:rPr>
          <w:sz w:val="22"/>
          <w:szCs w:val="22"/>
        </w:rPr>
      </w:pPr>
      <w:r w:rsidRPr="00D70C71">
        <w:rPr>
          <w:sz w:val="22"/>
          <w:szCs w:val="22"/>
        </w:rPr>
        <w:t>wrapping support around the whole-family at the earliest opportunity</w:t>
      </w:r>
    </w:p>
    <w:p w14:paraId="0FB572B2" w14:textId="77777777" w:rsidR="00D70C71" w:rsidRPr="00D70C71" w:rsidRDefault="00D70C71" w:rsidP="00B26071">
      <w:pPr>
        <w:numPr>
          <w:ilvl w:val="0"/>
          <w:numId w:val="138"/>
        </w:numPr>
        <w:spacing w:after="80"/>
        <w:jc w:val="both"/>
        <w:rPr>
          <w:sz w:val="22"/>
          <w:szCs w:val="22"/>
        </w:rPr>
      </w:pPr>
      <w:r w:rsidRPr="00D70C71">
        <w:rPr>
          <w:sz w:val="22"/>
          <w:szCs w:val="22"/>
        </w:rPr>
        <w:t xml:space="preserve"> using the expertise of multi-disciplinary practitioners;</w:t>
      </w:r>
    </w:p>
    <w:p w14:paraId="3EFDE198" w14:textId="77777777" w:rsidR="00D70C71" w:rsidRPr="00D70C71" w:rsidRDefault="00D70C71" w:rsidP="00B26071">
      <w:pPr>
        <w:numPr>
          <w:ilvl w:val="0"/>
          <w:numId w:val="138"/>
        </w:numPr>
        <w:spacing w:after="80"/>
        <w:jc w:val="both"/>
        <w:rPr>
          <w:sz w:val="22"/>
          <w:szCs w:val="22"/>
        </w:rPr>
      </w:pPr>
      <w:r w:rsidRPr="00D70C71">
        <w:rPr>
          <w:sz w:val="22"/>
          <w:szCs w:val="22"/>
        </w:rPr>
        <w:t>ensuring consistency of relationships between children, families, and their lead practitioner;</w:t>
      </w:r>
    </w:p>
    <w:p w14:paraId="2CC45046" w14:textId="77777777" w:rsidR="00D70C71" w:rsidRPr="00D70C71" w:rsidRDefault="00D70C71" w:rsidP="00B26071">
      <w:pPr>
        <w:numPr>
          <w:ilvl w:val="0"/>
          <w:numId w:val="138"/>
        </w:numPr>
        <w:spacing w:after="80"/>
        <w:jc w:val="both"/>
        <w:rPr>
          <w:sz w:val="22"/>
          <w:szCs w:val="22"/>
        </w:rPr>
      </w:pPr>
      <w:r w:rsidRPr="00D70C71">
        <w:rPr>
          <w:sz w:val="22"/>
          <w:szCs w:val="22"/>
        </w:rPr>
        <w:t>adopting one plan that will stay with families but adapt as needs change.</w:t>
      </w:r>
    </w:p>
    <w:p w14:paraId="02484EEC" w14:textId="26691A2B" w:rsidR="00D70C71" w:rsidRPr="00D70C71" w:rsidRDefault="00D70C71" w:rsidP="00D70C71">
      <w:pPr>
        <w:spacing w:after="80"/>
        <w:jc w:val="both"/>
        <w:rPr>
          <w:rFonts w:cs="Arial"/>
          <w:sz w:val="22"/>
          <w:szCs w:val="22"/>
        </w:rPr>
      </w:pPr>
      <w:r w:rsidRPr="00D70C71">
        <w:rPr>
          <w:sz w:val="22"/>
          <w:szCs w:val="22"/>
        </w:rPr>
        <w:t xml:space="preserve">At </w:t>
      </w:r>
      <w:r w:rsidR="00435209" w:rsidRPr="00435209">
        <w:rPr>
          <w:sz w:val="22"/>
          <w:szCs w:val="22"/>
        </w:rPr>
        <w:t>Leavesden Green JMI School</w:t>
      </w:r>
      <w:r w:rsidRPr="00D70C71">
        <w:rPr>
          <w:i/>
          <w:color w:val="000000" w:themeColor="text1"/>
          <w:sz w:val="22"/>
          <w:szCs w:val="22"/>
        </w:rPr>
        <w:t xml:space="preserve"> </w:t>
      </w:r>
      <w:r w:rsidRPr="00D70C71">
        <w:rPr>
          <w:color w:val="000000" w:themeColor="text1"/>
          <w:sz w:val="22"/>
          <w:szCs w:val="22"/>
        </w:rPr>
        <w:t>we endorse these</w:t>
      </w:r>
      <w:r w:rsidRPr="00D70C71">
        <w:rPr>
          <w:i/>
          <w:color w:val="000000" w:themeColor="text1"/>
          <w:sz w:val="22"/>
          <w:szCs w:val="22"/>
        </w:rPr>
        <w:t xml:space="preserve"> </w:t>
      </w:r>
      <w:r w:rsidRPr="00D70C71">
        <w:rPr>
          <w:color w:val="000000" w:themeColor="text1"/>
          <w:sz w:val="22"/>
          <w:szCs w:val="22"/>
        </w:rPr>
        <w:t xml:space="preserve">principles and will continue </w:t>
      </w:r>
      <w:r w:rsidRPr="00D70C71">
        <w:rPr>
          <w:rFonts w:cs="Arial"/>
          <w:sz w:val="22"/>
          <w:szCs w:val="22"/>
        </w:rPr>
        <w:t xml:space="preserve">to work in partnership and collaboration with children and their families so that they are supported from an early stage by being a part of and leading the conversations about change and aims for their children. We are keen to support families in a strength and solution-based approach, encouraging motivation and confidence to improve their own agency to make safe and positive decisions for themselves and their children. </w:t>
      </w:r>
    </w:p>
    <w:p w14:paraId="2B085DC5" w14:textId="77777777" w:rsidR="00D70C71" w:rsidRPr="00D70C71" w:rsidRDefault="00D70C71" w:rsidP="00D70C71">
      <w:pPr>
        <w:spacing w:after="80"/>
        <w:jc w:val="both"/>
        <w:rPr>
          <w:b/>
          <w:sz w:val="22"/>
          <w:szCs w:val="22"/>
        </w:rPr>
      </w:pPr>
      <w:r w:rsidRPr="00D70C71">
        <w:rPr>
          <w:b/>
          <w:sz w:val="22"/>
          <w:szCs w:val="22"/>
        </w:rPr>
        <w:t>Working with Parents, Carers and Families</w:t>
      </w:r>
    </w:p>
    <w:p w14:paraId="7B022495" w14:textId="1738862C" w:rsidR="00D70C71" w:rsidRPr="00D70C71" w:rsidRDefault="00D70C71" w:rsidP="00D70C71">
      <w:pPr>
        <w:spacing w:after="80"/>
        <w:jc w:val="both"/>
        <w:rPr>
          <w:sz w:val="22"/>
          <w:szCs w:val="22"/>
        </w:rPr>
      </w:pPr>
      <w:r w:rsidRPr="00D70C71">
        <w:rPr>
          <w:sz w:val="22"/>
          <w:szCs w:val="22"/>
        </w:rPr>
        <w:t xml:space="preserve">At </w:t>
      </w:r>
      <w:r w:rsidRPr="00435209">
        <w:rPr>
          <w:sz w:val="22"/>
          <w:szCs w:val="22"/>
        </w:rPr>
        <w:t>Leavesden Green JMI School</w:t>
      </w:r>
      <w:r w:rsidRPr="00D70C71">
        <w:rPr>
          <w:sz w:val="22"/>
          <w:szCs w:val="22"/>
        </w:rPr>
        <w:t>,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1C426D0E" w14:textId="77777777" w:rsidR="00D70C71" w:rsidRPr="00D70C71" w:rsidRDefault="00D70C71" w:rsidP="00D70C71">
      <w:pPr>
        <w:spacing w:after="80"/>
        <w:jc w:val="both"/>
        <w:rPr>
          <w:sz w:val="22"/>
          <w:szCs w:val="22"/>
        </w:rPr>
      </w:pPr>
      <w:r w:rsidRPr="00D70C71">
        <w:rPr>
          <w:sz w:val="22"/>
          <w:szCs w:val="22"/>
        </w:rPr>
        <w:t>We will:</w:t>
      </w:r>
    </w:p>
    <w:p w14:paraId="3B5E6E8E" w14:textId="77777777" w:rsidR="00D70C71" w:rsidRPr="00D70C71" w:rsidRDefault="00D70C71" w:rsidP="00B26071">
      <w:pPr>
        <w:numPr>
          <w:ilvl w:val="0"/>
          <w:numId w:val="121"/>
        </w:numPr>
        <w:spacing w:after="80"/>
        <w:jc w:val="both"/>
        <w:rPr>
          <w:sz w:val="22"/>
          <w:szCs w:val="22"/>
        </w:rPr>
      </w:pPr>
      <w:r w:rsidRPr="00D70C71">
        <w:rPr>
          <w:sz w:val="22"/>
          <w:szCs w:val="22"/>
        </w:rPr>
        <w:t>Work with families in a respectful, empathetic and strengths-based way.</w:t>
      </w:r>
    </w:p>
    <w:p w14:paraId="30C40777" w14:textId="77777777" w:rsidR="00D70C71" w:rsidRPr="00D70C71" w:rsidRDefault="00D70C71" w:rsidP="00B26071">
      <w:pPr>
        <w:numPr>
          <w:ilvl w:val="0"/>
          <w:numId w:val="121"/>
        </w:numPr>
        <w:spacing w:after="80"/>
        <w:jc w:val="both"/>
        <w:rPr>
          <w:sz w:val="22"/>
          <w:szCs w:val="22"/>
        </w:rPr>
      </w:pPr>
      <w:r w:rsidRPr="00D70C71">
        <w:rPr>
          <w:sz w:val="22"/>
          <w:szCs w:val="22"/>
        </w:rPr>
        <w:t>Recognise the impact of adversity and trauma and respond with sensitivity and compassion.</w:t>
      </w:r>
    </w:p>
    <w:p w14:paraId="6B5F3DD0" w14:textId="77777777" w:rsidR="00D70C71" w:rsidRPr="00D70C71" w:rsidRDefault="00D70C71" w:rsidP="00B26071">
      <w:pPr>
        <w:numPr>
          <w:ilvl w:val="0"/>
          <w:numId w:val="121"/>
        </w:numPr>
        <w:spacing w:after="80"/>
        <w:jc w:val="both"/>
        <w:rPr>
          <w:sz w:val="22"/>
          <w:szCs w:val="22"/>
        </w:rPr>
      </w:pPr>
      <w:r w:rsidRPr="00D70C71">
        <w:rPr>
          <w:sz w:val="22"/>
          <w:szCs w:val="22"/>
        </w:rPr>
        <w:t>Adapt our approach to meet the diverse needs and circumstances of children, parents and carers.</w:t>
      </w:r>
    </w:p>
    <w:p w14:paraId="3FD34FBF" w14:textId="77777777" w:rsidR="00D70C71" w:rsidRPr="00D70C71" w:rsidRDefault="00D70C71" w:rsidP="00B26071">
      <w:pPr>
        <w:numPr>
          <w:ilvl w:val="0"/>
          <w:numId w:val="121"/>
        </w:numPr>
        <w:spacing w:after="80"/>
        <w:jc w:val="both"/>
        <w:rPr>
          <w:sz w:val="22"/>
          <w:szCs w:val="22"/>
        </w:rPr>
      </w:pPr>
      <w:r w:rsidRPr="00D70C71">
        <w:rPr>
          <w:sz w:val="22"/>
          <w:szCs w:val="22"/>
        </w:rPr>
        <w:t>Consider factors such as family background, culture, religion, disability and other barriers to accessing support.</w:t>
      </w:r>
    </w:p>
    <w:p w14:paraId="28A71D8B" w14:textId="77777777" w:rsidR="00D70C71" w:rsidRPr="00D70C71" w:rsidRDefault="00D70C71" w:rsidP="00B26071">
      <w:pPr>
        <w:numPr>
          <w:ilvl w:val="0"/>
          <w:numId w:val="121"/>
        </w:numPr>
        <w:spacing w:after="80"/>
        <w:jc w:val="both"/>
        <w:rPr>
          <w:sz w:val="22"/>
          <w:szCs w:val="22"/>
        </w:rPr>
      </w:pPr>
      <w:r w:rsidRPr="00D70C71">
        <w:rPr>
          <w:sz w:val="22"/>
          <w:szCs w:val="22"/>
        </w:rPr>
        <w:t>Remain alert to situations where a child may be at risk of abuse, neglect or exploitation.</w:t>
      </w:r>
    </w:p>
    <w:p w14:paraId="2E251817" w14:textId="77777777" w:rsidR="00D70C71" w:rsidRPr="00D70C71" w:rsidRDefault="00D70C71" w:rsidP="00B26071">
      <w:pPr>
        <w:numPr>
          <w:ilvl w:val="0"/>
          <w:numId w:val="121"/>
        </w:numPr>
        <w:spacing w:after="80"/>
        <w:jc w:val="both"/>
        <w:rPr>
          <w:sz w:val="22"/>
          <w:szCs w:val="22"/>
        </w:rPr>
      </w:pPr>
      <w:r w:rsidRPr="00D70C71">
        <w:rPr>
          <w:sz w:val="22"/>
          <w:szCs w:val="22"/>
        </w:rPr>
        <w:t>We will also:</w:t>
      </w:r>
    </w:p>
    <w:p w14:paraId="601A05D7" w14:textId="77777777" w:rsidR="00D70C71" w:rsidRPr="00D70C71" w:rsidRDefault="00D70C71" w:rsidP="00B26071">
      <w:pPr>
        <w:numPr>
          <w:ilvl w:val="0"/>
          <w:numId w:val="121"/>
        </w:numPr>
        <w:spacing w:after="80"/>
        <w:jc w:val="both"/>
        <w:rPr>
          <w:sz w:val="22"/>
          <w:szCs w:val="22"/>
        </w:rPr>
      </w:pPr>
      <w:r w:rsidRPr="00D70C71">
        <w:rPr>
          <w:sz w:val="22"/>
          <w:szCs w:val="22"/>
        </w:rPr>
        <w:t>Engage openly and honestly with parents and carers about concerns.</w:t>
      </w:r>
    </w:p>
    <w:p w14:paraId="615F00FD" w14:textId="77777777" w:rsidR="00D70C71" w:rsidRPr="00D70C71" w:rsidRDefault="00D70C71" w:rsidP="00B26071">
      <w:pPr>
        <w:numPr>
          <w:ilvl w:val="0"/>
          <w:numId w:val="121"/>
        </w:numPr>
        <w:spacing w:after="80"/>
        <w:jc w:val="both"/>
        <w:rPr>
          <w:sz w:val="22"/>
          <w:szCs w:val="22"/>
        </w:rPr>
      </w:pPr>
      <w:r w:rsidRPr="00D70C71">
        <w:rPr>
          <w:sz w:val="22"/>
          <w:szCs w:val="22"/>
        </w:rPr>
        <w:t>Support access to Early Help, Family Help and other services at the earliest opportunity.</w:t>
      </w:r>
    </w:p>
    <w:p w14:paraId="14B5DBBB" w14:textId="77777777" w:rsidR="00D70C71" w:rsidRPr="00D70C71" w:rsidRDefault="00D70C71" w:rsidP="00B26071">
      <w:pPr>
        <w:numPr>
          <w:ilvl w:val="0"/>
          <w:numId w:val="121"/>
        </w:numPr>
        <w:spacing w:after="80"/>
        <w:jc w:val="both"/>
        <w:rPr>
          <w:sz w:val="22"/>
          <w:szCs w:val="22"/>
        </w:rPr>
      </w:pPr>
      <w:r w:rsidRPr="00D70C71">
        <w:rPr>
          <w:sz w:val="22"/>
          <w:szCs w:val="22"/>
        </w:rPr>
        <w:t>Contribute to multi-agency plans and interventions.</w:t>
      </w:r>
    </w:p>
    <w:p w14:paraId="1FBB450A" w14:textId="77777777" w:rsidR="00D70C71" w:rsidRPr="00D70C71" w:rsidRDefault="00D70C71" w:rsidP="00B26071">
      <w:pPr>
        <w:numPr>
          <w:ilvl w:val="0"/>
          <w:numId w:val="121"/>
        </w:numPr>
        <w:spacing w:after="80"/>
        <w:jc w:val="both"/>
        <w:rPr>
          <w:sz w:val="22"/>
          <w:szCs w:val="22"/>
        </w:rPr>
      </w:pPr>
      <w:r w:rsidRPr="00D70C71">
        <w:rPr>
          <w:sz w:val="22"/>
          <w:szCs w:val="22"/>
        </w:rPr>
        <w:t>Recognise the value of family networks in promoting children's safety and wellbeing.</w:t>
      </w:r>
    </w:p>
    <w:p w14:paraId="6E545BA2" w14:textId="77777777" w:rsidR="00D70C71" w:rsidRPr="00D70C71" w:rsidRDefault="00D70C71" w:rsidP="00B26071">
      <w:pPr>
        <w:numPr>
          <w:ilvl w:val="0"/>
          <w:numId w:val="121"/>
        </w:numPr>
        <w:spacing w:after="80"/>
        <w:jc w:val="both"/>
        <w:rPr>
          <w:sz w:val="22"/>
          <w:szCs w:val="22"/>
        </w:rPr>
      </w:pPr>
      <w:r w:rsidRPr="00D70C71">
        <w:rPr>
          <w:sz w:val="22"/>
          <w:szCs w:val="22"/>
        </w:rPr>
        <w:t>Ensure the views, wishes and lived experiences of children and their families inform decision-making.</w:t>
      </w:r>
    </w:p>
    <w:p w14:paraId="354C4F3D" w14:textId="77777777" w:rsidR="00D70C71" w:rsidRPr="00D70C71" w:rsidRDefault="00D70C71" w:rsidP="00D70C71">
      <w:pPr>
        <w:spacing w:after="80"/>
        <w:jc w:val="both"/>
        <w:rPr>
          <w:sz w:val="22"/>
          <w:szCs w:val="22"/>
        </w:rPr>
      </w:pPr>
    </w:p>
    <w:p w14:paraId="4B889487" w14:textId="77777777" w:rsidR="00D70C71" w:rsidRPr="00D70C71" w:rsidRDefault="00D70C71" w:rsidP="00B26071">
      <w:pPr>
        <w:numPr>
          <w:ilvl w:val="0"/>
          <w:numId w:val="12"/>
        </w:numPr>
        <w:spacing w:after="80"/>
        <w:jc w:val="both"/>
        <w:outlineLvl w:val="0"/>
        <w:rPr>
          <w:rFonts w:eastAsia="Calibri" w:cs="Arial"/>
          <w:b/>
          <w:color w:val="000000" w:themeColor="text1"/>
          <w:sz w:val="22"/>
          <w:szCs w:val="22"/>
        </w:rPr>
      </w:pPr>
      <w:r w:rsidRPr="00D70C71">
        <w:rPr>
          <w:rFonts w:eastAsia="Calibri" w:cs="Arial"/>
          <w:b/>
          <w:color w:val="000000" w:themeColor="text1"/>
          <w:sz w:val="22"/>
          <w:szCs w:val="22"/>
        </w:rPr>
        <w:t xml:space="preserve">Information Sharing Confidentiality and Consent </w:t>
      </w:r>
    </w:p>
    <w:p w14:paraId="51B6CFD1" w14:textId="3E2A7A32" w:rsidR="00D70C71" w:rsidRPr="00D70C71" w:rsidRDefault="00D70C71" w:rsidP="00D70C71">
      <w:pPr>
        <w:spacing w:after="80"/>
        <w:jc w:val="both"/>
        <w:rPr>
          <w:sz w:val="22"/>
          <w:szCs w:val="22"/>
        </w:rPr>
      </w:pPr>
      <w:r w:rsidRPr="00D70C71">
        <w:rPr>
          <w:sz w:val="22"/>
          <w:szCs w:val="22"/>
        </w:rPr>
        <w:t xml:space="preserve">At </w:t>
      </w:r>
      <w:r w:rsidRPr="00435209">
        <w:rPr>
          <w:sz w:val="22"/>
          <w:szCs w:val="22"/>
        </w:rPr>
        <w:t>Leavesden Green JMI School</w:t>
      </w:r>
      <w:r w:rsidRPr="00D70C71">
        <w:rPr>
          <w:sz w:val="22"/>
          <w:szCs w:val="22"/>
        </w:rPr>
        <w:t>, we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6D4F576B" w14:textId="77777777" w:rsidR="00D70C71" w:rsidRPr="00D70C71" w:rsidRDefault="00D70C71" w:rsidP="00D70C71">
      <w:pPr>
        <w:spacing w:after="80"/>
        <w:jc w:val="both"/>
        <w:rPr>
          <w:sz w:val="22"/>
          <w:szCs w:val="22"/>
        </w:rPr>
      </w:pPr>
      <w:r w:rsidRPr="00D70C71">
        <w:rPr>
          <w:sz w:val="22"/>
          <w:szCs w:val="22"/>
        </w:rPr>
        <w:t xml:space="preserve">We recognise that timely, relevant, and proportionate information sharing is essential to safeguarding and promoting the welfare of children. All staff should understand that </w:t>
      </w:r>
      <w:bookmarkStart w:id="4" w:name="_Int_G2SThUeZ"/>
      <w:r w:rsidRPr="00D70C71">
        <w:rPr>
          <w:sz w:val="22"/>
          <w:szCs w:val="22"/>
        </w:rPr>
        <w:t>the</w:t>
      </w:r>
      <w:bookmarkEnd w:id="4"/>
      <w:r w:rsidRPr="00D70C71">
        <w:rPr>
          <w:sz w:val="22"/>
          <w:szCs w:val="22"/>
        </w:rPr>
        <w:t xml:space="preserve"> </w:t>
      </w:r>
      <w:hyperlink r:id="rId107">
        <w:r w:rsidRPr="00D70C71">
          <w:rPr>
            <w:color w:val="0563C1" w:themeColor="hyperlink"/>
            <w:sz w:val="22"/>
            <w:szCs w:val="22"/>
            <w:u w:val="single"/>
          </w:rPr>
          <w:t>Data Protection Act 2018 and UK GDPR</w:t>
        </w:r>
      </w:hyperlink>
      <w:r w:rsidRPr="00D70C71">
        <w:rPr>
          <w:sz w:val="22"/>
          <w:szCs w:val="22"/>
        </w:rPr>
        <w:t xml:space="preserve"> does not prevent the sharing of information where this is necessary to protect a child or promote their welfare. Concerns about confidentiality must never prevent appropriate action being taken to safeguard a child.</w:t>
      </w:r>
    </w:p>
    <w:p w14:paraId="17D9A38D" w14:textId="77777777" w:rsidR="00D70C71" w:rsidRPr="00D70C71" w:rsidRDefault="00D70C71" w:rsidP="00D70C71">
      <w:pPr>
        <w:spacing w:after="80"/>
        <w:jc w:val="both"/>
        <w:rPr>
          <w:sz w:val="22"/>
          <w:szCs w:val="22"/>
        </w:rPr>
      </w:pPr>
      <w:r w:rsidRPr="00D70C71">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13641F7C" w14:textId="77777777" w:rsidR="00D70C71" w:rsidRPr="00D70C71" w:rsidRDefault="00D70C71" w:rsidP="00D70C71">
      <w:pPr>
        <w:spacing w:after="80"/>
        <w:jc w:val="both"/>
        <w:rPr>
          <w:sz w:val="22"/>
          <w:szCs w:val="22"/>
        </w:rPr>
      </w:pPr>
    </w:p>
    <w:p w14:paraId="03188190" w14:textId="77777777" w:rsidR="00D70C71" w:rsidRPr="00D70C71" w:rsidRDefault="00D70C71" w:rsidP="00D70C71">
      <w:pPr>
        <w:spacing w:after="80"/>
        <w:jc w:val="both"/>
        <w:rPr>
          <w:b/>
          <w:sz w:val="22"/>
          <w:szCs w:val="22"/>
        </w:rPr>
      </w:pPr>
      <w:r w:rsidRPr="00D70C71">
        <w:rPr>
          <w:b/>
          <w:sz w:val="22"/>
          <w:szCs w:val="22"/>
        </w:rPr>
        <w:t>Sharing information when working with Children and their Families</w:t>
      </w:r>
    </w:p>
    <w:p w14:paraId="5E2F168D" w14:textId="271DC359" w:rsidR="00D70C71" w:rsidRPr="00D70C71" w:rsidRDefault="00D70C71" w:rsidP="00D70C71">
      <w:pPr>
        <w:spacing w:after="80"/>
        <w:jc w:val="both"/>
        <w:rPr>
          <w:rFonts w:cs="Arial"/>
          <w:sz w:val="22"/>
          <w:szCs w:val="22"/>
        </w:rPr>
      </w:pPr>
      <w:r w:rsidRPr="00D70C71">
        <w:rPr>
          <w:sz w:val="22"/>
          <w:szCs w:val="22"/>
        </w:rPr>
        <w:lastRenderedPageBreak/>
        <w:t xml:space="preserve">At </w:t>
      </w:r>
      <w:r w:rsidRPr="00435209">
        <w:rPr>
          <w:sz w:val="22"/>
          <w:szCs w:val="22"/>
        </w:rPr>
        <w:t>Leavesden Green JMI School</w:t>
      </w:r>
      <w:r w:rsidRPr="00D70C71">
        <w:rPr>
          <w:sz w:val="22"/>
          <w:szCs w:val="22"/>
        </w:rPr>
        <w:t xml:space="preserve"> we endeavour to </w:t>
      </w:r>
      <w:r w:rsidRPr="00D70C71">
        <w:rPr>
          <w:rFonts w:cs="Arial"/>
          <w:sz w:val="22"/>
          <w:szCs w:val="22"/>
        </w:rPr>
        <w:t>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14:paraId="4F8103A1" w14:textId="77777777" w:rsidR="00D70C71" w:rsidRPr="00D70C71" w:rsidRDefault="00D70C71" w:rsidP="00D70C71">
      <w:pPr>
        <w:spacing w:after="80"/>
        <w:jc w:val="both"/>
        <w:rPr>
          <w:rFonts w:cs="Arial"/>
          <w:sz w:val="22"/>
          <w:szCs w:val="22"/>
        </w:rPr>
      </w:pPr>
      <w:r w:rsidRPr="00D70C71">
        <w:rPr>
          <w:rFonts w:cs="Arial"/>
          <w:sz w:val="22"/>
          <w:szCs w:val="22"/>
        </w:rPr>
        <w:t>As part of our commitment to work collaboratively with families, we will endeavour to seek consent when information needs to be shared or requests for support are made to support or statutory agencies.  However, in some circumstances we may be so concerned for a child that we may not be required to seek consent if there is a lawful basis such as doing so may:</w:t>
      </w:r>
    </w:p>
    <w:p w14:paraId="23751141" w14:textId="77777777" w:rsidR="00D70C71" w:rsidRPr="00D70C71" w:rsidRDefault="00D70C71" w:rsidP="00B26071">
      <w:pPr>
        <w:numPr>
          <w:ilvl w:val="0"/>
          <w:numId w:val="139"/>
        </w:numPr>
        <w:spacing w:after="80"/>
        <w:jc w:val="both"/>
        <w:rPr>
          <w:rFonts w:cs="Arial"/>
          <w:sz w:val="22"/>
          <w:szCs w:val="22"/>
        </w:rPr>
      </w:pPr>
      <w:r w:rsidRPr="00D70C71">
        <w:rPr>
          <w:rFonts w:eastAsia="Arial" w:cs="Arial"/>
          <w:sz w:val="22"/>
          <w:szCs w:val="22"/>
        </w:rPr>
        <w:t>Place a child or another person at increased risk of harm;</w:t>
      </w:r>
    </w:p>
    <w:p w14:paraId="5D23B551" w14:textId="77777777" w:rsidR="00D70C71" w:rsidRPr="00D70C71" w:rsidRDefault="00D70C71" w:rsidP="00B26071">
      <w:pPr>
        <w:numPr>
          <w:ilvl w:val="0"/>
          <w:numId w:val="139"/>
        </w:numPr>
        <w:spacing w:after="80"/>
        <w:jc w:val="both"/>
        <w:rPr>
          <w:rFonts w:cs="Arial"/>
          <w:sz w:val="22"/>
          <w:szCs w:val="22"/>
        </w:rPr>
      </w:pPr>
      <w:r w:rsidRPr="00D70C71">
        <w:rPr>
          <w:sz w:val="22"/>
          <w:szCs w:val="22"/>
        </w:rPr>
        <w:t>Cause unnecessary delay in protecting a child;</w:t>
      </w:r>
    </w:p>
    <w:p w14:paraId="3DEFC1F0" w14:textId="77777777" w:rsidR="00D70C71" w:rsidRPr="00D70C71" w:rsidRDefault="00D70C71" w:rsidP="00B26071">
      <w:pPr>
        <w:numPr>
          <w:ilvl w:val="0"/>
          <w:numId w:val="139"/>
        </w:numPr>
        <w:spacing w:after="80"/>
        <w:jc w:val="both"/>
        <w:rPr>
          <w:rFonts w:cs="Arial"/>
          <w:sz w:val="22"/>
          <w:szCs w:val="22"/>
        </w:rPr>
      </w:pPr>
      <w:r w:rsidRPr="00D70C71">
        <w:rPr>
          <w:sz w:val="22"/>
          <w:szCs w:val="22"/>
        </w:rPr>
        <w:t>Prejudice the prevention, detection or investigation of a crime; or</w:t>
      </w:r>
    </w:p>
    <w:p w14:paraId="31EFE20A" w14:textId="77777777" w:rsidR="00D70C71" w:rsidRPr="00D70C71" w:rsidRDefault="00D70C71" w:rsidP="00B26071">
      <w:pPr>
        <w:numPr>
          <w:ilvl w:val="0"/>
          <w:numId w:val="139"/>
        </w:numPr>
        <w:spacing w:after="80"/>
        <w:jc w:val="both"/>
        <w:rPr>
          <w:rFonts w:cs="Arial"/>
          <w:sz w:val="22"/>
          <w:szCs w:val="22"/>
        </w:rPr>
      </w:pPr>
      <w:r w:rsidRPr="00D70C71">
        <w:rPr>
          <w:sz w:val="22"/>
          <w:szCs w:val="22"/>
        </w:rPr>
        <w:t>Compromise the actions of Children's Social Care, the Police or other safeguarding agencies.</w:t>
      </w:r>
    </w:p>
    <w:p w14:paraId="5ABF68E8" w14:textId="77777777" w:rsidR="00D70C71" w:rsidRPr="00D70C71" w:rsidRDefault="00D70C71" w:rsidP="00D70C71">
      <w:pPr>
        <w:spacing w:after="80"/>
        <w:jc w:val="both"/>
        <w:rPr>
          <w:rFonts w:cs="Arial"/>
          <w:sz w:val="22"/>
          <w:szCs w:val="22"/>
        </w:rPr>
      </w:pPr>
      <w:r w:rsidRPr="00D70C71">
        <w:rPr>
          <w:rFonts w:cs="Arial"/>
          <w:sz w:val="22"/>
          <w:szCs w:val="22"/>
        </w:rPr>
        <w:t>Where information is shared without consent, the reasons for doing so will be clearly recorded. Parents and carers will normally be informed of information sharing decisions, unless doing so would place a child or another person at risk of harm, compromise a criminal investigation, or otherwise be unsafe or inappropriate.</w:t>
      </w:r>
    </w:p>
    <w:p w14:paraId="7C286CDC" w14:textId="77777777" w:rsidR="00D70C71" w:rsidRPr="00D70C71" w:rsidRDefault="00D70C71" w:rsidP="00D70C71">
      <w:pPr>
        <w:spacing w:after="80"/>
        <w:jc w:val="both"/>
        <w:rPr>
          <w:rFonts w:cs="Arial"/>
          <w:sz w:val="22"/>
          <w:szCs w:val="22"/>
        </w:rPr>
      </w:pPr>
      <w:r w:rsidRPr="00D70C71">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14:paraId="35E5394C" w14:textId="77777777" w:rsidR="00D70C71" w:rsidRPr="00D70C71" w:rsidRDefault="00D70C71" w:rsidP="00D70C71">
      <w:pPr>
        <w:spacing w:after="80"/>
        <w:jc w:val="both"/>
        <w:rPr>
          <w:rFonts w:cs="Arial"/>
          <w:b/>
          <w:bCs/>
          <w:sz w:val="24"/>
        </w:rPr>
      </w:pPr>
    </w:p>
    <w:p w14:paraId="35D3D860" w14:textId="77777777" w:rsidR="00D70C71" w:rsidRPr="00D70C71" w:rsidRDefault="00D70C71" w:rsidP="00D70C71">
      <w:pPr>
        <w:spacing w:after="80"/>
        <w:jc w:val="both"/>
        <w:rPr>
          <w:rFonts w:cs="Arial"/>
          <w:sz w:val="22"/>
          <w:szCs w:val="22"/>
        </w:rPr>
      </w:pPr>
      <w:r w:rsidRPr="00D70C71">
        <w:rPr>
          <w:rFonts w:cs="Arial"/>
          <w:b/>
          <w:bCs/>
          <w:sz w:val="22"/>
          <w:szCs w:val="22"/>
        </w:rPr>
        <w:t>Our principles</w:t>
      </w:r>
      <w:r w:rsidRPr="00D70C71">
        <w:rPr>
          <w:rFonts w:cs="Arial"/>
          <w:b/>
          <w:sz w:val="22"/>
          <w:szCs w:val="22"/>
        </w:rPr>
        <w:t xml:space="preserve"> of information sharing</w:t>
      </w:r>
      <w:r w:rsidRPr="00D70C71">
        <w:rPr>
          <w:rFonts w:cs="Arial"/>
          <w:sz w:val="22"/>
          <w:szCs w:val="22"/>
        </w:rPr>
        <w:t>:</w:t>
      </w:r>
    </w:p>
    <w:p w14:paraId="1B20A475" w14:textId="77777777" w:rsidR="00D70C71" w:rsidRPr="00D70C71" w:rsidRDefault="00D70C71" w:rsidP="00B26071">
      <w:pPr>
        <w:widowControl w:val="0"/>
        <w:numPr>
          <w:ilvl w:val="0"/>
          <w:numId w:val="11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Timely information sharing is essential for effective safeguarding.</w:t>
      </w:r>
    </w:p>
    <w:p w14:paraId="4E51DE37"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35C6C949" w14:textId="77777777" w:rsidR="00D70C71" w:rsidRPr="00D70C71" w:rsidRDefault="00D70C71" w:rsidP="00B26071">
      <w:pPr>
        <w:widowControl w:val="0"/>
        <w:numPr>
          <w:ilvl w:val="0"/>
          <w:numId w:val="11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The Data Protection Act 2018 and UK GDPR do not prevent or limit the sharing of information for safeguarding purposes.</w:t>
      </w:r>
    </w:p>
    <w:p w14:paraId="2624BF2D"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6AC6EA07" w14:textId="77777777" w:rsidR="00D70C71" w:rsidRPr="00D70C71" w:rsidRDefault="00D70C71" w:rsidP="00B26071">
      <w:pPr>
        <w:widowControl w:val="0"/>
        <w:numPr>
          <w:ilvl w:val="0"/>
          <w:numId w:val="11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Information should be shared only with those who need to know and only when it is necessary and proportionate to do so.</w:t>
      </w:r>
    </w:p>
    <w:p w14:paraId="6C0CEFB9"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47557CAD" w14:textId="77777777" w:rsidR="00D70C71" w:rsidRPr="00D70C71" w:rsidRDefault="00D70C71" w:rsidP="00B26071">
      <w:pPr>
        <w:widowControl w:val="0"/>
        <w:numPr>
          <w:ilvl w:val="0"/>
          <w:numId w:val="11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Staff must never promise a child absolute confidentiality where there are concerns about their safety or welfare.</w:t>
      </w:r>
    </w:p>
    <w:p w14:paraId="359CC50D"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5A405325" w14:textId="77777777" w:rsidR="00D70C71" w:rsidRPr="00D70C71" w:rsidRDefault="00D70C71" w:rsidP="00B26071">
      <w:pPr>
        <w:widowControl w:val="0"/>
        <w:numPr>
          <w:ilvl w:val="0"/>
          <w:numId w:val="11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Concerns about a child must be reported to the DSL without delay.</w:t>
      </w:r>
    </w:p>
    <w:p w14:paraId="70C2A0F5"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75A5D422" w14:textId="77777777" w:rsidR="00D70C71" w:rsidRPr="00D70C71" w:rsidRDefault="00D70C71" w:rsidP="00B26071">
      <w:pPr>
        <w:widowControl w:val="0"/>
        <w:numPr>
          <w:ilvl w:val="0"/>
          <w:numId w:val="11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Decisions to share information, and the reasons for those decisions, must be appropriately recorded.</w:t>
      </w:r>
    </w:p>
    <w:p w14:paraId="75C80360"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153670CA" w14:textId="77777777" w:rsidR="00D70C71" w:rsidRPr="00D70C71" w:rsidRDefault="00D70C71" w:rsidP="00D70C71">
      <w:pPr>
        <w:spacing w:after="80"/>
        <w:jc w:val="both"/>
        <w:rPr>
          <w:sz w:val="22"/>
          <w:szCs w:val="22"/>
        </w:rPr>
      </w:pPr>
      <w:r w:rsidRPr="00D70C71">
        <w:rPr>
          <w:sz w:val="22"/>
          <w:szCs w:val="22"/>
        </w:rPr>
        <w:t>If staff are uncertain whether information should be shared, they must seek advice from the DSL, Deputy DSL, Headteacher or another member of the Senior Leadership Team immediately.</w:t>
      </w:r>
    </w:p>
    <w:p w14:paraId="6491B30C" w14:textId="77777777" w:rsidR="00D70C71" w:rsidRPr="00D70C71" w:rsidRDefault="00D70C71" w:rsidP="00D70C71">
      <w:pPr>
        <w:spacing w:after="80"/>
        <w:jc w:val="both"/>
        <w:rPr>
          <w:b/>
          <w:sz w:val="24"/>
        </w:rPr>
      </w:pPr>
    </w:p>
    <w:p w14:paraId="448EC001" w14:textId="77777777" w:rsidR="00D70C71" w:rsidRPr="00D70C71" w:rsidRDefault="00D70C71" w:rsidP="00D70C71">
      <w:pPr>
        <w:spacing w:after="80"/>
        <w:jc w:val="both"/>
        <w:rPr>
          <w:b/>
          <w:sz w:val="22"/>
          <w:szCs w:val="22"/>
        </w:rPr>
      </w:pPr>
      <w:r w:rsidRPr="00D70C71">
        <w:rPr>
          <w:b/>
          <w:sz w:val="22"/>
          <w:szCs w:val="22"/>
        </w:rPr>
        <w:t>Special Category Personal Data</w:t>
      </w:r>
    </w:p>
    <w:p w14:paraId="3368CEBD" w14:textId="77777777" w:rsidR="00D70C71" w:rsidRPr="00D70C71" w:rsidRDefault="00D70C71" w:rsidP="00D70C71">
      <w:pPr>
        <w:spacing w:after="80"/>
        <w:jc w:val="both"/>
        <w:rPr>
          <w:sz w:val="22"/>
          <w:szCs w:val="22"/>
        </w:rPr>
      </w:pPr>
      <w:r w:rsidRPr="00D70C71">
        <w:rPr>
          <w:sz w:val="22"/>
          <w:szCs w:val="22"/>
        </w:rPr>
        <w:t>Where staff need to share special category personal data for safeguarding purposes, this may be done without consent where there is a lawful basis to do so and where:</w:t>
      </w:r>
    </w:p>
    <w:p w14:paraId="56D00379" w14:textId="77777777" w:rsidR="00D70C71" w:rsidRPr="00D70C71" w:rsidRDefault="00D70C71" w:rsidP="00D70C71">
      <w:pPr>
        <w:spacing w:after="80"/>
        <w:jc w:val="both"/>
        <w:rPr>
          <w:sz w:val="22"/>
          <w:szCs w:val="22"/>
        </w:rPr>
      </w:pPr>
      <w:r w:rsidRPr="00D70C71">
        <w:rPr>
          <w:sz w:val="22"/>
          <w:szCs w:val="22"/>
        </w:rPr>
        <w:t>It is not possible to obtain consent;</w:t>
      </w:r>
    </w:p>
    <w:p w14:paraId="0522187F" w14:textId="77777777" w:rsidR="00D70C71" w:rsidRPr="00D70C71" w:rsidRDefault="00D70C71" w:rsidP="00D70C71">
      <w:pPr>
        <w:spacing w:after="80"/>
        <w:jc w:val="both"/>
        <w:rPr>
          <w:sz w:val="22"/>
          <w:szCs w:val="22"/>
        </w:rPr>
      </w:pPr>
      <w:r w:rsidRPr="00D70C71">
        <w:rPr>
          <w:sz w:val="22"/>
          <w:szCs w:val="22"/>
        </w:rPr>
        <w:t>It is not reasonable to expect consent to be obtained; or</w:t>
      </w:r>
    </w:p>
    <w:p w14:paraId="081263F5" w14:textId="77777777" w:rsidR="00D70C71" w:rsidRPr="00D70C71" w:rsidRDefault="00D70C71" w:rsidP="00D70C71">
      <w:pPr>
        <w:spacing w:after="80"/>
        <w:jc w:val="both"/>
        <w:rPr>
          <w:sz w:val="22"/>
          <w:szCs w:val="22"/>
        </w:rPr>
      </w:pPr>
      <w:r w:rsidRPr="00D70C71">
        <w:rPr>
          <w:sz w:val="22"/>
          <w:szCs w:val="22"/>
        </w:rPr>
        <w:t>Seeking consent would place a child or another person at risk of harm.</w:t>
      </w:r>
    </w:p>
    <w:p w14:paraId="44915ABC" w14:textId="77777777" w:rsidR="00D70C71" w:rsidRPr="00D70C71" w:rsidRDefault="00D70C71" w:rsidP="00D70C71">
      <w:pPr>
        <w:spacing w:after="80"/>
        <w:jc w:val="both"/>
        <w:rPr>
          <w:sz w:val="22"/>
          <w:szCs w:val="22"/>
        </w:rPr>
      </w:pPr>
    </w:p>
    <w:p w14:paraId="1752C8FF" w14:textId="77777777" w:rsidR="00D70C71" w:rsidRPr="00D70C71" w:rsidRDefault="00D70C71" w:rsidP="00D70C71">
      <w:pPr>
        <w:spacing w:after="80"/>
        <w:jc w:val="both"/>
        <w:rPr>
          <w:b/>
          <w:sz w:val="22"/>
          <w:szCs w:val="22"/>
        </w:rPr>
      </w:pPr>
      <w:r w:rsidRPr="00D70C71">
        <w:rPr>
          <w:b/>
          <w:sz w:val="22"/>
          <w:szCs w:val="22"/>
        </w:rPr>
        <w:t>Sexual Violence and Sexual Harassment</w:t>
      </w:r>
    </w:p>
    <w:p w14:paraId="5DF5AB49" w14:textId="77777777" w:rsidR="00D70C71" w:rsidRPr="00D70C71" w:rsidRDefault="00D70C71" w:rsidP="00D70C71">
      <w:pPr>
        <w:spacing w:after="80"/>
        <w:jc w:val="both"/>
        <w:rPr>
          <w:sz w:val="22"/>
          <w:szCs w:val="22"/>
        </w:rPr>
      </w:pPr>
      <w:r w:rsidRPr="00D70C71">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34B908C1" w14:textId="77777777" w:rsidR="00D70C71" w:rsidRPr="00D70C71" w:rsidRDefault="00D70C71" w:rsidP="00D70C71">
      <w:pPr>
        <w:spacing w:after="80"/>
        <w:jc w:val="both"/>
        <w:rPr>
          <w:sz w:val="22"/>
          <w:szCs w:val="22"/>
        </w:rPr>
      </w:pPr>
      <w:r w:rsidRPr="00D70C71">
        <w:rPr>
          <w:sz w:val="22"/>
          <w:szCs w:val="22"/>
        </w:rPr>
        <w:t>The DSL will consider:</w:t>
      </w:r>
    </w:p>
    <w:p w14:paraId="3991A9E8" w14:textId="77777777" w:rsidR="00D70C71" w:rsidRPr="00D70C71" w:rsidRDefault="00D70C71" w:rsidP="00B26071">
      <w:pPr>
        <w:numPr>
          <w:ilvl w:val="0"/>
          <w:numId w:val="132"/>
        </w:numPr>
        <w:spacing w:after="80"/>
        <w:jc w:val="both"/>
        <w:rPr>
          <w:sz w:val="22"/>
          <w:szCs w:val="22"/>
        </w:rPr>
      </w:pPr>
      <w:r w:rsidRPr="00D70C71">
        <w:rPr>
          <w:sz w:val="22"/>
          <w:szCs w:val="22"/>
        </w:rPr>
        <w:t>The victim's wishes and right to be heard;</w:t>
      </w:r>
    </w:p>
    <w:p w14:paraId="2430024C" w14:textId="77777777" w:rsidR="00D70C71" w:rsidRPr="00D70C71" w:rsidRDefault="00D70C71" w:rsidP="00B26071">
      <w:pPr>
        <w:numPr>
          <w:ilvl w:val="0"/>
          <w:numId w:val="132"/>
        </w:numPr>
        <w:spacing w:after="80"/>
        <w:jc w:val="both"/>
        <w:rPr>
          <w:sz w:val="22"/>
          <w:szCs w:val="22"/>
        </w:rPr>
      </w:pPr>
      <w:r w:rsidRPr="00D70C71">
        <w:rPr>
          <w:sz w:val="22"/>
          <w:szCs w:val="22"/>
        </w:rPr>
        <w:t>The nature and seriousness of the incident;</w:t>
      </w:r>
    </w:p>
    <w:p w14:paraId="60D4EF5B" w14:textId="77777777" w:rsidR="00D70C71" w:rsidRPr="00D70C71" w:rsidRDefault="00D70C71" w:rsidP="00B26071">
      <w:pPr>
        <w:numPr>
          <w:ilvl w:val="0"/>
          <w:numId w:val="132"/>
        </w:numPr>
        <w:spacing w:after="80"/>
        <w:jc w:val="both"/>
        <w:rPr>
          <w:sz w:val="22"/>
          <w:szCs w:val="22"/>
        </w:rPr>
      </w:pPr>
      <w:r w:rsidRPr="00D70C71">
        <w:rPr>
          <w:sz w:val="22"/>
          <w:szCs w:val="22"/>
        </w:rPr>
        <w:lastRenderedPageBreak/>
        <w:t>The ongoing safety and welfare of all children involved;</w:t>
      </w:r>
    </w:p>
    <w:p w14:paraId="63EF566A" w14:textId="77777777" w:rsidR="00D70C71" w:rsidRPr="00D70C71" w:rsidRDefault="00D70C71" w:rsidP="00B26071">
      <w:pPr>
        <w:numPr>
          <w:ilvl w:val="0"/>
          <w:numId w:val="132"/>
        </w:numPr>
        <w:spacing w:after="80"/>
        <w:jc w:val="both"/>
        <w:rPr>
          <w:sz w:val="22"/>
          <w:szCs w:val="22"/>
        </w:rPr>
      </w:pPr>
      <w:r w:rsidRPr="00D70C71">
        <w:rPr>
          <w:sz w:val="22"/>
          <w:szCs w:val="22"/>
        </w:rPr>
        <w:t>Whether a referral to Children's Social Care and/or the Police is required;</w:t>
      </w:r>
    </w:p>
    <w:p w14:paraId="6FD310F9" w14:textId="77777777" w:rsidR="00D70C71" w:rsidRPr="00D70C71" w:rsidRDefault="00D70C71" w:rsidP="00B26071">
      <w:pPr>
        <w:numPr>
          <w:ilvl w:val="0"/>
          <w:numId w:val="132"/>
        </w:numPr>
        <w:spacing w:after="80"/>
        <w:jc w:val="both"/>
        <w:rPr>
          <w:sz w:val="22"/>
          <w:szCs w:val="22"/>
        </w:rPr>
      </w:pPr>
      <w:r w:rsidRPr="00D70C71">
        <w:rPr>
          <w:sz w:val="22"/>
          <w:szCs w:val="22"/>
        </w:rPr>
        <w:t>Whether parents or carers should be informed, unless doing so would place the child at greater risk.</w:t>
      </w:r>
    </w:p>
    <w:p w14:paraId="0F3F12F3" w14:textId="77777777" w:rsidR="00D70C71" w:rsidRPr="00D70C71" w:rsidRDefault="00D70C71" w:rsidP="00D70C71">
      <w:pPr>
        <w:spacing w:after="80"/>
        <w:jc w:val="both"/>
        <w:rPr>
          <w:sz w:val="22"/>
          <w:szCs w:val="22"/>
        </w:rPr>
      </w:pPr>
      <w:r w:rsidRPr="00D70C71">
        <w:rPr>
          <w:sz w:val="22"/>
          <w:szCs w:val="22"/>
        </w:rPr>
        <w:t>Where a report of rape, assault by penetration or sexual assault is made, the matter should normally be referred to the Police. Where appropriate, referrals should also be made to Children's Social Care.</w:t>
      </w:r>
    </w:p>
    <w:p w14:paraId="01C6BCBD" w14:textId="77777777" w:rsidR="00D70C71" w:rsidRPr="00D70C71" w:rsidRDefault="00D70C71" w:rsidP="00D70C71">
      <w:pPr>
        <w:spacing w:after="80"/>
        <w:jc w:val="both"/>
        <w:rPr>
          <w:sz w:val="22"/>
          <w:szCs w:val="22"/>
        </w:rPr>
      </w:pPr>
      <w:r w:rsidRPr="00D70C71">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40434493" w14:textId="77777777" w:rsidR="00D70C71" w:rsidRPr="00D70C71" w:rsidRDefault="00D70C71" w:rsidP="00D70C71">
      <w:pPr>
        <w:spacing w:after="80"/>
        <w:jc w:val="both"/>
        <w:rPr>
          <w:b/>
          <w:sz w:val="24"/>
        </w:rPr>
      </w:pPr>
    </w:p>
    <w:p w14:paraId="6FAA91CB" w14:textId="77777777" w:rsidR="00D70C71" w:rsidRPr="00D70C71" w:rsidRDefault="00D70C71" w:rsidP="00D70C71">
      <w:pPr>
        <w:spacing w:after="80"/>
        <w:jc w:val="both"/>
        <w:rPr>
          <w:b/>
          <w:sz w:val="22"/>
          <w:szCs w:val="22"/>
        </w:rPr>
      </w:pPr>
      <w:r w:rsidRPr="00D70C71">
        <w:rPr>
          <w:b/>
          <w:sz w:val="22"/>
          <w:szCs w:val="22"/>
        </w:rPr>
        <w:t>Record Keeping and Professional Support</w:t>
      </w:r>
    </w:p>
    <w:p w14:paraId="7DA81A25" w14:textId="77777777" w:rsidR="00D70C71" w:rsidRPr="00D70C71" w:rsidRDefault="00D70C71" w:rsidP="00D70C71">
      <w:pPr>
        <w:spacing w:after="80"/>
        <w:jc w:val="both"/>
        <w:rPr>
          <w:sz w:val="22"/>
          <w:szCs w:val="22"/>
        </w:rPr>
      </w:pPr>
      <w:r w:rsidRPr="00D70C71">
        <w:rPr>
          <w:sz w:val="22"/>
          <w:szCs w:val="22"/>
        </w:rPr>
        <w:t xml:space="preserve">All safeguarding records relating to information sharing decisions will be accurate, factual, timely, and securely maintained. Staff should have regard to the Government's </w:t>
      </w:r>
      <w:hyperlink r:id="rId108">
        <w:r w:rsidRPr="00D70C71">
          <w:rPr>
            <w:rFonts w:cs="Arial"/>
            <w:color w:val="0563C1" w:themeColor="hyperlink"/>
            <w:sz w:val="22"/>
            <w:szCs w:val="22"/>
            <w:u w:val="single"/>
          </w:rPr>
          <w:t>Information Sharing Advice for Safeguarding Practitioners</w:t>
        </w:r>
      </w:hyperlink>
      <w:r w:rsidRPr="00D70C71">
        <w:rPr>
          <w:sz w:val="22"/>
          <w:szCs w:val="22"/>
        </w:rPr>
        <w:t xml:space="preserve"> and its seven golden rules of information sharing when making decisions.</w:t>
      </w:r>
    </w:p>
    <w:p w14:paraId="34FFF1F5" w14:textId="77777777" w:rsidR="00D70C71" w:rsidRPr="00D70C71" w:rsidRDefault="00D70C71" w:rsidP="00D70C71">
      <w:pPr>
        <w:spacing w:after="80"/>
        <w:jc w:val="both"/>
        <w:rPr>
          <w:sz w:val="22"/>
          <w:szCs w:val="22"/>
        </w:rPr>
      </w:pPr>
      <w:r w:rsidRPr="00D70C71">
        <w:rPr>
          <w:sz w:val="22"/>
          <w:szCs w:val="22"/>
        </w:rPr>
        <w:t>If staff are in doubt about sharing information, they must seek advice from the DSL, Deputy DSL, Headteacher or another appropriate senior leader without delay.</w:t>
      </w:r>
    </w:p>
    <w:p w14:paraId="354ADD5A" w14:textId="77777777" w:rsidR="00D70C71" w:rsidRPr="00D70C71" w:rsidRDefault="00D70C71" w:rsidP="00D70C71">
      <w:pPr>
        <w:spacing w:after="80"/>
        <w:jc w:val="both"/>
        <w:rPr>
          <w:i/>
          <w:sz w:val="22"/>
          <w:szCs w:val="22"/>
        </w:rPr>
      </w:pPr>
    </w:p>
    <w:p w14:paraId="141AA216" w14:textId="77777777" w:rsidR="00D70C71" w:rsidRPr="00D70C71" w:rsidRDefault="00D70C71" w:rsidP="00B26071">
      <w:pPr>
        <w:numPr>
          <w:ilvl w:val="0"/>
          <w:numId w:val="13"/>
        </w:numPr>
        <w:spacing w:after="80"/>
        <w:jc w:val="both"/>
        <w:outlineLvl w:val="0"/>
        <w:rPr>
          <w:rFonts w:eastAsia="Calibri" w:cs="Arial"/>
          <w:b/>
          <w:color w:val="000000" w:themeColor="text1"/>
          <w:sz w:val="22"/>
          <w:szCs w:val="22"/>
        </w:rPr>
      </w:pPr>
      <w:r w:rsidRPr="00D70C71">
        <w:rPr>
          <w:rFonts w:eastAsia="Calibri" w:cs="Arial"/>
          <w:b/>
          <w:color w:val="000000" w:themeColor="text1"/>
          <w:sz w:val="22"/>
          <w:szCs w:val="22"/>
        </w:rPr>
        <w:t xml:space="preserve">Recognising Abuse, Neglect and Exploitation </w:t>
      </w:r>
    </w:p>
    <w:p w14:paraId="5CC8D80B" w14:textId="0F849777" w:rsidR="00D70C71" w:rsidRPr="00D70C71" w:rsidRDefault="00D70C71" w:rsidP="00D70C71">
      <w:pPr>
        <w:spacing w:after="80"/>
        <w:jc w:val="both"/>
        <w:rPr>
          <w:rFonts w:cs="Arial"/>
          <w:b/>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 xml:space="preserve"> we recognise that safeguarding concerns can affect any child and that early identification and intervention are key to supporting and protecting children and promoting their welfare.</w:t>
      </w:r>
    </w:p>
    <w:p w14:paraId="201504BA" w14:textId="77777777" w:rsidR="00D70C71" w:rsidRPr="00D70C71" w:rsidRDefault="00D70C71" w:rsidP="00D70C71">
      <w:pPr>
        <w:spacing w:after="80"/>
        <w:jc w:val="both"/>
        <w:rPr>
          <w:rFonts w:cs="Arial"/>
          <w:b/>
          <w:sz w:val="22"/>
          <w:szCs w:val="22"/>
        </w:rPr>
      </w:pPr>
      <w:r w:rsidRPr="00D70C71">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163082B" w14:textId="77777777" w:rsidR="00D70C71" w:rsidRPr="00D70C71" w:rsidRDefault="00D70C71" w:rsidP="00D70C71">
      <w:pPr>
        <w:spacing w:after="80"/>
        <w:jc w:val="both"/>
        <w:rPr>
          <w:rFonts w:cs="Arial"/>
          <w:b/>
          <w:sz w:val="22"/>
          <w:szCs w:val="22"/>
        </w:rPr>
      </w:pPr>
      <w:r w:rsidRPr="00D70C71">
        <w:rPr>
          <w:rFonts w:cs="Arial"/>
          <w:sz w:val="22"/>
          <w:szCs w:val="22"/>
        </w:rPr>
        <w:t xml:space="preserve">Staff should exercise professional curiosity, be </w:t>
      </w:r>
      <w:bookmarkStart w:id="5" w:name="_Int_XJbegyCo"/>
      <w:r w:rsidRPr="00D70C71">
        <w:rPr>
          <w:rFonts w:cs="Arial"/>
          <w:sz w:val="22"/>
          <w:szCs w:val="22"/>
        </w:rPr>
        <w:t>alert</w:t>
      </w:r>
      <w:bookmarkEnd w:id="5"/>
      <w:r w:rsidRPr="00D70C71">
        <w:rPr>
          <w:rFonts w:cs="Arial"/>
          <w:sz w:val="22"/>
          <w:szCs w:val="22"/>
        </w:rPr>
        <w:t xml:space="preserve"> to changes in a child's presentation, behaviour, attendance, emotional wellbeing or relationships, and report concerns promptly to the Designated Safeguarding Lead (DSL). </w:t>
      </w:r>
    </w:p>
    <w:p w14:paraId="2F3D4718" w14:textId="77777777" w:rsidR="00D70C71" w:rsidRPr="00D70C71" w:rsidRDefault="00D70C71" w:rsidP="00D70C71">
      <w:pPr>
        <w:spacing w:after="80"/>
        <w:jc w:val="both"/>
        <w:rPr>
          <w:rFonts w:cs="Arial"/>
          <w:b/>
          <w:sz w:val="22"/>
          <w:szCs w:val="22"/>
        </w:rPr>
      </w:pPr>
      <w:r w:rsidRPr="00D70C71">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5CDD25A7" w14:textId="77777777" w:rsidR="00D70C71" w:rsidRPr="00D70C71" w:rsidRDefault="00D70C71" w:rsidP="00D70C71">
      <w:pPr>
        <w:keepNext/>
        <w:keepLines/>
        <w:spacing w:before="40" w:after="0"/>
        <w:jc w:val="both"/>
        <w:outlineLvl w:val="1"/>
        <w:rPr>
          <w:rFonts w:eastAsiaTheme="majorEastAsia" w:cs="Arial"/>
          <w:b/>
          <w:bCs/>
          <w:color w:val="000000" w:themeColor="text1"/>
          <w:sz w:val="24"/>
        </w:rPr>
      </w:pPr>
    </w:p>
    <w:p w14:paraId="2AFA71E1"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Children Who May Benefit from Early Help or Additional Support</w:t>
      </w:r>
    </w:p>
    <w:p w14:paraId="64EF8207" w14:textId="77777777" w:rsidR="00D70C71" w:rsidRPr="00D70C71" w:rsidRDefault="00D70C71" w:rsidP="00D70C71">
      <w:pPr>
        <w:spacing w:after="80"/>
        <w:jc w:val="both"/>
        <w:rPr>
          <w:rFonts w:cs="Arial"/>
          <w:sz w:val="22"/>
          <w:szCs w:val="22"/>
        </w:rPr>
      </w:pPr>
    </w:p>
    <w:p w14:paraId="535C36B6" w14:textId="77777777" w:rsidR="00D70C71" w:rsidRPr="00D70C71" w:rsidRDefault="00D70C71" w:rsidP="00D70C71">
      <w:pPr>
        <w:spacing w:after="80"/>
        <w:jc w:val="both"/>
        <w:rPr>
          <w:rFonts w:cs="Arial"/>
          <w:b/>
          <w:sz w:val="22"/>
          <w:szCs w:val="22"/>
        </w:rPr>
      </w:pPr>
      <w:r w:rsidRPr="00D70C71">
        <w:rPr>
          <w:rFonts w:cs="Arial"/>
          <w:sz w:val="22"/>
          <w:szCs w:val="22"/>
        </w:rPr>
        <w:t>Any child may benefit from Early Help, Family Help or additional support; however, staff should be particularly alert to children who:</w:t>
      </w:r>
    </w:p>
    <w:p w14:paraId="13ABBABD"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are disabled or have additional health needs;</w:t>
      </w:r>
    </w:p>
    <w:p w14:paraId="3E27973D"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have Special Educational Needs and Disabilities (SEND);</w:t>
      </w:r>
    </w:p>
    <w:p w14:paraId="0FE1C9F1"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have identified mental health needs;</w:t>
      </w:r>
    </w:p>
    <w:p w14:paraId="640CE0AA"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are young carers;</w:t>
      </w:r>
    </w:p>
    <w:p w14:paraId="5D13C9D9"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are young parents or pregnant;</w:t>
      </w:r>
    </w:p>
    <w:p w14:paraId="5B337FD8"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are displaying concerning, abusive or harmful behaviours;</w:t>
      </w:r>
    </w:p>
    <w:p w14:paraId="61BC5E87"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are vulnerable to exploitation, including criminal or sexual exploitation, county lines, trafficking or modern slavery;</w:t>
      </w:r>
    </w:p>
    <w:p w14:paraId="128351D0"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are vulnerable to radicalisation or extremism;</w:t>
      </w:r>
    </w:p>
    <w:p w14:paraId="52E65A33"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frequently miss education, home or care;</w:t>
      </w:r>
    </w:p>
    <w:p w14:paraId="6A1F34DC"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have experienced multiple suspensions or are at risk of exclusion;</w:t>
      </w:r>
    </w:p>
    <w:p w14:paraId="4A3BD00F"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live in families affected by domestic abuse, substance misuse, parental mental ill health or parental offending;</w:t>
      </w:r>
    </w:p>
    <w:p w14:paraId="73A9BE1E"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misuse drugs or alcohol;</w:t>
      </w:r>
    </w:p>
    <w:p w14:paraId="51EF699A"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t>are at risk of honour-based abuse, including Female Genital Mutilation (FGM) or Forced Marriage; or</w:t>
      </w:r>
    </w:p>
    <w:p w14:paraId="68B31794" w14:textId="77777777" w:rsidR="00D70C71" w:rsidRPr="00D70C71" w:rsidRDefault="00D70C71" w:rsidP="00B26071">
      <w:pPr>
        <w:numPr>
          <w:ilvl w:val="0"/>
          <w:numId w:val="51"/>
        </w:numPr>
        <w:spacing w:after="80"/>
        <w:jc w:val="both"/>
        <w:outlineLvl w:val="2"/>
        <w:rPr>
          <w:rFonts w:cs="Arial"/>
          <w:bCs/>
          <w:sz w:val="22"/>
          <w:szCs w:val="22"/>
        </w:rPr>
      </w:pPr>
      <w:r w:rsidRPr="00D70C71">
        <w:rPr>
          <w:rFonts w:cs="Arial"/>
          <w:bCs/>
          <w:sz w:val="22"/>
          <w:szCs w:val="22"/>
        </w:rPr>
        <w:lastRenderedPageBreak/>
        <w:t>are privately fostered.</w:t>
      </w:r>
    </w:p>
    <w:p w14:paraId="399C726A" w14:textId="77777777" w:rsidR="00D70C71" w:rsidRPr="00D70C71" w:rsidRDefault="00D70C71" w:rsidP="00D70C71">
      <w:pPr>
        <w:keepNext/>
        <w:keepLines/>
        <w:spacing w:before="40" w:after="0"/>
        <w:jc w:val="both"/>
        <w:outlineLvl w:val="1"/>
        <w:rPr>
          <w:rFonts w:eastAsiaTheme="majorEastAsia" w:cs="Arial"/>
          <w:b/>
          <w:bCs/>
          <w:color w:val="000000" w:themeColor="text1"/>
          <w:sz w:val="24"/>
        </w:rPr>
      </w:pPr>
    </w:p>
    <w:p w14:paraId="41DE2AB1"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Extra-Familial Harm and Online Safety</w:t>
      </w:r>
    </w:p>
    <w:p w14:paraId="0318AE82" w14:textId="77777777" w:rsidR="00D70C71" w:rsidRPr="00D70C71" w:rsidRDefault="00D70C71" w:rsidP="00D70C71">
      <w:pPr>
        <w:spacing w:after="80"/>
        <w:jc w:val="both"/>
        <w:rPr>
          <w:rFonts w:cs="Arial"/>
          <w:sz w:val="22"/>
          <w:szCs w:val="22"/>
        </w:rPr>
      </w:pPr>
    </w:p>
    <w:p w14:paraId="64EB5B69" w14:textId="77777777" w:rsidR="00D70C71" w:rsidRPr="00D70C71" w:rsidRDefault="00D70C71" w:rsidP="00D70C71">
      <w:pPr>
        <w:spacing w:after="80"/>
        <w:jc w:val="both"/>
        <w:rPr>
          <w:rFonts w:cs="Arial"/>
          <w:b/>
          <w:sz w:val="22"/>
          <w:szCs w:val="22"/>
        </w:rPr>
      </w:pPr>
      <w:r w:rsidRPr="00D70C71">
        <w:rPr>
          <w:rFonts w:cs="Arial"/>
          <w:sz w:val="22"/>
          <w:szCs w:val="22"/>
        </w:rPr>
        <w:t>Our school recognises that children may experience harm outside the family home, this may include:</w:t>
      </w:r>
    </w:p>
    <w:p w14:paraId="341EAF1A" w14:textId="77777777" w:rsidR="00D70C71" w:rsidRPr="00D70C71" w:rsidRDefault="00D70C71" w:rsidP="00B26071">
      <w:pPr>
        <w:numPr>
          <w:ilvl w:val="0"/>
          <w:numId w:val="52"/>
        </w:numPr>
        <w:spacing w:after="80"/>
        <w:jc w:val="both"/>
        <w:outlineLvl w:val="2"/>
        <w:rPr>
          <w:rFonts w:cs="Arial"/>
          <w:bCs/>
          <w:sz w:val="22"/>
          <w:szCs w:val="22"/>
        </w:rPr>
      </w:pPr>
      <w:r w:rsidRPr="00D70C71">
        <w:rPr>
          <w:rFonts w:cs="Arial"/>
          <w:bCs/>
          <w:sz w:val="22"/>
          <w:szCs w:val="22"/>
        </w:rPr>
        <w:t>child sexual exploitation (CSE);</w:t>
      </w:r>
    </w:p>
    <w:p w14:paraId="18304EC4" w14:textId="77777777" w:rsidR="00D70C71" w:rsidRPr="00D70C71" w:rsidRDefault="00D70C71" w:rsidP="00B26071">
      <w:pPr>
        <w:numPr>
          <w:ilvl w:val="0"/>
          <w:numId w:val="52"/>
        </w:numPr>
        <w:spacing w:after="80"/>
        <w:jc w:val="both"/>
        <w:outlineLvl w:val="2"/>
        <w:rPr>
          <w:bCs/>
          <w:sz w:val="22"/>
          <w:szCs w:val="22"/>
        </w:rPr>
      </w:pPr>
      <w:r w:rsidRPr="00D70C71">
        <w:rPr>
          <w:bCs/>
          <w:sz w:val="22"/>
          <w:szCs w:val="22"/>
        </w:rPr>
        <w:t>child criminal exploitation (CCE);</w:t>
      </w:r>
    </w:p>
    <w:p w14:paraId="104A7246" w14:textId="77777777" w:rsidR="00D70C71" w:rsidRPr="00D70C71" w:rsidRDefault="00D70C71" w:rsidP="00B26071">
      <w:pPr>
        <w:numPr>
          <w:ilvl w:val="0"/>
          <w:numId w:val="52"/>
        </w:numPr>
        <w:spacing w:after="80"/>
        <w:jc w:val="both"/>
        <w:outlineLvl w:val="2"/>
        <w:rPr>
          <w:bCs/>
          <w:sz w:val="22"/>
          <w:szCs w:val="22"/>
        </w:rPr>
      </w:pPr>
      <w:r w:rsidRPr="00D70C71">
        <w:rPr>
          <w:bCs/>
          <w:sz w:val="22"/>
          <w:szCs w:val="22"/>
        </w:rPr>
        <w:t>county lines;</w:t>
      </w:r>
    </w:p>
    <w:p w14:paraId="130E9C55" w14:textId="77777777" w:rsidR="00D70C71" w:rsidRPr="00D70C71" w:rsidRDefault="00D70C71" w:rsidP="00B26071">
      <w:pPr>
        <w:numPr>
          <w:ilvl w:val="0"/>
          <w:numId w:val="52"/>
        </w:numPr>
        <w:spacing w:after="80"/>
        <w:jc w:val="both"/>
        <w:outlineLvl w:val="2"/>
        <w:rPr>
          <w:bCs/>
          <w:sz w:val="22"/>
          <w:szCs w:val="22"/>
        </w:rPr>
      </w:pPr>
      <w:r w:rsidRPr="00D70C71">
        <w:rPr>
          <w:bCs/>
          <w:sz w:val="22"/>
          <w:szCs w:val="22"/>
        </w:rPr>
        <w:t>serious youth violence;</w:t>
      </w:r>
    </w:p>
    <w:p w14:paraId="3290257F" w14:textId="77777777" w:rsidR="00D70C71" w:rsidRPr="00D70C71" w:rsidRDefault="00D70C71" w:rsidP="00B26071">
      <w:pPr>
        <w:numPr>
          <w:ilvl w:val="0"/>
          <w:numId w:val="52"/>
        </w:numPr>
        <w:spacing w:after="80"/>
        <w:jc w:val="both"/>
        <w:outlineLvl w:val="2"/>
        <w:rPr>
          <w:bCs/>
          <w:sz w:val="22"/>
          <w:szCs w:val="22"/>
        </w:rPr>
      </w:pPr>
      <w:r w:rsidRPr="00D70C71">
        <w:rPr>
          <w:bCs/>
          <w:sz w:val="22"/>
          <w:szCs w:val="22"/>
        </w:rPr>
        <w:t>domestic abuse and teenage relationship abuse;</w:t>
      </w:r>
    </w:p>
    <w:p w14:paraId="5EFB50F3" w14:textId="77777777" w:rsidR="00D70C71" w:rsidRPr="00D70C71" w:rsidRDefault="00D70C71" w:rsidP="00B26071">
      <w:pPr>
        <w:numPr>
          <w:ilvl w:val="0"/>
          <w:numId w:val="52"/>
        </w:numPr>
        <w:spacing w:after="80"/>
        <w:jc w:val="both"/>
        <w:outlineLvl w:val="2"/>
        <w:rPr>
          <w:bCs/>
          <w:sz w:val="22"/>
          <w:szCs w:val="22"/>
        </w:rPr>
      </w:pPr>
      <w:r w:rsidRPr="00D70C71">
        <w:rPr>
          <w:bCs/>
          <w:sz w:val="22"/>
          <w:szCs w:val="22"/>
        </w:rPr>
        <w:t>sexual violence, sexual harassment and harmful sexual behaviour;</w:t>
      </w:r>
    </w:p>
    <w:p w14:paraId="6A5D75FB" w14:textId="77777777" w:rsidR="00D70C71" w:rsidRPr="00D70C71" w:rsidRDefault="00D70C71" w:rsidP="00B26071">
      <w:pPr>
        <w:numPr>
          <w:ilvl w:val="0"/>
          <w:numId w:val="52"/>
        </w:numPr>
        <w:spacing w:after="80"/>
        <w:jc w:val="both"/>
        <w:outlineLvl w:val="2"/>
        <w:rPr>
          <w:bCs/>
          <w:sz w:val="22"/>
          <w:szCs w:val="22"/>
        </w:rPr>
      </w:pPr>
      <w:r w:rsidRPr="00D70C71">
        <w:rPr>
          <w:bCs/>
          <w:sz w:val="22"/>
          <w:szCs w:val="22"/>
        </w:rPr>
        <w:t>financial exploitation;</w:t>
      </w:r>
    </w:p>
    <w:p w14:paraId="1E841A1E" w14:textId="77777777" w:rsidR="00D70C71" w:rsidRPr="00D70C71" w:rsidRDefault="00D70C71" w:rsidP="00B26071">
      <w:pPr>
        <w:numPr>
          <w:ilvl w:val="0"/>
          <w:numId w:val="52"/>
        </w:numPr>
        <w:spacing w:after="80"/>
        <w:jc w:val="both"/>
        <w:outlineLvl w:val="2"/>
        <w:rPr>
          <w:bCs/>
          <w:sz w:val="22"/>
          <w:szCs w:val="22"/>
        </w:rPr>
      </w:pPr>
      <w:r w:rsidRPr="00D70C71">
        <w:rPr>
          <w:bCs/>
          <w:sz w:val="22"/>
          <w:szCs w:val="22"/>
        </w:rPr>
        <w:t>radicalisation and extremism.</w:t>
      </w:r>
    </w:p>
    <w:p w14:paraId="4CEAB502" w14:textId="77777777" w:rsidR="00D70C71" w:rsidRPr="00D70C71" w:rsidRDefault="00D70C71" w:rsidP="00D70C71">
      <w:pPr>
        <w:spacing w:after="80"/>
        <w:jc w:val="both"/>
        <w:rPr>
          <w:b/>
          <w:sz w:val="22"/>
          <w:szCs w:val="22"/>
        </w:rPr>
      </w:pPr>
      <w:r w:rsidRPr="00D70C71">
        <w:rPr>
          <w:sz w:val="22"/>
          <w:szCs w:val="22"/>
        </w:rPr>
        <w:t xml:space="preserve">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 See section 11 Online Safety. </w:t>
      </w:r>
    </w:p>
    <w:p w14:paraId="632EEBD6" w14:textId="77777777" w:rsidR="00D70C71" w:rsidRPr="00D70C71" w:rsidRDefault="00D70C71" w:rsidP="00D70C71">
      <w:pPr>
        <w:spacing w:after="80"/>
        <w:jc w:val="both"/>
        <w:rPr>
          <w:b/>
          <w:sz w:val="22"/>
          <w:szCs w:val="22"/>
        </w:rPr>
      </w:pPr>
      <w:r w:rsidRPr="00D70C71">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1A1A4FFB" w14:textId="77777777" w:rsidR="00D70C71" w:rsidRPr="00D70C71" w:rsidRDefault="00D70C71" w:rsidP="00D70C71">
      <w:pPr>
        <w:keepNext/>
        <w:keepLines/>
        <w:spacing w:before="40" w:after="0"/>
        <w:jc w:val="both"/>
        <w:outlineLvl w:val="1"/>
        <w:rPr>
          <w:rFonts w:eastAsiaTheme="majorEastAsia" w:cs="Arial"/>
          <w:b/>
          <w:bCs/>
          <w:color w:val="000000" w:themeColor="text1"/>
          <w:sz w:val="24"/>
        </w:rPr>
      </w:pPr>
    </w:p>
    <w:p w14:paraId="7E7AFE7C"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Definitions of Abuse</w:t>
      </w:r>
    </w:p>
    <w:p w14:paraId="4F81E4FD" w14:textId="77777777" w:rsidR="00D70C71" w:rsidRPr="00D70C71" w:rsidRDefault="00D70C71" w:rsidP="00D70C71">
      <w:pPr>
        <w:spacing w:after="80"/>
        <w:jc w:val="both"/>
        <w:rPr>
          <w:sz w:val="22"/>
          <w:szCs w:val="22"/>
        </w:rPr>
      </w:pPr>
    </w:p>
    <w:p w14:paraId="453AA72F" w14:textId="77777777" w:rsidR="00D70C71" w:rsidRPr="00D70C71" w:rsidRDefault="00D70C71" w:rsidP="00D70C71">
      <w:pPr>
        <w:spacing w:after="80"/>
        <w:jc w:val="both"/>
        <w:rPr>
          <w:b/>
          <w:sz w:val="22"/>
          <w:szCs w:val="22"/>
        </w:rPr>
      </w:pPr>
      <w:r w:rsidRPr="00D70C71">
        <w:rPr>
          <w:sz w:val="22"/>
          <w:szCs w:val="22"/>
        </w:rPr>
        <w:t>Abuse is a form of maltreatment of a child. A child may be abused by inflicting harm or by failing to act to prevent harm.</w:t>
      </w:r>
    </w:p>
    <w:p w14:paraId="762C97C7" w14:textId="77777777" w:rsidR="00D70C71" w:rsidRPr="00D70C71" w:rsidRDefault="00D70C71" w:rsidP="00D70C71">
      <w:pPr>
        <w:spacing w:after="80"/>
        <w:jc w:val="both"/>
        <w:rPr>
          <w:b/>
          <w:sz w:val="22"/>
          <w:szCs w:val="22"/>
        </w:rPr>
      </w:pPr>
      <w:r w:rsidRPr="00D70C71">
        <w:rPr>
          <w:sz w:val="22"/>
          <w:szCs w:val="22"/>
        </w:rPr>
        <w:t>Harm includes physical, emotional, sexual and psychological ill-treatment, including the impact of seeing, hearing or experiencing the effects of abuse towards others.</w:t>
      </w:r>
    </w:p>
    <w:p w14:paraId="27C7A81A" w14:textId="77777777" w:rsidR="00D70C71" w:rsidRPr="00D70C71" w:rsidRDefault="00D70C71" w:rsidP="00D70C71">
      <w:pPr>
        <w:spacing w:after="80"/>
        <w:jc w:val="both"/>
        <w:rPr>
          <w:b/>
          <w:sz w:val="22"/>
          <w:szCs w:val="22"/>
        </w:rPr>
      </w:pPr>
      <w:r w:rsidRPr="00D70C71">
        <w:rPr>
          <w:sz w:val="22"/>
          <w:szCs w:val="22"/>
        </w:rPr>
        <w:t>Domestic Abuse can have a significant impact on a child's health, development and wellbeing, including where a child sees, hears or experiences its effects.</w:t>
      </w:r>
    </w:p>
    <w:p w14:paraId="3188BC32" w14:textId="77777777" w:rsidR="00D70C71" w:rsidRPr="00D70C71" w:rsidRDefault="00D70C71" w:rsidP="00D70C71">
      <w:pPr>
        <w:spacing w:after="80"/>
        <w:jc w:val="both"/>
        <w:rPr>
          <w:b/>
          <w:sz w:val="22"/>
          <w:szCs w:val="22"/>
        </w:rPr>
      </w:pPr>
      <w:r w:rsidRPr="00D70C71">
        <w:rPr>
          <w:sz w:val="22"/>
          <w:szCs w:val="22"/>
        </w:rPr>
        <w:t>The four recognised categories of abuse are:</w:t>
      </w:r>
    </w:p>
    <w:p w14:paraId="65A8A054" w14:textId="77777777" w:rsidR="00D70C71" w:rsidRPr="00D70C71" w:rsidRDefault="00D70C71" w:rsidP="00B26071">
      <w:pPr>
        <w:widowControl w:val="0"/>
        <w:numPr>
          <w:ilvl w:val="0"/>
          <w:numId w:val="115"/>
        </w:numPr>
        <w:autoSpaceDE w:val="0"/>
        <w:autoSpaceDN w:val="0"/>
        <w:adjustRightInd w:val="0"/>
        <w:spacing w:after="0" w:line="480" w:lineRule="auto"/>
        <w:jc w:val="both"/>
        <w:rPr>
          <w:rFonts w:eastAsia="Arial" w:cs="Arial"/>
          <w:sz w:val="22"/>
          <w:szCs w:val="22"/>
          <w:lang w:eastAsia="en-GB"/>
        </w:rPr>
      </w:pPr>
      <w:r w:rsidRPr="00D70C71">
        <w:rPr>
          <w:rFonts w:eastAsia="Arial" w:cs="Arial"/>
          <w:sz w:val="22"/>
          <w:szCs w:val="22"/>
          <w:lang w:eastAsia="en-GB"/>
        </w:rPr>
        <w:t>Physical abuse</w:t>
      </w:r>
    </w:p>
    <w:p w14:paraId="111BB260" w14:textId="77777777" w:rsidR="00D70C71" w:rsidRPr="00D70C71" w:rsidRDefault="00D70C71" w:rsidP="00B26071">
      <w:pPr>
        <w:widowControl w:val="0"/>
        <w:numPr>
          <w:ilvl w:val="0"/>
          <w:numId w:val="115"/>
        </w:numPr>
        <w:autoSpaceDE w:val="0"/>
        <w:autoSpaceDN w:val="0"/>
        <w:adjustRightInd w:val="0"/>
        <w:spacing w:after="0" w:line="360" w:lineRule="auto"/>
        <w:jc w:val="both"/>
        <w:rPr>
          <w:rFonts w:eastAsia="Arial" w:cs="Arial"/>
          <w:sz w:val="22"/>
          <w:szCs w:val="22"/>
          <w:lang w:eastAsia="en-GB"/>
        </w:rPr>
      </w:pPr>
      <w:r w:rsidRPr="00D70C71">
        <w:rPr>
          <w:rFonts w:eastAsia="Arial" w:cs="Arial"/>
          <w:sz w:val="22"/>
          <w:szCs w:val="22"/>
          <w:lang w:eastAsia="en-GB"/>
        </w:rPr>
        <w:t>Emotional abuse</w:t>
      </w:r>
    </w:p>
    <w:p w14:paraId="6E96CA04" w14:textId="77777777" w:rsidR="00D70C71" w:rsidRPr="00D70C71" w:rsidRDefault="00D70C71" w:rsidP="00B26071">
      <w:pPr>
        <w:widowControl w:val="0"/>
        <w:numPr>
          <w:ilvl w:val="0"/>
          <w:numId w:val="115"/>
        </w:numPr>
        <w:autoSpaceDE w:val="0"/>
        <w:autoSpaceDN w:val="0"/>
        <w:adjustRightInd w:val="0"/>
        <w:spacing w:after="0" w:line="480" w:lineRule="auto"/>
        <w:jc w:val="both"/>
        <w:rPr>
          <w:rFonts w:eastAsia="Arial" w:cs="Arial"/>
          <w:sz w:val="22"/>
          <w:szCs w:val="22"/>
          <w:lang w:eastAsia="en-GB"/>
        </w:rPr>
      </w:pPr>
      <w:r w:rsidRPr="00D70C71">
        <w:rPr>
          <w:rFonts w:eastAsia="Arial" w:cs="Arial"/>
          <w:sz w:val="22"/>
          <w:szCs w:val="22"/>
          <w:lang w:eastAsia="en-GB"/>
        </w:rPr>
        <w:t>Sexual abuse</w:t>
      </w:r>
    </w:p>
    <w:p w14:paraId="29D0DDB0" w14:textId="77777777" w:rsidR="00D70C71" w:rsidRPr="00D70C71" w:rsidRDefault="00D70C71" w:rsidP="00B26071">
      <w:pPr>
        <w:widowControl w:val="0"/>
        <w:numPr>
          <w:ilvl w:val="0"/>
          <w:numId w:val="115"/>
        </w:numPr>
        <w:autoSpaceDE w:val="0"/>
        <w:autoSpaceDN w:val="0"/>
        <w:adjustRightInd w:val="0"/>
        <w:spacing w:after="0" w:line="480" w:lineRule="auto"/>
        <w:jc w:val="both"/>
        <w:rPr>
          <w:rFonts w:eastAsia="Times New Roman" w:cs="Arial"/>
          <w:b/>
          <w:sz w:val="22"/>
          <w:szCs w:val="22"/>
          <w:lang w:eastAsia="en-GB"/>
        </w:rPr>
      </w:pPr>
      <w:r w:rsidRPr="00D70C71">
        <w:rPr>
          <w:rFonts w:eastAsia="Arial" w:cs="Arial"/>
          <w:sz w:val="22"/>
          <w:szCs w:val="22"/>
          <w:lang w:eastAsia="en-GB"/>
        </w:rPr>
        <w:t>Neglect</w:t>
      </w:r>
    </w:p>
    <w:p w14:paraId="4CD56182" w14:textId="77777777" w:rsidR="00D70C71" w:rsidRPr="00D70C71" w:rsidRDefault="00D70C71" w:rsidP="00D70C71">
      <w:pPr>
        <w:spacing w:after="80"/>
        <w:jc w:val="both"/>
        <w:rPr>
          <w:rFonts w:cs="Arial"/>
          <w:b/>
          <w:i/>
          <w:sz w:val="22"/>
          <w:szCs w:val="22"/>
        </w:rPr>
      </w:pPr>
      <w:r w:rsidRPr="00D70C71">
        <w:rPr>
          <w:rFonts w:cs="Arial"/>
          <w:sz w:val="22"/>
          <w:szCs w:val="22"/>
        </w:rPr>
        <w:t xml:space="preserve">The indicators and definitions set out below are based on </w:t>
      </w:r>
      <w:r w:rsidRPr="00D70C71">
        <w:rPr>
          <w:rFonts w:cs="Arial"/>
          <w:i/>
          <w:sz w:val="22"/>
          <w:szCs w:val="22"/>
        </w:rPr>
        <w:t>Keeping Children Safe in Education</w:t>
      </w:r>
      <w:r w:rsidRPr="00D70C71">
        <w:rPr>
          <w:rFonts w:cs="Arial"/>
          <w:sz w:val="22"/>
          <w:szCs w:val="22"/>
        </w:rPr>
        <w:t xml:space="preserve"> and </w:t>
      </w:r>
      <w:r w:rsidRPr="00D70C71">
        <w:rPr>
          <w:rFonts w:cs="Arial"/>
          <w:i/>
          <w:sz w:val="22"/>
          <w:szCs w:val="22"/>
        </w:rPr>
        <w:t>Working Together to Safeguard Children.</w:t>
      </w:r>
    </w:p>
    <w:p w14:paraId="310A9763" w14:textId="77777777" w:rsidR="00D70C71" w:rsidRPr="00D70C71" w:rsidRDefault="00D70C71" w:rsidP="00D70C71">
      <w:pPr>
        <w:jc w:val="both"/>
        <w:outlineLvl w:val="2"/>
        <w:rPr>
          <w:rFonts w:cs="Arial"/>
          <w:b/>
          <w:bCs/>
          <w:sz w:val="24"/>
        </w:rPr>
      </w:pPr>
    </w:p>
    <w:p w14:paraId="7E5E7EA9" w14:textId="77777777" w:rsidR="00D70C71" w:rsidRPr="00D70C71" w:rsidRDefault="00D70C71" w:rsidP="00D70C71">
      <w:pPr>
        <w:jc w:val="both"/>
        <w:outlineLvl w:val="2"/>
        <w:rPr>
          <w:rFonts w:cs="Arial"/>
          <w:b/>
          <w:bCs/>
          <w:sz w:val="22"/>
          <w:szCs w:val="22"/>
        </w:rPr>
      </w:pPr>
      <w:r w:rsidRPr="00D70C71">
        <w:rPr>
          <w:rFonts w:cs="Arial"/>
          <w:b/>
          <w:bCs/>
          <w:sz w:val="22"/>
          <w:szCs w:val="22"/>
        </w:rPr>
        <w:t>Categories of abuse</w:t>
      </w:r>
    </w:p>
    <w:tbl>
      <w:tblPr>
        <w:tblStyle w:val="TableGrid"/>
        <w:tblW w:w="10490" w:type="dxa"/>
        <w:tblInd w:w="-5" w:type="dxa"/>
        <w:tblLook w:val="04A0" w:firstRow="1" w:lastRow="0" w:firstColumn="1" w:lastColumn="0" w:noHBand="0" w:noVBand="1"/>
      </w:tblPr>
      <w:tblGrid>
        <w:gridCol w:w="4666"/>
        <w:gridCol w:w="5824"/>
      </w:tblGrid>
      <w:tr w:rsidR="00D70C71" w:rsidRPr="00D70C71" w14:paraId="23F620C7" w14:textId="77777777" w:rsidTr="005E3A4D">
        <w:tc>
          <w:tcPr>
            <w:tcW w:w="4666" w:type="dxa"/>
            <w:shd w:val="clear" w:color="auto" w:fill="F2F2F2" w:themeFill="background1" w:themeFillShade="F2"/>
          </w:tcPr>
          <w:p w14:paraId="0A2E2776" w14:textId="77777777" w:rsidR="00D70C71" w:rsidRPr="00D70C71" w:rsidRDefault="00D70C71" w:rsidP="00D70C71">
            <w:pPr>
              <w:jc w:val="both"/>
              <w:outlineLvl w:val="2"/>
              <w:rPr>
                <w:rFonts w:cs="Arial"/>
                <w:b/>
                <w:bCs/>
                <w:sz w:val="22"/>
                <w:szCs w:val="22"/>
              </w:rPr>
            </w:pPr>
            <w:r w:rsidRPr="00D70C71">
              <w:rPr>
                <w:rFonts w:cs="Arial"/>
                <w:b/>
                <w:bCs/>
                <w:sz w:val="22"/>
                <w:szCs w:val="22"/>
              </w:rPr>
              <w:t xml:space="preserve">Category of abuse </w:t>
            </w:r>
            <w:r w:rsidRPr="00D70C71">
              <w:rPr>
                <w:rFonts w:cs="Arial"/>
                <w:bCs/>
                <w:i/>
                <w:sz w:val="22"/>
                <w:szCs w:val="22"/>
              </w:rPr>
              <w:t>(what staff should know)</w:t>
            </w:r>
            <w:r w:rsidRPr="00D70C71">
              <w:rPr>
                <w:rFonts w:cs="Arial"/>
                <w:b/>
                <w:bCs/>
                <w:sz w:val="22"/>
                <w:szCs w:val="22"/>
              </w:rPr>
              <w:t xml:space="preserve"> </w:t>
            </w:r>
          </w:p>
        </w:tc>
        <w:tc>
          <w:tcPr>
            <w:tcW w:w="5824" w:type="dxa"/>
            <w:shd w:val="clear" w:color="auto" w:fill="F2F2F2" w:themeFill="background1" w:themeFillShade="F2"/>
          </w:tcPr>
          <w:p w14:paraId="27AC9C55" w14:textId="77777777" w:rsidR="00D70C71" w:rsidRPr="00D70C71" w:rsidRDefault="00D70C71" w:rsidP="00D70C71">
            <w:pPr>
              <w:jc w:val="both"/>
              <w:outlineLvl w:val="2"/>
              <w:rPr>
                <w:rFonts w:cs="Arial"/>
                <w:b/>
                <w:bCs/>
                <w:sz w:val="22"/>
                <w:szCs w:val="22"/>
              </w:rPr>
            </w:pPr>
            <w:r w:rsidRPr="00D70C71">
              <w:rPr>
                <w:rFonts w:cs="Arial"/>
                <w:b/>
                <w:bCs/>
                <w:sz w:val="22"/>
                <w:szCs w:val="22"/>
              </w:rPr>
              <w:t xml:space="preserve">Indicators </w:t>
            </w:r>
            <w:r w:rsidRPr="00D70C71">
              <w:rPr>
                <w:rFonts w:cs="Arial"/>
                <w:bCs/>
                <w:i/>
                <w:sz w:val="22"/>
                <w:szCs w:val="22"/>
              </w:rPr>
              <w:t>(what staff should look out for)</w:t>
            </w:r>
            <w:r w:rsidRPr="00D70C71">
              <w:rPr>
                <w:rFonts w:cs="Arial"/>
                <w:b/>
                <w:bCs/>
                <w:sz w:val="22"/>
                <w:szCs w:val="22"/>
              </w:rPr>
              <w:t xml:space="preserve"> </w:t>
            </w:r>
          </w:p>
        </w:tc>
      </w:tr>
      <w:tr w:rsidR="00D70C71" w:rsidRPr="00D70C71" w14:paraId="1B955ADA" w14:textId="77777777" w:rsidTr="005E3A4D">
        <w:tc>
          <w:tcPr>
            <w:tcW w:w="4666" w:type="dxa"/>
            <w:tcBorders>
              <w:bottom w:val="single" w:sz="4" w:space="0" w:color="auto"/>
            </w:tcBorders>
          </w:tcPr>
          <w:p w14:paraId="3454391A" w14:textId="77777777" w:rsidR="00D70C71" w:rsidRPr="00D70C71" w:rsidRDefault="00D70C71" w:rsidP="00D70C71">
            <w:pPr>
              <w:jc w:val="both"/>
              <w:outlineLvl w:val="2"/>
              <w:rPr>
                <w:rFonts w:cs="Arial"/>
                <w:bCs/>
                <w:color w:val="FF0000"/>
                <w:sz w:val="22"/>
                <w:szCs w:val="22"/>
              </w:rPr>
            </w:pPr>
            <w:r w:rsidRPr="00D70C71">
              <w:rPr>
                <w:rFonts w:cs="Arial"/>
                <w:b/>
                <w:bCs/>
                <w:sz w:val="22"/>
                <w:szCs w:val="22"/>
              </w:rPr>
              <w:t>Physical Abuse</w:t>
            </w:r>
            <w:r w:rsidRPr="00D70C71">
              <w:rPr>
                <w:rFonts w:cs="Arial"/>
                <w:bCs/>
                <w:sz w:val="22"/>
                <w:szCs w:val="22"/>
              </w:rPr>
              <w:t xml:space="preserve"> is a form of abuse which may involve:</w:t>
            </w:r>
            <w:r w:rsidRPr="00D70C71">
              <w:rPr>
                <w:rFonts w:cs="Arial"/>
                <w:bCs/>
                <w:color w:val="FF0000"/>
                <w:sz w:val="22"/>
                <w:szCs w:val="22"/>
              </w:rPr>
              <w:t xml:space="preserve"> </w:t>
            </w:r>
          </w:p>
          <w:p w14:paraId="1E1F66E0" w14:textId="77777777" w:rsidR="00D70C71" w:rsidRPr="00D70C71" w:rsidRDefault="00D70C71" w:rsidP="00B26071">
            <w:pPr>
              <w:widowControl w:val="0"/>
              <w:numPr>
                <w:ilvl w:val="0"/>
                <w:numId w:val="9"/>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hitting</w:t>
            </w:r>
          </w:p>
          <w:p w14:paraId="35BA5D57" w14:textId="77777777" w:rsidR="00D70C71" w:rsidRPr="00D70C71" w:rsidRDefault="00D70C71" w:rsidP="00B26071">
            <w:pPr>
              <w:widowControl w:val="0"/>
              <w:numPr>
                <w:ilvl w:val="0"/>
                <w:numId w:val="9"/>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shaking</w:t>
            </w:r>
          </w:p>
          <w:p w14:paraId="499BB4C3" w14:textId="77777777" w:rsidR="00D70C71" w:rsidRPr="00D70C71" w:rsidRDefault="00D70C71" w:rsidP="00B26071">
            <w:pPr>
              <w:widowControl w:val="0"/>
              <w:numPr>
                <w:ilvl w:val="0"/>
                <w:numId w:val="9"/>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throwing</w:t>
            </w:r>
          </w:p>
          <w:p w14:paraId="757274BA" w14:textId="77777777" w:rsidR="00D70C71" w:rsidRPr="00D70C71" w:rsidRDefault="00D70C71" w:rsidP="00B26071">
            <w:pPr>
              <w:widowControl w:val="0"/>
              <w:numPr>
                <w:ilvl w:val="0"/>
                <w:numId w:val="9"/>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poisoning</w:t>
            </w:r>
          </w:p>
          <w:p w14:paraId="42F5063F" w14:textId="77777777" w:rsidR="00D70C71" w:rsidRPr="00D70C71" w:rsidRDefault="00D70C71" w:rsidP="00B26071">
            <w:pPr>
              <w:widowControl w:val="0"/>
              <w:numPr>
                <w:ilvl w:val="0"/>
                <w:numId w:val="9"/>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 xml:space="preserve">burning or scalding </w:t>
            </w:r>
          </w:p>
          <w:p w14:paraId="4CFD7055" w14:textId="77777777" w:rsidR="00D70C71" w:rsidRPr="00D70C71" w:rsidRDefault="00D70C71" w:rsidP="00B26071">
            <w:pPr>
              <w:widowControl w:val="0"/>
              <w:numPr>
                <w:ilvl w:val="0"/>
                <w:numId w:val="9"/>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drowning</w:t>
            </w:r>
          </w:p>
          <w:p w14:paraId="31CB57BA" w14:textId="77777777" w:rsidR="00D70C71" w:rsidRPr="00D70C71" w:rsidRDefault="00D70C71" w:rsidP="00B26071">
            <w:pPr>
              <w:widowControl w:val="0"/>
              <w:numPr>
                <w:ilvl w:val="0"/>
                <w:numId w:val="9"/>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lastRenderedPageBreak/>
              <w:t xml:space="preserve">suffocating or otherwise causing physical harm to a child. </w:t>
            </w:r>
          </w:p>
          <w:p w14:paraId="60F15528" w14:textId="77777777" w:rsidR="00D70C71" w:rsidRPr="00D70C71" w:rsidRDefault="00D70C71" w:rsidP="00D70C71">
            <w:pPr>
              <w:spacing w:after="0"/>
              <w:jc w:val="both"/>
              <w:rPr>
                <w:rFonts w:cs="Arial"/>
                <w:sz w:val="22"/>
                <w:szCs w:val="22"/>
              </w:rPr>
            </w:pPr>
            <w:r w:rsidRPr="00D70C71">
              <w:rPr>
                <w:rFonts w:cs="Arial"/>
                <w:sz w:val="22"/>
                <w:szCs w:val="22"/>
              </w:rPr>
              <w:t>Physical harm may also be caused when a parent or carer fabricates the symptoms of, or deliberately induces, illness in a child (Fabricated Induced Illness FII).</w:t>
            </w:r>
          </w:p>
          <w:p w14:paraId="255CD086" w14:textId="77777777" w:rsidR="00D70C71" w:rsidRPr="00D70C71" w:rsidRDefault="00D70C71" w:rsidP="00D70C71">
            <w:pPr>
              <w:spacing w:after="0"/>
              <w:jc w:val="both"/>
              <w:rPr>
                <w:rFonts w:cs="Arial"/>
                <w:b/>
                <w:sz w:val="22"/>
                <w:szCs w:val="22"/>
              </w:rPr>
            </w:pPr>
          </w:p>
          <w:p w14:paraId="74B87B38" w14:textId="77777777" w:rsidR="00D70C71" w:rsidRPr="00D70C71" w:rsidRDefault="00D70C71" w:rsidP="00D70C71">
            <w:pPr>
              <w:spacing w:after="0"/>
              <w:jc w:val="both"/>
              <w:rPr>
                <w:rFonts w:cs="Arial"/>
                <w:b/>
                <w:sz w:val="22"/>
                <w:szCs w:val="22"/>
              </w:rPr>
            </w:pPr>
            <w:r w:rsidRPr="00D70C71">
              <w:rPr>
                <w:rFonts w:cs="Arial"/>
                <w:b/>
                <w:sz w:val="22"/>
                <w:szCs w:val="22"/>
              </w:rPr>
              <w:t>All suspicious bruising or injuries must be:</w:t>
            </w:r>
          </w:p>
          <w:p w14:paraId="645C0BAD" w14:textId="77777777" w:rsidR="00D70C71" w:rsidRPr="00D70C71" w:rsidRDefault="00D70C71" w:rsidP="00B26071">
            <w:pPr>
              <w:numPr>
                <w:ilvl w:val="0"/>
                <w:numId w:val="49"/>
              </w:numPr>
              <w:spacing w:after="0"/>
              <w:jc w:val="both"/>
              <w:rPr>
                <w:rFonts w:cs="Arial"/>
                <w:sz w:val="22"/>
                <w:szCs w:val="22"/>
              </w:rPr>
            </w:pPr>
            <w:r w:rsidRPr="00D70C71">
              <w:rPr>
                <w:rFonts w:cs="Arial"/>
                <w:sz w:val="22"/>
                <w:szCs w:val="22"/>
              </w:rPr>
              <w:t>Reported immediately to the DSL or Deputy DSL.</w:t>
            </w:r>
          </w:p>
          <w:p w14:paraId="3A38E143" w14:textId="77777777" w:rsidR="00D70C71" w:rsidRPr="00D70C71" w:rsidRDefault="00D70C71" w:rsidP="00B26071">
            <w:pPr>
              <w:numPr>
                <w:ilvl w:val="0"/>
                <w:numId w:val="49"/>
              </w:numPr>
              <w:spacing w:after="0"/>
              <w:jc w:val="both"/>
              <w:rPr>
                <w:rFonts w:cs="Arial"/>
                <w:sz w:val="22"/>
                <w:szCs w:val="22"/>
              </w:rPr>
            </w:pPr>
            <w:r w:rsidRPr="00D70C71">
              <w:rPr>
                <w:rFonts w:cs="Arial"/>
                <w:sz w:val="22"/>
                <w:szCs w:val="22"/>
              </w:rPr>
              <w:t>Recorded accurately using a body map.</w:t>
            </w:r>
          </w:p>
          <w:p w14:paraId="33269305" w14:textId="77777777" w:rsidR="00D70C71" w:rsidRPr="00D70C71" w:rsidRDefault="00D70C71" w:rsidP="00B26071">
            <w:pPr>
              <w:numPr>
                <w:ilvl w:val="0"/>
                <w:numId w:val="49"/>
              </w:numPr>
              <w:spacing w:after="0"/>
              <w:jc w:val="both"/>
              <w:rPr>
                <w:rFonts w:cs="Arial"/>
                <w:sz w:val="22"/>
                <w:szCs w:val="22"/>
              </w:rPr>
            </w:pPr>
            <w:r w:rsidRPr="00D70C71">
              <w:rPr>
                <w:rFonts w:cs="Arial"/>
                <w:sz w:val="22"/>
                <w:szCs w:val="22"/>
              </w:rPr>
              <w:t>Added to the child's safeguarding records.</w:t>
            </w:r>
          </w:p>
          <w:p w14:paraId="69E2EBD3" w14:textId="77777777" w:rsidR="00D70C71" w:rsidRPr="00D70C71" w:rsidRDefault="00D70C71" w:rsidP="00B26071">
            <w:pPr>
              <w:numPr>
                <w:ilvl w:val="0"/>
                <w:numId w:val="49"/>
              </w:numPr>
              <w:spacing w:after="0"/>
              <w:jc w:val="both"/>
              <w:rPr>
                <w:rFonts w:cs="Arial"/>
                <w:sz w:val="22"/>
                <w:szCs w:val="22"/>
              </w:rPr>
            </w:pPr>
            <w:r w:rsidRPr="00D70C71">
              <w:rPr>
                <w:rFonts w:cs="Arial"/>
                <w:sz w:val="22"/>
                <w:szCs w:val="22"/>
              </w:rPr>
              <w:t>DSL to share with Children's Services and/ or police where appropriate.</w:t>
            </w:r>
          </w:p>
          <w:p w14:paraId="417DE2A8" w14:textId="77777777" w:rsidR="00D70C71" w:rsidRPr="00D70C71" w:rsidRDefault="00D70C71" w:rsidP="00D70C71">
            <w:pPr>
              <w:spacing w:after="0"/>
              <w:jc w:val="both"/>
              <w:rPr>
                <w:rFonts w:cs="Arial"/>
                <w:sz w:val="22"/>
                <w:szCs w:val="22"/>
              </w:rPr>
            </w:pPr>
          </w:p>
        </w:tc>
        <w:tc>
          <w:tcPr>
            <w:tcW w:w="5824" w:type="dxa"/>
            <w:tcBorders>
              <w:bottom w:val="single" w:sz="4" w:space="0" w:color="auto"/>
            </w:tcBorders>
          </w:tcPr>
          <w:p w14:paraId="156D1B2E" w14:textId="77777777" w:rsidR="00D70C71" w:rsidRPr="00D70C71" w:rsidRDefault="00D70C71" w:rsidP="00D70C71">
            <w:pPr>
              <w:jc w:val="both"/>
              <w:outlineLvl w:val="2"/>
              <w:rPr>
                <w:rFonts w:cs="Arial"/>
                <w:bCs/>
                <w:i/>
                <w:sz w:val="22"/>
                <w:szCs w:val="22"/>
              </w:rPr>
            </w:pPr>
            <w:r w:rsidRPr="00D70C71">
              <w:rPr>
                <w:rFonts w:cs="Arial"/>
                <w:bCs/>
                <w:i/>
                <w:sz w:val="22"/>
                <w:szCs w:val="22"/>
              </w:rPr>
              <w:lastRenderedPageBreak/>
              <w:t>Remember that no single sign proves abuse, but a pattern of indicators may warrant concern.</w:t>
            </w:r>
          </w:p>
          <w:p w14:paraId="15B86684" w14:textId="77777777" w:rsidR="00D70C71" w:rsidRPr="00D70C71" w:rsidRDefault="00D70C71" w:rsidP="00D70C71">
            <w:pPr>
              <w:jc w:val="both"/>
              <w:outlineLvl w:val="2"/>
              <w:rPr>
                <w:rFonts w:cs="Arial"/>
                <w:b/>
                <w:bCs/>
                <w:sz w:val="22"/>
                <w:szCs w:val="22"/>
              </w:rPr>
            </w:pPr>
            <w:r w:rsidRPr="00D70C71">
              <w:rPr>
                <w:rFonts w:cs="Arial"/>
                <w:b/>
                <w:bCs/>
                <w:sz w:val="22"/>
                <w:szCs w:val="22"/>
              </w:rPr>
              <w:t>Physical Indicators:</w:t>
            </w:r>
          </w:p>
          <w:p w14:paraId="5E418F46"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t>Unexplained bruises, welts, or black eyes</w:t>
            </w:r>
          </w:p>
          <w:p w14:paraId="1422488C"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t>Bruises in unusual locations (ears, neck, cheeks, upper arms, thighs, torso)</w:t>
            </w:r>
          </w:p>
          <w:p w14:paraId="0245EDB8"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t>Injuries at different stages of healing</w:t>
            </w:r>
          </w:p>
          <w:p w14:paraId="4FBD4A90"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lastRenderedPageBreak/>
              <w:t>Burns, including cigarette burns or immersion burns</w:t>
            </w:r>
          </w:p>
          <w:p w14:paraId="2BE2624A"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t>Bite marks</w:t>
            </w:r>
          </w:p>
          <w:p w14:paraId="26E1718C"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t>Fractures or sprains with unclear explanations</w:t>
            </w:r>
          </w:p>
          <w:p w14:paraId="31CDD855"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t>Frequent injuries or repeated visits for medical treatment</w:t>
            </w:r>
          </w:p>
          <w:p w14:paraId="40F111DD" w14:textId="77777777" w:rsidR="00D70C71" w:rsidRPr="00D70C71" w:rsidRDefault="00D70C71" w:rsidP="00B26071">
            <w:pPr>
              <w:numPr>
                <w:ilvl w:val="0"/>
                <w:numId w:val="53"/>
              </w:numPr>
              <w:spacing w:after="0"/>
              <w:jc w:val="both"/>
              <w:outlineLvl w:val="2"/>
              <w:rPr>
                <w:rFonts w:cs="Arial"/>
                <w:bCs/>
                <w:sz w:val="22"/>
                <w:szCs w:val="22"/>
              </w:rPr>
            </w:pPr>
            <w:r w:rsidRPr="00D70C71">
              <w:rPr>
                <w:rFonts w:cs="Arial"/>
                <w:bCs/>
                <w:sz w:val="22"/>
                <w:szCs w:val="22"/>
              </w:rPr>
              <w:t>Injuries that are inconsistent with the explanation given</w:t>
            </w:r>
          </w:p>
          <w:p w14:paraId="7B473515" w14:textId="77777777" w:rsidR="00D70C71" w:rsidRPr="00D70C71" w:rsidRDefault="00D70C71" w:rsidP="00D70C71">
            <w:pPr>
              <w:jc w:val="both"/>
              <w:outlineLvl w:val="2"/>
              <w:rPr>
                <w:rFonts w:cs="Arial"/>
                <w:b/>
                <w:bCs/>
                <w:sz w:val="22"/>
                <w:szCs w:val="22"/>
              </w:rPr>
            </w:pPr>
            <w:r w:rsidRPr="00D70C71">
              <w:rPr>
                <w:rFonts w:cs="Arial"/>
                <w:b/>
                <w:bCs/>
                <w:sz w:val="22"/>
                <w:szCs w:val="22"/>
              </w:rPr>
              <w:t>Behavioural Indicators:</w:t>
            </w:r>
          </w:p>
          <w:p w14:paraId="75CC52BF" w14:textId="77777777" w:rsidR="00D70C71" w:rsidRPr="00D70C71" w:rsidRDefault="00D70C71" w:rsidP="00B26071">
            <w:pPr>
              <w:numPr>
                <w:ilvl w:val="0"/>
                <w:numId w:val="54"/>
              </w:numPr>
              <w:spacing w:after="0"/>
              <w:jc w:val="both"/>
              <w:outlineLvl w:val="2"/>
              <w:rPr>
                <w:rFonts w:cs="Arial"/>
                <w:bCs/>
                <w:sz w:val="22"/>
                <w:szCs w:val="22"/>
              </w:rPr>
            </w:pPr>
            <w:r w:rsidRPr="00D70C71">
              <w:rPr>
                <w:rFonts w:cs="Arial"/>
                <w:bCs/>
                <w:sz w:val="22"/>
                <w:szCs w:val="22"/>
              </w:rPr>
              <w:t>Fearfulness, anxiety, or extreme withdrawal</w:t>
            </w:r>
          </w:p>
          <w:p w14:paraId="3A8F6DC9" w14:textId="77777777" w:rsidR="00D70C71" w:rsidRPr="00D70C71" w:rsidRDefault="00D70C71" w:rsidP="00B26071">
            <w:pPr>
              <w:numPr>
                <w:ilvl w:val="0"/>
                <w:numId w:val="54"/>
              </w:numPr>
              <w:spacing w:after="0"/>
              <w:jc w:val="both"/>
              <w:outlineLvl w:val="2"/>
              <w:rPr>
                <w:rFonts w:cs="Arial"/>
                <w:bCs/>
                <w:sz w:val="22"/>
                <w:szCs w:val="22"/>
              </w:rPr>
            </w:pPr>
            <w:r w:rsidRPr="00D70C71">
              <w:rPr>
                <w:rFonts w:cs="Arial"/>
                <w:bCs/>
                <w:sz w:val="22"/>
                <w:szCs w:val="22"/>
              </w:rPr>
              <w:t>Flinching when approached or touched</w:t>
            </w:r>
          </w:p>
          <w:p w14:paraId="2B73905D" w14:textId="77777777" w:rsidR="00D70C71" w:rsidRPr="00D70C71" w:rsidRDefault="00D70C71" w:rsidP="00B26071">
            <w:pPr>
              <w:numPr>
                <w:ilvl w:val="0"/>
                <w:numId w:val="54"/>
              </w:numPr>
              <w:spacing w:after="0"/>
              <w:jc w:val="both"/>
              <w:outlineLvl w:val="2"/>
              <w:rPr>
                <w:rFonts w:cs="Arial"/>
                <w:bCs/>
                <w:sz w:val="22"/>
                <w:szCs w:val="22"/>
              </w:rPr>
            </w:pPr>
            <w:r w:rsidRPr="00D70C71">
              <w:rPr>
                <w:rFonts w:cs="Arial"/>
                <w:bCs/>
                <w:sz w:val="22"/>
                <w:szCs w:val="22"/>
              </w:rPr>
              <w:t>Being overly watchful or startled easily</w:t>
            </w:r>
          </w:p>
          <w:p w14:paraId="0B75F92F" w14:textId="77777777" w:rsidR="00D70C71" w:rsidRPr="00D70C71" w:rsidRDefault="00D70C71" w:rsidP="00B26071">
            <w:pPr>
              <w:numPr>
                <w:ilvl w:val="0"/>
                <w:numId w:val="54"/>
              </w:numPr>
              <w:spacing w:after="0"/>
              <w:jc w:val="both"/>
              <w:outlineLvl w:val="2"/>
              <w:rPr>
                <w:rFonts w:cs="Arial"/>
                <w:bCs/>
                <w:sz w:val="22"/>
                <w:szCs w:val="22"/>
              </w:rPr>
            </w:pPr>
            <w:r w:rsidRPr="00D70C71">
              <w:rPr>
                <w:rFonts w:cs="Arial"/>
                <w:bCs/>
                <w:sz w:val="22"/>
                <w:szCs w:val="22"/>
              </w:rPr>
              <w:t>Reluctance to go home or be around a particular person</w:t>
            </w:r>
          </w:p>
          <w:p w14:paraId="47E538CB" w14:textId="77777777" w:rsidR="00D70C71" w:rsidRPr="00D70C71" w:rsidRDefault="00D70C71" w:rsidP="00B26071">
            <w:pPr>
              <w:numPr>
                <w:ilvl w:val="0"/>
                <w:numId w:val="54"/>
              </w:numPr>
              <w:spacing w:after="0"/>
              <w:jc w:val="both"/>
              <w:outlineLvl w:val="2"/>
              <w:rPr>
                <w:rFonts w:cs="Arial"/>
                <w:bCs/>
                <w:sz w:val="22"/>
                <w:szCs w:val="22"/>
              </w:rPr>
            </w:pPr>
            <w:r w:rsidRPr="00D70C71">
              <w:rPr>
                <w:rFonts w:cs="Arial"/>
                <w:bCs/>
                <w:sz w:val="22"/>
                <w:szCs w:val="22"/>
              </w:rPr>
              <w:t>Aggressive behaviour or sudden emotional outbursts</w:t>
            </w:r>
          </w:p>
          <w:p w14:paraId="3FC0B0D8" w14:textId="77777777" w:rsidR="00D70C71" w:rsidRPr="00D70C71" w:rsidRDefault="00D70C71" w:rsidP="00B26071">
            <w:pPr>
              <w:numPr>
                <w:ilvl w:val="0"/>
                <w:numId w:val="54"/>
              </w:numPr>
              <w:spacing w:after="0"/>
              <w:jc w:val="both"/>
              <w:outlineLvl w:val="2"/>
              <w:rPr>
                <w:rFonts w:cs="Arial"/>
                <w:bCs/>
                <w:sz w:val="22"/>
                <w:szCs w:val="22"/>
              </w:rPr>
            </w:pPr>
            <w:r w:rsidRPr="00D70C71">
              <w:rPr>
                <w:rFonts w:cs="Arial"/>
                <w:bCs/>
                <w:sz w:val="22"/>
                <w:szCs w:val="22"/>
              </w:rPr>
              <w:t>Low self-esteem or signs of depression</w:t>
            </w:r>
          </w:p>
          <w:p w14:paraId="5E4D13ED" w14:textId="77777777" w:rsidR="00D70C71" w:rsidRPr="00D70C71" w:rsidRDefault="00D70C71" w:rsidP="00B26071">
            <w:pPr>
              <w:numPr>
                <w:ilvl w:val="0"/>
                <w:numId w:val="54"/>
              </w:numPr>
              <w:spacing w:after="0"/>
              <w:jc w:val="both"/>
              <w:outlineLvl w:val="2"/>
              <w:rPr>
                <w:rFonts w:cs="Arial"/>
                <w:bCs/>
                <w:sz w:val="22"/>
                <w:szCs w:val="22"/>
              </w:rPr>
            </w:pPr>
            <w:r w:rsidRPr="00D70C71">
              <w:rPr>
                <w:rFonts w:cs="Arial"/>
                <w:bCs/>
                <w:sz w:val="22"/>
                <w:szCs w:val="22"/>
              </w:rPr>
              <w:t>Wearing clothing that conceals injuries, especially in warm weather</w:t>
            </w:r>
          </w:p>
          <w:p w14:paraId="4E02538C" w14:textId="77777777" w:rsidR="00D70C71" w:rsidRPr="00D70C71" w:rsidRDefault="00D70C71" w:rsidP="00D70C71">
            <w:pPr>
              <w:jc w:val="both"/>
              <w:outlineLvl w:val="2"/>
              <w:rPr>
                <w:rFonts w:cs="Arial"/>
                <w:b/>
                <w:bCs/>
                <w:sz w:val="22"/>
                <w:szCs w:val="22"/>
              </w:rPr>
            </w:pPr>
            <w:r w:rsidRPr="00D70C71">
              <w:rPr>
                <w:rFonts w:cs="Arial"/>
                <w:b/>
                <w:bCs/>
                <w:sz w:val="22"/>
                <w:szCs w:val="22"/>
              </w:rPr>
              <w:t>Indicators in Children</w:t>
            </w:r>
          </w:p>
          <w:p w14:paraId="4A4C03A4" w14:textId="77777777" w:rsidR="00D70C71" w:rsidRPr="00D70C71" w:rsidRDefault="00D70C71" w:rsidP="00B26071">
            <w:pPr>
              <w:numPr>
                <w:ilvl w:val="0"/>
                <w:numId w:val="55"/>
              </w:numPr>
              <w:spacing w:after="0"/>
              <w:jc w:val="both"/>
              <w:outlineLvl w:val="2"/>
              <w:rPr>
                <w:rFonts w:cs="Arial"/>
                <w:bCs/>
                <w:sz w:val="22"/>
                <w:szCs w:val="22"/>
              </w:rPr>
            </w:pPr>
            <w:r w:rsidRPr="00D70C71">
              <w:rPr>
                <w:rFonts w:cs="Arial"/>
                <w:bCs/>
                <w:sz w:val="22"/>
                <w:szCs w:val="22"/>
              </w:rPr>
              <w:t>Frequent absences from school</w:t>
            </w:r>
          </w:p>
          <w:p w14:paraId="613485FD" w14:textId="77777777" w:rsidR="00D70C71" w:rsidRPr="00D70C71" w:rsidRDefault="00D70C71" w:rsidP="00B26071">
            <w:pPr>
              <w:numPr>
                <w:ilvl w:val="0"/>
                <w:numId w:val="55"/>
              </w:numPr>
              <w:spacing w:after="0"/>
              <w:jc w:val="both"/>
              <w:outlineLvl w:val="2"/>
              <w:rPr>
                <w:rFonts w:cs="Arial"/>
                <w:bCs/>
                <w:sz w:val="22"/>
                <w:szCs w:val="22"/>
              </w:rPr>
            </w:pPr>
            <w:r w:rsidRPr="00D70C71">
              <w:rPr>
                <w:rFonts w:cs="Arial"/>
                <w:bCs/>
                <w:sz w:val="22"/>
                <w:szCs w:val="22"/>
              </w:rPr>
              <w:t>Fear of parents or caregivers</w:t>
            </w:r>
          </w:p>
          <w:p w14:paraId="37052BD4" w14:textId="77777777" w:rsidR="00D70C71" w:rsidRPr="00D70C71" w:rsidRDefault="00D70C71" w:rsidP="00B26071">
            <w:pPr>
              <w:numPr>
                <w:ilvl w:val="0"/>
                <w:numId w:val="55"/>
              </w:numPr>
              <w:spacing w:after="0"/>
              <w:jc w:val="both"/>
              <w:outlineLvl w:val="2"/>
              <w:rPr>
                <w:rFonts w:cs="Arial"/>
                <w:bCs/>
                <w:sz w:val="22"/>
                <w:szCs w:val="22"/>
              </w:rPr>
            </w:pPr>
            <w:r w:rsidRPr="00D70C71">
              <w:rPr>
                <w:rFonts w:cs="Arial"/>
                <w:bCs/>
                <w:sz w:val="22"/>
                <w:szCs w:val="22"/>
              </w:rPr>
              <w:t>Age-inappropriate behaviour (either very withdrawn or very aggressive)</w:t>
            </w:r>
          </w:p>
          <w:p w14:paraId="5C6F3397" w14:textId="77777777" w:rsidR="00D70C71" w:rsidRPr="00D70C71" w:rsidRDefault="00D70C71" w:rsidP="00B26071">
            <w:pPr>
              <w:numPr>
                <w:ilvl w:val="0"/>
                <w:numId w:val="55"/>
              </w:numPr>
              <w:spacing w:after="0"/>
              <w:jc w:val="both"/>
              <w:outlineLvl w:val="2"/>
              <w:rPr>
                <w:rFonts w:cs="Arial"/>
                <w:bCs/>
                <w:sz w:val="22"/>
                <w:szCs w:val="22"/>
              </w:rPr>
            </w:pPr>
            <w:r w:rsidRPr="00D70C71">
              <w:rPr>
                <w:rFonts w:cs="Arial"/>
                <w:bCs/>
                <w:sz w:val="22"/>
                <w:szCs w:val="22"/>
              </w:rPr>
              <w:t>Lack of explanation for injuries or changing explanations</w:t>
            </w:r>
          </w:p>
          <w:p w14:paraId="311AFDF3" w14:textId="77777777" w:rsidR="00D70C71" w:rsidRPr="00D70C71" w:rsidRDefault="00D70C71" w:rsidP="00B26071">
            <w:pPr>
              <w:numPr>
                <w:ilvl w:val="0"/>
                <w:numId w:val="55"/>
              </w:numPr>
              <w:spacing w:after="0"/>
              <w:jc w:val="both"/>
              <w:outlineLvl w:val="2"/>
              <w:rPr>
                <w:rFonts w:cs="Arial"/>
                <w:bCs/>
                <w:sz w:val="22"/>
                <w:szCs w:val="22"/>
              </w:rPr>
            </w:pPr>
            <w:r w:rsidRPr="00D70C71">
              <w:rPr>
                <w:rFonts w:cs="Arial"/>
                <w:bCs/>
                <w:sz w:val="22"/>
                <w:szCs w:val="22"/>
              </w:rPr>
              <w:t>Difficulty sitting, walking, or moving due to injuries</w:t>
            </w:r>
          </w:p>
          <w:p w14:paraId="738D21CD" w14:textId="77777777" w:rsidR="00D70C71" w:rsidRPr="00D70C71" w:rsidRDefault="00D70C71" w:rsidP="00D70C71">
            <w:pPr>
              <w:spacing w:after="0"/>
              <w:jc w:val="both"/>
              <w:rPr>
                <w:rFonts w:cs="Arial"/>
                <w:b/>
                <w:sz w:val="22"/>
                <w:szCs w:val="22"/>
              </w:rPr>
            </w:pPr>
            <w:r w:rsidRPr="00D70C71">
              <w:rPr>
                <w:rFonts w:cs="Arial"/>
                <w:b/>
                <w:sz w:val="22"/>
                <w:szCs w:val="22"/>
              </w:rPr>
              <w:t>Bruising and Physical Injury Concerns</w:t>
            </w:r>
          </w:p>
          <w:p w14:paraId="08569D1A" w14:textId="77777777" w:rsidR="00D70C71" w:rsidRPr="00D70C71" w:rsidRDefault="00D70C71" w:rsidP="00D70C71">
            <w:pPr>
              <w:spacing w:after="0"/>
              <w:jc w:val="both"/>
              <w:rPr>
                <w:rFonts w:cs="Arial"/>
                <w:sz w:val="22"/>
                <w:szCs w:val="22"/>
              </w:rPr>
            </w:pPr>
            <w:r w:rsidRPr="00D70C71">
              <w:rPr>
                <w:rFonts w:cs="Arial"/>
                <w:sz w:val="22"/>
                <w:szCs w:val="22"/>
              </w:rPr>
              <w:t xml:space="preserve">HSCP has updated its </w:t>
            </w:r>
            <w:hyperlink r:id="rId109" w:history="1">
              <w:r w:rsidRPr="00D70C71">
                <w:rPr>
                  <w:rFonts w:cs="Arial"/>
                  <w:color w:val="0563C1" w:themeColor="hyperlink"/>
                  <w:sz w:val="22"/>
                  <w:szCs w:val="22"/>
                  <w:u w:val="single"/>
                </w:rPr>
                <w:t>Bruising Policy for Children Over Six Months</w:t>
              </w:r>
            </w:hyperlink>
            <w:r w:rsidRPr="00D70C71">
              <w:rPr>
                <w:rFonts w:cs="Arial"/>
                <w:sz w:val="22"/>
                <w:szCs w:val="22"/>
              </w:rPr>
              <w:t xml:space="preserve"> following learning from reviews and the October 2024 Joint Targeted Area Inspection on Domestic Abuse.</w:t>
            </w:r>
          </w:p>
          <w:p w14:paraId="7DD5AA03" w14:textId="77777777" w:rsidR="00D70C71" w:rsidRPr="00D70C71" w:rsidRDefault="00D70C71" w:rsidP="00D70C71">
            <w:pPr>
              <w:spacing w:after="0"/>
              <w:jc w:val="both"/>
              <w:rPr>
                <w:rFonts w:cs="Arial"/>
                <w:sz w:val="22"/>
                <w:szCs w:val="22"/>
              </w:rPr>
            </w:pPr>
            <w:r w:rsidRPr="00D70C71">
              <w:rPr>
                <w:rFonts w:cs="Arial"/>
                <w:sz w:val="22"/>
                <w:szCs w:val="22"/>
              </w:rPr>
              <w:t xml:space="preserve">This is in addition to HSCP </w:t>
            </w:r>
            <w:proofErr w:type="spellStart"/>
            <w:r w:rsidRPr="00D70C71">
              <w:rPr>
                <w:rFonts w:cs="Arial"/>
                <w:sz w:val="22"/>
                <w:szCs w:val="22"/>
              </w:rPr>
              <w:t>Brusing</w:t>
            </w:r>
            <w:proofErr w:type="spellEnd"/>
            <w:r w:rsidRPr="00D70C71">
              <w:rPr>
                <w:rFonts w:cs="Arial"/>
                <w:sz w:val="22"/>
                <w:szCs w:val="22"/>
              </w:rPr>
              <w:t xml:space="preserve"> protocol for infants under the age of 6 months old. </w:t>
            </w:r>
          </w:p>
          <w:p w14:paraId="08E81E71" w14:textId="77777777" w:rsidR="00D70C71" w:rsidRPr="00D70C71" w:rsidRDefault="00D70C71" w:rsidP="00D70C71">
            <w:pPr>
              <w:spacing w:after="0"/>
              <w:jc w:val="both"/>
              <w:rPr>
                <w:rFonts w:cs="Arial"/>
                <w:sz w:val="22"/>
                <w:szCs w:val="22"/>
              </w:rPr>
            </w:pPr>
            <w:r w:rsidRPr="00D70C71">
              <w:rPr>
                <w:rFonts w:cs="Arial"/>
                <w:sz w:val="22"/>
                <w:szCs w:val="22"/>
              </w:rPr>
              <w:t xml:space="preserve">Staff should be particularly alert to bruising on areas such as the </w:t>
            </w:r>
            <w:r w:rsidRPr="00D70C71">
              <w:rPr>
                <w:rFonts w:cs="Arial"/>
                <w:b/>
                <w:sz w:val="22"/>
                <w:szCs w:val="22"/>
              </w:rPr>
              <w:t>face, neck, torso, buttocks, upper arms, inner thighs and genital area</w:t>
            </w:r>
            <w:r w:rsidRPr="00D70C71">
              <w:rPr>
                <w:rFonts w:cs="Arial"/>
                <w:sz w:val="22"/>
                <w:szCs w:val="22"/>
              </w:rPr>
              <w:t>.</w:t>
            </w:r>
          </w:p>
          <w:p w14:paraId="4BE49783" w14:textId="77777777" w:rsidR="00D70C71" w:rsidRPr="00D70C71" w:rsidRDefault="00D70C71" w:rsidP="00D70C71">
            <w:pPr>
              <w:spacing w:after="0"/>
              <w:jc w:val="both"/>
              <w:rPr>
                <w:rFonts w:cs="Arial"/>
                <w:sz w:val="22"/>
                <w:szCs w:val="22"/>
              </w:rPr>
            </w:pPr>
            <w:r w:rsidRPr="00D70C71">
              <w:rPr>
                <w:rFonts w:cs="Arial"/>
                <w:sz w:val="22"/>
                <w:szCs w:val="22"/>
              </w:rPr>
              <w:t xml:space="preserve">Staff must also be aware of </w:t>
            </w:r>
            <w:r w:rsidRPr="00D70C71">
              <w:rPr>
                <w:rFonts w:cs="Arial"/>
                <w:b/>
                <w:sz w:val="22"/>
                <w:szCs w:val="22"/>
              </w:rPr>
              <w:t>cumulative harm</w:t>
            </w:r>
            <w:r w:rsidRPr="00D70C71">
              <w:rPr>
                <w:rFonts w:cs="Arial"/>
                <w:sz w:val="22"/>
                <w:szCs w:val="22"/>
              </w:rPr>
              <w:t>, where a series of incidents or injuries over time may indicate significant safeguarding concerns, even when individual incidents appear minor.</w:t>
            </w:r>
          </w:p>
        </w:tc>
      </w:tr>
      <w:tr w:rsidR="00D70C71" w:rsidRPr="00D70C71" w14:paraId="32DE57B7" w14:textId="77777777" w:rsidTr="005E3A4D">
        <w:tc>
          <w:tcPr>
            <w:tcW w:w="4666" w:type="dxa"/>
            <w:shd w:val="clear" w:color="auto" w:fill="F2F2F2" w:themeFill="background1" w:themeFillShade="F2"/>
          </w:tcPr>
          <w:p w14:paraId="4BCB2401" w14:textId="77777777" w:rsidR="00D70C71" w:rsidRPr="00D70C71" w:rsidRDefault="00D70C71" w:rsidP="00D70C71">
            <w:pPr>
              <w:jc w:val="both"/>
              <w:outlineLvl w:val="2"/>
              <w:rPr>
                <w:b/>
                <w:bCs/>
                <w:sz w:val="22"/>
                <w:szCs w:val="22"/>
              </w:rPr>
            </w:pPr>
            <w:r w:rsidRPr="00D70C71">
              <w:rPr>
                <w:b/>
                <w:bCs/>
                <w:sz w:val="22"/>
                <w:szCs w:val="22"/>
              </w:rPr>
              <w:lastRenderedPageBreak/>
              <w:t xml:space="preserve">Category of abuse </w:t>
            </w:r>
            <w:r w:rsidRPr="00D70C71">
              <w:rPr>
                <w:bCs/>
                <w:sz w:val="22"/>
                <w:szCs w:val="22"/>
              </w:rPr>
              <w:t>(what staff should know)</w:t>
            </w:r>
            <w:r w:rsidRPr="00D70C71">
              <w:rPr>
                <w:b/>
                <w:bCs/>
                <w:sz w:val="22"/>
                <w:szCs w:val="22"/>
              </w:rPr>
              <w:t xml:space="preserve"> </w:t>
            </w:r>
          </w:p>
        </w:tc>
        <w:tc>
          <w:tcPr>
            <w:tcW w:w="5824" w:type="dxa"/>
            <w:shd w:val="clear" w:color="auto" w:fill="F2F2F2" w:themeFill="background1" w:themeFillShade="F2"/>
          </w:tcPr>
          <w:p w14:paraId="4B3106CA" w14:textId="77777777" w:rsidR="00D70C71" w:rsidRPr="00D70C71" w:rsidRDefault="00D70C71" w:rsidP="00D70C71">
            <w:pPr>
              <w:jc w:val="both"/>
              <w:outlineLvl w:val="2"/>
              <w:rPr>
                <w:bCs/>
                <w:i/>
                <w:sz w:val="22"/>
                <w:szCs w:val="22"/>
              </w:rPr>
            </w:pPr>
            <w:r w:rsidRPr="00D70C71">
              <w:rPr>
                <w:b/>
                <w:bCs/>
                <w:sz w:val="22"/>
                <w:szCs w:val="22"/>
              </w:rPr>
              <w:t xml:space="preserve">Indicators </w:t>
            </w:r>
            <w:r w:rsidRPr="00D70C71">
              <w:rPr>
                <w:bCs/>
                <w:sz w:val="22"/>
                <w:szCs w:val="22"/>
              </w:rPr>
              <w:t>(what to look and listen out for)</w:t>
            </w:r>
            <w:r w:rsidRPr="00D70C71">
              <w:rPr>
                <w:b/>
                <w:bCs/>
                <w:sz w:val="22"/>
                <w:szCs w:val="22"/>
              </w:rPr>
              <w:t xml:space="preserve"> </w:t>
            </w:r>
          </w:p>
        </w:tc>
      </w:tr>
      <w:tr w:rsidR="00D70C71" w:rsidRPr="00D70C71" w14:paraId="06FC29F7" w14:textId="77777777" w:rsidTr="005E3A4D">
        <w:tc>
          <w:tcPr>
            <w:tcW w:w="4666" w:type="dxa"/>
            <w:tcBorders>
              <w:bottom w:val="single" w:sz="4" w:space="0" w:color="auto"/>
            </w:tcBorders>
          </w:tcPr>
          <w:p w14:paraId="16D7C347" w14:textId="77777777" w:rsidR="00D70C71" w:rsidRPr="00D70C71" w:rsidRDefault="00D70C71" w:rsidP="00D70C71">
            <w:pPr>
              <w:jc w:val="both"/>
              <w:outlineLvl w:val="2"/>
              <w:rPr>
                <w:rFonts w:cs="Arial"/>
                <w:bCs/>
                <w:sz w:val="22"/>
                <w:szCs w:val="22"/>
              </w:rPr>
            </w:pPr>
            <w:r w:rsidRPr="00D70C71">
              <w:rPr>
                <w:rFonts w:cs="Arial"/>
                <w:b/>
                <w:bCs/>
                <w:sz w:val="22"/>
                <w:szCs w:val="22"/>
              </w:rPr>
              <w:t xml:space="preserve">Emotional abuse </w:t>
            </w:r>
            <w:r w:rsidRPr="00D70C71">
              <w:rPr>
                <w:rFonts w:cs="Arial"/>
                <w:bCs/>
                <w:sz w:val="22"/>
                <w:szCs w:val="22"/>
              </w:rPr>
              <w:t>may include verbal abuse, such as persistent criticism, belittling, name-calling, humiliation, intimidation or rejection.</w:t>
            </w:r>
          </w:p>
          <w:p w14:paraId="6E6B2C51" w14:textId="77777777" w:rsidR="00D70C71" w:rsidRPr="00D70C71" w:rsidRDefault="00D70C71" w:rsidP="00D70C71">
            <w:pPr>
              <w:jc w:val="both"/>
              <w:outlineLvl w:val="2"/>
              <w:rPr>
                <w:rFonts w:cs="Arial"/>
                <w:bCs/>
                <w:sz w:val="22"/>
                <w:szCs w:val="22"/>
              </w:rPr>
            </w:pPr>
            <w:r w:rsidRPr="00D70C71">
              <w:rPr>
                <w:rFonts w:cs="Arial"/>
                <w:bCs/>
                <w:sz w:val="22"/>
                <w:szCs w:val="22"/>
              </w:rPr>
              <w:t xml:space="preserve">The persistent emotional maltreatment of a child such as to cause severe and adverse effects on the child’s emotional development. It may involve: </w:t>
            </w:r>
          </w:p>
          <w:p w14:paraId="2090221A" w14:textId="77777777" w:rsidR="00D70C71" w:rsidRPr="00D70C71" w:rsidRDefault="00D70C71" w:rsidP="00B26071">
            <w:pPr>
              <w:widowControl w:val="0"/>
              <w:numPr>
                <w:ilvl w:val="0"/>
                <w:numId w:val="17"/>
              </w:numPr>
              <w:autoSpaceDE w:val="0"/>
              <w:autoSpaceDN w:val="0"/>
              <w:adjustRightInd w:val="0"/>
              <w:spacing w:after="0" w:line="300" w:lineRule="atLeast"/>
              <w:jc w:val="both"/>
              <w:rPr>
                <w:rFonts w:eastAsia="Times New Roman" w:cs="Arial"/>
                <w:sz w:val="22"/>
                <w:szCs w:val="22"/>
                <w:lang w:eastAsia="en-GB"/>
              </w:rPr>
            </w:pPr>
            <w:r w:rsidRPr="00D70C71">
              <w:rPr>
                <w:rFonts w:eastAsia="Times New Roman" w:cs="Arial"/>
                <w:sz w:val="22"/>
                <w:szCs w:val="22"/>
                <w:lang w:eastAsia="en-GB"/>
              </w:rPr>
              <w:t>Emotional abuse may include verbal abuse, such as persistent criticism, belittling, name-calling, humiliation, intimidation or rejection.</w:t>
            </w:r>
          </w:p>
          <w:p w14:paraId="547910E4" w14:textId="77777777" w:rsidR="00D70C71" w:rsidRPr="00D70C71" w:rsidRDefault="00D70C71" w:rsidP="00B26071">
            <w:pPr>
              <w:numPr>
                <w:ilvl w:val="0"/>
                <w:numId w:val="17"/>
              </w:numPr>
              <w:spacing w:after="0"/>
              <w:jc w:val="both"/>
              <w:rPr>
                <w:rFonts w:cs="Arial"/>
                <w:sz w:val="22"/>
                <w:szCs w:val="22"/>
              </w:rPr>
            </w:pPr>
            <w:r w:rsidRPr="00D70C71">
              <w:rPr>
                <w:rFonts w:cs="Arial"/>
                <w:sz w:val="22"/>
                <w:szCs w:val="22"/>
              </w:rPr>
              <w:t xml:space="preserve">Conveying to a child that they are worthless or unloved, inadequate, or </w:t>
            </w:r>
            <w:r w:rsidRPr="00D70C71">
              <w:rPr>
                <w:rFonts w:cs="Arial"/>
                <w:sz w:val="22"/>
                <w:szCs w:val="22"/>
              </w:rPr>
              <w:lastRenderedPageBreak/>
              <w:t>valued only as far as they meet the needs of another person.</w:t>
            </w:r>
          </w:p>
          <w:p w14:paraId="4389E5AD" w14:textId="77777777" w:rsidR="00D70C71" w:rsidRPr="00D70C71" w:rsidRDefault="00D70C71" w:rsidP="00B26071">
            <w:pPr>
              <w:numPr>
                <w:ilvl w:val="0"/>
                <w:numId w:val="17"/>
              </w:numPr>
              <w:spacing w:after="0"/>
              <w:jc w:val="both"/>
              <w:rPr>
                <w:rFonts w:cs="Arial"/>
                <w:sz w:val="22"/>
                <w:szCs w:val="22"/>
              </w:rPr>
            </w:pPr>
            <w:r w:rsidRPr="00D70C71">
              <w:rPr>
                <w:rFonts w:cs="Arial"/>
                <w:sz w:val="22"/>
                <w:szCs w:val="22"/>
              </w:rPr>
              <w:t>Not giving the child opportunities to express their views, deliberately silencing them or ‘making fun’ of what they say or how they communicate.</w:t>
            </w:r>
          </w:p>
          <w:p w14:paraId="1C3CF870" w14:textId="77777777" w:rsidR="00D70C71" w:rsidRPr="00D70C71" w:rsidRDefault="00D70C71" w:rsidP="00B26071">
            <w:pPr>
              <w:numPr>
                <w:ilvl w:val="0"/>
                <w:numId w:val="17"/>
              </w:numPr>
              <w:spacing w:after="0"/>
              <w:jc w:val="both"/>
              <w:rPr>
                <w:rFonts w:cs="Arial"/>
                <w:sz w:val="22"/>
                <w:szCs w:val="22"/>
              </w:rPr>
            </w:pPr>
            <w:r w:rsidRPr="00D70C71">
              <w:rPr>
                <w:rFonts w:cs="Arial"/>
                <w:sz w:val="22"/>
                <w:szCs w:val="22"/>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6A13AB50" w14:textId="77777777" w:rsidR="00D70C71" w:rsidRPr="00D70C71" w:rsidRDefault="00D70C71" w:rsidP="00B26071">
            <w:pPr>
              <w:numPr>
                <w:ilvl w:val="0"/>
                <w:numId w:val="17"/>
              </w:numPr>
              <w:spacing w:after="0"/>
              <w:jc w:val="both"/>
              <w:rPr>
                <w:rFonts w:cs="Arial"/>
                <w:sz w:val="22"/>
                <w:szCs w:val="22"/>
              </w:rPr>
            </w:pPr>
            <w:r w:rsidRPr="00D70C71">
              <w:rPr>
                <w:rFonts w:cs="Arial"/>
                <w:sz w:val="22"/>
                <w:szCs w:val="22"/>
              </w:rPr>
              <w:t>A child seeing or hearing the ill-treatment of another.</w:t>
            </w:r>
          </w:p>
          <w:p w14:paraId="0FA018F9" w14:textId="77777777" w:rsidR="00D70C71" w:rsidRPr="00D70C71" w:rsidRDefault="00D70C71" w:rsidP="00B26071">
            <w:pPr>
              <w:numPr>
                <w:ilvl w:val="0"/>
                <w:numId w:val="17"/>
              </w:numPr>
              <w:spacing w:after="0"/>
              <w:jc w:val="both"/>
              <w:rPr>
                <w:rFonts w:cs="Arial"/>
                <w:sz w:val="22"/>
                <w:szCs w:val="22"/>
              </w:rPr>
            </w:pPr>
            <w:r w:rsidRPr="00D70C71">
              <w:rPr>
                <w:rFonts w:cs="Arial"/>
                <w:sz w:val="22"/>
                <w:szCs w:val="22"/>
              </w:rPr>
              <w:t>Serious bullying (including cyberbullying).</w:t>
            </w:r>
          </w:p>
          <w:p w14:paraId="0BEAB412" w14:textId="77777777" w:rsidR="00D70C71" w:rsidRPr="00D70C71" w:rsidRDefault="00D70C71" w:rsidP="00B26071">
            <w:pPr>
              <w:numPr>
                <w:ilvl w:val="0"/>
                <w:numId w:val="17"/>
              </w:numPr>
              <w:spacing w:after="0"/>
              <w:jc w:val="both"/>
              <w:rPr>
                <w:rFonts w:cs="Arial"/>
                <w:sz w:val="22"/>
                <w:szCs w:val="22"/>
              </w:rPr>
            </w:pPr>
            <w:r w:rsidRPr="00D70C71">
              <w:rPr>
                <w:rFonts w:cs="Arial"/>
                <w:sz w:val="22"/>
                <w:szCs w:val="22"/>
              </w:rPr>
              <w:t>Causing a child to feel frightened or in danger.</w:t>
            </w:r>
          </w:p>
          <w:p w14:paraId="460ABF13" w14:textId="77777777" w:rsidR="00D70C71" w:rsidRPr="00D70C71" w:rsidRDefault="00D70C71" w:rsidP="00B26071">
            <w:pPr>
              <w:numPr>
                <w:ilvl w:val="0"/>
                <w:numId w:val="17"/>
              </w:numPr>
              <w:spacing w:after="0"/>
              <w:jc w:val="both"/>
              <w:rPr>
                <w:rFonts w:cs="Arial"/>
                <w:sz w:val="22"/>
                <w:szCs w:val="22"/>
              </w:rPr>
            </w:pPr>
            <w:r w:rsidRPr="00D70C71">
              <w:rPr>
                <w:rFonts w:cs="Arial"/>
                <w:sz w:val="22"/>
                <w:szCs w:val="22"/>
              </w:rPr>
              <w:t xml:space="preserve">Exploitation or corruption of children. </w:t>
            </w:r>
          </w:p>
          <w:p w14:paraId="25512002" w14:textId="77777777" w:rsidR="00D70C71" w:rsidRPr="00D70C71" w:rsidRDefault="00D70C71" w:rsidP="00D70C71">
            <w:pPr>
              <w:spacing w:after="0"/>
              <w:jc w:val="both"/>
              <w:rPr>
                <w:rFonts w:cs="Arial"/>
                <w:sz w:val="22"/>
                <w:szCs w:val="22"/>
              </w:rPr>
            </w:pPr>
            <w:r w:rsidRPr="00D70C71">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3445B9FB" w14:textId="77777777" w:rsidR="00D70C71" w:rsidRPr="00D70C71" w:rsidRDefault="00D70C71" w:rsidP="00D70C71">
            <w:pPr>
              <w:jc w:val="both"/>
              <w:outlineLvl w:val="2"/>
              <w:rPr>
                <w:rFonts w:cs="Arial"/>
                <w:b/>
                <w:bCs/>
                <w:sz w:val="22"/>
                <w:szCs w:val="22"/>
              </w:rPr>
            </w:pPr>
            <w:r w:rsidRPr="00D70C71">
              <w:rPr>
                <w:rFonts w:cs="Arial"/>
                <w:b/>
                <w:bCs/>
                <w:sz w:val="22"/>
                <w:szCs w:val="22"/>
              </w:rPr>
              <w:lastRenderedPageBreak/>
              <w:t>Emotional and Psychological Signs</w:t>
            </w:r>
          </w:p>
          <w:p w14:paraId="71FC9012" w14:textId="77777777" w:rsidR="00D70C71" w:rsidRPr="00D70C71" w:rsidRDefault="00D70C71" w:rsidP="00B26071">
            <w:pPr>
              <w:numPr>
                <w:ilvl w:val="0"/>
                <w:numId w:val="56"/>
              </w:numPr>
              <w:spacing w:after="0"/>
              <w:jc w:val="both"/>
              <w:outlineLvl w:val="2"/>
              <w:rPr>
                <w:rFonts w:cs="Arial"/>
                <w:bCs/>
                <w:sz w:val="22"/>
                <w:szCs w:val="22"/>
              </w:rPr>
            </w:pPr>
            <w:r w:rsidRPr="00D70C71">
              <w:rPr>
                <w:rFonts w:cs="Arial"/>
                <w:bCs/>
                <w:sz w:val="22"/>
                <w:szCs w:val="22"/>
              </w:rPr>
              <w:t>Low self-esteem or lack of confidence</w:t>
            </w:r>
          </w:p>
          <w:p w14:paraId="01300418" w14:textId="77777777" w:rsidR="00D70C71" w:rsidRPr="00D70C71" w:rsidRDefault="00D70C71" w:rsidP="00B26071">
            <w:pPr>
              <w:numPr>
                <w:ilvl w:val="0"/>
                <w:numId w:val="56"/>
              </w:numPr>
              <w:spacing w:after="0"/>
              <w:jc w:val="both"/>
              <w:outlineLvl w:val="2"/>
              <w:rPr>
                <w:rFonts w:cs="Arial"/>
                <w:bCs/>
                <w:sz w:val="22"/>
                <w:szCs w:val="22"/>
              </w:rPr>
            </w:pPr>
            <w:r w:rsidRPr="00D70C71">
              <w:rPr>
                <w:rFonts w:cs="Arial"/>
                <w:bCs/>
                <w:sz w:val="22"/>
                <w:szCs w:val="22"/>
              </w:rPr>
              <w:t>Anxiety, fearfulness, or excessive worrying</w:t>
            </w:r>
          </w:p>
          <w:p w14:paraId="2A19C272" w14:textId="77777777" w:rsidR="00D70C71" w:rsidRPr="00D70C71" w:rsidRDefault="00D70C71" w:rsidP="00B26071">
            <w:pPr>
              <w:numPr>
                <w:ilvl w:val="0"/>
                <w:numId w:val="56"/>
              </w:numPr>
              <w:spacing w:after="0"/>
              <w:jc w:val="both"/>
              <w:outlineLvl w:val="2"/>
              <w:rPr>
                <w:rFonts w:cs="Arial"/>
                <w:bCs/>
                <w:sz w:val="22"/>
                <w:szCs w:val="22"/>
              </w:rPr>
            </w:pPr>
            <w:r w:rsidRPr="00D70C71">
              <w:rPr>
                <w:rFonts w:cs="Arial"/>
                <w:bCs/>
                <w:sz w:val="22"/>
                <w:szCs w:val="22"/>
              </w:rPr>
              <w:t>Depression, sadness, or hopelessness</w:t>
            </w:r>
          </w:p>
          <w:p w14:paraId="39454BF5" w14:textId="77777777" w:rsidR="00D70C71" w:rsidRPr="00D70C71" w:rsidRDefault="00D70C71" w:rsidP="00B26071">
            <w:pPr>
              <w:numPr>
                <w:ilvl w:val="0"/>
                <w:numId w:val="56"/>
              </w:numPr>
              <w:spacing w:after="0"/>
              <w:jc w:val="both"/>
              <w:outlineLvl w:val="2"/>
              <w:rPr>
                <w:rFonts w:cs="Arial"/>
                <w:bCs/>
                <w:sz w:val="22"/>
                <w:szCs w:val="22"/>
              </w:rPr>
            </w:pPr>
            <w:r w:rsidRPr="00D70C71">
              <w:rPr>
                <w:rFonts w:cs="Arial"/>
                <w:bCs/>
                <w:sz w:val="22"/>
                <w:szCs w:val="22"/>
              </w:rPr>
              <w:t>Feelings of worthlessness, shame, or guilt</w:t>
            </w:r>
          </w:p>
          <w:p w14:paraId="327FD25B" w14:textId="77777777" w:rsidR="00D70C71" w:rsidRPr="00D70C71" w:rsidRDefault="00D70C71" w:rsidP="00B26071">
            <w:pPr>
              <w:numPr>
                <w:ilvl w:val="0"/>
                <w:numId w:val="56"/>
              </w:numPr>
              <w:spacing w:after="0"/>
              <w:jc w:val="both"/>
              <w:outlineLvl w:val="2"/>
              <w:rPr>
                <w:rFonts w:cs="Arial"/>
                <w:bCs/>
                <w:sz w:val="22"/>
                <w:szCs w:val="22"/>
              </w:rPr>
            </w:pPr>
            <w:r w:rsidRPr="00D70C71">
              <w:rPr>
                <w:rFonts w:cs="Arial"/>
                <w:bCs/>
                <w:sz w:val="22"/>
                <w:szCs w:val="22"/>
              </w:rPr>
              <w:t>Emotional withdrawal or becoming unusually quiet</w:t>
            </w:r>
          </w:p>
          <w:p w14:paraId="6CB5AED8" w14:textId="77777777" w:rsidR="00D70C71" w:rsidRPr="00D70C71" w:rsidRDefault="00D70C71" w:rsidP="00B26071">
            <w:pPr>
              <w:numPr>
                <w:ilvl w:val="0"/>
                <w:numId w:val="56"/>
              </w:numPr>
              <w:spacing w:after="0"/>
              <w:jc w:val="both"/>
              <w:outlineLvl w:val="2"/>
              <w:rPr>
                <w:rFonts w:cs="Arial"/>
                <w:bCs/>
                <w:sz w:val="22"/>
                <w:szCs w:val="22"/>
              </w:rPr>
            </w:pPr>
            <w:r w:rsidRPr="00D70C71">
              <w:rPr>
                <w:rFonts w:cs="Arial"/>
                <w:bCs/>
                <w:sz w:val="22"/>
                <w:szCs w:val="22"/>
              </w:rPr>
              <w:t>Self-harm or suicidal thoughts</w:t>
            </w:r>
          </w:p>
          <w:p w14:paraId="110180BE" w14:textId="77777777" w:rsidR="00D70C71" w:rsidRPr="00D70C71" w:rsidRDefault="00D70C71" w:rsidP="00D70C71">
            <w:pPr>
              <w:jc w:val="both"/>
              <w:outlineLvl w:val="2"/>
              <w:rPr>
                <w:rFonts w:cs="Arial"/>
                <w:b/>
                <w:bCs/>
                <w:sz w:val="22"/>
                <w:szCs w:val="22"/>
              </w:rPr>
            </w:pPr>
            <w:r w:rsidRPr="00D70C71">
              <w:rPr>
                <w:rFonts w:cs="Arial"/>
                <w:b/>
                <w:bCs/>
                <w:sz w:val="22"/>
                <w:szCs w:val="22"/>
              </w:rPr>
              <w:t>Behavioural Indicators</w:t>
            </w:r>
          </w:p>
          <w:p w14:paraId="01B4BEA3" w14:textId="77777777" w:rsidR="00D70C71" w:rsidRPr="00D70C71" w:rsidRDefault="00D70C71" w:rsidP="00B26071">
            <w:pPr>
              <w:numPr>
                <w:ilvl w:val="0"/>
                <w:numId w:val="57"/>
              </w:numPr>
              <w:spacing w:after="0"/>
              <w:jc w:val="both"/>
              <w:outlineLvl w:val="2"/>
              <w:rPr>
                <w:rFonts w:cs="Arial"/>
                <w:bCs/>
                <w:sz w:val="22"/>
                <w:szCs w:val="22"/>
              </w:rPr>
            </w:pPr>
            <w:r w:rsidRPr="00D70C71">
              <w:rPr>
                <w:rFonts w:cs="Arial"/>
                <w:bCs/>
                <w:sz w:val="22"/>
                <w:szCs w:val="22"/>
              </w:rPr>
              <w:t>Becoming isolated from friends, family, or usual activities</w:t>
            </w:r>
          </w:p>
          <w:p w14:paraId="0E021CE1" w14:textId="77777777" w:rsidR="00D70C71" w:rsidRPr="00D70C71" w:rsidRDefault="00D70C71" w:rsidP="00B26071">
            <w:pPr>
              <w:numPr>
                <w:ilvl w:val="0"/>
                <w:numId w:val="57"/>
              </w:numPr>
              <w:spacing w:after="0"/>
              <w:jc w:val="both"/>
              <w:outlineLvl w:val="2"/>
              <w:rPr>
                <w:rFonts w:cs="Arial"/>
                <w:bCs/>
                <w:sz w:val="22"/>
                <w:szCs w:val="22"/>
              </w:rPr>
            </w:pPr>
            <w:r w:rsidRPr="00D70C71">
              <w:rPr>
                <w:rFonts w:cs="Arial"/>
                <w:bCs/>
                <w:sz w:val="22"/>
                <w:szCs w:val="22"/>
              </w:rPr>
              <w:t>Appearing overly eager to please others</w:t>
            </w:r>
          </w:p>
          <w:p w14:paraId="021A96EC" w14:textId="77777777" w:rsidR="00D70C71" w:rsidRPr="00D70C71" w:rsidRDefault="00D70C71" w:rsidP="00B26071">
            <w:pPr>
              <w:numPr>
                <w:ilvl w:val="0"/>
                <w:numId w:val="57"/>
              </w:numPr>
              <w:spacing w:after="0"/>
              <w:jc w:val="both"/>
              <w:outlineLvl w:val="2"/>
              <w:rPr>
                <w:rFonts w:cs="Arial"/>
                <w:bCs/>
                <w:sz w:val="22"/>
                <w:szCs w:val="22"/>
              </w:rPr>
            </w:pPr>
            <w:r w:rsidRPr="00D70C71">
              <w:rPr>
                <w:rFonts w:cs="Arial"/>
                <w:bCs/>
                <w:sz w:val="22"/>
                <w:szCs w:val="22"/>
              </w:rPr>
              <w:t>Difficulty making decisions independently</w:t>
            </w:r>
          </w:p>
          <w:p w14:paraId="511C822C" w14:textId="77777777" w:rsidR="00D70C71" w:rsidRPr="00D70C71" w:rsidRDefault="00D70C71" w:rsidP="00B26071">
            <w:pPr>
              <w:numPr>
                <w:ilvl w:val="0"/>
                <w:numId w:val="57"/>
              </w:numPr>
              <w:spacing w:after="0"/>
              <w:jc w:val="both"/>
              <w:outlineLvl w:val="2"/>
              <w:rPr>
                <w:rFonts w:cs="Arial"/>
                <w:bCs/>
                <w:sz w:val="22"/>
                <w:szCs w:val="22"/>
              </w:rPr>
            </w:pPr>
            <w:r w:rsidRPr="00D70C71">
              <w:rPr>
                <w:rFonts w:cs="Arial"/>
                <w:bCs/>
                <w:sz w:val="22"/>
                <w:szCs w:val="22"/>
              </w:rPr>
              <w:t>Sudden changes in personality or behaviour</w:t>
            </w:r>
          </w:p>
          <w:p w14:paraId="4DBAB2CB" w14:textId="77777777" w:rsidR="00D70C71" w:rsidRPr="00D70C71" w:rsidRDefault="00D70C71" w:rsidP="00B26071">
            <w:pPr>
              <w:numPr>
                <w:ilvl w:val="0"/>
                <w:numId w:val="57"/>
              </w:numPr>
              <w:spacing w:after="0"/>
              <w:jc w:val="both"/>
              <w:outlineLvl w:val="2"/>
              <w:rPr>
                <w:rFonts w:cs="Arial"/>
                <w:bCs/>
                <w:sz w:val="22"/>
                <w:szCs w:val="22"/>
              </w:rPr>
            </w:pPr>
            <w:r w:rsidRPr="00D70C71">
              <w:rPr>
                <w:rFonts w:cs="Arial"/>
                <w:bCs/>
                <w:sz w:val="22"/>
                <w:szCs w:val="22"/>
              </w:rPr>
              <w:t>Lack of confidence when speaking or expressing opinions</w:t>
            </w:r>
          </w:p>
          <w:p w14:paraId="0E69FA4E" w14:textId="77777777" w:rsidR="00D70C71" w:rsidRPr="00D70C71" w:rsidRDefault="00D70C71" w:rsidP="00B26071">
            <w:pPr>
              <w:numPr>
                <w:ilvl w:val="0"/>
                <w:numId w:val="57"/>
              </w:numPr>
              <w:spacing w:after="0"/>
              <w:jc w:val="both"/>
              <w:outlineLvl w:val="2"/>
              <w:rPr>
                <w:rFonts w:cs="Arial"/>
                <w:bCs/>
                <w:sz w:val="22"/>
                <w:szCs w:val="22"/>
              </w:rPr>
            </w:pPr>
            <w:r w:rsidRPr="00D70C71">
              <w:rPr>
                <w:rFonts w:cs="Arial"/>
                <w:bCs/>
                <w:sz w:val="22"/>
                <w:szCs w:val="22"/>
              </w:rPr>
              <w:lastRenderedPageBreak/>
              <w:t>Excessive apologizing</w:t>
            </w:r>
          </w:p>
          <w:p w14:paraId="12B42CAC" w14:textId="77777777" w:rsidR="00D70C71" w:rsidRPr="00D70C71" w:rsidRDefault="00D70C71" w:rsidP="00D70C71">
            <w:pPr>
              <w:jc w:val="both"/>
              <w:outlineLvl w:val="2"/>
              <w:rPr>
                <w:rFonts w:cs="Arial"/>
                <w:b/>
                <w:bCs/>
                <w:sz w:val="22"/>
                <w:szCs w:val="22"/>
              </w:rPr>
            </w:pPr>
            <w:r w:rsidRPr="00D70C71">
              <w:rPr>
                <w:rFonts w:cs="Arial"/>
                <w:b/>
                <w:bCs/>
                <w:sz w:val="22"/>
                <w:szCs w:val="22"/>
              </w:rPr>
              <w:t>Signs in Relationships</w:t>
            </w:r>
          </w:p>
          <w:p w14:paraId="25228E04" w14:textId="77777777" w:rsidR="00D70C71" w:rsidRPr="00D70C71" w:rsidRDefault="00D70C71" w:rsidP="00B26071">
            <w:pPr>
              <w:numPr>
                <w:ilvl w:val="0"/>
                <w:numId w:val="58"/>
              </w:numPr>
              <w:spacing w:after="0"/>
              <w:jc w:val="both"/>
              <w:outlineLvl w:val="2"/>
              <w:rPr>
                <w:rFonts w:cs="Arial"/>
                <w:bCs/>
                <w:sz w:val="22"/>
                <w:szCs w:val="22"/>
              </w:rPr>
            </w:pPr>
            <w:r w:rsidRPr="00D70C71">
              <w:rPr>
                <w:rFonts w:cs="Arial"/>
                <w:bCs/>
                <w:sz w:val="22"/>
                <w:szCs w:val="22"/>
              </w:rPr>
              <w:t>Fear of upsetting a particular person</w:t>
            </w:r>
          </w:p>
          <w:p w14:paraId="39AEE687" w14:textId="77777777" w:rsidR="00D70C71" w:rsidRPr="00D70C71" w:rsidRDefault="00D70C71" w:rsidP="00B26071">
            <w:pPr>
              <w:numPr>
                <w:ilvl w:val="0"/>
                <w:numId w:val="58"/>
              </w:numPr>
              <w:spacing w:after="0"/>
              <w:jc w:val="both"/>
              <w:outlineLvl w:val="2"/>
              <w:rPr>
                <w:rFonts w:cs="Arial"/>
                <w:bCs/>
                <w:sz w:val="22"/>
                <w:szCs w:val="22"/>
              </w:rPr>
            </w:pPr>
            <w:r w:rsidRPr="00D70C71">
              <w:rPr>
                <w:rFonts w:cs="Arial"/>
                <w:bCs/>
                <w:sz w:val="22"/>
                <w:szCs w:val="22"/>
              </w:rPr>
              <w:t>Being constantly criticized, belittled, or humiliated</w:t>
            </w:r>
          </w:p>
          <w:p w14:paraId="05CE8FEE" w14:textId="77777777" w:rsidR="00D70C71" w:rsidRPr="00D70C71" w:rsidRDefault="00D70C71" w:rsidP="00B26071">
            <w:pPr>
              <w:numPr>
                <w:ilvl w:val="0"/>
                <w:numId w:val="58"/>
              </w:numPr>
              <w:spacing w:after="0"/>
              <w:jc w:val="both"/>
              <w:outlineLvl w:val="2"/>
              <w:rPr>
                <w:rFonts w:cs="Arial"/>
                <w:bCs/>
                <w:sz w:val="22"/>
                <w:szCs w:val="22"/>
              </w:rPr>
            </w:pPr>
            <w:r w:rsidRPr="00D70C71">
              <w:rPr>
                <w:rFonts w:cs="Arial"/>
                <w:bCs/>
                <w:sz w:val="22"/>
                <w:szCs w:val="22"/>
              </w:rPr>
              <w:t>Being blamed for things that are not their fault</w:t>
            </w:r>
          </w:p>
          <w:p w14:paraId="60744A7E" w14:textId="77777777" w:rsidR="00D70C71" w:rsidRPr="00D70C71" w:rsidRDefault="00D70C71" w:rsidP="00B26071">
            <w:pPr>
              <w:numPr>
                <w:ilvl w:val="0"/>
                <w:numId w:val="58"/>
              </w:numPr>
              <w:spacing w:after="0"/>
              <w:jc w:val="both"/>
              <w:outlineLvl w:val="2"/>
              <w:rPr>
                <w:rFonts w:cs="Arial"/>
                <w:bCs/>
                <w:sz w:val="22"/>
                <w:szCs w:val="22"/>
              </w:rPr>
            </w:pPr>
            <w:r w:rsidRPr="00D70C71">
              <w:rPr>
                <w:rFonts w:cs="Arial"/>
                <w:bCs/>
                <w:sz w:val="22"/>
                <w:szCs w:val="22"/>
              </w:rPr>
              <w:t>Being controlled or monitored excessively</w:t>
            </w:r>
          </w:p>
          <w:p w14:paraId="685AA3FB" w14:textId="77777777" w:rsidR="00D70C71" w:rsidRPr="00D70C71" w:rsidRDefault="00D70C71" w:rsidP="00B26071">
            <w:pPr>
              <w:numPr>
                <w:ilvl w:val="0"/>
                <w:numId w:val="58"/>
              </w:numPr>
              <w:spacing w:after="0"/>
              <w:jc w:val="both"/>
              <w:outlineLvl w:val="2"/>
              <w:rPr>
                <w:rFonts w:cs="Arial"/>
                <w:bCs/>
                <w:sz w:val="22"/>
                <w:szCs w:val="22"/>
              </w:rPr>
            </w:pPr>
            <w:r w:rsidRPr="00D70C71">
              <w:rPr>
                <w:rFonts w:cs="Arial"/>
                <w:bCs/>
                <w:sz w:val="22"/>
                <w:szCs w:val="22"/>
              </w:rPr>
              <w:t>Being threatened, intimidated, or manipulated</w:t>
            </w:r>
          </w:p>
          <w:p w14:paraId="7851B6B6" w14:textId="77777777" w:rsidR="00D70C71" w:rsidRPr="00D70C71" w:rsidRDefault="00D70C71" w:rsidP="00B26071">
            <w:pPr>
              <w:numPr>
                <w:ilvl w:val="0"/>
                <w:numId w:val="58"/>
              </w:numPr>
              <w:spacing w:after="0"/>
              <w:jc w:val="both"/>
              <w:outlineLvl w:val="2"/>
              <w:rPr>
                <w:rFonts w:cs="Arial"/>
                <w:bCs/>
                <w:sz w:val="22"/>
                <w:szCs w:val="22"/>
              </w:rPr>
            </w:pPr>
            <w:r w:rsidRPr="00D70C71">
              <w:rPr>
                <w:rFonts w:cs="Arial"/>
                <w:bCs/>
                <w:sz w:val="22"/>
                <w:szCs w:val="22"/>
              </w:rPr>
              <w:t>Having little control over daily choices</w:t>
            </w:r>
          </w:p>
          <w:p w14:paraId="71DB5ED9" w14:textId="77777777" w:rsidR="00D70C71" w:rsidRPr="00D70C71" w:rsidRDefault="00D70C71" w:rsidP="00D70C71">
            <w:pPr>
              <w:jc w:val="both"/>
              <w:outlineLvl w:val="2"/>
              <w:rPr>
                <w:rFonts w:cs="Arial"/>
                <w:b/>
                <w:bCs/>
                <w:sz w:val="22"/>
                <w:szCs w:val="22"/>
              </w:rPr>
            </w:pPr>
            <w:r w:rsidRPr="00D70C71">
              <w:rPr>
                <w:rFonts w:cs="Arial"/>
                <w:b/>
                <w:bCs/>
                <w:sz w:val="22"/>
                <w:szCs w:val="22"/>
              </w:rPr>
              <w:t>Indicators in Children and Young People</w:t>
            </w:r>
          </w:p>
          <w:p w14:paraId="07D2990E" w14:textId="77777777" w:rsidR="00D70C71" w:rsidRPr="00D70C71" w:rsidRDefault="00D70C71" w:rsidP="00B26071">
            <w:pPr>
              <w:numPr>
                <w:ilvl w:val="0"/>
                <w:numId w:val="59"/>
              </w:numPr>
              <w:spacing w:after="0"/>
              <w:jc w:val="both"/>
              <w:outlineLvl w:val="2"/>
              <w:rPr>
                <w:rFonts w:cs="Arial"/>
                <w:bCs/>
                <w:sz w:val="22"/>
                <w:szCs w:val="22"/>
              </w:rPr>
            </w:pPr>
            <w:r w:rsidRPr="00D70C71">
              <w:rPr>
                <w:rFonts w:cs="Arial"/>
                <w:bCs/>
                <w:sz w:val="22"/>
                <w:szCs w:val="22"/>
              </w:rPr>
              <w:t>Delayed emotional development</w:t>
            </w:r>
          </w:p>
          <w:p w14:paraId="3546690E" w14:textId="77777777" w:rsidR="00D70C71" w:rsidRPr="00D70C71" w:rsidRDefault="00D70C71" w:rsidP="00B26071">
            <w:pPr>
              <w:numPr>
                <w:ilvl w:val="0"/>
                <w:numId w:val="59"/>
              </w:numPr>
              <w:spacing w:after="0"/>
              <w:jc w:val="both"/>
              <w:outlineLvl w:val="2"/>
              <w:rPr>
                <w:rFonts w:cs="Arial"/>
                <w:bCs/>
                <w:sz w:val="22"/>
                <w:szCs w:val="22"/>
              </w:rPr>
            </w:pPr>
            <w:r w:rsidRPr="00D70C71">
              <w:rPr>
                <w:rFonts w:cs="Arial"/>
                <w:bCs/>
                <w:sz w:val="22"/>
                <w:szCs w:val="22"/>
              </w:rPr>
              <w:t>Extreme compliance or excessive aggression</w:t>
            </w:r>
          </w:p>
          <w:p w14:paraId="6939160D" w14:textId="77777777" w:rsidR="00D70C71" w:rsidRPr="00D70C71" w:rsidRDefault="00D70C71" w:rsidP="00B26071">
            <w:pPr>
              <w:numPr>
                <w:ilvl w:val="0"/>
                <w:numId w:val="59"/>
              </w:numPr>
              <w:spacing w:after="0"/>
              <w:jc w:val="both"/>
              <w:outlineLvl w:val="2"/>
              <w:rPr>
                <w:rFonts w:cs="Arial"/>
                <w:bCs/>
                <w:sz w:val="22"/>
                <w:szCs w:val="22"/>
              </w:rPr>
            </w:pPr>
            <w:r w:rsidRPr="00D70C71">
              <w:rPr>
                <w:rFonts w:cs="Arial"/>
                <w:bCs/>
                <w:sz w:val="22"/>
                <w:szCs w:val="22"/>
              </w:rPr>
              <w:t>Poor attachment with parents or caregivers</w:t>
            </w:r>
          </w:p>
          <w:p w14:paraId="4E0FD401" w14:textId="77777777" w:rsidR="00D70C71" w:rsidRPr="00D70C71" w:rsidRDefault="00D70C71" w:rsidP="00B26071">
            <w:pPr>
              <w:numPr>
                <w:ilvl w:val="0"/>
                <w:numId w:val="59"/>
              </w:numPr>
              <w:spacing w:after="0"/>
              <w:jc w:val="both"/>
              <w:outlineLvl w:val="2"/>
              <w:rPr>
                <w:rFonts w:cs="Arial"/>
                <w:bCs/>
                <w:sz w:val="22"/>
                <w:szCs w:val="22"/>
              </w:rPr>
            </w:pPr>
            <w:r w:rsidRPr="00D70C71">
              <w:rPr>
                <w:rFonts w:cs="Arial"/>
                <w:bCs/>
                <w:sz w:val="22"/>
                <w:szCs w:val="22"/>
              </w:rPr>
              <w:t>Low self-confidence</w:t>
            </w:r>
          </w:p>
          <w:p w14:paraId="5044F7B0" w14:textId="77777777" w:rsidR="00D70C71" w:rsidRPr="00D70C71" w:rsidRDefault="00D70C71" w:rsidP="00B26071">
            <w:pPr>
              <w:numPr>
                <w:ilvl w:val="0"/>
                <w:numId w:val="59"/>
              </w:numPr>
              <w:spacing w:after="0"/>
              <w:jc w:val="both"/>
              <w:outlineLvl w:val="2"/>
              <w:rPr>
                <w:rFonts w:cs="Arial"/>
                <w:bCs/>
                <w:sz w:val="22"/>
                <w:szCs w:val="22"/>
              </w:rPr>
            </w:pPr>
            <w:r w:rsidRPr="00D70C71">
              <w:rPr>
                <w:rFonts w:cs="Arial"/>
                <w:bCs/>
                <w:sz w:val="22"/>
                <w:szCs w:val="22"/>
              </w:rPr>
              <w:t>Social withdrawal</w:t>
            </w:r>
          </w:p>
          <w:p w14:paraId="00DF062A" w14:textId="77777777" w:rsidR="00D70C71" w:rsidRPr="00D70C71" w:rsidRDefault="00D70C71" w:rsidP="00B26071">
            <w:pPr>
              <w:numPr>
                <w:ilvl w:val="0"/>
                <w:numId w:val="59"/>
              </w:numPr>
              <w:spacing w:after="0"/>
              <w:jc w:val="both"/>
              <w:outlineLvl w:val="2"/>
              <w:rPr>
                <w:rFonts w:cs="Arial"/>
                <w:bCs/>
                <w:sz w:val="22"/>
                <w:szCs w:val="22"/>
              </w:rPr>
            </w:pPr>
            <w:r w:rsidRPr="00D70C71">
              <w:rPr>
                <w:rFonts w:cs="Arial"/>
                <w:bCs/>
                <w:sz w:val="22"/>
                <w:szCs w:val="22"/>
              </w:rPr>
              <w:t>Developmental regression, such as bedwetting or loss of previously acquired skills</w:t>
            </w:r>
          </w:p>
        </w:tc>
      </w:tr>
      <w:tr w:rsidR="00D70C71" w:rsidRPr="00D70C71" w14:paraId="32B29FEB" w14:textId="77777777" w:rsidTr="005E3A4D">
        <w:tc>
          <w:tcPr>
            <w:tcW w:w="4666" w:type="dxa"/>
            <w:shd w:val="clear" w:color="auto" w:fill="F2F2F2" w:themeFill="background1" w:themeFillShade="F2"/>
          </w:tcPr>
          <w:p w14:paraId="12E29EC2" w14:textId="77777777" w:rsidR="00D70C71" w:rsidRPr="00D70C71" w:rsidRDefault="00D70C71" w:rsidP="00D70C71">
            <w:pPr>
              <w:jc w:val="both"/>
              <w:outlineLvl w:val="2"/>
              <w:rPr>
                <w:b/>
                <w:bCs/>
                <w:sz w:val="22"/>
                <w:szCs w:val="22"/>
              </w:rPr>
            </w:pPr>
            <w:r w:rsidRPr="00D70C71">
              <w:rPr>
                <w:b/>
                <w:bCs/>
                <w:sz w:val="22"/>
                <w:szCs w:val="22"/>
              </w:rPr>
              <w:lastRenderedPageBreak/>
              <w:t xml:space="preserve">Category of abuse </w:t>
            </w:r>
            <w:r w:rsidRPr="00D70C71">
              <w:rPr>
                <w:bCs/>
                <w:sz w:val="22"/>
                <w:szCs w:val="22"/>
              </w:rPr>
              <w:t>(what staff should know)</w:t>
            </w:r>
            <w:r w:rsidRPr="00D70C71">
              <w:rPr>
                <w:b/>
                <w:bCs/>
                <w:sz w:val="22"/>
                <w:szCs w:val="22"/>
              </w:rPr>
              <w:t xml:space="preserve"> </w:t>
            </w:r>
          </w:p>
        </w:tc>
        <w:tc>
          <w:tcPr>
            <w:tcW w:w="5824" w:type="dxa"/>
            <w:shd w:val="clear" w:color="auto" w:fill="F2F2F2" w:themeFill="background1" w:themeFillShade="F2"/>
          </w:tcPr>
          <w:p w14:paraId="1AF13608" w14:textId="77777777" w:rsidR="00D70C71" w:rsidRPr="00D70C71" w:rsidRDefault="00D70C71" w:rsidP="00D70C71">
            <w:pPr>
              <w:jc w:val="both"/>
              <w:outlineLvl w:val="2"/>
              <w:rPr>
                <w:b/>
                <w:bCs/>
                <w:sz w:val="22"/>
                <w:szCs w:val="22"/>
              </w:rPr>
            </w:pPr>
            <w:r w:rsidRPr="00D70C71">
              <w:rPr>
                <w:b/>
                <w:bCs/>
                <w:sz w:val="22"/>
                <w:szCs w:val="22"/>
              </w:rPr>
              <w:t xml:space="preserve">Indicators </w:t>
            </w:r>
            <w:r w:rsidRPr="00D70C71">
              <w:rPr>
                <w:bCs/>
                <w:sz w:val="22"/>
                <w:szCs w:val="22"/>
              </w:rPr>
              <w:t>(what to look and listen out for)</w:t>
            </w:r>
            <w:r w:rsidRPr="00D70C71">
              <w:rPr>
                <w:b/>
                <w:bCs/>
                <w:sz w:val="22"/>
                <w:szCs w:val="22"/>
              </w:rPr>
              <w:t xml:space="preserve"> </w:t>
            </w:r>
          </w:p>
        </w:tc>
      </w:tr>
      <w:tr w:rsidR="00D70C71" w:rsidRPr="00D70C71" w14:paraId="02B6F0E3" w14:textId="77777777" w:rsidTr="005E3A4D">
        <w:tc>
          <w:tcPr>
            <w:tcW w:w="4666" w:type="dxa"/>
            <w:tcBorders>
              <w:bottom w:val="single" w:sz="4" w:space="0" w:color="auto"/>
            </w:tcBorders>
          </w:tcPr>
          <w:p w14:paraId="09ADD5C0" w14:textId="77777777" w:rsidR="00D70C71" w:rsidRPr="00D70C71" w:rsidRDefault="00D70C71" w:rsidP="00D70C71">
            <w:pPr>
              <w:jc w:val="both"/>
              <w:outlineLvl w:val="2"/>
              <w:rPr>
                <w:rFonts w:cs="Arial"/>
                <w:bCs/>
                <w:sz w:val="22"/>
                <w:szCs w:val="22"/>
              </w:rPr>
            </w:pPr>
            <w:r w:rsidRPr="00D70C71">
              <w:rPr>
                <w:b/>
                <w:bCs/>
                <w:sz w:val="22"/>
                <w:szCs w:val="22"/>
              </w:rPr>
              <w:t xml:space="preserve">Sexual Abuse </w:t>
            </w:r>
            <w:r w:rsidRPr="00D70C71">
              <w:rPr>
                <w:rFonts w:cs="Arial"/>
                <w:bCs/>
                <w:sz w:val="22"/>
                <w:szCs w:val="22"/>
              </w:rPr>
              <w:t>involves forcing or enticing a child or young person to take part in sexual activities, not necessarily involving violence, whether the child is aware of what is happening. The activities may involve:</w:t>
            </w:r>
          </w:p>
          <w:p w14:paraId="6CEDDAA3" w14:textId="77777777" w:rsidR="00D70C71" w:rsidRPr="00D70C71" w:rsidRDefault="00D70C71" w:rsidP="00B26071">
            <w:pPr>
              <w:numPr>
                <w:ilvl w:val="0"/>
                <w:numId w:val="14"/>
              </w:numPr>
              <w:spacing w:after="0"/>
              <w:ind w:left="851" w:hanging="425"/>
              <w:jc w:val="both"/>
              <w:rPr>
                <w:rFonts w:cs="Arial"/>
                <w:sz w:val="22"/>
                <w:szCs w:val="22"/>
              </w:rPr>
            </w:pPr>
            <w:r w:rsidRPr="00D70C71">
              <w:rPr>
                <w:rFonts w:cs="Arial"/>
                <w:b/>
                <w:sz w:val="22"/>
                <w:szCs w:val="22"/>
              </w:rPr>
              <w:t xml:space="preserve">Physical contact: </w:t>
            </w:r>
            <w:r w:rsidRPr="00D70C71">
              <w:rPr>
                <w:rFonts w:cs="Arial"/>
                <w:sz w:val="22"/>
                <w:szCs w:val="22"/>
              </w:rPr>
              <w:t>including assault by penetration (for example rape or penetration with an object) or non-penetrative acts such as masturbation, kissing, rubbing, and touching outside of clothing.</w:t>
            </w:r>
          </w:p>
          <w:p w14:paraId="7BE98407" w14:textId="77777777" w:rsidR="00D70C71" w:rsidRPr="00D70C71" w:rsidRDefault="00D70C71" w:rsidP="00B26071">
            <w:pPr>
              <w:numPr>
                <w:ilvl w:val="0"/>
                <w:numId w:val="14"/>
              </w:numPr>
              <w:spacing w:after="0"/>
              <w:ind w:left="851" w:hanging="425"/>
              <w:jc w:val="both"/>
              <w:rPr>
                <w:rFonts w:cs="Arial"/>
                <w:sz w:val="22"/>
                <w:szCs w:val="22"/>
              </w:rPr>
            </w:pPr>
            <w:r w:rsidRPr="00D70C71">
              <w:rPr>
                <w:rFonts w:cs="Arial"/>
                <w:b/>
                <w:sz w:val="22"/>
                <w:szCs w:val="22"/>
              </w:rPr>
              <w:t xml:space="preserve">Non-contact activities: </w:t>
            </w:r>
            <w:r w:rsidRPr="00D70C71">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487AFCD9" w14:textId="77777777" w:rsidR="00D70C71" w:rsidRPr="00D70C71" w:rsidRDefault="00D70C71" w:rsidP="00B26071">
            <w:pPr>
              <w:numPr>
                <w:ilvl w:val="0"/>
                <w:numId w:val="14"/>
              </w:numPr>
              <w:spacing w:after="0"/>
              <w:ind w:left="851" w:hanging="425"/>
              <w:jc w:val="both"/>
              <w:rPr>
                <w:rFonts w:cs="Arial"/>
                <w:sz w:val="22"/>
                <w:szCs w:val="22"/>
              </w:rPr>
            </w:pPr>
            <w:r w:rsidRPr="00D70C71">
              <w:rPr>
                <w:rFonts w:cs="Arial"/>
                <w:b/>
                <w:sz w:val="22"/>
                <w:szCs w:val="22"/>
              </w:rPr>
              <w:t xml:space="preserve">Online abuse: </w:t>
            </w:r>
            <w:r w:rsidRPr="00D70C71">
              <w:rPr>
                <w:rFonts w:cs="Arial"/>
                <w:sz w:val="22"/>
                <w:szCs w:val="22"/>
              </w:rPr>
              <w:t xml:space="preserve">sexual abuse can take place online, and technology can be used to facilitate offline abuse. </w:t>
            </w:r>
          </w:p>
          <w:p w14:paraId="3142F7DC" w14:textId="77777777" w:rsidR="00D70C71" w:rsidRPr="00D70C71" w:rsidRDefault="00D70C71" w:rsidP="00D70C71">
            <w:pPr>
              <w:spacing w:after="0"/>
              <w:rPr>
                <w:rFonts w:cs="Arial"/>
                <w:sz w:val="22"/>
                <w:szCs w:val="22"/>
              </w:rPr>
            </w:pPr>
            <w:r w:rsidRPr="00D70C71">
              <w:rPr>
                <w:sz w:val="22"/>
                <w:szCs w:val="22"/>
              </w:rPr>
              <w:t xml:space="preserve">Sexual abuse is not solely perpetrated by adult males, women can also commit acts of sexual abuse, as can other children. </w:t>
            </w:r>
          </w:p>
          <w:p w14:paraId="712B8364" w14:textId="77777777" w:rsidR="00D70C71" w:rsidRPr="00D70C71" w:rsidRDefault="00D70C71" w:rsidP="00D70C71">
            <w:pPr>
              <w:jc w:val="both"/>
              <w:outlineLvl w:val="2"/>
              <w:rPr>
                <w:b/>
                <w:bCs/>
                <w:sz w:val="22"/>
                <w:szCs w:val="22"/>
              </w:rPr>
            </w:pPr>
          </w:p>
        </w:tc>
        <w:tc>
          <w:tcPr>
            <w:tcW w:w="5824" w:type="dxa"/>
            <w:tcBorders>
              <w:bottom w:val="single" w:sz="4" w:space="0" w:color="auto"/>
            </w:tcBorders>
          </w:tcPr>
          <w:p w14:paraId="2D5C96AE" w14:textId="77777777" w:rsidR="00D70C71" w:rsidRPr="00D70C71" w:rsidRDefault="00D70C71" w:rsidP="00D70C71">
            <w:pPr>
              <w:jc w:val="both"/>
              <w:outlineLvl w:val="2"/>
              <w:rPr>
                <w:bCs/>
                <w:sz w:val="22"/>
                <w:szCs w:val="22"/>
              </w:rPr>
            </w:pPr>
            <w:r w:rsidRPr="00D70C71">
              <w:rPr>
                <w:b/>
                <w:bCs/>
                <w:sz w:val="22"/>
                <w:szCs w:val="22"/>
              </w:rPr>
              <w:t>Sexual</w:t>
            </w:r>
            <w:r w:rsidRPr="00D70C71">
              <w:rPr>
                <w:bCs/>
                <w:sz w:val="22"/>
                <w:szCs w:val="22"/>
              </w:rPr>
              <w:t xml:space="preserve"> abuse can affect children in different ways. Some children show obvious signs, while others show very few. No single indicator confirms abuse, but a combination of signs may raise concern.</w:t>
            </w:r>
          </w:p>
          <w:p w14:paraId="540D54B8" w14:textId="77777777" w:rsidR="00D70C71" w:rsidRPr="00D70C71" w:rsidRDefault="00D70C71" w:rsidP="00D70C71">
            <w:pPr>
              <w:jc w:val="both"/>
              <w:outlineLvl w:val="2"/>
              <w:rPr>
                <w:bCs/>
                <w:sz w:val="22"/>
                <w:szCs w:val="22"/>
              </w:rPr>
            </w:pPr>
            <w:r w:rsidRPr="00D70C71">
              <w:rPr>
                <w:bCs/>
                <w:sz w:val="22"/>
                <w:szCs w:val="22"/>
              </w:rPr>
              <w:t>Behavioural Indicators</w:t>
            </w:r>
          </w:p>
          <w:p w14:paraId="1E7809F0"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Sudden changes in behaviour or personality</w:t>
            </w:r>
          </w:p>
          <w:p w14:paraId="7E21EFA9"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Becoming withdrawn, anxious, or depressed</w:t>
            </w:r>
          </w:p>
          <w:p w14:paraId="76F41E6D"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Increased aggression or anger</w:t>
            </w:r>
          </w:p>
          <w:p w14:paraId="0E403B81"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Self-harming behaviours</w:t>
            </w:r>
          </w:p>
          <w:p w14:paraId="513779BC"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Running away from home</w:t>
            </w:r>
          </w:p>
          <w:p w14:paraId="58461223"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Reluctance to be alone with a particular person</w:t>
            </w:r>
          </w:p>
          <w:p w14:paraId="1332B7B0"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Fear of certain places or people</w:t>
            </w:r>
          </w:p>
          <w:p w14:paraId="1BBD8ECA"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Age-inappropriate sexual knowledge or language</w:t>
            </w:r>
          </w:p>
          <w:p w14:paraId="521BA988"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Sexualised behaviour that is unusual for the child's age</w:t>
            </w:r>
          </w:p>
          <w:p w14:paraId="0A43B18F"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Changes in eating or sleeping patterns</w:t>
            </w:r>
          </w:p>
          <w:p w14:paraId="61FF64AF" w14:textId="77777777" w:rsidR="00D70C71" w:rsidRPr="00D70C71" w:rsidRDefault="00D70C71" w:rsidP="00B26071">
            <w:pPr>
              <w:numPr>
                <w:ilvl w:val="0"/>
                <w:numId w:val="60"/>
              </w:numPr>
              <w:spacing w:after="0"/>
              <w:jc w:val="both"/>
              <w:outlineLvl w:val="2"/>
              <w:rPr>
                <w:bCs/>
                <w:sz w:val="22"/>
                <w:szCs w:val="22"/>
              </w:rPr>
            </w:pPr>
            <w:r w:rsidRPr="00D70C71">
              <w:rPr>
                <w:bCs/>
                <w:sz w:val="22"/>
                <w:szCs w:val="22"/>
              </w:rPr>
              <w:t>Nightmares or sleep disturbances</w:t>
            </w:r>
          </w:p>
          <w:p w14:paraId="1DC66E16" w14:textId="77777777" w:rsidR="00D70C71" w:rsidRPr="00D70C71" w:rsidRDefault="00D70C71" w:rsidP="00D70C71">
            <w:pPr>
              <w:jc w:val="both"/>
              <w:outlineLvl w:val="2"/>
              <w:rPr>
                <w:bCs/>
                <w:sz w:val="22"/>
                <w:szCs w:val="22"/>
              </w:rPr>
            </w:pPr>
            <w:r w:rsidRPr="00D70C71">
              <w:rPr>
                <w:bCs/>
                <w:sz w:val="22"/>
                <w:szCs w:val="22"/>
              </w:rPr>
              <w:t>Emotional Indicators</w:t>
            </w:r>
          </w:p>
          <w:p w14:paraId="6079F3AB" w14:textId="77777777" w:rsidR="00D70C71" w:rsidRPr="00D70C71" w:rsidRDefault="00D70C71" w:rsidP="00B26071">
            <w:pPr>
              <w:numPr>
                <w:ilvl w:val="0"/>
                <w:numId w:val="61"/>
              </w:numPr>
              <w:spacing w:after="0"/>
              <w:jc w:val="both"/>
              <w:outlineLvl w:val="2"/>
              <w:rPr>
                <w:bCs/>
                <w:sz w:val="22"/>
                <w:szCs w:val="22"/>
              </w:rPr>
            </w:pPr>
            <w:r w:rsidRPr="00D70C71">
              <w:rPr>
                <w:bCs/>
                <w:sz w:val="22"/>
                <w:szCs w:val="22"/>
              </w:rPr>
              <w:t>Low self-esteem</w:t>
            </w:r>
          </w:p>
          <w:p w14:paraId="4185D15F" w14:textId="77777777" w:rsidR="00D70C71" w:rsidRPr="00D70C71" w:rsidRDefault="00D70C71" w:rsidP="00B26071">
            <w:pPr>
              <w:numPr>
                <w:ilvl w:val="0"/>
                <w:numId w:val="61"/>
              </w:numPr>
              <w:spacing w:after="0"/>
              <w:jc w:val="both"/>
              <w:outlineLvl w:val="2"/>
              <w:rPr>
                <w:bCs/>
                <w:sz w:val="22"/>
                <w:szCs w:val="22"/>
              </w:rPr>
            </w:pPr>
            <w:r w:rsidRPr="00D70C71">
              <w:rPr>
                <w:bCs/>
                <w:sz w:val="22"/>
                <w:szCs w:val="22"/>
              </w:rPr>
              <w:t>Feelings of shame, guilt, or worthlessness</w:t>
            </w:r>
          </w:p>
          <w:p w14:paraId="45BDF2B7" w14:textId="77777777" w:rsidR="00D70C71" w:rsidRPr="00D70C71" w:rsidRDefault="00D70C71" w:rsidP="00B26071">
            <w:pPr>
              <w:numPr>
                <w:ilvl w:val="0"/>
                <w:numId w:val="61"/>
              </w:numPr>
              <w:spacing w:after="0"/>
              <w:jc w:val="both"/>
              <w:outlineLvl w:val="2"/>
              <w:rPr>
                <w:bCs/>
                <w:sz w:val="22"/>
                <w:szCs w:val="22"/>
              </w:rPr>
            </w:pPr>
            <w:r w:rsidRPr="00D70C71">
              <w:rPr>
                <w:bCs/>
                <w:sz w:val="22"/>
                <w:szCs w:val="22"/>
              </w:rPr>
              <w:t>Excessive secrecy</w:t>
            </w:r>
          </w:p>
          <w:p w14:paraId="23154214" w14:textId="77777777" w:rsidR="00D70C71" w:rsidRPr="00D70C71" w:rsidRDefault="00D70C71" w:rsidP="00B26071">
            <w:pPr>
              <w:numPr>
                <w:ilvl w:val="0"/>
                <w:numId w:val="61"/>
              </w:numPr>
              <w:spacing w:after="0"/>
              <w:jc w:val="both"/>
              <w:outlineLvl w:val="2"/>
              <w:rPr>
                <w:bCs/>
                <w:sz w:val="22"/>
                <w:szCs w:val="22"/>
              </w:rPr>
            </w:pPr>
            <w:r w:rsidRPr="00D70C71">
              <w:rPr>
                <w:bCs/>
                <w:sz w:val="22"/>
                <w:szCs w:val="22"/>
              </w:rPr>
              <w:t>Emotional outbursts or mood swings</w:t>
            </w:r>
          </w:p>
          <w:p w14:paraId="0194CCD1" w14:textId="77777777" w:rsidR="00D70C71" w:rsidRPr="00D70C71" w:rsidRDefault="00D70C71" w:rsidP="00B26071">
            <w:pPr>
              <w:numPr>
                <w:ilvl w:val="0"/>
                <w:numId w:val="61"/>
              </w:numPr>
              <w:spacing w:after="0"/>
              <w:jc w:val="both"/>
              <w:outlineLvl w:val="2"/>
              <w:rPr>
                <w:bCs/>
                <w:sz w:val="22"/>
                <w:szCs w:val="22"/>
              </w:rPr>
            </w:pPr>
            <w:r w:rsidRPr="00D70C71">
              <w:rPr>
                <w:bCs/>
                <w:sz w:val="22"/>
                <w:szCs w:val="22"/>
              </w:rPr>
              <w:t>Loss of confidence</w:t>
            </w:r>
          </w:p>
          <w:p w14:paraId="44820F58" w14:textId="77777777" w:rsidR="00D70C71" w:rsidRPr="00D70C71" w:rsidRDefault="00D70C71" w:rsidP="00B26071">
            <w:pPr>
              <w:numPr>
                <w:ilvl w:val="0"/>
                <w:numId w:val="61"/>
              </w:numPr>
              <w:spacing w:after="0"/>
              <w:jc w:val="both"/>
              <w:outlineLvl w:val="2"/>
              <w:rPr>
                <w:bCs/>
                <w:sz w:val="22"/>
                <w:szCs w:val="22"/>
              </w:rPr>
            </w:pPr>
            <w:r w:rsidRPr="00D70C71">
              <w:rPr>
                <w:bCs/>
                <w:sz w:val="22"/>
                <w:szCs w:val="22"/>
              </w:rPr>
              <w:t>Difficulty trusting others</w:t>
            </w:r>
          </w:p>
          <w:p w14:paraId="4C937D42" w14:textId="77777777" w:rsidR="00D70C71" w:rsidRPr="00D70C71" w:rsidRDefault="00D70C71" w:rsidP="00D70C71">
            <w:pPr>
              <w:jc w:val="both"/>
              <w:outlineLvl w:val="2"/>
              <w:rPr>
                <w:bCs/>
                <w:sz w:val="22"/>
                <w:szCs w:val="22"/>
              </w:rPr>
            </w:pPr>
            <w:r w:rsidRPr="00D70C71">
              <w:rPr>
                <w:bCs/>
                <w:sz w:val="22"/>
                <w:szCs w:val="22"/>
              </w:rPr>
              <w:t>Physical Indicators</w:t>
            </w:r>
          </w:p>
          <w:p w14:paraId="51392D8F" w14:textId="77777777" w:rsidR="00D70C71" w:rsidRPr="00D70C71" w:rsidRDefault="00D70C71" w:rsidP="00B26071">
            <w:pPr>
              <w:numPr>
                <w:ilvl w:val="0"/>
                <w:numId w:val="62"/>
              </w:numPr>
              <w:spacing w:after="0"/>
              <w:jc w:val="both"/>
              <w:outlineLvl w:val="2"/>
              <w:rPr>
                <w:bCs/>
                <w:sz w:val="22"/>
                <w:szCs w:val="22"/>
              </w:rPr>
            </w:pPr>
            <w:r w:rsidRPr="00D70C71">
              <w:rPr>
                <w:bCs/>
                <w:sz w:val="22"/>
                <w:szCs w:val="22"/>
              </w:rPr>
              <w:t>Unexplained pain, soreness, or itching</w:t>
            </w:r>
          </w:p>
          <w:p w14:paraId="1995A5F6" w14:textId="77777777" w:rsidR="00D70C71" w:rsidRPr="00D70C71" w:rsidRDefault="00D70C71" w:rsidP="00B26071">
            <w:pPr>
              <w:numPr>
                <w:ilvl w:val="0"/>
                <w:numId w:val="62"/>
              </w:numPr>
              <w:spacing w:after="0"/>
              <w:jc w:val="both"/>
              <w:outlineLvl w:val="2"/>
              <w:rPr>
                <w:bCs/>
                <w:sz w:val="22"/>
                <w:szCs w:val="22"/>
              </w:rPr>
            </w:pPr>
            <w:r w:rsidRPr="00D70C71">
              <w:rPr>
                <w:bCs/>
                <w:sz w:val="22"/>
                <w:szCs w:val="22"/>
              </w:rPr>
              <w:t>Difficulty sitting or walking</w:t>
            </w:r>
          </w:p>
          <w:p w14:paraId="1D0C8E22" w14:textId="77777777" w:rsidR="00D70C71" w:rsidRPr="00D70C71" w:rsidRDefault="00D70C71" w:rsidP="00B26071">
            <w:pPr>
              <w:numPr>
                <w:ilvl w:val="0"/>
                <w:numId w:val="62"/>
              </w:numPr>
              <w:spacing w:after="0"/>
              <w:jc w:val="both"/>
              <w:outlineLvl w:val="2"/>
              <w:rPr>
                <w:bCs/>
                <w:sz w:val="22"/>
                <w:szCs w:val="22"/>
              </w:rPr>
            </w:pPr>
            <w:r w:rsidRPr="00D70C71">
              <w:rPr>
                <w:bCs/>
                <w:sz w:val="22"/>
                <w:szCs w:val="22"/>
              </w:rPr>
              <w:lastRenderedPageBreak/>
              <w:t>Recurring urinary tract infections or genital infections</w:t>
            </w:r>
          </w:p>
          <w:p w14:paraId="05B577EF" w14:textId="77777777" w:rsidR="00D70C71" w:rsidRPr="00D70C71" w:rsidRDefault="00D70C71" w:rsidP="00B26071">
            <w:pPr>
              <w:numPr>
                <w:ilvl w:val="0"/>
                <w:numId w:val="62"/>
              </w:numPr>
              <w:spacing w:after="0"/>
              <w:jc w:val="both"/>
              <w:outlineLvl w:val="2"/>
              <w:rPr>
                <w:bCs/>
                <w:sz w:val="22"/>
                <w:szCs w:val="22"/>
              </w:rPr>
            </w:pPr>
            <w:r w:rsidRPr="00D70C71">
              <w:rPr>
                <w:bCs/>
                <w:sz w:val="22"/>
                <w:szCs w:val="22"/>
              </w:rPr>
              <w:t>Bruising, bleeding, or injuries in genital or anal areas</w:t>
            </w:r>
          </w:p>
          <w:p w14:paraId="1DC6CD8A" w14:textId="77777777" w:rsidR="00D70C71" w:rsidRPr="00D70C71" w:rsidRDefault="00D70C71" w:rsidP="00B26071">
            <w:pPr>
              <w:numPr>
                <w:ilvl w:val="0"/>
                <w:numId w:val="62"/>
              </w:numPr>
              <w:spacing w:after="0"/>
              <w:jc w:val="both"/>
              <w:outlineLvl w:val="2"/>
              <w:rPr>
                <w:bCs/>
                <w:sz w:val="22"/>
                <w:szCs w:val="22"/>
              </w:rPr>
            </w:pPr>
            <w:r w:rsidRPr="00D70C71">
              <w:rPr>
                <w:bCs/>
                <w:sz w:val="22"/>
                <w:szCs w:val="22"/>
              </w:rPr>
              <w:t>Sexually transmitted infections</w:t>
            </w:r>
          </w:p>
          <w:p w14:paraId="6EC7E612" w14:textId="77777777" w:rsidR="00D70C71" w:rsidRPr="00D70C71" w:rsidRDefault="00D70C71" w:rsidP="00B26071">
            <w:pPr>
              <w:numPr>
                <w:ilvl w:val="0"/>
                <w:numId w:val="62"/>
              </w:numPr>
              <w:spacing w:after="0"/>
              <w:jc w:val="both"/>
              <w:outlineLvl w:val="2"/>
              <w:rPr>
                <w:bCs/>
                <w:sz w:val="22"/>
                <w:szCs w:val="22"/>
              </w:rPr>
            </w:pPr>
            <w:r w:rsidRPr="00D70C71">
              <w:rPr>
                <w:bCs/>
                <w:sz w:val="22"/>
                <w:szCs w:val="22"/>
              </w:rPr>
              <w:t>Pregnancy in a young person</w:t>
            </w:r>
          </w:p>
          <w:p w14:paraId="05D23090" w14:textId="77777777" w:rsidR="00D70C71" w:rsidRPr="00D70C71" w:rsidRDefault="00D70C71" w:rsidP="00D70C71">
            <w:pPr>
              <w:jc w:val="both"/>
              <w:outlineLvl w:val="2"/>
              <w:rPr>
                <w:bCs/>
                <w:sz w:val="22"/>
                <w:szCs w:val="22"/>
              </w:rPr>
            </w:pPr>
            <w:r w:rsidRPr="00D70C71">
              <w:rPr>
                <w:bCs/>
                <w:sz w:val="22"/>
                <w:szCs w:val="22"/>
              </w:rPr>
              <w:t>Educational and Social Indicators</w:t>
            </w:r>
          </w:p>
          <w:p w14:paraId="6B9DA6B4" w14:textId="77777777" w:rsidR="00D70C71" w:rsidRPr="00D70C71" w:rsidRDefault="00D70C71" w:rsidP="00B26071">
            <w:pPr>
              <w:numPr>
                <w:ilvl w:val="0"/>
                <w:numId w:val="63"/>
              </w:numPr>
              <w:spacing w:after="0"/>
              <w:jc w:val="both"/>
              <w:outlineLvl w:val="2"/>
              <w:rPr>
                <w:bCs/>
                <w:sz w:val="22"/>
                <w:szCs w:val="22"/>
              </w:rPr>
            </w:pPr>
            <w:r w:rsidRPr="00D70C71">
              <w:rPr>
                <w:bCs/>
                <w:sz w:val="22"/>
                <w:szCs w:val="22"/>
              </w:rPr>
              <w:t>Sudden decline in school performance</w:t>
            </w:r>
          </w:p>
          <w:p w14:paraId="1A112F8B" w14:textId="77777777" w:rsidR="00D70C71" w:rsidRPr="00D70C71" w:rsidRDefault="00D70C71" w:rsidP="00B26071">
            <w:pPr>
              <w:numPr>
                <w:ilvl w:val="0"/>
                <w:numId w:val="63"/>
              </w:numPr>
              <w:spacing w:after="0"/>
              <w:jc w:val="both"/>
              <w:outlineLvl w:val="2"/>
              <w:rPr>
                <w:bCs/>
                <w:sz w:val="22"/>
                <w:szCs w:val="22"/>
              </w:rPr>
            </w:pPr>
            <w:r w:rsidRPr="00D70C71">
              <w:rPr>
                <w:bCs/>
                <w:sz w:val="22"/>
                <w:szCs w:val="22"/>
              </w:rPr>
              <w:t>Poor concentration</w:t>
            </w:r>
          </w:p>
          <w:p w14:paraId="2059AD8E" w14:textId="77777777" w:rsidR="00D70C71" w:rsidRPr="00D70C71" w:rsidRDefault="00D70C71" w:rsidP="00B26071">
            <w:pPr>
              <w:numPr>
                <w:ilvl w:val="0"/>
                <w:numId w:val="63"/>
              </w:numPr>
              <w:spacing w:after="0"/>
              <w:jc w:val="both"/>
              <w:outlineLvl w:val="2"/>
              <w:rPr>
                <w:bCs/>
                <w:sz w:val="22"/>
                <w:szCs w:val="22"/>
              </w:rPr>
            </w:pPr>
            <w:r w:rsidRPr="00D70C71">
              <w:rPr>
                <w:bCs/>
                <w:sz w:val="22"/>
                <w:szCs w:val="22"/>
              </w:rPr>
              <w:t>Increased absences from school</w:t>
            </w:r>
          </w:p>
          <w:p w14:paraId="2B63F40F" w14:textId="77777777" w:rsidR="00D70C71" w:rsidRPr="00D70C71" w:rsidRDefault="00D70C71" w:rsidP="00B26071">
            <w:pPr>
              <w:numPr>
                <w:ilvl w:val="0"/>
                <w:numId w:val="63"/>
              </w:numPr>
              <w:spacing w:after="0"/>
              <w:jc w:val="both"/>
              <w:outlineLvl w:val="2"/>
              <w:rPr>
                <w:bCs/>
                <w:sz w:val="22"/>
                <w:szCs w:val="22"/>
              </w:rPr>
            </w:pPr>
            <w:r w:rsidRPr="00D70C71">
              <w:rPr>
                <w:bCs/>
                <w:sz w:val="22"/>
                <w:szCs w:val="22"/>
              </w:rPr>
              <w:t>Withdrawal from friends and activities</w:t>
            </w:r>
          </w:p>
          <w:p w14:paraId="3496A443" w14:textId="77777777" w:rsidR="00D70C71" w:rsidRPr="00D70C71" w:rsidRDefault="00D70C71" w:rsidP="00B26071">
            <w:pPr>
              <w:numPr>
                <w:ilvl w:val="0"/>
                <w:numId w:val="63"/>
              </w:numPr>
              <w:spacing w:after="0"/>
              <w:jc w:val="both"/>
              <w:outlineLvl w:val="2"/>
              <w:rPr>
                <w:bCs/>
                <w:sz w:val="22"/>
                <w:szCs w:val="22"/>
              </w:rPr>
            </w:pPr>
            <w:r w:rsidRPr="00D70C71">
              <w:rPr>
                <w:bCs/>
                <w:sz w:val="22"/>
                <w:szCs w:val="22"/>
              </w:rPr>
              <w:t>Difficulty forming or maintaining relationships</w:t>
            </w:r>
          </w:p>
          <w:p w14:paraId="12287CC1" w14:textId="77777777" w:rsidR="00D70C71" w:rsidRPr="00D70C71" w:rsidRDefault="00D70C71" w:rsidP="00D70C71">
            <w:pPr>
              <w:jc w:val="both"/>
              <w:outlineLvl w:val="2"/>
              <w:rPr>
                <w:bCs/>
                <w:sz w:val="22"/>
                <w:szCs w:val="22"/>
              </w:rPr>
            </w:pPr>
            <w:r w:rsidRPr="00D70C71">
              <w:rPr>
                <w:bCs/>
                <w:sz w:val="22"/>
                <w:szCs w:val="22"/>
              </w:rPr>
              <w:t>Specific Indicators in Younger Children</w:t>
            </w:r>
          </w:p>
          <w:p w14:paraId="3646A67F" w14:textId="77777777" w:rsidR="00D70C71" w:rsidRPr="00D70C71" w:rsidRDefault="00D70C71" w:rsidP="00B26071">
            <w:pPr>
              <w:numPr>
                <w:ilvl w:val="0"/>
                <w:numId w:val="64"/>
              </w:numPr>
              <w:spacing w:after="0"/>
              <w:jc w:val="both"/>
              <w:outlineLvl w:val="2"/>
              <w:rPr>
                <w:bCs/>
                <w:sz w:val="22"/>
                <w:szCs w:val="22"/>
              </w:rPr>
            </w:pPr>
            <w:r w:rsidRPr="00D70C71">
              <w:rPr>
                <w:bCs/>
                <w:sz w:val="22"/>
                <w:szCs w:val="22"/>
              </w:rPr>
              <w:t>Regression to earlier behaviours such as bedwetting</w:t>
            </w:r>
          </w:p>
          <w:p w14:paraId="4F6E1A52" w14:textId="77777777" w:rsidR="00D70C71" w:rsidRPr="00D70C71" w:rsidRDefault="00D70C71" w:rsidP="00B26071">
            <w:pPr>
              <w:numPr>
                <w:ilvl w:val="0"/>
                <w:numId w:val="64"/>
              </w:numPr>
              <w:spacing w:after="0"/>
              <w:jc w:val="both"/>
              <w:outlineLvl w:val="2"/>
              <w:rPr>
                <w:bCs/>
                <w:sz w:val="22"/>
                <w:szCs w:val="22"/>
              </w:rPr>
            </w:pPr>
            <w:r w:rsidRPr="00D70C71">
              <w:rPr>
                <w:bCs/>
                <w:sz w:val="22"/>
                <w:szCs w:val="22"/>
              </w:rPr>
              <w:t>Clinginess or separation anxiety</w:t>
            </w:r>
          </w:p>
          <w:p w14:paraId="4DF4A0DE" w14:textId="77777777" w:rsidR="00D70C71" w:rsidRPr="00D70C71" w:rsidRDefault="00D70C71" w:rsidP="00B26071">
            <w:pPr>
              <w:numPr>
                <w:ilvl w:val="0"/>
                <w:numId w:val="64"/>
              </w:numPr>
              <w:spacing w:after="0"/>
              <w:jc w:val="both"/>
              <w:outlineLvl w:val="2"/>
              <w:rPr>
                <w:bCs/>
                <w:sz w:val="22"/>
                <w:szCs w:val="22"/>
              </w:rPr>
            </w:pPr>
            <w:r w:rsidRPr="00D70C71">
              <w:rPr>
                <w:bCs/>
                <w:sz w:val="22"/>
                <w:szCs w:val="22"/>
              </w:rPr>
              <w:t>Fearfulness that was not previously present</w:t>
            </w:r>
          </w:p>
          <w:p w14:paraId="3CCC3FC3" w14:textId="77777777" w:rsidR="00D70C71" w:rsidRPr="00D70C71" w:rsidRDefault="00D70C71" w:rsidP="00B26071">
            <w:pPr>
              <w:numPr>
                <w:ilvl w:val="0"/>
                <w:numId w:val="64"/>
              </w:numPr>
              <w:spacing w:after="0"/>
              <w:jc w:val="both"/>
              <w:outlineLvl w:val="2"/>
              <w:rPr>
                <w:bCs/>
                <w:sz w:val="22"/>
                <w:szCs w:val="22"/>
              </w:rPr>
            </w:pPr>
            <w:r w:rsidRPr="00D70C71">
              <w:rPr>
                <w:bCs/>
                <w:sz w:val="22"/>
                <w:szCs w:val="22"/>
              </w:rPr>
              <w:t>Excessive masturbation or sexual behaviours beyond developmental expectations</w:t>
            </w:r>
          </w:p>
        </w:tc>
      </w:tr>
      <w:tr w:rsidR="00D70C71" w:rsidRPr="00D70C71" w14:paraId="27060207" w14:textId="77777777" w:rsidTr="005E3A4D">
        <w:tc>
          <w:tcPr>
            <w:tcW w:w="4666" w:type="dxa"/>
            <w:shd w:val="clear" w:color="auto" w:fill="F2F2F2" w:themeFill="background1" w:themeFillShade="F2"/>
          </w:tcPr>
          <w:p w14:paraId="3F43EE29" w14:textId="77777777" w:rsidR="00D70C71" w:rsidRPr="00D70C71" w:rsidRDefault="00D70C71" w:rsidP="00D70C71">
            <w:pPr>
              <w:jc w:val="both"/>
              <w:outlineLvl w:val="2"/>
              <w:rPr>
                <w:b/>
                <w:bCs/>
                <w:sz w:val="22"/>
                <w:szCs w:val="22"/>
              </w:rPr>
            </w:pPr>
            <w:r w:rsidRPr="00D70C71">
              <w:rPr>
                <w:b/>
                <w:bCs/>
                <w:sz w:val="22"/>
                <w:szCs w:val="22"/>
              </w:rPr>
              <w:lastRenderedPageBreak/>
              <w:t xml:space="preserve">Category of abuse </w:t>
            </w:r>
            <w:r w:rsidRPr="00D70C71">
              <w:rPr>
                <w:bCs/>
                <w:sz w:val="22"/>
                <w:szCs w:val="22"/>
              </w:rPr>
              <w:t>(what staff should know)</w:t>
            </w:r>
            <w:r w:rsidRPr="00D70C71">
              <w:rPr>
                <w:b/>
                <w:bCs/>
                <w:sz w:val="22"/>
                <w:szCs w:val="22"/>
              </w:rPr>
              <w:t xml:space="preserve"> </w:t>
            </w:r>
          </w:p>
        </w:tc>
        <w:tc>
          <w:tcPr>
            <w:tcW w:w="5824" w:type="dxa"/>
            <w:shd w:val="clear" w:color="auto" w:fill="F2F2F2" w:themeFill="background1" w:themeFillShade="F2"/>
          </w:tcPr>
          <w:p w14:paraId="2C146F7E" w14:textId="77777777" w:rsidR="00D70C71" w:rsidRPr="00D70C71" w:rsidRDefault="00D70C71" w:rsidP="00D70C71">
            <w:pPr>
              <w:jc w:val="both"/>
              <w:outlineLvl w:val="2"/>
              <w:rPr>
                <w:b/>
                <w:bCs/>
                <w:sz w:val="22"/>
                <w:szCs w:val="22"/>
              </w:rPr>
            </w:pPr>
            <w:r w:rsidRPr="00D70C71">
              <w:rPr>
                <w:b/>
                <w:bCs/>
                <w:sz w:val="22"/>
                <w:szCs w:val="22"/>
              </w:rPr>
              <w:t xml:space="preserve">Indicators </w:t>
            </w:r>
            <w:r w:rsidRPr="00D70C71">
              <w:rPr>
                <w:bCs/>
                <w:sz w:val="22"/>
                <w:szCs w:val="22"/>
              </w:rPr>
              <w:t>(what to look and listen out for)</w:t>
            </w:r>
            <w:r w:rsidRPr="00D70C71">
              <w:rPr>
                <w:b/>
                <w:bCs/>
                <w:sz w:val="22"/>
                <w:szCs w:val="22"/>
              </w:rPr>
              <w:t xml:space="preserve"> </w:t>
            </w:r>
          </w:p>
        </w:tc>
      </w:tr>
      <w:tr w:rsidR="00D70C71" w:rsidRPr="00D70C71" w14:paraId="337E9790" w14:textId="77777777" w:rsidTr="005E3A4D">
        <w:tc>
          <w:tcPr>
            <w:tcW w:w="4666" w:type="dxa"/>
          </w:tcPr>
          <w:p w14:paraId="2C88846F" w14:textId="77777777" w:rsidR="00D70C71" w:rsidRPr="00D70C71" w:rsidRDefault="00D70C71" w:rsidP="00D70C71">
            <w:pPr>
              <w:spacing w:after="0"/>
              <w:rPr>
                <w:b/>
                <w:sz w:val="22"/>
                <w:szCs w:val="22"/>
              </w:rPr>
            </w:pPr>
            <w:r w:rsidRPr="00D70C71">
              <w:rPr>
                <w:sz w:val="22"/>
                <w:szCs w:val="22"/>
              </w:rPr>
              <w:t xml:space="preserve">Neglect is the persistent failure to meet a child’s basic physical and/or psychological needs, likely to result in the serious impairment of the child’s health or development. </w:t>
            </w:r>
          </w:p>
          <w:p w14:paraId="0C4D7184" w14:textId="77777777" w:rsidR="00D70C71" w:rsidRPr="00D70C71" w:rsidRDefault="00D70C71" w:rsidP="00D70C71">
            <w:pPr>
              <w:spacing w:after="0"/>
              <w:rPr>
                <w:sz w:val="22"/>
                <w:szCs w:val="22"/>
              </w:rPr>
            </w:pPr>
            <w:r w:rsidRPr="00D70C71">
              <w:rPr>
                <w:sz w:val="22"/>
                <w:szCs w:val="22"/>
              </w:rPr>
              <w:t>Neglect may occur during pregnancy because of maternal substance abuse. Once a child is born, neglect may involve a parent or carer failing to:</w:t>
            </w:r>
          </w:p>
          <w:p w14:paraId="12088A9B" w14:textId="77777777" w:rsidR="00D70C71" w:rsidRPr="00D70C71" w:rsidRDefault="00D70C71" w:rsidP="00B26071">
            <w:pPr>
              <w:numPr>
                <w:ilvl w:val="1"/>
                <w:numId w:val="6"/>
              </w:numPr>
              <w:spacing w:after="0"/>
              <w:jc w:val="both"/>
              <w:rPr>
                <w:sz w:val="22"/>
                <w:szCs w:val="22"/>
              </w:rPr>
            </w:pPr>
            <w:r w:rsidRPr="00D70C71">
              <w:rPr>
                <w:sz w:val="22"/>
                <w:szCs w:val="22"/>
              </w:rPr>
              <w:t>Provide adequate food, clothing, and shelter (including exclusion from home or abandonment).</w:t>
            </w:r>
          </w:p>
          <w:p w14:paraId="6CBA11E1" w14:textId="77777777" w:rsidR="00D70C71" w:rsidRPr="00D70C71" w:rsidRDefault="00D70C71" w:rsidP="00B26071">
            <w:pPr>
              <w:numPr>
                <w:ilvl w:val="1"/>
                <w:numId w:val="6"/>
              </w:numPr>
              <w:spacing w:after="0"/>
              <w:jc w:val="both"/>
              <w:rPr>
                <w:sz w:val="22"/>
                <w:szCs w:val="22"/>
              </w:rPr>
            </w:pPr>
            <w:r w:rsidRPr="00D70C71">
              <w:rPr>
                <w:sz w:val="22"/>
                <w:szCs w:val="22"/>
              </w:rPr>
              <w:t>Protect a child from physical and emotional harm or danger.</w:t>
            </w:r>
          </w:p>
          <w:p w14:paraId="394CE012" w14:textId="77777777" w:rsidR="00D70C71" w:rsidRPr="00D70C71" w:rsidRDefault="00D70C71" w:rsidP="00B26071">
            <w:pPr>
              <w:numPr>
                <w:ilvl w:val="1"/>
                <w:numId w:val="6"/>
              </w:numPr>
              <w:spacing w:after="0"/>
              <w:jc w:val="both"/>
              <w:rPr>
                <w:sz w:val="22"/>
                <w:szCs w:val="22"/>
              </w:rPr>
            </w:pPr>
            <w:r w:rsidRPr="00D70C71">
              <w:rPr>
                <w:sz w:val="22"/>
                <w:szCs w:val="22"/>
              </w:rPr>
              <w:t>Ensure adequate supervision (including the use of inadequate caregivers).</w:t>
            </w:r>
          </w:p>
          <w:p w14:paraId="553CEBC7" w14:textId="77777777" w:rsidR="00D70C71" w:rsidRPr="00D70C71" w:rsidRDefault="00D70C71" w:rsidP="00B26071">
            <w:pPr>
              <w:numPr>
                <w:ilvl w:val="1"/>
                <w:numId w:val="6"/>
              </w:numPr>
              <w:spacing w:after="0"/>
              <w:jc w:val="both"/>
              <w:rPr>
                <w:sz w:val="22"/>
                <w:szCs w:val="22"/>
              </w:rPr>
            </w:pPr>
            <w:r w:rsidRPr="00D70C71">
              <w:rPr>
                <w:sz w:val="22"/>
                <w:szCs w:val="22"/>
              </w:rPr>
              <w:t>Ensure access to appropriate medical care or treatment.</w:t>
            </w:r>
          </w:p>
          <w:p w14:paraId="1D2E17F2" w14:textId="77777777" w:rsidR="00D70C71" w:rsidRPr="00D70C71" w:rsidRDefault="00D70C71" w:rsidP="00D70C71">
            <w:pPr>
              <w:spacing w:after="0"/>
              <w:jc w:val="both"/>
              <w:rPr>
                <w:sz w:val="22"/>
                <w:szCs w:val="22"/>
              </w:rPr>
            </w:pPr>
            <w:r w:rsidRPr="00D70C71">
              <w:rPr>
                <w:sz w:val="22"/>
                <w:szCs w:val="22"/>
              </w:rPr>
              <w:t>It may also include neglect of, or unresponsiveness to, a child’s basic emotional needs.</w:t>
            </w:r>
          </w:p>
          <w:p w14:paraId="0C5972EA" w14:textId="77777777" w:rsidR="00D70C71" w:rsidRPr="00D70C71" w:rsidRDefault="00D70C71" w:rsidP="00D70C71">
            <w:pPr>
              <w:spacing w:after="0"/>
              <w:jc w:val="both"/>
              <w:rPr>
                <w:sz w:val="22"/>
                <w:szCs w:val="22"/>
              </w:rPr>
            </w:pPr>
            <w:r w:rsidRPr="00D70C71">
              <w:rPr>
                <w:sz w:val="22"/>
                <w:szCs w:val="22"/>
              </w:rPr>
              <w:t xml:space="preserve">HSCP </w:t>
            </w:r>
            <w:hyperlink r:id="rId110" w:history="1">
              <w:r w:rsidRPr="00D70C71">
                <w:rPr>
                  <w:color w:val="0563C1" w:themeColor="hyperlink"/>
                  <w:sz w:val="22"/>
                  <w:szCs w:val="22"/>
                  <w:u w:val="single"/>
                </w:rPr>
                <w:t>Neglect Tool</w:t>
              </w:r>
            </w:hyperlink>
            <w:r w:rsidRPr="00D70C71">
              <w:rPr>
                <w:sz w:val="22"/>
                <w:szCs w:val="22"/>
              </w:rPr>
              <w:t xml:space="preserve"> and / or </w:t>
            </w:r>
            <w:hyperlink r:id="rId111" w:history="1">
              <w:r w:rsidRPr="00D70C71">
                <w:rPr>
                  <w:color w:val="0563C1" w:themeColor="hyperlink"/>
                  <w:sz w:val="22"/>
                  <w:szCs w:val="22"/>
                  <w:u w:val="single"/>
                </w:rPr>
                <w:t>7-minute briefing Parental Neglect of Medical Needs</w:t>
              </w:r>
            </w:hyperlink>
            <w:r w:rsidRPr="00D70C71">
              <w:rPr>
                <w:sz w:val="22"/>
                <w:szCs w:val="22"/>
              </w:rPr>
              <w:t xml:space="preserve"> </w:t>
            </w:r>
          </w:p>
          <w:p w14:paraId="5E9A1FDF" w14:textId="77777777" w:rsidR="00D70C71" w:rsidRPr="00D70C71" w:rsidRDefault="00D70C71" w:rsidP="00D70C71">
            <w:pPr>
              <w:spacing w:after="0"/>
              <w:jc w:val="both"/>
              <w:rPr>
                <w:b/>
                <w:sz w:val="22"/>
                <w:szCs w:val="22"/>
                <w:lang w:val="en-US"/>
              </w:rPr>
            </w:pPr>
          </w:p>
          <w:p w14:paraId="59C595F0" w14:textId="77777777" w:rsidR="00D70C71" w:rsidRPr="00D70C71" w:rsidRDefault="00D70C71" w:rsidP="00D70C71">
            <w:pPr>
              <w:jc w:val="both"/>
              <w:outlineLvl w:val="2"/>
              <w:rPr>
                <w:b/>
                <w:bCs/>
                <w:sz w:val="22"/>
                <w:szCs w:val="22"/>
              </w:rPr>
            </w:pPr>
          </w:p>
        </w:tc>
        <w:tc>
          <w:tcPr>
            <w:tcW w:w="5824" w:type="dxa"/>
          </w:tcPr>
          <w:p w14:paraId="0C15EF8F" w14:textId="77777777" w:rsidR="00D70C71" w:rsidRPr="00D70C71" w:rsidRDefault="00D70C71" w:rsidP="00D70C71">
            <w:pPr>
              <w:jc w:val="both"/>
              <w:outlineLvl w:val="2"/>
              <w:rPr>
                <w:b/>
                <w:bCs/>
                <w:sz w:val="22"/>
                <w:szCs w:val="22"/>
              </w:rPr>
            </w:pPr>
            <w:r w:rsidRPr="00D70C71">
              <w:rPr>
                <w:b/>
                <w:bCs/>
                <w:sz w:val="22"/>
                <w:szCs w:val="22"/>
              </w:rPr>
              <w:t>Physical Indicators</w:t>
            </w:r>
          </w:p>
          <w:p w14:paraId="4093EC7C"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Poor personal hygiene</w:t>
            </w:r>
          </w:p>
          <w:p w14:paraId="05E418FB"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Unwashed clothing or consistently inappropriate clothing for the weather</w:t>
            </w:r>
          </w:p>
          <w:p w14:paraId="1A9F170C"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Persistent hunger or stealing/hoarding food</w:t>
            </w:r>
          </w:p>
          <w:p w14:paraId="6443F43C"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Malnutrition or unexplained weight loss</w:t>
            </w:r>
          </w:p>
          <w:p w14:paraId="1DFD8993"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Untreated medical or dental problems</w:t>
            </w:r>
          </w:p>
          <w:p w14:paraId="229395D6"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Frequent illness or infections</w:t>
            </w:r>
          </w:p>
          <w:p w14:paraId="12E7E685"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Inadequate supervision leading to accidents or injuries</w:t>
            </w:r>
          </w:p>
          <w:p w14:paraId="6583437F" w14:textId="77777777" w:rsidR="00D70C71" w:rsidRPr="00D70C71" w:rsidRDefault="00D70C71" w:rsidP="00B26071">
            <w:pPr>
              <w:numPr>
                <w:ilvl w:val="0"/>
                <w:numId w:val="65"/>
              </w:numPr>
              <w:spacing w:after="0"/>
              <w:jc w:val="both"/>
              <w:outlineLvl w:val="2"/>
              <w:rPr>
                <w:bCs/>
                <w:sz w:val="22"/>
                <w:szCs w:val="22"/>
              </w:rPr>
            </w:pPr>
            <w:r w:rsidRPr="00D70C71">
              <w:rPr>
                <w:bCs/>
                <w:sz w:val="22"/>
                <w:szCs w:val="22"/>
              </w:rPr>
              <w:t>Tiredness or falling asleep frequently</w:t>
            </w:r>
          </w:p>
          <w:p w14:paraId="77C14E67" w14:textId="77777777" w:rsidR="00D70C71" w:rsidRPr="00D70C71" w:rsidRDefault="00D70C71" w:rsidP="00D70C71">
            <w:pPr>
              <w:jc w:val="both"/>
              <w:outlineLvl w:val="2"/>
              <w:rPr>
                <w:b/>
                <w:bCs/>
                <w:sz w:val="22"/>
                <w:szCs w:val="22"/>
              </w:rPr>
            </w:pPr>
            <w:r w:rsidRPr="00D70C71">
              <w:rPr>
                <w:b/>
                <w:bCs/>
                <w:sz w:val="22"/>
                <w:szCs w:val="22"/>
              </w:rPr>
              <w:t>Developmental Indicators</w:t>
            </w:r>
          </w:p>
          <w:p w14:paraId="4DE9BB81" w14:textId="77777777" w:rsidR="00D70C71" w:rsidRPr="00D70C71" w:rsidRDefault="00D70C71" w:rsidP="00B26071">
            <w:pPr>
              <w:widowControl w:val="0"/>
              <w:numPr>
                <w:ilvl w:val="0"/>
                <w:numId w:val="66"/>
              </w:numPr>
              <w:autoSpaceDE w:val="0"/>
              <w:autoSpaceDN w:val="0"/>
              <w:adjustRightInd w:val="0"/>
              <w:spacing w:after="0"/>
              <w:rPr>
                <w:rFonts w:ascii="Times New Roman" w:eastAsia="Times New Roman" w:hAnsi="Times New Roman"/>
                <w:b/>
                <w:sz w:val="22"/>
                <w:szCs w:val="22"/>
                <w:lang w:eastAsia="en-GB"/>
              </w:rPr>
            </w:pPr>
            <w:r w:rsidRPr="00D70C71">
              <w:rPr>
                <w:rFonts w:eastAsia="Arial" w:cs="Arial"/>
                <w:sz w:val="22"/>
                <w:szCs w:val="22"/>
                <w:lang w:eastAsia="en-GB"/>
              </w:rPr>
              <w:t>Delayed physical, emotional, or intellectual development</w:t>
            </w:r>
          </w:p>
          <w:p w14:paraId="1ACB27E5" w14:textId="77777777" w:rsidR="00D70C71" w:rsidRPr="00D70C71" w:rsidRDefault="00D70C71" w:rsidP="00B26071">
            <w:pPr>
              <w:numPr>
                <w:ilvl w:val="0"/>
                <w:numId w:val="66"/>
              </w:numPr>
              <w:spacing w:after="0"/>
              <w:jc w:val="both"/>
              <w:outlineLvl w:val="2"/>
              <w:rPr>
                <w:bCs/>
                <w:sz w:val="22"/>
                <w:szCs w:val="22"/>
              </w:rPr>
            </w:pPr>
            <w:r w:rsidRPr="00D70C71">
              <w:rPr>
                <w:bCs/>
                <w:sz w:val="22"/>
                <w:szCs w:val="22"/>
              </w:rPr>
              <w:t>Speech and language delays</w:t>
            </w:r>
          </w:p>
          <w:p w14:paraId="7EC64278" w14:textId="77777777" w:rsidR="00D70C71" w:rsidRPr="00D70C71" w:rsidRDefault="00D70C71" w:rsidP="00B26071">
            <w:pPr>
              <w:numPr>
                <w:ilvl w:val="0"/>
                <w:numId w:val="66"/>
              </w:numPr>
              <w:spacing w:after="0"/>
              <w:jc w:val="both"/>
              <w:outlineLvl w:val="2"/>
              <w:rPr>
                <w:bCs/>
                <w:sz w:val="22"/>
                <w:szCs w:val="22"/>
              </w:rPr>
            </w:pPr>
            <w:r w:rsidRPr="00D70C71">
              <w:rPr>
                <w:bCs/>
                <w:sz w:val="22"/>
                <w:szCs w:val="22"/>
              </w:rPr>
              <w:t>Poor social skills</w:t>
            </w:r>
          </w:p>
          <w:p w14:paraId="16F10456" w14:textId="77777777" w:rsidR="00D70C71" w:rsidRPr="00D70C71" w:rsidRDefault="00D70C71" w:rsidP="00B26071">
            <w:pPr>
              <w:numPr>
                <w:ilvl w:val="0"/>
                <w:numId w:val="66"/>
              </w:numPr>
              <w:spacing w:after="0"/>
              <w:jc w:val="both"/>
              <w:outlineLvl w:val="2"/>
              <w:rPr>
                <w:bCs/>
                <w:sz w:val="22"/>
                <w:szCs w:val="22"/>
              </w:rPr>
            </w:pPr>
            <w:r w:rsidRPr="00D70C71">
              <w:rPr>
                <w:bCs/>
                <w:sz w:val="22"/>
                <w:szCs w:val="22"/>
              </w:rPr>
              <w:t>Failure to thrive in younger children</w:t>
            </w:r>
          </w:p>
          <w:p w14:paraId="37400BC5" w14:textId="77777777" w:rsidR="00D70C71" w:rsidRPr="00D70C71" w:rsidRDefault="00D70C71" w:rsidP="00D70C71">
            <w:pPr>
              <w:jc w:val="both"/>
              <w:outlineLvl w:val="2"/>
              <w:rPr>
                <w:b/>
                <w:bCs/>
                <w:sz w:val="22"/>
                <w:szCs w:val="22"/>
              </w:rPr>
            </w:pPr>
            <w:r w:rsidRPr="00D70C71">
              <w:rPr>
                <w:b/>
                <w:bCs/>
                <w:sz w:val="22"/>
                <w:szCs w:val="22"/>
              </w:rPr>
              <w:t>Behavioural Indicators</w:t>
            </w:r>
          </w:p>
          <w:p w14:paraId="2F1044B5" w14:textId="77777777" w:rsidR="00D70C71" w:rsidRPr="00D70C71" w:rsidRDefault="00D70C71" w:rsidP="00B26071">
            <w:pPr>
              <w:numPr>
                <w:ilvl w:val="0"/>
                <w:numId w:val="67"/>
              </w:numPr>
              <w:spacing w:after="0"/>
              <w:jc w:val="both"/>
              <w:outlineLvl w:val="2"/>
              <w:rPr>
                <w:bCs/>
                <w:sz w:val="22"/>
                <w:szCs w:val="22"/>
              </w:rPr>
            </w:pPr>
            <w:r w:rsidRPr="00D70C71">
              <w:rPr>
                <w:bCs/>
                <w:sz w:val="22"/>
                <w:szCs w:val="22"/>
              </w:rPr>
              <w:t>Frequent absence from school or lateness</w:t>
            </w:r>
          </w:p>
          <w:p w14:paraId="1E2899D0" w14:textId="77777777" w:rsidR="00D70C71" w:rsidRPr="00D70C71" w:rsidRDefault="00D70C71" w:rsidP="00B26071">
            <w:pPr>
              <w:numPr>
                <w:ilvl w:val="0"/>
                <w:numId w:val="67"/>
              </w:numPr>
              <w:spacing w:after="0"/>
              <w:jc w:val="both"/>
              <w:outlineLvl w:val="2"/>
              <w:rPr>
                <w:bCs/>
                <w:sz w:val="22"/>
                <w:szCs w:val="22"/>
              </w:rPr>
            </w:pPr>
            <w:r w:rsidRPr="00D70C71">
              <w:rPr>
                <w:bCs/>
                <w:sz w:val="22"/>
                <w:szCs w:val="22"/>
              </w:rPr>
              <w:t>Poor concentration</w:t>
            </w:r>
          </w:p>
          <w:p w14:paraId="16A19409" w14:textId="77777777" w:rsidR="00D70C71" w:rsidRPr="00D70C71" w:rsidRDefault="00D70C71" w:rsidP="00B26071">
            <w:pPr>
              <w:numPr>
                <w:ilvl w:val="0"/>
                <w:numId w:val="67"/>
              </w:numPr>
              <w:spacing w:after="0"/>
              <w:jc w:val="both"/>
              <w:outlineLvl w:val="2"/>
              <w:rPr>
                <w:bCs/>
                <w:sz w:val="22"/>
                <w:szCs w:val="22"/>
              </w:rPr>
            </w:pPr>
            <w:r w:rsidRPr="00D70C71">
              <w:rPr>
                <w:bCs/>
                <w:sz w:val="22"/>
                <w:szCs w:val="22"/>
              </w:rPr>
              <w:t>Withdrawal or apathy</w:t>
            </w:r>
          </w:p>
          <w:p w14:paraId="4FB8DE15" w14:textId="77777777" w:rsidR="00D70C71" w:rsidRPr="00D70C71" w:rsidRDefault="00D70C71" w:rsidP="00B26071">
            <w:pPr>
              <w:numPr>
                <w:ilvl w:val="0"/>
                <w:numId w:val="67"/>
              </w:numPr>
              <w:spacing w:after="0"/>
              <w:jc w:val="both"/>
              <w:outlineLvl w:val="2"/>
              <w:rPr>
                <w:bCs/>
                <w:sz w:val="22"/>
                <w:szCs w:val="22"/>
              </w:rPr>
            </w:pPr>
            <w:r w:rsidRPr="00D70C71">
              <w:rPr>
                <w:bCs/>
                <w:sz w:val="22"/>
                <w:szCs w:val="22"/>
              </w:rPr>
              <w:t>Attention-seeking behaviour</w:t>
            </w:r>
          </w:p>
          <w:p w14:paraId="022CAA0B" w14:textId="77777777" w:rsidR="00D70C71" w:rsidRPr="00D70C71" w:rsidRDefault="00D70C71" w:rsidP="00B26071">
            <w:pPr>
              <w:numPr>
                <w:ilvl w:val="0"/>
                <w:numId w:val="67"/>
              </w:numPr>
              <w:spacing w:after="0"/>
              <w:jc w:val="both"/>
              <w:outlineLvl w:val="2"/>
              <w:rPr>
                <w:bCs/>
                <w:sz w:val="22"/>
                <w:szCs w:val="22"/>
              </w:rPr>
            </w:pPr>
            <w:r w:rsidRPr="00D70C71">
              <w:rPr>
                <w:bCs/>
                <w:sz w:val="22"/>
                <w:szCs w:val="22"/>
              </w:rPr>
              <w:t>Low self-esteem</w:t>
            </w:r>
          </w:p>
          <w:p w14:paraId="06841661" w14:textId="77777777" w:rsidR="00D70C71" w:rsidRPr="00D70C71" w:rsidRDefault="00D70C71" w:rsidP="00B26071">
            <w:pPr>
              <w:numPr>
                <w:ilvl w:val="0"/>
                <w:numId w:val="67"/>
              </w:numPr>
              <w:spacing w:after="0"/>
              <w:jc w:val="both"/>
              <w:outlineLvl w:val="2"/>
              <w:rPr>
                <w:bCs/>
                <w:sz w:val="22"/>
                <w:szCs w:val="22"/>
              </w:rPr>
            </w:pPr>
            <w:r w:rsidRPr="00D70C71">
              <w:rPr>
                <w:bCs/>
                <w:sz w:val="22"/>
                <w:szCs w:val="22"/>
              </w:rPr>
              <w:t>Lack of attachment to parents or caregivers</w:t>
            </w:r>
          </w:p>
          <w:p w14:paraId="145B4B6E" w14:textId="77777777" w:rsidR="00D70C71" w:rsidRPr="00D70C71" w:rsidRDefault="00D70C71" w:rsidP="00B26071">
            <w:pPr>
              <w:numPr>
                <w:ilvl w:val="0"/>
                <w:numId w:val="67"/>
              </w:numPr>
              <w:spacing w:after="0"/>
              <w:jc w:val="both"/>
              <w:outlineLvl w:val="2"/>
              <w:rPr>
                <w:bCs/>
                <w:sz w:val="22"/>
                <w:szCs w:val="22"/>
              </w:rPr>
            </w:pPr>
            <w:r w:rsidRPr="00D70C71">
              <w:rPr>
                <w:bCs/>
                <w:sz w:val="22"/>
                <w:szCs w:val="22"/>
              </w:rPr>
              <w:t>Taking on inappropriate caring responsibilities for siblings</w:t>
            </w:r>
          </w:p>
          <w:p w14:paraId="0D696A4F" w14:textId="77777777" w:rsidR="00D70C71" w:rsidRPr="00D70C71" w:rsidRDefault="00D70C71" w:rsidP="00D70C71">
            <w:pPr>
              <w:jc w:val="both"/>
              <w:outlineLvl w:val="2"/>
              <w:rPr>
                <w:b/>
                <w:bCs/>
                <w:sz w:val="22"/>
                <w:szCs w:val="22"/>
              </w:rPr>
            </w:pPr>
            <w:r w:rsidRPr="00D70C71">
              <w:rPr>
                <w:b/>
                <w:bCs/>
                <w:sz w:val="22"/>
                <w:szCs w:val="22"/>
              </w:rPr>
              <w:t>Emotional Indicators</w:t>
            </w:r>
          </w:p>
          <w:p w14:paraId="20201B80" w14:textId="77777777" w:rsidR="00D70C71" w:rsidRPr="00D70C71" w:rsidRDefault="00D70C71" w:rsidP="00B26071">
            <w:pPr>
              <w:numPr>
                <w:ilvl w:val="0"/>
                <w:numId w:val="68"/>
              </w:numPr>
              <w:spacing w:after="0"/>
              <w:jc w:val="both"/>
              <w:outlineLvl w:val="2"/>
              <w:rPr>
                <w:bCs/>
                <w:sz w:val="22"/>
                <w:szCs w:val="22"/>
              </w:rPr>
            </w:pPr>
            <w:r w:rsidRPr="00D70C71">
              <w:rPr>
                <w:bCs/>
                <w:sz w:val="22"/>
                <w:szCs w:val="22"/>
              </w:rPr>
              <w:t>Feeling unloved or uncared for</w:t>
            </w:r>
          </w:p>
          <w:p w14:paraId="0ACBC193" w14:textId="77777777" w:rsidR="00D70C71" w:rsidRPr="00D70C71" w:rsidRDefault="00D70C71" w:rsidP="00B26071">
            <w:pPr>
              <w:numPr>
                <w:ilvl w:val="0"/>
                <w:numId w:val="68"/>
              </w:numPr>
              <w:spacing w:after="0"/>
              <w:jc w:val="both"/>
              <w:outlineLvl w:val="2"/>
              <w:rPr>
                <w:bCs/>
                <w:sz w:val="22"/>
                <w:szCs w:val="22"/>
              </w:rPr>
            </w:pPr>
            <w:r w:rsidRPr="00D70C71">
              <w:rPr>
                <w:bCs/>
                <w:sz w:val="22"/>
                <w:szCs w:val="22"/>
              </w:rPr>
              <w:t>Anxiety, depression, or emotional withdrawal</w:t>
            </w:r>
          </w:p>
          <w:p w14:paraId="45CDEBD9" w14:textId="77777777" w:rsidR="00D70C71" w:rsidRPr="00D70C71" w:rsidRDefault="00D70C71" w:rsidP="00B26071">
            <w:pPr>
              <w:numPr>
                <w:ilvl w:val="0"/>
                <w:numId w:val="68"/>
              </w:numPr>
              <w:spacing w:after="0"/>
              <w:jc w:val="both"/>
              <w:outlineLvl w:val="2"/>
              <w:rPr>
                <w:bCs/>
                <w:sz w:val="22"/>
                <w:szCs w:val="22"/>
              </w:rPr>
            </w:pPr>
            <w:r w:rsidRPr="00D70C71">
              <w:rPr>
                <w:bCs/>
                <w:sz w:val="22"/>
                <w:szCs w:val="22"/>
              </w:rPr>
              <w:t>Difficulty forming relationships</w:t>
            </w:r>
          </w:p>
          <w:p w14:paraId="07DDB1F3" w14:textId="77777777" w:rsidR="00D70C71" w:rsidRPr="00D70C71" w:rsidRDefault="00D70C71" w:rsidP="00B26071">
            <w:pPr>
              <w:numPr>
                <w:ilvl w:val="0"/>
                <w:numId w:val="68"/>
              </w:numPr>
              <w:spacing w:after="0"/>
              <w:jc w:val="both"/>
              <w:outlineLvl w:val="2"/>
              <w:rPr>
                <w:bCs/>
                <w:sz w:val="22"/>
                <w:szCs w:val="22"/>
              </w:rPr>
            </w:pPr>
            <w:r w:rsidRPr="00D70C71">
              <w:rPr>
                <w:bCs/>
                <w:sz w:val="22"/>
                <w:szCs w:val="22"/>
              </w:rPr>
              <w:t>Lack of confidence or self-worth</w:t>
            </w:r>
          </w:p>
          <w:p w14:paraId="5F00656E" w14:textId="77777777" w:rsidR="00D70C71" w:rsidRPr="00D70C71" w:rsidRDefault="00D70C71" w:rsidP="00D70C71">
            <w:pPr>
              <w:jc w:val="both"/>
              <w:outlineLvl w:val="2"/>
              <w:rPr>
                <w:b/>
                <w:bCs/>
                <w:sz w:val="22"/>
                <w:szCs w:val="22"/>
              </w:rPr>
            </w:pPr>
            <w:r w:rsidRPr="00D70C71">
              <w:rPr>
                <w:b/>
                <w:bCs/>
                <w:sz w:val="22"/>
                <w:szCs w:val="22"/>
              </w:rPr>
              <w:t>Home Environment Indicators</w:t>
            </w:r>
          </w:p>
          <w:p w14:paraId="2D4028F8" w14:textId="77777777" w:rsidR="00D70C71" w:rsidRPr="00D70C71" w:rsidRDefault="00D70C71" w:rsidP="00B26071">
            <w:pPr>
              <w:numPr>
                <w:ilvl w:val="0"/>
                <w:numId w:val="69"/>
              </w:numPr>
              <w:spacing w:after="0"/>
              <w:jc w:val="both"/>
              <w:outlineLvl w:val="2"/>
              <w:rPr>
                <w:bCs/>
                <w:sz w:val="22"/>
                <w:szCs w:val="22"/>
              </w:rPr>
            </w:pPr>
            <w:r w:rsidRPr="00D70C71">
              <w:rPr>
                <w:bCs/>
                <w:sz w:val="22"/>
                <w:szCs w:val="22"/>
              </w:rPr>
              <w:t>Unsafe or unhygienic living conditions</w:t>
            </w:r>
          </w:p>
          <w:p w14:paraId="11707D2D" w14:textId="77777777" w:rsidR="00D70C71" w:rsidRPr="00D70C71" w:rsidRDefault="00D70C71" w:rsidP="00B26071">
            <w:pPr>
              <w:numPr>
                <w:ilvl w:val="0"/>
                <w:numId w:val="69"/>
              </w:numPr>
              <w:spacing w:after="0"/>
              <w:jc w:val="both"/>
              <w:outlineLvl w:val="2"/>
              <w:rPr>
                <w:bCs/>
                <w:sz w:val="22"/>
                <w:szCs w:val="22"/>
              </w:rPr>
            </w:pPr>
            <w:r w:rsidRPr="00D70C71">
              <w:rPr>
                <w:bCs/>
                <w:sz w:val="22"/>
                <w:szCs w:val="22"/>
              </w:rPr>
              <w:t>Lack of adequate heating, food, or bedding</w:t>
            </w:r>
          </w:p>
          <w:p w14:paraId="237EDAFA" w14:textId="77777777" w:rsidR="00D70C71" w:rsidRPr="00D70C71" w:rsidRDefault="00D70C71" w:rsidP="00B26071">
            <w:pPr>
              <w:numPr>
                <w:ilvl w:val="0"/>
                <w:numId w:val="69"/>
              </w:numPr>
              <w:spacing w:after="0"/>
              <w:jc w:val="both"/>
              <w:outlineLvl w:val="2"/>
              <w:rPr>
                <w:bCs/>
                <w:sz w:val="22"/>
                <w:szCs w:val="22"/>
              </w:rPr>
            </w:pPr>
            <w:r w:rsidRPr="00D70C71">
              <w:rPr>
                <w:bCs/>
                <w:sz w:val="22"/>
                <w:szCs w:val="22"/>
              </w:rPr>
              <w:t>Exposure to hazardous situations</w:t>
            </w:r>
          </w:p>
          <w:p w14:paraId="54A36211" w14:textId="77777777" w:rsidR="00D70C71" w:rsidRPr="00D70C71" w:rsidRDefault="00D70C71" w:rsidP="00B26071">
            <w:pPr>
              <w:numPr>
                <w:ilvl w:val="0"/>
                <w:numId w:val="69"/>
              </w:numPr>
              <w:spacing w:after="0"/>
              <w:jc w:val="both"/>
              <w:outlineLvl w:val="2"/>
              <w:rPr>
                <w:bCs/>
                <w:sz w:val="22"/>
                <w:szCs w:val="22"/>
              </w:rPr>
            </w:pPr>
            <w:r w:rsidRPr="00D70C71">
              <w:rPr>
                <w:bCs/>
                <w:sz w:val="22"/>
                <w:szCs w:val="22"/>
              </w:rPr>
              <w:t>Lack of supervision or appropriate caregivers</w:t>
            </w:r>
          </w:p>
          <w:p w14:paraId="1AF5F753" w14:textId="77777777" w:rsidR="00D70C71" w:rsidRPr="00D70C71" w:rsidRDefault="00D70C71" w:rsidP="00D70C71">
            <w:pPr>
              <w:jc w:val="both"/>
              <w:outlineLvl w:val="2"/>
              <w:rPr>
                <w:b/>
                <w:bCs/>
                <w:sz w:val="22"/>
                <w:szCs w:val="22"/>
              </w:rPr>
            </w:pPr>
            <w:r w:rsidRPr="00D70C71">
              <w:rPr>
                <w:b/>
                <w:bCs/>
                <w:sz w:val="22"/>
                <w:szCs w:val="22"/>
              </w:rPr>
              <w:lastRenderedPageBreak/>
              <w:t xml:space="preserve">Safeguarding Considerations for DSLs </w:t>
            </w:r>
          </w:p>
          <w:p w14:paraId="691DFA20" w14:textId="77777777" w:rsidR="00D70C71" w:rsidRPr="00D70C71" w:rsidRDefault="00D70C71" w:rsidP="00B26071">
            <w:pPr>
              <w:numPr>
                <w:ilvl w:val="0"/>
                <w:numId w:val="70"/>
              </w:numPr>
              <w:spacing w:after="0"/>
              <w:jc w:val="both"/>
              <w:outlineLvl w:val="2"/>
              <w:rPr>
                <w:bCs/>
                <w:sz w:val="22"/>
                <w:szCs w:val="22"/>
              </w:rPr>
            </w:pPr>
            <w:r w:rsidRPr="00D70C71">
              <w:rPr>
                <w:bCs/>
                <w:sz w:val="22"/>
                <w:szCs w:val="22"/>
              </w:rPr>
              <w:t>Whether concerns are persistent and ongoing rather than isolated incidents.</w:t>
            </w:r>
          </w:p>
          <w:p w14:paraId="3E1188B3" w14:textId="77777777" w:rsidR="00D70C71" w:rsidRPr="00D70C71" w:rsidRDefault="00D70C71" w:rsidP="00B26071">
            <w:pPr>
              <w:numPr>
                <w:ilvl w:val="0"/>
                <w:numId w:val="70"/>
              </w:numPr>
              <w:spacing w:after="0"/>
              <w:jc w:val="both"/>
              <w:outlineLvl w:val="2"/>
              <w:rPr>
                <w:bCs/>
                <w:sz w:val="22"/>
                <w:szCs w:val="22"/>
              </w:rPr>
            </w:pPr>
            <w:r w:rsidRPr="00D70C71">
              <w:rPr>
                <w:bCs/>
                <w:sz w:val="22"/>
                <w:szCs w:val="22"/>
              </w:rPr>
              <w:t>The child's age, developmental stage, and individual circumstances.</w:t>
            </w:r>
          </w:p>
          <w:p w14:paraId="41B60428" w14:textId="77777777" w:rsidR="00D70C71" w:rsidRPr="00D70C71" w:rsidRDefault="00D70C71" w:rsidP="00B26071">
            <w:pPr>
              <w:numPr>
                <w:ilvl w:val="0"/>
                <w:numId w:val="70"/>
              </w:numPr>
              <w:spacing w:after="0"/>
              <w:jc w:val="both"/>
              <w:outlineLvl w:val="2"/>
              <w:rPr>
                <w:bCs/>
                <w:sz w:val="22"/>
                <w:szCs w:val="22"/>
              </w:rPr>
            </w:pPr>
            <w:r w:rsidRPr="00D70C71">
              <w:rPr>
                <w:bCs/>
                <w:sz w:val="22"/>
                <w:szCs w:val="22"/>
              </w:rPr>
              <w:t>The cumulative impact of unmet needs over time.</w:t>
            </w:r>
          </w:p>
          <w:p w14:paraId="7ECA5728" w14:textId="77777777" w:rsidR="00D70C71" w:rsidRPr="00D70C71" w:rsidRDefault="00D70C71" w:rsidP="00D70C71">
            <w:pPr>
              <w:jc w:val="both"/>
              <w:outlineLvl w:val="2"/>
              <w:rPr>
                <w:bCs/>
                <w:sz w:val="22"/>
                <w:szCs w:val="22"/>
              </w:rPr>
            </w:pPr>
            <w:r w:rsidRPr="00D70C71">
              <w:rPr>
                <w:bCs/>
                <w:sz w:val="22"/>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1A8936DF" w14:textId="77777777" w:rsidR="00D70C71" w:rsidRPr="00D70C71" w:rsidRDefault="00D70C71" w:rsidP="00D70C71">
      <w:pPr>
        <w:spacing w:after="80"/>
        <w:jc w:val="both"/>
        <w:rPr>
          <w:b/>
          <w:bCs/>
          <w:sz w:val="22"/>
          <w:szCs w:val="22"/>
          <w:lang w:val="en-US"/>
        </w:rPr>
      </w:pPr>
    </w:p>
    <w:p w14:paraId="1D0ACE66" w14:textId="77777777" w:rsidR="00D70C71" w:rsidRPr="00D70C71" w:rsidRDefault="00D70C71" w:rsidP="00D70C71">
      <w:pPr>
        <w:spacing w:after="0"/>
        <w:jc w:val="both"/>
        <w:outlineLvl w:val="0"/>
        <w:rPr>
          <w:rFonts w:eastAsia="Calibri" w:cs="Arial"/>
          <w:color w:val="000000" w:themeColor="text1"/>
          <w:sz w:val="22"/>
          <w:szCs w:val="22"/>
          <w:lang w:val="en-US"/>
        </w:rPr>
      </w:pPr>
      <w:r w:rsidRPr="00D70C71">
        <w:rPr>
          <w:rFonts w:eastAsia="Calibri" w:cs="Arial"/>
          <w:b/>
          <w:color w:val="000000" w:themeColor="text1"/>
          <w:sz w:val="22"/>
          <w:szCs w:val="22"/>
          <w:lang w:val="en-US"/>
        </w:rPr>
        <w:t>10. Additional information - Safeguarding Issues and Specific Forms of Abuse</w:t>
      </w:r>
    </w:p>
    <w:p w14:paraId="429CDA2C" w14:textId="017986C4" w:rsidR="00D70C71" w:rsidRPr="00D70C71" w:rsidRDefault="00D70C71" w:rsidP="00D70C71">
      <w:pPr>
        <w:spacing w:after="80"/>
        <w:jc w:val="both"/>
        <w:rPr>
          <w:b/>
          <w:sz w:val="22"/>
          <w:szCs w:val="22"/>
        </w:rPr>
      </w:pPr>
      <w:r w:rsidRPr="00D70C71">
        <w:rPr>
          <w:sz w:val="22"/>
          <w:szCs w:val="22"/>
          <w:lang w:val="en-US"/>
        </w:rPr>
        <w:t xml:space="preserve">At </w:t>
      </w:r>
      <w:r w:rsidRPr="00435209">
        <w:rPr>
          <w:sz w:val="22"/>
          <w:szCs w:val="22"/>
          <w:lang w:val="en-US"/>
        </w:rPr>
        <w:t>Leavesden Green JMI School</w:t>
      </w:r>
      <w:r w:rsidRPr="00D70C71">
        <w:rPr>
          <w:sz w:val="22"/>
          <w:szCs w:val="22"/>
          <w:lang w:val="en-US"/>
        </w:rPr>
        <w:t xml:space="preserve"> staff </w:t>
      </w:r>
      <w:proofErr w:type="spellStart"/>
      <w:r w:rsidRPr="00D70C71">
        <w:rPr>
          <w:sz w:val="22"/>
          <w:szCs w:val="22"/>
          <w:lang w:val="en-US"/>
        </w:rPr>
        <w:t>recognise</w:t>
      </w:r>
      <w:proofErr w:type="spellEnd"/>
      <w:r w:rsidRPr="00D70C71">
        <w:rPr>
          <w:sz w:val="22"/>
          <w:szCs w:val="22"/>
          <w:lang w:val="en-US"/>
        </w:rPr>
        <w:t xml:space="preserve"> that abuse, neglect, exploitation, and safeguarding risks can occur both within and outside the home, including online. Children may be vulnerable to multiple harms, including:</w:t>
      </w:r>
      <w:r w:rsidRPr="00D70C71">
        <w:rPr>
          <w:sz w:val="22"/>
          <w:szCs w:val="22"/>
        </w:rPr>
        <w:t> </w:t>
      </w:r>
    </w:p>
    <w:p w14:paraId="166AAFE4"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 xml:space="preserve">Child abduction and community safety incidents  </w:t>
      </w:r>
    </w:p>
    <w:p w14:paraId="15EA7281"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val="en-US" w:eastAsia="en-GB"/>
        </w:rPr>
        <w:t>Child Criminal Exploitation (CCE) and Child Sexual Exploitation (CSE)</w:t>
      </w:r>
    </w:p>
    <w:p w14:paraId="5E378CF0"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val="en-US" w:eastAsia="en-GB"/>
        </w:rPr>
        <w:t xml:space="preserve">County Lines </w:t>
      </w:r>
    </w:p>
    <w:p w14:paraId="1426B75F"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Children and the Court system</w:t>
      </w:r>
    </w:p>
    <w:p w14:paraId="2C55655F"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Children absent from education.</w:t>
      </w:r>
    </w:p>
    <w:p w14:paraId="631EA748"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Children with family members in prison</w:t>
      </w:r>
    </w:p>
    <w:p w14:paraId="2A0450B8"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Cybercrime</w:t>
      </w:r>
    </w:p>
    <w:p w14:paraId="02997B57"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Domestic abuse</w:t>
      </w:r>
    </w:p>
    <w:p w14:paraId="551D5993"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Homelessness</w:t>
      </w:r>
    </w:p>
    <w:p w14:paraId="6202333F"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Modern Slavery and the National Referral Mechanism</w:t>
      </w:r>
    </w:p>
    <w:p w14:paraId="0974D660"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 xml:space="preserve">Preventing </w:t>
      </w:r>
      <w:proofErr w:type="spellStart"/>
      <w:r w:rsidRPr="00D70C71">
        <w:rPr>
          <w:rFonts w:eastAsia="Arial" w:cs="Arial"/>
          <w:sz w:val="22"/>
          <w:szCs w:val="22"/>
          <w:lang w:val="en-US" w:eastAsia="en-GB"/>
        </w:rPr>
        <w:t>radicalisation</w:t>
      </w:r>
      <w:proofErr w:type="spellEnd"/>
    </w:p>
    <w:p w14:paraId="6250D639"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The Prevent Duty</w:t>
      </w:r>
    </w:p>
    <w:p w14:paraId="52372F22"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val="en-US" w:eastAsia="en-GB"/>
        </w:rPr>
      </w:pPr>
      <w:r w:rsidRPr="00D70C71">
        <w:rPr>
          <w:rFonts w:eastAsia="Arial" w:cs="Arial"/>
          <w:sz w:val="22"/>
          <w:szCs w:val="22"/>
          <w:lang w:val="en-US" w:eastAsia="en-GB"/>
        </w:rPr>
        <w:t>Channel</w:t>
      </w:r>
    </w:p>
    <w:p w14:paraId="2A1810CE"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Serious Violence</w:t>
      </w:r>
    </w:p>
    <w:p w14:paraId="7849866D"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Honour or faith-based abuse (including female genital mutilation and forced marriage)</w:t>
      </w:r>
    </w:p>
    <w:p w14:paraId="37B6EA66"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FGM </w:t>
      </w:r>
    </w:p>
    <w:p w14:paraId="7F4B2CFC"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FGM mandatory reporting duty for teachers</w:t>
      </w:r>
    </w:p>
    <w:p w14:paraId="0209A8E6"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Forced marriage.</w:t>
      </w:r>
    </w:p>
    <w:p w14:paraId="47A14204" w14:textId="77777777" w:rsidR="00D70C71" w:rsidRPr="00D70C71" w:rsidRDefault="00D70C71" w:rsidP="00B26071">
      <w:pPr>
        <w:widowControl w:val="0"/>
        <w:numPr>
          <w:ilvl w:val="0"/>
          <w:numId w:val="114"/>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Additional advice and support - There is a wealth of information and resources available in this chapter to support schools and colleges. </w:t>
      </w:r>
    </w:p>
    <w:p w14:paraId="106E71B8" w14:textId="77777777" w:rsidR="00D70C71" w:rsidRPr="00D70C71" w:rsidRDefault="00D70C71" w:rsidP="00D70C71">
      <w:pPr>
        <w:spacing w:after="0"/>
        <w:jc w:val="both"/>
        <w:rPr>
          <w:sz w:val="22"/>
          <w:szCs w:val="22"/>
        </w:rPr>
      </w:pPr>
    </w:p>
    <w:p w14:paraId="780D574A" w14:textId="77777777" w:rsidR="00D70C71" w:rsidRPr="00D70C71" w:rsidRDefault="00D70C71" w:rsidP="00D70C71">
      <w:pPr>
        <w:spacing w:after="80"/>
        <w:jc w:val="both"/>
        <w:rPr>
          <w:i/>
          <w:color w:val="FF0000"/>
          <w:sz w:val="22"/>
          <w:szCs w:val="22"/>
        </w:rPr>
      </w:pPr>
      <w:r w:rsidRPr="00D70C71">
        <w:rPr>
          <w:sz w:val="22"/>
          <w:szCs w:val="22"/>
        </w:rPr>
        <w:t xml:space="preserve">See </w:t>
      </w:r>
      <w:proofErr w:type="spellStart"/>
      <w:r w:rsidRPr="00D70C71">
        <w:rPr>
          <w:sz w:val="22"/>
          <w:szCs w:val="22"/>
        </w:rPr>
        <w:t>KCSiE</w:t>
      </w:r>
      <w:proofErr w:type="spellEnd"/>
      <w:r w:rsidRPr="00D70C71">
        <w:rPr>
          <w:sz w:val="22"/>
          <w:szCs w:val="22"/>
        </w:rPr>
        <w:t xml:space="preserve">  </w:t>
      </w:r>
      <w:hyperlink r:id="rId112">
        <w:r w:rsidRPr="00D70C71">
          <w:rPr>
            <w:color w:val="0563C1" w:themeColor="hyperlink"/>
            <w:sz w:val="22"/>
            <w:szCs w:val="22"/>
            <w:u w:val="single"/>
          </w:rPr>
          <w:t>Annex A Further information</w:t>
        </w:r>
      </w:hyperlink>
      <w:r w:rsidRPr="00D70C71">
        <w:rPr>
          <w:sz w:val="22"/>
          <w:szCs w:val="22"/>
        </w:rPr>
        <w:t xml:space="preserve"> this contains detailed information about what staff need to know and look out for.  </w:t>
      </w:r>
    </w:p>
    <w:p w14:paraId="32DA9B9C" w14:textId="77777777" w:rsidR="00D70C71" w:rsidRPr="00D70C71" w:rsidRDefault="00D70C71" w:rsidP="00D70C71">
      <w:pPr>
        <w:keepNext/>
        <w:keepLines/>
        <w:spacing w:before="40" w:after="0"/>
        <w:jc w:val="both"/>
        <w:outlineLvl w:val="1"/>
        <w:rPr>
          <w:rFonts w:eastAsiaTheme="majorEastAsia" w:cs="Arial"/>
          <w:b/>
          <w:bCs/>
          <w:color w:val="000000" w:themeColor="text1"/>
          <w:sz w:val="24"/>
        </w:rPr>
      </w:pPr>
    </w:p>
    <w:p w14:paraId="07906E8A"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Child-on-Child Abuse (Including Sexual Harassment and Violence)</w:t>
      </w:r>
    </w:p>
    <w:p w14:paraId="4AED66D2" w14:textId="77777777" w:rsidR="00D70C71" w:rsidRPr="00D70C71" w:rsidRDefault="00D70C71" w:rsidP="00D70C71">
      <w:pPr>
        <w:spacing w:after="0"/>
        <w:jc w:val="both"/>
        <w:rPr>
          <w:b/>
          <w:sz w:val="22"/>
          <w:szCs w:val="22"/>
        </w:rPr>
      </w:pPr>
    </w:p>
    <w:p w14:paraId="108E5318" w14:textId="129BE314" w:rsidR="00D70C71" w:rsidRPr="00D70C71" w:rsidRDefault="00D70C71" w:rsidP="00D70C71">
      <w:pPr>
        <w:spacing w:after="80"/>
        <w:jc w:val="both"/>
        <w:rPr>
          <w:sz w:val="22"/>
          <w:szCs w:val="22"/>
        </w:rPr>
      </w:pPr>
      <w:r w:rsidRPr="00D70C71">
        <w:rPr>
          <w:sz w:val="22"/>
          <w:szCs w:val="22"/>
        </w:rPr>
        <w:t xml:space="preserve">At </w:t>
      </w:r>
      <w:r w:rsidRPr="00435209">
        <w:rPr>
          <w:sz w:val="22"/>
          <w:szCs w:val="22"/>
        </w:rPr>
        <w:t>Leavesden Green JMI School</w:t>
      </w:r>
      <w:r w:rsidRPr="00D70C71">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3F167A2A" w14:textId="77777777" w:rsidR="00D70C71" w:rsidRPr="00D70C71" w:rsidRDefault="00D70C71" w:rsidP="00B26071">
      <w:pPr>
        <w:widowControl w:val="0"/>
        <w:numPr>
          <w:ilvl w:val="0"/>
          <w:numId w:val="112"/>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All concerns must be taken seriously and reported promptly to the Designated Safeguarding Lead (DSL) or Deputy DSL. </w:t>
      </w:r>
    </w:p>
    <w:p w14:paraId="5C596ACF" w14:textId="77777777" w:rsidR="00D70C71" w:rsidRPr="00D70C71" w:rsidRDefault="00D70C71" w:rsidP="00B26071">
      <w:pPr>
        <w:widowControl w:val="0"/>
        <w:numPr>
          <w:ilvl w:val="0"/>
          <w:numId w:val="112"/>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Abuse should never be dismissed as "banter", "a joke", "part of growing up", or "boys being boys", as this can create an unsafe culture where harmful behaviour is normalised. </w:t>
      </w:r>
    </w:p>
    <w:p w14:paraId="6D6360F6" w14:textId="77777777" w:rsidR="00D70C71" w:rsidRPr="00D70C71" w:rsidRDefault="00D70C71" w:rsidP="00B26071">
      <w:pPr>
        <w:widowControl w:val="0"/>
        <w:numPr>
          <w:ilvl w:val="0"/>
          <w:numId w:val="112"/>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Child-on-child abuse is a safeguarding concern for both the child who has experienced harm and the child displaying harmful behaviour. </w:t>
      </w:r>
    </w:p>
    <w:p w14:paraId="188BAE70" w14:textId="77777777" w:rsidR="00D70C71" w:rsidRPr="00D70C71" w:rsidRDefault="00D70C71" w:rsidP="00B26071">
      <w:pPr>
        <w:widowControl w:val="0"/>
        <w:numPr>
          <w:ilvl w:val="0"/>
          <w:numId w:val="112"/>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Early identification, intervention and education are essential in preventing harmful behaviour and promoting positive, respectful relationships. </w:t>
      </w:r>
    </w:p>
    <w:p w14:paraId="41AFB5E9"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0CE28078"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Child-on-Child Abuse (Including Sexual Harassment and Violence)</w:t>
      </w:r>
    </w:p>
    <w:p w14:paraId="68672062" w14:textId="77777777" w:rsidR="00D70C71" w:rsidRPr="00D70C71" w:rsidRDefault="00D70C71" w:rsidP="00D70C71">
      <w:pPr>
        <w:spacing w:after="0"/>
        <w:jc w:val="both"/>
        <w:rPr>
          <w:rFonts w:cs="Arial"/>
          <w:b/>
          <w:sz w:val="22"/>
          <w:szCs w:val="22"/>
        </w:rPr>
      </w:pPr>
    </w:p>
    <w:p w14:paraId="5752308F" w14:textId="53078DFC" w:rsidR="00D70C71" w:rsidRPr="00D70C71" w:rsidRDefault="00D70C71" w:rsidP="00D70C71">
      <w:pPr>
        <w:spacing w:after="80"/>
        <w:jc w:val="both"/>
        <w:rPr>
          <w:rFonts w:cs="Arial"/>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071DB971" w14:textId="77777777" w:rsidR="00D70C71" w:rsidRPr="00D70C71" w:rsidRDefault="00D70C71" w:rsidP="00D70C71">
      <w:pPr>
        <w:spacing w:after="0"/>
        <w:jc w:val="both"/>
        <w:rPr>
          <w:rFonts w:cs="Arial"/>
          <w:sz w:val="22"/>
          <w:szCs w:val="22"/>
        </w:rPr>
      </w:pPr>
    </w:p>
    <w:p w14:paraId="1A5FCF36" w14:textId="77777777" w:rsidR="00D70C71" w:rsidRPr="00D70C71" w:rsidRDefault="00D70C71" w:rsidP="00B26071">
      <w:pPr>
        <w:widowControl w:val="0"/>
        <w:numPr>
          <w:ilvl w:val="0"/>
          <w:numId w:val="113"/>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All concerns must be taken seriously and reported promptly to the Designated Safeguarding Lead (DSL) or Deputy DSL. </w:t>
      </w:r>
    </w:p>
    <w:p w14:paraId="689D1611" w14:textId="77777777" w:rsidR="00D70C71" w:rsidRPr="00D70C71" w:rsidRDefault="00D70C71" w:rsidP="00B26071">
      <w:pPr>
        <w:widowControl w:val="0"/>
        <w:numPr>
          <w:ilvl w:val="0"/>
          <w:numId w:val="113"/>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Abuse should never be dismissed as "banter", "a joke", "part of growing up", or "boys being boys", as this can create an unsafe culture where harmful behaviour is normalised. </w:t>
      </w:r>
    </w:p>
    <w:p w14:paraId="6D648701" w14:textId="77777777" w:rsidR="00D70C71" w:rsidRPr="00D70C71" w:rsidRDefault="00D70C71" w:rsidP="00B26071">
      <w:pPr>
        <w:widowControl w:val="0"/>
        <w:numPr>
          <w:ilvl w:val="0"/>
          <w:numId w:val="113"/>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Child-on-child abuse is a safeguarding concern for both the child who has experienced harm and the child displaying harmful behaviour. </w:t>
      </w:r>
    </w:p>
    <w:p w14:paraId="449C22BB" w14:textId="77777777" w:rsidR="00D70C71" w:rsidRPr="00D70C71" w:rsidRDefault="00D70C71" w:rsidP="00B26071">
      <w:pPr>
        <w:widowControl w:val="0"/>
        <w:numPr>
          <w:ilvl w:val="0"/>
          <w:numId w:val="113"/>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Early identification, intervention and education are essential in preventing harmful behaviour and promoting positive, respectful relationships. </w:t>
      </w:r>
    </w:p>
    <w:p w14:paraId="34ED3308" w14:textId="77777777" w:rsidR="00D70C71" w:rsidRPr="00D70C71" w:rsidRDefault="00D70C71" w:rsidP="00D70C71">
      <w:pPr>
        <w:spacing w:after="80"/>
        <w:jc w:val="both"/>
        <w:rPr>
          <w:rFonts w:cs="Arial"/>
          <w:sz w:val="24"/>
        </w:rPr>
      </w:pPr>
    </w:p>
    <w:p w14:paraId="0ACB7E3F" w14:textId="77777777" w:rsidR="00D70C71" w:rsidRPr="00D70C71" w:rsidRDefault="00D70C71" w:rsidP="00D70C71">
      <w:pPr>
        <w:spacing w:after="80"/>
        <w:jc w:val="both"/>
        <w:rPr>
          <w:rFonts w:cs="Arial"/>
          <w:b/>
          <w:sz w:val="22"/>
          <w:szCs w:val="22"/>
        </w:rPr>
      </w:pPr>
      <w:r w:rsidRPr="00D70C71">
        <w:rPr>
          <w:rFonts w:cs="Arial"/>
          <w:b/>
          <w:sz w:val="22"/>
          <w:szCs w:val="22"/>
        </w:rPr>
        <w:t>Child-on-child abuse may include, but is not limited to:</w:t>
      </w:r>
    </w:p>
    <w:p w14:paraId="3BB6DD2D" w14:textId="77777777" w:rsidR="00D70C71" w:rsidRPr="00D70C71" w:rsidRDefault="00D70C71" w:rsidP="00D70C71">
      <w:pPr>
        <w:spacing w:after="0"/>
        <w:jc w:val="both"/>
        <w:rPr>
          <w:rFonts w:cs="Arial"/>
          <w:sz w:val="22"/>
          <w:szCs w:val="22"/>
        </w:rPr>
      </w:pPr>
    </w:p>
    <w:p w14:paraId="714FDA37"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Bullying, including cyberbullying, prejudice-based and discriminatory bullying.</w:t>
      </w:r>
    </w:p>
    <w:p w14:paraId="1F736C24"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Abuse within intimate personal relationships (including teenage relationship abuse).</w:t>
      </w:r>
    </w:p>
    <w:p w14:paraId="2A0853CE"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Physical abuse, including assault, threats of violence and harm involving weapons.</w:t>
      </w:r>
    </w:p>
    <w:p w14:paraId="1C83DE8E"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Sexual violence, including rape, assault by penetration and sexual assault.</w:t>
      </w:r>
    </w:p>
    <w:p w14:paraId="09FDA377"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Sexual harassment, including unwanted sexual comments, remarks, jokes and online sexual harassment.</w:t>
      </w:r>
    </w:p>
    <w:p w14:paraId="6274B058"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Harmful sexual behaviour and causing another child to engage in sexual activity without consent.</w:t>
      </w:r>
    </w:p>
    <w:p w14:paraId="319E0EF0"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The consensual and non-consensual sharing of nude and semi-nude images.</w:t>
      </w:r>
    </w:p>
    <w:p w14:paraId="17AFE767"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proofErr w:type="spellStart"/>
      <w:r w:rsidRPr="00D70C71">
        <w:rPr>
          <w:rFonts w:eastAsia="Arial" w:cs="Arial"/>
          <w:sz w:val="22"/>
          <w:szCs w:val="22"/>
          <w:lang w:eastAsia="en-GB"/>
        </w:rPr>
        <w:t>Upskirting</w:t>
      </w:r>
      <w:proofErr w:type="spellEnd"/>
      <w:r w:rsidRPr="00D70C71">
        <w:rPr>
          <w:rFonts w:eastAsia="Arial" w:cs="Arial"/>
          <w:sz w:val="22"/>
          <w:szCs w:val="22"/>
          <w:lang w:eastAsia="en-GB"/>
        </w:rPr>
        <w:t>.</w:t>
      </w:r>
    </w:p>
    <w:p w14:paraId="524D2891"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Initiation, hazing or ritual-based behaviours involving humiliation, abuse or coercion.</w:t>
      </w:r>
    </w:p>
    <w:p w14:paraId="751A2DD2" w14:textId="77777777" w:rsidR="00D70C71" w:rsidRPr="00D70C71" w:rsidRDefault="00D70C71" w:rsidP="00B26071">
      <w:pPr>
        <w:widowControl w:val="0"/>
        <w:numPr>
          <w:ilvl w:val="0"/>
          <w:numId w:val="111"/>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Online abuse, including image-based abuse and technology-facilitated harm. </w:t>
      </w:r>
    </w:p>
    <w:p w14:paraId="085CC7C1" w14:textId="77777777" w:rsidR="00D70C71" w:rsidRPr="00D70C71" w:rsidRDefault="00D70C71" w:rsidP="00D70C71">
      <w:pPr>
        <w:spacing w:after="0"/>
        <w:ind w:left="360"/>
        <w:jc w:val="both"/>
        <w:rPr>
          <w:rFonts w:cs="Arial"/>
          <w:sz w:val="24"/>
        </w:rPr>
      </w:pPr>
    </w:p>
    <w:p w14:paraId="6A67F155" w14:textId="77777777" w:rsidR="00D70C71" w:rsidRPr="00D70C71" w:rsidRDefault="00D70C71" w:rsidP="00D70C71">
      <w:pPr>
        <w:spacing w:after="80"/>
        <w:rPr>
          <w:rFonts w:cs="Arial"/>
          <w:sz w:val="22"/>
          <w:szCs w:val="22"/>
        </w:rPr>
      </w:pPr>
      <w:r w:rsidRPr="00D70C71">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30A228E4" w14:textId="77777777" w:rsidR="00D70C71" w:rsidRPr="00D70C71" w:rsidRDefault="00D70C71" w:rsidP="00D70C71">
      <w:pPr>
        <w:spacing w:after="80"/>
        <w:rPr>
          <w:sz w:val="22"/>
          <w:szCs w:val="22"/>
        </w:rPr>
      </w:pPr>
      <w:r w:rsidRPr="00D70C71">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58077297" w14:textId="52E9501C" w:rsidR="00D70C71" w:rsidRPr="00D70C71" w:rsidRDefault="00D70C71" w:rsidP="00D70C71">
      <w:pPr>
        <w:spacing w:after="80"/>
        <w:jc w:val="both"/>
        <w:rPr>
          <w:rFonts w:cs="Arial"/>
          <w:sz w:val="22"/>
          <w:szCs w:val="22"/>
        </w:rPr>
      </w:pPr>
      <w:r w:rsidRPr="00D70C71">
        <w:rPr>
          <w:rFonts w:cs="Arial"/>
          <w:sz w:val="22"/>
          <w:szCs w:val="22"/>
        </w:rPr>
        <w:t xml:space="preserve">In most circumstances, incidences of pupils hurting other pupils will be dealt with under our school’s behaviour policy </w:t>
      </w:r>
      <w:r w:rsidR="00435209" w:rsidRPr="00435209">
        <w:rPr>
          <w:rFonts w:cs="Arial"/>
          <w:i/>
          <w:sz w:val="22"/>
          <w:szCs w:val="22"/>
        </w:rPr>
        <w:t>https://www.leavesden.herts.sch.uk/Policies/</w:t>
      </w:r>
      <w:r w:rsidRPr="00D70C71">
        <w:rPr>
          <w:rFonts w:cs="Arial"/>
          <w:sz w:val="22"/>
          <w:szCs w:val="22"/>
        </w:rPr>
        <w:t xml:space="preserve">. Our child protection policy will apply to all incidents that raise safeguarding concerns where the alleged behaviour: </w:t>
      </w:r>
    </w:p>
    <w:p w14:paraId="30C3FACD" w14:textId="77777777" w:rsidR="00D70C71" w:rsidRPr="00D70C71" w:rsidRDefault="00D70C71" w:rsidP="00B26071">
      <w:pPr>
        <w:widowControl w:val="0"/>
        <w:numPr>
          <w:ilvl w:val="0"/>
          <w:numId w:val="109"/>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Is serious, and potentially a criminal offence.</w:t>
      </w:r>
    </w:p>
    <w:p w14:paraId="69794C2F" w14:textId="77777777" w:rsidR="00D70C71" w:rsidRPr="00D70C71" w:rsidRDefault="00D70C71" w:rsidP="00B26071">
      <w:pPr>
        <w:widowControl w:val="0"/>
        <w:numPr>
          <w:ilvl w:val="0"/>
          <w:numId w:val="109"/>
        </w:numPr>
        <w:autoSpaceDE w:val="0"/>
        <w:autoSpaceDN w:val="0"/>
        <w:adjustRightInd w:val="0"/>
        <w:spacing w:after="0"/>
        <w:rPr>
          <w:rFonts w:eastAsia="Arial" w:cs="Arial"/>
          <w:sz w:val="22"/>
          <w:szCs w:val="22"/>
          <w:lang w:eastAsia="en-GB"/>
        </w:rPr>
      </w:pPr>
      <w:r w:rsidRPr="00D70C71">
        <w:rPr>
          <w:rFonts w:eastAsia="Arial" w:cs="Arial"/>
          <w:sz w:val="22"/>
          <w:szCs w:val="22"/>
          <w:lang w:eastAsia="en-GB"/>
        </w:rPr>
        <w:t>Could put pupils in the school at risk.</w:t>
      </w:r>
    </w:p>
    <w:p w14:paraId="6D6C8C60" w14:textId="77777777" w:rsidR="00D70C71" w:rsidRPr="00D70C71" w:rsidRDefault="00D70C71" w:rsidP="00B26071">
      <w:pPr>
        <w:widowControl w:val="0"/>
        <w:numPr>
          <w:ilvl w:val="0"/>
          <w:numId w:val="109"/>
        </w:numPr>
        <w:autoSpaceDE w:val="0"/>
        <w:autoSpaceDN w:val="0"/>
        <w:adjustRightInd w:val="0"/>
        <w:spacing w:after="0"/>
        <w:rPr>
          <w:rFonts w:eastAsia="Arial" w:cs="Arial"/>
          <w:sz w:val="22"/>
          <w:szCs w:val="22"/>
          <w:lang w:eastAsia="en-GB"/>
        </w:rPr>
      </w:pPr>
      <w:r w:rsidRPr="00D70C71">
        <w:rPr>
          <w:rFonts w:eastAsia="Arial" w:cs="Arial"/>
          <w:sz w:val="22"/>
          <w:szCs w:val="22"/>
          <w:lang w:eastAsia="en-GB"/>
        </w:rPr>
        <w:t>Is violent.</w:t>
      </w:r>
    </w:p>
    <w:p w14:paraId="78522EE4" w14:textId="77777777" w:rsidR="00D70C71" w:rsidRPr="00D70C71" w:rsidRDefault="00D70C71" w:rsidP="00B26071">
      <w:pPr>
        <w:widowControl w:val="0"/>
        <w:numPr>
          <w:ilvl w:val="0"/>
          <w:numId w:val="109"/>
        </w:numPr>
        <w:autoSpaceDE w:val="0"/>
        <w:autoSpaceDN w:val="0"/>
        <w:adjustRightInd w:val="0"/>
        <w:spacing w:after="0"/>
        <w:rPr>
          <w:rFonts w:eastAsia="Arial" w:cs="Arial"/>
          <w:sz w:val="22"/>
          <w:szCs w:val="22"/>
          <w:lang w:eastAsia="en-GB"/>
        </w:rPr>
      </w:pPr>
      <w:r w:rsidRPr="00D70C71">
        <w:rPr>
          <w:rFonts w:eastAsia="Arial" w:cs="Arial"/>
          <w:sz w:val="22"/>
          <w:szCs w:val="22"/>
          <w:lang w:eastAsia="en-GB"/>
        </w:rPr>
        <w:t>Involves pupils being forced to use drugs or alcohol.</w:t>
      </w:r>
    </w:p>
    <w:p w14:paraId="03DDCFF3" w14:textId="77777777" w:rsidR="00D70C71" w:rsidRPr="00D70C71" w:rsidRDefault="00D70C71" w:rsidP="00B26071">
      <w:pPr>
        <w:widowControl w:val="0"/>
        <w:numPr>
          <w:ilvl w:val="0"/>
          <w:numId w:val="109"/>
        </w:numPr>
        <w:autoSpaceDE w:val="0"/>
        <w:autoSpaceDN w:val="0"/>
        <w:adjustRightInd w:val="0"/>
        <w:spacing w:after="0"/>
        <w:rPr>
          <w:rFonts w:eastAsia="Arial" w:cs="Arial"/>
          <w:sz w:val="22"/>
          <w:szCs w:val="22"/>
          <w:lang w:eastAsia="en-GB"/>
        </w:rPr>
      </w:pPr>
      <w:r w:rsidRPr="00D70C71">
        <w:rPr>
          <w:rFonts w:eastAsia="Arial" w:cs="Arial"/>
          <w:sz w:val="22"/>
          <w:szCs w:val="22"/>
          <w:lang w:eastAsia="en-GB"/>
        </w:rPr>
        <w:t xml:space="preserve">Involves sexual exploitation, sexual abuse, or sexual harassment, such as indecent exposure, sexual assault, </w:t>
      </w:r>
      <w:proofErr w:type="spellStart"/>
      <w:r w:rsidRPr="00D70C71">
        <w:rPr>
          <w:rFonts w:eastAsia="Arial" w:cs="Arial"/>
          <w:sz w:val="22"/>
          <w:szCs w:val="22"/>
          <w:lang w:eastAsia="en-GB"/>
        </w:rPr>
        <w:t>upskirting</w:t>
      </w:r>
      <w:proofErr w:type="spellEnd"/>
      <w:r w:rsidRPr="00D70C71">
        <w:rPr>
          <w:rFonts w:eastAsia="Arial" w:cs="Arial"/>
          <w:sz w:val="22"/>
          <w:szCs w:val="22"/>
          <w:lang w:eastAsia="en-GB"/>
        </w:rPr>
        <w:t xml:space="preserve"> or sexually inappropriate pictures or videos (including the sharing of nudes and semi-nudes).</w:t>
      </w:r>
    </w:p>
    <w:p w14:paraId="6F7F5F23" w14:textId="77777777" w:rsidR="00D70C71" w:rsidRPr="00D70C71" w:rsidRDefault="00D70C71" w:rsidP="00D70C71">
      <w:pPr>
        <w:spacing w:after="80"/>
        <w:rPr>
          <w:rFonts w:cs="Arial"/>
          <w:b/>
          <w:sz w:val="22"/>
          <w:szCs w:val="22"/>
        </w:rPr>
      </w:pPr>
      <w:r w:rsidRPr="00D70C71">
        <w:rPr>
          <w:b/>
          <w:sz w:val="22"/>
          <w:szCs w:val="22"/>
        </w:rPr>
        <w:t>Domestic Abuse</w:t>
      </w:r>
    </w:p>
    <w:p w14:paraId="0471B4F5" w14:textId="78E2E967" w:rsidR="00D70C71" w:rsidRPr="00D70C71" w:rsidRDefault="00D70C71" w:rsidP="00D70C71">
      <w:pPr>
        <w:spacing w:after="0"/>
        <w:jc w:val="both"/>
        <w:outlineLvl w:val="2"/>
        <w:rPr>
          <w:rFonts w:cs="Arial"/>
          <w:bCs/>
          <w:sz w:val="22"/>
          <w:szCs w:val="22"/>
        </w:rPr>
      </w:pPr>
      <w:r w:rsidRPr="00D70C71">
        <w:rPr>
          <w:rFonts w:cs="Arial"/>
          <w:bCs/>
          <w:sz w:val="22"/>
          <w:szCs w:val="22"/>
        </w:rPr>
        <w:t xml:space="preserve">At </w:t>
      </w:r>
      <w:r w:rsidRPr="00435209">
        <w:rPr>
          <w:rFonts w:cs="Arial"/>
          <w:bCs/>
          <w:sz w:val="22"/>
          <w:szCs w:val="22"/>
        </w:rPr>
        <w:t>Leavesden Green JMI School</w:t>
      </w:r>
      <w:r w:rsidRPr="00D70C71">
        <w:rPr>
          <w:rFonts w:cs="Arial"/>
          <w:bCs/>
          <w:sz w:val="22"/>
          <w:szCs w:val="22"/>
        </w:rPr>
        <w:t xml:space="preserve">, we recognise the definition of domestic abuse set out in the </w:t>
      </w:r>
      <w:hyperlink r:id="rId113" w:history="1">
        <w:r w:rsidRPr="00D70C71">
          <w:rPr>
            <w:rFonts w:cs="Arial"/>
            <w:bCs/>
            <w:color w:val="0563C1" w:themeColor="hyperlink"/>
            <w:sz w:val="22"/>
            <w:szCs w:val="22"/>
            <w:u w:val="single"/>
          </w:rPr>
          <w:t>Domestic Abuse Act 2021</w:t>
        </w:r>
      </w:hyperlink>
      <w:r w:rsidRPr="00D70C71">
        <w:rPr>
          <w:rFonts w:cs="Arial"/>
          <w:bCs/>
          <w:sz w:val="22"/>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1937DC92" w14:textId="77777777" w:rsidR="00D70C71" w:rsidRPr="00D70C71" w:rsidRDefault="00D70C71" w:rsidP="00D70C71">
      <w:pPr>
        <w:spacing w:after="0"/>
        <w:jc w:val="both"/>
        <w:outlineLvl w:val="2"/>
        <w:rPr>
          <w:rFonts w:cs="Arial"/>
          <w:bCs/>
          <w:sz w:val="22"/>
          <w:szCs w:val="22"/>
        </w:rPr>
      </w:pPr>
      <w:r w:rsidRPr="00D70C71">
        <w:rPr>
          <w:rFonts w:cs="Arial"/>
          <w:bCs/>
          <w:sz w:val="22"/>
          <w:szCs w:val="22"/>
        </w:rPr>
        <w:t xml:space="preserve">Staff are trained to recognise the signs of domestic abuse and understand the importance of early identification, support and multi-agency working. Abuse may be physical, sexual, emotional, psychological, </w:t>
      </w:r>
      <w:r w:rsidRPr="00D70C71">
        <w:rPr>
          <w:rFonts w:cs="Arial"/>
          <w:bCs/>
          <w:sz w:val="22"/>
          <w:szCs w:val="22"/>
        </w:rPr>
        <w:lastRenderedPageBreak/>
        <w:t xml:space="preserve">financial, controlling or coercive, technology-facilitated, or involve stalking, harassment, honour-based abuse, </w:t>
      </w:r>
      <w:hyperlink r:id="rId114" w:history="1">
        <w:r w:rsidRPr="00D70C71">
          <w:rPr>
            <w:rFonts w:cs="Arial"/>
            <w:bCs/>
            <w:color w:val="0563C1" w:themeColor="hyperlink"/>
            <w:sz w:val="22"/>
            <w:szCs w:val="22"/>
            <w:u w:val="single"/>
          </w:rPr>
          <w:t>Violence Against Women and Girls (VAWG),</w:t>
        </w:r>
      </w:hyperlink>
      <w:r w:rsidRPr="00D70C71">
        <w:rPr>
          <w:rFonts w:cs="Arial"/>
          <w:bCs/>
          <w:sz w:val="22"/>
          <w:szCs w:val="22"/>
        </w:rPr>
        <w:t xml:space="preserve"> or </w:t>
      </w:r>
      <w:hyperlink r:id="rId115" w:history="1">
        <w:r w:rsidRPr="00D70C71">
          <w:rPr>
            <w:rFonts w:cs="Arial"/>
            <w:bCs/>
            <w:color w:val="0563C1" w:themeColor="hyperlink"/>
            <w:sz w:val="22"/>
            <w:szCs w:val="22"/>
            <w:u w:val="single"/>
          </w:rPr>
          <w:t>Child-to-Parent Violence and Abuse (CPVA).</w:t>
        </w:r>
      </w:hyperlink>
    </w:p>
    <w:p w14:paraId="0F157E0C" w14:textId="77777777" w:rsidR="00D70C71" w:rsidRPr="00D70C71" w:rsidRDefault="00D70C71" w:rsidP="00D70C71">
      <w:pPr>
        <w:spacing w:after="80"/>
        <w:jc w:val="both"/>
        <w:rPr>
          <w:rFonts w:cs="Arial"/>
          <w:sz w:val="22"/>
          <w:szCs w:val="22"/>
        </w:rPr>
      </w:pPr>
      <w:r w:rsidRPr="00D70C71">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will be provided with appropriate safeguarding support and intervention.</w:t>
      </w:r>
    </w:p>
    <w:p w14:paraId="46913DE5"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Female Genital Mutilation (FGM) </w:t>
      </w:r>
    </w:p>
    <w:p w14:paraId="4D00421F" w14:textId="77777777" w:rsidR="00D70C71" w:rsidRPr="00D70C71" w:rsidRDefault="00350924" w:rsidP="00D70C71">
      <w:pPr>
        <w:spacing w:after="80"/>
        <w:jc w:val="both"/>
        <w:rPr>
          <w:rFonts w:cs="Arial"/>
          <w:sz w:val="22"/>
          <w:szCs w:val="22"/>
        </w:rPr>
      </w:pPr>
      <w:hyperlink r:id="rId116" w:history="1">
        <w:r w:rsidR="00D70C71" w:rsidRPr="00D70C71">
          <w:rPr>
            <w:rFonts w:cs="Arial"/>
            <w:color w:val="0563C1" w:themeColor="hyperlink"/>
            <w:sz w:val="22"/>
            <w:szCs w:val="22"/>
            <w:u w:val="single"/>
          </w:rPr>
          <w:t>FGM</w:t>
        </w:r>
      </w:hyperlink>
      <w:r w:rsidR="00D70C71" w:rsidRPr="00D70C71">
        <w:rPr>
          <w:rFonts w:cs="Arial"/>
          <w:sz w:val="22"/>
          <w:szCs w:val="22"/>
        </w:rPr>
        <w:t xml:space="preserve"> includes ‘all procedures involving partial or total removal of the external female genitalia, or other injury to the female genital organs.’ </w:t>
      </w:r>
    </w:p>
    <w:p w14:paraId="1DF5877D" w14:textId="77777777" w:rsidR="00D70C71" w:rsidRPr="00D70C71" w:rsidRDefault="00D70C71" w:rsidP="00D70C71">
      <w:pPr>
        <w:spacing w:after="80"/>
        <w:jc w:val="both"/>
        <w:rPr>
          <w:rFonts w:cs="Arial"/>
          <w:sz w:val="22"/>
          <w:szCs w:val="22"/>
        </w:rPr>
      </w:pPr>
      <w:r w:rsidRPr="00D70C71">
        <w:rPr>
          <w:rFonts w:cs="Arial"/>
          <w:b/>
          <w:bCs/>
          <w:sz w:val="22"/>
          <w:szCs w:val="22"/>
        </w:rPr>
        <w:t>FGM is illegal in the UK</w:t>
      </w:r>
      <w:r w:rsidRPr="00D70C71">
        <w:rPr>
          <w:rFonts w:cs="Arial"/>
          <w:sz w:val="22"/>
          <w:szCs w:val="22"/>
        </w:rPr>
        <w:t xml:space="preserve"> and is considered as a form of child abuse that has significantly harmful and long-lasting consequences. It can also be referred to as ‘female genital cutting,’ ‘circumcision’ or ‘initiation.’ </w:t>
      </w:r>
    </w:p>
    <w:p w14:paraId="6F5B9349" w14:textId="7509BEF5" w:rsidR="00D70C71" w:rsidRPr="00D70C71" w:rsidRDefault="00D70C71" w:rsidP="00D70C71">
      <w:pPr>
        <w:spacing w:after="80"/>
        <w:jc w:val="both"/>
        <w:rPr>
          <w:rFonts w:cs="Arial"/>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 xml:space="preserve"> staff are aware of their mandatory reporting duty and the requirement to immediately contact the Police if they are</w:t>
      </w:r>
      <w:r w:rsidRPr="00D70C71">
        <w:rPr>
          <w:rFonts w:cs="Arial"/>
          <w:bCs/>
          <w:sz w:val="22"/>
          <w:szCs w:val="22"/>
        </w:rPr>
        <w:t>:</w:t>
      </w:r>
      <w:r w:rsidRPr="00D70C71">
        <w:rPr>
          <w:rFonts w:cs="Arial"/>
          <w:sz w:val="22"/>
          <w:szCs w:val="22"/>
        </w:rPr>
        <w:t xml:space="preserve"> </w:t>
      </w:r>
    </w:p>
    <w:p w14:paraId="272E3F4C" w14:textId="77777777" w:rsidR="00D70C71" w:rsidRPr="00D70C71" w:rsidRDefault="00D70C71" w:rsidP="00B26071">
      <w:pPr>
        <w:widowControl w:val="0"/>
        <w:numPr>
          <w:ilvl w:val="0"/>
          <w:numId w:val="110"/>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Informed by a girl under 18 that an act of FGM has been carried out on her.</w:t>
      </w:r>
    </w:p>
    <w:p w14:paraId="343F101D" w14:textId="77777777" w:rsidR="00D70C71" w:rsidRPr="00D70C71" w:rsidRDefault="00D70C71" w:rsidP="00B26071">
      <w:pPr>
        <w:widowControl w:val="0"/>
        <w:numPr>
          <w:ilvl w:val="0"/>
          <w:numId w:val="110"/>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725A09A4"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0330C202" w14:textId="77777777" w:rsidR="00D70C71" w:rsidRPr="00D70C71" w:rsidRDefault="00D70C71" w:rsidP="00D70C71">
      <w:pPr>
        <w:spacing w:after="0" w:line="240" w:lineRule="exact"/>
        <w:jc w:val="both"/>
        <w:rPr>
          <w:rFonts w:cs="Arial"/>
          <w:sz w:val="22"/>
          <w:szCs w:val="22"/>
        </w:rPr>
      </w:pPr>
      <w:r w:rsidRPr="00D70C71">
        <w:rPr>
          <w:rFonts w:cs="Arial"/>
          <w:sz w:val="22"/>
          <w:szCs w:val="22"/>
        </w:rPr>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this means share the information with children services so that a multi-agency view can be ascertained.  </w:t>
      </w:r>
    </w:p>
    <w:p w14:paraId="008F69B9" w14:textId="77777777" w:rsidR="00D70C71" w:rsidRPr="00D70C71" w:rsidRDefault="00D70C71" w:rsidP="00D70C71">
      <w:pPr>
        <w:keepNext/>
        <w:keepLines/>
        <w:spacing w:after="0" w:line="240" w:lineRule="exact"/>
        <w:jc w:val="both"/>
        <w:outlineLvl w:val="1"/>
        <w:rPr>
          <w:rFonts w:eastAsiaTheme="majorEastAsia" w:cs="Arial"/>
          <w:b/>
          <w:bCs/>
          <w:color w:val="000000" w:themeColor="text1"/>
          <w:sz w:val="22"/>
          <w:szCs w:val="22"/>
        </w:rPr>
      </w:pPr>
    </w:p>
    <w:p w14:paraId="18D78B05" w14:textId="77777777" w:rsidR="00D70C71" w:rsidRPr="00D70C71" w:rsidRDefault="00D70C71" w:rsidP="00D70C71">
      <w:pPr>
        <w:keepNext/>
        <w:keepLines/>
        <w:spacing w:after="0" w:line="240" w:lineRule="exact"/>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Preventing Radicalisation</w:t>
      </w:r>
    </w:p>
    <w:p w14:paraId="1FFCFAC1" w14:textId="77777777" w:rsidR="00D70C71" w:rsidRPr="00D70C71" w:rsidRDefault="00D70C71" w:rsidP="00D70C71">
      <w:pPr>
        <w:spacing w:after="0" w:line="240" w:lineRule="exact"/>
        <w:jc w:val="both"/>
        <w:rPr>
          <w:rFonts w:cs="Arial"/>
          <w:sz w:val="22"/>
          <w:szCs w:val="22"/>
        </w:rPr>
      </w:pPr>
    </w:p>
    <w:p w14:paraId="472C90D1" w14:textId="31213B48" w:rsidR="00D70C71" w:rsidRPr="00D70C71" w:rsidRDefault="00D70C71" w:rsidP="00D70C71">
      <w:pPr>
        <w:spacing w:after="0" w:line="240" w:lineRule="exact"/>
        <w:jc w:val="both"/>
        <w:rPr>
          <w:rFonts w:cs="Arial"/>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 xml:space="preserve">, our staff recognise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13BC71A7" w14:textId="77777777" w:rsidR="00D70C71" w:rsidRPr="00D70C71" w:rsidRDefault="00D70C71" w:rsidP="00D70C71">
      <w:pPr>
        <w:spacing w:after="80"/>
        <w:jc w:val="both"/>
        <w:rPr>
          <w:rFonts w:cs="Arial"/>
          <w:sz w:val="22"/>
          <w:szCs w:val="22"/>
        </w:rPr>
      </w:pPr>
      <w:r w:rsidRPr="00D70C71">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3F60D156" w14:textId="77777777" w:rsidR="00D70C71" w:rsidRPr="00D70C71" w:rsidRDefault="00D70C71" w:rsidP="00D70C71">
      <w:pPr>
        <w:spacing w:after="80"/>
        <w:jc w:val="both"/>
        <w:rPr>
          <w:rFonts w:cs="Arial"/>
          <w:sz w:val="22"/>
          <w:szCs w:val="22"/>
        </w:rPr>
      </w:pPr>
      <w:r w:rsidRPr="00D70C71">
        <w:rPr>
          <w:sz w:val="22"/>
          <w:szCs w:val="22"/>
        </w:rPr>
        <w:t xml:space="preserve">There is no single indicator that a child may be susceptible to radicalisation. Concerns should be reported to the Designated Safeguarding Lead (DSL), who will assess risk and </w:t>
      </w:r>
      <w:r w:rsidRPr="00D70C71">
        <w:rPr>
          <w:rFonts w:cs="Arial"/>
          <w:sz w:val="22"/>
          <w:szCs w:val="22"/>
        </w:rPr>
        <w:t xml:space="preserve">make referrals as appropriate, including to Children's Services or the Channel Programme, which provides early support for individuals at risk of being drawn into terrorism. </w:t>
      </w:r>
    </w:p>
    <w:p w14:paraId="004B9687" w14:textId="77777777" w:rsidR="00D70C71" w:rsidRPr="00D70C71" w:rsidRDefault="00D70C71" w:rsidP="00D70C71">
      <w:pPr>
        <w:spacing w:after="80"/>
        <w:jc w:val="both"/>
        <w:rPr>
          <w:rFonts w:cs="Arial"/>
          <w:sz w:val="22"/>
          <w:szCs w:val="22"/>
        </w:rPr>
      </w:pPr>
      <w:r w:rsidRPr="00D70C71">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6EDA7B0D" w14:textId="77777777" w:rsidR="00D70C71" w:rsidRPr="00D70C71" w:rsidRDefault="00D70C71" w:rsidP="00D70C71">
      <w:pPr>
        <w:spacing w:after="80"/>
        <w:jc w:val="both"/>
        <w:rPr>
          <w:b/>
          <w:sz w:val="22"/>
          <w:szCs w:val="22"/>
        </w:rPr>
      </w:pPr>
      <w:r w:rsidRPr="00D70C71">
        <w:rPr>
          <w:b/>
          <w:sz w:val="22"/>
          <w:szCs w:val="22"/>
        </w:rPr>
        <w:t>Mental Health</w:t>
      </w:r>
    </w:p>
    <w:p w14:paraId="4EAFA2E6" w14:textId="131ACF69" w:rsidR="00D70C71" w:rsidRPr="00D70C71" w:rsidRDefault="00D70C71" w:rsidP="00D70C71">
      <w:pPr>
        <w:spacing w:after="80"/>
        <w:jc w:val="both"/>
        <w:rPr>
          <w:sz w:val="22"/>
          <w:szCs w:val="22"/>
        </w:rPr>
      </w:pPr>
      <w:r w:rsidRPr="00D70C71">
        <w:rPr>
          <w:sz w:val="22"/>
          <w:szCs w:val="22"/>
        </w:rPr>
        <w:t xml:space="preserve">At </w:t>
      </w:r>
      <w:r w:rsidRPr="00435209">
        <w:rPr>
          <w:sz w:val="22"/>
          <w:szCs w:val="22"/>
        </w:rPr>
        <w:t>Leavesden Green JMI School</w:t>
      </w:r>
      <w:r w:rsidRPr="00D70C71">
        <w:rPr>
          <w:sz w:val="22"/>
          <w:szCs w:val="22"/>
        </w:rPr>
        <w:t>,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 or deputy DSL.</w:t>
      </w:r>
    </w:p>
    <w:p w14:paraId="43093F7A" w14:textId="77777777" w:rsidR="00D70C71" w:rsidRPr="00D70C71" w:rsidRDefault="00D70C71" w:rsidP="00D70C71">
      <w:pPr>
        <w:spacing w:after="80"/>
        <w:jc w:val="both"/>
        <w:rPr>
          <w:sz w:val="22"/>
          <w:szCs w:val="22"/>
        </w:rPr>
      </w:pPr>
      <w:r w:rsidRPr="00D70C71">
        <w:rPr>
          <w:sz w:val="22"/>
          <w:szCs w:val="22"/>
        </w:rPr>
        <w:t>They 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54D4F0B4" w14:textId="69BB54F5" w:rsidR="00D70C71" w:rsidRPr="00D70C71" w:rsidRDefault="00D70C71" w:rsidP="00D70C71">
      <w:pPr>
        <w:spacing w:after="80"/>
        <w:jc w:val="both"/>
        <w:rPr>
          <w:rFonts w:cs="Arial"/>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 our Mental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08230AE0" w14:textId="77777777" w:rsidR="00D70C71" w:rsidRPr="00D70C71" w:rsidRDefault="00D70C71" w:rsidP="00D70C71">
      <w:pPr>
        <w:spacing w:after="80"/>
        <w:jc w:val="both"/>
        <w:rPr>
          <w:rFonts w:cs="Arial"/>
          <w:sz w:val="22"/>
          <w:szCs w:val="22"/>
        </w:rPr>
      </w:pPr>
      <w:r w:rsidRPr="00D70C71">
        <w:rPr>
          <w:rFonts w:cs="Arial"/>
          <w:sz w:val="22"/>
          <w:szCs w:val="22"/>
        </w:rPr>
        <w:t xml:space="preserve">More information can be found in the </w:t>
      </w:r>
      <w:hyperlink r:id="rId117">
        <w:r w:rsidRPr="00D70C71">
          <w:rPr>
            <w:rFonts w:cs="Arial"/>
            <w:color w:val="0563C1" w:themeColor="hyperlink"/>
            <w:sz w:val="22"/>
            <w:szCs w:val="22"/>
            <w:u w:val="single"/>
          </w:rPr>
          <w:t>Mental health and behaviour in schools’ guidance</w:t>
        </w:r>
      </w:hyperlink>
      <w:r w:rsidRPr="00D70C71">
        <w:rPr>
          <w:rFonts w:cs="Arial"/>
          <w:sz w:val="22"/>
          <w:szCs w:val="22"/>
        </w:rPr>
        <w:t xml:space="preserve">, colleges may also wish to follow this guidance as best practice. The Department of Health and Social Care provide a range of </w:t>
      </w:r>
      <w:r w:rsidRPr="00D70C71">
        <w:rPr>
          <w:rFonts w:cs="Arial"/>
          <w:sz w:val="22"/>
          <w:szCs w:val="22"/>
        </w:rPr>
        <w:lastRenderedPageBreak/>
        <w:t xml:space="preserve">resources to support schools in promoting positive health, wellbeing and resilience among children and young people. See </w:t>
      </w:r>
      <w:hyperlink r:id="rId118">
        <w:r w:rsidRPr="00D70C71">
          <w:rPr>
            <w:rFonts w:cs="Arial"/>
            <w:color w:val="0563C1" w:themeColor="hyperlink"/>
            <w:sz w:val="22"/>
            <w:szCs w:val="22"/>
            <w:u w:val="single"/>
          </w:rPr>
          <w:t>Better Health Every Mind Matters</w:t>
        </w:r>
      </w:hyperlink>
      <w:r w:rsidRPr="00D70C71">
        <w:rPr>
          <w:rFonts w:cs="Arial"/>
          <w:sz w:val="22"/>
          <w:szCs w:val="22"/>
        </w:rPr>
        <w:t xml:space="preserve"> for links to all materials and lesson plans.</w:t>
      </w:r>
    </w:p>
    <w:p w14:paraId="4364F2EA" w14:textId="77777777" w:rsidR="00D70C71" w:rsidRPr="00D70C71" w:rsidRDefault="00350924" w:rsidP="00D70C71">
      <w:pPr>
        <w:spacing w:after="80"/>
        <w:jc w:val="both"/>
        <w:rPr>
          <w:rFonts w:cs="Arial"/>
          <w:sz w:val="22"/>
          <w:szCs w:val="22"/>
        </w:rPr>
      </w:pPr>
      <w:hyperlink r:id="rId119">
        <w:r w:rsidR="00D70C71" w:rsidRPr="00D70C71">
          <w:rPr>
            <w:rFonts w:cs="Arial"/>
            <w:color w:val="0563C1" w:themeColor="hyperlink"/>
            <w:sz w:val="22"/>
            <w:szCs w:val="22"/>
            <w:u w:val="single"/>
          </w:rPr>
          <w:t>youth-suicide-prevention-7-minute-briefing-may-2023.pptx</w:t>
        </w:r>
      </w:hyperlink>
    </w:p>
    <w:p w14:paraId="176B5870" w14:textId="77777777" w:rsidR="00D70C71" w:rsidRPr="00D70C71" w:rsidRDefault="00D70C71" w:rsidP="00D70C71">
      <w:pPr>
        <w:spacing w:after="0"/>
        <w:jc w:val="both"/>
        <w:outlineLvl w:val="0"/>
        <w:rPr>
          <w:rFonts w:eastAsia="Calibri" w:cs="Arial"/>
          <w:b/>
          <w:color w:val="000000" w:themeColor="text1"/>
          <w:sz w:val="22"/>
          <w:szCs w:val="22"/>
        </w:rPr>
      </w:pPr>
    </w:p>
    <w:p w14:paraId="0C2C7E82" w14:textId="77777777" w:rsidR="00D70C71" w:rsidRPr="00D70C71" w:rsidRDefault="00D70C71" w:rsidP="00D70C71">
      <w:pPr>
        <w:spacing w:after="0"/>
        <w:jc w:val="both"/>
        <w:outlineLvl w:val="0"/>
        <w:rPr>
          <w:rFonts w:eastAsia="Calibri" w:cs="Arial"/>
          <w:color w:val="000000" w:themeColor="text1"/>
          <w:sz w:val="22"/>
          <w:szCs w:val="22"/>
        </w:rPr>
      </w:pPr>
      <w:r w:rsidRPr="00D70C71">
        <w:rPr>
          <w:rFonts w:eastAsia="Calibri" w:cs="Arial"/>
          <w:b/>
          <w:color w:val="000000" w:themeColor="text1"/>
          <w:sz w:val="22"/>
          <w:szCs w:val="22"/>
        </w:rPr>
        <w:t xml:space="preserve">11. Online Safety and Filtering and Monitoring </w:t>
      </w:r>
    </w:p>
    <w:p w14:paraId="25C9D8C4" w14:textId="715C932E" w:rsidR="00D70C71" w:rsidRPr="00D70C71" w:rsidRDefault="00D70C71" w:rsidP="00D70C71">
      <w:pPr>
        <w:spacing w:after="80"/>
        <w:jc w:val="both"/>
        <w:rPr>
          <w:rFonts w:cs="Arial"/>
          <w:sz w:val="22"/>
          <w:szCs w:val="22"/>
        </w:rPr>
      </w:pPr>
      <w:r w:rsidRPr="00D70C71">
        <w:rPr>
          <w:rFonts w:cs="Arial"/>
          <w:sz w:val="22"/>
          <w:szCs w:val="22"/>
        </w:rPr>
        <w:t xml:space="preserve">At </w:t>
      </w:r>
      <w:r w:rsidR="00435209" w:rsidRPr="00435209">
        <w:rPr>
          <w:rFonts w:cs="Arial"/>
          <w:sz w:val="22"/>
          <w:szCs w:val="22"/>
        </w:rPr>
        <w:t>Leavesden Green JMI School</w:t>
      </w:r>
      <w:r w:rsidRPr="00D70C71">
        <w:rPr>
          <w:rFonts w:cs="Arial"/>
          <w:sz w:val="22"/>
          <w:szCs w:val="22"/>
        </w:rPr>
        <w:t xml:space="preserve">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4B8D8C67" w14:textId="743CF882" w:rsidR="00D70C71" w:rsidRPr="00D70C71" w:rsidRDefault="00D70C71" w:rsidP="00D70C71">
      <w:pPr>
        <w:spacing w:after="80"/>
        <w:jc w:val="both"/>
        <w:rPr>
          <w:rFonts w:cs="Arial"/>
          <w:sz w:val="22"/>
          <w:szCs w:val="22"/>
        </w:rPr>
      </w:pPr>
      <w:r w:rsidRPr="00D70C71">
        <w:rPr>
          <w:rFonts w:cs="Arial"/>
          <w:sz w:val="22"/>
          <w:szCs w:val="22"/>
        </w:rPr>
        <w:t xml:space="preserve">The </w:t>
      </w:r>
      <w:r w:rsidR="00435209" w:rsidRPr="00435209">
        <w:rPr>
          <w:rFonts w:cs="Arial"/>
          <w:sz w:val="22"/>
          <w:szCs w:val="22"/>
        </w:rPr>
        <w:t>Governing Body</w:t>
      </w:r>
      <w:r w:rsidRPr="00D70C71">
        <w:rPr>
          <w:rFonts w:cs="Arial"/>
          <w:sz w:val="22"/>
          <w:szCs w:val="22"/>
        </w:rPr>
        <w:t xml:space="preserve">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105023E9" w14:textId="77777777" w:rsidR="00D70C71" w:rsidRPr="00D70C71" w:rsidRDefault="00D70C71" w:rsidP="00D70C71">
      <w:pPr>
        <w:spacing w:after="80"/>
        <w:jc w:val="both"/>
        <w:rPr>
          <w:rFonts w:cs="Arial"/>
          <w:sz w:val="22"/>
          <w:szCs w:val="22"/>
        </w:rPr>
      </w:pPr>
      <w:r w:rsidRPr="00D70C71">
        <w:rPr>
          <w:rFonts w:cs="Arial"/>
          <w:sz w:val="22"/>
          <w:szCs w:val="22"/>
        </w:rPr>
        <w:t>Our school aims to:</w:t>
      </w:r>
    </w:p>
    <w:p w14:paraId="6D7E68F9" w14:textId="77777777" w:rsidR="00D70C71" w:rsidRPr="00D70C71" w:rsidRDefault="00D70C71" w:rsidP="00B26071">
      <w:pPr>
        <w:widowControl w:val="0"/>
        <w:numPr>
          <w:ilvl w:val="0"/>
          <w:numId w:val="108"/>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Maintain robust processes, including appropriate filtering and monitoring systems, to safeguard pupils, staff, volunteers, governors, and visitors when using technology.</w:t>
      </w:r>
    </w:p>
    <w:p w14:paraId="258E15AA" w14:textId="77777777" w:rsidR="00D70C71" w:rsidRPr="00D70C71" w:rsidRDefault="00D70C71" w:rsidP="00B26071">
      <w:pPr>
        <w:widowControl w:val="0"/>
        <w:numPr>
          <w:ilvl w:val="0"/>
          <w:numId w:val="108"/>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Protect and educate the whole school community in the safe, responsible, and effective use of digital technologies, including mobile devices, social media, online platforms, smart technology and AI-enabled applications.</w:t>
      </w:r>
    </w:p>
    <w:p w14:paraId="56E1E250" w14:textId="77777777" w:rsidR="00D70C71" w:rsidRPr="00D70C71" w:rsidRDefault="00D70C71" w:rsidP="00B26071">
      <w:pPr>
        <w:widowControl w:val="0"/>
        <w:numPr>
          <w:ilvl w:val="0"/>
          <w:numId w:val="108"/>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Empower pupils to become digitally resilient and critical consumers of online information, enabling them to recognise risks and seek support when needed.</w:t>
      </w:r>
    </w:p>
    <w:p w14:paraId="32B402CF" w14:textId="77777777" w:rsidR="00D70C71" w:rsidRPr="00D70C71" w:rsidRDefault="00D70C71" w:rsidP="00B26071">
      <w:pPr>
        <w:widowControl w:val="0"/>
        <w:numPr>
          <w:ilvl w:val="0"/>
          <w:numId w:val="108"/>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Establish clear safeguarding procedures for identifying, reporting, managing and escalating online safety concerns.</w:t>
      </w:r>
    </w:p>
    <w:p w14:paraId="3EDCA0AE" w14:textId="77777777" w:rsidR="00D70C71" w:rsidRPr="00D70C71" w:rsidRDefault="00D70C71" w:rsidP="00B26071">
      <w:pPr>
        <w:widowControl w:val="0"/>
        <w:numPr>
          <w:ilvl w:val="0"/>
          <w:numId w:val="108"/>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Ensure staff understand the safeguarding implications of emerging technologies, including generative AI tools.</w:t>
      </w:r>
    </w:p>
    <w:p w14:paraId="310D191D" w14:textId="77777777" w:rsidR="00D70C71" w:rsidRPr="00D70C71" w:rsidRDefault="00D70C71" w:rsidP="00B26071">
      <w:pPr>
        <w:widowControl w:val="0"/>
        <w:numPr>
          <w:ilvl w:val="0"/>
          <w:numId w:val="108"/>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Promote a culture where online safety is recognised as a shared responsibility across the whole school community.</w:t>
      </w:r>
    </w:p>
    <w:p w14:paraId="5E894892" w14:textId="77777777" w:rsidR="00D70C71" w:rsidRPr="00D70C71" w:rsidRDefault="00D70C71" w:rsidP="00D70C71">
      <w:pPr>
        <w:widowControl w:val="0"/>
        <w:autoSpaceDE w:val="0"/>
        <w:autoSpaceDN w:val="0"/>
        <w:adjustRightInd w:val="0"/>
        <w:spacing w:after="0"/>
        <w:ind w:left="720"/>
        <w:jc w:val="both"/>
        <w:rPr>
          <w:rFonts w:eastAsia="Arial" w:cs="Arial"/>
          <w:sz w:val="22"/>
          <w:szCs w:val="22"/>
          <w:lang w:eastAsia="en-GB"/>
        </w:rPr>
      </w:pPr>
    </w:p>
    <w:p w14:paraId="53B1FD7A"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The Four Categories of Online Risk</w:t>
      </w:r>
    </w:p>
    <w:p w14:paraId="6E56157F" w14:textId="77777777" w:rsidR="00D70C71" w:rsidRPr="00D70C71" w:rsidRDefault="00D70C71" w:rsidP="00D70C71">
      <w:pPr>
        <w:spacing w:after="80"/>
        <w:jc w:val="both"/>
        <w:rPr>
          <w:rFonts w:cs="Arial"/>
          <w:sz w:val="22"/>
          <w:szCs w:val="22"/>
        </w:rPr>
      </w:pPr>
      <w:r w:rsidRPr="00D70C71">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D70C71" w:rsidRPr="00D70C71" w14:paraId="1C81B776" w14:textId="77777777" w:rsidTr="005E3A4D">
        <w:trPr>
          <w:trHeight w:val="300"/>
          <w:tblHeader/>
        </w:trPr>
        <w:tc>
          <w:tcPr>
            <w:tcW w:w="4666" w:type="dxa"/>
            <w:shd w:val="clear" w:color="auto" w:fill="F2F2F2" w:themeFill="background1" w:themeFillShade="F2"/>
          </w:tcPr>
          <w:p w14:paraId="7783A3B7" w14:textId="77777777" w:rsidR="00D70C71" w:rsidRPr="00D70C71" w:rsidRDefault="00D70C71" w:rsidP="00D70C71">
            <w:pPr>
              <w:spacing w:after="240"/>
              <w:jc w:val="both"/>
              <w:rPr>
                <w:rFonts w:cs="Arial"/>
                <w:b/>
                <w:sz w:val="22"/>
                <w:szCs w:val="22"/>
                <w:lang w:val="en-US"/>
              </w:rPr>
            </w:pPr>
            <w:r w:rsidRPr="00D70C71">
              <w:rPr>
                <w:rFonts w:cs="Arial"/>
                <w:b/>
                <w:sz w:val="22"/>
                <w:szCs w:val="22"/>
                <w:lang w:val="en-US"/>
              </w:rPr>
              <w:t>Content</w:t>
            </w:r>
          </w:p>
        </w:tc>
        <w:tc>
          <w:tcPr>
            <w:tcW w:w="5824" w:type="dxa"/>
            <w:shd w:val="clear" w:color="auto" w:fill="F2F2F2" w:themeFill="background1" w:themeFillShade="F2"/>
          </w:tcPr>
          <w:p w14:paraId="102CA9FB" w14:textId="77777777" w:rsidR="00D70C71" w:rsidRPr="00D70C71" w:rsidRDefault="00D70C71" w:rsidP="00D70C71">
            <w:pPr>
              <w:spacing w:after="240"/>
              <w:jc w:val="both"/>
              <w:rPr>
                <w:rFonts w:cs="Arial"/>
                <w:b/>
                <w:sz w:val="22"/>
                <w:szCs w:val="22"/>
                <w:lang w:val="en-US"/>
              </w:rPr>
            </w:pPr>
            <w:r w:rsidRPr="00D70C71">
              <w:rPr>
                <w:rFonts w:cs="Arial"/>
                <w:b/>
                <w:sz w:val="22"/>
                <w:szCs w:val="22"/>
                <w:lang w:val="en-US"/>
              </w:rPr>
              <w:t>Contact</w:t>
            </w:r>
          </w:p>
        </w:tc>
      </w:tr>
      <w:tr w:rsidR="00D70C71" w:rsidRPr="00D70C71" w14:paraId="71B692A1" w14:textId="77777777" w:rsidTr="005E3A4D">
        <w:trPr>
          <w:trHeight w:val="300"/>
          <w:tblHeader/>
        </w:trPr>
        <w:tc>
          <w:tcPr>
            <w:tcW w:w="4666" w:type="dxa"/>
            <w:tcBorders>
              <w:bottom w:val="single" w:sz="4" w:space="0" w:color="auto"/>
            </w:tcBorders>
          </w:tcPr>
          <w:p w14:paraId="3767E2F7" w14:textId="77777777" w:rsidR="00D70C71" w:rsidRPr="00D70C71" w:rsidRDefault="00D70C71" w:rsidP="00D70C71">
            <w:pPr>
              <w:spacing w:after="240"/>
              <w:jc w:val="both"/>
              <w:rPr>
                <w:rFonts w:cs="Arial"/>
                <w:sz w:val="22"/>
                <w:szCs w:val="22"/>
                <w:lang w:val="en-US"/>
              </w:rPr>
            </w:pPr>
            <w:r w:rsidRPr="00D70C71">
              <w:rPr>
                <w:rFonts w:cs="Arial"/>
                <w:sz w:val="22"/>
                <w:szCs w:val="22"/>
                <w:lang w:val="en-US"/>
              </w:rPr>
              <w:t>Exposure to illegal, inappropriate, or harmful content, including:</w:t>
            </w:r>
          </w:p>
          <w:p w14:paraId="277AE0F1" w14:textId="77777777" w:rsidR="00D70C71" w:rsidRPr="00D70C71" w:rsidRDefault="00D70C71" w:rsidP="00B26071">
            <w:pPr>
              <w:numPr>
                <w:ilvl w:val="0"/>
                <w:numId w:val="85"/>
              </w:numPr>
              <w:spacing w:after="0"/>
              <w:rPr>
                <w:rFonts w:cs="Arial"/>
                <w:sz w:val="22"/>
                <w:szCs w:val="22"/>
              </w:rPr>
            </w:pPr>
            <w:r w:rsidRPr="00D70C71">
              <w:rPr>
                <w:rFonts w:cs="Arial"/>
                <w:sz w:val="22"/>
                <w:szCs w:val="22"/>
              </w:rPr>
              <w:t>Pornographic content</w:t>
            </w:r>
          </w:p>
          <w:p w14:paraId="301454C5" w14:textId="77777777" w:rsidR="00D70C71" w:rsidRPr="00D70C71" w:rsidRDefault="00D70C71" w:rsidP="00B26071">
            <w:pPr>
              <w:numPr>
                <w:ilvl w:val="0"/>
                <w:numId w:val="85"/>
              </w:numPr>
              <w:spacing w:after="0"/>
              <w:rPr>
                <w:rFonts w:cs="Arial"/>
                <w:sz w:val="22"/>
                <w:szCs w:val="22"/>
              </w:rPr>
            </w:pPr>
            <w:r w:rsidRPr="00D70C71">
              <w:rPr>
                <w:rFonts w:cs="Arial"/>
                <w:sz w:val="22"/>
                <w:szCs w:val="22"/>
              </w:rPr>
              <w:t>Misinformation, disinformation, fake news and conspiracy theories</w:t>
            </w:r>
          </w:p>
          <w:p w14:paraId="1704CD87" w14:textId="77777777" w:rsidR="00D70C71" w:rsidRPr="00D70C71" w:rsidRDefault="00D70C71" w:rsidP="00B26071">
            <w:pPr>
              <w:numPr>
                <w:ilvl w:val="0"/>
                <w:numId w:val="85"/>
              </w:numPr>
              <w:spacing w:after="0"/>
              <w:rPr>
                <w:rFonts w:cs="Arial"/>
                <w:sz w:val="22"/>
                <w:szCs w:val="22"/>
              </w:rPr>
            </w:pPr>
            <w:r w:rsidRPr="00D70C71">
              <w:rPr>
                <w:rFonts w:cs="Arial"/>
                <w:sz w:val="22"/>
                <w:szCs w:val="22"/>
              </w:rPr>
              <w:t>Extremist and radicalising material</w:t>
            </w:r>
          </w:p>
          <w:p w14:paraId="2E4D8438" w14:textId="77777777" w:rsidR="00D70C71" w:rsidRPr="00D70C71" w:rsidRDefault="00D70C71" w:rsidP="00B26071">
            <w:pPr>
              <w:numPr>
                <w:ilvl w:val="0"/>
                <w:numId w:val="85"/>
              </w:numPr>
              <w:spacing w:after="0"/>
              <w:rPr>
                <w:rFonts w:cs="Arial"/>
                <w:sz w:val="22"/>
                <w:szCs w:val="22"/>
              </w:rPr>
            </w:pPr>
            <w:r w:rsidRPr="00D70C71">
              <w:rPr>
                <w:rFonts w:cs="Arial"/>
                <w:sz w:val="22"/>
                <w:szCs w:val="22"/>
              </w:rPr>
              <w:t>Racist, misogynistic, homophobic, transphobic or discriminatory content</w:t>
            </w:r>
          </w:p>
          <w:p w14:paraId="6ED61974" w14:textId="77777777" w:rsidR="00D70C71" w:rsidRPr="00D70C71" w:rsidRDefault="00D70C71" w:rsidP="00B26071">
            <w:pPr>
              <w:numPr>
                <w:ilvl w:val="0"/>
                <w:numId w:val="85"/>
              </w:numPr>
              <w:spacing w:after="0"/>
              <w:rPr>
                <w:rFonts w:cs="Arial"/>
                <w:sz w:val="22"/>
                <w:szCs w:val="22"/>
              </w:rPr>
            </w:pPr>
            <w:r w:rsidRPr="00D70C71">
              <w:rPr>
                <w:rFonts w:cs="Arial"/>
                <w:sz w:val="22"/>
                <w:szCs w:val="22"/>
              </w:rPr>
              <w:t>Self-harm, suicide and eating disorder content</w:t>
            </w:r>
          </w:p>
          <w:p w14:paraId="269B716D" w14:textId="77777777" w:rsidR="00D70C71" w:rsidRPr="00D70C71" w:rsidRDefault="00D70C71" w:rsidP="00D70C71">
            <w:pPr>
              <w:spacing w:after="240"/>
              <w:jc w:val="both"/>
              <w:rPr>
                <w:rFonts w:cs="Arial"/>
                <w:sz w:val="22"/>
                <w:szCs w:val="22"/>
                <w:lang w:val="en-US"/>
              </w:rPr>
            </w:pPr>
            <w:r w:rsidRPr="00D70C71">
              <w:rPr>
                <w:rFonts w:cs="Arial"/>
                <w:sz w:val="22"/>
                <w:szCs w:val="22"/>
                <w:lang w:val="en-US"/>
              </w:rPr>
              <w:t>AI-generated harmful, misleading, or manipulated content, including deepfakes and synthetic media</w:t>
            </w:r>
          </w:p>
        </w:tc>
        <w:tc>
          <w:tcPr>
            <w:tcW w:w="5824" w:type="dxa"/>
            <w:tcBorders>
              <w:bottom w:val="single" w:sz="4" w:space="0" w:color="auto"/>
            </w:tcBorders>
          </w:tcPr>
          <w:p w14:paraId="345B26DC" w14:textId="77777777" w:rsidR="00D70C71" w:rsidRPr="00D70C71" w:rsidRDefault="00D70C71" w:rsidP="00B26071">
            <w:pPr>
              <w:numPr>
                <w:ilvl w:val="0"/>
                <w:numId w:val="86"/>
              </w:numPr>
              <w:spacing w:after="0"/>
              <w:rPr>
                <w:rFonts w:cs="Arial"/>
                <w:sz w:val="22"/>
                <w:szCs w:val="22"/>
              </w:rPr>
            </w:pPr>
            <w:r w:rsidRPr="00D70C71">
              <w:rPr>
                <w:rFonts w:cs="Arial"/>
                <w:sz w:val="22"/>
                <w:szCs w:val="22"/>
              </w:rPr>
              <w:t>Being subjected to harmful online interaction, including:</w:t>
            </w:r>
          </w:p>
          <w:p w14:paraId="27EE8B9B" w14:textId="77777777" w:rsidR="00D70C71" w:rsidRPr="00D70C71" w:rsidRDefault="00D70C71" w:rsidP="00B26071">
            <w:pPr>
              <w:numPr>
                <w:ilvl w:val="0"/>
                <w:numId w:val="86"/>
              </w:numPr>
              <w:spacing w:after="0"/>
              <w:rPr>
                <w:rFonts w:cs="Arial"/>
                <w:sz w:val="22"/>
                <w:szCs w:val="22"/>
              </w:rPr>
            </w:pPr>
            <w:r w:rsidRPr="00D70C71">
              <w:rPr>
                <w:rFonts w:cs="Arial"/>
                <w:sz w:val="22"/>
                <w:szCs w:val="22"/>
              </w:rPr>
              <w:t>Grooming and child sexual exploitation</w:t>
            </w:r>
          </w:p>
          <w:p w14:paraId="056E904E" w14:textId="77777777" w:rsidR="00D70C71" w:rsidRPr="00D70C71" w:rsidRDefault="00D70C71" w:rsidP="00B26071">
            <w:pPr>
              <w:numPr>
                <w:ilvl w:val="0"/>
                <w:numId w:val="86"/>
              </w:numPr>
              <w:spacing w:after="0"/>
              <w:rPr>
                <w:rFonts w:cs="Arial"/>
                <w:sz w:val="22"/>
                <w:szCs w:val="22"/>
              </w:rPr>
            </w:pPr>
            <w:r w:rsidRPr="00D70C71">
              <w:rPr>
                <w:rFonts w:cs="Arial"/>
                <w:sz w:val="22"/>
                <w:szCs w:val="22"/>
              </w:rPr>
              <w:t>Criminal exploitation</w:t>
            </w:r>
          </w:p>
          <w:p w14:paraId="7DA2AF63" w14:textId="77777777" w:rsidR="00D70C71" w:rsidRPr="00D70C71" w:rsidRDefault="00D70C71" w:rsidP="00B26071">
            <w:pPr>
              <w:numPr>
                <w:ilvl w:val="0"/>
                <w:numId w:val="86"/>
              </w:numPr>
              <w:spacing w:after="0"/>
              <w:rPr>
                <w:rFonts w:cs="Arial"/>
                <w:sz w:val="22"/>
                <w:szCs w:val="22"/>
              </w:rPr>
            </w:pPr>
            <w:r w:rsidRPr="00D70C71">
              <w:rPr>
                <w:rFonts w:cs="Arial"/>
                <w:sz w:val="22"/>
                <w:szCs w:val="22"/>
              </w:rPr>
              <w:t>Adults posing as children or young people</w:t>
            </w:r>
          </w:p>
          <w:p w14:paraId="652F6BDD" w14:textId="77777777" w:rsidR="00D70C71" w:rsidRPr="00D70C71" w:rsidRDefault="00D70C71" w:rsidP="00B26071">
            <w:pPr>
              <w:numPr>
                <w:ilvl w:val="0"/>
                <w:numId w:val="86"/>
              </w:numPr>
              <w:spacing w:after="0"/>
              <w:rPr>
                <w:rFonts w:cs="Arial"/>
                <w:sz w:val="22"/>
                <w:szCs w:val="22"/>
              </w:rPr>
            </w:pPr>
            <w:r w:rsidRPr="00D70C71">
              <w:rPr>
                <w:rFonts w:cs="Arial"/>
                <w:sz w:val="22"/>
                <w:szCs w:val="22"/>
              </w:rPr>
              <w:t>Online coercion and manipulation</w:t>
            </w:r>
          </w:p>
          <w:p w14:paraId="6749E3B6" w14:textId="77777777" w:rsidR="00D70C71" w:rsidRPr="00D70C71" w:rsidRDefault="00D70C71" w:rsidP="00B26071">
            <w:pPr>
              <w:numPr>
                <w:ilvl w:val="0"/>
                <w:numId w:val="86"/>
              </w:numPr>
              <w:spacing w:after="0"/>
              <w:rPr>
                <w:rFonts w:cs="Arial"/>
                <w:sz w:val="22"/>
                <w:szCs w:val="22"/>
              </w:rPr>
            </w:pPr>
            <w:r w:rsidRPr="00D70C71">
              <w:rPr>
                <w:rFonts w:cs="Arial"/>
                <w:sz w:val="22"/>
                <w:szCs w:val="22"/>
              </w:rPr>
              <w:t>Harmful interactions through social media, gaming platforms, messaging services or AI-powered chatbots</w:t>
            </w:r>
          </w:p>
          <w:p w14:paraId="18B1A293" w14:textId="77777777" w:rsidR="00D70C71" w:rsidRPr="00D70C71" w:rsidRDefault="00D70C71" w:rsidP="00D70C71">
            <w:pPr>
              <w:spacing w:after="240"/>
              <w:jc w:val="both"/>
              <w:rPr>
                <w:rFonts w:cs="Arial"/>
                <w:sz w:val="22"/>
                <w:szCs w:val="22"/>
                <w:lang w:val="en-US"/>
              </w:rPr>
            </w:pPr>
            <w:r w:rsidRPr="00D70C71">
              <w:rPr>
                <w:rFonts w:cs="Arial"/>
                <w:sz w:val="22"/>
                <w:szCs w:val="22"/>
                <w:lang w:val="en-US"/>
              </w:rPr>
              <w:t>Unwanted commercial advertising or marketing</w:t>
            </w:r>
          </w:p>
        </w:tc>
      </w:tr>
      <w:tr w:rsidR="00D70C71" w:rsidRPr="00D70C71" w14:paraId="118F85EA" w14:textId="77777777" w:rsidTr="005E3A4D">
        <w:trPr>
          <w:trHeight w:val="381"/>
        </w:trPr>
        <w:tc>
          <w:tcPr>
            <w:tcW w:w="4666" w:type="dxa"/>
            <w:shd w:val="clear" w:color="auto" w:fill="F2F2F2" w:themeFill="background1" w:themeFillShade="F2"/>
          </w:tcPr>
          <w:p w14:paraId="0424114B" w14:textId="77777777" w:rsidR="00D70C71" w:rsidRPr="00D70C71" w:rsidRDefault="00D70C71" w:rsidP="00D70C71">
            <w:pPr>
              <w:spacing w:after="240"/>
              <w:jc w:val="both"/>
              <w:rPr>
                <w:rFonts w:cs="Arial"/>
                <w:b/>
                <w:sz w:val="22"/>
                <w:szCs w:val="22"/>
                <w:lang w:val="en-US"/>
              </w:rPr>
            </w:pPr>
            <w:r w:rsidRPr="00D70C71">
              <w:rPr>
                <w:rFonts w:cs="Arial"/>
                <w:b/>
                <w:sz w:val="22"/>
                <w:szCs w:val="22"/>
                <w:lang w:val="en-US"/>
              </w:rPr>
              <w:t>Conduct</w:t>
            </w:r>
          </w:p>
        </w:tc>
        <w:tc>
          <w:tcPr>
            <w:tcW w:w="5824" w:type="dxa"/>
            <w:shd w:val="clear" w:color="auto" w:fill="F2F2F2" w:themeFill="background1" w:themeFillShade="F2"/>
          </w:tcPr>
          <w:p w14:paraId="76B825D0" w14:textId="77777777" w:rsidR="00D70C71" w:rsidRPr="00D70C71" w:rsidRDefault="00D70C71" w:rsidP="00D70C71">
            <w:pPr>
              <w:spacing w:after="240"/>
              <w:rPr>
                <w:rFonts w:cs="Arial"/>
                <w:b/>
                <w:sz w:val="22"/>
                <w:szCs w:val="22"/>
                <w:lang w:val="en-US"/>
              </w:rPr>
            </w:pPr>
            <w:r w:rsidRPr="00D70C71">
              <w:rPr>
                <w:rFonts w:cs="Arial"/>
                <w:b/>
                <w:sz w:val="22"/>
                <w:szCs w:val="22"/>
                <w:lang w:val="en-US"/>
              </w:rPr>
              <w:t>Commerce</w:t>
            </w:r>
          </w:p>
        </w:tc>
      </w:tr>
      <w:tr w:rsidR="00D70C71" w:rsidRPr="00D70C71" w14:paraId="68B5B900" w14:textId="77777777" w:rsidTr="005E3A4D">
        <w:trPr>
          <w:trHeight w:val="4029"/>
        </w:trPr>
        <w:tc>
          <w:tcPr>
            <w:tcW w:w="4666" w:type="dxa"/>
          </w:tcPr>
          <w:p w14:paraId="4A112478" w14:textId="77777777" w:rsidR="00D70C71" w:rsidRPr="00D70C71" w:rsidRDefault="00D70C71" w:rsidP="00D70C71">
            <w:pPr>
              <w:spacing w:after="240"/>
              <w:jc w:val="both"/>
              <w:rPr>
                <w:rFonts w:cs="Arial"/>
                <w:sz w:val="22"/>
                <w:szCs w:val="22"/>
                <w:lang w:val="en-US"/>
              </w:rPr>
            </w:pPr>
            <w:proofErr w:type="spellStart"/>
            <w:r w:rsidRPr="00D70C71">
              <w:rPr>
                <w:rFonts w:cs="Arial"/>
                <w:sz w:val="22"/>
                <w:szCs w:val="22"/>
                <w:lang w:val="en-US"/>
              </w:rPr>
              <w:lastRenderedPageBreak/>
              <w:t>Behaviour</w:t>
            </w:r>
            <w:proofErr w:type="spellEnd"/>
            <w:r w:rsidRPr="00D70C71">
              <w:rPr>
                <w:rFonts w:cs="Arial"/>
                <w:sz w:val="22"/>
                <w:szCs w:val="22"/>
                <w:lang w:val="en-US"/>
              </w:rPr>
              <w:t xml:space="preserve"> online that causes, or increases the likelihood of, harm, including:</w:t>
            </w:r>
          </w:p>
          <w:p w14:paraId="0EB0EDDB" w14:textId="77777777" w:rsidR="00D70C71" w:rsidRPr="00D70C71" w:rsidRDefault="00D70C71" w:rsidP="00B26071">
            <w:pPr>
              <w:numPr>
                <w:ilvl w:val="0"/>
                <w:numId w:val="83"/>
              </w:numPr>
              <w:spacing w:after="0"/>
              <w:rPr>
                <w:rFonts w:cs="Arial"/>
                <w:sz w:val="22"/>
                <w:szCs w:val="22"/>
              </w:rPr>
            </w:pPr>
            <w:r w:rsidRPr="00D70C71">
              <w:rPr>
                <w:rFonts w:cs="Arial"/>
                <w:sz w:val="22"/>
                <w:szCs w:val="22"/>
              </w:rPr>
              <w:t>Cyberbullying</w:t>
            </w:r>
          </w:p>
          <w:p w14:paraId="34A1B15E" w14:textId="77777777" w:rsidR="00D70C71" w:rsidRPr="00D70C71" w:rsidRDefault="00D70C71" w:rsidP="00B26071">
            <w:pPr>
              <w:numPr>
                <w:ilvl w:val="0"/>
                <w:numId w:val="83"/>
              </w:numPr>
              <w:spacing w:after="0"/>
              <w:rPr>
                <w:rFonts w:cs="Arial"/>
                <w:sz w:val="22"/>
                <w:szCs w:val="22"/>
              </w:rPr>
            </w:pPr>
            <w:r w:rsidRPr="00D70C71">
              <w:rPr>
                <w:rFonts w:cs="Arial"/>
                <w:sz w:val="22"/>
                <w:szCs w:val="22"/>
              </w:rPr>
              <w:t>Online harassment and hate incidents</w:t>
            </w:r>
          </w:p>
          <w:p w14:paraId="3A1E2F93" w14:textId="77777777" w:rsidR="00D70C71" w:rsidRPr="00D70C71" w:rsidRDefault="00D70C71" w:rsidP="00B26071">
            <w:pPr>
              <w:numPr>
                <w:ilvl w:val="0"/>
                <w:numId w:val="83"/>
              </w:numPr>
              <w:spacing w:after="0"/>
              <w:rPr>
                <w:rFonts w:cs="Arial"/>
                <w:sz w:val="22"/>
                <w:szCs w:val="22"/>
              </w:rPr>
            </w:pPr>
            <w:r w:rsidRPr="00D70C71">
              <w:rPr>
                <w:rFonts w:cs="Arial"/>
                <w:sz w:val="22"/>
                <w:szCs w:val="22"/>
              </w:rPr>
              <w:t>Sharing or creating explicit content</w:t>
            </w:r>
          </w:p>
          <w:p w14:paraId="3313FEBC" w14:textId="77777777" w:rsidR="00D70C71" w:rsidRPr="00D70C71" w:rsidRDefault="00D70C71" w:rsidP="00B26071">
            <w:pPr>
              <w:numPr>
                <w:ilvl w:val="0"/>
                <w:numId w:val="83"/>
              </w:numPr>
              <w:spacing w:after="0"/>
              <w:rPr>
                <w:rFonts w:cs="Arial"/>
                <w:sz w:val="22"/>
                <w:szCs w:val="22"/>
              </w:rPr>
            </w:pPr>
            <w:r w:rsidRPr="00D70C71">
              <w:rPr>
                <w:rFonts w:cs="Arial"/>
                <w:sz w:val="22"/>
                <w:szCs w:val="22"/>
              </w:rPr>
              <w:t>Consensual and non-consensual sharing of nude and semi-nude images</w:t>
            </w:r>
          </w:p>
          <w:p w14:paraId="21202E18" w14:textId="77777777" w:rsidR="00D70C71" w:rsidRPr="00D70C71" w:rsidRDefault="00D70C71" w:rsidP="00B26071">
            <w:pPr>
              <w:numPr>
                <w:ilvl w:val="0"/>
                <w:numId w:val="83"/>
              </w:numPr>
              <w:spacing w:after="0"/>
              <w:rPr>
                <w:rFonts w:cs="Arial"/>
                <w:sz w:val="22"/>
                <w:szCs w:val="22"/>
              </w:rPr>
            </w:pPr>
            <w:r w:rsidRPr="00D70C71">
              <w:rPr>
                <w:rFonts w:cs="Arial"/>
                <w:sz w:val="22"/>
                <w:szCs w:val="22"/>
              </w:rPr>
              <w:t>Misuse of AI to create manipulated, abusive or harmful content</w:t>
            </w:r>
          </w:p>
          <w:p w14:paraId="6A95003E" w14:textId="77777777" w:rsidR="00D70C71" w:rsidRPr="00D70C71" w:rsidRDefault="00D70C71" w:rsidP="00B26071">
            <w:pPr>
              <w:numPr>
                <w:ilvl w:val="0"/>
                <w:numId w:val="83"/>
              </w:numPr>
              <w:spacing w:after="0"/>
              <w:rPr>
                <w:rFonts w:cs="Arial"/>
                <w:sz w:val="22"/>
                <w:szCs w:val="22"/>
              </w:rPr>
            </w:pPr>
            <w:r w:rsidRPr="00D70C71">
              <w:rPr>
                <w:rFonts w:cs="Arial"/>
                <w:sz w:val="22"/>
                <w:szCs w:val="22"/>
              </w:rPr>
              <w:t>Sharing inappropriate images, videos or personal information</w:t>
            </w:r>
          </w:p>
          <w:p w14:paraId="71374D32" w14:textId="77777777" w:rsidR="00D70C71" w:rsidRPr="00D70C71" w:rsidRDefault="00D70C71" w:rsidP="00D70C71">
            <w:pPr>
              <w:spacing w:after="240"/>
              <w:jc w:val="both"/>
              <w:rPr>
                <w:rFonts w:cs="Arial"/>
                <w:sz w:val="22"/>
                <w:szCs w:val="22"/>
                <w:lang w:val="en-US"/>
              </w:rPr>
            </w:pPr>
            <w:r w:rsidRPr="00D70C71">
              <w:rPr>
                <w:rFonts w:cs="Arial"/>
                <w:sz w:val="22"/>
                <w:szCs w:val="22"/>
                <w:lang w:val="en-US"/>
              </w:rPr>
              <w:t xml:space="preserve">Online </w:t>
            </w:r>
            <w:proofErr w:type="spellStart"/>
            <w:r w:rsidRPr="00D70C71">
              <w:rPr>
                <w:rFonts w:cs="Arial"/>
                <w:sz w:val="22"/>
                <w:szCs w:val="22"/>
                <w:lang w:val="en-US"/>
              </w:rPr>
              <w:t>behaviours</w:t>
            </w:r>
            <w:proofErr w:type="spellEnd"/>
            <w:r w:rsidRPr="00D70C71">
              <w:rPr>
                <w:rFonts w:cs="Arial"/>
                <w:sz w:val="22"/>
                <w:szCs w:val="22"/>
                <w:lang w:val="en-US"/>
              </w:rPr>
              <w:t xml:space="preserve"> that place a child or others at risk</w:t>
            </w:r>
          </w:p>
        </w:tc>
        <w:tc>
          <w:tcPr>
            <w:tcW w:w="5824" w:type="dxa"/>
          </w:tcPr>
          <w:p w14:paraId="71996EF9" w14:textId="77777777" w:rsidR="00D70C71" w:rsidRPr="00D70C71" w:rsidRDefault="00D70C71" w:rsidP="00D70C71">
            <w:pPr>
              <w:spacing w:after="240"/>
              <w:rPr>
                <w:rFonts w:cs="Arial"/>
                <w:sz w:val="22"/>
                <w:szCs w:val="22"/>
                <w:lang w:val="en-US"/>
              </w:rPr>
            </w:pPr>
            <w:r w:rsidRPr="00D70C71">
              <w:rPr>
                <w:rFonts w:cs="Arial"/>
                <w:sz w:val="22"/>
                <w:szCs w:val="22"/>
                <w:lang w:val="en-US"/>
              </w:rPr>
              <w:t>Risks associated with online financial activity, including:</w:t>
            </w:r>
          </w:p>
          <w:p w14:paraId="26433162" w14:textId="77777777" w:rsidR="00D70C71" w:rsidRPr="00D70C71" w:rsidRDefault="00D70C71" w:rsidP="00B26071">
            <w:pPr>
              <w:numPr>
                <w:ilvl w:val="0"/>
                <w:numId w:val="84"/>
              </w:numPr>
              <w:spacing w:after="0"/>
              <w:rPr>
                <w:rFonts w:cs="Arial"/>
                <w:sz w:val="22"/>
                <w:szCs w:val="22"/>
              </w:rPr>
            </w:pPr>
            <w:r w:rsidRPr="00D70C71">
              <w:rPr>
                <w:rFonts w:cs="Arial"/>
                <w:sz w:val="22"/>
                <w:szCs w:val="22"/>
              </w:rPr>
              <w:t>Phishing scams</w:t>
            </w:r>
          </w:p>
          <w:p w14:paraId="7ACA37DE" w14:textId="77777777" w:rsidR="00D70C71" w:rsidRPr="00D70C71" w:rsidRDefault="00D70C71" w:rsidP="00B26071">
            <w:pPr>
              <w:numPr>
                <w:ilvl w:val="0"/>
                <w:numId w:val="84"/>
              </w:numPr>
              <w:spacing w:after="0"/>
              <w:rPr>
                <w:rFonts w:cs="Arial"/>
                <w:sz w:val="22"/>
                <w:szCs w:val="22"/>
              </w:rPr>
            </w:pPr>
            <w:r w:rsidRPr="00D70C71">
              <w:rPr>
                <w:rFonts w:cs="Arial"/>
                <w:sz w:val="22"/>
                <w:szCs w:val="22"/>
              </w:rPr>
              <w:t>Fraud and financial exploitation</w:t>
            </w:r>
          </w:p>
          <w:p w14:paraId="3ACE337D" w14:textId="77777777" w:rsidR="00D70C71" w:rsidRPr="00D70C71" w:rsidRDefault="00D70C71" w:rsidP="00B26071">
            <w:pPr>
              <w:numPr>
                <w:ilvl w:val="0"/>
                <w:numId w:val="84"/>
              </w:numPr>
              <w:spacing w:after="0"/>
              <w:rPr>
                <w:rFonts w:cs="Arial"/>
                <w:sz w:val="22"/>
                <w:szCs w:val="22"/>
              </w:rPr>
            </w:pPr>
            <w:r w:rsidRPr="00D70C71">
              <w:rPr>
                <w:rFonts w:cs="Arial"/>
                <w:sz w:val="22"/>
                <w:szCs w:val="22"/>
              </w:rPr>
              <w:t>Gambling</w:t>
            </w:r>
          </w:p>
          <w:p w14:paraId="139A155C" w14:textId="77777777" w:rsidR="00D70C71" w:rsidRPr="00D70C71" w:rsidRDefault="00D70C71" w:rsidP="00B26071">
            <w:pPr>
              <w:numPr>
                <w:ilvl w:val="0"/>
                <w:numId w:val="84"/>
              </w:numPr>
              <w:spacing w:after="0"/>
              <w:rPr>
                <w:rFonts w:cs="Arial"/>
                <w:sz w:val="22"/>
                <w:szCs w:val="22"/>
              </w:rPr>
            </w:pPr>
            <w:r w:rsidRPr="00D70C71">
              <w:rPr>
                <w:rFonts w:cs="Arial"/>
                <w:sz w:val="22"/>
                <w:szCs w:val="22"/>
              </w:rPr>
              <w:t>Misleading advertising</w:t>
            </w:r>
          </w:p>
          <w:p w14:paraId="193220D3" w14:textId="77777777" w:rsidR="00D70C71" w:rsidRPr="00D70C71" w:rsidRDefault="00D70C71" w:rsidP="00B26071">
            <w:pPr>
              <w:numPr>
                <w:ilvl w:val="0"/>
                <w:numId w:val="84"/>
              </w:numPr>
              <w:spacing w:after="0"/>
              <w:rPr>
                <w:rFonts w:cs="Arial"/>
                <w:sz w:val="22"/>
                <w:szCs w:val="22"/>
              </w:rPr>
            </w:pPr>
            <w:r w:rsidRPr="00D70C71">
              <w:rPr>
                <w:rFonts w:cs="Arial"/>
                <w:sz w:val="22"/>
                <w:szCs w:val="22"/>
              </w:rPr>
              <w:t>Subscription traps and in-app purchases</w:t>
            </w:r>
          </w:p>
          <w:p w14:paraId="3321ED2F" w14:textId="77777777" w:rsidR="00D70C71" w:rsidRPr="00D70C71" w:rsidRDefault="00D70C71" w:rsidP="00B26071">
            <w:pPr>
              <w:numPr>
                <w:ilvl w:val="0"/>
                <w:numId w:val="84"/>
              </w:numPr>
              <w:spacing w:after="0"/>
              <w:rPr>
                <w:rFonts w:cs="Arial"/>
                <w:sz w:val="22"/>
                <w:szCs w:val="22"/>
              </w:rPr>
            </w:pPr>
            <w:r w:rsidRPr="00D70C71">
              <w:rPr>
                <w:rFonts w:cs="Arial"/>
                <w:sz w:val="22"/>
                <w:szCs w:val="22"/>
              </w:rPr>
              <w:t>AI-enabled scams and impersonation attempts</w:t>
            </w:r>
          </w:p>
          <w:p w14:paraId="3794F632" w14:textId="77777777" w:rsidR="00D70C71" w:rsidRPr="00D70C71" w:rsidRDefault="00D70C71" w:rsidP="00D70C71">
            <w:pPr>
              <w:spacing w:after="240"/>
              <w:jc w:val="both"/>
              <w:rPr>
                <w:rFonts w:cs="Arial"/>
                <w:sz w:val="22"/>
                <w:szCs w:val="22"/>
                <w:lang w:val="en-US"/>
              </w:rPr>
            </w:pPr>
          </w:p>
        </w:tc>
      </w:tr>
    </w:tbl>
    <w:p w14:paraId="1E8710DD" w14:textId="77777777" w:rsidR="00D70C71" w:rsidRPr="00D70C71" w:rsidRDefault="00D70C71" w:rsidP="00D70C71">
      <w:pPr>
        <w:spacing w:after="240"/>
        <w:jc w:val="both"/>
        <w:rPr>
          <w:rFonts w:cs="Arial"/>
          <w:b/>
          <w:sz w:val="22"/>
          <w:szCs w:val="22"/>
          <w:lang w:val="en-US"/>
        </w:rPr>
      </w:pPr>
    </w:p>
    <w:p w14:paraId="3E9EBC49" w14:textId="77777777" w:rsidR="00D70C71" w:rsidRPr="00D70C71" w:rsidRDefault="00D70C71" w:rsidP="00D70C71">
      <w:pPr>
        <w:spacing w:after="80"/>
        <w:jc w:val="both"/>
        <w:rPr>
          <w:b/>
          <w:sz w:val="22"/>
          <w:szCs w:val="22"/>
        </w:rPr>
      </w:pPr>
      <w:r w:rsidRPr="00D70C71">
        <w:rPr>
          <w:b/>
          <w:sz w:val="22"/>
          <w:szCs w:val="22"/>
        </w:rPr>
        <w:t>Artificial Intelligence (AI)</w:t>
      </w:r>
    </w:p>
    <w:p w14:paraId="6AAA19BA" w14:textId="77777777" w:rsidR="00D70C71" w:rsidRPr="00D70C71" w:rsidRDefault="00D70C71" w:rsidP="00D70C71">
      <w:pPr>
        <w:spacing w:after="80"/>
        <w:jc w:val="both"/>
        <w:rPr>
          <w:rFonts w:cs="Arial"/>
          <w:sz w:val="22"/>
          <w:szCs w:val="22"/>
        </w:rPr>
      </w:pPr>
      <w:r w:rsidRPr="00D70C71">
        <w:rPr>
          <w:rFonts w:cs="Arial"/>
          <w:sz w:val="22"/>
          <w:szCs w:val="22"/>
        </w:rPr>
        <w:t xml:space="preserve">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14:paraId="1AA9F347" w14:textId="77777777" w:rsidR="00D70C71" w:rsidRPr="00D70C71" w:rsidRDefault="00D70C71" w:rsidP="00D70C71">
      <w:pPr>
        <w:spacing w:after="80"/>
        <w:jc w:val="both"/>
        <w:rPr>
          <w:rFonts w:cs="Arial"/>
          <w:sz w:val="22"/>
          <w:szCs w:val="22"/>
        </w:rPr>
      </w:pPr>
      <w:r w:rsidRPr="00D70C71">
        <w:rPr>
          <w:rFonts w:cs="Arial"/>
          <w:sz w:val="22"/>
          <w:szCs w:val="22"/>
        </w:rPr>
        <w:t>The school will:</w:t>
      </w:r>
    </w:p>
    <w:p w14:paraId="04E6A431" w14:textId="77777777" w:rsidR="00D70C71" w:rsidRPr="00D70C71" w:rsidRDefault="00D70C71" w:rsidP="00B26071">
      <w:pPr>
        <w:numPr>
          <w:ilvl w:val="0"/>
          <w:numId w:val="125"/>
        </w:numPr>
        <w:spacing w:after="80"/>
        <w:jc w:val="both"/>
        <w:rPr>
          <w:rFonts w:cs="Arial"/>
          <w:sz w:val="22"/>
          <w:szCs w:val="22"/>
        </w:rPr>
      </w:pPr>
      <w:r w:rsidRPr="00D70C71">
        <w:rPr>
          <w:rFonts w:cs="Arial"/>
          <w:sz w:val="22"/>
          <w:szCs w:val="22"/>
        </w:rPr>
        <w:t>Take a risk-based approach to the use of AI technologies.</w:t>
      </w:r>
    </w:p>
    <w:p w14:paraId="1F35A486" w14:textId="77777777" w:rsidR="00D70C71" w:rsidRPr="00D70C71" w:rsidRDefault="00D70C71" w:rsidP="00B26071">
      <w:pPr>
        <w:numPr>
          <w:ilvl w:val="0"/>
          <w:numId w:val="125"/>
        </w:numPr>
        <w:spacing w:after="80"/>
        <w:jc w:val="both"/>
        <w:rPr>
          <w:rFonts w:cs="Arial"/>
          <w:sz w:val="22"/>
          <w:szCs w:val="22"/>
        </w:rPr>
      </w:pPr>
      <w:r w:rsidRPr="00D70C71">
        <w:rPr>
          <w:rFonts w:cs="Arial"/>
          <w:sz w:val="22"/>
          <w:szCs w:val="22"/>
        </w:rPr>
        <w:t>Teach pupils how to use AI safely, critically and responsibly.</w:t>
      </w:r>
    </w:p>
    <w:p w14:paraId="67F56F69" w14:textId="77777777" w:rsidR="00D70C71" w:rsidRPr="00D70C71" w:rsidRDefault="00D70C71" w:rsidP="00B26071">
      <w:pPr>
        <w:numPr>
          <w:ilvl w:val="0"/>
          <w:numId w:val="125"/>
        </w:numPr>
        <w:spacing w:after="80"/>
        <w:jc w:val="both"/>
        <w:rPr>
          <w:rFonts w:cs="Arial"/>
          <w:sz w:val="22"/>
          <w:szCs w:val="22"/>
        </w:rPr>
      </w:pPr>
      <w:r w:rsidRPr="00D70C71">
        <w:rPr>
          <w:rFonts w:cs="Arial"/>
          <w:sz w:val="22"/>
          <w:szCs w:val="22"/>
        </w:rPr>
        <w:t>Educate pupils about the limitations of AI-generated content, including bias, inaccuracies, misinformation and fabricated information.</w:t>
      </w:r>
    </w:p>
    <w:p w14:paraId="4DBFFAF7" w14:textId="77777777" w:rsidR="00D70C71" w:rsidRPr="00D70C71" w:rsidRDefault="00D70C71" w:rsidP="00B26071">
      <w:pPr>
        <w:numPr>
          <w:ilvl w:val="0"/>
          <w:numId w:val="125"/>
        </w:numPr>
        <w:spacing w:after="80"/>
        <w:jc w:val="both"/>
        <w:rPr>
          <w:rFonts w:cs="Arial"/>
          <w:sz w:val="22"/>
          <w:szCs w:val="22"/>
        </w:rPr>
      </w:pPr>
      <w:r w:rsidRPr="00D70C71">
        <w:rPr>
          <w:rFonts w:cs="Arial"/>
          <w:sz w:val="22"/>
          <w:szCs w:val="22"/>
        </w:rPr>
        <w:t>Raise awareness of AI-related safeguarding risks, including deepfakes, AI-generated images, online impersonation, grooming and exploitation.</w:t>
      </w:r>
    </w:p>
    <w:p w14:paraId="590BBE2E" w14:textId="77777777" w:rsidR="00D70C71" w:rsidRPr="00D70C71" w:rsidRDefault="00D70C71" w:rsidP="00B26071">
      <w:pPr>
        <w:numPr>
          <w:ilvl w:val="0"/>
          <w:numId w:val="125"/>
        </w:numPr>
        <w:spacing w:after="80"/>
        <w:jc w:val="both"/>
        <w:rPr>
          <w:rFonts w:cs="Arial"/>
          <w:sz w:val="22"/>
          <w:szCs w:val="22"/>
        </w:rPr>
      </w:pPr>
      <w:r w:rsidRPr="00D70C71">
        <w:rPr>
          <w:rFonts w:cs="Arial"/>
          <w:sz w:val="22"/>
          <w:szCs w:val="22"/>
        </w:rPr>
        <w:t>Ensure staff understand the safeguarding implications of AI and know how to identify and respond to concerns involving AI-generated content.</w:t>
      </w:r>
    </w:p>
    <w:p w14:paraId="328BCC7E" w14:textId="77777777" w:rsidR="00D70C71" w:rsidRPr="00D70C71" w:rsidRDefault="00D70C71" w:rsidP="00B26071">
      <w:pPr>
        <w:numPr>
          <w:ilvl w:val="0"/>
          <w:numId w:val="125"/>
        </w:numPr>
        <w:spacing w:after="80"/>
        <w:jc w:val="both"/>
        <w:rPr>
          <w:rFonts w:cs="Arial"/>
          <w:sz w:val="22"/>
          <w:szCs w:val="22"/>
        </w:rPr>
      </w:pPr>
      <w:r w:rsidRPr="00D70C71">
        <w:rPr>
          <w:rFonts w:cs="Arial"/>
          <w:sz w:val="22"/>
          <w:szCs w:val="22"/>
        </w:rPr>
        <w:t>Ensure personal, sensitive or confidential information is not entered into AI tools unless approved and compliant with data protection requirements.</w:t>
      </w:r>
    </w:p>
    <w:p w14:paraId="3830D930" w14:textId="77777777" w:rsidR="00D70C71" w:rsidRPr="00D70C71" w:rsidRDefault="00D70C71" w:rsidP="00B26071">
      <w:pPr>
        <w:numPr>
          <w:ilvl w:val="0"/>
          <w:numId w:val="125"/>
        </w:numPr>
        <w:spacing w:after="80"/>
        <w:jc w:val="both"/>
        <w:rPr>
          <w:rFonts w:cs="Arial"/>
          <w:b/>
          <w:sz w:val="22"/>
          <w:szCs w:val="22"/>
        </w:rPr>
      </w:pPr>
      <w:r w:rsidRPr="00D70C71">
        <w:rPr>
          <w:rFonts w:cs="Arial"/>
          <w:sz w:val="22"/>
          <w:szCs w:val="22"/>
        </w:rPr>
        <w:t xml:space="preserve">Monitor developments in AI technology and review safeguarding arrangements accordingly. </w:t>
      </w:r>
    </w:p>
    <w:p w14:paraId="4508D0FE" w14:textId="77777777" w:rsidR="00D70C71" w:rsidRPr="00D70C71" w:rsidRDefault="00D70C71" w:rsidP="00B26071">
      <w:pPr>
        <w:numPr>
          <w:ilvl w:val="0"/>
          <w:numId w:val="125"/>
        </w:numPr>
        <w:spacing w:after="80"/>
        <w:jc w:val="both"/>
        <w:rPr>
          <w:b/>
          <w:sz w:val="22"/>
          <w:szCs w:val="22"/>
        </w:rPr>
      </w:pPr>
      <w:r w:rsidRPr="00D70C71">
        <w:rPr>
          <w:sz w:val="22"/>
          <w:szCs w:val="22"/>
        </w:rPr>
        <w:t>Education and Prevention</w:t>
      </w:r>
    </w:p>
    <w:p w14:paraId="7E466FD8" w14:textId="77777777" w:rsidR="00D70C71" w:rsidRPr="00D70C71" w:rsidRDefault="00D70C71" w:rsidP="00D70C71">
      <w:pPr>
        <w:spacing w:after="80"/>
        <w:jc w:val="both"/>
        <w:rPr>
          <w:rFonts w:cs="Arial"/>
          <w:sz w:val="22"/>
          <w:szCs w:val="22"/>
        </w:rPr>
      </w:pPr>
    </w:p>
    <w:p w14:paraId="6F3DADEC" w14:textId="77777777" w:rsidR="00D70C71" w:rsidRPr="00D70C71" w:rsidRDefault="00D70C71" w:rsidP="00D70C71">
      <w:pPr>
        <w:spacing w:after="80"/>
        <w:jc w:val="both"/>
        <w:rPr>
          <w:rFonts w:cs="Arial"/>
          <w:sz w:val="22"/>
          <w:szCs w:val="22"/>
        </w:rPr>
      </w:pPr>
      <w:r w:rsidRPr="00D70C71">
        <w:rPr>
          <w:rFonts w:cs="Arial"/>
          <w:b/>
          <w:sz w:val="22"/>
          <w:szCs w:val="22"/>
        </w:rPr>
        <w:t>Online safety</w:t>
      </w:r>
      <w:r w:rsidRPr="00D70C71">
        <w:rPr>
          <w:rFonts w:cs="Arial"/>
          <w:sz w:val="22"/>
          <w:szCs w:val="22"/>
        </w:rPr>
        <w:t xml:space="preserve"> </w:t>
      </w:r>
    </w:p>
    <w:p w14:paraId="2C462BB3" w14:textId="77777777" w:rsidR="00D70C71" w:rsidRPr="00D70C71" w:rsidRDefault="00D70C71" w:rsidP="00D70C71">
      <w:pPr>
        <w:spacing w:after="80"/>
        <w:jc w:val="both"/>
        <w:rPr>
          <w:rFonts w:cs="Arial"/>
          <w:sz w:val="22"/>
          <w:szCs w:val="22"/>
        </w:rPr>
      </w:pPr>
      <w:r w:rsidRPr="00D70C71">
        <w:rPr>
          <w:rFonts w:cs="Arial"/>
          <w:sz w:val="22"/>
          <w:szCs w:val="22"/>
        </w:rPr>
        <w:lastRenderedPageBreak/>
        <w:t>We embed throughout our curriculum and wider safeguarding culture. Pupils will be taught age-appropriate knowledge and skills including:</w:t>
      </w:r>
    </w:p>
    <w:p w14:paraId="1B073A56"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Safe use of the internet, social media and digital technologies</w:t>
      </w:r>
    </w:p>
    <w:p w14:paraId="7F55B394"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Digital citizenship and responsible online behaviour</w:t>
      </w:r>
    </w:p>
    <w:p w14:paraId="15D739C4"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Online relationships and consent</w:t>
      </w:r>
    </w:p>
    <w:p w14:paraId="7CCFD78F"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Privacy and protecting personal information</w:t>
      </w:r>
    </w:p>
    <w:p w14:paraId="4C8D9477"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Information literacy, including recognising misinformation and AI-generated content</w:t>
      </w:r>
    </w:p>
    <w:p w14:paraId="6E857B75"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Reporting concerns and seeking support</w:t>
      </w:r>
    </w:p>
    <w:p w14:paraId="11DE3CBB"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Recognising grooming, exploitation and coercive behaviour</w:t>
      </w:r>
    </w:p>
    <w:p w14:paraId="15CC83EA"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Understanding the risks associated with sharing images online</w:t>
      </w:r>
    </w:p>
    <w:p w14:paraId="61ED6167" w14:textId="77777777" w:rsidR="00D70C71" w:rsidRPr="00D70C71" w:rsidRDefault="00D70C71" w:rsidP="00B26071">
      <w:pPr>
        <w:numPr>
          <w:ilvl w:val="0"/>
          <w:numId w:val="126"/>
        </w:numPr>
        <w:spacing w:after="80"/>
        <w:jc w:val="both"/>
        <w:rPr>
          <w:rFonts w:cs="Arial"/>
          <w:sz w:val="22"/>
          <w:szCs w:val="22"/>
        </w:rPr>
      </w:pPr>
      <w:r w:rsidRPr="00D70C71">
        <w:rPr>
          <w:rFonts w:cs="Arial"/>
          <w:sz w:val="22"/>
          <w:szCs w:val="22"/>
        </w:rPr>
        <w:t>Responsible and ethical use of AI technologies</w:t>
      </w:r>
    </w:p>
    <w:p w14:paraId="6ABE8B80" w14:textId="77777777" w:rsidR="00D70C71" w:rsidRPr="00D70C71" w:rsidRDefault="00D70C71" w:rsidP="00D70C71">
      <w:pPr>
        <w:spacing w:after="80"/>
        <w:jc w:val="both"/>
        <w:rPr>
          <w:sz w:val="22"/>
          <w:szCs w:val="22"/>
        </w:rPr>
      </w:pPr>
    </w:p>
    <w:p w14:paraId="2AFA9A99" w14:textId="77777777" w:rsidR="00D70C71" w:rsidRPr="00D70C71" w:rsidRDefault="00D70C71" w:rsidP="00D70C71">
      <w:pPr>
        <w:spacing w:after="80"/>
        <w:jc w:val="both"/>
        <w:rPr>
          <w:b/>
          <w:sz w:val="22"/>
          <w:szCs w:val="22"/>
        </w:rPr>
      </w:pPr>
      <w:r w:rsidRPr="00D70C71">
        <w:rPr>
          <w:b/>
          <w:sz w:val="22"/>
          <w:szCs w:val="22"/>
        </w:rPr>
        <w:t>Staff online safety Training</w:t>
      </w:r>
    </w:p>
    <w:p w14:paraId="6B09A50A" w14:textId="77777777" w:rsidR="00D70C71" w:rsidRPr="00D70C71" w:rsidRDefault="00D70C71" w:rsidP="00D70C71">
      <w:pPr>
        <w:spacing w:after="80"/>
        <w:rPr>
          <w:sz w:val="22"/>
          <w:szCs w:val="22"/>
        </w:rPr>
      </w:pPr>
      <w:r w:rsidRPr="00D70C71">
        <w:rPr>
          <w:sz w:val="22"/>
          <w:szCs w:val="22"/>
        </w:rPr>
        <w:t>All staff will receive online safety training, including as part of their induction, this includes:</w:t>
      </w:r>
    </w:p>
    <w:p w14:paraId="6C0D5915" w14:textId="77777777" w:rsidR="00D70C71" w:rsidRPr="00D70C71" w:rsidRDefault="00D70C71" w:rsidP="00B26071">
      <w:pPr>
        <w:numPr>
          <w:ilvl w:val="0"/>
          <w:numId w:val="127"/>
        </w:numPr>
        <w:spacing w:after="80"/>
        <w:rPr>
          <w:sz w:val="22"/>
          <w:szCs w:val="22"/>
        </w:rPr>
      </w:pPr>
      <w:r w:rsidRPr="00D70C71">
        <w:rPr>
          <w:sz w:val="22"/>
          <w:szCs w:val="22"/>
        </w:rPr>
        <w:t>The school's online safety expectations</w:t>
      </w:r>
    </w:p>
    <w:p w14:paraId="571F5C8F" w14:textId="77777777" w:rsidR="00D70C71" w:rsidRPr="00D70C71" w:rsidRDefault="00D70C71" w:rsidP="00B26071">
      <w:pPr>
        <w:numPr>
          <w:ilvl w:val="0"/>
          <w:numId w:val="127"/>
        </w:numPr>
        <w:spacing w:after="80"/>
        <w:rPr>
          <w:sz w:val="22"/>
          <w:szCs w:val="22"/>
        </w:rPr>
      </w:pPr>
      <w:r w:rsidRPr="00D70C71">
        <w:rPr>
          <w:sz w:val="22"/>
          <w:szCs w:val="22"/>
        </w:rPr>
        <w:t>Their safeguarding responsibilities relating to online safety</w:t>
      </w:r>
    </w:p>
    <w:p w14:paraId="692EC35F" w14:textId="77777777" w:rsidR="00D70C71" w:rsidRPr="00D70C71" w:rsidRDefault="00D70C71" w:rsidP="00B26071">
      <w:pPr>
        <w:numPr>
          <w:ilvl w:val="0"/>
          <w:numId w:val="127"/>
        </w:numPr>
        <w:spacing w:after="80"/>
        <w:rPr>
          <w:sz w:val="22"/>
          <w:szCs w:val="22"/>
        </w:rPr>
      </w:pPr>
      <w:r w:rsidRPr="00D70C71">
        <w:rPr>
          <w:sz w:val="22"/>
          <w:szCs w:val="22"/>
        </w:rPr>
        <w:t>The operation and role of filtering and monitoring systems</w:t>
      </w:r>
    </w:p>
    <w:p w14:paraId="420A0328" w14:textId="77777777" w:rsidR="00D70C71" w:rsidRPr="00D70C71" w:rsidRDefault="00D70C71" w:rsidP="00B26071">
      <w:pPr>
        <w:numPr>
          <w:ilvl w:val="0"/>
          <w:numId w:val="127"/>
        </w:numPr>
        <w:spacing w:after="80"/>
        <w:rPr>
          <w:sz w:val="22"/>
          <w:szCs w:val="22"/>
        </w:rPr>
      </w:pPr>
      <w:r w:rsidRPr="00D70C71">
        <w:rPr>
          <w:sz w:val="22"/>
          <w:szCs w:val="22"/>
        </w:rPr>
        <w:t>Cyberbullying and online abuse</w:t>
      </w:r>
    </w:p>
    <w:p w14:paraId="1527E1BC" w14:textId="77777777" w:rsidR="00D70C71" w:rsidRPr="00D70C71" w:rsidRDefault="00D70C71" w:rsidP="00B26071">
      <w:pPr>
        <w:numPr>
          <w:ilvl w:val="0"/>
          <w:numId w:val="127"/>
        </w:numPr>
        <w:spacing w:after="80"/>
        <w:rPr>
          <w:sz w:val="22"/>
          <w:szCs w:val="22"/>
        </w:rPr>
      </w:pPr>
      <w:r w:rsidRPr="00D70C71">
        <w:rPr>
          <w:sz w:val="22"/>
          <w:szCs w:val="22"/>
        </w:rPr>
        <w:t>Online radicalisation and extremism</w:t>
      </w:r>
    </w:p>
    <w:p w14:paraId="360BB8B9" w14:textId="77777777" w:rsidR="00D70C71" w:rsidRPr="00D70C71" w:rsidRDefault="00D70C71" w:rsidP="00B26071">
      <w:pPr>
        <w:numPr>
          <w:ilvl w:val="0"/>
          <w:numId w:val="127"/>
        </w:numPr>
        <w:spacing w:after="80"/>
        <w:rPr>
          <w:sz w:val="22"/>
          <w:szCs w:val="22"/>
        </w:rPr>
      </w:pPr>
      <w:r w:rsidRPr="00D70C71">
        <w:rPr>
          <w:sz w:val="22"/>
          <w:szCs w:val="22"/>
        </w:rPr>
        <w:t>Emerging technologies and AI-related safeguarding risks</w:t>
      </w:r>
    </w:p>
    <w:p w14:paraId="7ABA595C" w14:textId="77777777" w:rsidR="00D70C71" w:rsidRPr="00D70C71" w:rsidRDefault="00D70C71" w:rsidP="00B26071">
      <w:pPr>
        <w:numPr>
          <w:ilvl w:val="0"/>
          <w:numId w:val="127"/>
        </w:numPr>
        <w:spacing w:after="80"/>
        <w:rPr>
          <w:sz w:val="22"/>
          <w:szCs w:val="22"/>
        </w:rPr>
      </w:pPr>
      <w:r w:rsidRPr="00D70C71">
        <w:rPr>
          <w:sz w:val="22"/>
          <w:szCs w:val="22"/>
        </w:rPr>
        <w:t>Reporting and recording online safety concerns</w:t>
      </w:r>
    </w:p>
    <w:p w14:paraId="5A031B8D" w14:textId="77777777" w:rsidR="00D70C71" w:rsidRPr="00D70C71" w:rsidRDefault="00D70C71" w:rsidP="00B26071">
      <w:pPr>
        <w:numPr>
          <w:ilvl w:val="0"/>
          <w:numId w:val="127"/>
        </w:numPr>
        <w:spacing w:after="80"/>
        <w:rPr>
          <w:sz w:val="22"/>
          <w:szCs w:val="22"/>
        </w:rPr>
      </w:pPr>
      <w:r w:rsidRPr="00D70C71">
        <w:rPr>
          <w:sz w:val="22"/>
          <w:szCs w:val="22"/>
        </w:rPr>
        <w:t xml:space="preserve">Staff will receive regular safeguarding and online safety updates and refresher training at least annually. </w:t>
      </w:r>
    </w:p>
    <w:p w14:paraId="4444D740" w14:textId="77777777" w:rsidR="00D70C71" w:rsidRPr="00D70C71" w:rsidRDefault="00D70C71" w:rsidP="00B26071">
      <w:pPr>
        <w:numPr>
          <w:ilvl w:val="0"/>
          <w:numId w:val="127"/>
        </w:numPr>
        <w:spacing w:after="80"/>
        <w:rPr>
          <w:sz w:val="22"/>
          <w:szCs w:val="22"/>
        </w:rPr>
      </w:pPr>
      <w:r w:rsidRPr="00D70C71">
        <w:rPr>
          <w:sz w:val="22"/>
          <w:szCs w:val="22"/>
        </w:rPr>
        <w:t>Working with Parents and Carers</w:t>
      </w:r>
    </w:p>
    <w:p w14:paraId="200282BA" w14:textId="77777777" w:rsidR="00D70C71" w:rsidRPr="00D70C71" w:rsidRDefault="00D70C71" w:rsidP="00D70C71">
      <w:pPr>
        <w:spacing w:after="80"/>
        <w:rPr>
          <w:sz w:val="22"/>
          <w:szCs w:val="22"/>
        </w:rPr>
      </w:pPr>
    </w:p>
    <w:p w14:paraId="1B5DD032" w14:textId="5BB31B7C" w:rsidR="00D70C71" w:rsidRPr="00D70C71" w:rsidRDefault="00D70C71" w:rsidP="00D70C71">
      <w:pPr>
        <w:spacing w:after="80"/>
        <w:rPr>
          <w:i/>
          <w:sz w:val="22"/>
          <w:szCs w:val="22"/>
        </w:rPr>
      </w:pPr>
      <w:r w:rsidRPr="00D70C71">
        <w:rPr>
          <w:sz w:val="22"/>
          <w:szCs w:val="22"/>
        </w:rPr>
        <w:t xml:space="preserve">We endeavour to work in partnership with parents and carers by: </w:t>
      </w:r>
    </w:p>
    <w:p w14:paraId="7908D199" w14:textId="77777777" w:rsidR="00D70C71" w:rsidRPr="00D70C71" w:rsidRDefault="00D70C71" w:rsidP="00B26071">
      <w:pPr>
        <w:numPr>
          <w:ilvl w:val="0"/>
          <w:numId w:val="128"/>
        </w:numPr>
        <w:spacing w:after="80"/>
        <w:rPr>
          <w:sz w:val="22"/>
          <w:szCs w:val="22"/>
        </w:rPr>
      </w:pPr>
      <w:r w:rsidRPr="00D70C71">
        <w:rPr>
          <w:sz w:val="22"/>
          <w:szCs w:val="22"/>
        </w:rPr>
        <w:t>Providing information and guidance on online safety and emerging digital risks.</w:t>
      </w:r>
    </w:p>
    <w:p w14:paraId="625DC6B4" w14:textId="77777777" w:rsidR="00D70C71" w:rsidRPr="00D70C71" w:rsidRDefault="00D70C71" w:rsidP="00B26071">
      <w:pPr>
        <w:numPr>
          <w:ilvl w:val="0"/>
          <w:numId w:val="128"/>
        </w:numPr>
        <w:spacing w:after="80"/>
        <w:rPr>
          <w:sz w:val="22"/>
          <w:szCs w:val="22"/>
        </w:rPr>
      </w:pPr>
      <w:r w:rsidRPr="00D70C71">
        <w:rPr>
          <w:sz w:val="22"/>
          <w:szCs w:val="22"/>
        </w:rPr>
        <w:t>Sharing resources relating to social media, gaming platforms and AI technologies.</w:t>
      </w:r>
    </w:p>
    <w:p w14:paraId="429CC56D" w14:textId="77777777" w:rsidR="00D70C71" w:rsidRPr="00D70C71" w:rsidRDefault="00D70C71" w:rsidP="00B26071">
      <w:pPr>
        <w:numPr>
          <w:ilvl w:val="0"/>
          <w:numId w:val="128"/>
        </w:numPr>
        <w:spacing w:after="80"/>
        <w:rPr>
          <w:sz w:val="22"/>
          <w:szCs w:val="22"/>
        </w:rPr>
      </w:pPr>
      <w:r w:rsidRPr="00D70C71">
        <w:rPr>
          <w:sz w:val="22"/>
          <w:szCs w:val="22"/>
        </w:rPr>
        <w:t>Communicating procedures for reporting concerns.</w:t>
      </w:r>
    </w:p>
    <w:p w14:paraId="134EBEDE" w14:textId="77777777" w:rsidR="00D70C71" w:rsidRPr="00D70C71" w:rsidRDefault="00D70C71" w:rsidP="00B26071">
      <w:pPr>
        <w:numPr>
          <w:ilvl w:val="0"/>
          <w:numId w:val="128"/>
        </w:numPr>
        <w:spacing w:after="80"/>
        <w:rPr>
          <w:sz w:val="22"/>
          <w:szCs w:val="22"/>
        </w:rPr>
      </w:pPr>
      <w:r w:rsidRPr="00D70C71">
        <w:rPr>
          <w:sz w:val="22"/>
          <w:szCs w:val="22"/>
        </w:rPr>
        <w:t>Encouraging consistent online safety messages between home and school.</w:t>
      </w:r>
    </w:p>
    <w:p w14:paraId="4EFCFD13" w14:textId="77777777" w:rsidR="00D70C71" w:rsidRPr="00D70C71" w:rsidRDefault="00D70C71" w:rsidP="00D70C71">
      <w:pPr>
        <w:spacing w:after="80"/>
        <w:rPr>
          <w:sz w:val="22"/>
          <w:szCs w:val="22"/>
        </w:rPr>
      </w:pPr>
    </w:p>
    <w:p w14:paraId="5A85A51B" w14:textId="77777777" w:rsidR="00D70C71" w:rsidRPr="00D70C71" w:rsidRDefault="00D70C71" w:rsidP="00D70C71">
      <w:pPr>
        <w:spacing w:after="80"/>
        <w:rPr>
          <w:b/>
          <w:sz w:val="22"/>
          <w:szCs w:val="22"/>
        </w:rPr>
      </w:pPr>
      <w:r w:rsidRPr="00D70C71">
        <w:rPr>
          <w:b/>
          <w:sz w:val="22"/>
          <w:szCs w:val="22"/>
        </w:rPr>
        <w:t>Mobile Phones, Cameras and Digital Devices</w:t>
      </w:r>
    </w:p>
    <w:p w14:paraId="541BE987" w14:textId="77777777" w:rsidR="00D70C71" w:rsidRPr="00D70C71" w:rsidRDefault="00D70C71" w:rsidP="00D70C71">
      <w:pPr>
        <w:spacing w:after="80"/>
        <w:rPr>
          <w:sz w:val="22"/>
          <w:szCs w:val="22"/>
        </w:rPr>
      </w:pPr>
      <w:r w:rsidRPr="00D70C71">
        <w:rPr>
          <w:sz w:val="22"/>
          <w:szCs w:val="22"/>
        </w:rPr>
        <w:t>We maintain clear expectations regarding the use of personal devices.</w:t>
      </w:r>
    </w:p>
    <w:p w14:paraId="4DDACF63" w14:textId="77777777" w:rsidR="00D70C71" w:rsidRPr="00D70C71" w:rsidRDefault="00D70C71" w:rsidP="00D70C71">
      <w:pPr>
        <w:spacing w:after="80"/>
        <w:rPr>
          <w:sz w:val="22"/>
          <w:szCs w:val="22"/>
        </w:rPr>
      </w:pPr>
      <w:r w:rsidRPr="00D70C71">
        <w:rPr>
          <w:sz w:val="22"/>
          <w:szCs w:val="22"/>
        </w:rPr>
        <w:t>Staff:</w:t>
      </w:r>
    </w:p>
    <w:p w14:paraId="5E52DFA8" w14:textId="77777777" w:rsidR="00D70C71" w:rsidRPr="00D70C71" w:rsidRDefault="00D70C71" w:rsidP="00B26071">
      <w:pPr>
        <w:numPr>
          <w:ilvl w:val="0"/>
          <w:numId w:val="122"/>
        </w:numPr>
        <w:spacing w:after="80"/>
        <w:rPr>
          <w:sz w:val="22"/>
          <w:szCs w:val="22"/>
        </w:rPr>
      </w:pPr>
      <w:r w:rsidRPr="00D70C71">
        <w:rPr>
          <w:sz w:val="22"/>
          <w:szCs w:val="22"/>
        </w:rPr>
        <w:t>May bring personal mobile phones onto site in accordance with school procedures.</w:t>
      </w:r>
    </w:p>
    <w:p w14:paraId="2C5B0FF1" w14:textId="77777777" w:rsidR="00D70C71" w:rsidRPr="00D70C71" w:rsidRDefault="00D70C71" w:rsidP="00B26071">
      <w:pPr>
        <w:numPr>
          <w:ilvl w:val="0"/>
          <w:numId w:val="122"/>
        </w:numPr>
        <w:spacing w:after="80"/>
        <w:rPr>
          <w:sz w:val="22"/>
          <w:szCs w:val="22"/>
        </w:rPr>
      </w:pPr>
      <w:r w:rsidRPr="00D70C71">
        <w:rPr>
          <w:sz w:val="22"/>
          <w:szCs w:val="22"/>
        </w:rPr>
        <w:t>Must not use personal devices to photograph, record or store images of pupils.</w:t>
      </w:r>
    </w:p>
    <w:p w14:paraId="3C7F5735" w14:textId="77777777" w:rsidR="00D70C71" w:rsidRPr="00D70C71" w:rsidRDefault="00D70C71" w:rsidP="00B26071">
      <w:pPr>
        <w:numPr>
          <w:ilvl w:val="0"/>
          <w:numId w:val="122"/>
        </w:numPr>
        <w:spacing w:after="80"/>
        <w:rPr>
          <w:sz w:val="22"/>
          <w:szCs w:val="22"/>
        </w:rPr>
      </w:pPr>
      <w:r w:rsidRPr="00D70C71">
        <w:rPr>
          <w:sz w:val="22"/>
          <w:szCs w:val="22"/>
        </w:rPr>
        <w:t>Must comply with the staff code of conduct and acceptable use policies.</w:t>
      </w:r>
    </w:p>
    <w:p w14:paraId="7C41711B" w14:textId="77777777" w:rsidR="00D70C71" w:rsidRPr="00D70C71" w:rsidRDefault="00D70C71" w:rsidP="00B26071">
      <w:pPr>
        <w:numPr>
          <w:ilvl w:val="0"/>
          <w:numId w:val="122"/>
        </w:numPr>
        <w:spacing w:after="80"/>
        <w:rPr>
          <w:sz w:val="22"/>
          <w:szCs w:val="22"/>
        </w:rPr>
      </w:pPr>
      <w:r w:rsidRPr="00D70C71">
        <w:rPr>
          <w:sz w:val="22"/>
          <w:szCs w:val="22"/>
        </w:rPr>
        <w:t>Pupils:</w:t>
      </w:r>
    </w:p>
    <w:p w14:paraId="759D0560" w14:textId="77777777" w:rsidR="00D70C71" w:rsidRPr="00D70C71" w:rsidRDefault="00D70C71" w:rsidP="00B26071">
      <w:pPr>
        <w:numPr>
          <w:ilvl w:val="0"/>
          <w:numId w:val="122"/>
        </w:numPr>
        <w:spacing w:after="80"/>
        <w:rPr>
          <w:rFonts w:cs="Arial"/>
          <w:sz w:val="22"/>
          <w:szCs w:val="22"/>
        </w:rPr>
      </w:pPr>
      <w:r w:rsidRPr="00D70C71">
        <w:rPr>
          <w:rFonts w:cs="Arial"/>
          <w:sz w:val="22"/>
          <w:szCs w:val="22"/>
        </w:rPr>
        <w:t>Must comply with the school's mobile phone and acceptable use policies.</w:t>
      </w:r>
    </w:p>
    <w:p w14:paraId="23E43BB9" w14:textId="77777777" w:rsidR="00D70C71" w:rsidRPr="00D70C71" w:rsidRDefault="00D70C71" w:rsidP="00B26071">
      <w:pPr>
        <w:numPr>
          <w:ilvl w:val="0"/>
          <w:numId w:val="122"/>
        </w:numPr>
        <w:spacing w:after="80"/>
        <w:rPr>
          <w:rFonts w:cs="Arial"/>
          <w:sz w:val="22"/>
          <w:szCs w:val="22"/>
        </w:rPr>
      </w:pPr>
      <w:r w:rsidRPr="00D70C71">
        <w:rPr>
          <w:rFonts w:cs="Arial"/>
          <w:sz w:val="22"/>
          <w:szCs w:val="22"/>
        </w:rPr>
        <w:t>Will be subject to appropriate sanctions where policies are breached.</w:t>
      </w:r>
    </w:p>
    <w:p w14:paraId="05D3E7D3" w14:textId="77777777" w:rsidR="00D70C71" w:rsidRPr="00D70C71" w:rsidRDefault="00D70C71" w:rsidP="00D70C71">
      <w:pPr>
        <w:spacing w:after="80"/>
        <w:rPr>
          <w:b/>
          <w:sz w:val="22"/>
          <w:szCs w:val="22"/>
        </w:rPr>
      </w:pPr>
    </w:p>
    <w:p w14:paraId="2D71454C" w14:textId="77777777" w:rsidR="00D70C71" w:rsidRPr="00D70C71" w:rsidRDefault="00D70C71" w:rsidP="00D70C71">
      <w:pPr>
        <w:spacing w:after="80"/>
        <w:rPr>
          <w:b/>
          <w:sz w:val="22"/>
          <w:szCs w:val="22"/>
        </w:rPr>
      </w:pPr>
      <w:r w:rsidRPr="00D70C71">
        <w:rPr>
          <w:b/>
          <w:sz w:val="22"/>
          <w:szCs w:val="22"/>
        </w:rPr>
        <w:t>Acceptable Use</w:t>
      </w:r>
    </w:p>
    <w:p w14:paraId="6D7C3E90" w14:textId="77777777" w:rsidR="00D70C71" w:rsidRPr="00D70C71" w:rsidRDefault="00D70C71" w:rsidP="00D70C71">
      <w:pPr>
        <w:spacing w:after="80"/>
        <w:rPr>
          <w:rFonts w:cs="Arial"/>
          <w:sz w:val="22"/>
          <w:szCs w:val="22"/>
        </w:rPr>
      </w:pPr>
      <w:r w:rsidRPr="00D70C71">
        <w:rPr>
          <w:rFonts w:cs="Arial"/>
          <w:sz w:val="22"/>
          <w:szCs w:val="22"/>
        </w:rPr>
        <w:t>We ensure that:</w:t>
      </w:r>
    </w:p>
    <w:p w14:paraId="5278FEDE" w14:textId="77777777" w:rsidR="00D70C71" w:rsidRPr="00D70C71" w:rsidRDefault="00D70C71" w:rsidP="00B26071">
      <w:pPr>
        <w:numPr>
          <w:ilvl w:val="0"/>
          <w:numId w:val="87"/>
        </w:numPr>
        <w:spacing w:after="80"/>
        <w:rPr>
          <w:rFonts w:cs="Arial"/>
          <w:sz w:val="22"/>
          <w:szCs w:val="22"/>
        </w:rPr>
      </w:pPr>
      <w:r w:rsidRPr="00D70C71">
        <w:rPr>
          <w:rFonts w:cs="Arial"/>
          <w:sz w:val="22"/>
          <w:szCs w:val="22"/>
        </w:rPr>
        <w:t>Staff, pupils, volunteers, governors and, where appropriate, parents/carers sign or agree to acceptable use agreements.</w:t>
      </w:r>
    </w:p>
    <w:p w14:paraId="06D65B80" w14:textId="77777777" w:rsidR="00D70C71" w:rsidRPr="00D70C71" w:rsidRDefault="00D70C71" w:rsidP="00B26071">
      <w:pPr>
        <w:numPr>
          <w:ilvl w:val="0"/>
          <w:numId w:val="87"/>
        </w:numPr>
        <w:spacing w:after="80"/>
        <w:rPr>
          <w:rFonts w:cs="Arial"/>
          <w:sz w:val="22"/>
          <w:szCs w:val="22"/>
        </w:rPr>
      </w:pPr>
      <w:r w:rsidRPr="00D70C71">
        <w:rPr>
          <w:rFonts w:cs="Arial"/>
          <w:sz w:val="22"/>
          <w:szCs w:val="22"/>
        </w:rPr>
        <w:lastRenderedPageBreak/>
        <w:t>Expectations regarding the use of school technology, internet access, mobile devices and AI tools are clearly communicated.</w:t>
      </w:r>
    </w:p>
    <w:p w14:paraId="6880F099" w14:textId="77777777" w:rsidR="00D70C71" w:rsidRPr="00D70C71" w:rsidRDefault="00D70C71" w:rsidP="00B26071">
      <w:pPr>
        <w:numPr>
          <w:ilvl w:val="0"/>
          <w:numId w:val="87"/>
        </w:numPr>
        <w:spacing w:after="80"/>
        <w:rPr>
          <w:rFonts w:cs="Arial"/>
          <w:sz w:val="22"/>
          <w:szCs w:val="22"/>
        </w:rPr>
      </w:pPr>
      <w:r w:rsidRPr="00D70C71">
        <w:rPr>
          <w:rFonts w:cs="Arial"/>
          <w:sz w:val="22"/>
          <w:szCs w:val="22"/>
        </w:rPr>
        <w:t>Breaches are managed in accordance with safeguarding, behaviour and disciplinary procedures.</w:t>
      </w:r>
    </w:p>
    <w:p w14:paraId="359B1924" w14:textId="77777777" w:rsidR="00D70C71" w:rsidRPr="00D70C71" w:rsidRDefault="00D70C71" w:rsidP="00D70C71">
      <w:pPr>
        <w:spacing w:after="80"/>
        <w:ind w:left="720"/>
        <w:rPr>
          <w:rFonts w:cs="Arial"/>
          <w:sz w:val="24"/>
        </w:rPr>
      </w:pPr>
    </w:p>
    <w:p w14:paraId="1A2041B6" w14:textId="77777777" w:rsidR="00D70C71" w:rsidRPr="00D70C71" w:rsidRDefault="00D70C71" w:rsidP="00D70C71">
      <w:pPr>
        <w:spacing w:after="80"/>
        <w:rPr>
          <w:b/>
          <w:sz w:val="22"/>
          <w:szCs w:val="22"/>
        </w:rPr>
      </w:pPr>
      <w:r w:rsidRPr="00D70C71">
        <w:rPr>
          <w:b/>
          <w:sz w:val="22"/>
          <w:szCs w:val="22"/>
        </w:rPr>
        <w:t>Filtering and Monitoring</w:t>
      </w:r>
    </w:p>
    <w:p w14:paraId="6285AF78" w14:textId="0273DD00" w:rsidR="00D70C71" w:rsidRPr="00D70C71" w:rsidRDefault="00D70C71" w:rsidP="00D70C71">
      <w:pPr>
        <w:spacing w:after="80"/>
        <w:rPr>
          <w:rFonts w:cs="Arial"/>
          <w:sz w:val="22"/>
          <w:szCs w:val="22"/>
        </w:rPr>
      </w:pPr>
      <w:r w:rsidRPr="00D70C71">
        <w:rPr>
          <w:rFonts w:cs="Arial"/>
          <w:sz w:val="22"/>
          <w:szCs w:val="22"/>
        </w:rPr>
        <w:t xml:space="preserve">Our </w:t>
      </w:r>
      <w:r w:rsidR="00435209" w:rsidRPr="00435209">
        <w:rPr>
          <w:rFonts w:cs="Arial"/>
          <w:sz w:val="22"/>
          <w:szCs w:val="22"/>
        </w:rPr>
        <w:t>Governing Body</w:t>
      </w:r>
      <w:r w:rsidRPr="00D70C71">
        <w:rPr>
          <w:rFonts w:cs="Arial"/>
          <w:sz w:val="22"/>
          <w:szCs w:val="22"/>
        </w:rPr>
        <w:t xml:space="preserve"> and Headteacher will ensure that filtering and monitoring systems:</w:t>
      </w:r>
    </w:p>
    <w:p w14:paraId="3DA96BF4" w14:textId="77777777" w:rsidR="00D70C71" w:rsidRPr="00D70C71" w:rsidRDefault="00D70C71" w:rsidP="00B26071">
      <w:pPr>
        <w:numPr>
          <w:ilvl w:val="0"/>
          <w:numId w:val="129"/>
        </w:numPr>
        <w:spacing w:after="80"/>
        <w:rPr>
          <w:rFonts w:cs="Arial"/>
          <w:sz w:val="22"/>
          <w:szCs w:val="22"/>
        </w:rPr>
      </w:pPr>
      <w:r w:rsidRPr="00D70C71">
        <w:rPr>
          <w:rFonts w:cs="Arial"/>
          <w:sz w:val="22"/>
          <w:szCs w:val="22"/>
        </w:rPr>
        <w:t>Are effective, proportionate and appropriate to the school's safeguarding needs.</w:t>
      </w:r>
    </w:p>
    <w:p w14:paraId="279F55EB" w14:textId="77777777" w:rsidR="00D70C71" w:rsidRPr="00D70C71" w:rsidRDefault="00D70C71" w:rsidP="00B26071">
      <w:pPr>
        <w:numPr>
          <w:ilvl w:val="0"/>
          <w:numId w:val="129"/>
        </w:numPr>
        <w:spacing w:after="80"/>
        <w:rPr>
          <w:rFonts w:cs="Arial"/>
          <w:sz w:val="22"/>
          <w:szCs w:val="22"/>
        </w:rPr>
      </w:pPr>
      <w:r w:rsidRPr="00D70C71">
        <w:rPr>
          <w:rFonts w:cs="Arial"/>
          <w:sz w:val="22"/>
          <w:szCs w:val="22"/>
        </w:rPr>
        <w:t>Safeguard pupils from harmful and inappropriate content.</w:t>
      </w:r>
    </w:p>
    <w:p w14:paraId="26AFEFE4" w14:textId="77777777" w:rsidR="00D70C71" w:rsidRPr="00D70C71" w:rsidRDefault="00D70C71" w:rsidP="00B26071">
      <w:pPr>
        <w:numPr>
          <w:ilvl w:val="0"/>
          <w:numId w:val="129"/>
        </w:numPr>
        <w:spacing w:after="80"/>
        <w:rPr>
          <w:rFonts w:cs="Arial"/>
          <w:sz w:val="22"/>
          <w:szCs w:val="22"/>
        </w:rPr>
      </w:pPr>
      <w:r w:rsidRPr="00D70C71">
        <w:rPr>
          <w:rFonts w:cs="Arial"/>
          <w:sz w:val="22"/>
          <w:szCs w:val="22"/>
        </w:rPr>
        <w:t>Support the identification of safeguarding concerns.</w:t>
      </w:r>
    </w:p>
    <w:p w14:paraId="4692B74C" w14:textId="77777777" w:rsidR="00D70C71" w:rsidRPr="00D70C71" w:rsidRDefault="00D70C71" w:rsidP="00B26071">
      <w:pPr>
        <w:numPr>
          <w:ilvl w:val="0"/>
          <w:numId w:val="129"/>
        </w:numPr>
        <w:spacing w:after="80"/>
        <w:rPr>
          <w:rFonts w:cs="Arial"/>
          <w:sz w:val="22"/>
          <w:szCs w:val="22"/>
        </w:rPr>
      </w:pPr>
      <w:r w:rsidRPr="00D70C71">
        <w:rPr>
          <w:rFonts w:cs="Arial"/>
          <w:sz w:val="22"/>
          <w:szCs w:val="22"/>
        </w:rPr>
        <w:t>Are reviewed regularly, and at least annually, as part of the school's safeguarding and online safety arrangements.</w:t>
      </w:r>
    </w:p>
    <w:p w14:paraId="058EC4AA" w14:textId="77777777" w:rsidR="00D70C71" w:rsidRPr="00D70C71" w:rsidRDefault="00D70C71" w:rsidP="00B26071">
      <w:pPr>
        <w:numPr>
          <w:ilvl w:val="0"/>
          <w:numId w:val="129"/>
        </w:numPr>
        <w:spacing w:after="80"/>
        <w:rPr>
          <w:rFonts w:cs="Arial"/>
          <w:sz w:val="22"/>
          <w:szCs w:val="22"/>
        </w:rPr>
      </w:pPr>
      <w:r w:rsidRPr="00D70C71">
        <w:rPr>
          <w:rFonts w:cs="Arial"/>
          <w:sz w:val="22"/>
          <w:szCs w:val="22"/>
        </w:rPr>
        <w:t>Consider emerging risks, including AI-enabled content and applications.</w:t>
      </w:r>
    </w:p>
    <w:p w14:paraId="511B705E" w14:textId="77777777" w:rsidR="00D70C71" w:rsidRPr="00D70C71" w:rsidRDefault="00D70C71" w:rsidP="00B26071">
      <w:pPr>
        <w:numPr>
          <w:ilvl w:val="0"/>
          <w:numId w:val="129"/>
        </w:numPr>
        <w:spacing w:after="80"/>
        <w:rPr>
          <w:rFonts w:cs="Arial"/>
          <w:sz w:val="22"/>
          <w:szCs w:val="22"/>
        </w:rPr>
      </w:pPr>
      <w:r w:rsidRPr="00D70C71">
        <w:rPr>
          <w:rFonts w:cs="Arial"/>
          <w:sz w:val="22"/>
          <w:szCs w:val="22"/>
        </w:rPr>
        <w:t xml:space="preserve">Are understood by safeguarding leads, senior leaders and those responsible for IT provision. </w:t>
      </w:r>
    </w:p>
    <w:p w14:paraId="24B2B259" w14:textId="77777777" w:rsidR="00D70C71" w:rsidRPr="00D70C71" w:rsidRDefault="00D70C71" w:rsidP="00B26071">
      <w:pPr>
        <w:numPr>
          <w:ilvl w:val="0"/>
          <w:numId w:val="129"/>
        </w:numPr>
        <w:spacing w:after="80"/>
        <w:rPr>
          <w:rFonts w:cs="Arial"/>
          <w:sz w:val="22"/>
          <w:szCs w:val="22"/>
        </w:rPr>
      </w:pPr>
      <w:r w:rsidRPr="00D70C71">
        <w:rPr>
          <w:rFonts w:cs="Arial"/>
          <w:sz w:val="22"/>
          <w:szCs w:val="22"/>
        </w:rPr>
        <w:t>The DSL will work closely with senior leaders, governors and IT providers to ensure filtering and monitoring arrangements remain effective</w:t>
      </w:r>
      <w:r w:rsidRPr="00D70C71">
        <w:rPr>
          <w:rFonts w:eastAsia="Arial" w:cs="Arial"/>
          <w:sz w:val="22"/>
          <w:szCs w:val="22"/>
        </w:rPr>
        <w:t>, appropriate and proportionate to the level of risk</w:t>
      </w:r>
      <w:r w:rsidRPr="00D70C71">
        <w:rPr>
          <w:rFonts w:cs="Arial"/>
          <w:sz w:val="22"/>
          <w:szCs w:val="22"/>
        </w:rPr>
        <w:t>.</w:t>
      </w:r>
    </w:p>
    <w:p w14:paraId="7670BEE5" w14:textId="77777777" w:rsidR="00D70C71" w:rsidRPr="00D70C71" w:rsidRDefault="00D70C71" w:rsidP="00D70C71">
      <w:pPr>
        <w:spacing w:after="80"/>
        <w:rPr>
          <w:b/>
          <w:sz w:val="24"/>
        </w:rPr>
      </w:pPr>
    </w:p>
    <w:p w14:paraId="5E584ABB" w14:textId="77777777" w:rsidR="00D70C71" w:rsidRPr="00D70C71" w:rsidRDefault="00D70C71" w:rsidP="00D70C71">
      <w:pPr>
        <w:spacing w:after="80"/>
        <w:rPr>
          <w:b/>
          <w:sz w:val="22"/>
          <w:szCs w:val="22"/>
        </w:rPr>
      </w:pPr>
      <w:r w:rsidRPr="00D70C71">
        <w:rPr>
          <w:b/>
          <w:sz w:val="22"/>
          <w:szCs w:val="22"/>
        </w:rPr>
        <w:t>Searching, Screening and Confiscation</w:t>
      </w:r>
    </w:p>
    <w:p w14:paraId="7C37C55E" w14:textId="77777777" w:rsidR="00D70C71" w:rsidRPr="00D70C71" w:rsidRDefault="00D70C71" w:rsidP="00D70C71">
      <w:pPr>
        <w:spacing w:after="80"/>
        <w:jc w:val="both"/>
        <w:rPr>
          <w:rFonts w:cs="Arial"/>
          <w:sz w:val="22"/>
          <w:szCs w:val="22"/>
        </w:rPr>
      </w:pPr>
      <w:r w:rsidRPr="00D70C71">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029B9466" w14:textId="77777777" w:rsidR="00D70C71" w:rsidRPr="00D70C71" w:rsidRDefault="00D70C71" w:rsidP="00D70C71">
      <w:pPr>
        <w:spacing w:after="80"/>
        <w:jc w:val="both"/>
        <w:rPr>
          <w:b/>
          <w:sz w:val="24"/>
        </w:rPr>
      </w:pPr>
    </w:p>
    <w:p w14:paraId="2598BA3D" w14:textId="77777777" w:rsidR="00D70C71" w:rsidRPr="00D70C71" w:rsidRDefault="00D70C71" w:rsidP="00D70C71">
      <w:pPr>
        <w:spacing w:after="80"/>
        <w:jc w:val="both"/>
        <w:rPr>
          <w:b/>
          <w:sz w:val="22"/>
          <w:szCs w:val="22"/>
        </w:rPr>
      </w:pPr>
      <w:r w:rsidRPr="00D70C71">
        <w:rPr>
          <w:b/>
          <w:sz w:val="22"/>
          <w:szCs w:val="22"/>
        </w:rPr>
        <w:t>Monitoring, Review and Evaluation</w:t>
      </w:r>
    </w:p>
    <w:p w14:paraId="6F2D7DF1" w14:textId="77777777" w:rsidR="00D70C71" w:rsidRPr="00D70C71" w:rsidRDefault="00D70C71" w:rsidP="00D70C71">
      <w:pPr>
        <w:spacing w:after="80"/>
        <w:jc w:val="both"/>
        <w:rPr>
          <w:rFonts w:cs="Arial"/>
          <w:sz w:val="22"/>
          <w:szCs w:val="22"/>
        </w:rPr>
      </w:pPr>
      <w:r w:rsidRPr="00D70C71">
        <w:rPr>
          <w:rFonts w:cs="Arial"/>
          <w:sz w:val="22"/>
          <w:szCs w:val="22"/>
        </w:rPr>
        <w:t>The school will:</w:t>
      </w:r>
    </w:p>
    <w:p w14:paraId="3F4577D8" w14:textId="77777777" w:rsidR="00D70C71" w:rsidRPr="00D70C71" w:rsidRDefault="00D70C71" w:rsidP="00B26071">
      <w:pPr>
        <w:numPr>
          <w:ilvl w:val="0"/>
          <w:numId w:val="130"/>
        </w:numPr>
        <w:spacing w:after="80"/>
        <w:jc w:val="both"/>
        <w:rPr>
          <w:rFonts w:cs="Arial"/>
          <w:sz w:val="22"/>
          <w:szCs w:val="22"/>
        </w:rPr>
      </w:pPr>
      <w:r w:rsidRPr="00D70C71">
        <w:rPr>
          <w:rFonts w:cs="Arial"/>
          <w:sz w:val="22"/>
          <w:szCs w:val="22"/>
        </w:rPr>
        <w:t>Conduct an annual online safety risk assessment.</w:t>
      </w:r>
    </w:p>
    <w:p w14:paraId="67136585" w14:textId="77777777" w:rsidR="00D70C71" w:rsidRPr="00D70C71" w:rsidRDefault="00D70C71" w:rsidP="00B26071">
      <w:pPr>
        <w:numPr>
          <w:ilvl w:val="0"/>
          <w:numId w:val="130"/>
        </w:numPr>
        <w:spacing w:after="80"/>
        <w:jc w:val="both"/>
        <w:rPr>
          <w:rFonts w:cs="Arial"/>
          <w:sz w:val="22"/>
          <w:szCs w:val="22"/>
        </w:rPr>
      </w:pPr>
      <w:r w:rsidRPr="00D70C71">
        <w:rPr>
          <w:rFonts w:cs="Arial"/>
          <w:sz w:val="22"/>
          <w:szCs w:val="22"/>
        </w:rPr>
        <w:t>Review filtering and monitoring arrangements at least annually.</w:t>
      </w:r>
    </w:p>
    <w:p w14:paraId="6E2A872A" w14:textId="77777777" w:rsidR="00D70C71" w:rsidRPr="00D70C71" w:rsidRDefault="00D70C71" w:rsidP="00B26071">
      <w:pPr>
        <w:numPr>
          <w:ilvl w:val="0"/>
          <w:numId w:val="130"/>
        </w:numPr>
        <w:spacing w:after="80"/>
        <w:jc w:val="both"/>
        <w:rPr>
          <w:rFonts w:cs="Arial"/>
          <w:sz w:val="22"/>
          <w:szCs w:val="22"/>
        </w:rPr>
      </w:pPr>
      <w:r w:rsidRPr="00D70C71">
        <w:rPr>
          <w:rFonts w:cs="Arial"/>
          <w:sz w:val="22"/>
          <w:szCs w:val="22"/>
        </w:rPr>
        <w:t>Review safeguarding and child protection policies, including online safety, every year.</w:t>
      </w:r>
    </w:p>
    <w:p w14:paraId="70904D04" w14:textId="77777777" w:rsidR="00D70C71" w:rsidRPr="00D70C71" w:rsidRDefault="00D70C71" w:rsidP="00B26071">
      <w:pPr>
        <w:numPr>
          <w:ilvl w:val="0"/>
          <w:numId w:val="130"/>
        </w:numPr>
        <w:spacing w:after="80"/>
        <w:jc w:val="both"/>
        <w:rPr>
          <w:rFonts w:cs="Arial"/>
          <w:sz w:val="22"/>
          <w:szCs w:val="22"/>
        </w:rPr>
      </w:pPr>
      <w:r w:rsidRPr="00D70C71">
        <w:rPr>
          <w:rFonts w:cs="Arial"/>
          <w:sz w:val="22"/>
          <w:szCs w:val="22"/>
        </w:rPr>
        <w:t>Consider emerging technologies, including AI, when assessing safeguarding risks.</w:t>
      </w:r>
    </w:p>
    <w:p w14:paraId="6AE78EE8" w14:textId="77777777" w:rsidR="00D70C71" w:rsidRPr="00D70C71" w:rsidRDefault="00D70C71" w:rsidP="00B26071">
      <w:pPr>
        <w:numPr>
          <w:ilvl w:val="0"/>
          <w:numId w:val="130"/>
        </w:numPr>
        <w:spacing w:after="80"/>
        <w:jc w:val="both"/>
        <w:rPr>
          <w:rFonts w:cs="Arial"/>
          <w:sz w:val="22"/>
          <w:szCs w:val="22"/>
        </w:rPr>
      </w:pPr>
      <w:r w:rsidRPr="00D70C71">
        <w:rPr>
          <w:rFonts w:cs="Arial"/>
          <w:sz w:val="22"/>
          <w:szCs w:val="22"/>
        </w:rPr>
        <w:t>Ensure lessons learned from incidents are reflected in future practice and policy development.</w:t>
      </w:r>
    </w:p>
    <w:p w14:paraId="50624F3E" w14:textId="77777777" w:rsidR="00D70C71" w:rsidRPr="00D70C71" w:rsidRDefault="00D70C71" w:rsidP="00D70C71">
      <w:pPr>
        <w:spacing w:after="80"/>
        <w:ind w:left="720"/>
        <w:jc w:val="both"/>
        <w:rPr>
          <w:rFonts w:cs="Arial"/>
          <w:sz w:val="22"/>
          <w:szCs w:val="22"/>
        </w:rPr>
      </w:pPr>
    </w:p>
    <w:p w14:paraId="6686EC31" w14:textId="77777777" w:rsidR="00D70C71" w:rsidRPr="00D70C71" w:rsidRDefault="00D70C71" w:rsidP="00D70C71">
      <w:pPr>
        <w:spacing w:after="80"/>
        <w:jc w:val="both"/>
        <w:rPr>
          <w:b/>
          <w:sz w:val="22"/>
          <w:szCs w:val="22"/>
        </w:rPr>
      </w:pPr>
      <w:r w:rsidRPr="00D70C71">
        <w:rPr>
          <w:b/>
          <w:sz w:val="22"/>
          <w:szCs w:val="22"/>
        </w:rPr>
        <w:t>Key statutory and non-statutory guidance:</w:t>
      </w:r>
    </w:p>
    <w:p w14:paraId="611FF881" w14:textId="77777777" w:rsidR="00D70C71" w:rsidRPr="00D70C71" w:rsidRDefault="00350924" w:rsidP="00B26071">
      <w:pPr>
        <w:numPr>
          <w:ilvl w:val="0"/>
          <w:numId w:val="88"/>
        </w:numPr>
        <w:spacing w:after="80"/>
        <w:jc w:val="both"/>
        <w:rPr>
          <w:rFonts w:cs="Arial"/>
          <w:sz w:val="22"/>
          <w:szCs w:val="22"/>
        </w:rPr>
      </w:pPr>
      <w:hyperlink r:id="rId120" w:history="1">
        <w:r w:rsidR="00D70C71" w:rsidRPr="00D70C71">
          <w:rPr>
            <w:rFonts w:cs="Arial"/>
            <w:color w:val="0563C1" w:themeColor="hyperlink"/>
            <w:sz w:val="22"/>
            <w:szCs w:val="22"/>
            <w:u w:val="single"/>
          </w:rPr>
          <w:t>Keeping Children Safe in Education (KCSIE) 2026.</w:t>
        </w:r>
      </w:hyperlink>
      <w:r w:rsidR="00D70C71" w:rsidRPr="00D70C71">
        <w:rPr>
          <w:rFonts w:cs="Arial"/>
          <w:sz w:val="22"/>
          <w:szCs w:val="22"/>
        </w:rPr>
        <w:t xml:space="preserve"> </w:t>
      </w:r>
    </w:p>
    <w:p w14:paraId="228D4B80" w14:textId="77777777" w:rsidR="00D70C71" w:rsidRPr="00D70C71" w:rsidRDefault="00350924" w:rsidP="00B26071">
      <w:pPr>
        <w:numPr>
          <w:ilvl w:val="0"/>
          <w:numId w:val="88"/>
        </w:numPr>
        <w:spacing w:after="80"/>
        <w:jc w:val="both"/>
        <w:rPr>
          <w:rFonts w:cs="Arial"/>
          <w:sz w:val="22"/>
          <w:szCs w:val="22"/>
        </w:rPr>
      </w:pPr>
      <w:hyperlink r:id="rId121" w:history="1">
        <w:r w:rsidR="00D70C71" w:rsidRPr="00D70C71">
          <w:rPr>
            <w:rFonts w:cs="Arial"/>
            <w:color w:val="0563C1" w:themeColor="hyperlink"/>
            <w:sz w:val="22"/>
            <w:szCs w:val="22"/>
            <w:u w:val="single"/>
          </w:rPr>
          <w:t xml:space="preserve">DfE: </w:t>
        </w:r>
        <w:r w:rsidR="00D70C71" w:rsidRPr="00D70C71">
          <w:rPr>
            <w:rFonts w:cs="Arial"/>
            <w:i/>
            <w:color w:val="0563C1" w:themeColor="hyperlink"/>
            <w:sz w:val="22"/>
            <w:szCs w:val="22"/>
            <w:u w:val="single"/>
          </w:rPr>
          <w:t>Generative Artificial Intelligence (AI) in Education</w:t>
        </w:r>
        <w:r w:rsidR="00D70C71" w:rsidRPr="00D70C71">
          <w:rPr>
            <w:rFonts w:cs="Arial"/>
            <w:color w:val="0563C1" w:themeColor="hyperlink"/>
            <w:sz w:val="22"/>
            <w:szCs w:val="22"/>
            <w:u w:val="single"/>
          </w:rPr>
          <w:t>.</w:t>
        </w:r>
      </w:hyperlink>
      <w:r w:rsidR="00D70C71" w:rsidRPr="00D70C71">
        <w:rPr>
          <w:rFonts w:cs="Arial"/>
          <w:sz w:val="22"/>
          <w:szCs w:val="22"/>
        </w:rPr>
        <w:t xml:space="preserve"> </w:t>
      </w:r>
    </w:p>
    <w:p w14:paraId="219630CA" w14:textId="77777777" w:rsidR="00D70C71" w:rsidRPr="00D70C71" w:rsidRDefault="00350924" w:rsidP="00B26071">
      <w:pPr>
        <w:numPr>
          <w:ilvl w:val="0"/>
          <w:numId w:val="88"/>
        </w:numPr>
        <w:spacing w:after="80"/>
        <w:jc w:val="both"/>
        <w:rPr>
          <w:rFonts w:cs="Arial"/>
          <w:sz w:val="22"/>
          <w:szCs w:val="22"/>
        </w:rPr>
      </w:pPr>
      <w:hyperlink r:id="rId122" w:history="1">
        <w:r w:rsidR="00D70C71" w:rsidRPr="00D70C71">
          <w:rPr>
            <w:rFonts w:cs="Arial"/>
            <w:color w:val="0563C1" w:themeColor="hyperlink"/>
            <w:sz w:val="22"/>
            <w:szCs w:val="22"/>
            <w:u w:val="single"/>
          </w:rPr>
          <w:t>DfE Filtering and Monitoring Standards for Schools and Colleges.</w:t>
        </w:r>
      </w:hyperlink>
    </w:p>
    <w:p w14:paraId="19DA6D35" w14:textId="77777777" w:rsidR="00D70C71" w:rsidRPr="00D70C71" w:rsidRDefault="00350924" w:rsidP="00B26071">
      <w:pPr>
        <w:numPr>
          <w:ilvl w:val="0"/>
          <w:numId w:val="88"/>
        </w:numPr>
        <w:spacing w:after="80"/>
        <w:jc w:val="both"/>
        <w:rPr>
          <w:rFonts w:cs="Arial"/>
          <w:sz w:val="22"/>
          <w:szCs w:val="22"/>
        </w:rPr>
      </w:pPr>
      <w:hyperlink r:id="rId123" w:history="1">
        <w:r w:rsidR="00D70C71" w:rsidRPr="00D70C71">
          <w:rPr>
            <w:rFonts w:cs="Arial"/>
            <w:color w:val="0563C1" w:themeColor="hyperlink"/>
            <w:sz w:val="22"/>
            <w:szCs w:val="22"/>
            <w:u w:val="single"/>
          </w:rPr>
          <w:t>Teaching Online Safety in Schools (DfE).</w:t>
        </w:r>
      </w:hyperlink>
    </w:p>
    <w:p w14:paraId="6B9C4A17" w14:textId="77777777" w:rsidR="00D70C71" w:rsidRPr="00D70C71" w:rsidRDefault="00350924" w:rsidP="00B26071">
      <w:pPr>
        <w:numPr>
          <w:ilvl w:val="0"/>
          <w:numId w:val="88"/>
        </w:numPr>
        <w:spacing w:after="80"/>
        <w:jc w:val="both"/>
        <w:rPr>
          <w:rFonts w:cs="Arial"/>
          <w:sz w:val="22"/>
          <w:szCs w:val="22"/>
        </w:rPr>
      </w:pPr>
      <w:hyperlink r:id="rId124" w:history="1">
        <w:r w:rsidR="00D70C71" w:rsidRPr="00D70C71">
          <w:rPr>
            <w:rFonts w:cs="Arial"/>
            <w:color w:val="0563C1" w:themeColor="hyperlink"/>
            <w:sz w:val="22"/>
            <w:szCs w:val="22"/>
            <w:u w:val="single"/>
          </w:rPr>
          <w:t>UK Safer Internet Centre Guidance.</w:t>
        </w:r>
      </w:hyperlink>
    </w:p>
    <w:p w14:paraId="65D34B44" w14:textId="77777777" w:rsidR="00D70C71" w:rsidRPr="00D70C71" w:rsidRDefault="00350924" w:rsidP="00B26071">
      <w:pPr>
        <w:numPr>
          <w:ilvl w:val="0"/>
          <w:numId w:val="88"/>
        </w:numPr>
        <w:spacing w:after="80"/>
        <w:jc w:val="both"/>
        <w:rPr>
          <w:rFonts w:cs="Arial"/>
          <w:sz w:val="22"/>
          <w:szCs w:val="22"/>
        </w:rPr>
      </w:pPr>
      <w:hyperlink r:id="rId125" w:history="1">
        <w:r w:rsidR="00D70C71" w:rsidRPr="00D70C71">
          <w:rPr>
            <w:rFonts w:cs="Arial"/>
            <w:color w:val="0563C1" w:themeColor="hyperlink"/>
            <w:sz w:val="22"/>
            <w:szCs w:val="22"/>
            <w:u w:val="single"/>
          </w:rPr>
          <w:t>Working Together to Safeguard Children.</w:t>
        </w:r>
      </w:hyperlink>
    </w:p>
    <w:p w14:paraId="75FB53BB" w14:textId="6F629ACA" w:rsidR="00D70C71" w:rsidRPr="00D70C71" w:rsidRDefault="00D70C71" w:rsidP="00D70C71">
      <w:pPr>
        <w:spacing w:after="80"/>
        <w:jc w:val="both"/>
        <w:rPr>
          <w:rFonts w:cs="Arial"/>
          <w:sz w:val="22"/>
          <w:szCs w:val="22"/>
        </w:rPr>
      </w:pPr>
      <w:r w:rsidRPr="00D70C71">
        <w:rPr>
          <w:rFonts w:cs="Arial"/>
          <w:sz w:val="22"/>
          <w:szCs w:val="22"/>
        </w:rPr>
        <w:t xml:space="preserve">This section summarises our approach to online safety and mobile phone use. For full details about our school’s policies in these areas, please refer to our online safety policy and mobile phone policies which can be found on our website </w:t>
      </w:r>
      <w:hyperlink r:id="rId126" w:history="1">
        <w:r w:rsidR="00435209" w:rsidRPr="00435209">
          <w:rPr>
            <w:rStyle w:val="Hyperlink"/>
            <w:rFonts w:cs="Arial"/>
            <w:sz w:val="22"/>
            <w:szCs w:val="22"/>
          </w:rPr>
          <w:t>https://www.leavesden.herts.sch.uk/Policies/</w:t>
        </w:r>
      </w:hyperlink>
      <w:r w:rsidR="00435209" w:rsidRPr="00435209">
        <w:rPr>
          <w:rFonts w:cs="Arial"/>
          <w:sz w:val="22"/>
          <w:szCs w:val="22"/>
        </w:rPr>
        <w:t xml:space="preserve">.  </w:t>
      </w:r>
      <w:r w:rsidRPr="00D70C71">
        <w:rPr>
          <w:rFonts w:cs="Arial"/>
          <w:sz w:val="22"/>
          <w:szCs w:val="22"/>
        </w:rPr>
        <w:t>As mentioned above, if you do not have these separate policy documents, include your policies here and remove this paragraph.</w:t>
      </w:r>
    </w:p>
    <w:p w14:paraId="45C81994" w14:textId="77777777" w:rsidR="00D70C71" w:rsidRPr="00D70C71" w:rsidRDefault="00D70C71" w:rsidP="00D70C71">
      <w:pPr>
        <w:spacing w:after="0"/>
        <w:jc w:val="both"/>
        <w:outlineLvl w:val="0"/>
        <w:rPr>
          <w:rFonts w:eastAsia="Calibri" w:cs="Arial"/>
          <w:b/>
          <w:color w:val="000000" w:themeColor="text1"/>
          <w:sz w:val="22"/>
          <w:szCs w:val="22"/>
        </w:rPr>
      </w:pPr>
    </w:p>
    <w:p w14:paraId="288A2B4B" w14:textId="77777777" w:rsidR="00D70C71" w:rsidRPr="00D70C71" w:rsidRDefault="00D70C71" w:rsidP="00D70C71">
      <w:pPr>
        <w:spacing w:after="80"/>
        <w:rPr>
          <w:b/>
          <w:bCs/>
        </w:rPr>
      </w:pPr>
      <w:r w:rsidRPr="00D70C71">
        <w:rPr>
          <w:b/>
          <w:sz w:val="24"/>
        </w:rPr>
        <w:t xml:space="preserve">12.Responding to Safeguarding Concerns </w:t>
      </w:r>
    </w:p>
    <w:p w14:paraId="57AB9EA2" w14:textId="6A0B3DB0" w:rsidR="00D70C71" w:rsidRPr="00D70C71" w:rsidRDefault="00D70C71" w:rsidP="00D70C71">
      <w:pPr>
        <w:spacing w:after="80"/>
        <w:rPr>
          <w:rFonts w:cs="Arial"/>
          <w:sz w:val="24"/>
        </w:rPr>
      </w:pPr>
      <w:r w:rsidRPr="00D70C71">
        <w:rPr>
          <w:rFonts w:cs="Arial"/>
          <w:sz w:val="24"/>
        </w:rPr>
        <w:t xml:space="preserve">At </w:t>
      </w:r>
      <w:r w:rsidR="00435209" w:rsidRPr="00435209">
        <w:rPr>
          <w:rFonts w:cs="Arial"/>
          <w:sz w:val="24"/>
        </w:rPr>
        <w:t>Leavesden Green JMI School</w:t>
      </w:r>
      <w:r w:rsidRPr="00D70C71">
        <w:rPr>
          <w:rFonts w:cs="Arial"/>
          <w:i/>
          <w:color w:val="000000" w:themeColor="text1"/>
          <w:sz w:val="24"/>
        </w:rPr>
        <w:t xml:space="preserve"> </w:t>
      </w:r>
      <w:r w:rsidRPr="00D70C71">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6DF18424" w14:textId="77777777" w:rsidR="00D70C71" w:rsidRPr="00D70C71" w:rsidRDefault="00D70C71" w:rsidP="00D70C71">
      <w:pPr>
        <w:spacing w:after="80"/>
        <w:jc w:val="both"/>
        <w:rPr>
          <w:rFonts w:cs="Arial"/>
          <w:sz w:val="24"/>
        </w:rPr>
      </w:pPr>
      <w:r w:rsidRPr="00D70C71">
        <w:rPr>
          <w:rFonts w:cs="Arial"/>
          <w:sz w:val="24"/>
        </w:rPr>
        <w:lastRenderedPageBreak/>
        <w:t>All adults working within the school must:</w:t>
      </w:r>
    </w:p>
    <w:p w14:paraId="65674A5E"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Remain vigilant and maintain an attitude of "it could happen here".</w:t>
      </w:r>
    </w:p>
    <w:p w14:paraId="469CEA90"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 xml:space="preserve">Act in the best interests of the child </w:t>
      </w:r>
      <w:bookmarkStart w:id="6" w:name="_Int_UBvRviZu"/>
      <w:r w:rsidRPr="00D70C71">
        <w:rPr>
          <w:rFonts w:cs="Arial"/>
          <w:sz w:val="22"/>
          <w:szCs w:val="22"/>
        </w:rPr>
        <w:t>at all times</w:t>
      </w:r>
      <w:bookmarkEnd w:id="6"/>
      <w:r w:rsidRPr="00D70C71">
        <w:rPr>
          <w:rFonts w:cs="Arial"/>
          <w:sz w:val="22"/>
          <w:szCs w:val="22"/>
        </w:rPr>
        <w:t>.</w:t>
      </w:r>
    </w:p>
    <w:p w14:paraId="0CDF7E2B"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Be aware of the indicators of abuse, neglect, exploitation and safeguarding concerns.</w:t>
      </w:r>
    </w:p>
    <w:p w14:paraId="74F7E1A7"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Listen to children, take their concerns seriously and reassure them that they will receive help and support.</w:t>
      </w:r>
    </w:p>
    <w:p w14:paraId="6498C00C"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Record concerns accurately, factually and promptly.</w:t>
      </w:r>
    </w:p>
    <w:p w14:paraId="530C7A47"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Report any safeguarding concern, disclosure or allegation immediately to the Designated Safeguarding Lead (DSL) or a Deputy DSL.</w:t>
      </w:r>
    </w:p>
    <w:p w14:paraId="20BBE18B"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 xml:space="preserve">Understand that anyone can make a referral to Children's Services if they believe a child is at risk of significant harm. This can be done via HSCP portal </w:t>
      </w:r>
      <w:hyperlink r:id="rId127" w:history="1">
        <w:r w:rsidRPr="00D70C71">
          <w:rPr>
            <w:rFonts w:cs="Arial"/>
            <w:color w:val="0563C1" w:themeColor="hyperlink"/>
            <w:sz w:val="22"/>
            <w:szCs w:val="22"/>
            <w:u w:val="single"/>
          </w:rPr>
          <w:t>Hertfordshire Safeguarding Children Partnership | Hertfordshire County Council</w:t>
        </w:r>
      </w:hyperlink>
    </w:p>
    <w:p w14:paraId="62C84C9D"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 xml:space="preserve">Follow the school's safeguarding procedures and </w:t>
      </w:r>
      <w:bookmarkStart w:id="7" w:name="_Int_loxAsDgn"/>
      <w:r w:rsidRPr="00D70C71">
        <w:rPr>
          <w:rFonts w:cs="Arial"/>
          <w:sz w:val="22"/>
          <w:szCs w:val="22"/>
        </w:rPr>
        <w:t>code of conduct at all times</w:t>
      </w:r>
      <w:bookmarkEnd w:id="7"/>
      <w:r w:rsidRPr="00D70C71">
        <w:rPr>
          <w:rFonts w:cs="Arial"/>
          <w:sz w:val="22"/>
          <w:szCs w:val="22"/>
        </w:rPr>
        <w:t>.</w:t>
      </w:r>
    </w:p>
    <w:p w14:paraId="393008F0"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 xml:space="preserve">Share concerns without delay, even where there is uncertainty, and never assume that another person has </w:t>
      </w:r>
      <w:bookmarkStart w:id="8" w:name="_Int_OVOL3ZwQ"/>
      <w:r w:rsidRPr="00D70C71">
        <w:rPr>
          <w:rFonts w:cs="Arial"/>
          <w:sz w:val="22"/>
          <w:szCs w:val="22"/>
        </w:rPr>
        <w:t>taken action</w:t>
      </w:r>
      <w:bookmarkEnd w:id="8"/>
      <w:r w:rsidRPr="00D70C71">
        <w:rPr>
          <w:rFonts w:cs="Arial"/>
          <w:sz w:val="22"/>
          <w:szCs w:val="22"/>
        </w:rPr>
        <w:t>.</w:t>
      </w:r>
    </w:p>
    <w:p w14:paraId="02D3BA3B" w14:textId="77777777" w:rsidR="00D70C71" w:rsidRPr="00D70C71" w:rsidRDefault="00D70C71" w:rsidP="00B26071">
      <w:pPr>
        <w:numPr>
          <w:ilvl w:val="0"/>
          <w:numId w:val="89"/>
        </w:numPr>
        <w:spacing w:after="80"/>
        <w:jc w:val="both"/>
        <w:rPr>
          <w:rFonts w:cs="Arial"/>
          <w:sz w:val="22"/>
          <w:szCs w:val="22"/>
        </w:rPr>
      </w:pPr>
      <w:r w:rsidRPr="00D70C71">
        <w:rPr>
          <w:rFonts w:cs="Arial"/>
          <w:sz w:val="22"/>
          <w:szCs w:val="22"/>
        </w:rPr>
        <w:t>Recognise that safeguarding concerns may arise in relation to a child's home life, peer relationships, online activity, mental health or wider community experiences.</w:t>
      </w:r>
    </w:p>
    <w:p w14:paraId="0F9C1126" w14:textId="77777777" w:rsidR="00D70C71" w:rsidRPr="00D70C71" w:rsidRDefault="00D70C71" w:rsidP="00D70C71">
      <w:pPr>
        <w:spacing w:after="80"/>
        <w:jc w:val="both"/>
        <w:rPr>
          <w:rFonts w:cs="Arial"/>
          <w:sz w:val="22"/>
          <w:szCs w:val="22"/>
        </w:rPr>
      </w:pPr>
      <w:r w:rsidRPr="00D70C71">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714A9C9F" w14:textId="77777777" w:rsidR="00D70C71" w:rsidRPr="00D70C71" w:rsidRDefault="00D70C71" w:rsidP="00D70C71">
      <w:pPr>
        <w:spacing w:after="80"/>
        <w:jc w:val="both"/>
        <w:rPr>
          <w:rFonts w:cs="Arial"/>
          <w:sz w:val="22"/>
          <w:szCs w:val="22"/>
        </w:rPr>
      </w:pPr>
      <w:r w:rsidRPr="00D70C71">
        <w:rPr>
          <w:rFonts w:cs="Arial"/>
          <w:sz w:val="22"/>
          <w:szCs w:val="22"/>
        </w:rPr>
        <w:t>The school promotes a culture of professional curiosity, openness and transparency, ensuring that children are listened to, concerns are acted upon and safeguarding remains at the heart of all decision-making.</w:t>
      </w:r>
    </w:p>
    <w:p w14:paraId="56676AFC" w14:textId="77777777" w:rsidR="00D70C71" w:rsidRPr="00D70C71" w:rsidRDefault="00D70C71" w:rsidP="00D70C71">
      <w:pPr>
        <w:keepNext/>
        <w:keepLines/>
        <w:spacing w:before="40" w:after="0"/>
        <w:jc w:val="both"/>
        <w:outlineLvl w:val="1"/>
        <w:rPr>
          <w:rFonts w:eastAsiaTheme="majorEastAsia" w:cs="Arial"/>
          <w:b/>
          <w:bCs/>
          <w:color w:val="000000" w:themeColor="text1"/>
          <w:sz w:val="24"/>
        </w:rPr>
      </w:pPr>
    </w:p>
    <w:p w14:paraId="58801CB0"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If a child makes a disclosure to any person/ adult in the school:</w:t>
      </w:r>
    </w:p>
    <w:p w14:paraId="45D96F4B" w14:textId="77777777" w:rsidR="00D70C71" w:rsidRPr="00D70C71" w:rsidRDefault="00D70C71" w:rsidP="00D70C71">
      <w:pPr>
        <w:spacing w:after="80"/>
        <w:rPr>
          <w:sz w:val="22"/>
          <w:szCs w:val="22"/>
        </w:rPr>
      </w:pPr>
    </w:p>
    <w:p w14:paraId="418F648A" w14:textId="77777777" w:rsidR="00D70C71" w:rsidRPr="00D70C71" w:rsidRDefault="00D70C71" w:rsidP="00D70C71">
      <w:pPr>
        <w:spacing w:after="80"/>
        <w:jc w:val="both"/>
        <w:rPr>
          <w:rFonts w:eastAsiaTheme="majorEastAsia" w:cs="Arial"/>
          <w:color w:val="000000" w:themeColor="text1"/>
          <w:sz w:val="22"/>
          <w:szCs w:val="22"/>
        </w:rPr>
      </w:pPr>
      <w:r w:rsidRPr="00D70C71">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3510E93C" w14:textId="5EE14543" w:rsidR="00D70C71" w:rsidRPr="00D70C71" w:rsidRDefault="00D70C71" w:rsidP="00D70C71">
      <w:pPr>
        <w:spacing w:after="80"/>
        <w:jc w:val="both"/>
        <w:rPr>
          <w:rFonts w:eastAsiaTheme="majorEastAsia" w:cs="Arial"/>
          <w:color w:val="000000" w:themeColor="text1"/>
          <w:sz w:val="22"/>
          <w:szCs w:val="22"/>
        </w:rPr>
      </w:pPr>
      <w:r w:rsidRPr="00D70C71">
        <w:rPr>
          <w:rFonts w:cs="Arial"/>
          <w:sz w:val="22"/>
          <w:szCs w:val="22"/>
        </w:rPr>
        <w:t xml:space="preserve">At </w:t>
      </w:r>
      <w:r w:rsidR="00435209" w:rsidRPr="00435209">
        <w:rPr>
          <w:rFonts w:cs="Arial"/>
          <w:sz w:val="22"/>
          <w:szCs w:val="22"/>
        </w:rPr>
        <w:t>Leavesden Green JMI School</w:t>
      </w:r>
      <w:r w:rsidRPr="00D70C71">
        <w:rPr>
          <w:rFonts w:cs="Arial"/>
          <w:i/>
          <w:color w:val="000000" w:themeColor="text1"/>
          <w:sz w:val="22"/>
          <w:szCs w:val="22"/>
        </w:rPr>
        <w:t xml:space="preserve"> </w:t>
      </w:r>
      <w:r w:rsidRPr="00D70C71">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64D07A3C" w14:textId="77777777" w:rsidR="00D70C71" w:rsidRPr="00D70C71" w:rsidRDefault="00D70C71" w:rsidP="00D70C71">
      <w:pPr>
        <w:spacing w:after="80"/>
        <w:jc w:val="both"/>
        <w:rPr>
          <w:rFonts w:eastAsiaTheme="majorEastAsia" w:cs="Arial"/>
          <w:color w:val="000000" w:themeColor="text1"/>
          <w:sz w:val="22"/>
          <w:szCs w:val="22"/>
        </w:rPr>
      </w:pPr>
      <w:r w:rsidRPr="00D70C71">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CEE4F07" w14:textId="77777777" w:rsidR="00D70C71" w:rsidRPr="00D70C71" w:rsidRDefault="00D70C71" w:rsidP="00D70C71">
      <w:pPr>
        <w:spacing w:after="80"/>
        <w:jc w:val="both"/>
        <w:rPr>
          <w:rFonts w:eastAsiaTheme="majorEastAsia" w:cs="Arial"/>
          <w:b/>
          <w:bCs/>
          <w:color w:val="000000" w:themeColor="text1"/>
          <w:sz w:val="24"/>
        </w:rPr>
      </w:pPr>
    </w:p>
    <w:p w14:paraId="4D5A835A" w14:textId="77777777" w:rsidR="00D70C71" w:rsidRPr="00D70C71" w:rsidRDefault="00D70C71" w:rsidP="00D70C71">
      <w:pPr>
        <w:spacing w:after="80"/>
        <w:jc w:val="both"/>
        <w:rPr>
          <w:rFonts w:eastAsiaTheme="majorEastAsia" w:cs="Arial"/>
          <w:b/>
          <w:color w:val="000000" w:themeColor="text1"/>
          <w:sz w:val="22"/>
          <w:szCs w:val="22"/>
        </w:rPr>
      </w:pPr>
      <w:r w:rsidRPr="00D70C71">
        <w:rPr>
          <w:rFonts w:eastAsiaTheme="majorEastAsia" w:cs="Arial"/>
          <w:b/>
          <w:color w:val="000000" w:themeColor="text1"/>
          <w:sz w:val="22"/>
          <w:szCs w:val="22"/>
        </w:rPr>
        <w:t>All our staff understand that children may not always:</w:t>
      </w:r>
    </w:p>
    <w:p w14:paraId="246DFC4C" w14:textId="77777777" w:rsidR="00D70C71" w:rsidRPr="00D70C71" w:rsidRDefault="00D70C71" w:rsidP="00B26071">
      <w:pPr>
        <w:numPr>
          <w:ilvl w:val="0"/>
          <w:numId w:val="71"/>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Recognise that they are experiencing abuse, neglect or exploitation.</w:t>
      </w:r>
    </w:p>
    <w:p w14:paraId="2A74B8F7" w14:textId="77777777" w:rsidR="00D70C71" w:rsidRPr="00D70C71" w:rsidRDefault="00D70C71" w:rsidP="00B26071">
      <w:pPr>
        <w:numPr>
          <w:ilvl w:val="0"/>
          <w:numId w:val="71"/>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Feel ready to disclose their experiences.</w:t>
      </w:r>
    </w:p>
    <w:p w14:paraId="5AE8AEE6" w14:textId="77777777" w:rsidR="00D70C71" w:rsidRPr="00D70C71" w:rsidRDefault="00D70C71" w:rsidP="00B26071">
      <w:pPr>
        <w:numPr>
          <w:ilvl w:val="0"/>
          <w:numId w:val="71"/>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Know who to tell or how to ask for help.</w:t>
      </w:r>
    </w:p>
    <w:p w14:paraId="2B8A9F39" w14:textId="77777777" w:rsidR="00D70C71" w:rsidRPr="00D70C71" w:rsidRDefault="00D70C71" w:rsidP="00B26071">
      <w:pPr>
        <w:numPr>
          <w:ilvl w:val="0"/>
          <w:numId w:val="71"/>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Use language that clearly communicates what has happened.</w:t>
      </w:r>
    </w:p>
    <w:p w14:paraId="000B163E" w14:textId="77777777" w:rsidR="00D70C71" w:rsidRPr="00D70C71" w:rsidRDefault="00D70C71" w:rsidP="00B26071">
      <w:pPr>
        <w:numPr>
          <w:ilvl w:val="0"/>
          <w:numId w:val="71"/>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Communicate verbally, particularly where SEND, disability, trauma or communication difficulties are present.</w:t>
      </w:r>
    </w:p>
    <w:p w14:paraId="4460F568" w14:textId="77777777" w:rsidR="00D70C71" w:rsidRPr="00D70C71" w:rsidRDefault="00D70C71" w:rsidP="00D70C71">
      <w:pPr>
        <w:spacing w:after="80"/>
        <w:jc w:val="both"/>
        <w:rPr>
          <w:rFonts w:eastAsiaTheme="majorEastAsia" w:cs="Arial"/>
          <w:color w:val="000000" w:themeColor="text1"/>
          <w:sz w:val="22"/>
          <w:szCs w:val="22"/>
        </w:rPr>
      </w:pPr>
      <w:r w:rsidRPr="00D70C71">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56B3690E" w14:textId="77777777" w:rsidR="00D70C71" w:rsidRPr="00D70C71" w:rsidRDefault="00D70C71" w:rsidP="00D70C71">
      <w:pPr>
        <w:spacing w:after="80"/>
        <w:jc w:val="both"/>
        <w:rPr>
          <w:rFonts w:eastAsiaTheme="majorEastAsia" w:cs="Arial"/>
          <w:b/>
          <w:bCs/>
          <w:color w:val="000000" w:themeColor="text1"/>
          <w:sz w:val="24"/>
        </w:rPr>
      </w:pPr>
    </w:p>
    <w:p w14:paraId="3BD21022" w14:textId="77777777" w:rsidR="00D70C71" w:rsidRPr="00D70C71" w:rsidRDefault="00D70C71" w:rsidP="00D70C71">
      <w:pPr>
        <w:spacing w:after="80"/>
        <w:jc w:val="both"/>
        <w:rPr>
          <w:rFonts w:eastAsiaTheme="majorEastAsia" w:cs="Arial"/>
          <w:b/>
          <w:color w:val="000000" w:themeColor="text1"/>
          <w:sz w:val="22"/>
          <w:szCs w:val="22"/>
        </w:rPr>
      </w:pPr>
      <w:r w:rsidRPr="00D70C71">
        <w:rPr>
          <w:rFonts w:eastAsiaTheme="majorEastAsia" w:cs="Arial"/>
          <w:b/>
          <w:color w:val="000000" w:themeColor="text1"/>
          <w:sz w:val="22"/>
          <w:szCs w:val="22"/>
        </w:rPr>
        <w:t>When Listening to a Child, our staff will:</w:t>
      </w:r>
    </w:p>
    <w:p w14:paraId="04C1BE39"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Remain calm, patient, attentive and non-judgemental.</w:t>
      </w:r>
    </w:p>
    <w:p w14:paraId="17AB4A54"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Give the child time and space to talk at their own pace.</w:t>
      </w:r>
    </w:p>
    <w:p w14:paraId="214F4625"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Listen carefully and allow the child to use their own words.</w:t>
      </w:r>
    </w:p>
    <w:p w14:paraId="7942B3CF"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Adapt their communication to meet the child's individual needs and level of understanding.</w:t>
      </w:r>
    </w:p>
    <w:p w14:paraId="0EF8F926"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Use appropriate communication tools, interpreters or specialist support where required.</w:t>
      </w:r>
    </w:p>
    <w:p w14:paraId="007ADE7B"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Avoid interrupting, investigating or asking leading questions.</w:t>
      </w:r>
    </w:p>
    <w:p w14:paraId="04B5C697"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Use open questions and prompts only where clarification is necessary.</w:t>
      </w:r>
    </w:p>
    <w:p w14:paraId="4C904148" w14:textId="77777777" w:rsidR="00D70C71" w:rsidRPr="00D70C71" w:rsidRDefault="00D70C71" w:rsidP="00B26071">
      <w:pPr>
        <w:numPr>
          <w:ilvl w:val="0"/>
          <w:numId w:val="72"/>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Accept and respect the child's account without expressing shock, disbelief or judgement.</w:t>
      </w:r>
    </w:p>
    <w:p w14:paraId="552555DB" w14:textId="77777777" w:rsidR="00D70C71" w:rsidRPr="00D70C71" w:rsidRDefault="00D70C71" w:rsidP="00D70C71">
      <w:pPr>
        <w:spacing w:after="80"/>
        <w:ind w:left="720"/>
        <w:jc w:val="both"/>
        <w:rPr>
          <w:rFonts w:eastAsiaTheme="majorEastAsia" w:cs="Arial"/>
          <w:color w:val="000000" w:themeColor="text1"/>
          <w:sz w:val="24"/>
        </w:rPr>
      </w:pPr>
    </w:p>
    <w:p w14:paraId="145BA653" w14:textId="77777777" w:rsidR="00D70C71" w:rsidRPr="00D70C71" w:rsidRDefault="00D70C71" w:rsidP="00D70C71">
      <w:pPr>
        <w:keepNext/>
        <w:keepLines/>
        <w:spacing w:before="40" w:after="0"/>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Our staff will reassure children by:</w:t>
      </w:r>
    </w:p>
    <w:p w14:paraId="1B0889FB" w14:textId="77777777" w:rsidR="00D70C71" w:rsidRPr="00D70C71" w:rsidRDefault="00D70C71" w:rsidP="00B26071">
      <w:pPr>
        <w:numPr>
          <w:ilvl w:val="0"/>
          <w:numId w:val="73"/>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Taking what they say seriously.</w:t>
      </w:r>
    </w:p>
    <w:p w14:paraId="31A23521" w14:textId="77777777" w:rsidR="00D70C71" w:rsidRPr="00D70C71" w:rsidRDefault="00D70C71" w:rsidP="00B26071">
      <w:pPr>
        <w:numPr>
          <w:ilvl w:val="0"/>
          <w:numId w:val="73"/>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Thanking them for speaking up and seeking help.</w:t>
      </w:r>
    </w:p>
    <w:p w14:paraId="36DD0FC0" w14:textId="77777777" w:rsidR="00D70C71" w:rsidRPr="00D70C71" w:rsidRDefault="00D70C71" w:rsidP="00B26071">
      <w:pPr>
        <w:numPr>
          <w:ilvl w:val="0"/>
          <w:numId w:val="73"/>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Reassuring them that they have done the right thing.</w:t>
      </w:r>
    </w:p>
    <w:p w14:paraId="59B20DA4" w14:textId="77777777" w:rsidR="00D70C71" w:rsidRPr="00D70C71" w:rsidRDefault="00D70C71" w:rsidP="00B26071">
      <w:pPr>
        <w:numPr>
          <w:ilvl w:val="0"/>
          <w:numId w:val="73"/>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Making it clear that the abuse or harm is not their fault.</w:t>
      </w:r>
    </w:p>
    <w:p w14:paraId="1EC24511" w14:textId="77777777" w:rsidR="00D70C71" w:rsidRPr="00D70C71" w:rsidRDefault="00D70C71" w:rsidP="00B26071">
      <w:pPr>
        <w:numPr>
          <w:ilvl w:val="0"/>
          <w:numId w:val="73"/>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Being honest about the need to share information with safeguarding professionals to keep them safe.</w:t>
      </w:r>
    </w:p>
    <w:p w14:paraId="1DE053A7" w14:textId="77777777" w:rsidR="00D70C71" w:rsidRPr="00D70C71" w:rsidRDefault="00D70C71" w:rsidP="00B26071">
      <w:pPr>
        <w:numPr>
          <w:ilvl w:val="0"/>
          <w:numId w:val="73"/>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Explaining, in an age and developmentally appropriate way, what may happen next.</w:t>
      </w:r>
    </w:p>
    <w:p w14:paraId="41F5E32B" w14:textId="77777777" w:rsidR="00D70C71" w:rsidRPr="00D70C71" w:rsidRDefault="00D70C71" w:rsidP="00B26071">
      <w:pPr>
        <w:numPr>
          <w:ilvl w:val="0"/>
          <w:numId w:val="73"/>
        </w:num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Providing ongoing support and ensuring that the child knows who they can talk to if they remain worried or have further concerns.</w:t>
      </w:r>
    </w:p>
    <w:p w14:paraId="1118B6A0" w14:textId="77777777" w:rsidR="00D70C71" w:rsidRPr="00D70C71" w:rsidRDefault="00D70C71" w:rsidP="00D70C71">
      <w:pPr>
        <w:spacing w:after="80"/>
        <w:jc w:val="both"/>
        <w:rPr>
          <w:rFonts w:eastAsiaTheme="majorEastAsia" w:cs="Arial"/>
          <w:color w:val="000000" w:themeColor="text1"/>
          <w:sz w:val="22"/>
          <w:szCs w:val="22"/>
        </w:rPr>
      </w:pPr>
      <w:r w:rsidRPr="00D70C71">
        <w:rPr>
          <w:rFonts w:eastAsiaTheme="majorEastAsia" w:cs="Arial"/>
          <w:color w:val="000000" w:themeColor="text1"/>
          <w:sz w:val="22"/>
          <w:szCs w:val="22"/>
        </w:rPr>
        <w:t>The child's safety, welfare, wishes and best interests will remain central to all decisions and actions taken following a disclosure.</w:t>
      </w:r>
    </w:p>
    <w:p w14:paraId="7C22CEF8"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5E6AFECC"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Recording concerns  </w:t>
      </w:r>
    </w:p>
    <w:p w14:paraId="49BDB7F1" w14:textId="77777777" w:rsidR="00D70C71" w:rsidRPr="00D70C71" w:rsidRDefault="00D70C71" w:rsidP="00D70C71">
      <w:pPr>
        <w:spacing w:after="80"/>
        <w:rPr>
          <w:rFonts w:cs="Arial"/>
          <w:sz w:val="22"/>
          <w:szCs w:val="22"/>
        </w:rPr>
      </w:pPr>
    </w:p>
    <w:p w14:paraId="4173C2EC" w14:textId="5FBE84AB" w:rsidR="00D70C71" w:rsidRPr="00D70C71" w:rsidRDefault="00435209" w:rsidP="00D70C71">
      <w:pPr>
        <w:spacing w:after="80"/>
        <w:jc w:val="both"/>
        <w:rPr>
          <w:rFonts w:cs="Arial"/>
          <w:sz w:val="22"/>
          <w:szCs w:val="22"/>
        </w:rPr>
      </w:pPr>
      <w:r w:rsidRPr="00435209">
        <w:rPr>
          <w:rFonts w:cs="Arial"/>
          <w:sz w:val="22"/>
          <w:szCs w:val="22"/>
        </w:rPr>
        <w:t xml:space="preserve">The school uses </w:t>
      </w:r>
      <w:proofErr w:type="spellStart"/>
      <w:r w:rsidRPr="00435209">
        <w:rPr>
          <w:rFonts w:cs="Arial"/>
          <w:sz w:val="22"/>
          <w:szCs w:val="22"/>
        </w:rPr>
        <w:t>Cpoms</w:t>
      </w:r>
      <w:proofErr w:type="spellEnd"/>
      <w:r w:rsidRPr="00435209">
        <w:rPr>
          <w:rFonts w:cs="Arial"/>
          <w:sz w:val="22"/>
          <w:szCs w:val="22"/>
        </w:rPr>
        <w:t xml:space="preserve"> to record concerns.  </w:t>
      </w:r>
      <w:r w:rsidR="00D70C71" w:rsidRPr="00D70C71">
        <w:rPr>
          <w:rFonts w:cs="Arial"/>
          <w:sz w:val="22"/>
          <w:szCs w:val="22"/>
        </w:rPr>
        <w:t xml:space="preserve">Accurate, timely and professional recording is a vital safeguarding responsibility and plays a key role in protecting children at </w:t>
      </w:r>
      <w:r w:rsidRPr="00435209">
        <w:rPr>
          <w:rFonts w:cs="Arial"/>
          <w:sz w:val="22"/>
          <w:szCs w:val="22"/>
        </w:rPr>
        <w:t>Leavesden Green JMI School</w:t>
      </w:r>
      <w:r w:rsidR="00D70C71" w:rsidRPr="00D70C71">
        <w:rPr>
          <w:rFonts w:cs="Arial"/>
          <w:sz w:val="22"/>
          <w:szCs w:val="22"/>
        </w:rPr>
        <w:t>.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11099D92" w14:textId="77777777" w:rsidR="00D70C71" w:rsidRPr="00D70C71" w:rsidRDefault="00D70C71" w:rsidP="00D70C71">
      <w:pPr>
        <w:spacing w:after="80"/>
        <w:jc w:val="both"/>
        <w:rPr>
          <w:rFonts w:cs="Arial"/>
          <w:sz w:val="22"/>
          <w:szCs w:val="22"/>
        </w:rPr>
      </w:pPr>
      <w:r w:rsidRPr="00D70C71">
        <w:rPr>
          <w:rFonts w:cs="Arial"/>
          <w:sz w:val="22"/>
          <w:szCs w:val="22"/>
        </w:rPr>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14:paraId="38EEA89B" w14:textId="77777777" w:rsidR="00D70C71" w:rsidRPr="00D70C71" w:rsidRDefault="00D70C71" w:rsidP="00D70C71">
      <w:pPr>
        <w:spacing w:after="80"/>
        <w:jc w:val="both"/>
        <w:rPr>
          <w:rFonts w:cs="Arial"/>
          <w:b/>
          <w:sz w:val="22"/>
          <w:szCs w:val="22"/>
        </w:rPr>
      </w:pPr>
      <w:r w:rsidRPr="00D70C71">
        <w:rPr>
          <w:rFonts w:cs="Arial"/>
          <w:b/>
          <w:sz w:val="22"/>
          <w:szCs w:val="22"/>
        </w:rPr>
        <w:t>Staff must:</w:t>
      </w:r>
    </w:p>
    <w:p w14:paraId="36C70F7C" w14:textId="77777777" w:rsidR="00D70C71" w:rsidRPr="00D70C71" w:rsidRDefault="00D70C71" w:rsidP="00B26071">
      <w:pPr>
        <w:numPr>
          <w:ilvl w:val="0"/>
          <w:numId w:val="74"/>
        </w:numPr>
        <w:spacing w:after="80"/>
        <w:jc w:val="both"/>
        <w:rPr>
          <w:rFonts w:cs="Arial"/>
          <w:sz w:val="22"/>
          <w:szCs w:val="22"/>
        </w:rPr>
      </w:pPr>
      <w:r w:rsidRPr="00D70C71">
        <w:rPr>
          <w:rFonts w:cs="Arial"/>
          <w:sz w:val="22"/>
          <w:szCs w:val="22"/>
        </w:rPr>
        <w:t>Record concerns as soon as possible after the event or disclosure.</w:t>
      </w:r>
    </w:p>
    <w:p w14:paraId="0DA9E556" w14:textId="77777777" w:rsidR="00D70C71" w:rsidRPr="00D70C71" w:rsidRDefault="00D70C71" w:rsidP="00B26071">
      <w:pPr>
        <w:numPr>
          <w:ilvl w:val="0"/>
          <w:numId w:val="74"/>
        </w:numPr>
        <w:spacing w:after="80"/>
        <w:jc w:val="both"/>
        <w:rPr>
          <w:rFonts w:cs="Arial"/>
          <w:sz w:val="22"/>
          <w:szCs w:val="22"/>
        </w:rPr>
      </w:pPr>
      <w:r w:rsidRPr="00D70C71">
        <w:rPr>
          <w:rFonts w:cs="Arial"/>
          <w:sz w:val="22"/>
          <w:szCs w:val="22"/>
        </w:rPr>
        <w:t>Make clear, factual, accurate and objective records.</w:t>
      </w:r>
    </w:p>
    <w:p w14:paraId="49CFCD30" w14:textId="77777777" w:rsidR="00D70C71" w:rsidRPr="00D70C71" w:rsidRDefault="00D70C71" w:rsidP="00B26071">
      <w:pPr>
        <w:numPr>
          <w:ilvl w:val="0"/>
          <w:numId w:val="74"/>
        </w:numPr>
        <w:spacing w:after="80"/>
        <w:jc w:val="both"/>
        <w:rPr>
          <w:rFonts w:cs="Arial"/>
          <w:sz w:val="22"/>
          <w:szCs w:val="22"/>
        </w:rPr>
      </w:pPr>
      <w:r w:rsidRPr="00D70C71">
        <w:rPr>
          <w:rFonts w:cs="Arial"/>
          <w:sz w:val="22"/>
          <w:szCs w:val="22"/>
        </w:rPr>
        <w:t>Use the child's own words wherever possible when recording disclosures.</w:t>
      </w:r>
    </w:p>
    <w:p w14:paraId="43FF8613" w14:textId="77777777" w:rsidR="00D70C71" w:rsidRPr="00D70C71" w:rsidRDefault="00D70C71" w:rsidP="00B26071">
      <w:pPr>
        <w:numPr>
          <w:ilvl w:val="0"/>
          <w:numId w:val="74"/>
        </w:numPr>
        <w:spacing w:after="80"/>
        <w:jc w:val="both"/>
        <w:rPr>
          <w:rFonts w:cs="Arial"/>
          <w:sz w:val="22"/>
          <w:szCs w:val="22"/>
        </w:rPr>
      </w:pPr>
      <w:r w:rsidRPr="00D70C71">
        <w:rPr>
          <w:rFonts w:cs="Arial"/>
          <w:sz w:val="22"/>
          <w:szCs w:val="22"/>
        </w:rPr>
        <w:t>Distinguish clearly between fact, observation, opinion and professional judgement.</w:t>
      </w:r>
    </w:p>
    <w:p w14:paraId="3CC7665D" w14:textId="77777777" w:rsidR="00D70C71" w:rsidRPr="00D70C71" w:rsidRDefault="00D70C71" w:rsidP="00B26071">
      <w:pPr>
        <w:numPr>
          <w:ilvl w:val="0"/>
          <w:numId w:val="74"/>
        </w:numPr>
        <w:spacing w:after="80"/>
        <w:jc w:val="both"/>
        <w:rPr>
          <w:rFonts w:cs="Arial"/>
          <w:sz w:val="22"/>
          <w:szCs w:val="22"/>
        </w:rPr>
      </w:pPr>
      <w:r w:rsidRPr="00D70C71">
        <w:rPr>
          <w:rFonts w:cs="Arial"/>
          <w:sz w:val="22"/>
          <w:szCs w:val="22"/>
        </w:rPr>
        <w:t>Include relevant dates, times, locations, witnesses and actions taken.</w:t>
      </w:r>
    </w:p>
    <w:p w14:paraId="48AEC0FF" w14:textId="77777777" w:rsidR="00D70C71" w:rsidRPr="00D70C71" w:rsidRDefault="00D70C71" w:rsidP="00B26071">
      <w:pPr>
        <w:numPr>
          <w:ilvl w:val="0"/>
          <w:numId w:val="74"/>
        </w:numPr>
        <w:spacing w:after="80"/>
        <w:jc w:val="both"/>
        <w:rPr>
          <w:rFonts w:cs="Arial"/>
          <w:sz w:val="22"/>
          <w:szCs w:val="22"/>
        </w:rPr>
      </w:pPr>
      <w:r w:rsidRPr="00D70C71">
        <w:rPr>
          <w:rFonts w:cs="Arial"/>
          <w:sz w:val="22"/>
          <w:szCs w:val="22"/>
        </w:rPr>
        <w:t>Record concerns even where they appear low-level, as a series of seemingly minor incidents may indicate cumulative harm, abuse, neglect or exploitation.</w:t>
      </w:r>
    </w:p>
    <w:p w14:paraId="732ECDDA" w14:textId="77777777" w:rsidR="00D70C71" w:rsidRPr="00D70C71" w:rsidRDefault="00D70C71" w:rsidP="00B26071">
      <w:pPr>
        <w:numPr>
          <w:ilvl w:val="0"/>
          <w:numId w:val="90"/>
        </w:numPr>
        <w:spacing w:after="80"/>
        <w:jc w:val="both"/>
        <w:rPr>
          <w:rFonts w:cs="Arial"/>
          <w:sz w:val="22"/>
          <w:szCs w:val="22"/>
        </w:rPr>
      </w:pPr>
      <w:r w:rsidRPr="00D70C71">
        <w:rPr>
          <w:rFonts w:cs="Arial"/>
          <w:sz w:val="22"/>
          <w:szCs w:val="22"/>
        </w:rPr>
        <w:t>Report concerns immediately and not wait until additional information becomes available.</w:t>
      </w:r>
    </w:p>
    <w:p w14:paraId="659C0E84" w14:textId="77777777" w:rsidR="00D70C71" w:rsidRPr="00D70C71" w:rsidRDefault="00D70C71" w:rsidP="00B26071">
      <w:pPr>
        <w:numPr>
          <w:ilvl w:val="0"/>
          <w:numId w:val="90"/>
        </w:numPr>
        <w:spacing w:after="80"/>
        <w:jc w:val="both"/>
        <w:rPr>
          <w:rFonts w:cs="Arial"/>
          <w:sz w:val="22"/>
          <w:szCs w:val="22"/>
        </w:rPr>
      </w:pPr>
      <w:r w:rsidRPr="00D70C71">
        <w:rPr>
          <w:rFonts w:cs="Arial"/>
          <w:sz w:val="22"/>
          <w:szCs w:val="22"/>
        </w:rPr>
        <w:t>Maintain appropriate confidentiality and only share information through established safeguarding processes.</w:t>
      </w:r>
    </w:p>
    <w:p w14:paraId="2EE5D491" w14:textId="77777777" w:rsidR="00D70C71" w:rsidRPr="00D70C71" w:rsidRDefault="00D70C71" w:rsidP="00D70C71">
      <w:pPr>
        <w:spacing w:after="80"/>
        <w:rPr>
          <w:rFonts w:cs="Arial"/>
          <w:sz w:val="22"/>
          <w:szCs w:val="22"/>
        </w:rPr>
      </w:pPr>
      <w:r w:rsidRPr="00D70C71">
        <w:rPr>
          <w:rFonts w:cs="Arial"/>
          <w:sz w:val="22"/>
          <w:szCs w:val="22"/>
        </w:rPr>
        <w:t xml:space="preserve">Staff should not investigate concerns themselves or discuss safeguarding information with colleagues unless this forms part of the agreed safeguarding process or has been authorised by the DSL. This ensures </w:t>
      </w:r>
      <w:r w:rsidRPr="00D70C71">
        <w:rPr>
          <w:rFonts w:cs="Arial"/>
          <w:sz w:val="22"/>
          <w:szCs w:val="22"/>
        </w:rPr>
        <w:lastRenderedPageBreak/>
        <w:t>information is shared appropriately, protects the privacy of children and families, and enables the DSL to build a complete picture of risk using all available information.</w:t>
      </w:r>
    </w:p>
    <w:p w14:paraId="421886C2" w14:textId="77777777" w:rsidR="00D70C71" w:rsidRPr="00D70C71" w:rsidRDefault="00D70C71" w:rsidP="00D70C71">
      <w:pPr>
        <w:spacing w:after="80"/>
        <w:jc w:val="both"/>
        <w:rPr>
          <w:rFonts w:cs="Arial"/>
          <w:b/>
          <w:sz w:val="22"/>
          <w:szCs w:val="22"/>
        </w:rPr>
      </w:pPr>
      <w:r w:rsidRPr="00D70C71">
        <w:rPr>
          <w:rFonts w:cs="Arial"/>
          <w:b/>
          <w:sz w:val="22"/>
          <w:szCs w:val="22"/>
        </w:rPr>
        <w:t xml:space="preserve">Our schools DSL will </w:t>
      </w:r>
    </w:p>
    <w:p w14:paraId="41F69047" w14:textId="77777777" w:rsidR="00D70C71" w:rsidRPr="00D70C71" w:rsidRDefault="00D70C71" w:rsidP="00B26071">
      <w:pPr>
        <w:widowControl w:val="0"/>
        <w:numPr>
          <w:ilvl w:val="0"/>
          <w:numId w:val="75"/>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Review all available information and identify any patterns, cumulative concerns or indicators of abuse, neglect or exploitation.</w:t>
      </w:r>
    </w:p>
    <w:p w14:paraId="2B09B86E" w14:textId="77777777" w:rsidR="00D70C71" w:rsidRPr="00D70C71" w:rsidRDefault="00D70C71" w:rsidP="00B26071">
      <w:pPr>
        <w:numPr>
          <w:ilvl w:val="0"/>
          <w:numId w:val="75"/>
        </w:numPr>
        <w:spacing w:after="80"/>
        <w:jc w:val="both"/>
        <w:rPr>
          <w:rFonts w:cs="Arial"/>
          <w:sz w:val="22"/>
          <w:szCs w:val="22"/>
        </w:rPr>
      </w:pPr>
      <w:r w:rsidRPr="00D70C71">
        <w:rPr>
          <w:rFonts w:cs="Arial"/>
          <w:sz w:val="22"/>
          <w:szCs w:val="22"/>
        </w:rPr>
        <w:t>Gather relevant information from staff, the child, parents/carers and other agencies, where appropriate.</w:t>
      </w:r>
    </w:p>
    <w:p w14:paraId="2EF51620" w14:textId="77777777" w:rsidR="00D70C71" w:rsidRPr="00D70C71" w:rsidRDefault="00D70C71" w:rsidP="00B26071">
      <w:pPr>
        <w:numPr>
          <w:ilvl w:val="0"/>
          <w:numId w:val="75"/>
        </w:numPr>
        <w:spacing w:after="80"/>
        <w:jc w:val="both"/>
        <w:rPr>
          <w:rFonts w:cs="Arial"/>
          <w:sz w:val="22"/>
          <w:szCs w:val="22"/>
        </w:rPr>
      </w:pPr>
      <w:r w:rsidRPr="00D70C71">
        <w:rPr>
          <w:rFonts w:cs="Arial"/>
          <w:sz w:val="22"/>
          <w:szCs w:val="22"/>
        </w:rPr>
        <w:t>Consider the child's voice, wishes and feelings as part of any decision-making process.</w:t>
      </w:r>
    </w:p>
    <w:p w14:paraId="0B5E8C04" w14:textId="77777777" w:rsidR="00D70C71" w:rsidRPr="00D70C71" w:rsidRDefault="00D70C71" w:rsidP="00B26071">
      <w:pPr>
        <w:numPr>
          <w:ilvl w:val="0"/>
          <w:numId w:val="75"/>
        </w:numPr>
        <w:spacing w:after="80"/>
        <w:jc w:val="both"/>
        <w:rPr>
          <w:rFonts w:cs="Arial"/>
          <w:sz w:val="22"/>
          <w:szCs w:val="22"/>
        </w:rPr>
      </w:pPr>
      <w:r w:rsidRPr="00D70C71">
        <w:rPr>
          <w:rFonts w:cs="Arial"/>
          <w:sz w:val="22"/>
          <w:szCs w:val="22"/>
        </w:rPr>
        <w:t>Involve parents/carers unless doing so may place the child at increased risk of harm or prejudice a safeguarding enquiry.</w:t>
      </w:r>
    </w:p>
    <w:p w14:paraId="452E2662" w14:textId="77777777" w:rsidR="00D70C71" w:rsidRPr="00D70C71" w:rsidRDefault="00D70C71" w:rsidP="00B26071">
      <w:pPr>
        <w:numPr>
          <w:ilvl w:val="0"/>
          <w:numId w:val="75"/>
        </w:numPr>
        <w:spacing w:after="80"/>
        <w:jc w:val="both"/>
        <w:rPr>
          <w:rFonts w:cs="Arial"/>
          <w:sz w:val="22"/>
          <w:szCs w:val="22"/>
        </w:rPr>
      </w:pPr>
      <w:r w:rsidRPr="00D70C71">
        <w:rPr>
          <w:rFonts w:cs="Arial"/>
          <w:sz w:val="22"/>
          <w:szCs w:val="22"/>
        </w:rPr>
        <w:t>Determine whether support can be provided through school-based interventions, Early Help or Family Help services.</w:t>
      </w:r>
    </w:p>
    <w:p w14:paraId="16834888" w14:textId="77777777" w:rsidR="00D70C71" w:rsidRPr="00D70C71" w:rsidRDefault="00D70C71" w:rsidP="00B26071">
      <w:pPr>
        <w:numPr>
          <w:ilvl w:val="0"/>
          <w:numId w:val="75"/>
        </w:numPr>
        <w:spacing w:after="80"/>
        <w:jc w:val="both"/>
        <w:rPr>
          <w:rFonts w:cs="Arial"/>
          <w:sz w:val="22"/>
          <w:szCs w:val="22"/>
        </w:rPr>
      </w:pPr>
      <w:r w:rsidRPr="00D70C71">
        <w:rPr>
          <w:rFonts w:cs="Arial"/>
          <w:sz w:val="22"/>
          <w:szCs w:val="22"/>
        </w:rPr>
        <w:t>Make referrals to Children's Services, the Police or other agencies where thresholds for intervention are met.</w:t>
      </w:r>
    </w:p>
    <w:p w14:paraId="45825575" w14:textId="77777777" w:rsidR="00D70C71" w:rsidRPr="00D70C71" w:rsidRDefault="00D70C71" w:rsidP="00B26071">
      <w:pPr>
        <w:numPr>
          <w:ilvl w:val="0"/>
          <w:numId w:val="75"/>
        </w:numPr>
        <w:spacing w:after="80"/>
        <w:jc w:val="both"/>
        <w:rPr>
          <w:rFonts w:cs="Arial"/>
          <w:sz w:val="22"/>
          <w:szCs w:val="22"/>
        </w:rPr>
      </w:pPr>
      <w:r w:rsidRPr="00D70C71">
        <w:rPr>
          <w:rFonts w:cs="Arial"/>
          <w:sz w:val="22"/>
          <w:szCs w:val="22"/>
        </w:rPr>
        <w:t>Ensure all decisions, actions and outcomes are recorded clearly and retained in accordance with safeguarding and data protection requirements.</w:t>
      </w:r>
    </w:p>
    <w:p w14:paraId="3415515B" w14:textId="77777777" w:rsidR="00D70C71" w:rsidRPr="00D70C71" w:rsidRDefault="00D70C71" w:rsidP="00D70C71">
      <w:pPr>
        <w:spacing w:after="80"/>
        <w:rPr>
          <w:rFonts w:cs="Arial"/>
          <w:sz w:val="22"/>
          <w:szCs w:val="22"/>
        </w:rPr>
      </w:pPr>
      <w:r w:rsidRPr="00D70C71">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30DEE075" w14:textId="77777777" w:rsidR="00D70C71" w:rsidRPr="00D70C71" w:rsidRDefault="00D70C71" w:rsidP="00D70C71">
      <w:pPr>
        <w:keepNext/>
        <w:keepLines/>
        <w:spacing w:before="40" w:after="0"/>
        <w:outlineLvl w:val="1"/>
        <w:rPr>
          <w:rFonts w:eastAsiaTheme="majorEastAsia" w:cs="Arial"/>
          <w:b/>
          <w:bCs/>
          <w:color w:val="000000" w:themeColor="text1"/>
          <w:sz w:val="24"/>
        </w:rPr>
      </w:pPr>
    </w:p>
    <w:p w14:paraId="7155BE85"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How Children’s Services respond</w:t>
      </w:r>
    </w:p>
    <w:p w14:paraId="017AE23E" w14:textId="77777777" w:rsidR="00D70C71" w:rsidRPr="00D70C71" w:rsidRDefault="00D70C71" w:rsidP="00D70C71">
      <w:pPr>
        <w:spacing w:after="80"/>
      </w:pPr>
    </w:p>
    <w:p w14:paraId="6246039E" w14:textId="77777777" w:rsidR="00D70C71" w:rsidRPr="00D70C71" w:rsidRDefault="00D70C71" w:rsidP="00D70C71">
      <w:pPr>
        <w:spacing w:after="80"/>
        <w:jc w:val="both"/>
        <w:rPr>
          <w:rFonts w:cs="Arial"/>
          <w:sz w:val="22"/>
          <w:szCs w:val="22"/>
        </w:rPr>
      </w:pPr>
      <w:r w:rsidRPr="00D70C71">
        <w:rPr>
          <w:rFonts w:cs="Arial"/>
          <w:sz w:val="22"/>
          <w:szCs w:val="22"/>
        </w:rPr>
        <w:t xml:space="preserve">Following a referral, the </w:t>
      </w:r>
      <w:r w:rsidRPr="00D70C71">
        <w:rPr>
          <w:rFonts w:cs="Arial"/>
          <w:b/>
          <w:sz w:val="22"/>
          <w:szCs w:val="22"/>
        </w:rPr>
        <w:t>Hertfordshire Front Door (Children's Services Gateway)</w:t>
      </w:r>
      <w:r w:rsidRPr="00D70C71">
        <w:rPr>
          <w:rFonts w:cs="Arial"/>
          <w:sz w:val="22"/>
          <w:szCs w:val="22"/>
        </w:rPr>
        <w:t xml:space="preserve"> will review the information provided and determine the most appropriate response for the child and family. This may include:</w:t>
      </w:r>
    </w:p>
    <w:p w14:paraId="3305ACDA" w14:textId="77777777" w:rsidR="00D70C71" w:rsidRPr="00D70C71" w:rsidRDefault="00D70C71" w:rsidP="00B26071">
      <w:pPr>
        <w:numPr>
          <w:ilvl w:val="0"/>
          <w:numId w:val="1"/>
        </w:numPr>
        <w:spacing w:after="80"/>
        <w:ind w:left="720"/>
        <w:jc w:val="both"/>
        <w:rPr>
          <w:rFonts w:cs="Arial"/>
          <w:sz w:val="22"/>
          <w:szCs w:val="22"/>
        </w:rPr>
      </w:pPr>
      <w:r w:rsidRPr="00D70C71">
        <w:rPr>
          <w:rFonts w:cs="Arial"/>
          <w:sz w:val="22"/>
          <w:szCs w:val="22"/>
        </w:rPr>
        <w:t xml:space="preserve">Providing advice, signposting or support through </w:t>
      </w:r>
      <w:r w:rsidRPr="00D70C71">
        <w:rPr>
          <w:rFonts w:cs="Arial"/>
          <w:b/>
          <w:sz w:val="22"/>
          <w:szCs w:val="22"/>
        </w:rPr>
        <w:t>Family Help/Early Help services</w:t>
      </w:r>
      <w:r w:rsidRPr="00D70C71">
        <w:rPr>
          <w:rFonts w:cs="Arial"/>
          <w:sz w:val="22"/>
          <w:szCs w:val="22"/>
        </w:rPr>
        <w:t>.</w:t>
      </w:r>
    </w:p>
    <w:p w14:paraId="7BC4EE13" w14:textId="77777777" w:rsidR="00D70C71" w:rsidRPr="00D70C71" w:rsidRDefault="00D70C71" w:rsidP="00B26071">
      <w:pPr>
        <w:numPr>
          <w:ilvl w:val="0"/>
          <w:numId w:val="1"/>
        </w:numPr>
        <w:spacing w:after="80"/>
        <w:ind w:left="720"/>
        <w:jc w:val="both"/>
        <w:rPr>
          <w:rFonts w:cs="Arial"/>
          <w:sz w:val="22"/>
          <w:szCs w:val="22"/>
        </w:rPr>
      </w:pPr>
      <w:r w:rsidRPr="00D70C71">
        <w:rPr>
          <w:rFonts w:cs="Arial"/>
          <w:sz w:val="22"/>
          <w:szCs w:val="22"/>
        </w:rPr>
        <w:t>Undertaking further assessment to determine the child's needs and the most appropriate level of intervention.</w:t>
      </w:r>
    </w:p>
    <w:p w14:paraId="4CEE48A9" w14:textId="77777777" w:rsidR="00D70C71" w:rsidRPr="00D70C71" w:rsidRDefault="00D70C71" w:rsidP="00B26071">
      <w:pPr>
        <w:numPr>
          <w:ilvl w:val="0"/>
          <w:numId w:val="1"/>
        </w:numPr>
        <w:spacing w:after="80"/>
        <w:ind w:left="720"/>
        <w:jc w:val="both"/>
        <w:rPr>
          <w:rFonts w:cs="Arial"/>
          <w:sz w:val="22"/>
          <w:szCs w:val="22"/>
        </w:rPr>
      </w:pPr>
      <w:r w:rsidRPr="00D70C71">
        <w:rPr>
          <w:rFonts w:cs="Arial"/>
          <w:sz w:val="22"/>
          <w:szCs w:val="22"/>
        </w:rPr>
        <w:t xml:space="preserve">Assessing whether the child is a </w:t>
      </w:r>
      <w:r w:rsidRPr="00D70C71">
        <w:rPr>
          <w:rFonts w:cs="Arial"/>
          <w:b/>
          <w:sz w:val="22"/>
          <w:szCs w:val="22"/>
        </w:rPr>
        <w:t>Child in Need</w:t>
      </w:r>
      <w:r w:rsidRPr="00D70C71">
        <w:rPr>
          <w:rFonts w:cs="Arial"/>
          <w:sz w:val="22"/>
          <w:szCs w:val="22"/>
        </w:rPr>
        <w:t xml:space="preserve"> under Section 17 of the Children Act 1989.</w:t>
      </w:r>
    </w:p>
    <w:p w14:paraId="6C665BAD" w14:textId="77777777" w:rsidR="00D70C71" w:rsidRPr="00D70C71" w:rsidRDefault="00D70C71" w:rsidP="00B26071">
      <w:pPr>
        <w:numPr>
          <w:ilvl w:val="0"/>
          <w:numId w:val="1"/>
        </w:numPr>
        <w:spacing w:after="80"/>
        <w:ind w:left="720"/>
        <w:jc w:val="both"/>
        <w:rPr>
          <w:rFonts w:cs="Arial"/>
          <w:sz w:val="22"/>
          <w:szCs w:val="22"/>
        </w:rPr>
      </w:pPr>
      <w:r w:rsidRPr="00D70C71">
        <w:rPr>
          <w:rFonts w:cs="Arial"/>
          <w:sz w:val="22"/>
          <w:szCs w:val="22"/>
        </w:rPr>
        <w:t>Making enquiries under Section 47 of the Children Act 1989 where there is reasonable cause to suspect that a child is suffering, or is likely to suffer, significant harm.</w:t>
      </w:r>
    </w:p>
    <w:p w14:paraId="2DD7E559" w14:textId="77777777" w:rsidR="00D70C71" w:rsidRPr="00D70C71" w:rsidRDefault="00D70C71" w:rsidP="00B26071">
      <w:pPr>
        <w:numPr>
          <w:ilvl w:val="0"/>
          <w:numId w:val="1"/>
        </w:numPr>
        <w:spacing w:after="80"/>
        <w:ind w:left="720"/>
        <w:jc w:val="both"/>
        <w:rPr>
          <w:rFonts w:cs="Arial"/>
          <w:sz w:val="22"/>
          <w:szCs w:val="22"/>
        </w:rPr>
      </w:pPr>
      <w:r w:rsidRPr="00D70C71">
        <w:rPr>
          <w:rFonts w:cs="Arial"/>
          <w:sz w:val="22"/>
          <w:szCs w:val="22"/>
        </w:rPr>
        <w:t>Taking immediate protective action where a child is assessed to be at risk of significant harm.</w:t>
      </w:r>
    </w:p>
    <w:p w14:paraId="4E865794" w14:textId="77777777" w:rsidR="00D70C71" w:rsidRPr="00D70C71" w:rsidRDefault="00D70C71" w:rsidP="00B26071">
      <w:pPr>
        <w:numPr>
          <w:ilvl w:val="0"/>
          <w:numId w:val="91"/>
        </w:numPr>
        <w:spacing w:after="80"/>
        <w:jc w:val="both"/>
        <w:rPr>
          <w:rFonts w:cs="Arial"/>
          <w:sz w:val="22"/>
          <w:szCs w:val="22"/>
        </w:rPr>
      </w:pPr>
      <w:r w:rsidRPr="00D70C71">
        <w:rPr>
          <w:rFonts w:cs="Arial"/>
          <w:sz w:val="22"/>
          <w:szCs w:val="22"/>
        </w:rPr>
        <w:t>Working with partner agencies, including schools, health services and the police, to safeguard and promote the welfare of the child.</w:t>
      </w:r>
    </w:p>
    <w:p w14:paraId="12DAB737" w14:textId="77777777" w:rsidR="00D70C71" w:rsidRPr="00D70C71" w:rsidRDefault="00D70C71" w:rsidP="00B26071">
      <w:pPr>
        <w:numPr>
          <w:ilvl w:val="0"/>
          <w:numId w:val="91"/>
        </w:numPr>
        <w:spacing w:after="80"/>
        <w:jc w:val="both"/>
        <w:rPr>
          <w:rFonts w:cs="Arial"/>
          <w:sz w:val="22"/>
          <w:szCs w:val="22"/>
        </w:rPr>
      </w:pPr>
      <w:r w:rsidRPr="00D70C71">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6BB3626A" w14:textId="77777777" w:rsidR="00D70C71" w:rsidRPr="00D70C71" w:rsidRDefault="00D70C71" w:rsidP="00B26071">
      <w:pPr>
        <w:numPr>
          <w:ilvl w:val="0"/>
          <w:numId w:val="91"/>
        </w:numPr>
        <w:spacing w:after="80"/>
        <w:jc w:val="both"/>
        <w:rPr>
          <w:rFonts w:cs="Arial"/>
          <w:sz w:val="22"/>
          <w:szCs w:val="22"/>
        </w:rPr>
      </w:pPr>
      <w:r w:rsidRPr="00D70C71">
        <w:rPr>
          <w:rFonts w:cs="Arial"/>
          <w:sz w:val="22"/>
          <w:szCs w:val="22"/>
        </w:rPr>
        <w:t>If the DSL does not receive confirmation that a referral has been received or acted upon, they will follow up promptly in accordance with local safeguarding procedures.</w:t>
      </w:r>
    </w:p>
    <w:p w14:paraId="5BD36781" w14:textId="77777777" w:rsidR="00D70C71" w:rsidRPr="00D70C71" w:rsidRDefault="00D70C71" w:rsidP="00D70C71">
      <w:pPr>
        <w:spacing w:after="80" w:line="300" w:lineRule="atLeast"/>
        <w:rPr>
          <w:rFonts w:cs="Arial"/>
          <w:sz w:val="22"/>
          <w:szCs w:val="22"/>
        </w:rPr>
      </w:pPr>
      <w:r w:rsidRPr="00D70C71">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5836A863" w14:textId="77777777" w:rsidR="00D70C71" w:rsidRPr="00D70C71" w:rsidRDefault="00D70C71" w:rsidP="00B26071">
      <w:pPr>
        <w:numPr>
          <w:ilvl w:val="0"/>
          <w:numId w:val="140"/>
        </w:numPr>
        <w:spacing w:after="80" w:line="300" w:lineRule="atLeast"/>
        <w:rPr>
          <w:rFonts w:cs="Arial"/>
          <w:sz w:val="22"/>
          <w:szCs w:val="22"/>
        </w:rPr>
      </w:pPr>
      <w:r w:rsidRPr="00D70C71">
        <w:rPr>
          <w:rFonts w:cs="Arial"/>
          <w:sz w:val="22"/>
          <w:szCs w:val="22"/>
        </w:rPr>
        <w:t>the DSL is unavailable,</w:t>
      </w:r>
    </w:p>
    <w:p w14:paraId="43E6C6B7" w14:textId="77777777" w:rsidR="00D70C71" w:rsidRPr="00D70C71" w:rsidRDefault="00D70C71" w:rsidP="00B26071">
      <w:pPr>
        <w:numPr>
          <w:ilvl w:val="0"/>
          <w:numId w:val="140"/>
        </w:numPr>
        <w:spacing w:after="80" w:line="300" w:lineRule="atLeast"/>
        <w:rPr>
          <w:rFonts w:cs="Arial"/>
          <w:sz w:val="22"/>
          <w:szCs w:val="22"/>
        </w:rPr>
      </w:pPr>
      <w:r w:rsidRPr="00D70C71">
        <w:rPr>
          <w:rFonts w:cs="Arial"/>
          <w:sz w:val="22"/>
          <w:szCs w:val="22"/>
        </w:rPr>
        <w:t>there would be an undue delay in making a referral,</w:t>
      </w:r>
    </w:p>
    <w:p w14:paraId="076231C7" w14:textId="77777777" w:rsidR="00D70C71" w:rsidRPr="00D70C71" w:rsidRDefault="00D70C71" w:rsidP="00B26071">
      <w:pPr>
        <w:numPr>
          <w:ilvl w:val="0"/>
          <w:numId w:val="140"/>
        </w:numPr>
        <w:spacing w:after="80" w:line="300" w:lineRule="atLeast"/>
        <w:rPr>
          <w:rFonts w:cs="Arial"/>
          <w:sz w:val="22"/>
          <w:szCs w:val="22"/>
        </w:rPr>
      </w:pPr>
      <w:r w:rsidRPr="00D70C71">
        <w:rPr>
          <w:rFonts w:cs="Arial"/>
          <w:sz w:val="22"/>
          <w:szCs w:val="22"/>
        </w:rPr>
        <w:t xml:space="preserve">or if staff feel appropriate action is not being taken. </w:t>
      </w:r>
    </w:p>
    <w:p w14:paraId="5D1C43DB" w14:textId="77777777" w:rsidR="00D70C71" w:rsidRPr="00D70C71" w:rsidRDefault="00D70C71" w:rsidP="00D70C71">
      <w:pPr>
        <w:spacing w:after="80" w:line="300" w:lineRule="atLeast"/>
        <w:rPr>
          <w:rFonts w:cs="Arial"/>
          <w:sz w:val="22"/>
          <w:szCs w:val="22"/>
        </w:rPr>
      </w:pPr>
      <w:r w:rsidRPr="00D70C71">
        <w:rPr>
          <w:rFonts w:cs="Arial"/>
          <w:sz w:val="22"/>
          <w:szCs w:val="22"/>
        </w:rPr>
        <w:t xml:space="preserve">If a child is in </w:t>
      </w:r>
      <w:r w:rsidRPr="00D70C71">
        <w:rPr>
          <w:rFonts w:cs="Arial"/>
          <w:b/>
          <w:sz w:val="22"/>
          <w:szCs w:val="22"/>
        </w:rPr>
        <w:t>immediate danger</w:t>
      </w:r>
      <w:r w:rsidRPr="00D70C71">
        <w:rPr>
          <w:rFonts w:cs="Arial"/>
          <w:sz w:val="22"/>
          <w:szCs w:val="22"/>
        </w:rPr>
        <w:t xml:space="preserve">, anyone should contact the police by calling </w:t>
      </w:r>
      <w:r w:rsidRPr="00D70C71">
        <w:rPr>
          <w:rFonts w:cs="Arial"/>
          <w:b/>
          <w:sz w:val="22"/>
          <w:szCs w:val="22"/>
        </w:rPr>
        <w:t>999</w:t>
      </w:r>
    </w:p>
    <w:p w14:paraId="20641AFA"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3B6BAA4F" w14:textId="77777777" w:rsidR="00D70C71" w:rsidRPr="00D70C71" w:rsidRDefault="00D70C71" w:rsidP="00D70C71">
      <w:pPr>
        <w:keepNext/>
        <w:keepLines/>
        <w:spacing w:before="40" w:after="0"/>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Making a referral to Children’s Services and/or requesting support</w:t>
      </w:r>
    </w:p>
    <w:p w14:paraId="2C716919" w14:textId="77777777" w:rsidR="00D70C71" w:rsidRPr="00D70C71" w:rsidRDefault="00D70C71" w:rsidP="00D70C71">
      <w:pPr>
        <w:spacing w:after="80"/>
        <w:rPr>
          <w:rFonts w:cs="Arial"/>
          <w:sz w:val="22"/>
          <w:szCs w:val="22"/>
        </w:rPr>
      </w:pPr>
    </w:p>
    <w:p w14:paraId="15D9BA1A" w14:textId="77777777" w:rsidR="00D70C71" w:rsidRPr="00D70C71" w:rsidRDefault="00D70C71" w:rsidP="00D70C71">
      <w:pPr>
        <w:spacing w:after="80"/>
        <w:rPr>
          <w:rFonts w:cs="Arial"/>
          <w:color w:val="000000" w:themeColor="text1"/>
          <w:sz w:val="22"/>
          <w:szCs w:val="22"/>
        </w:rPr>
      </w:pPr>
      <w:r w:rsidRPr="00D70C71">
        <w:rPr>
          <w:rFonts w:cs="Arial"/>
          <w:color w:val="000000" w:themeColor="text1"/>
          <w:sz w:val="22"/>
          <w:szCs w:val="22"/>
        </w:rPr>
        <w:lastRenderedPageBreak/>
        <w:t xml:space="preserve">We use Hertfordshire Safeguarding Children Partnership </w:t>
      </w:r>
      <w:hyperlink r:id="rId128">
        <w:r w:rsidRPr="00D70C71">
          <w:rPr>
            <w:rFonts w:cs="Arial"/>
            <w:color w:val="0563C1" w:themeColor="hyperlink"/>
            <w:sz w:val="22"/>
            <w:szCs w:val="22"/>
            <w:u w:val="single"/>
          </w:rPr>
          <w:t>website</w:t>
        </w:r>
      </w:hyperlink>
      <w:r w:rsidRPr="00D70C71">
        <w:rPr>
          <w:rFonts w:cs="Arial"/>
          <w:sz w:val="22"/>
          <w:szCs w:val="22"/>
        </w:rPr>
        <w:t xml:space="preserve"> to make online referrals for children we have concerns about (</w:t>
      </w:r>
      <w:r w:rsidRPr="00D70C71">
        <w:rPr>
          <w:rFonts w:cs="Arial"/>
          <w:b/>
          <w:sz w:val="22"/>
          <w:szCs w:val="22"/>
        </w:rPr>
        <w:t>consent</w:t>
      </w:r>
      <w:r w:rsidRPr="00D70C71">
        <w:rPr>
          <w:rFonts w:cs="Arial"/>
          <w:sz w:val="22"/>
          <w:szCs w:val="22"/>
        </w:rPr>
        <w:t xml:space="preserve"> is needed from parents and carers, however if we considered this would place a child at risk, we would record our reason for not seeking consent).</w:t>
      </w:r>
    </w:p>
    <w:p w14:paraId="5CC53F00" w14:textId="77777777" w:rsidR="00D70C71" w:rsidRPr="00D70C71" w:rsidRDefault="00D70C71" w:rsidP="00D70C71">
      <w:pPr>
        <w:spacing w:after="80"/>
        <w:rPr>
          <w:rFonts w:cs="Arial"/>
          <w:color w:val="000000" w:themeColor="text1"/>
          <w:sz w:val="22"/>
          <w:szCs w:val="22"/>
        </w:rPr>
      </w:pPr>
      <w:r w:rsidRPr="00D70C71">
        <w:rPr>
          <w:rFonts w:cs="Arial"/>
          <w:color w:val="000000" w:themeColor="text1"/>
          <w:sz w:val="22"/>
          <w:szCs w:val="22"/>
        </w:rPr>
        <w:t xml:space="preserve">We want all staff and stakeholders to know that if someone is in danger or a crime has been committed, we all have a duty to call the </w:t>
      </w:r>
      <w:r w:rsidRPr="00D70C71">
        <w:rPr>
          <w:rFonts w:cs="Arial"/>
          <w:b/>
          <w:color w:val="000000" w:themeColor="text1"/>
          <w:sz w:val="22"/>
          <w:szCs w:val="22"/>
        </w:rPr>
        <w:t>Police on 999.</w:t>
      </w:r>
    </w:p>
    <w:p w14:paraId="160ECEC0" w14:textId="77777777" w:rsidR="00D70C71" w:rsidRPr="00D70C71" w:rsidRDefault="00D70C71" w:rsidP="00D70C71">
      <w:pPr>
        <w:spacing w:after="80"/>
        <w:rPr>
          <w:rFonts w:cs="Arial"/>
          <w:b/>
          <w:color w:val="000000" w:themeColor="text1"/>
          <w:sz w:val="22"/>
          <w:szCs w:val="22"/>
        </w:rPr>
      </w:pPr>
      <w:r w:rsidRPr="00D70C71">
        <w:rPr>
          <w:rFonts w:cs="Arial"/>
          <w:color w:val="000000" w:themeColor="text1"/>
          <w:sz w:val="22"/>
          <w:szCs w:val="22"/>
        </w:rPr>
        <w:t xml:space="preserve">Out of hours (17:30-08:00 and weekends) </w:t>
      </w:r>
      <w:r w:rsidRPr="00D70C71">
        <w:rPr>
          <w:rFonts w:cs="Arial"/>
          <w:b/>
          <w:color w:val="000000" w:themeColor="text1"/>
          <w:sz w:val="22"/>
          <w:szCs w:val="22"/>
        </w:rPr>
        <w:t>call 0300 123 4043.</w:t>
      </w:r>
    </w:p>
    <w:p w14:paraId="511E56DE" w14:textId="77777777" w:rsidR="00D70C71" w:rsidRPr="00D70C71" w:rsidRDefault="00D70C71" w:rsidP="00D70C71">
      <w:pPr>
        <w:spacing w:after="80"/>
        <w:rPr>
          <w:rFonts w:cs="Arial"/>
          <w:b/>
          <w:sz w:val="22"/>
          <w:szCs w:val="22"/>
        </w:rPr>
      </w:pPr>
      <w:r w:rsidRPr="00D70C71">
        <w:rPr>
          <w:rFonts w:cs="Arial"/>
          <w:sz w:val="22"/>
          <w:szCs w:val="22"/>
        </w:rPr>
        <w:t>Members of the public in this context (non-</w:t>
      </w:r>
      <w:r w:rsidRPr="00D70C71">
        <w:rPr>
          <w:rFonts w:cs="Arial"/>
          <w:color w:val="000000" w:themeColor="text1"/>
          <w:sz w:val="22"/>
          <w:szCs w:val="22"/>
        </w:rPr>
        <w:t xml:space="preserve">school staff), parents, carers, children, and young people can call Children’s Services at any time of the day or night on </w:t>
      </w:r>
      <w:r w:rsidRPr="00D70C71">
        <w:rPr>
          <w:rFonts w:cs="Arial"/>
          <w:b/>
          <w:color w:val="000000" w:themeColor="text1"/>
          <w:sz w:val="22"/>
          <w:szCs w:val="22"/>
        </w:rPr>
        <w:t>0300 123 4043.</w:t>
      </w:r>
    </w:p>
    <w:p w14:paraId="13F7688E" w14:textId="77777777" w:rsidR="00D70C71" w:rsidRPr="00D70C71" w:rsidRDefault="00D70C71" w:rsidP="00D70C71">
      <w:pPr>
        <w:spacing w:after="80"/>
        <w:rPr>
          <w:rFonts w:cs="Arial"/>
          <w:sz w:val="22"/>
          <w:szCs w:val="22"/>
        </w:rPr>
      </w:pPr>
      <w:r w:rsidRPr="00D70C71">
        <w:rPr>
          <w:rFonts w:cs="Arial"/>
          <w:color w:val="000000" w:themeColor="text1"/>
          <w:sz w:val="22"/>
          <w:szCs w:val="22"/>
        </w:rPr>
        <w:t xml:space="preserve">This link provides leaflet for parents and carers </w:t>
      </w:r>
      <w:hyperlink r:id="rId129" w:history="1">
        <w:r w:rsidRPr="00D70C71">
          <w:rPr>
            <w:rFonts w:cs="Arial"/>
            <w:color w:val="0563C1" w:themeColor="hyperlink"/>
            <w:sz w:val="22"/>
            <w:szCs w:val="22"/>
            <w:u w:val="single"/>
          </w:rPr>
          <w:t>HSCP Family Leaflet (hertfordshire.gov.uk)</w:t>
        </w:r>
      </w:hyperlink>
      <w:r w:rsidRPr="00D70C71">
        <w:rPr>
          <w:rFonts w:cs="Arial"/>
          <w:sz w:val="22"/>
          <w:szCs w:val="22"/>
        </w:rPr>
        <w:t>.</w:t>
      </w:r>
    </w:p>
    <w:p w14:paraId="1572C443" w14:textId="77777777" w:rsidR="00D70C71" w:rsidRPr="00D70C71" w:rsidRDefault="00D70C71" w:rsidP="00D70C71">
      <w:pPr>
        <w:spacing w:after="80"/>
        <w:rPr>
          <w:rFonts w:cs="Arial"/>
          <w:sz w:val="22"/>
          <w:szCs w:val="22"/>
        </w:rPr>
      </w:pPr>
      <w:r w:rsidRPr="00D70C71">
        <w:rPr>
          <w:rFonts w:cs="Arial"/>
          <w:sz w:val="22"/>
          <w:szCs w:val="22"/>
        </w:rPr>
        <w:t xml:space="preserve">You can contact the NSPCC Helpline by calling 0808 800 5000 or email </w:t>
      </w:r>
      <w:hyperlink r:id="rId130" w:history="1">
        <w:r w:rsidRPr="00D70C71">
          <w:rPr>
            <w:rFonts w:cs="Arial"/>
            <w:color w:val="0563C1" w:themeColor="hyperlink"/>
            <w:sz w:val="22"/>
            <w:szCs w:val="22"/>
            <w:u w:val="single"/>
          </w:rPr>
          <w:t>help@nspcc.org.uk</w:t>
        </w:r>
      </w:hyperlink>
    </w:p>
    <w:p w14:paraId="244922B0" w14:textId="77777777" w:rsidR="00D70C71" w:rsidRPr="00D70C71" w:rsidRDefault="00D70C71" w:rsidP="00D70C71">
      <w:pPr>
        <w:keepNext/>
        <w:keepLines/>
        <w:spacing w:before="40" w:after="0"/>
        <w:outlineLvl w:val="1"/>
        <w:rPr>
          <w:rFonts w:eastAsiaTheme="majorEastAsia" w:cs="Arial"/>
          <w:b/>
          <w:bCs/>
          <w:color w:val="000000" w:themeColor="text1"/>
          <w:sz w:val="24"/>
        </w:rPr>
      </w:pPr>
    </w:p>
    <w:p w14:paraId="24C48E3C" w14:textId="77777777" w:rsidR="00D70C71" w:rsidRPr="00D70C71" w:rsidRDefault="00D70C71" w:rsidP="00D70C71">
      <w:pPr>
        <w:keepNext/>
        <w:keepLines/>
        <w:spacing w:before="40" w:after="0"/>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What Children Need to Know About Reporting Concerns</w:t>
      </w:r>
    </w:p>
    <w:p w14:paraId="23915489" w14:textId="39A5E12F" w:rsidR="00D70C71" w:rsidRPr="00D70C71" w:rsidRDefault="00D70C71" w:rsidP="00D70C71">
      <w:pPr>
        <w:spacing w:after="80"/>
        <w:rPr>
          <w:rFonts w:cs="Arial"/>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14:paraId="1964E337" w14:textId="77777777" w:rsidR="00D70C71" w:rsidRPr="00D70C71" w:rsidRDefault="00D70C71" w:rsidP="00D70C71">
      <w:pPr>
        <w:spacing w:before="240" w:after="80"/>
        <w:jc w:val="both"/>
        <w:rPr>
          <w:rFonts w:cs="Arial"/>
          <w:b/>
          <w:sz w:val="22"/>
          <w:szCs w:val="22"/>
        </w:rPr>
      </w:pPr>
      <w:r w:rsidRPr="00D70C71">
        <w:rPr>
          <w:rFonts w:cs="Arial"/>
          <w:b/>
          <w:sz w:val="22"/>
          <w:szCs w:val="22"/>
        </w:rPr>
        <w:t>When a child shares a concern, we will:</w:t>
      </w:r>
    </w:p>
    <w:p w14:paraId="4E6D677B" w14:textId="77777777" w:rsidR="00D70C71" w:rsidRPr="00D70C71" w:rsidRDefault="00D70C71" w:rsidP="00B26071">
      <w:pPr>
        <w:numPr>
          <w:ilvl w:val="0"/>
          <w:numId w:val="76"/>
        </w:numPr>
        <w:spacing w:before="240" w:after="80"/>
        <w:jc w:val="both"/>
        <w:rPr>
          <w:rFonts w:cs="Arial"/>
          <w:sz w:val="22"/>
          <w:szCs w:val="22"/>
        </w:rPr>
      </w:pPr>
      <w:r w:rsidRPr="00D70C71">
        <w:rPr>
          <w:rFonts w:cs="Arial"/>
          <w:sz w:val="22"/>
          <w:szCs w:val="22"/>
        </w:rPr>
        <w:t>Listen carefully and respectfully.</w:t>
      </w:r>
    </w:p>
    <w:p w14:paraId="5627C3DB" w14:textId="77777777" w:rsidR="00D70C71" w:rsidRPr="00D70C71" w:rsidRDefault="00D70C71" w:rsidP="00B26071">
      <w:pPr>
        <w:numPr>
          <w:ilvl w:val="0"/>
          <w:numId w:val="76"/>
        </w:numPr>
        <w:spacing w:before="240" w:after="80"/>
        <w:jc w:val="both"/>
        <w:rPr>
          <w:rFonts w:cs="Arial"/>
          <w:sz w:val="22"/>
          <w:szCs w:val="22"/>
        </w:rPr>
      </w:pPr>
      <w:r w:rsidRPr="00D70C71">
        <w:rPr>
          <w:rFonts w:cs="Arial"/>
          <w:sz w:val="22"/>
          <w:szCs w:val="22"/>
        </w:rPr>
        <w:t>Take their worries seriously.</w:t>
      </w:r>
    </w:p>
    <w:p w14:paraId="4E919128" w14:textId="77777777" w:rsidR="00D70C71" w:rsidRPr="00D70C71" w:rsidRDefault="00D70C71" w:rsidP="00B26071">
      <w:pPr>
        <w:numPr>
          <w:ilvl w:val="0"/>
          <w:numId w:val="76"/>
        </w:numPr>
        <w:spacing w:before="240" w:after="80"/>
        <w:jc w:val="both"/>
        <w:rPr>
          <w:rFonts w:cs="Arial"/>
          <w:sz w:val="22"/>
          <w:szCs w:val="22"/>
        </w:rPr>
      </w:pPr>
      <w:r w:rsidRPr="00D70C71">
        <w:rPr>
          <w:rFonts w:cs="Arial"/>
          <w:sz w:val="22"/>
          <w:szCs w:val="22"/>
        </w:rPr>
        <w:t>Explain what will happen next.</w:t>
      </w:r>
    </w:p>
    <w:p w14:paraId="417A9B40" w14:textId="77777777" w:rsidR="00D70C71" w:rsidRPr="00D70C71" w:rsidRDefault="00D70C71" w:rsidP="00B26071">
      <w:pPr>
        <w:numPr>
          <w:ilvl w:val="0"/>
          <w:numId w:val="76"/>
        </w:numPr>
        <w:spacing w:before="240" w:after="80"/>
        <w:jc w:val="both"/>
        <w:rPr>
          <w:rFonts w:cs="Arial"/>
          <w:sz w:val="22"/>
          <w:szCs w:val="22"/>
        </w:rPr>
      </w:pPr>
      <w:r w:rsidRPr="00D70C71">
        <w:rPr>
          <w:rFonts w:cs="Arial"/>
          <w:sz w:val="22"/>
          <w:szCs w:val="22"/>
        </w:rPr>
        <w:t>Be honest about the need to share information if someone is at risk of harm.</w:t>
      </w:r>
    </w:p>
    <w:p w14:paraId="17A2B96C" w14:textId="77777777" w:rsidR="00D70C71" w:rsidRPr="00D70C71" w:rsidRDefault="00D70C71" w:rsidP="00B26071">
      <w:pPr>
        <w:numPr>
          <w:ilvl w:val="0"/>
          <w:numId w:val="76"/>
        </w:numPr>
        <w:spacing w:before="240" w:after="80"/>
        <w:jc w:val="both"/>
        <w:rPr>
          <w:rFonts w:cs="Arial"/>
          <w:sz w:val="22"/>
          <w:szCs w:val="22"/>
        </w:rPr>
      </w:pPr>
      <w:r w:rsidRPr="00D70C71">
        <w:rPr>
          <w:rFonts w:cs="Arial"/>
          <w:sz w:val="22"/>
          <w:szCs w:val="22"/>
        </w:rPr>
        <w:t>Work with them and their family, where appropriate, to secure the right support.</w:t>
      </w:r>
    </w:p>
    <w:p w14:paraId="58B02F89" w14:textId="77777777" w:rsidR="00D70C71" w:rsidRPr="00D70C71" w:rsidRDefault="00D70C71" w:rsidP="00B26071">
      <w:pPr>
        <w:numPr>
          <w:ilvl w:val="0"/>
          <w:numId w:val="76"/>
        </w:numPr>
        <w:spacing w:before="240" w:after="80"/>
        <w:jc w:val="both"/>
        <w:rPr>
          <w:rFonts w:cs="Arial"/>
          <w:sz w:val="22"/>
          <w:szCs w:val="22"/>
        </w:rPr>
      </w:pPr>
      <w:r w:rsidRPr="00D70C71">
        <w:rPr>
          <w:rFonts w:cs="Arial"/>
          <w:sz w:val="22"/>
          <w:szCs w:val="22"/>
        </w:rPr>
        <w:t>Help them feel safe, supported and listened to.</w:t>
      </w:r>
    </w:p>
    <w:p w14:paraId="7A1C89A9" w14:textId="77777777" w:rsidR="00D70C71" w:rsidRPr="00D70C71" w:rsidRDefault="00D70C71" w:rsidP="00D70C71">
      <w:pPr>
        <w:spacing w:before="240" w:after="80"/>
        <w:jc w:val="both"/>
        <w:rPr>
          <w:rFonts w:cs="Arial"/>
          <w:sz w:val="22"/>
          <w:szCs w:val="22"/>
        </w:rPr>
      </w:pPr>
      <w:r w:rsidRPr="00D70C71">
        <w:rPr>
          <w:rFonts w:cs="Arial"/>
          <w:sz w:val="22"/>
          <w:szCs w:val="22"/>
        </w:rPr>
        <w:t>Children can speak to any member of staff, who will ensure their concern is passed to the Designated Safeguarding Lead (DSL) or Deputy DSL.</w:t>
      </w:r>
    </w:p>
    <w:p w14:paraId="33DA1201" w14:textId="77777777" w:rsidR="00D70C71" w:rsidRPr="00D70C71" w:rsidRDefault="00D70C71" w:rsidP="00D70C71">
      <w:pPr>
        <w:spacing w:before="240" w:after="80"/>
        <w:jc w:val="both"/>
        <w:rPr>
          <w:rFonts w:cs="Arial"/>
          <w:b/>
          <w:sz w:val="22"/>
          <w:szCs w:val="22"/>
        </w:rPr>
      </w:pPr>
      <w:r w:rsidRPr="00D70C71">
        <w:rPr>
          <w:rFonts w:cs="Arial"/>
          <w:b/>
          <w:sz w:val="22"/>
          <w:szCs w:val="22"/>
        </w:rPr>
        <w:t>Children can also seek help directly by contacting:</w:t>
      </w:r>
    </w:p>
    <w:p w14:paraId="4FF182B5" w14:textId="77777777" w:rsidR="00D70C71" w:rsidRPr="00366308" w:rsidRDefault="00D70C71" w:rsidP="00B26071">
      <w:pPr>
        <w:numPr>
          <w:ilvl w:val="0"/>
          <w:numId w:val="77"/>
        </w:numPr>
        <w:spacing w:before="240" w:after="80"/>
        <w:jc w:val="both"/>
        <w:rPr>
          <w:rFonts w:cs="Arial"/>
          <w:sz w:val="22"/>
          <w:szCs w:val="22"/>
        </w:rPr>
      </w:pPr>
      <w:r w:rsidRPr="00D70C71">
        <w:rPr>
          <w:rFonts w:cs="Arial"/>
          <w:b/>
          <w:sz w:val="22"/>
          <w:szCs w:val="22"/>
        </w:rPr>
        <w:t xml:space="preserve">Hertfordshire </w:t>
      </w:r>
      <w:r w:rsidRPr="00366308">
        <w:rPr>
          <w:rFonts w:cs="Arial"/>
          <w:b/>
          <w:sz w:val="22"/>
          <w:szCs w:val="22"/>
        </w:rPr>
        <w:t>Children's Services:</w:t>
      </w:r>
      <w:r w:rsidRPr="00366308">
        <w:rPr>
          <w:rFonts w:cs="Arial"/>
          <w:sz w:val="22"/>
          <w:szCs w:val="22"/>
        </w:rPr>
        <w:t xml:space="preserve"> 0300 123 4043</w:t>
      </w:r>
    </w:p>
    <w:p w14:paraId="7F304B7E" w14:textId="77777777" w:rsidR="00D70C71" w:rsidRPr="00366308" w:rsidRDefault="00D70C71" w:rsidP="00B26071">
      <w:pPr>
        <w:numPr>
          <w:ilvl w:val="0"/>
          <w:numId w:val="77"/>
        </w:numPr>
        <w:spacing w:before="240" w:after="80"/>
        <w:jc w:val="both"/>
        <w:rPr>
          <w:rFonts w:cs="Arial"/>
          <w:sz w:val="22"/>
          <w:szCs w:val="22"/>
        </w:rPr>
      </w:pPr>
      <w:r w:rsidRPr="00366308">
        <w:rPr>
          <w:rFonts w:cs="Arial"/>
          <w:b/>
          <w:sz w:val="22"/>
          <w:szCs w:val="22"/>
        </w:rPr>
        <w:t>Police:</w:t>
      </w:r>
      <w:r w:rsidRPr="00366308">
        <w:rPr>
          <w:rFonts w:cs="Arial"/>
          <w:sz w:val="22"/>
          <w:szCs w:val="22"/>
        </w:rPr>
        <w:t xml:space="preserve"> 999 in an emergency or if they are in immediate danger.</w:t>
      </w:r>
    </w:p>
    <w:p w14:paraId="7ACD16A2" w14:textId="77777777" w:rsidR="00D70C71" w:rsidRPr="00366308" w:rsidRDefault="00D70C71" w:rsidP="00D70C71">
      <w:pPr>
        <w:spacing w:before="240" w:after="80"/>
        <w:jc w:val="both"/>
        <w:rPr>
          <w:rFonts w:cs="Arial"/>
          <w:sz w:val="22"/>
          <w:szCs w:val="22"/>
        </w:rPr>
      </w:pPr>
      <w:r w:rsidRPr="00366308">
        <w:rPr>
          <w:rFonts w:cs="Arial"/>
          <w:sz w:val="22"/>
          <w:szCs w:val="22"/>
        </w:rPr>
        <w:t>We encourage all children to speak to a trusted adult if they are worried about themselves or someone else. No concern is too small to share.</w:t>
      </w:r>
    </w:p>
    <w:p w14:paraId="28EA3A6A" w14:textId="750D9242" w:rsidR="00D70C71" w:rsidRPr="00366308" w:rsidRDefault="00864920" w:rsidP="00B26071">
      <w:pPr>
        <w:numPr>
          <w:ilvl w:val="0"/>
          <w:numId w:val="92"/>
        </w:numPr>
        <w:spacing w:after="80"/>
        <w:jc w:val="both"/>
        <w:rPr>
          <w:rFonts w:cs="Arial"/>
          <w:sz w:val="22"/>
          <w:szCs w:val="22"/>
        </w:rPr>
      </w:pPr>
      <w:r w:rsidRPr="00366308">
        <w:rPr>
          <w:rFonts w:cs="Arial"/>
          <w:sz w:val="22"/>
          <w:szCs w:val="22"/>
        </w:rPr>
        <w:t xml:space="preserve">Every term, every class has dedicated teaching of ‘Protective Behaviours’ during which they talk about trusted adults and children create / review their networks of trusted adults. </w:t>
      </w:r>
    </w:p>
    <w:p w14:paraId="3CCFCE33" w14:textId="4BAD2711" w:rsidR="00D70C71" w:rsidRPr="00366308" w:rsidRDefault="00864920" w:rsidP="00B26071">
      <w:pPr>
        <w:numPr>
          <w:ilvl w:val="0"/>
          <w:numId w:val="92"/>
        </w:numPr>
        <w:spacing w:after="80"/>
        <w:jc w:val="both"/>
        <w:rPr>
          <w:rFonts w:cs="Arial"/>
          <w:sz w:val="22"/>
          <w:szCs w:val="22"/>
        </w:rPr>
      </w:pPr>
      <w:r w:rsidRPr="00366308">
        <w:rPr>
          <w:rFonts w:cs="Arial"/>
          <w:sz w:val="22"/>
          <w:szCs w:val="22"/>
        </w:rPr>
        <w:t xml:space="preserve">A child-friendly version of the child protection policy is shared with all children. </w:t>
      </w:r>
    </w:p>
    <w:p w14:paraId="0B263E44" w14:textId="064F65BA" w:rsidR="00D70C71" w:rsidRPr="00366308" w:rsidRDefault="00864920" w:rsidP="00B26071">
      <w:pPr>
        <w:numPr>
          <w:ilvl w:val="0"/>
          <w:numId w:val="92"/>
        </w:numPr>
        <w:spacing w:after="80"/>
        <w:jc w:val="both"/>
        <w:rPr>
          <w:rFonts w:cs="Arial"/>
          <w:sz w:val="22"/>
          <w:szCs w:val="22"/>
        </w:rPr>
      </w:pPr>
      <w:r w:rsidRPr="00366308">
        <w:rPr>
          <w:rFonts w:cs="Arial"/>
          <w:sz w:val="22"/>
          <w:szCs w:val="22"/>
        </w:rPr>
        <w:t xml:space="preserve">Assemblies, the PSHE curriculum and Protective Behaviour lessons teach children about reporting concerns. </w:t>
      </w:r>
    </w:p>
    <w:p w14:paraId="552F71F8" w14:textId="77777777" w:rsidR="00D70C71" w:rsidRPr="00366308" w:rsidRDefault="00D70C71" w:rsidP="00D70C71">
      <w:pPr>
        <w:keepNext/>
        <w:keepLines/>
        <w:spacing w:before="40" w:after="0"/>
        <w:outlineLvl w:val="1"/>
        <w:rPr>
          <w:rFonts w:eastAsiaTheme="majorEastAsia" w:cs="Arial"/>
          <w:b/>
          <w:bCs/>
          <w:color w:val="000000" w:themeColor="text1"/>
          <w:sz w:val="22"/>
          <w:szCs w:val="22"/>
        </w:rPr>
      </w:pPr>
    </w:p>
    <w:p w14:paraId="18342AF0" w14:textId="77777777" w:rsidR="00D70C71" w:rsidRPr="00366308" w:rsidRDefault="00D70C71" w:rsidP="00D70C71">
      <w:pPr>
        <w:keepNext/>
        <w:keepLines/>
        <w:spacing w:before="40" w:after="0"/>
        <w:outlineLvl w:val="1"/>
        <w:rPr>
          <w:rFonts w:eastAsiaTheme="majorEastAsia" w:cs="Arial"/>
          <w:b/>
          <w:bCs/>
          <w:color w:val="000000" w:themeColor="text1"/>
          <w:sz w:val="22"/>
          <w:szCs w:val="22"/>
        </w:rPr>
      </w:pPr>
    </w:p>
    <w:p w14:paraId="245FE59F" w14:textId="77777777" w:rsidR="00D70C71" w:rsidRPr="00366308" w:rsidRDefault="00D70C71" w:rsidP="00D70C71">
      <w:pPr>
        <w:keepNext/>
        <w:keepLines/>
        <w:spacing w:before="40" w:after="0"/>
        <w:outlineLvl w:val="1"/>
        <w:rPr>
          <w:rFonts w:eastAsiaTheme="majorEastAsia" w:cs="Arial"/>
          <w:b/>
          <w:bCs/>
          <w:color w:val="000000" w:themeColor="text1"/>
          <w:sz w:val="22"/>
          <w:szCs w:val="22"/>
        </w:rPr>
      </w:pPr>
      <w:r w:rsidRPr="00366308">
        <w:rPr>
          <w:rFonts w:eastAsiaTheme="majorEastAsia" w:cs="Arial"/>
          <w:b/>
          <w:bCs/>
          <w:color w:val="000000" w:themeColor="text1"/>
          <w:sz w:val="22"/>
          <w:szCs w:val="22"/>
        </w:rPr>
        <w:t xml:space="preserve">Risk Management Plan (RAMP) and Safety and Support Plan (S&amp;SP)  </w:t>
      </w:r>
    </w:p>
    <w:p w14:paraId="0DF8D397" w14:textId="77777777" w:rsidR="00D70C71" w:rsidRPr="00366308" w:rsidRDefault="00D70C71" w:rsidP="00D70C71">
      <w:pPr>
        <w:spacing w:after="80"/>
        <w:rPr>
          <w:sz w:val="22"/>
          <w:szCs w:val="22"/>
        </w:rPr>
      </w:pPr>
    </w:p>
    <w:p w14:paraId="1DD9FEA1" w14:textId="77777777" w:rsidR="00D70C71" w:rsidRPr="00366308" w:rsidRDefault="00D70C71" w:rsidP="00D70C71">
      <w:pPr>
        <w:spacing w:after="80"/>
        <w:rPr>
          <w:rFonts w:cs="Arial"/>
          <w:sz w:val="22"/>
          <w:szCs w:val="22"/>
        </w:rPr>
      </w:pPr>
      <w:r w:rsidRPr="00366308">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4F0A37DC" w14:textId="77777777" w:rsidR="00D70C71" w:rsidRPr="00366308" w:rsidRDefault="00D70C71" w:rsidP="00D70C71">
      <w:pPr>
        <w:spacing w:after="80"/>
        <w:rPr>
          <w:rFonts w:cs="Arial"/>
          <w:sz w:val="22"/>
          <w:szCs w:val="22"/>
        </w:rPr>
      </w:pPr>
      <w:r w:rsidRPr="00366308">
        <w:rPr>
          <w:rFonts w:cs="Arial"/>
          <w:sz w:val="22"/>
          <w:szCs w:val="22"/>
        </w:rPr>
        <w:lastRenderedPageBreak/>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560DD6CD" w14:textId="77777777" w:rsidR="00D70C71" w:rsidRPr="00366308" w:rsidRDefault="00D70C71" w:rsidP="00D70C71">
      <w:pPr>
        <w:spacing w:after="80"/>
        <w:rPr>
          <w:rFonts w:cs="Arial"/>
          <w:sz w:val="22"/>
          <w:szCs w:val="22"/>
        </w:rPr>
      </w:pPr>
      <w:r w:rsidRPr="00366308">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642EB654" w14:textId="77777777" w:rsidR="00D70C71" w:rsidRPr="00366308" w:rsidRDefault="00D70C71" w:rsidP="00D70C71">
      <w:pPr>
        <w:keepNext/>
        <w:keepLines/>
        <w:spacing w:before="40" w:after="0"/>
        <w:outlineLvl w:val="1"/>
        <w:rPr>
          <w:rFonts w:eastAsiaTheme="majorEastAsia" w:cs="Arial"/>
          <w:b/>
          <w:bCs/>
          <w:color w:val="000000" w:themeColor="text1"/>
          <w:sz w:val="24"/>
        </w:rPr>
      </w:pPr>
    </w:p>
    <w:p w14:paraId="6F158EA7" w14:textId="77777777" w:rsidR="00D70C71" w:rsidRPr="00366308" w:rsidRDefault="00D70C71" w:rsidP="00D70C71">
      <w:pPr>
        <w:keepNext/>
        <w:keepLines/>
        <w:spacing w:before="40" w:after="0"/>
        <w:outlineLvl w:val="1"/>
        <w:rPr>
          <w:rFonts w:eastAsiaTheme="majorEastAsia" w:cs="Arial"/>
          <w:bCs/>
          <w:color w:val="000000" w:themeColor="text1"/>
          <w:sz w:val="22"/>
          <w:szCs w:val="22"/>
        </w:rPr>
      </w:pPr>
      <w:r w:rsidRPr="00366308">
        <w:rPr>
          <w:rFonts w:eastAsiaTheme="majorEastAsia" w:cs="Arial"/>
          <w:b/>
          <w:bCs/>
          <w:color w:val="000000" w:themeColor="text1"/>
          <w:sz w:val="22"/>
          <w:szCs w:val="22"/>
        </w:rPr>
        <w:t>Risk Assessment Management Plan (RAMP)</w:t>
      </w:r>
    </w:p>
    <w:p w14:paraId="290E8A37" w14:textId="77777777" w:rsidR="00D70C71" w:rsidRPr="00366308" w:rsidRDefault="00D70C71" w:rsidP="00D70C71">
      <w:pPr>
        <w:spacing w:after="80"/>
        <w:rPr>
          <w:rFonts w:cs="Arial"/>
          <w:sz w:val="22"/>
          <w:szCs w:val="22"/>
        </w:rPr>
      </w:pPr>
    </w:p>
    <w:p w14:paraId="2DD92909" w14:textId="77777777" w:rsidR="00D70C71" w:rsidRPr="00366308" w:rsidRDefault="00D70C71" w:rsidP="00D70C71">
      <w:pPr>
        <w:spacing w:after="80"/>
        <w:jc w:val="both"/>
        <w:rPr>
          <w:rFonts w:cs="Arial"/>
          <w:sz w:val="22"/>
          <w:szCs w:val="22"/>
        </w:rPr>
      </w:pPr>
      <w:r w:rsidRPr="00366308">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7F081BED" w14:textId="77777777" w:rsidR="00D70C71" w:rsidRPr="00366308" w:rsidRDefault="00D70C71" w:rsidP="00D70C71">
      <w:pPr>
        <w:spacing w:after="80"/>
        <w:jc w:val="both"/>
        <w:rPr>
          <w:rFonts w:cs="Arial"/>
          <w:sz w:val="22"/>
          <w:szCs w:val="22"/>
        </w:rPr>
      </w:pPr>
      <w:r w:rsidRPr="00366308">
        <w:rPr>
          <w:rFonts w:cs="Arial"/>
          <w:sz w:val="22"/>
          <w:szCs w:val="22"/>
        </w:rPr>
        <w:t>The purpose of the RAMP is to:</w:t>
      </w:r>
    </w:p>
    <w:p w14:paraId="7524553F" w14:textId="77777777" w:rsidR="00D70C71" w:rsidRPr="00366308" w:rsidRDefault="00D70C71" w:rsidP="00B26071">
      <w:pPr>
        <w:numPr>
          <w:ilvl w:val="0"/>
          <w:numId w:val="93"/>
        </w:numPr>
        <w:spacing w:after="80"/>
        <w:jc w:val="both"/>
        <w:rPr>
          <w:rFonts w:cs="Arial"/>
          <w:sz w:val="22"/>
          <w:szCs w:val="22"/>
        </w:rPr>
      </w:pPr>
      <w:r w:rsidRPr="00366308">
        <w:rPr>
          <w:rFonts w:cs="Arial"/>
          <w:sz w:val="22"/>
          <w:szCs w:val="22"/>
        </w:rPr>
        <w:t>Identify and assess risks to children and young people.</w:t>
      </w:r>
    </w:p>
    <w:p w14:paraId="0DE73F5C" w14:textId="77777777" w:rsidR="00D70C71" w:rsidRPr="00366308" w:rsidRDefault="00D70C71" w:rsidP="00B26071">
      <w:pPr>
        <w:numPr>
          <w:ilvl w:val="0"/>
          <w:numId w:val="93"/>
        </w:numPr>
        <w:spacing w:after="80"/>
        <w:jc w:val="both"/>
        <w:rPr>
          <w:rFonts w:cs="Arial"/>
          <w:sz w:val="22"/>
          <w:szCs w:val="22"/>
        </w:rPr>
      </w:pPr>
      <w:r w:rsidRPr="00366308">
        <w:rPr>
          <w:rFonts w:cs="Arial"/>
          <w:sz w:val="22"/>
          <w:szCs w:val="22"/>
        </w:rPr>
        <w:t>Consider the needs, strengths, and vulnerabilities of those involved.</w:t>
      </w:r>
    </w:p>
    <w:p w14:paraId="7B766E6E" w14:textId="77777777" w:rsidR="00D70C71" w:rsidRPr="00366308" w:rsidRDefault="00D70C71" w:rsidP="00B26071">
      <w:pPr>
        <w:numPr>
          <w:ilvl w:val="0"/>
          <w:numId w:val="93"/>
        </w:numPr>
        <w:spacing w:after="80"/>
        <w:jc w:val="both"/>
        <w:rPr>
          <w:rFonts w:cs="Arial"/>
          <w:sz w:val="22"/>
          <w:szCs w:val="22"/>
        </w:rPr>
      </w:pPr>
      <w:r w:rsidRPr="00366308">
        <w:rPr>
          <w:rFonts w:cs="Arial"/>
          <w:sz w:val="22"/>
          <w:szCs w:val="22"/>
        </w:rPr>
        <w:t>Put measures in place to reduce risk and prevent further harm.</w:t>
      </w:r>
    </w:p>
    <w:p w14:paraId="09777324" w14:textId="77777777" w:rsidR="00D70C71" w:rsidRPr="00366308" w:rsidRDefault="00D70C71" w:rsidP="00B26071">
      <w:pPr>
        <w:numPr>
          <w:ilvl w:val="0"/>
          <w:numId w:val="93"/>
        </w:numPr>
        <w:spacing w:after="80"/>
        <w:jc w:val="both"/>
        <w:rPr>
          <w:rFonts w:cs="Arial"/>
          <w:sz w:val="22"/>
          <w:szCs w:val="22"/>
        </w:rPr>
      </w:pPr>
      <w:r w:rsidRPr="00366308">
        <w:rPr>
          <w:rFonts w:cs="Arial"/>
          <w:sz w:val="22"/>
          <w:szCs w:val="22"/>
        </w:rPr>
        <w:t>Support informed decision-making through critical analysis and professional judgement.</w:t>
      </w:r>
    </w:p>
    <w:p w14:paraId="4688E540" w14:textId="77777777" w:rsidR="00D70C71" w:rsidRPr="00366308" w:rsidRDefault="00D70C71" w:rsidP="00B26071">
      <w:pPr>
        <w:numPr>
          <w:ilvl w:val="0"/>
          <w:numId w:val="93"/>
        </w:numPr>
        <w:spacing w:after="80"/>
        <w:jc w:val="both"/>
        <w:rPr>
          <w:rFonts w:cs="Arial"/>
          <w:sz w:val="22"/>
          <w:szCs w:val="22"/>
        </w:rPr>
      </w:pPr>
      <w:r w:rsidRPr="00366308">
        <w:rPr>
          <w:rFonts w:cs="Arial"/>
          <w:sz w:val="22"/>
          <w:szCs w:val="22"/>
        </w:rPr>
        <w:t>Record, monitor, and regularly review safeguarding arrangements.</w:t>
      </w:r>
    </w:p>
    <w:p w14:paraId="0CCF926F" w14:textId="77777777" w:rsidR="00D70C71" w:rsidRPr="00366308" w:rsidRDefault="00D70C71" w:rsidP="00D70C71">
      <w:pPr>
        <w:spacing w:after="80"/>
        <w:rPr>
          <w:rFonts w:cs="Arial"/>
          <w:sz w:val="22"/>
          <w:szCs w:val="22"/>
        </w:rPr>
      </w:pPr>
      <w:r w:rsidRPr="00366308">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1231590F" w14:textId="77777777" w:rsidR="00D70C71" w:rsidRPr="00366308" w:rsidRDefault="00D70C71" w:rsidP="00D70C71">
      <w:pPr>
        <w:spacing w:after="80"/>
        <w:rPr>
          <w:rFonts w:cs="Arial"/>
          <w:sz w:val="22"/>
          <w:szCs w:val="22"/>
        </w:rPr>
      </w:pPr>
      <w:r w:rsidRPr="00366308">
        <w:rPr>
          <w:rFonts w:cs="Arial"/>
          <w:sz w:val="22"/>
          <w:szCs w:val="22"/>
        </w:rPr>
        <w:t>The framework helps DSLs to:</w:t>
      </w:r>
    </w:p>
    <w:p w14:paraId="0A3258CA" w14:textId="77777777" w:rsidR="00D70C71" w:rsidRPr="00366308" w:rsidRDefault="00D70C71" w:rsidP="00B26071">
      <w:pPr>
        <w:numPr>
          <w:ilvl w:val="0"/>
          <w:numId w:val="94"/>
        </w:numPr>
        <w:spacing w:after="80"/>
        <w:jc w:val="both"/>
        <w:rPr>
          <w:rFonts w:cs="Arial"/>
          <w:sz w:val="22"/>
          <w:szCs w:val="22"/>
        </w:rPr>
      </w:pPr>
      <w:r w:rsidRPr="00366308">
        <w:rPr>
          <w:rFonts w:cs="Arial"/>
          <w:sz w:val="22"/>
          <w:szCs w:val="22"/>
        </w:rPr>
        <w:t>Assess risk and need where harmful sexual behaviour is present.</w:t>
      </w:r>
    </w:p>
    <w:p w14:paraId="4884E3AC" w14:textId="77777777" w:rsidR="00D70C71" w:rsidRPr="00366308" w:rsidRDefault="00D70C71" w:rsidP="00B26071">
      <w:pPr>
        <w:numPr>
          <w:ilvl w:val="0"/>
          <w:numId w:val="94"/>
        </w:numPr>
        <w:spacing w:after="80"/>
        <w:jc w:val="both"/>
        <w:rPr>
          <w:rFonts w:cs="Arial"/>
          <w:sz w:val="22"/>
          <w:szCs w:val="22"/>
        </w:rPr>
      </w:pPr>
      <w:r w:rsidRPr="00366308">
        <w:rPr>
          <w:rFonts w:cs="Arial"/>
          <w:sz w:val="22"/>
          <w:szCs w:val="22"/>
        </w:rPr>
        <w:t>Use evidence-based guidance and multi-agency information to analyse risk and protective factors.</w:t>
      </w:r>
    </w:p>
    <w:p w14:paraId="2D1F105B" w14:textId="77777777" w:rsidR="00D70C71" w:rsidRPr="00366308" w:rsidRDefault="00D70C71" w:rsidP="00B26071">
      <w:pPr>
        <w:numPr>
          <w:ilvl w:val="0"/>
          <w:numId w:val="94"/>
        </w:numPr>
        <w:spacing w:after="80"/>
        <w:jc w:val="both"/>
        <w:rPr>
          <w:rFonts w:cs="Arial"/>
          <w:sz w:val="22"/>
          <w:szCs w:val="22"/>
        </w:rPr>
      </w:pPr>
      <w:r w:rsidRPr="00366308">
        <w:rPr>
          <w:rFonts w:cs="Arial"/>
          <w:sz w:val="22"/>
          <w:szCs w:val="22"/>
        </w:rPr>
        <w:t>Develop, implement, monitor, and review day-to-day safeguarding plans.</w:t>
      </w:r>
    </w:p>
    <w:p w14:paraId="1BC348DB" w14:textId="77777777" w:rsidR="00D70C71" w:rsidRPr="00366308" w:rsidRDefault="00D70C71" w:rsidP="00D70C71">
      <w:pPr>
        <w:spacing w:after="80"/>
        <w:jc w:val="both"/>
        <w:rPr>
          <w:rFonts w:cs="Arial"/>
          <w:sz w:val="22"/>
          <w:szCs w:val="22"/>
        </w:rPr>
      </w:pPr>
      <w:r w:rsidRPr="00366308">
        <w:rPr>
          <w:rFonts w:cs="Arial"/>
          <w:sz w:val="22"/>
          <w:szCs w:val="22"/>
        </w:rPr>
        <w:t>The RAMP operates in line with statutory guidance outlined in Keeping Children Safe in Education (KCSIE), Part Five: Child-on-child Sexual Violence and Sexual Harassment.</w:t>
      </w:r>
    </w:p>
    <w:p w14:paraId="2DCEAC36" w14:textId="77777777" w:rsidR="00D70C71" w:rsidRPr="00366308" w:rsidRDefault="00D70C71" w:rsidP="00D70C71">
      <w:pPr>
        <w:spacing w:after="80"/>
        <w:jc w:val="both"/>
        <w:rPr>
          <w:rFonts w:cs="Arial"/>
          <w:b/>
          <w:bCs/>
          <w:iCs/>
          <w:sz w:val="24"/>
        </w:rPr>
      </w:pPr>
    </w:p>
    <w:p w14:paraId="6CB1655D" w14:textId="77777777" w:rsidR="00D70C71" w:rsidRPr="00366308" w:rsidRDefault="00D70C71" w:rsidP="00D70C71">
      <w:pPr>
        <w:keepNext/>
        <w:keepLines/>
        <w:spacing w:before="40" w:after="0"/>
        <w:outlineLvl w:val="1"/>
        <w:rPr>
          <w:rFonts w:eastAsiaTheme="majorEastAsia" w:cs="Arial"/>
          <w:bCs/>
          <w:color w:val="000000" w:themeColor="text1"/>
          <w:sz w:val="22"/>
          <w:szCs w:val="22"/>
        </w:rPr>
      </w:pPr>
      <w:r w:rsidRPr="00366308">
        <w:rPr>
          <w:rFonts w:eastAsiaTheme="majorEastAsia" w:cs="Arial"/>
          <w:b/>
          <w:bCs/>
          <w:color w:val="000000" w:themeColor="text1"/>
          <w:sz w:val="22"/>
          <w:szCs w:val="22"/>
        </w:rPr>
        <w:t>Safety and Support Plan (S&amp;SP)</w:t>
      </w:r>
    </w:p>
    <w:p w14:paraId="6C8A8124" w14:textId="77777777" w:rsidR="00D70C71" w:rsidRPr="00366308" w:rsidRDefault="00D70C71" w:rsidP="00D70C71">
      <w:pPr>
        <w:spacing w:after="80"/>
        <w:rPr>
          <w:rFonts w:cs="Arial"/>
          <w:sz w:val="22"/>
          <w:szCs w:val="22"/>
        </w:rPr>
      </w:pPr>
    </w:p>
    <w:p w14:paraId="188932B3" w14:textId="77777777" w:rsidR="00D70C71" w:rsidRPr="00366308" w:rsidRDefault="00D70C71" w:rsidP="00D70C71">
      <w:pPr>
        <w:spacing w:after="80"/>
        <w:rPr>
          <w:rFonts w:cs="Arial"/>
          <w:sz w:val="22"/>
          <w:szCs w:val="22"/>
        </w:rPr>
      </w:pPr>
      <w:r w:rsidRPr="00366308">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626AB0CD" w14:textId="77777777" w:rsidR="00D70C71" w:rsidRPr="00366308" w:rsidRDefault="00D70C71" w:rsidP="00D70C71">
      <w:pPr>
        <w:spacing w:after="80"/>
        <w:rPr>
          <w:rFonts w:cs="Arial"/>
          <w:sz w:val="22"/>
          <w:szCs w:val="22"/>
        </w:rPr>
      </w:pPr>
      <w:r w:rsidRPr="00366308">
        <w:rPr>
          <w:rFonts w:cs="Arial"/>
          <w:sz w:val="22"/>
          <w:szCs w:val="22"/>
        </w:rPr>
        <w:t>The S&amp;SP is designed to:</w:t>
      </w:r>
    </w:p>
    <w:p w14:paraId="320D9605" w14:textId="77777777" w:rsidR="00D70C71" w:rsidRPr="00366308" w:rsidRDefault="00D70C71" w:rsidP="00B26071">
      <w:pPr>
        <w:numPr>
          <w:ilvl w:val="0"/>
          <w:numId w:val="95"/>
        </w:numPr>
        <w:spacing w:after="80"/>
        <w:jc w:val="both"/>
        <w:rPr>
          <w:rFonts w:cs="Arial"/>
          <w:sz w:val="22"/>
          <w:szCs w:val="22"/>
        </w:rPr>
      </w:pPr>
      <w:r w:rsidRPr="00366308">
        <w:rPr>
          <w:rFonts w:cs="Arial"/>
          <w:sz w:val="22"/>
          <w:szCs w:val="22"/>
        </w:rPr>
        <w:t>Assess the needs and risks of children and young people experiencing safeguarding concerns, including all forms of child-on-child abuse.</w:t>
      </w:r>
    </w:p>
    <w:p w14:paraId="4E4106B9" w14:textId="77777777" w:rsidR="00D70C71" w:rsidRPr="00366308" w:rsidRDefault="00D70C71" w:rsidP="00B26071">
      <w:pPr>
        <w:numPr>
          <w:ilvl w:val="0"/>
          <w:numId w:val="95"/>
        </w:numPr>
        <w:spacing w:after="80"/>
        <w:jc w:val="both"/>
        <w:rPr>
          <w:rFonts w:cs="Arial"/>
          <w:sz w:val="22"/>
          <w:szCs w:val="22"/>
        </w:rPr>
      </w:pPr>
      <w:r w:rsidRPr="00366308">
        <w:rPr>
          <w:rFonts w:cs="Arial"/>
          <w:sz w:val="22"/>
          <w:szCs w:val="22"/>
        </w:rPr>
        <w:t>Support DSLs with evidence-based guidance and a multi-agency approach to understanding risks and strengths.</w:t>
      </w:r>
    </w:p>
    <w:p w14:paraId="2FABB6EF" w14:textId="77777777" w:rsidR="00D70C71" w:rsidRPr="00366308" w:rsidRDefault="00D70C71" w:rsidP="00B26071">
      <w:pPr>
        <w:numPr>
          <w:ilvl w:val="0"/>
          <w:numId w:val="95"/>
        </w:numPr>
        <w:spacing w:after="80"/>
        <w:jc w:val="both"/>
        <w:rPr>
          <w:rFonts w:cs="Arial"/>
          <w:sz w:val="22"/>
          <w:szCs w:val="22"/>
        </w:rPr>
      </w:pPr>
      <w:r w:rsidRPr="00366308">
        <w:rPr>
          <w:rFonts w:cs="Arial"/>
          <w:sz w:val="22"/>
          <w:szCs w:val="22"/>
        </w:rPr>
        <w:t>Create practical day-to-day support plans that safeguard children, promote their welfare, and monitor progress over time.</w:t>
      </w:r>
    </w:p>
    <w:p w14:paraId="6995AC7D" w14:textId="77777777" w:rsidR="00D70C71" w:rsidRPr="00366308" w:rsidRDefault="00D70C71" w:rsidP="00D70C71">
      <w:pPr>
        <w:spacing w:after="80"/>
        <w:jc w:val="both"/>
        <w:rPr>
          <w:rFonts w:cs="Arial"/>
          <w:sz w:val="22"/>
          <w:szCs w:val="22"/>
        </w:rPr>
      </w:pPr>
      <w:r w:rsidRPr="00366308">
        <w:rPr>
          <w:rFonts w:cs="Arial"/>
          <w:sz w:val="22"/>
          <w:szCs w:val="22"/>
        </w:rPr>
        <w:t>Where concerns involve high-level problematic sexual behaviour or harmful sexual behaviour, the RAMP should be used instead of the S&amp;SP.</w:t>
      </w:r>
    </w:p>
    <w:p w14:paraId="6B0B2786" w14:textId="77777777" w:rsidR="00864920" w:rsidRPr="00366308" w:rsidRDefault="00864920" w:rsidP="00D70C71">
      <w:pPr>
        <w:spacing w:after="80"/>
        <w:jc w:val="both"/>
        <w:rPr>
          <w:rFonts w:cs="Arial"/>
          <w:b/>
          <w:sz w:val="22"/>
          <w:szCs w:val="22"/>
        </w:rPr>
      </w:pPr>
    </w:p>
    <w:p w14:paraId="2E07240F" w14:textId="2EFE40DD" w:rsidR="00D70C71" w:rsidRPr="00366308" w:rsidRDefault="00D70C71" w:rsidP="00D70C71">
      <w:pPr>
        <w:spacing w:after="80"/>
        <w:jc w:val="both"/>
        <w:rPr>
          <w:rFonts w:cs="Arial"/>
          <w:b/>
          <w:sz w:val="22"/>
          <w:szCs w:val="22"/>
        </w:rPr>
      </w:pPr>
      <w:r w:rsidRPr="00366308">
        <w:rPr>
          <w:rFonts w:cs="Arial"/>
          <w:b/>
          <w:sz w:val="22"/>
          <w:szCs w:val="22"/>
        </w:rPr>
        <w:t>Key Difference</w:t>
      </w:r>
    </w:p>
    <w:p w14:paraId="62FF1576" w14:textId="77777777" w:rsidR="00D70C71" w:rsidRPr="00366308" w:rsidRDefault="00D70C71" w:rsidP="00B26071">
      <w:pPr>
        <w:numPr>
          <w:ilvl w:val="0"/>
          <w:numId w:val="96"/>
        </w:numPr>
        <w:spacing w:after="80"/>
        <w:jc w:val="both"/>
        <w:rPr>
          <w:rFonts w:cs="Arial"/>
          <w:sz w:val="22"/>
          <w:szCs w:val="22"/>
        </w:rPr>
      </w:pPr>
      <w:r w:rsidRPr="00366308">
        <w:rPr>
          <w:rFonts w:cs="Arial"/>
          <w:b/>
          <w:sz w:val="22"/>
          <w:szCs w:val="22"/>
        </w:rPr>
        <w:t>RAMP</w:t>
      </w:r>
      <w:r w:rsidRPr="00366308">
        <w:rPr>
          <w:rFonts w:cs="Arial"/>
          <w:sz w:val="22"/>
          <w:szCs w:val="22"/>
        </w:rPr>
        <w:t xml:space="preserve">: Used specifically for cases involving </w:t>
      </w:r>
      <w:r w:rsidRPr="00366308">
        <w:rPr>
          <w:rFonts w:cs="Arial"/>
          <w:b/>
          <w:sz w:val="22"/>
          <w:szCs w:val="22"/>
        </w:rPr>
        <w:t>sexual violence, sexual harassment, or harmful sexual behaviour</w:t>
      </w:r>
      <w:r w:rsidRPr="00366308">
        <w:rPr>
          <w:rFonts w:cs="Arial"/>
          <w:sz w:val="22"/>
          <w:szCs w:val="22"/>
        </w:rPr>
        <w:t>, where a more detailed risk assessment and management approach is required.</w:t>
      </w:r>
    </w:p>
    <w:p w14:paraId="6EE72AAE" w14:textId="77777777" w:rsidR="00D70C71" w:rsidRPr="00366308" w:rsidRDefault="00D70C71" w:rsidP="00B26071">
      <w:pPr>
        <w:numPr>
          <w:ilvl w:val="0"/>
          <w:numId w:val="96"/>
        </w:numPr>
        <w:spacing w:after="80"/>
        <w:jc w:val="both"/>
        <w:rPr>
          <w:rFonts w:cs="Arial"/>
          <w:sz w:val="22"/>
          <w:szCs w:val="22"/>
        </w:rPr>
      </w:pPr>
      <w:r w:rsidRPr="00366308">
        <w:rPr>
          <w:rFonts w:cs="Arial"/>
          <w:b/>
          <w:sz w:val="22"/>
          <w:szCs w:val="22"/>
        </w:rPr>
        <w:lastRenderedPageBreak/>
        <w:t>S&amp;SP</w:t>
      </w:r>
      <w:r w:rsidRPr="00366308">
        <w:rPr>
          <w:rFonts w:cs="Arial"/>
          <w:sz w:val="22"/>
          <w:szCs w:val="22"/>
        </w:rPr>
        <w:t xml:space="preserve">: Used for </w:t>
      </w:r>
      <w:r w:rsidRPr="00366308">
        <w:rPr>
          <w:rFonts w:cs="Arial"/>
          <w:b/>
          <w:sz w:val="22"/>
          <w:szCs w:val="22"/>
        </w:rPr>
        <w:t>broader safeguarding concerns and vulnerabilities</w:t>
      </w:r>
      <w:r w:rsidRPr="00366308">
        <w:rPr>
          <w:rFonts w:cs="Arial"/>
          <w:sz w:val="22"/>
          <w:szCs w:val="22"/>
        </w:rPr>
        <w:t>, providing ongoing support and safety planning for children and young people.</w:t>
      </w:r>
    </w:p>
    <w:p w14:paraId="355D34BF" w14:textId="77777777" w:rsidR="00D70C71" w:rsidRPr="00366308" w:rsidRDefault="00D70C71" w:rsidP="00D70C71">
      <w:pPr>
        <w:spacing w:after="80"/>
        <w:jc w:val="both"/>
        <w:rPr>
          <w:rFonts w:cs="Arial"/>
          <w:sz w:val="22"/>
          <w:szCs w:val="22"/>
        </w:rPr>
      </w:pPr>
      <w:r w:rsidRPr="00366308">
        <w:rPr>
          <w:rFonts w:cs="Arial"/>
          <w:sz w:val="22"/>
          <w:szCs w:val="22"/>
        </w:rPr>
        <w:t>Both frameworks aim to protect children, promote their welfare, and ensure safeguarding decisions are regularly reviewed and informed by multi-agency working.</w:t>
      </w:r>
    </w:p>
    <w:p w14:paraId="53BD4DA4" w14:textId="77777777" w:rsidR="00D70C71" w:rsidRPr="00366308" w:rsidRDefault="00D70C71" w:rsidP="00D70C71">
      <w:pPr>
        <w:spacing w:after="80"/>
        <w:jc w:val="both"/>
        <w:rPr>
          <w:rFonts w:cs="Arial"/>
          <w:sz w:val="24"/>
        </w:rPr>
      </w:pPr>
    </w:p>
    <w:p w14:paraId="205866A5" w14:textId="77777777" w:rsidR="00D70C71" w:rsidRPr="00366308" w:rsidRDefault="00D70C71" w:rsidP="00D70C71">
      <w:pPr>
        <w:spacing w:after="0"/>
        <w:outlineLvl w:val="0"/>
        <w:rPr>
          <w:rFonts w:eastAsia="Calibri" w:cs="Arial"/>
          <w:b/>
          <w:color w:val="000000" w:themeColor="text1"/>
          <w:sz w:val="22"/>
          <w:szCs w:val="22"/>
        </w:rPr>
      </w:pPr>
      <w:r w:rsidRPr="00366308">
        <w:rPr>
          <w:rFonts w:eastAsia="Calibri" w:cs="Arial"/>
          <w:b/>
          <w:color w:val="000000" w:themeColor="text1"/>
          <w:sz w:val="22"/>
          <w:szCs w:val="22"/>
        </w:rPr>
        <w:t xml:space="preserve">13. Managing safeguarding concerns and allegations against adults. </w:t>
      </w:r>
    </w:p>
    <w:p w14:paraId="7A668827" w14:textId="77777777" w:rsidR="00D70C71" w:rsidRPr="00366308" w:rsidRDefault="00D70C71" w:rsidP="00D70C71">
      <w:pPr>
        <w:spacing w:after="0"/>
        <w:jc w:val="both"/>
        <w:outlineLvl w:val="2"/>
        <w:rPr>
          <w:rFonts w:cs="Arial"/>
          <w:bCs/>
          <w:i/>
          <w:sz w:val="22"/>
          <w:szCs w:val="22"/>
        </w:rPr>
      </w:pPr>
    </w:p>
    <w:p w14:paraId="38777F29" w14:textId="7E79E13A" w:rsidR="00D70C71" w:rsidRPr="00366308" w:rsidRDefault="00D70C71" w:rsidP="00D70C71">
      <w:pPr>
        <w:spacing w:after="80"/>
        <w:rPr>
          <w:rFonts w:cs="Arial"/>
          <w:sz w:val="22"/>
          <w:szCs w:val="22"/>
        </w:rPr>
      </w:pPr>
      <w:r w:rsidRPr="00366308">
        <w:rPr>
          <w:rFonts w:cs="Arial"/>
          <w:sz w:val="22"/>
          <w:szCs w:val="22"/>
        </w:rPr>
        <w:t>At Leavesden Green JMI School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5B5622C8" w14:textId="77777777" w:rsidR="00D70C71" w:rsidRPr="00366308" w:rsidRDefault="00D70C71" w:rsidP="00D70C71">
      <w:pPr>
        <w:spacing w:after="80"/>
        <w:rPr>
          <w:rFonts w:cs="Arial"/>
          <w:sz w:val="22"/>
          <w:szCs w:val="22"/>
        </w:rPr>
      </w:pPr>
      <w:r w:rsidRPr="00366308">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128146F3" w14:textId="77777777" w:rsidR="00D70C71" w:rsidRPr="00366308" w:rsidRDefault="00D70C71" w:rsidP="00D70C71">
      <w:pPr>
        <w:tabs>
          <w:tab w:val="left" w:pos="1300"/>
        </w:tabs>
        <w:spacing w:after="80"/>
        <w:rPr>
          <w:rFonts w:cs="Arial"/>
          <w:sz w:val="22"/>
          <w:szCs w:val="22"/>
        </w:rPr>
      </w:pPr>
      <w:r w:rsidRPr="00366308">
        <w:rPr>
          <w:rFonts w:cs="Arial"/>
          <w:sz w:val="22"/>
          <w:szCs w:val="22"/>
        </w:rPr>
        <w:t>Concerns regarding the conduct of adults working or volunteering with children are managed through one of two processes:</w:t>
      </w:r>
    </w:p>
    <w:p w14:paraId="048B8829" w14:textId="77777777" w:rsidR="00D70C71" w:rsidRPr="00366308" w:rsidRDefault="00D70C71" w:rsidP="00B26071">
      <w:pPr>
        <w:numPr>
          <w:ilvl w:val="0"/>
          <w:numId w:val="97"/>
        </w:numPr>
        <w:tabs>
          <w:tab w:val="left" w:pos="1300"/>
        </w:tabs>
        <w:spacing w:after="80"/>
        <w:jc w:val="both"/>
        <w:rPr>
          <w:rFonts w:cs="Arial"/>
          <w:sz w:val="22"/>
          <w:szCs w:val="22"/>
        </w:rPr>
      </w:pPr>
      <w:r w:rsidRPr="00366308">
        <w:rPr>
          <w:rFonts w:cs="Arial"/>
          <w:b/>
          <w:sz w:val="22"/>
          <w:szCs w:val="22"/>
        </w:rPr>
        <w:t>Low-Level Concerns</w:t>
      </w:r>
      <w:r w:rsidRPr="00366308">
        <w:rPr>
          <w:rFonts w:cs="Arial"/>
          <w:sz w:val="22"/>
          <w:szCs w:val="22"/>
        </w:rPr>
        <w:t>: Used when behaviour does not meet the threshold for an allegation but may be inconsistent with the staff code of conduct or could indicate emerging concerns.</w:t>
      </w:r>
    </w:p>
    <w:p w14:paraId="77F342FD" w14:textId="77777777" w:rsidR="00D70C71" w:rsidRPr="00366308" w:rsidRDefault="00D70C71" w:rsidP="00B26071">
      <w:pPr>
        <w:numPr>
          <w:ilvl w:val="0"/>
          <w:numId w:val="97"/>
        </w:numPr>
        <w:tabs>
          <w:tab w:val="left" w:pos="1300"/>
        </w:tabs>
        <w:spacing w:after="80"/>
        <w:jc w:val="both"/>
        <w:rPr>
          <w:rFonts w:cs="Arial"/>
          <w:sz w:val="22"/>
          <w:szCs w:val="22"/>
        </w:rPr>
      </w:pPr>
      <w:r w:rsidRPr="00366308">
        <w:rPr>
          <w:rFonts w:cs="Arial"/>
          <w:b/>
          <w:sz w:val="22"/>
          <w:szCs w:val="22"/>
        </w:rPr>
        <w:t>Allegations Against Staff</w:t>
      </w:r>
      <w:r w:rsidRPr="00366308">
        <w:rPr>
          <w:rFonts w:cs="Arial"/>
          <w:sz w:val="22"/>
          <w:szCs w:val="22"/>
        </w:rPr>
        <w:t>: Used where it is alleged that an adult has behaved in a way that has harmed a child, may have harmed a child, possibly committed a criminal offence against a child, or behaved towards a child in a way that indicates they may pose a risk of harm.</w:t>
      </w:r>
    </w:p>
    <w:p w14:paraId="4A5DE9A8" w14:textId="77777777" w:rsidR="00D70C71" w:rsidRPr="00366308" w:rsidRDefault="00D70C71" w:rsidP="00D70C71">
      <w:pPr>
        <w:spacing w:after="80"/>
        <w:rPr>
          <w:rFonts w:cs="Arial"/>
          <w:sz w:val="22"/>
          <w:szCs w:val="22"/>
        </w:rPr>
      </w:pPr>
      <w:r w:rsidRPr="00366308">
        <w:rPr>
          <w:rFonts w:cs="Arial"/>
          <w:sz w:val="22"/>
          <w:szCs w:val="22"/>
        </w:rPr>
        <w:t>Both processes are designed to promote a culture of openness, transparency, and safeguarding, ensuring concerns are identified, managed, and escalated appropriately in line with statutory guidance for example:</w:t>
      </w:r>
    </w:p>
    <w:p w14:paraId="0FD9B4B7" w14:textId="77777777" w:rsidR="00D70C71" w:rsidRPr="00366308" w:rsidRDefault="00350924" w:rsidP="00B26071">
      <w:pPr>
        <w:widowControl w:val="0"/>
        <w:numPr>
          <w:ilvl w:val="0"/>
          <w:numId w:val="107"/>
        </w:numPr>
        <w:autoSpaceDE w:val="0"/>
        <w:autoSpaceDN w:val="0"/>
        <w:adjustRightInd w:val="0"/>
        <w:spacing w:after="0"/>
        <w:rPr>
          <w:rFonts w:eastAsia="Arial" w:cs="Arial"/>
          <w:sz w:val="22"/>
          <w:szCs w:val="22"/>
          <w:lang w:eastAsia="en-GB"/>
        </w:rPr>
      </w:pPr>
      <w:hyperlink r:id="rId131">
        <w:r w:rsidR="00D70C71" w:rsidRPr="00366308">
          <w:rPr>
            <w:rFonts w:eastAsia="Arial" w:cs="Arial"/>
            <w:color w:val="0563C1" w:themeColor="hyperlink"/>
            <w:sz w:val="22"/>
            <w:szCs w:val="22"/>
            <w:u w:val="single"/>
            <w:lang w:eastAsia="en-GB"/>
          </w:rPr>
          <w:t>Keeping Children Safe in Education (KCSIE)</w:t>
        </w:r>
      </w:hyperlink>
    </w:p>
    <w:p w14:paraId="2DF68C6D" w14:textId="77777777" w:rsidR="00D70C71" w:rsidRPr="00366308" w:rsidRDefault="00350924" w:rsidP="00B26071">
      <w:pPr>
        <w:widowControl w:val="0"/>
        <w:numPr>
          <w:ilvl w:val="0"/>
          <w:numId w:val="107"/>
        </w:numPr>
        <w:autoSpaceDE w:val="0"/>
        <w:autoSpaceDN w:val="0"/>
        <w:adjustRightInd w:val="0"/>
        <w:spacing w:after="0"/>
        <w:rPr>
          <w:rFonts w:eastAsia="Arial" w:cs="Arial"/>
          <w:sz w:val="22"/>
          <w:szCs w:val="22"/>
          <w:lang w:eastAsia="en-GB"/>
        </w:rPr>
      </w:pPr>
      <w:hyperlink r:id="rId132">
        <w:r w:rsidR="00D70C71" w:rsidRPr="00366308">
          <w:rPr>
            <w:rFonts w:eastAsia="Arial" w:cs="Arial"/>
            <w:color w:val="0563C1" w:themeColor="hyperlink"/>
            <w:sz w:val="22"/>
            <w:szCs w:val="22"/>
            <w:u w:val="single"/>
            <w:lang w:eastAsia="en-GB"/>
          </w:rPr>
          <w:t>Working Together to Safeguard Children</w:t>
        </w:r>
      </w:hyperlink>
    </w:p>
    <w:p w14:paraId="6675F10F" w14:textId="77777777" w:rsidR="00D70C71" w:rsidRPr="00366308" w:rsidRDefault="00D70C71" w:rsidP="00B26071">
      <w:pPr>
        <w:widowControl w:val="0"/>
        <w:numPr>
          <w:ilvl w:val="0"/>
          <w:numId w:val="107"/>
        </w:numPr>
        <w:autoSpaceDE w:val="0"/>
        <w:autoSpaceDN w:val="0"/>
        <w:adjustRightInd w:val="0"/>
        <w:spacing w:after="0"/>
        <w:rPr>
          <w:rFonts w:eastAsia="Arial" w:cs="Arial"/>
          <w:sz w:val="22"/>
          <w:szCs w:val="22"/>
          <w:lang w:eastAsia="en-GB"/>
        </w:rPr>
      </w:pPr>
      <w:r w:rsidRPr="00366308">
        <w:rPr>
          <w:rFonts w:eastAsia="Arial" w:cs="Arial"/>
          <w:sz w:val="22"/>
          <w:szCs w:val="22"/>
          <w:lang w:eastAsia="en-GB"/>
        </w:rPr>
        <w:t xml:space="preserve">Hertfordshire Safeguarding Children Partnership Procedures Manual, </w:t>
      </w:r>
      <w:hyperlink r:id="rId133">
        <w:r w:rsidRPr="00366308">
          <w:rPr>
            <w:rFonts w:eastAsia="Arial" w:cs="Arial"/>
            <w:color w:val="0563C1" w:themeColor="hyperlink"/>
            <w:sz w:val="22"/>
            <w:szCs w:val="22"/>
            <w:u w:val="single"/>
            <w:lang w:eastAsia="en-GB"/>
          </w:rPr>
          <w:t>Section 5.1.5 Managing Allegations Against People who work with Children and Young People</w:t>
        </w:r>
      </w:hyperlink>
    </w:p>
    <w:p w14:paraId="55ADC6E2" w14:textId="77777777" w:rsidR="00D70C71" w:rsidRPr="00366308" w:rsidRDefault="00D70C71" w:rsidP="00B26071">
      <w:pPr>
        <w:widowControl w:val="0"/>
        <w:numPr>
          <w:ilvl w:val="0"/>
          <w:numId w:val="107"/>
        </w:numPr>
        <w:autoSpaceDE w:val="0"/>
        <w:autoSpaceDN w:val="0"/>
        <w:adjustRightInd w:val="0"/>
        <w:spacing w:after="0"/>
        <w:rPr>
          <w:rFonts w:eastAsia="Arial" w:cs="Arial"/>
          <w:sz w:val="22"/>
          <w:szCs w:val="22"/>
          <w:lang w:eastAsia="en-GB"/>
        </w:rPr>
      </w:pPr>
      <w:r w:rsidRPr="00366308">
        <w:rPr>
          <w:rFonts w:eastAsia="Arial" w:cs="Arial"/>
          <w:sz w:val="22"/>
          <w:szCs w:val="22"/>
          <w:lang w:eastAsia="en-GB"/>
        </w:rPr>
        <w:t>The Teachers' Standards and Staff Code of Conduct (where applicable)</w:t>
      </w:r>
    </w:p>
    <w:p w14:paraId="06B39E4D" w14:textId="77777777" w:rsidR="00D70C71" w:rsidRPr="00366308" w:rsidRDefault="00D70C71" w:rsidP="00B26071">
      <w:pPr>
        <w:widowControl w:val="0"/>
        <w:numPr>
          <w:ilvl w:val="0"/>
          <w:numId w:val="107"/>
        </w:numPr>
        <w:autoSpaceDE w:val="0"/>
        <w:autoSpaceDN w:val="0"/>
        <w:adjustRightInd w:val="0"/>
        <w:spacing w:after="0"/>
        <w:rPr>
          <w:rFonts w:eastAsia="Arial" w:cs="Arial"/>
          <w:sz w:val="22"/>
          <w:szCs w:val="22"/>
          <w:lang w:eastAsia="en-GB"/>
        </w:rPr>
      </w:pPr>
      <w:r w:rsidRPr="00366308">
        <w:rPr>
          <w:rFonts w:eastAsia="Arial" w:cs="Arial"/>
          <w:sz w:val="22"/>
          <w:szCs w:val="22"/>
          <w:lang w:eastAsia="en-GB"/>
        </w:rPr>
        <w:t>Relevant employment and safeguarding legislation.</w:t>
      </w:r>
    </w:p>
    <w:p w14:paraId="33CCAD6A" w14:textId="77777777" w:rsidR="00D70C71" w:rsidRPr="00366308" w:rsidRDefault="00350924" w:rsidP="00B26071">
      <w:pPr>
        <w:numPr>
          <w:ilvl w:val="0"/>
          <w:numId w:val="107"/>
        </w:numPr>
        <w:spacing w:after="80"/>
        <w:rPr>
          <w:rFonts w:eastAsia="Arial" w:cs="Arial"/>
          <w:sz w:val="22"/>
          <w:szCs w:val="22"/>
        </w:rPr>
      </w:pPr>
      <w:hyperlink r:id="rId134">
        <w:r w:rsidR="00D70C71" w:rsidRPr="00366308">
          <w:rPr>
            <w:rFonts w:eastAsia="Arial" w:cs="Arial"/>
            <w:color w:val="0563C1" w:themeColor="hyperlink"/>
            <w:sz w:val="22"/>
            <w:szCs w:val="22"/>
            <w:u w:val="single"/>
          </w:rPr>
          <w:t>Developing and implementing a low-level concerns policy (Farrer &amp; Co)</w:t>
        </w:r>
      </w:hyperlink>
      <w:r w:rsidR="00D70C71" w:rsidRPr="00366308">
        <w:rPr>
          <w:rFonts w:eastAsia="Arial" w:cs="Arial"/>
          <w:sz w:val="22"/>
          <w:szCs w:val="22"/>
        </w:rPr>
        <w:t>, which provides detailed guidance and examples.</w:t>
      </w:r>
    </w:p>
    <w:p w14:paraId="4E259340" w14:textId="77777777" w:rsidR="00D70C71" w:rsidRPr="00366308" w:rsidRDefault="00D70C71" w:rsidP="00D70C71">
      <w:pPr>
        <w:spacing w:after="80"/>
        <w:jc w:val="both"/>
        <w:rPr>
          <w:rFonts w:cs="Arial"/>
          <w:sz w:val="22"/>
          <w:szCs w:val="22"/>
        </w:rPr>
      </w:pPr>
      <w:r w:rsidRPr="00366308">
        <w:rPr>
          <w:rFonts w:cs="Arial"/>
          <w:sz w:val="22"/>
          <w:szCs w:val="22"/>
        </w:rPr>
        <w:t>This section should be read alongside Staff</w:t>
      </w:r>
      <w:r w:rsidRPr="00366308">
        <w:rPr>
          <w:rFonts w:cs="Arial"/>
          <w:b/>
          <w:sz w:val="22"/>
          <w:szCs w:val="22"/>
        </w:rPr>
        <w:t xml:space="preserve"> Behaviour Policy/Code of Conduct </w:t>
      </w:r>
      <w:r w:rsidRPr="00366308">
        <w:rPr>
          <w:rFonts w:cs="Arial"/>
          <w:sz w:val="22"/>
          <w:szCs w:val="22"/>
        </w:rPr>
        <w:t>and Section 14: Safer Recruitment.</w:t>
      </w:r>
    </w:p>
    <w:p w14:paraId="128ECCA1" w14:textId="3BCC0783" w:rsidR="00D70C71" w:rsidRPr="00366308" w:rsidRDefault="00D70C71" w:rsidP="00D70C71">
      <w:pPr>
        <w:spacing w:after="80"/>
        <w:jc w:val="both"/>
        <w:rPr>
          <w:rFonts w:cs="Arial"/>
          <w:sz w:val="22"/>
          <w:szCs w:val="22"/>
        </w:rPr>
      </w:pPr>
      <w:r w:rsidRPr="00366308">
        <w:rPr>
          <w:rFonts w:cs="Arial"/>
          <w:sz w:val="22"/>
          <w:szCs w:val="22"/>
        </w:rPr>
        <w:t>All staff, governors,</w:t>
      </w:r>
      <w:r w:rsidR="00366308" w:rsidRPr="00366308">
        <w:rPr>
          <w:rFonts w:cs="Arial"/>
          <w:sz w:val="22"/>
          <w:szCs w:val="22"/>
        </w:rPr>
        <w:t xml:space="preserve"> </w:t>
      </w:r>
      <w:r w:rsidRPr="00366308">
        <w:rPr>
          <w:rFonts w:cs="Arial"/>
          <w:sz w:val="22"/>
          <w:szCs w:val="22"/>
        </w:rPr>
        <w:t xml:space="preserve">contractors, and volunteers are in a </w:t>
      </w:r>
      <w:r w:rsidRPr="00366308">
        <w:rPr>
          <w:rFonts w:cs="Arial"/>
          <w:b/>
          <w:sz w:val="22"/>
          <w:szCs w:val="22"/>
        </w:rPr>
        <w:t>position of trust</w:t>
      </w:r>
      <w:r w:rsidRPr="00366308">
        <w:rPr>
          <w:rFonts w:cs="Arial"/>
          <w:sz w:val="22"/>
          <w:szCs w:val="22"/>
        </w:rPr>
        <w:t xml:space="preserve"> and are expected to </w:t>
      </w:r>
      <w:bookmarkStart w:id="9" w:name="_Int_ttOyDgRE"/>
      <w:r w:rsidRPr="00366308">
        <w:rPr>
          <w:rFonts w:cs="Arial"/>
          <w:sz w:val="22"/>
          <w:szCs w:val="22"/>
        </w:rPr>
        <w:t>maintain</w:t>
      </w:r>
      <w:bookmarkEnd w:id="9"/>
      <w:r w:rsidRPr="00366308">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0B4CEFD1" w14:textId="77777777" w:rsidR="00D70C71" w:rsidRPr="00366308" w:rsidRDefault="00D70C71" w:rsidP="00D70C71">
      <w:pPr>
        <w:spacing w:after="80"/>
        <w:jc w:val="both"/>
        <w:rPr>
          <w:rFonts w:cs="Arial"/>
          <w:sz w:val="22"/>
          <w:szCs w:val="22"/>
        </w:rPr>
      </w:pPr>
      <w:r w:rsidRPr="00366308">
        <w:rPr>
          <w:rFonts w:cs="Arial"/>
          <w:sz w:val="22"/>
          <w:szCs w:val="22"/>
        </w:rPr>
        <w:t xml:space="preserve">Under the </w:t>
      </w:r>
      <w:hyperlink r:id="rId135">
        <w:r w:rsidRPr="00366308">
          <w:rPr>
            <w:rFonts w:cs="Arial"/>
            <w:color w:val="0563C1" w:themeColor="hyperlink"/>
            <w:sz w:val="22"/>
            <w:szCs w:val="22"/>
            <w:u w:val="single"/>
          </w:rPr>
          <w:t>Sexual Offences Act 2003</w:t>
        </w:r>
      </w:hyperlink>
      <w:r w:rsidRPr="00366308">
        <w:rPr>
          <w:rFonts w:cs="Arial"/>
          <w:sz w:val="22"/>
          <w:szCs w:val="22"/>
        </w:rPr>
        <w:t xml:space="preserve"> , it is a criminal offence for a person in a position of trust to engage in sexual activity with a child in their care, including those aged 16 or 17.</w:t>
      </w:r>
    </w:p>
    <w:p w14:paraId="2198E8AA" w14:textId="77777777" w:rsidR="00D70C71" w:rsidRPr="00366308" w:rsidRDefault="00D70C71" w:rsidP="00D70C71">
      <w:pPr>
        <w:spacing w:after="80"/>
        <w:jc w:val="both"/>
        <w:rPr>
          <w:rFonts w:cs="Arial"/>
          <w:sz w:val="22"/>
          <w:szCs w:val="22"/>
        </w:rPr>
      </w:pPr>
      <w:r w:rsidRPr="00366308">
        <w:rPr>
          <w:rFonts w:cs="Arial"/>
          <w:sz w:val="22"/>
          <w:szCs w:val="22"/>
        </w:rPr>
        <w:t xml:space="preserve">A </w:t>
      </w:r>
      <w:r w:rsidRPr="00366308">
        <w:rPr>
          <w:rFonts w:cs="Arial"/>
          <w:b/>
          <w:sz w:val="22"/>
          <w:szCs w:val="22"/>
        </w:rPr>
        <w:t>breach of trust</w:t>
      </w:r>
      <w:r w:rsidRPr="00366308">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02227D08" w14:textId="77777777" w:rsidR="00D70C71" w:rsidRPr="00366308" w:rsidRDefault="00D70C71" w:rsidP="00D70C71">
      <w:pPr>
        <w:spacing w:after="80"/>
        <w:jc w:val="both"/>
        <w:rPr>
          <w:rFonts w:cs="Arial"/>
          <w:sz w:val="22"/>
          <w:szCs w:val="22"/>
        </w:rPr>
      </w:pPr>
      <w:r w:rsidRPr="00366308">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00234306" w14:textId="77777777" w:rsidR="00D70C71" w:rsidRPr="00366308" w:rsidRDefault="00D70C71" w:rsidP="00D70C71">
      <w:pPr>
        <w:spacing w:after="80"/>
        <w:jc w:val="both"/>
        <w:rPr>
          <w:rFonts w:cs="Arial"/>
          <w:sz w:val="22"/>
          <w:szCs w:val="22"/>
        </w:rPr>
      </w:pPr>
    </w:p>
    <w:p w14:paraId="40069F54" w14:textId="77777777" w:rsidR="00864920" w:rsidRPr="00366308" w:rsidRDefault="00864920" w:rsidP="00D70C71">
      <w:pPr>
        <w:keepNext/>
        <w:keepLines/>
        <w:spacing w:before="40" w:after="0"/>
        <w:outlineLvl w:val="1"/>
        <w:rPr>
          <w:rFonts w:eastAsiaTheme="majorEastAsia" w:cs="Arial"/>
          <w:b/>
          <w:bCs/>
          <w:color w:val="000000" w:themeColor="text1"/>
          <w:sz w:val="22"/>
          <w:szCs w:val="22"/>
        </w:rPr>
      </w:pPr>
    </w:p>
    <w:p w14:paraId="0551476E" w14:textId="77777777" w:rsidR="00864920" w:rsidRPr="00366308" w:rsidRDefault="00864920" w:rsidP="00D70C71">
      <w:pPr>
        <w:keepNext/>
        <w:keepLines/>
        <w:spacing w:before="40" w:after="0"/>
        <w:outlineLvl w:val="1"/>
        <w:rPr>
          <w:rFonts w:eastAsiaTheme="majorEastAsia" w:cs="Arial"/>
          <w:b/>
          <w:bCs/>
          <w:color w:val="000000" w:themeColor="text1"/>
          <w:sz w:val="22"/>
          <w:szCs w:val="22"/>
        </w:rPr>
      </w:pPr>
    </w:p>
    <w:p w14:paraId="71A28436" w14:textId="77777777" w:rsidR="00864920" w:rsidRPr="00366308" w:rsidRDefault="00864920" w:rsidP="00D70C71">
      <w:pPr>
        <w:keepNext/>
        <w:keepLines/>
        <w:spacing w:before="40" w:after="0"/>
        <w:outlineLvl w:val="1"/>
        <w:rPr>
          <w:rFonts w:eastAsiaTheme="majorEastAsia" w:cs="Arial"/>
          <w:b/>
          <w:bCs/>
          <w:color w:val="000000" w:themeColor="text1"/>
          <w:sz w:val="22"/>
          <w:szCs w:val="22"/>
        </w:rPr>
      </w:pPr>
    </w:p>
    <w:p w14:paraId="63CEE99D" w14:textId="1A2DFF29" w:rsidR="00D70C71" w:rsidRPr="00366308" w:rsidRDefault="00D70C71" w:rsidP="00D70C71">
      <w:pPr>
        <w:keepNext/>
        <w:keepLines/>
        <w:spacing w:before="40" w:after="0"/>
        <w:outlineLvl w:val="1"/>
        <w:rPr>
          <w:rFonts w:eastAsiaTheme="majorEastAsia" w:cs="Arial"/>
          <w:b/>
          <w:bCs/>
          <w:color w:val="000000" w:themeColor="text1"/>
          <w:sz w:val="22"/>
          <w:szCs w:val="22"/>
          <w:lang w:val="en-US"/>
        </w:rPr>
      </w:pPr>
      <w:r w:rsidRPr="00366308">
        <w:rPr>
          <w:rFonts w:eastAsiaTheme="majorEastAsia" w:cs="Arial"/>
          <w:b/>
          <w:bCs/>
          <w:color w:val="000000" w:themeColor="text1"/>
          <w:sz w:val="22"/>
          <w:szCs w:val="22"/>
        </w:rPr>
        <w:t>Allegation,</w:t>
      </w:r>
      <w:r w:rsidRPr="00366308">
        <w:rPr>
          <w:rFonts w:eastAsiaTheme="majorEastAsia" w:cs="Arial"/>
          <w:b/>
          <w:bCs/>
          <w:color w:val="000000" w:themeColor="text1"/>
          <w:sz w:val="22"/>
          <w:szCs w:val="22"/>
          <w:lang w:val="en-US"/>
        </w:rPr>
        <w:t xml:space="preserve"> Concerns about the quality of care/practice and complaints </w:t>
      </w:r>
    </w:p>
    <w:p w14:paraId="13E511DC" w14:textId="77777777" w:rsidR="00D70C71" w:rsidRPr="00366308" w:rsidRDefault="00D70C71" w:rsidP="00D70C71">
      <w:pPr>
        <w:spacing w:after="80"/>
        <w:rPr>
          <w:lang w:val="en-US"/>
        </w:rPr>
      </w:pPr>
    </w:p>
    <w:p w14:paraId="55EAE8BB" w14:textId="4D518D5E" w:rsidR="00D70C71" w:rsidRPr="00366308" w:rsidRDefault="00D70C71" w:rsidP="00D70C71">
      <w:pPr>
        <w:spacing w:after="80"/>
        <w:rPr>
          <w:rFonts w:cs="Arial"/>
          <w:sz w:val="22"/>
          <w:szCs w:val="22"/>
        </w:rPr>
      </w:pPr>
      <w:r w:rsidRPr="00366308">
        <w:rPr>
          <w:rFonts w:cs="Arial"/>
          <w:sz w:val="22"/>
          <w:szCs w:val="22"/>
        </w:rPr>
        <w:t xml:space="preserve">In line with </w:t>
      </w:r>
      <w:hyperlink r:id="rId136">
        <w:r w:rsidRPr="00366308">
          <w:rPr>
            <w:rFonts w:cs="Arial"/>
            <w:color w:val="0563C1" w:themeColor="hyperlink"/>
            <w:sz w:val="22"/>
            <w:szCs w:val="22"/>
            <w:u w:val="single"/>
          </w:rPr>
          <w:t>Section 11 of the 2004 Children’s Act</w:t>
        </w:r>
      </w:hyperlink>
      <w:r w:rsidRPr="00366308">
        <w:rPr>
          <w:rFonts w:cs="Arial"/>
          <w:sz w:val="22"/>
          <w:szCs w:val="22"/>
        </w:rPr>
        <w:t xml:space="preserve"> ,</w:t>
      </w:r>
      <w:r w:rsidR="00435209" w:rsidRPr="00366308">
        <w:rPr>
          <w:rFonts w:cs="Arial"/>
          <w:sz w:val="22"/>
          <w:szCs w:val="22"/>
        </w:rPr>
        <w:t>Leavesden Green JMI School</w:t>
      </w:r>
      <w:r w:rsidRPr="00366308">
        <w:rPr>
          <w:rFonts w:cs="Arial"/>
          <w:sz w:val="22"/>
          <w:szCs w:val="22"/>
        </w:rPr>
        <w:t xml:space="preserve"> have clear procedures for managing safeguarding concerns about professionals working or volunteering with children, in addition we understand the differences between:</w:t>
      </w:r>
    </w:p>
    <w:p w14:paraId="2FEF3689" w14:textId="77777777" w:rsidR="00D70C71" w:rsidRPr="00366308" w:rsidRDefault="00D70C71" w:rsidP="00B26071">
      <w:pPr>
        <w:numPr>
          <w:ilvl w:val="0"/>
          <w:numId w:val="98"/>
        </w:numPr>
        <w:spacing w:after="80"/>
        <w:jc w:val="both"/>
        <w:rPr>
          <w:rFonts w:cs="Arial"/>
          <w:sz w:val="22"/>
          <w:szCs w:val="22"/>
        </w:rPr>
      </w:pPr>
      <w:r w:rsidRPr="00366308">
        <w:rPr>
          <w:rFonts w:cs="Arial"/>
          <w:b/>
          <w:sz w:val="22"/>
          <w:szCs w:val="22"/>
        </w:rPr>
        <w:t>Allegations</w:t>
      </w:r>
      <w:r w:rsidRPr="00366308">
        <w:rPr>
          <w:rFonts w:cs="Arial"/>
          <w:sz w:val="22"/>
          <w:szCs w:val="22"/>
        </w:rPr>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070BEF21" w14:textId="77777777" w:rsidR="00D70C71" w:rsidRPr="00366308" w:rsidRDefault="00D70C71" w:rsidP="00B26071">
      <w:pPr>
        <w:numPr>
          <w:ilvl w:val="0"/>
          <w:numId w:val="98"/>
        </w:numPr>
        <w:spacing w:after="80"/>
        <w:jc w:val="both"/>
        <w:rPr>
          <w:rFonts w:cs="Arial"/>
          <w:sz w:val="22"/>
          <w:szCs w:val="22"/>
        </w:rPr>
      </w:pPr>
      <w:r w:rsidRPr="00366308">
        <w:rPr>
          <w:rFonts w:cs="Arial"/>
          <w:b/>
          <w:sz w:val="22"/>
          <w:szCs w:val="22"/>
        </w:rPr>
        <w:t>Concerns about the Quality of Care or Practice</w:t>
      </w:r>
      <w:r w:rsidRPr="00366308">
        <w:rPr>
          <w:rFonts w:cs="Arial"/>
          <w:sz w:val="22"/>
          <w:szCs w:val="22"/>
        </w:rPr>
        <w:t>: these can relate to issues relating to professional standards, performance, or conduct that do not meet expected levels but are not safeguarding or child protection concerns.</w:t>
      </w:r>
    </w:p>
    <w:p w14:paraId="6FE171CB" w14:textId="77777777" w:rsidR="00D70C71" w:rsidRPr="00366308" w:rsidRDefault="00D70C71" w:rsidP="00B26071">
      <w:pPr>
        <w:numPr>
          <w:ilvl w:val="0"/>
          <w:numId w:val="98"/>
        </w:numPr>
        <w:spacing w:after="80"/>
        <w:jc w:val="both"/>
        <w:rPr>
          <w:rFonts w:cs="Arial"/>
          <w:sz w:val="22"/>
          <w:szCs w:val="22"/>
        </w:rPr>
      </w:pPr>
      <w:r w:rsidRPr="00366308">
        <w:rPr>
          <w:rFonts w:cs="Arial"/>
          <w:b/>
          <w:sz w:val="22"/>
          <w:szCs w:val="22"/>
        </w:rPr>
        <w:t>Complaints</w:t>
      </w:r>
      <w:r w:rsidRPr="00366308">
        <w:rPr>
          <w:rFonts w:cs="Arial"/>
          <w:sz w:val="22"/>
          <w:szCs w:val="22"/>
        </w:rPr>
        <w:t>: Are based on a person expression of dissatisfaction regarding actions taken, decisions made, or a failure to act. While concerns may seek reassurance or clarification, complaints indicate that something is considered unacceptable.</w:t>
      </w:r>
    </w:p>
    <w:p w14:paraId="36D76A6A" w14:textId="1228B17B" w:rsidR="00D70C71" w:rsidRPr="00366308" w:rsidRDefault="00D70C71" w:rsidP="00D70C71">
      <w:pPr>
        <w:spacing w:after="80"/>
        <w:jc w:val="both"/>
        <w:rPr>
          <w:rFonts w:cs="Arial"/>
          <w:sz w:val="22"/>
          <w:szCs w:val="22"/>
        </w:rPr>
      </w:pPr>
      <w:r w:rsidRPr="00366308">
        <w:rPr>
          <w:rFonts w:cs="Arial"/>
          <w:sz w:val="22"/>
          <w:szCs w:val="22"/>
        </w:rPr>
        <w:t xml:space="preserve">At </w:t>
      </w:r>
      <w:r w:rsidR="00435209" w:rsidRPr="00366308">
        <w:rPr>
          <w:rFonts w:cs="Arial"/>
          <w:sz w:val="22"/>
          <w:szCs w:val="22"/>
        </w:rPr>
        <w:t>Leavesden Green JMI School</w:t>
      </w:r>
      <w:r w:rsidRPr="00366308">
        <w:rPr>
          <w:rFonts w:cs="Arial"/>
          <w:i/>
          <w:color w:val="000000" w:themeColor="text1"/>
          <w:sz w:val="22"/>
          <w:szCs w:val="22"/>
        </w:rPr>
        <w:t xml:space="preserve"> </w:t>
      </w:r>
      <w:r w:rsidRPr="00366308">
        <w:rPr>
          <w:rFonts w:cs="Arial"/>
          <w:sz w:val="22"/>
          <w:szCs w:val="22"/>
        </w:rPr>
        <w:t>we ensure that each type of concern is identified, managed, and escalated appropriately in accordance with safeguarding procedures.</w:t>
      </w:r>
    </w:p>
    <w:p w14:paraId="011A2D1E" w14:textId="77777777" w:rsidR="00D70C71" w:rsidRPr="00366308" w:rsidRDefault="00D70C71" w:rsidP="00D70C71">
      <w:pPr>
        <w:keepNext/>
        <w:keepLines/>
        <w:spacing w:before="40" w:after="0"/>
        <w:outlineLvl w:val="1"/>
        <w:rPr>
          <w:rFonts w:eastAsiaTheme="majorEastAsia" w:cs="Arial"/>
          <w:b/>
          <w:bCs/>
          <w:color w:val="000000" w:themeColor="text1"/>
          <w:sz w:val="22"/>
          <w:szCs w:val="22"/>
          <w:lang w:val="en-US"/>
        </w:rPr>
      </w:pPr>
      <w:r w:rsidRPr="00366308">
        <w:rPr>
          <w:rFonts w:eastAsiaTheme="majorEastAsia" w:cs="Arial"/>
          <w:b/>
          <w:bCs/>
          <w:color w:val="000000" w:themeColor="text1"/>
          <w:sz w:val="22"/>
          <w:szCs w:val="22"/>
          <w:lang w:val="en-US"/>
        </w:rPr>
        <w:t>Identifying Low Level Concerns and Allegations</w:t>
      </w:r>
    </w:p>
    <w:p w14:paraId="64418BBF" w14:textId="77777777" w:rsidR="00D70C71" w:rsidRPr="00366308" w:rsidRDefault="00D70C71" w:rsidP="00D70C71">
      <w:pPr>
        <w:spacing w:after="80"/>
        <w:jc w:val="both"/>
        <w:rPr>
          <w:rFonts w:cs="Arial"/>
          <w:sz w:val="22"/>
          <w:szCs w:val="22"/>
        </w:rPr>
      </w:pPr>
      <w:r w:rsidRPr="00366308">
        <w:rPr>
          <w:rFonts w:cs="Arial"/>
          <w:sz w:val="22"/>
          <w:szCs w:val="22"/>
        </w:rPr>
        <w:t>Low-Level Concerns and Allegations may emerge because of either observed suspicions or direct disclosures made by a child. In assessing the potential harm and impact to a child or young person, DSLs will consider the four categories of abuse – physical, emotional, sexual and neglect – as well as any safeguarding elements related to exploitation. Detailed definitions of these terms can be found in section 9 of this policy.</w:t>
      </w:r>
    </w:p>
    <w:p w14:paraId="419B12E7" w14:textId="77777777" w:rsidR="00D70C71" w:rsidRPr="00366308" w:rsidRDefault="00D70C71" w:rsidP="00D70C71">
      <w:pPr>
        <w:spacing w:after="80"/>
        <w:jc w:val="both"/>
        <w:rPr>
          <w:rFonts w:cs="Arial"/>
          <w:sz w:val="22"/>
          <w:szCs w:val="22"/>
        </w:rPr>
      </w:pPr>
      <w:r w:rsidRPr="00366308">
        <w:rPr>
          <w:rFonts w:cs="Arial"/>
          <w:sz w:val="22"/>
          <w:szCs w:val="22"/>
        </w:rPr>
        <w:t xml:space="preserve">The Harm Test is explained in the Disclosure and Barring service Guidance: </w:t>
      </w:r>
      <w:hyperlink r:id="rId137" w:history="1">
        <w:r w:rsidRPr="00366308">
          <w:rPr>
            <w:rFonts w:cs="Arial"/>
            <w:color w:val="0563C1" w:themeColor="hyperlink"/>
            <w:sz w:val="22"/>
            <w:szCs w:val="22"/>
            <w:u w:val="single"/>
          </w:rPr>
          <w:t>Making barring referrals to the DBS and Section 31(9) of the Children Act 1989 (as amended by the Adoption and Children Act 2002)</w:t>
        </w:r>
      </w:hyperlink>
      <w:r w:rsidRPr="00366308">
        <w:rPr>
          <w:rFonts w:cs="Arial"/>
          <w:sz w:val="22"/>
          <w:szCs w:val="22"/>
        </w:rPr>
        <w:t>.</w:t>
      </w:r>
    </w:p>
    <w:p w14:paraId="7530F82A" w14:textId="77777777" w:rsidR="00D70C71" w:rsidRPr="00366308" w:rsidRDefault="00D70C71" w:rsidP="00D70C71">
      <w:pPr>
        <w:spacing w:after="80"/>
        <w:jc w:val="both"/>
        <w:rPr>
          <w:rFonts w:cs="Arial"/>
          <w:sz w:val="22"/>
          <w:szCs w:val="22"/>
          <w:lang w:val="en-US"/>
        </w:rPr>
      </w:pPr>
    </w:p>
    <w:p w14:paraId="72AD51B3" w14:textId="77777777" w:rsidR="00D70C71" w:rsidRPr="00366308" w:rsidRDefault="00D70C71" w:rsidP="00D70C71">
      <w:pPr>
        <w:spacing w:after="80"/>
        <w:jc w:val="both"/>
        <w:rPr>
          <w:rFonts w:cs="Arial"/>
          <w:sz w:val="22"/>
          <w:szCs w:val="22"/>
          <w:lang w:val="en-US"/>
        </w:rPr>
      </w:pPr>
    </w:p>
    <w:p w14:paraId="7E243656" w14:textId="77777777" w:rsidR="00D70C71" w:rsidRPr="00366308" w:rsidRDefault="00D70C71" w:rsidP="00D70C71">
      <w:pPr>
        <w:spacing w:after="80"/>
        <w:jc w:val="both"/>
        <w:rPr>
          <w:rFonts w:cs="Arial"/>
          <w:sz w:val="22"/>
          <w:szCs w:val="22"/>
          <w:lang w:val="en-US"/>
        </w:rPr>
      </w:pPr>
    </w:p>
    <w:p w14:paraId="4E457A40" w14:textId="77777777" w:rsidR="00D70C71" w:rsidRPr="00366308" w:rsidRDefault="00D70C71" w:rsidP="00D70C71">
      <w:pPr>
        <w:keepNext/>
        <w:keepLines/>
        <w:spacing w:before="40" w:after="0"/>
        <w:jc w:val="both"/>
        <w:outlineLvl w:val="1"/>
        <w:rPr>
          <w:rFonts w:eastAsiaTheme="majorEastAsia" w:cs="Arial"/>
          <w:b/>
          <w:bCs/>
          <w:color w:val="000000" w:themeColor="text1"/>
          <w:sz w:val="22"/>
          <w:szCs w:val="22"/>
        </w:rPr>
      </w:pPr>
      <w:r w:rsidRPr="00366308">
        <w:rPr>
          <w:rFonts w:eastAsiaTheme="majorEastAsia" w:cs="Arial"/>
          <w:b/>
          <w:bCs/>
          <w:color w:val="000000" w:themeColor="text1"/>
          <w:sz w:val="22"/>
          <w:szCs w:val="22"/>
        </w:rPr>
        <w:t>14. L</w:t>
      </w:r>
      <w:r w:rsidRPr="00366308">
        <w:rPr>
          <w:rFonts w:eastAsiaTheme="minorEastAsia" w:cs="Arial"/>
          <w:b/>
          <w:bCs/>
          <w:color w:val="000000" w:themeColor="text1"/>
          <w:sz w:val="22"/>
          <w:szCs w:val="22"/>
        </w:rPr>
        <w:t xml:space="preserve">ow-Level Concerns </w:t>
      </w:r>
      <w:r w:rsidRPr="00366308">
        <w:rPr>
          <w:rFonts w:eastAsiaTheme="majorEastAsia" w:cs="Arial"/>
          <w:b/>
          <w:bCs/>
          <w:color w:val="000000" w:themeColor="text1"/>
          <w:sz w:val="22"/>
          <w:szCs w:val="22"/>
        </w:rPr>
        <w:t>(those that DO NOT meet the Harm Threshold for an Allegation)</w:t>
      </w:r>
    </w:p>
    <w:p w14:paraId="5A6FD093" w14:textId="77777777" w:rsidR="00D70C71" w:rsidRPr="00366308" w:rsidRDefault="00D70C71" w:rsidP="00D70C71">
      <w:pPr>
        <w:spacing w:after="80"/>
        <w:jc w:val="both"/>
        <w:rPr>
          <w:rFonts w:cs="Arial"/>
          <w:sz w:val="22"/>
          <w:szCs w:val="22"/>
        </w:rPr>
      </w:pPr>
    </w:p>
    <w:p w14:paraId="0EA183C1" w14:textId="77777777" w:rsidR="00D70C71" w:rsidRPr="00366308" w:rsidRDefault="00D70C71" w:rsidP="00D70C71">
      <w:pPr>
        <w:keepNext/>
        <w:keepLines/>
        <w:jc w:val="both"/>
        <w:outlineLvl w:val="1"/>
        <w:rPr>
          <w:rFonts w:eastAsiaTheme="majorEastAsia" w:cs="Arial"/>
          <w:bCs/>
          <w:color w:val="000000" w:themeColor="text1"/>
          <w:sz w:val="22"/>
          <w:szCs w:val="22"/>
        </w:rPr>
      </w:pPr>
      <w:r w:rsidRPr="00366308">
        <w:rPr>
          <w:rFonts w:eastAsiaTheme="majorEastAsia" w:cs="Arial"/>
          <w:bCs/>
          <w:color w:val="000000" w:themeColor="text1"/>
          <w:sz w:val="22"/>
          <w:szCs w:val="22"/>
        </w:rPr>
        <w:t>A ‘</w:t>
      </w:r>
      <w:r w:rsidRPr="00366308">
        <w:rPr>
          <w:rFonts w:eastAsiaTheme="majorEastAsia" w:cs="Arial"/>
          <w:b/>
          <w:bCs/>
          <w:color w:val="000000" w:themeColor="text1"/>
          <w:sz w:val="22"/>
          <w:szCs w:val="22"/>
        </w:rPr>
        <w:t>Low-Level’ Concern</w:t>
      </w:r>
      <w:r w:rsidRPr="00366308">
        <w:rPr>
          <w:rFonts w:eastAsiaTheme="majorEastAsia" w:cs="Arial"/>
          <w:bCs/>
          <w:color w:val="000000" w:themeColor="text1"/>
          <w:sz w:val="22"/>
          <w:szCs w:val="22"/>
        </w:rPr>
        <w:t xml:space="preserve"> does not mean the behaviour or actions taken place are insignificant, it refers to any behaviours, however minor, could cause a sense of unease or a ‘nagging doubt’ about whether an adult’s behaviour is- </w:t>
      </w:r>
    </w:p>
    <w:p w14:paraId="65482940" w14:textId="61D6051B" w:rsidR="00D70C71" w:rsidRPr="00366308" w:rsidRDefault="00D70C71" w:rsidP="00B26071">
      <w:pPr>
        <w:widowControl w:val="0"/>
        <w:numPr>
          <w:ilvl w:val="0"/>
          <w:numId w:val="16"/>
        </w:numPr>
        <w:autoSpaceDE w:val="0"/>
        <w:autoSpaceDN w:val="0"/>
        <w:adjustRightInd w:val="0"/>
        <w:spacing w:after="80"/>
        <w:jc w:val="both"/>
        <w:rPr>
          <w:rFonts w:eastAsia="Times New Roman" w:cs="Arial"/>
          <w:sz w:val="22"/>
          <w:szCs w:val="22"/>
          <w:lang w:eastAsia="en-GB"/>
        </w:rPr>
      </w:pPr>
      <w:r w:rsidRPr="00366308">
        <w:rPr>
          <w:rFonts w:eastAsia="Times New Roman" w:cs="Arial"/>
          <w:sz w:val="22"/>
          <w:szCs w:val="22"/>
          <w:lang w:eastAsia="en-GB"/>
        </w:rPr>
        <w:t xml:space="preserve">Behaviour inconsistent with </w:t>
      </w:r>
      <w:r w:rsidR="00435209" w:rsidRPr="00366308">
        <w:rPr>
          <w:rFonts w:eastAsia="Times New Roman" w:cs="Arial"/>
          <w:sz w:val="22"/>
          <w:szCs w:val="22"/>
          <w:lang w:eastAsia="en-GB"/>
        </w:rPr>
        <w:t>Leavesden Green JMI School</w:t>
      </w:r>
      <w:r w:rsidRPr="00366308">
        <w:rPr>
          <w:rFonts w:ascii="Times New Roman" w:eastAsia="Times New Roman" w:hAnsi="Times New Roman" w:cs="Arial"/>
          <w:i/>
          <w:color w:val="000000" w:themeColor="text1"/>
          <w:sz w:val="22"/>
          <w:szCs w:val="22"/>
          <w:lang w:eastAsia="en-GB"/>
        </w:rPr>
        <w:t xml:space="preserve"> </w:t>
      </w:r>
      <w:r w:rsidRPr="00366308">
        <w:rPr>
          <w:rFonts w:eastAsia="Times New Roman" w:cs="Arial"/>
          <w:sz w:val="22"/>
          <w:szCs w:val="22"/>
          <w:lang w:eastAsia="en-GB"/>
        </w:rPr>
        <w:t>and staff behaviour policy/staff code of conduct, including inappropriate conduct outside of work, and</w:t>
      </w:r>
    </w:p>
    <w:p w14:paraId="1C63678D" w14:textId="77777777" w:rsidR="00D70C71" w:rsidRPr="00366308" w:rsidRDefault="00D70C71" w:rsidP="00B26071">
      <w:pPr>
        <w:widowControl w:val="0"/>
        <w:numPr>
          <w:ilvl w:val="0"/>
          <w:numId w:val="16"/>
        </w:numPr>
        <w:autoSpaceDE w:val="0"/>
        <w:autoSpaceDN w:val="0"/>
        <w:adjustRightInd w:val="0"/>
        <w:spacing w:after="80"/>
        <w:jc w:val="both"/>
        <w:rPr>
          <w:rFonts w:eastAsia="Times New Roman" w:cs="Arial"/>
          <w:sz w:val="22"/>
          <w:szCs w:val="22"/>
          <w:lang w:eastAsia="en-GB"/>
        </w:rPr>
      </w:pPr>
      <w:r w:rsidRPr="00366308">
        <w:rPr>
          <w:rFonts w:eastAsia="Times New Roman" w:cs="Arial"/>
          <w:sz w:val="22"/>
          <w:szCs w:val="22"/>
          <w:lang w:eastAsia="en-GB"/>
        </w:rPr>
        <w:t xml:space="preserve">Although not acceptable and considered serious, the level of conduct would not meet the threshold criterions for referral to the local authority designated office (LADO) </w:t>
      </w:r>
    </w:p>
    <w:p w14:paraId="2C8843E5" w14:textId="77777777" w:rsidR="00D70C71" w:rsidRPr="00366308" w:rsidRDefault="00D70C71" w:rsidP="00D70C71">
      <w:pPr>
        <w:spacing w:after="80"/>
        <w:jc w:val="both"/>
        <w:rPr>
          <w:rFonts w:cs="Arial"/>
          <w:sz w:val="22"/>
          <w:szCs w:val="22"/>
        </w:rPr>
      </w:pPr>
      <w:r w:rsidRPr="00366308">
        <w:rPr>
          <w:rFonts w:cs="Arial"/>
          <w:sz w:val="22"/>
          <w:szCs w:val="22"/>
        </w:rPr>
        <w:t>Examples may include (but are not limited to):</w:t>
      </w:r>
    </w:p>
    <w:p w14:paraId="02A18076"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Being over-friendly with children.</w:t>
      </w:r>
    </w:p>
    <w:p w14:paraId="08C9E14C" w14:textId="77777777" w:rsidR="00D70C71" w:rsidRPr="00366308" w:rsidRDefault="00D70C71" w:rsidP="00D70C71">
      <w:pPr>
        <w:spacing w:after="80"/>
        <w:ind w:left="720"/>
        <w:jc w:val="both"/>
        <w:rPr>
          <w:rFonts w:cs="Arial"/>
          <w:sz w:val="22"/>
          <w:szCs w:val="22"/>
        </w:rPr>
      </w:pPr>
      <w:r w:rsidRPr="00366308">
        <w:rPr>
          <w:rFonts w:cs="Arial"/>
          <w:sz w:val="22"/>
          <w:szCs w:val="22"/>
        </w:rPr>
        <w:t>Having favourites or showing preferential treatment towards specific pupils.</w:t>
      </w:r>
    </w:p>
    <w:p w14:paraId="43D4DD74"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Taking photographs or videos of children on a personal mobile phone or device, contrary to school policy.</w:t>
      </w:r>
    </w:p>
    <w:p w14:paraId="5840887E"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Engaging with a child on a one-to-one basis in a secluded area or behind a closed door without a clear professional reason.</w:t>
      </w:r>
    </w:p>
    <w:p w14:paraId="3EC120C4"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Humiliating, belittling, or intimidating children.</w:t>
      </w:r>
    </w:p>
    <w:p w14:paraId="1212D4A0"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Mishandling children, including using inappropriate physical intervention.</w:t>
      </w:r>
    </w:p>
    <w:p w14:paraId="7773B44C"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Using inappropriate, offensive, sexualised, or discriminatory language in the presence of children.</w:t>
      </w:r>
    </w:p>
    <w:p w14:paraId="2CD8ADF7"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Sharing personal information with pupils or encouraging them to share personal information unnecessarily.</w:t>
      </w:r>
    </w:p>
    <w:p w14:paraId="0F969501"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lastRenderedPageBreak/>
        <w:t>Contacting or communicating with pupils through personal social media accounts, messaging apps, or personal devices.</w:t>
      </w:r>
    </w:p>
    <w:p w14:paraId="1EDF0AA7"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Giving a child personal gifts, money, or special treatment without approval or a clear professional reason.</w:t>
      </w:r>
    </w:p>
    <w:p w14:paraId="6DA8607D"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Spending excessive time with a particular child or creating an inappropriate dependency.</w:t>
      </w:r>
    </w:p>
    <w:p w14:paraId="6F8A819C"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Transporting a child in a personal vehicle without prior authorisation or appropriate safeguards.</w:t>
      </w:r>
    </w:p>
    <w:p w14:paraId="2F9B3496"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Failing to maintain professional boundaries online or in person.</w:t>
      </w:r>
    </w:p>
    <w:p w14:paraId="703D1C28"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Making inappropriate jokes, comments, or remarks that could be viewed as unprofessional.</w:t>
      </w:r>
    </w:p>
    <w:p w14:paraId="736E172D"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Entering personal, secretive, or overly familiar communications with a child or young person.</w:t>
      </w:r>
    </w:p>
    <w:p w14:paraId="617C01DF" w14:textId="77777777" w:rsidR="00D70C71" w:rsidRPr="00366308" w:rsidRDefault="00D70C71" w:rsidP="00B26071">
      <w:pPr>
        <w:numPr>
          <w:ilvl w:val="0"/>
          <w:numId w:val="99"/>
        </w:numPr>
        <w:spacing w:after="80"/>
        <w:jc w:val="both"/>
        <w:rPr>
          <w:rFonts w:cs="Arial"/>
          <w:sz w:val="22"/>
          <w:szCs w:val="22"/>
        </w:rPr>
      </w:pPr>
      <w:r w:rsidRPr="00366308">
        <w:rPr>
          <w:rFonts w:cs="Arial"/>
          <w:sz w:val="22"/>
          <w:szCs w:val="22"/>
        </w:rPr>
        <w:t>Not following school safeguarding, behaviour, or safer working practice procedures.</w:t>
      </w:r>
    </w:p>
    <w:p w14:paraId="6D60B0D5" w14:textId="77777777" w:rsidR="00D70C71" w:rsidRPr="00366308" w:rsidRDefault="00D70C71" w:rsidP="00D70C71">
      <w:pPr>
        <w:spacing w:after="80" w:line="300" w:lineRule="atLeast"/>
        <w:ind w:left="360"/>
        <w:rPr>
          <w:rFonts w:cs="Arial"/>
          <w:b/>
          <w:bCs/>
          <w:sz w:val="24"/>
        </w:rPr>
      </w:pPr>
    </w:p>
    <w:p w14:paraId="316CE001" w14:textId="77777777" w:rsidR="00D70C71" w:rsidRPr="00366308" w:rsidRDefault="00D70C71" w:rsidP="00D70C71">
      <w:pPr>
        <w:spacing w:after="80" w:line="300" w:lineRule="atLeast"/>
        <w:ind w:left="360"/>
        <w:rPr>
          <w:rFonts w:cs="Arial"/>
          <w:sz w:val="22"/>
          <w:szCs w:val="22"/>
        </w:rPr>
      </w:pPr>
      <w:r w:rsidRPr="00366308">
        <w:rPr>
          <w:rFonts w:cs="Arial"/>
          <w:b/>
          <w:sz w:val="22"/>
          <w:szCs w:val="22"/>
        </w:rPr>
        <w:t>Low-level concerns</w:t>
      </w:r>
      <w:r w:rsidRPr="00366308">
        <w:rPr>
          <w:rFonts w:cs="Arial"/>
          <w:sz w:val="22"/>
          <w:szCs w:val="22"/>
        </w:rPr>
        <w:t xml:space="preserve"> are incidents or patterns of behaviour that do not align with the school's Staff Behaviour Policy/Code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38DA4D52" w14:textId="77777777" w:rsidR="00D70C71" w:rsidRPr="00D70C71" w:rsidRDefault="00D70C71" w:rsidP="00D70C71">
      <w:pPr>
        <w:keepNext/>
        <w:keepLines/>
        <w:spacing w:before="40" w:after="0"/>
        <w:outlineLvl w:val="1"/>
        <w:rPr>
          <w:rFonts w:eastAsiaTheme="majorEastAsia" w:cs="Arial"/>
          <w:bCs/>
          <w:color w:val="000000" w:themeColor="text1"/>
          <w:sz w:val="22"/>
          <w:szCs w:val="22"/>
        </w:rPr>
      </w:pPr>
      <w:r w:rsidRPr="00366308">
        <w:rPr>
          <w:rFonts w:eastAsiaTheme="majorEastAsia" w:cs="Arial"/>
          <w:b/>
          <w:bCs/>
          <w:color w:val="000000" w:themeColor="text1"/>
          <w:sz w:val="22"/>
          <w:szCs w:val="22"/>
        </w:rPr>
        <w:t>Responding to Low-Level Concerns</w:t>
      </w:r>
    </w:p>
    <w:p w14:paraId="29D51D27" w14:textId="77777777" w:rsidR="00D70C71" w:rsidRPr="00D70C71" w:rsidRDefault="00D70C71" w:rsidP="00D70C71">
      <w:pPr>
        <w:spacing w:after="80"/>
        <w:rPr>
          <w:rFonts w:cs="Arial"/>
          <w:sz w:val="22"/>
          <w:szCs w:val="22"/>
        </w:rPr>
      </w:pPr>
    </w:p>
    <w:p w14:paraId="6FCC3D41" w14:textId="40F34A34" w:rsidR="00D70C71" w:rsidRPr="00D70C71" w:rsidRDefault="00D70C71" w:rsidP="00D70C71">
      <w:pPr>
        <w:spacing w:after="80"/>
        <w:jc w:val="both"/>
        <w:rPr>
          <w:rFonts w:cs="Arial"/>
          <w:sz w:val="22"/>
          <w:szCs w:val="22"/>
        </w:rPr>
      </w:pPr>
      <w:r w:rsidRPr="00D70C71">
        <w:rPr>
          <w:rFonts w:cs="Arial"/>
          <w:sz w:val="22"/>
          <w:szCs w:val="22"/>
        </w:rPr>
        <w:t xml:space="preserve">At </w:t>
      </w:r>
      <w:r w:rsidR="00435209" w:rsidRPr="00435209">
        <w:rPr>
          <w:rFonts w:cs="Arial"/>
          <w:sz w:val="22"/>
          <w:szCs w:val="22"/>
        </w:rPr>
        <w:t>Leavesden Green JMI School</w:t>
      </w:r>
      <w:r w:rsidRPr="00D70C71">
        <w:rPr>
          <w:rFonts w:cs="Arial"/>
          <w:i/>
          <w:color w:val="000000" w:themeColor="text1"/>
          <w:sz w:val="22"/>
          <w:szCs w:val="22"/>
        </w:rPr>
        <w:t xml:space="preserve"> </w:t>
      </w:r>
      <w:r w:rsidRPr="00D70C71">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0956C986" w14:textId="77777777" w:rsidR="00D70C71" w:rsidRPr="00D70C71" w:rsidRDefault="00D70C71" w:rsidP="00D70C71">
      <w:pPr>
        <w:spacing w:after="80"/>
        <w:jc w:val="both"/>
        <w:rPr>
          <w:rFonts w:cs="Arial"/>
          <w:sz w:val="22"/>
          <w:szCs w:val="22"/>
        </w:rPr>
      </w:pPr>
      <w:r w:rsidRPr="00D70C71">
        <w:rPr>
          <w:rFonts w:cs="Arial"/>
          <w:sz w:val="22"/>
          <w:szCs w:val="22"/>
        </w:rPr>
        <w:t>A low-level concern should be reported, recorded, and considered appropriately to help identify potential safeguarding risks and maintain a culture of openness and accountability.</w:t>
      </w:r>
    </w:p>
    <w:p w14:paraId="617DC42A" w14:textId="77777777" w:rsidR="00D70C71" w:rsidRPr="00D70C71" w:rsidRDefault="00D70C71" w:rsidP="00D70C71">
      <w:pPr>
        <w:spacing w:after="80"/>
        <w:jc w:val="both"/>
        <w:rPr>
          <w:rFonts w:cs="Arial"/>
          <w:sz w:val="22"/>
          <w:szCs w:val="22"/>
        </w:rPr>
      </w:pPr>
      <w:r w:rsidRPr="00D70C71">
        <w:rPr>
          <w:rFonts w:cs="Arial"/>
          <w:sz w:val="22"/>
          <w:szCs w:val="22"/>
        </w:rPr>
        <w:t>Staff should:</w:t>
      </w:r>
    </w:p>
    <w:p w14:paraId="30DB58B9" w14:textId="77777777" w:rsidR="00D70C71" w:rsidRPr="00D70C71" w:rsidRDefault="00D70C71" w:rsidP="00B26071">
      <w:pPr>
        <w:numPr>
          <w:ilvl w:val="0"/>
          <w:numId w:val="100"/>
        </w:numPr>
        <w:spacing w:after="80"/>
        <w:jc w:val="both"/>
        <w:rPr>
          <w:rFonts w:cs="Arial"/>
          <w:sz w:val="22"/>
          <w:szCs w:val="22"/>
        </w:rPr>
      </w:pPr>
      <w:r w:rsidRPr="00D70C71">
        <w:rPr>
          <w:rFonts w:cs="Arial"/>
          <w:sz w:val="22"/>
          <w:szCs w:val="22"/>
        </w:rPr>
        <w:t>Report any low-level concern as soon as possible to the Headteacher (or nominated safeguarding lead).</w:t>
      </w:r>
    </w:p>
    <w:p w14:paraId="69E78666" w14:textId="77777777" w:rsidR="00D70C71" w:rsidRPr="00D70C71" w:rsidRDefault="00D70C71" w:rsidP="00B26071">
      <w:pPr>
        <w:numPr>
          <w:ilvl w:val="0"/>
          <w:numId w:val="100"/>
        </w:numPr>
        <w:spacing w:after="80"/>
        <w:jc w:val="both"/>
        <w:rPr>
          <w:rFonts w:cs="Arial"/>
          <w:sz w:val="22"/>
          <w:szCs w:val="22"/>
        </w:rPr>
      </w:pPr>
      <w:r w:rsidRPr="00D70C71">
        <w:rPr>
          <w:rFonts w:cs="Arial"/>
          <w:sz w:val="22"/>
          <w:szCs w:val="22"/>
        </w:rPr>
        <w:t>If the concern relates to the Headteacher, report it to the Chair of Governors/Proprietor.</w:t>
      </w:r>
    </w:p>
    <w:p w14:paraId="721BE50C" w14:textId="77777777" w:rsidR="00D70C71" w:rsidRPr="00D70C71" w:rsidRDefault="00D70C71" w:rsidP="00B26071">
      <w:pPr>
        <w:numPr>
          <w:ilvl w:val="0"/>
          <w:numId w:val="100"/>
        </w:numPr>
        <w:spacing w:after="80"/>
        <w:jc w:val="both"/>
        <w:rPr>
          <w:rFonts w:cs="Arial"/>
          <w:sz w:val="22"/>
          <w:szCs w:val="22"/>
        </w:rPr>
      </w:pPr>
      <w:r w:rsidRPr="00D70C71">
        <w:rPr>
          <w:rFonts w:cs="Arial"/>
          <w:sz w:val="22"/>
          <w:szCs w:val="22"/>
        </w:rPr>
        <w:t>Record the concern promptly, providing a clear and factual account of what was observed, heard, or disclosed.</w:t>
      </w:r>
    </w:p>
    <w:p w14:paraId="332EF013" w14:textId="77777777" w:rsidR="00D70C71" w:rsidRPr="00D70C71" w:rsidRDefault="00D70C71" w:rsidP="00B26071">
      <w:pPr>
        <w:numPr>
          <w:ilvl w:val="0"/>
          <w:numId w:val="100"/>
        </w:numPr>
        <w:spacing w:after="80"/>
        <w:jc w:val="both"/>
        <w:rPr>
          <w:rFonts w:cs="Arial"/>
          <w:sz w:val="22"/>
          <w:szCs w:val="22"/>
        </w:rPr>
      </w:pPr>
      <w:r w:rsidRPr="00D70C71">
        <w:rPr>
          <w:rFonts w:cs="Arial"/>
          <w:sz w:val="22"/>
          <w:szCs w:val="22"/>
        </w:rPr>
        <w:t>Avoid making assumptions, conducting investigations, or discussing the matter unnecessarily with colleagues.</w:t>
      </w:r>
    </w:p>
    <w:p w14:paraId="2ABCE657" w14:textId="77777777" w:rsidR="00D70C71" w:rsidRPr="00D70C71" w:rsidRDefault="00D70C71" w:rsidP="00B26071">
      <w:pPr>
        <w:numPr>
          <w:ilvl w:val="0"/>
          <w:numId w:val="100"/>
        </w:numPr>
        <w:spacing w:after="80"/>
        <w:jc w:val="both"/>
        <w:rPr>
          <w:rFonts w:cs="Arial"/>
          <w:sz w:val="22"/>
          <w:szCs w:val="22"/>
        </w:rPr>
      </w:pPr>
      <w:r w:rsidRPr="00D70C71">
        <w:rPr>
          <w:rFonts w:cs="Arial"/>
          <w:sz w:val="22"/>
          <w:szCs w:val="22"/>
        </w:rPr>
        <w:t>Continue to report concerns even if they appear minor, isolated, or have already been addressed informally.</w:t>
      </w:r>
    </w:p>
    <w:p w14:paraId="2BDD5E7D" w14:textId="77777777" w:rsidR="00D70C71" w:rsidRPr="00D70C71" w:rsidRDefault="00D70C71" w:rsidP="00B26071">
      <w:pPr>
        <w:numPr>
          <w:ilvl w:val="0"/>
          <w:numId w:val="100"/>
        </w:numPr>
        <w:spacing w:after="80"/>
        <w:jc w:val="both"/>
        <w:rPr>
          <w:rFonts w:cs="Arial"/>
          <w:sz w:val="22"/>
          <w:szCs w:val="22"/>
        </w:rPr>
      </w:pPr>
      <w:r w:rsidRPr="00D70C71">
        <w:rPr>
          <w:rFonts w:cs="Arial"/>
          <w:sz w:val="22"/>
          <w:szCs w:val="22"/>
        </w:rPr>
        <w:t>Maintain confidentiality and share information only with those who need to know.</w:t>
      </w:r>
    </w:p>
    <w:p w14:paraId="667EB4CE" w14:textId="77777777" w:rsidR="00D70C71" w:rsidRPr="00D70C71" w:rsidRDefault="00D70C71" w:rsidP="00B26071">
      <w:pPr>
        <w:numPr>
          <w:ilvl w:val="0"/>
          <w:numId w:val="100"/>
        </w:numPr>
        <w:spacing w:after="80"/>
        <w:jc w:val="both"/>
        <w:rPr>
          <w:rFonts w:cs="Arial"/>
          <w:sz w:val="22"/>
          <w:szCs w:val="22"/>
        </w:rPr>
      </w:pPr>
      <w:r w:rsidRPr="00D70C71">
        <w:rPr>
          <w:rFonts w:cs="Arial"/>
          <w:sz w:val="22"/>
          <w:szCs w:val="22"/>
        </w:rPr>
        <w:t>Seek advice from the DSL or Headteacher if they are unsure whether a concern meets the low-level concerns threshold.</w:t>
      </w:r>
    </w:p>
    <w:p w14:paraId="25EB230C" w14:textId="77777777" w:rsidR="00D70C71" w:rsidRPr="00D70C71" w:rsidRDefault="00D70C71" w:rsidP="00D70C71">
      <w:pPr>
        <w:spacing w:after="80"/>
        <w:jc w:val="both"/>
        <w:rPr>
          <w:rFonts w:cs="Arial"/>
          <w:sz w:val="22"/>
          <w:szCs w:val="22"/>
        </w:rPr>
      </w:pPr>
      <w:r w:rsidRPr="00D70C71">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48AC3F87" w14:textId="77777777" w:rsidR="00D70C71" w:rsidRPr="00D70C71" w:rsidRDefault="00D70C71" w:rsidP="00D70C71">
      <w:pPr>
        <w:spacing w:after="80"/>
        <w:jc w:val="both"/>
        <w:rPr>
          <w:rFonts w:cs="Arial"/>
          <w:sz w:val="22"/>
          <w:szCs w:val="22"/>
        </w:rPr>
      </w:pPr>
      <w:r w:rsidRPr="00D70C71">
        <w:rPr>
          <w:rFonts w:cs="Arial"/>
          <w:sz w:val="22"/>
          <w:szCs w:val="22"/>
        </w:rPr>
        <w:t>This approach enables the school to identify concerning patterns of behaviour at an early stage, provide support where appropriate, and ensure that children remain safe.</w:t>
      </w:r>
    </w:p>
    <w:p w14:paraId="130DF26A" w14:textId="77777777" w:rsidR="00D70C71" w:rsidRPr="00D70C71" w:rsidRDefault="00D70C71" w:rsidP="00D70C71">
      <w:pPr>
        <w:spacing w:after="80"/>
        <w:jc w:val="both"/>
        <w:rPr>
          <w:rFonts w:cs="Arial"/>
          <w:b/>
          <w:sz w:val="22"/>
          <w:szCs w:val="22"/>
        </w:rPr>
      </w:pPr>
    </w:p>
    <w:p w14:paraId="19199438" w14:textId="77777777" w:rsidR="00D70C71" w:rsidRPr="00D70C71" w:rsidRDefault="00D70C71" w:rsidP="00D70C71">
      <w:pPr>
        <w:spacing w:after="80"/>
        <w:jc w:val="both"/>
        <w:rPr>
          <w:rFonts w:cs="Arial"/>
          <w:b/>
          <w:sz w:val="22"/>
          <w:szCs w:val="22"/>
        </w:rPr>
      </w:pPr>
      <w:r w:rsidRPr="00D70C71">
        <w:rPr>
          <w:rFonts w:cs="Arial"/>
          <w:b/>
          <w:sz w:val="22"/>
          <w:szCs w:val="22"/>
        </w:rPr>
        <w:t>Pathway for reporting Concerns and Allegations</w:t>
      </w:r>
    </w:p>
    <w:p w14:paraId="0557D54E" w14:textId="77777777" w:rsidR="00D70C71" w:rsidRPr="00D70C71" w:rsidRDefault="00D70C71" w:rsidP="00D70C71">
      <w:pPr>
        <w:spacing w:after="80"/>
        <w:jc w:val="both"/>
        <w:rPr>
          <w:rFonts w:cs="Arial"/>
          <w:sz w:val="22"/>
          <w:szCs w:val="22"/>
        </w:rPr>
      </w:pPr>
    </w:p>
    <w:tbl>
      <w:tblPr>
        <w:tblStyle w:val="TableGrid"/>
        <w:tblW w:w="10485" w:type="dxa"/>
        <w:jc w:val="center"/>
        <w:tblLook w:val="04A0" w:firstRow="1" w:lastRow="0" w:firstColumn="1" w:lastColumn="0" w:noHBand="0" w:noVBand="1"/>
      </w:tblPr>
      <w:tblGrid>
        <w:gridCol w:w="3849"/>
        <w:gridCol w:w="6636"/>
      </w:tblGrid>
      <w:tr w:rsidR="00D70C71" w:rsidRPr="00D70C71" w14:paraId="7BC7550F" w14:textId="77777777" w:rsidTr="005E3A4D">
        <w:trPr>
          <w:jc w:val="center"/>
        </w:trPr>
        <w:tc>
          <w:tcPr>
            <w:tcW w:w="3849" w:type="dxa"/>
            <w:shd w:val="clear" w:color="auto" w:fill="D9D9D9" w:themeFill="background1" w:themeFillShade="D9"/>
            <w:vAlign w:val="center"/>
          </w:tcPr>
          <w:p w14:paraId="159EC437" w14:textId="77777777" w:rsidR="00D70C71" w:rsidRPr="00D70C71" w:rsidRDefault="00D70C71" w:rsidP="00D70C71">
            <w:pPr>
              <w:spacing w:after="0"/>
              <w:jc w:val="center"/>
              <w:rPr>
                <w:rFonts w:cs="Arial"/>
                <w:b/>
                <w:sz w:val="22"/>
                <w:szCs w:val="22"/>
              </w:rPr>
            </w:pPr>
            <w:r w:rsidRPr="00D70C71">
              <w:rPr>
                <w:rFonts w:cs="Arial"/>
                <w:b/>
                <w:sz w:val="22"/>
                <w:szCs w:val="22"/>
              </w:rPr>
              <w:t>Concern/Allegation about</w:t>
            </w:r>
          </w:p>
        </w:tc>
        <w:tc>
          <w:tcPr>
            <w:tcW w:w="6636" w:type="dxa"/>
            <w:shd w:val="clear" w:color="auto" w:fill="D9D9D9" w:themeFill="background1" w:themeFillShade="D9"/>
            <w:vAlign w:val="center"/>
          </w:tcPr>
          <w:p w14:paraId="06DA3246" w14:textId="77777777" w:rsidR="00D70C71" w:rsidRPr="00D70C71" w:rsidRDefault="00D70C71" w:rsidP="00D70C71">
            <w:pPr>
              <w:spacing w:after="0"/>
              <w:jc w:val="center"/>
              <w:rPr>
                <w:rFonts w:cs="Arial"/>
                <w:b/>
                <w:sz w:val="22"/>
                <w:szCs w:val="22"/>
              </w:rPr>
            </w:pPr>
            <w:r w:rsidRPr="00D70C71">
              <w:rPr>
                <w:rFonts w:cs="Arial"/>
                <w:b/>
                <w:sz w:val="22"/>
                <w:szCs w:val="22"/>
              </w:rPr>
              <w:t>Report to</w:t>
            </w:r>
          </w:p>
        </w:tc>
      </w:tr>
      <w:tr w:rsidR="00D70C71" w:rsidRPr="00D70C71" w14:paraId="7E3ADAD2" w14:textId="77777777" w:rsidTr="005E3A4D">
        <w:trPr>
          <w:jc w:val="center"/>
        </w:trPr>
        <w:tc>
          <w:tcPr>
            <w:tcW w:w="3849" w:type="dxa"/>
          </w:tcPr>
          <w:p w14:paraId="2917120B" w14:textId="77777777" w:rsidR="00D70C71" w:rsidRPr="00D70C71" w:rsidRDefault="00D70C71" w:rsidP="00D70C71">
            <w:pPr>
              <w:spacing w:after="0"/>
              <w:rPr>
                <w:rFonts w:cs="Arial"/>
                <w:sz w:val="22"/>
                <w:szCs w:val="22"/>
              </w:rPr>
            </w:pPr>
            <w:r w:rsidRPr="00D70C71">
              <w:rPr>
                <w:rFonts w:cs="Arial"/>
                <w:sz w:val="22"/>
                <w:szCs w:val="22"/>
              </w:rPr>
              <w:t>Member of staff / volunteer</w:t>
            </w:r>
          </w:p>
          <w:p w14:paraId="751BF18E" w14:textId="77777777" w:rsidR="00D70C71" w:rsidRPr="00D70C71" w:rsidRDefault="00D70C71" w:rsidP="00D70C71">
            <w:pPr>
              <w:spacing w:after="0"/>
              <w:rPr>
                <w:rFonts w:cs="Arial"/>
                <w:sz w:val="22"/>
                <w:szCs w:val="22"/>
              </w:rPr>
            </w:pPr>
            <w:r w:rsidRPr="00D70C71">
              <w:rPr>
                <w:rFonts w:cs="Arial"/>
                <w:sz w:val="22"/>
                <w:szCs w:val="22"/>
              </w:rPr>
              <w:t>(including volunteers, supply staff and contractors)</w:t>
            </w:r>
          </w:p>
        </w:tc>
        <w:tc>
          <w:tcPr>
            <w:tcW w:w="6636" w:type="dxa"/>
          </w:tcPr>
          <w:p w14:paraId="4C0ED251" w14:textId="77777777" w:rsidR="00D70C71" w:rsidRPr="00D70C71" w:rsidRDefault="00D70C71" w:rsidP="00D70C71">
            <w:pPr>
              <w:spacing w:after="0"/>
              <w:rPr>
                <w:rFonts w:cs="Arial"/>
                <w:b/>
                <w:sz w:val="22"/>
                <w:szCs w:val="22"/>
              </w:rPr>
            </w:pPr>
            <w:r w:rsidRPr="00D70C71">
              <w:rPr>
                <w:rFonts w:cs="Arial"/>
                <w:b/>
                <w:sz w:val="22"/>
                <w:szCs w:val="22"/>
                <w:lang w:val="en-US"/>
              </w:rPr>
              <w:t xml:space="preserve">Headteacher, Principal or Proprietor (or equivalent) </w:t>
            </w:r>
          </w:p>
          <w:p w14:paraId="6FA73F78" w14:textId="77777777" w:rsidR="00D70C71" w:rsidRPr="00D70C71" w:rsidRDefault="00D70C71" w:rsidP="00D70C71">
            <w:pPr>
              <w:spacing w:after="0"/>
              <w:rPr>
                <w:rFonts w:cs="Arial"/>
                <w:sz w:val="22"/>
                <w:szCs w:val="22"/>
              </w:rPr>
            </w:pPr>
            <w:r w:rsidRPr="00D70C71">
              <w:rPr>
                <w:rFonts w:cs="Arial"/>
                <w:sz w:val="22"/>
                <w:szCs w:val="22"/>
                <w:lang w:val="en-US"/>
              </w:rPr>
              <w:t>If the allegation is against supply staff or contractor, leadership, management will pass on report to the adult's employer at their agency/company.</w:t>
            </w:r>
          </w:p>
        </w:tc>
      </w:tr>
      <w:tr w:rsidR="00D70C71" w:rsidRPr="00D70C71" w14:paraId="531ABAFC" w14:textId="77777777" w:rsidTr="005E3A4D">
        <w:trPr>
          <w:jc w:val="center"/>
        </w:trPr>
        <w:tc>
          <w:tcPr>
            <w:tcW w:w="3849" w:type="dxa"/>
          </w:tcPr>
          <w:p w14:paraId="32E9B0C9" w14:textId="77777777" w:rsidR="00D70C71" w:rsidRPr="00D70C71" w:rsidRDefault="00D70C71" w:rsidP="00D70C71">
            <w:pPr>
              <w:spacing w:after="0"/>
              <w:rPr>
                <w:rFonts w:cs="Arial"/>
                <w:sz w:val="22"/>
                <w:szCs w:val="22"/>
              </w:rPr>
            </w:pPr>
            <w:r w:rsidRPr="00D70C71">
              <w:rPr>
                <w:rFonts w:cs="Arial"/>
                <w:sz w:val="22"/>
                <w:szCs w:val="22"/>
                <w:lang w:val="en-US"/>
              </w:rPr>
              <w:lastRenderedPageBreak/>
              <w:t>Headteacher, Principal or Proprietor</w:t>
            </w:r>
          </w:p>
        </w:tc>
        <w:tc>
          <w:tcPr>
            <w:tcW w:w="6636" w:type="dxa"/>
          </w:tcPr>
          <w:p w14:paraId="4A2FEAA8" w14:textId="77777777" w:rsidR="00D70C71" w:rsidRPr="00D70C71" w:rsidRDefault="00D70C71" w:rsidP="00D70C71">
            <w:pPr>
              <w:spacing w:after="0"/>
              <w:rPr>
                <w:rFonts w:cs="Arial"/>
                <w:sz w:val="22"/>
                <w:szCs w:val="22"/>
              </w:rPr>
            </w:pPr>
            <w:r w:rsidRPr="00D70C71">
              <w:rPr>
                <w:rFonts w:cs="Arial"/>
                <w:b/>
                <w:sz w:val="22"/>
                <w:szCs w:val="22"/>
                <w:lang w:val="en-US"/>
              </w:rPr>
              <w:t>Chair of Governors / Vice Chair of Governors / Trustee board</w:t>
            </w:r>
          </w:p>
          <w:p w14:paraId="2B4A0E7E" w14:textId="77777777" w:rsidR="00D70C71" w:rsidRPr="00D70C71" w:rsidRDefault="00D70C71" w:rsidP="00D70C71">
            <w:pPr>
              <w:spacing w:after="0"/>
              <w:rPr>
                <w:rFonts w:cs="Arial"/>
                <w:sz w:val="22"/>
                <w:szCs w:val="22"/>
                <w:lang w:val="en-US"/>
              </w:rPr>
            </w:pPr>
            <w:r w:rsidRPr="00D70C71">
              <w:rPr>
                <w:rFonts w:cs="Arial"/>
                <w:sz w:val="22"/>
                <w:szCs w:val="22"/>
                <w:lang w:val="en-US"/>
              </w:rPr>
              <w:t>Your school website or Child Protection policy will have details of your Chair/Vice Chair of Governors.</w:t>
            </w:r>
          </w:p>
        </w:tc>
      </w:tr>
      <w:tr w:rsidR="00D70C71" w:rsidRPr="00D70C71" w14:paraId="58D4D395" w14:textId="77777777" w:rsidTr="005E3A4D">
        <w:trPr>
          <w:jc w:val="center"/>
        </w:trPr>
        <w:tc>
          <w:tcPr>
            <w:tcW w:w="3849" w:type="dxa"/>
          </w:tcPr>
          <w:p w14:paraId="43842CC3" w14:textId="77777777" w:rsidR="00D70C71" w:rsidRPr="00D70C71" w:rsidRDefault="00D70C71" w:rsidP="00D70C71">
            <w:pPr>
              <w:spacing w:after="0"/>
              <w:rPr>
                <w:rFonts w:cs="Arial"/>
                <w:sz w:val="22"/>
                <w:szCs w:val="22"/>
                <w:lang w:val="en-US"/>
              </w:rPr>
            </w:pPr>
            <w:r w:rsidRPr="00D70C71">
              <w:rPr>
                <w:rFonts w:cs="Arial"/>
                <w:sz w:val="22"/>
                <w:szCs w:val="22"/>
                <w:lang w:val="en-US"/>
              </w:rPr>
              <w:t>Chair of Governors / Vice Chair of Governors / Trustee board</w:t>
            </w:r>
          </w:p>
          <w:p w14:paraId="40B61F2A" w14:textId="77777777" w:rsidR="00D70C71" w:rsidRPr="00D70C71" w:rsidRDefault="00D70C71" w:rsidP="00D70C71">
            <w:pPr>
              <w:spacing w:after="0"/>
              <w:rPr>
                <w:rFonts w:cs="Arial"/>
                <w:sz w:val="22"/>
                <w:szCs w:val="22"/>
              </w:rPr>
            </w:pPr>
            <w:r w:rsidRPr="00D70C71">
              <w:rPr>
                <w:rFonts w:cs="Arial"/>
                <w:sz w:val="22"/>
                <w:szCs w:val="22"/>
              </w:rPr>
              <w:t>Or</w:t>
            </w:r>
          </w:p>
          <w:p w14:paraId="25D65E6F" w14:textId="77777777" w:rsidR="00D70C71" w:rsidRPr="00D70C71" w:rsidRDefault="00D70C71" w:rsidP="00D70C71">
            <w:pPr>
              <w:spacing w:after="0"/>
              <w:rPr>
                <w:rFonts w:cs="Arial"/>
                <w:sz w:val="22"/>
                <w:szCs w:val="22"/>
              </w:rPr>
            </w:pPr>
            <w:r w:rsidRPr="00D70C71">
              <w:rPr>
                <w:rFonts w:cs="Arial"/>
                <w:sz w:val="22"/>
                <w:szCs w:val="22"/>
                <w:lang w:val="en-US"/>
              </w:rPr>
              <w:t xml:space="preserve">Manager who is the sole proprietor </w:t>
            </w:r>
          </w:p>
        </w:tc>
        <w:tc>
          <w:tcPr>
            <w:tcW w:w="6636" w:type="dxa"/>
          </w:tcPr>
          <w:p w14:paraId="2BF18970" w14:textId="77777777" w:rsidR="00D70C71" w:rsidRPr="00D70C71" w:rsidRDefault="00D70C71" w:rsidP="00D70C71">
            <w:pPr>
              <w:spacing w:after="0"/>
              <w:rPr>
                <w:rFonts w:cs="Arial"/>
                <w:sz w:val="22"/>
                <w:szCs w:val="22"/>
              </w:rPr>
            </w:pPr>
            <w:r w:rsidRPr="00D70C71">
              <w:rPr>
                <w:rFonts w:cs="Arial"/>
                <w:b/>
                <w:sz w:val="22"/>
                <w:szCs w:val="22"/>
                <w:lang w:val="en-US"/>
              </w:rPr>
              <w:t xml:space="preserve">Local Authority Designated Officer LADO </w:t>
            </w:r>
            <w:r w:rsidRPr="00D70C71">
              <w:rPr>
                <w:rFonts w:cs="Arial"/>
                <w:i/>
                <w:sz w:val="22"/>
                <w:szCs w:val="22"/>
                <w:lang w:val="en-US"/>
              </w:rPr>
              <w:t xml:space="preserve">(for staff only) </w:t>
            </w:r>
            <w:hyperlink r:id="rId138" w:history="1">
              <w:r w:rsidRPr="00D70C71">
                <w:rPr>
                  <w:rFonts w:cs="Arial"/>
                  <w:color w:val="0563C1" w:themeColor="hyperlink"/>
                  <w:sz w:val="22"/>
                  <w:szCs w:val="22"/>
                  <w:u w:val="single"/>
                  <w:lang w:val="en-US"/>
                </w:rPr>
                <w:t>LADO.Referral@hertfordshire.gov.uk</w:t>
              </w:r>
            </w:hyperlink>
            <w:r w:rsidRPr="00D70C71">
              <w:rPr>
                <w:rFonts w:cs="Arial"/>
                <w:sz w:val="22"/>
                <w:szCs w:val="22"/>
                <w:lang w:val="en-US"/>
              </w:rPr>
              <w:t xml:space="preserve"> </w:t>
            </w:r>
          </w:p>
          <w:p w14:paraId="6C32619B" w14:textId="77777777" w:rsidR="00D70C71" w:rsidRPr="00D70C71" w:rsidRDefault="00D70C71" w:rsidP="00D70C71">
            <w:pPr>
              <w:spacing w:after="0"/>
              <w:rPr>
                <w:rFonts w:cs="Arial"/>
                <w:sz w:val="22"/>
                <w:szCs w:val="22"/>
              </w:rPr>
            </w:pPr>
            <w:r w:rsidRPr="00D70C71">
              <w:rPr>
                <w:rFonts w:cs="Arial"/>
                <w:sz w:val="22"/>
                <w:szCs w:val="22"/>
              </w:rPr>
              <w:t>and/or</w:t>
            </w:r>
          </w:p>
          <w:p w14:paraId="63D761EE" w14:textId="77777777" w:rsidR="00D70C71" w:rsidRPr="00D70C71" w:rsidRDefault="00D70C71" w:rsidP="00D70C71">
            <w:pPr>
              <w:spacing w:after="0"/>
              <w:rPr>
                <w:rFonts w:cs="Arial"/>
                <w:sz w:val="22"/>
                <w:szCs w:val="22"/>
              </w:rPr>
            </w:pPr>
            <w:r w:rsidRPr="00D70C71">
              <w:rPr>
                <w:rFonts w:cs="Arial"/>
                <w:sz w:val="22"/>
                <w:szCs w:val="22"/>
                <w:lang w:val="en-US"/>
              </w:rPr>
              <w:t>Report to the police on 101 or if urgent 999</w:t>
            </w:r>
          </w:p>
        </w:tc>
      </w:tr>
      <w:tr w:rsidR="00D70C71" w:rsidRPr="00D70C71" w14:paraId="5B68C488" w14:textId="77777777" w:rsidTr="005E3A4D">
        <w:trPr>
          <w:jc w:val="center"/>
        </w:trPr>
        <w:tc>
          <w:tcPr>
            <w:tcW w:w="3849" w:type="dxa"/>
          </w:tcPr>
          <w:p w14:paraId="77C5D916" w14:textId="77777777" w:rsidR="00D70C71" w:rsidRPr="00D70C71" w:rsidRDefault="00D70C71" w:rsidP="00D70C71">
            <w:pPr>
              <w:spacing w:after="0"/>
              <w:rPr>
                <w:rFonts w:cs="Arial"/>
                <w:sz w:val="22"/>
                <w:szCs w:val="22"/>
              </w:rPr>
            </w:pPr>
            <w:r w:rsidRPr="00D70C71">
              <w:rPr>
                <w:rFonts w:cs="Arial"/>
                <w:sz w:val="22"/>
                <w:szCs w:val="22"/>
                <w:lang w:val="en-US"/>
              </w:rPr>
              <w:t>If you are worried that the concerns raised have not been taken seriously or escalated.</w:t>
            </w:r>
          </w:p>
        </w:tc>
        <w:tc>
          <w:tcPr>
            <w:tcW w:w="6636" w:type="dxa"/>
          </w:tcPr>
          <w:p w14:paraId="7C2618A6" w14:textId="77777777" w:rsidR="00D70C71" w:rsidRPr="00D70C71" w:rsidRDefault="00D70C71" w:rsidP="00D70C71">
            <w:pPr>
              <w:spacing w:after="0"/>
              <w:rPr>
                <w:rFonts w:cs="Arial"/>
                <w:sz w:val="22"/>
                <w:szCs w:val="22"/>
              </w:rPr>
            </w:pPr>
            <w:r w:rsidRPr="00D70C71">
              <w:rPr>
                <w:rFonts w:cs="Arial"/>
                <w:b/>
                <w:sz w:val="22"/>
                <w:szCs w:val="22"/>
                <w:lang w:val="en-US"/>
              </w:rPr>
              <w:t>Chair of Governors</w:t>
            </w:r>
          </w:p>
          <w:p w14:paraId="5C8C9BA7" w14:textId="77777777" w:rsidR="00D70C71" w:rsidRPr="00D70C71" w:rsidRDefault="00D70C71" w:rsidP="00D70C71">
            <w:pPr>
              <w:spacing w:after="0"/>
              <w:rPr>
                <w:rFonts w:cs="Arial"/>
                <w:sz w:val="22"/>
                <w:szCs w:val="22"/>
              </w:rPr>
            </w:pPr>
            <w:r w:rsidRPr="00D70C71">
              <w:rPr>
                <w:rFonts w:cs="Arial"/>
                <w:b/>
                <w:sz w:val="22"/>
                <w:szCs w:val="22"/>
                <w:lang w:val="en-US"/>
              </w:rPr>
              <w:t xml:space="preserve">Police </w:t>
            </w:r>
            <w:r w:rsidRPr="00D70C71">
              <w:rPr>
                <w:rFonts w:cs="Arial"/>
                <w:sz w:val="22"/>
                <w:szCs w:val="22"/>
                <w:lang w:val="en-US"/>
              </w:rPr>
              <w:t>101</w:t>
            </w:r>
          </w:p>
          <w:p w14:paraId="193C3F8B" w14:textId="77777777" w:rsidR="00D70C71" w:rsidRPr="00D70C71" w:rsidRDefault="00D70C71" w:rsidP="00D70C71">
            <w:pPr>
              <w:spacing w:after="0"/>
              <w:rPr>
                <w:rFonts w:cs="Arial"/>
                <w:sz w:val="22"/>
                <w:szCs w:val="22"/>
              </w:rPr>
            </w:pPr>
            <w:r w:rsidRPr="00D70C71">
              <w:rPr>
                <w:rFonts w:cs="Arial"/>
                <w:b/>
                <w:sz w:val="22"/>
                <w:szCs w:val="22"/>
                <w:lang w:val="en-US"/>
              </w:rPr>
              <w:t xml:space="preserve">Children Services </w:t>
            </w:r>
            <w:r w:rsidRPr="00D70C71">
              <w:rPr>
                <w:rFonts w:cs="Arial"/>
                <w:sz w:val="22"/>
                <w:szCs w:val="22"/>
              </w:rPr>
              <w:t>0300 123 4043</w:t>
            </w:r>
          </w:p>
          <w:p w14:paraId="375E8439" w14:textId="77777777" w:rsidR="00D70C71" w:rsidRPr="00D70C71" w:rsidRDefault="00D70C71" w:rsidP="00D70C71">
            <w:pPr>
              <w:spacing w:after="0"/>
              <w:rPr>
                <w:rFonts w:cs="Arial"/>
                <w:sz w:val="22"/>
                <w:szCs w:val="22"/>
              </w:rPr>
            </w:pPr>
            <w:r w:rsidRPr="00D70C71">
              <w:rPr>
                <w:rFonts w:cs="Arial"/>
                <w:b/>
                <w:sz w:val="22"/>
                <w:szCs w:val="22"/>
              </w:rPr>
              <w:t xml:space="preserve">NSPCC Whistleblowing Helpline </w:t>
            </w:r>
            <w:r w:rsidRPr="00D70C71">
              <w:rPr>
                <w:rFonts w:cs="Arial"/>
                <w:sz w:val="22"/>
                <w:szCs w:val="22"/>
              </w:rPr>
              <w:t xml:space="preserve">0800 028 0285 </w:t>
            </w:r>
          </w:p>
          <w:p w14:paraId="4003588C" w14:textId="77777777" w:rsidR="00D70C71" w:rsidRPr="00D70C71" w:rsidRDefault="00D70C71" w:rsidP="00D70C71">
            <w:pPr>
              <w:spacing w:after="0"/>
              <w:rPr>
                <w:rFonts w:cs="Arial"/>
                <w:sz w:val="22"/>
                <w:szCs w:val="22"/>
              </w:rPr>
            </w:pPr>
            <w:r w:rsidRPr="00D70C71">
              <w:rPr>
                <w:rFonts w:cs="Arial"/>
                <w:b/>
                <w:sz w:val="22"/>
                <w:szCs w:val="22"/>
              </w:rPr>
              <w:t>NSPCC Whistleblowing Email</w:t>
            </w:r>
            <w:r w:rsidRPr="00D70C71">
              <w:rPr>
                <w:rFonts w:cs="Arial"/>
                <w:sz w:val="22"/>
                <w:szCs w:val="22"/>
              </w:rPr>
              <w:t xml:space="preserve"> </w:t>
            </w:r>
            <w:hyperlink r:id="rId139" w:history="1">
              <w:r w:rsidRPr="00D70C71">
                <w:rPr>
                  <w:rFonts w:cs="Arial"/>
                  <w:color w:val="0563C1" w:themeColor="hyperlink"/>
                  <w:sz w:val="22"/>
                  <w:szCs w:val="22"/>
                  <w:u w:val="single"/>
                </w:rPr>
                <w:t>help@nspcc.org.uk</w:t>
              </w:r>
            </w:hyperlink>
          </w:p>
        </w:tc>
      </w:tr>
      <w:tr w:rsidR="00D70C71" w:rsidRPr="00D70C71" w14:paraId="34D46DEB" w14:textId="77777777" w:rsidTr="005E3A4D">
        <w:trPr>
          <w:jc w:val="center"/>
        </w:trPr>
        <w:tc>
          <w:tcPr>
            <w:tcW w:w="3849" w:type="dxa"/>
          </w:tcPr>
          <w:p w14:paraId="5D486ECB" w14:textId="77777777" w:rsidR="00D70C71" w:rsidRPr="00D70C71" w:rsidRDefault="00D70C71" w:rsidP="00D70C71">
            <w:pPr>
              <w:spacing w:after="0"/>
              <w:rPr>
                <w:rFonts w:cs="Arial"/>
                <w:sz w:val="22"/>
                <w:szCs w:val="22"/>
              </w:rPr>
            </w:pPr>
            <w:r w:rsidRPr="00D70C71">
              <w:rPr>
                <w:rFonts w:cs="Arial"/>
                <w:sz w:val="22"/>
                <w:szCs w:val="22"/>
              </w:rPr>
              <w:t>Concerns/Allegations relating to an incident that happened when an individual or organisation has hired school premises for running activities for children e.g. community groups, sports and faith associations, or service providers that run extra-curricular activities)</w:t>
            </w:r>
          </w:p>
        </w:tc>
        <w:tc>
          <w:tcPr>
            <w:tcW w:w="6636" w:type="dxa"/>
          </w:tcPr>
          <w:p w14:paraId="3ECF5656" w14:textId="77777777" w:rsidR="00D70C71" w:rsidRPr="00D70C71" w:rsidRDefault="00D70C71" w:rsidP="00D70C71">
            <w:pPr>
              <w:spacing w:after="0"/>
              <w:rPr>
                <w:rFonts w:cs="Arial"/>
                <w:sz w:val="22"/>
                <w:szCs w:val="22"/>
              </w:rPr>
            </w:pPr>
            <w:r w:rsidRPr="00D70C71">
              <w:rPr>
                <w:rFonts w:cs="Arial"/>
                <w:b/>
                <w:sz w:val="22"/>
                <w:szCs w:val="22"/>
                <w:lang w:val="en-US"/>
              </w:rPr>
              <w:t>Headteacher, Principal or Proprietor</w:t>
            </w:r>
          </w:p>
          <w:p w14:paraId="332FECFF" w14:textId="77777777" w:rsidR="00D70C71" w:rsidRPr="00D70C71" w:rsidRDefault="00D70C71" w:rsidP="00D70C71">
            <w:pPr>
              <w:spacing w:after="0"/>
              <w:rPr>
                <w:rFonts w:cs="Arial"/>
                <w:sz w:val="22"/>
                <w:szCs w:val="22"/>
              </w:rPr>
            </w:pPr>
            <w:r w:rsidRPr="00D70C71">
              <w:rPr>
                <w:rFonts w:cs="Arial"/>
                <w:sz w:val="22"/>
                <w:szCs w:val="22"/>
              </w:rPr>
              <w:t xml:space="preserve">As with any safeguarding allegation, DSL will follow their </w:t>
            </w:r>
            <w:proofErr w:type="gramStart"/>
            <w:r w:rsidRPr="00D70C71">
              <w:rPr>
                <w:rFonts w:cs="Arial"/>
                <w:sz w:val="22"/>
                <w:szCs w:val="22"/>
              </w:rPr>
              <w:t>schools</w:t>
            </w:r>
            <w:proofErr w:type="gramEnd"/>
            <w:r w:rsidRPr="00D70C71">
              <w:rPr>
                <w:rFonts w:cs="Arial"/>
                <w:sz w:val="22"/>
                <w:szCs w:val="22"/>
              </w:rPr>
              <w:t xml:space="preserve"> safeguarding policies and procedures, including informing the LADO.</w:t>
            </w:r>
          </w:p>
          <w:p w14:paraId="50A3BE9D" w14:textId="77777777" w:rsidR="00D70C71" w:rsidRPr="00D70C71" w:rsidRDefault="00350924" w:rsidP="00D70C71">
            <w:pPr>
              <w:spacing w:after="0"/>
              <w:rPr>
                <w:rFonts w:cs="Arial"/>
                <w:sz w:val="22"/>
                <w:szCs w:val="22"/>
              </w:rPr>
            </w:pPr>
            <w:hyperlink r:id="rId140" w:history="1">
              <w:r w:rsidR="00D70C71" w:rsidRPr="00D70C71">
                <w:rPr>
                  <w:rFonts w:cs="Arial"/>
                  <w:color w:val="0563C1" w:themeColor="hyperlink"/>
                  <w:sz w:val="22"/>
                  <w:szCs w:val="22"/>
                  <w:u w:val="single"/>
                </w:rPr>
                <w:t>Out-of-school settings: safeguarding guidance for providers - GOV.UK</w:t>
              </w:r>
            </w:hyperlink>
          </w:p>
        </w:tc>
      </w:tr>
    </w:tbl>
    <w:p w14:paraId="5489A4E4" w14:textId="77777777" w:rsidR="00D70C71" w:rsidRPr="00D70C71" w:rsidRDefault="00D70C71" w:rsidP="00D70C71">
      <w:pPr>
        <w:keepNext/>
        <w:keepLines/>
        <w:spacing w:before="40" w:after="0"/>
        <w:outlineLvl w:val="1"/>
        <w:rPr>
          <w:rFonts w:eastAsiaTheme="majorEastAsia" w:cs="Arial"/>
          <w:b/>
          <w:bCs/>
          <w:color w:val="000000" w:themeColor="text1"/>
          <w:sz w:val="22"/>
          <w:szCs w:val="22"/>
        </w:rPr>
      </w:pPr>
    </w:p>
    <w:p w14:paraId="3F879479"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 xml:space="preserve">The role of our school Case Manager for Low-Level Concerns </w:t>
      </w:r>
    </w:p>
    <w:p w14:paraId="4F57B109" w14:textId="77777777" w:rsidR="00D70C71" w:rsidRPr="00D70C71" w:rsidRDefault="00D70C71" w:rsidP="00D70C71">
      <w:pPr>
        <w:spacing w:after="80"/>
        <w:jc w:val="both"/>
        <w:rPr>
          <w:rFonts w:cs="Arial"/>
          <w:sz w:val="22"/>
          <w:szCs w:val="22"/>
        </w:rPr>
      </w:pPr>
    </w:p>
    <w:p w14:paraId="722F8041" w14:textId="00FF6886" w:rsidR="00D70C71" w:rsidRPr="00D70C71" w:rsidRDefault="00D70C71" w:rsidP="00D70C71">
      <w:pPr>
        <w:spacing w:after="80"/>
        <w:jc w:val="both"/>
        <w:rPr>
          <w:rFonts w:cs="Arial"/>
          <w:sz w:val="22"/>
          <w:szCs w:val="22"/>
        </w:rPr>
      </w:pPr>
      <w:r w:rsidRPr="00D70C71">
        <w:rPr>
          <w:rFonts w:cs="Arial"/>
          <w:sz w:val="22"/>
          <w:szCs w:val="22"/>
        </w:rPr>
        <w:t>They will be the most senior manager in our setting for example, the Headteacher</w:t>
      </w:r>
      <w:r w:rsidR="00435209" w:rsidRPr="00435209">
        <w:rPr>
          <w:rFonts w:cs="Arial"/>
          <w:sz w:val="22"/>
          <w:szCs w:val="22"/>
        </w:rPr>
        <w:t xml:space="preserve"> or</w:t>
      </w:r>
      <w:r w:rsidRPr="00D70C71">
        <w:rPr>
          <w:rFonts w:cs="Arial"/>
          <w:sz w:val="22"/>
          <w:szCs w:val="22"/>
        </w:rPr>
        <w:t xml:space="preserve"> Designated Safeguarding Lead (DSL). If the concerns involve the Headteacher or Principal, the case manager will be the Chair of Governors. </w:t>
      </w:r>
    </w:p>
    <w:p w14:paraId="23584396" w14:textId="77777777" w:rsidR="00D70C71" w:rsidRPr="00D70C71" w:rsidRDefault="00D70C71" w:rsidP="00D70C71">
      <w:pPr>
        <w:keepNext/>
        <w:keepLines/>
        <w:jc w:val="both"/>
        <w:outlineLvl w:val="1"/>
        <w:rPr>
          <w:rFonts w:eastAsiaTheme="majorEastAsia" w:cs="Arial"/>
          <w:bCs/>
          <w:color w:val="000000" w:themeColor="text1"/>
          <w:sz w:val="22"/>
          <w:szCs w:val="22"/>
        </w:rPr>
      </w:pPr>
      <w:r w:rsidRPr="00D70C71">
        <w:rPr>
          <w:rFonts w:eastAsiaTheme="majorEastAsia" w:cs="Arial"/>
          <w:bCs/>
          <w:color w:val="000000" w:themeColor="text1"/>
          <w:sz w:val="22"/>
          <w:szCs w:val="22"/>
        </w:rPr>
        <w:t xml:space="preserve">When a Low-Level Concern is raised (including third-party reports), our case manager will follow our schools’ internal due processes for managing safe staffing, our response may include the following:   </w:t>
      </w:r>
    </w:p>
    <w:p w14:paraId="0C25A2A5"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Prioritise the safety and wellbeing of any alleged victim and all other pupils</w:t>
      </w:r>
    </w:p>
    <w:p w14:paraId="1ADD3C8E"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Share details only with those who need to know to maintain confidentiality</w:t>
      </w:r>
    </w:p>
    <w:p w14:paraId="3468D84C"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Conduct further inquiries with relevant parties, children, staff, parents, or witnesses</w:t>
      </w:r>
    </w:p>
    <w:p w14:paraId="353EA4BE"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If there are reasonable grounds, launch a formal internal investigation following the school’s internal processes</w:t>
      </w:r>
    </w:p>
    <w:p w14:paraId="3F42CB4A" w14:textId="52570679"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 xml:space="preserve">Consult Human Resources on possible breaches of the staff code of conduct, </w:t>
      </w:r>
      <w:hyperlink r:id="rId141">
        <w:r w:rsidRPr="00D70C71">
          <w:rPr>
            <w:rFonts w:eastAsia="Arial" w:cs="Arial"/>
            <w:color w:val="0563C1" w:themeColor="hyperlink"/>
            <w:sz w:val="22"/>
            <w:szCs w:val="22"/>
            <w:u w:val="single"/>
            <w:lang w:eastAsia="en-GB"/>
          </w:rPr>
          <w:t>Teachers’ Standards</w:t>
        </w:r>
      </w:hyperlink>
      <w:r w:rsidRPr="00D70C71">
        <w:rPr>
          <w:rFonts w:eastAsia="Arial" w:cs="Arial"/>
          <w:sz w:val="22"/>
          <w:szCs w:val="22"/>
          <w:lang w:eastAsia="en-GB"/>
        </w:rPr>
        <w:t>, or TA regulations to assess disciplinary thresholds</w:t>
      </w:r>
    </w:p>
    <w:p w14:paraId="007DAD8E"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Inform the subject of the concerns and outline available support during the inquiry</w:t>
      </w:r>
    </w:p>
    <w:p w14:paraId="7077C1A0"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Determine when to allow the subject to present their account</w:t>
      </w:r>
    </w:p>
    <w:p w14:paraId="3D4C1B4D"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Review all evidence and decide on an outcome</w:t>
      </w:r>
    </w:p>
    <w:p w14:paraId="2BC027E0" w14:textId="77777777" w:rsidR="00D70C71" w:rsidRPr="00D70C71" w:rsidRDefault="00D70C71" w:rsidP="00B26071">
      <w:pPr>
        <w:widowControl w:val="0"/>
        <w:numPr>
          <w:ilvl w:val="0"/>
          <w:numId w:val="106"/>
        </w:numPr>
        <w:autoSpaceDE w:val="0"/>
        <w:autoSpaceDN w:val="0"/>
        <w:adjustRightInd w:val="0"/>
        <w:spacing w:after="0"/>
        <w:jc w:val="both"/>
        <w:rPr>
          <w:rFonts w:eastAsia="Arial" w:cs="Arial"/>
          <w:sz w:val="22"/>
          <w:szCs w:val="22"/>
          <w:lang w:eastAsia="en-GB"/>
        </w:rPr>
      </w:pPr>
      <w:r w:rsidRPr="00D70C71">
        <w:rPr>
          <w:rFonts w:eastAsia="Arial" w:cs="Arial"/>
          <w:sz w:val="22"/>
          <w:szCs w:val="22"/>
          <w:lang w:eastAsia="en-GB"/>
        </w:rPr>
        <w:t>If no risk of harm is found, consider additional training or monitoring for the staff member</w:t>
      </w:r>
    </w:p>
    <w:p w14:paraId="05C67A1F" w14:textId="77777777" w:rsidR="00D70C71" w:rsidRPr="00D70C71" w:rsidRDefault="00D70C71" w:rsidP="00B26071">
      <w:pPr>
        <w:widowControl w:val="0"/>
        <w:numPr>
          <w:ilvl w:val="0"/>
          <w:numId w:val="106"/>
        </w:numPr>
        <w:autoSpaceDE w:val="0"/>
        <w:autoSpaceDN w:val="0"/>
        <w:adjustRightInd w:val="0"/>
        <w:spacing w:after="0"/>
        <w:jc w:val="both"/>
        <w:rPr>
          <w:rFonts w:eastAsia="Times New Roman" w:cs="Arial"/>
          <w:sz w:val="22"/>
          <w:szCs w:val="22"/>
          <w:lang w:eastAsia="en-GB"/>
        </w:rPr>
      </w:pPr>
      <w:r w:rsidRPr="00D70C71">
        <w:rPr>
          <w:rFonts w:eastAsia="Arial" w:cs="Arial"/>
          <w:sz w:val="22"/>
          <w:szCs w:val="22"/>
          <w:lang w:eastAsia="en-GB"/>
        </w:rPr>
        <w:t>If new information raises serious risk or meets the harm threshold, refer the matter to the LADO</w:t>
      </w:r>
    </w:p>
    <w:p w14:paraId="2A479E27" w14:textId="77777777" w:rsidR="00D70C71" w:rsidRPr="00D70C71" w:rsidRDefault="00D70C71" w:rsidP="00B26071">
      <w:pPr>
        <w:widowControl w:val="0"/>
        <w:numPr>
          <w:ilvl w:val="0"/>
          <w:numId w:val="106"/>
        </w:numPr>
        <w:autoSpaceDE w:val="0"/>
        <w:autoSpaceDN w:val="0"/>
        <w:adjustRightInd w:val="0"/>
        <w:spacing w:after="0"/>
        <w:jc w:val="both"/>
        <w:rPr>
          <w:rFonts w:eastAsia="Times New Roman" w:cs="Arial"/>
          <w:sz w:val="22"/>
          <w:szCs w:val="22"/>
          <w:lang w:eastAsia="en-GB"/>
        </w:rPr>
      </w:pPr>
      <w:r w:rsidRPr="00D70C71">
        <w:rPr>
          <w:rFonts w:eastAsia="Times New Roman" w:cs="Arial"/>
          <w:sz w:val="22"/>
          <w:szCs w:val="22"/>
          <w:lang w:eastAsia="en-GB"/>
        </w:rPr>
        <w:t xml:space="preserve">Record our findings the rationale for any decisions and action we take. </w:t>
      </w:r>
    </w:p>
    <w:p w14:paraId="188AFC10" w14:textId="77777777" w:rsidR="00D70C71" w:rsidRPr="00D70C71" w:rsidRDefault="00D70C71" w:rsidP="00D70C71">
      <w:pPr>
        <w:spacing w:after="80"/>
        <w:ind w:left="720"/>
        <w:jc w:val="both"/>
        <w:rPr>
          <w:rFonts w:cs="Arial"/>
          <w:sz w:val="22"/>
          <w:szCs w:val="22"/>
        </w:rPr>
      </w:pPr>
    </w:p>
    <w:p w14:paraId="26F4A6A4" w14:textId="55CF9849" w:rsidR="00D70C71" w:rsidRPr="00D70C71" w:rsidRDefault="00435209" w:rsidP="00D70C71">
      <w:pPr>
        <w:spacing w:after="80"/>
        <w:jc w:val="both"/>
        <w:rPr>
          <w:rFonts w:cs="Arial"/>
          <w:sz w:val="22"/>
          <w:szCs w:val="22"/>
        </w:rPr>
      </w:pPr>
      <w:r w:rsidRPr="00435209">
        <w:rPr>
          <w:rFonts w:cs="Arial"/>
          <w:sz w:val="22"/>
          <w:szCs w:val="22"/>
        </w:rPr>
        <w:t>Leavesden Green JMI School</w:t>
      </w:r>
      <w:r w:rsidR="00D70C71" w:rsidRPr="00D70C71">
        <w:rPr>
          <w:rFonts w:cs="Arial"/>
          <w:i/>
          <w:color w:val="000000" w:themeColor="text1"/>
          <w:sz w:val="22"/>
          <w:szCs w:val="22"/>
        </w:rPr>
        <w:t xml:space="preserve"> </w:t>
      </w:r>
      <w:r w:rsidR="00D70C71" w:rsidRPr="00D70C71">
        <w:rPr>
          <w:rFonts w:cs="Arial"/>
          <w:sz w:val="22"/>
          <w:szCs w:val="22"/>
        </w:rPr>
        <w:t>fosters a safeguarding culture where every staff member is professionally curious. We:</w:t>
      </w:r>
    </w:p>
    <w:p w14:paraId="12A9973B" w14:textId="77777777" w:rsidR="00D70C71" w:rsidRPr="00D70C71" w:rsidRDefault="00D70C71" w:rsidP="00B26071">
      <w:pPr>
        <w:widowControl w:val="0"/>
        <w:numPr>
          <w:ilvl w:val="0"/>
          <w:numId w:val="20"/>
        </w:numPr>
        <w:autoSpaceDE w:val="0"/>
        <w:autoSpaceDN w:val="0"/>
        <w:adjustRightInd w:val="0"/>
        <w:spacing w:after="80"/>
        <w:jc w:val="both"/>
        <w:rPr>
          <w:rFonts w:eastAsia="Times New Roman" w:cs="Arial"/>
          <w:sz w:val="22"/>
          <w:szCs w:val="22"/>
          <w:lang w:eastAsia="en-GB"/>
        </w:rPr>
      </w:pPr>
      <w:r w:rsidRPr="00D70C71">
        <w:rPr>
          <w:rFonts w:eastAsia="Times New Roman" w:cs="Arial"/>
          <w:sz w:val="22"/>
          <w:szCs w:val="22"/>
          <w:lang w:eastAsia="en-GB"/>
        </w:rPr>
        <w:t>Clarify expected staff behaviour and help them distinguish it from concerning conduct</w:t>
      </w:r>
    </w:p>
    <w:p w14:paraId="0F1B6803" w14:textId="77777777" w:rsidR="00D70C71" w:rsidRPr="00D70C71" w:rsidRDefault="00D70C71" w:rsidP="00B26071">
      <w:pPr>
        <w:widowControl w:val="0"/>
        <w:numPr>
          <w:ilvl w:val="0"/>
          <w:numId w:val="20"/>
        </w:numPr>
        <w:autoSpaceDE w:val="0"/>
        <w:autoSpaceDN w:val="0"/>
        <w:adjustRightInd w:val="0"/>
        <w:spacing w:after="80"/>
        <w:jc w:val="both"/>
        <w:rPr>
          <w:rFonts w:eastAsia="Times New Roman" w:cs="Arial"/>
          <w:sz w:val="22"/>
          <w:szCs w:val="22"/>
          <w:lang w:eastAsia="en-GB"/>
        </w:rPr>
      </w:pPr>
      <w:r w:rsidRPr="00D70C71">
        <w:rPr>
          <w:rFonts w:eastAsia="Times New Roman" w:cs="Arial"/>
          <w:sz w:val="22"/>
          <w:szCs w:val="22"/>
          <w:lang w:eastAsia="en-GB"/>
        </w:rPr>
        <w:t>Encourage prompt reporting of Low-Level Concerns</w:t>
      </w:r>
    </w:p>
    <w:p w14:paraId="2971E9B2" w14:textId="77777777" w:rsidR="00D70C71" w:rsidRPr="00D70C71" w:rsidRDefault="00D70C71" w:rsidP="00B26071">
      <w:pPr>
        <w:widowControl w:val="0"/>
        <w:numPr>
          <w:ilvl w:val="0"/>
          <w:numId w:val="20"/>
        </w:numPr>
        <w:autoSpaceDE w:val="0"/>
        <w:autoSpaceDN w:val="0"/>
        <w:adjustRightInd w:val="0"/>
        <w:spacing w:after="80"/>
        <w:jc w:val="both"/>
        <w:rPr>
          <w:rFonts w:eastAsia="Times New Roman" w:cs="Arial"/>
          <w:sz w:val="22"/>
          <w:szCs w:val="22"/>
          <w:lang w:eastAsia="en-GB"/>
        </w:rPr>
      </w:pPr>
      <w:r w:rsidRPr="00D70C71">
        <w:rPr>
          <w:rFonts w:eastAsia="Times New Roman" w:cs="Arial"/>
          <w:sz w:val="22"/>
          <w:szCs w:val="22"/>
          <w:lang w:eastAsia="en-GB"/>
        </w:rPr>
        <w:t>Address unprofessional behaviour early and support corrective measures</w:t>
      </w:r>
    </w:p>
    <w:p w14:paraId="121F2AC2" w14:textId="77777777" w:rsidR="00D70C71" w:rsidRPr="00D70C71" w:rsidRDefault="00D70C71" w:rsidP="00B26071">
      <w:pPr>
        <w:widowControl w:val="0"/>
        <w:numPr>
          <w:ilvl w:val="0"/>
          <w:numId w:val="20"/>
        </w:numPr>
        <w:autoSpaceDE w:val="0"/>
        <w:autoSpaceDN w:val="0"/>
        <w:adjustRightInd w:val="0"/>
        <w:spacing w:after="80"/>
        <w:jc w:val="both"/>
        <w:rPr>
          <w:rFonts w:eastAsia="Times New Roman" w:cs="Arial"/>
          <w:sz w:val="22"/>
          <w:szCs w:val="22"/>
          <w:lang w:eastAsia="en-GB"/>
        </w:rPr>
      </w:pPr>
      <w:r w:rsidRPr="00D70C71">
        <w:rPr>
          <w:rFonts w:eastAsia="Times New Roman" w:cs="Arial"/>
          <w:sz w:val="22"/>
          <w:szCs w:val="22"/>
          <w:lang w:eastAsia="en-GB"/>
        </w:rPr>
        <w:t>Handle concerns sensitively and in proportion to their nature</w:t>
      </w:r>
    </w:p>
    <w:p w14:paraId="50B806D4" w14:textId="77777777" w:rsidR="00D70C71" w:rsidRPr="00D70C71" w:rsidRDefault="00D70C71" w:rsidP="00B26071">
      <w:pPr>
        <w:widowControl w:val="0"/>
        <w:numPr>
          <w:ilvl w:val="0"/>
          <w:numId w:val="20"/>
        </w:numPr>
        <w:autoSpaceDE w:val="0"/>
        <w:autoSpaceDN w:val="0"/>
        <w:adjustRightInd w:val="0"/>
        <w:spacing w:after="80"/>
        <w:jc w:val="both"/>
        <w:rPr>
          <w:rFonts w:eastAsia="Times New Roman" w:cs="Arial"/>
          <w:sz w:val="22"/>
          <w:szCs w:val="22"/>
          <w:lang w:eastAsia="en-GB"/>
        </w:rPr>
      </w:pPr>
      <w:r w:rsidRPr="00D70C71">
        <w:rPr>
          <w:rFonts w:eastAsia="Times New Roman" w:cs="Arial"/>
          <w:sz w:val="22"/>
          <w:szCs w:val="22"/>
          <w:lang w:eastAsia="en-GB"/>
        </w:rPr>
        <w:t>Use reported concerns to identify and address any weaknesses in our safeguarding systems</w:t>
      </w:r>
    </w:p>
    <w:p w14:paraId="3EEACF41"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511DBB17"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Record keeping for Concerns and Allegations</w:t>
      </w:r>
    </w:p>
    <w:p w14:paraId="7C9F5052" w14:textId="77777777" w:rsidR="00D70C71" w:rsidRPr="00D70C71" w:rsidRDefault="00D70C71" w:rsidP="00D70C71">
      <w:pPr>
        <w:spacing w:after="80"/>
        <w:jc w:val="both"/>
        <w:rPr>
          <w:rFonts w:cs="Arial"/>
          <w:sz w:val="22"/>
          <w:szCs w:val="22"/>
        </w:rPr>
      </w:pPr>
    </w:p>
    <w:p w14:paraId="06D95A5F" w14:textId="77777777" w:rsidR="00D70C71" w:rsidRPr="00D70C71" w:rsidRDefault="00D70C71" w:rsidP="00D70C71">
      <w:pPr>
        <w:spacing w:after="80"/>
        <w:jc w:val="both"/>
        <w:rPr>
          <w:rFonts w:cs="Arial"/>
          <w:sz w:val="22"/>
          <w:szCs w:val="22"/>
        </w:rPr>
      </w:pPr>
      <w:r w:rsidRPr="00D70C71">
        <w:rPr>
          <w:rFonts w:cs="Arial"/>
          <w:sz w:val="22"/>
          <w:szCs w:val="22"/>
        </w:rPr>
        <w:t>It is vital that all stakeholders understand how to raise concerns about professionals and volunteers working with children and have confidence that concerns will be managed appropriately.</w:t>
      </w:r>
    </w:p>
    <w:p w14:paraId="5B6C964C" w14:textId="05813A24" w:rsidR="00D70C71" w:rsidRPr="00D70C71" w:rsidRDefault="00D70C71" w:rsidP="00D70C71">
      <w:pPr>
        <w:spacing w:after="80"/>
        <w:jc w:val="both"/>
        <w:rPr>
          <w:rFonts w:cs="Arial"/>
          <w:sz w:val="22"/>
          <w:szCs w:val="22"/>
        </w:rPr>
      </w:pPr>
      <w:r w:rsidRPr="00D70C71">
        <w:rPr>
          <w:rFonts w:cs="Arial"/>
          <w:sz w:val="22"/>
          <w:szCs w:val="22"/>
        </w:rPr>
        <w:lastRenderedPageBreak/>
        <w:t xml:space="preserve">At </w:t>
      </w:r>
      <w:r w:rsidR="00435209" w:rsidRPr="00435209">
        <w:rPr>
          <w:rFonts w:cs="Arial"/>
          <w:sz w:val="22"/>
          <w:szCs w:val="22"/>
        </w:rPr>
        <w:t>Leavesden Green JMI School</w:t>
      </w:r>
      <w:r w:rsidRPr="00D70C71">
        <w:rPr>
          <w:rFonts w:cs="Arial"/>
          <w:i/>
          <w:color w:val="000000" w:themeColor="text1"/>
          <w:sz w:val="22"/>
          <w:szCs w:val="22"/>
        </w:rPr>
        <w:t xml:space="preserve"> </w:t>
      </w:r>
      <w:r w:rsidRPr="00D70C71">
        <w:rPr>
          <w:rFonts w:cs="Arial"/>
          <w:sz w:val="22"/>
          <w:szCs w:val="22"/>
        </w:rPr>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6FCECCC1"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To ensure safe working practice:</w:t>
      </w:r>
    </w:p>
    <w:p w14:paraId="6B91FE93" w14:textId="77777777" w:rsidR="00D70C71" w:rsidRPr="00D70C71" w:rsidRDefault="00D70C71" w:rsidP="00B26071">
      <w:pPr>
        <w:numPr>
          <w:ilvl w:val="0"/>
          <w:numId w:val="101"/>
        </w:numPr>
        <w:spacing w:after="80"/>
        <w:jc w:val="both"/>
        <w:rPr>
          <w:rFonts w:cs="Arial"/>
          <w:sz w:val="22"/>
          <w:szCs w:val="22"/>
        </w:rPr>
      </w:pPr>
      <w:r w:rsidRPr="00D70C71">
        <w:rPr>
          <w:rFonts w:cs="Arial"/>
          <w:sz w:val="22"/>
          <w:szCs w:val="22"/>
        </w:rPr>
        <w:t>All staff and volunteers must record and report low-level concerns to the Headteacher/Principal (or appropriate Case Manager) as soon as possible.</w:t>
      </w:r>
    </w:p>
    <w:p w14:paraId="5AE02DFC" w14:textId="77777777" w:rsidR="00D70C71" w:rsidRPr="00D70C71" w:rsidRDefault="00D70C71" w:rsidP="00B26071">
      <w:pPr>
        <w:numPr>
          <w:ilvl w:val="0"/>
          <w:numId w:val="101"/>
        </w:numPr>
        <w:spacing w:after="80"/>
        <w:jc w:val="both"/>
        <w:rPr>
          <w:rFonts w:cs="Arial"/>
          <w:sz w:val="22"/>
          <w:szCs w:val="22"/>
        </w:rPr>
      </w:pPr>
      <w:r w:rsidRPr="00D70C71">
        <w:rPr>
          <w:rFonts w:cs="Arial"/>
          <w:sz w:val="22"/>
          <w:szCs w:val="22"/>
        </w:rPr>
        <w:t xml:space="preserve">Records are kept confidentially, stored securely, and managed in accordance with the </w:t>
      </w:r>
      <w:hyperlink r:id="rId142" w:history="1">
        <w:r w:rsidRPr="00D70C71">
          <w:rPr>
            <w:rFonts w:cs="Arial"/>
            <w:color w:val="0563C1" w:themeColor="hyperlink"/>
            <w:sz w:val="22"/>
            <w:szCs w:val="22"/>
            <w:u w:val="single"/>
          </w:rPr>
          <w:t>Data Protection Act 2018 and UK GDPR.</w:t>
        </w:r>
      </w:hyperlink>
    </w:p>
    <w:p w14:paraId="6550FBA1" w14:textId="77777777" w:rsidR="00D70C71" w:rsidRPr="00D70C71" w:rsidRDefault="00D70C71" w:rsidP="00B26071">
      <w:pPr>
        <w:numPr>
          <w:ilvl w:val="0"/>
          <w:numId w:val="101"/>
        </w:numPr>
        <w:spacing w:after="80"/>
        <w:jc w:val="both"/>
        <w:rPr>
          <w:rFonts w:cs="Arial"/>
          <w:sz w:val="22"/>
          <w:szCs w:val="22"/>
        </w:rPr>
      </w:pPr>
      <w:r w:rsidRPr="00D70C71">
        <w:rPr>
          <w:rFonts w:cs="Arial"/>
          <w:sz w:val="22"/>
          <w:szCs w:val="22"/>
        </w:rPr>
        <w:t>Concerns are considered in context and reviewed proportionately, taking account of the individual's circumstances and any previous concerns.</w:t>
      </w:r>
    </w:p>
    <w:p w14:paraId="6ED23C95" w14:textId="77777777" w:rsidR="00D70C71" w:rsidRPr="00D70C71" w:rsidRDefault="00D70C71" w:rsidP="00B26071">
      <w:pPr>
        <w:numPr>
          <w:ilvl w:val="0"/>
          <w:numId w:val="101"/>
        </w:numPr>
        <w:spacing w:after="80"/>
        <w:jc w:val="both"/>
        <w:rPr>
          <w:rFonts w:cs="Arial"/>
          <w:sz w:val="22"/>
          <w:szCs w:val="22"/>
        </w:rPr>
      </w:pPr>
      <w:r w:rsidRPr="00D70C71">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126B0BF4" w14:textId="77777777" w:rsidR="00D70C71" w:rsidRPr="00D70C71" w:rsidRDefault="00D70C71" w:rsidP="00B26071">
      <w:pPr>
        <w:numPr>
          <w:ilvl w:val="0"/>
          <w:numId w:val="101"/>
        </w:numPr>
        <w:spacing w:after="80"/>
        <w:jc w:val="both"/>
        <w:rPr>
          <w:rFonts w:cs="Arial"/>
          <w:sz w:val="22"/>
          <w:szCs w:val="22"/>
        </w:rPr>
      </w:pPr>
      <w:r w:rsidRPr="00D70C71">
        <w:rPr>
          <w:rFonts w:cs="Arial"/>
          <w:sz w:val="22"/>
          <w:szCs w:val="22"/>
        </w:rPr>
        <w:t>Trends, themes, and learning from low-level concerns will be used to inform safeguarding practice, staff training, supervision, and policy development.</w:t>
      </w:r>
    </w:p>
    <w:p w14:paraId="2FB651CE" w14:textId="77777777" w:rsidR="00D70C71" w:rsidRPr="00D70C71" w:rsidRDefault="00D70C71" w:rsidP="00B26071">
      <w:pPr>
        <w:numPr>
          <w:ilvl w:val="0"/>
          <w:numId w:val="101"/>
        </w:numPr>
        <w:spacing w:after="80"/>
        <w:jc w:val="both"/>
        <w:rPr>
          <w:rFonts w:cs="Arial"/>
          <w:sz w:val="22"/>
          <w:szCs w:val="22"/>
        </w:rPr>
      </w:pPr>
      <w:r w:rsidRPr="00D70C71">
        <w:rPr>
          <w:rFonts w:cs="Arial"/>
          <w:sz w:val="22"/>
          <w:szCs w:val="22"/>
        </w:rPr>
        <w:t>Records of concerns are retained by until the individual reaches normal retirement age or for ten years from the date of the concern, whichever is longer.</w:t>
      </w:r>
    </w:p>
    <w:p w14:paraId="006D0E3A" w14:textId="77777777" w:rsidR="00D70C71" w:rsidRPr="00D70C71" w:rsidRDefault="00D70C71" w:rsidP="00D70C71">
      <w:pPr>
        <w:spacing w:after="80"/>
        <w:jc w:val="both"/>
        <w:rPr>
          <w:rFonts w:cs="Arial"/>
          <w:sz w:val="22"/>
          <w:szCs w:val="22"/>
        </w:rPr>
      </w:pPr>
      <w:r w:rsidRPr="00D70C71">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72C777FF"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695362ED"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 xml:space="preserve">Managing </w:t>
      </w:r>
      <w:r w:rsidRPr="00D70C71">
        <w:rPr>
          <w:rFonts w:eastAsiaTheme="minorEastAsia" w:cs="Arial"/>
          <w:b/>
          <w:bCs/>
          <w:color w:val="000000" w:themeColor="text1"/>
          <w:sz w:val="22"/>
          <w:szCs w:val="22"/>
        </w:rPr>
        <w:t>Allegations (concerns that MEET t</w:t>
      </w:r>
      <w:r w:rsidRPr="00D70C71">
        <w:rPr>
          <w:rFonts w:eastAsiaTheme="majorEastAsia" w:cs="Arial"/>
          <w:b/>
          <w:bCs/>
          <w:color w:val="000000" w:themeColor="text1"/>
          <w:sz w:val="22"/>
          <w:szCs w:val="22"/>
        </w:rPr>
        <w:t>hreshold for LADO)</w:t>
      </w:r>
    </w:p>
    <w:p w14:paraId="3F071C0D" w14:textId="77777777" w:rsidR="00D70C71" w:rsidRPr="00D70C71" w:rsidRDefault="00D70C71" w:rsidP="00D70C71">
      <w:pPr>
        <w:spacing w:after="80"/>
        <w:jc w:val="both"/>
        <w:rPr>
          <w:rFonts w:eastAsiaTheme="minorEastAsia" w:cs="Arial"/>
          <w:sz w:val="22"/>
          <w:szCs w:val="22"/>
        </w:rPr>
      </w:pPr>
      <w:r w:rsidRPr="00D70C71">
        <w:rPr>
          <w:rFonts w:eastAsiaTheme="minorEastAsia" w:cs="Arial"/>
          <w:sz w:val="22"/>
          <w:szCs w:val="22"/>
        </w:rPr>
        <w:t xml:space="preserve">Where a concern or allegation meets the harm threshold, will respond in accordance with statutory guidance, including HSCP </w:t>
      </w:r>
      <w:hyperlink r:id="rId143">
        <w:r w:rsidRPr="00D70C71">
          <w:rPr>
            <w:rFonts w:cs="Arial"/>
            <w:color w:val="0563C1" w:themeColor="hyperlink"/>
            <w:sz w:val="22"/>
            <w:szCs w:val="22"/>
            <w:u w:val="single"/>
          </w:rPr>
          <w:t>Section 5.1.5 Managing Allegations Against Adults Who Work With Children and Young People</w:t>
        </w:r>
      </w:hyperlink>
      <w:r w:rsidRPr="00D70C71">
        <w:rPr>
          <w:rFonts w:cs="Arial"/>
          <w:sz w:val="22"/>
          <w:szCs w:val="22"/>
        </w:rPr>
        <w:t xml:space="preserve"> ) </w:t>
      </w:r>
      <w:r w:rsidRPr="00D70C71">
        <w:rPr>
          <w:rFonts w:eastAsiaTheme="minorEastAsia" w:cs="Arial"/>
          <w:sz w:val="22"/>
          <w:szCs w:val="22"/>
        </w:rPr>
        <w:t xml:space="preserve"> </w:t>
      </w:r>
    </w:p>
    <w:p w14:paraId="0ECC0587" w14:textId="77777777" w:rsidR="00D70C71" w:rsidRPr="00D70C71" w:rsidRDefault="00D70C71" w:rsidP="00D70C71">
      <w:pPr>
        <w:spacing w:after="80"/>
        <w:jc w:val="both"/>
        <w:rPr>
          <w:rFonts w:eastAsiaTheme="minorEastAsia" w:cs="Arial"/>
          <w:sz w:val="22"/>
          <w:szCs w:val="22"/>
        </w:rPr>
      </w:pPr>
      <w:r w:rsidRPr="00D70C71">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43FCC79C" w14:textId="77777777" w:rsidR="00D70C71" w:rsidRPr="00D70C71" w:rsidRDefault="00D70C71" w:rsidP="00D70C71">
      <w:pPr>
        <w:spacing w:after="80"/>
        <w:jc w:val="both"/>
        <w:rPr>
          <w:rFonts w:eastAsiaTheme="minorEastAsia" w:cs="Arial"/>
          <w:sz w:val="22"/>
          <w:szCs w:val="22"/>
        </w:rPr>
      </w:pPr>
      <w:r w:rsidRPr="00D70C71">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53829505" w14:textId="77777777" w:rsidR="00D70C71" w:rsidRPr="00D70C71" w:rsidRDefault="00D70C71" w:rsidP="00D70C71">
      <w:pPr>
        <w:spacing w:after="80"/>
        <w:jc w:val="both"/>
        <w:rPr>
          <w:rFonts w:eastAsiaTheme="minorEastAsia" w:cs="Arial"/>
          <w:sz w:val="22"/>
          <w:szCs w:val="22"/>
        </w:rPr>
      </w:pPr>
      <w:r w:rsidRPr="00D70C71">
        <w:rPr>
          <w:rFonts w:eastAsiaTheme="minorEastAsia" w:cs="Arial"/>
          <w:sz w:val="22"/>
          <w:szCs w:val="22"/>
        </w:rPr>
        <w:t>The procedures outlined in this section apply where it is alleged that a person working or volunteering in the school, including supply staff, contractors, and volunteers, has:</w:t>
      </w:r>
    </w:p>
    <w:p w14:paraId="539BC97E" w14:textId="77777777" w:rsidR="00D70C71" w:rsidRPr="00D70C71" w:rsidRDefault="00D70C71" w:rsidP="00B26071">
      <w:pPr>
        <w:numPr>
          <w:ilvl w:val="0"/>
          <w:numId w:val="102"/>
        </w:numPr>
        <w:spacing w:after="80"/>
        <w:jc w:val="both"/>
        <w:rPr>
          <w:rFonts w:eastAsiaTheme="minorEastAsia" w:cs="Arial"/>
          <w:sz w:val="22"/>
          <w:szCs w:val="22"/>
        </w:rPr>
      </w:pPr>
      <w:r w:rsidRPr="00D70C71">
        <w:rPr>
          <w:rFonts w:eastAsiaTheme="minorEastAsia" w:cs="Arial"/>
          <w:sz w:val="22"/>
          <w:szCs w:val="22"/>
        </w:rPr>
        <w:t>Behaved in a way that has harmed a child, or may have harmed a child;</w:t>
      </w:r>
    </w:p>
    <w:p w14:paraId="1A8DB719" w14:textId="77777777" w:rsidR="00D70C71" w:rsidRPr="00D70C71" w:rsidRDefault="00D70C71" w:rsidP="00B26071">
      <w:pPr>
        <w:numPr>
          <w:ilvl w:val="0"/>
          <w:numId w:val="102"/>
        </w:numPr>
        <w:spacing w:after="80"/>
        <w:jc w:val="both"/>
        <w:rPr>
          <w:rFonts w:eastAsiaTheme="minorEastAsia" w:cs="Arial"/>
          <w:sz w:val="22"/>
          <w:szCs w:val="22"/>
        </w:rPr>
      </w:pPr>
      <w:r w:rsidRPr="00D70C71">
        <w:rPr>
          <w:rFonts w:eastAsiaTheme="minorEastAsia" w:cs="Arial"/>
          <w:sz w:val="22"/>
          <w:szCs w:val="22"/>
        </w:rPr>
        <w:t>Possibly committed a criminal offence against, or related to, a child;</w:t>
      </w:r>
    </w:p>
    <w:p w14:paraId="49B60922" w14:textId="77777777" w:rsidR="00D70C71" w:rsidRPr="00D70C71" w:rsidRDefault="00D70C71" w:rsidP="00B26071">
      <w:pPr>
        <w:numPr>
          <w:ilvl w:val="0"/>
          <w:numId w:val="102"/>
        </w:numPr>
        <w:spacing w:after="80"/>
        <w:jc w:val="both"/>
        <w:rPr>
          <w:rFonts w:eastAsiaTheme="minorEastAsia" w:cs="Arial"/>
          <w:sz w:val="22"/>
          <w:szCs w:val="22"/>
        </w:rPr>
      </w:pPr>
      <w:r w:rsidRPr="00D70C71">
        <w:rPr>
          <w:rFonts w:eastAsiaTheme="minorEastAsia" w:cs="Arial"/>
          <w:sz w:val="22"/>
          <w:szCs w:val="22"/>
        </w:rPr>
        <w:t>Behaved towards a child or children in a way that indicates they may pose a risk of harm to children; or</w:t>
      </w:r>
    </w:p>
    <w:p w14:paraId="67892907" w14:textId="77777777" w:rsidR="00D70C71" w:rsidRPr="00D70C71" w:rsidRDefault="00D70C71" w:rsidP="00B26071">
      <w:pPr>
        <w:numPr>
          <w:ilvl w:val="0"/>
          <w:numId w:val="102"/>
        </w:numPr>
        <w:spacing w:after="80"/>
        <w:jc w:val="both"/>
        <w:rPr>
          <w:rFonts w:eastAsiaTheme="minorEastAsia" w:cs="Arial"/>
          <w:sz w:val="22"/>
          <w:szCs w:val="22"/>
        </w:rPr>
      </w:pPr>
      <w:r w:rsidRPr="00D70C71">
        <w:rPr>
          <w:rFonts w:eastAsiaTheme="minorEastAsia" w:cs="Arial"/>
          <w:sz w:val="22"/>
          <w:szCs w:val="22"/>
        </w:rPr>
        <w:t>Behaved, or may have behaved, in a way that indicates they may not be suitable to work wit</w:t>
      </w:r>
      <w:r w:rsidRPr="00D70C71">
        <w:rPr>
          <w:rFonts w:eastAsiaTheme="minorEastAsia" w:cs="Arial"/>
          <w:sz w:val="24"/>
        </w:rPr>
        <w:t xml:space="preserve">h </w:t>
      </w:r>
      <w:r w:rsidRPr="00D70C71">
        <w:rPr>
          <w:rFonts w:eastAsiaTheme="minorEastAsia" w:cs="Arial"/>
          <w:sz w:val="22"/>
          <w:szCs w:val="22"/>
        </w:rPr>
        <w:t>children.</w:t>
      </w:r>
    </w:p>
    <w:p w14:paraId="13F7DCEB" w14:textId="77777777" w:rsidR="00D70C71" w:rsidRPr="00D70C71" w:rsidRDefault="00D70C71" w:rsidP="00D70C71">
      <w:pPr>
        <w:spacing w:after="80"/>
        <w:jc w:val="both"/>
        <w:rPr>
          <w:rFonts w:eastAsiaTheme="minorEastAsia" w:cs="Arial"/>
          <w:sz w:val="22"/>
          <w:szCs w:val="22"/>
        </w:rPr>
      </w:pPr>
      <w:r w:rsidRPr="00D70C71">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26E2E203" w14:textId="77777777" w:rsidR="00D70C71" w:rsidRPr="00D70C71" w:rsidRDefault="00D70C71" w:rsidP="00D70C71">
      <w:pPr>
        <w:spacing w:after="80"/>
        <w:jc w:val="both"/>
        <w:rPr>
          <w:rFonts w:eastAsiaTheme="minorEastAsia" w:cs="Arial"/>
          <w:sz w:val="22"/>
          <w:szCs w:val="22"/>
        </w:rPr>
      </w:pPr>
    </w:p>
    <w:p w14:paraId="6905613B" w14:textId="77777777" w:rsidR="00D70C71" w:rsidRPr="00D70C71" w:rsidRDefault="00D70C71" w:rsidP="00D70C71">
      <w:pPr>
        <w:spacing w:after="80"/>
        <w:jc w:val="both"/>
        <w:rPr>
          <w:rFonts w:eastAsiaTheme="minorEastAsia" w:cs="Arial"/>
          <w:sz w:val="22"/>
          <w:szCs w:val="22"/>
        </w:rPr>
      </w:pPr>
      <w:r w:rsidRPr="00D70C71">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0E7013F7" w14:textId="77777777" w:rsidR="00D70C71" w:rsidRPr="00D70C71" w:rsidRDefault="00D70C71" w:rsidP="00D70C71">
      <w:pPr>
        <w:spacing w:after="80"/>
        <w:jc w:val="both"/>
        <w:rPr>
          <w:rFonts w:eastAsiaTheme="minorEastAsia" w:cs="Arial"/>
          <w:sz w:val="24"/>
        </w:rPr>
      </w:pPr>
    </w:p>
    <w:p w14:paraId="7CBAA40C" w14:textId="77777777" w:rsidR="00D70C71" w:rsidRPr="00D70C71" w:rsidRDefault="00D70C71" w:rsidP="00D70C71">
      <w:pPr>
        <w:spacing w:after="80"/>
        <w:jc w:val="both"/>
        <w:rPr>
          <w:rFonts w:eastAsiaTheme="minorEastAsia" w:cs="Arial"/>
          <w:sz w:val="24"/>
        </w:rPr>
      </w:pPr>
    </w:p>
    <w:p w14:paraId="1F345ED7" w14:textId="77777777" w:rsidR="00D70C71" w:rsidRPr="00D70C71" w:rsidRDefault="00D70C71" w:rsidP="00D70C71">
      <w:pPr>
        <w:spacing w:after="80"/>
        <w:jc w:val="both"/>
        <w:rPr>
          <w:rFonts w:eastAsiaTheme="minorEastAsia" w:cs="Arial"/>
          <w:b/>
          <w:sz w:val="22"/>
          <w:szCs w:val="22"/>
        </w:rPr>
      </w:pPr>
      <w:r w:rsidRPr="00D70C71">
        <w:rPr>
          <w:rFonts w:eastAsiaTheme="minorEastAsia" w:cs="Arial"/>
          <w:b/>
          <w:bCs/>
          <w:sz w:val="22"/>
          <w:szCs w:val="22"/>
        </w:rPr>
        <w:t>Examples</w:t>
      </w:r>
      <w:r w:rsidRPr="00D70C71">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0C71" w:rsidRPr="00D70C71" w14:paraId="6875F756" w14:textId="77777777" w:rsidTr="005E3A4D">
        <w:trPr>
          <w:jc w:val="center"/>
        </w:trPr>
        <w:tc>
          <w:tcPr>
            <w:tcW w:w="3304" w:type="dxa"/>
          </w:tcPr>
          <w:p w14:paraId="372728F6" w14:textId="77777777" w:rsidR="00D70C71" w:rsidRPr="00D70C71" w:rsidRDefault="00D70C71" w:rsidP="00D70C71">
            <w:pPr>
              <w:spacing w:after="0"/>
              <w:rPr>
                <w:rFonts w:cs="Arial"/>
                <w:i/>
                <w:sz w:val="22"/>
                <w:szCs w:val="22"/>
              </w:rPr>
            </w:pPr>
            <w:r w:rsidRPr="00D70C71">
              <w:rPr>
                <w:rFonts w:cs="Arial"/>
                <w:i/>
                <w:sz w:val="22"/>
                <w:szCs w:val="22"/>
              </w:rPr>
              <w:t>Behaved in a way that has, or may have harmed a child/young person</w:t>
            </w:r>
          </w:p>
        </w:tc>
        <w:tc>
          <w:tcPr>
            <w:tcW w:w="2399" w:type="dxa"/>
          </w:tcPr>
          <w:p w14:paraId="745B2A73" w14:textId="77777777" w:rsidR="00D70C71" w:rsidRPr="00D70C71" w:rsidRDefault="00D70C71" w:rsidP="00D70C71">
            <w:pPr>
              <w:spacing w:after="0"/>
              <w:rPr>
                <w:rFonts w:cs="Arial"/>
                <w:i/>
                <w:sz w:val="22"/>
                <w:szCs w:val="22"/>
              </w:rPr>
            </w:pPr>
            <w:r w:rsidRPr="00D70C71">
              <w:rPr>
                <w:rFonts w:cs="Arial"/>
                <w:i/>
                <w:sz w:val="22"/>
                <w:szCs w:val="22"/>
              </w:rPr>
              <w:t>Possibly committed a criminal offence against/related to a child/young person</w:t>
            </w:r>
          </w:p>
        </w:tc>
        <w:tc>
          <w:tcPr>
            <w:tcW w:w="2232" w:type="dxa"/>
          </w:tcPr>
          <w:p w14:paraId="687869BF" w14:textId="77777777" w:rsidR="00D70C71" w:rsidRPr="00D70C71" w:rsidRDefault="00D70C71" w:rsidP="00D70C71">
            <w:pPr>
              <w:spacing w:after="0"/>
              <w:rPr>
                <w:rFonts w:cs="Arial"/>
                <w:i/>
                <w:sz w:val="22"/>
                <w:szCs w:val="22"/>
              </w:rPr>
            </w:pPr>
            <w:r w:rsidRPr="00D70C71">
              <w:rPr>
                <w:rFonts w:cs="Arial"/>
                <w:i/>
                <w:sz w:val="22"/>
                <w:szCs w:val="22"/>
              </w:rPr>
              <w:t xml:space="preserve">Behaved toward a child/young person in a way that indicates he or she </w:t>
            </w:r>
            <w:r w:rsidRPr="00D70C71">
              <w:rPr>
                <w:rFonts w:cs="Arial"/>
                <w:i/>
                <w:sz w:val="22"/>
                <w:szCs w:val="22"/>
              </w:rPr>
              <w:lastRenderedPageBreak/>
              <w:t>would pose a risk of harm</w:t>
            </w:r>
          </w:p>
        </w:tc>
        <w:tc>
          <w:tcPr>
            <w:tcW w:w="2564" w:type="dxa"/>
          </w:tcPr>
          <w:p w14:paraId="6E7DBAD9" w14:textId="77777777" w:rsidR="00D70C71" w:rsidRPr="00D70C71" w:rsidRDefault="00D70C71" w:rsidP="00D70C71">
            <w:pPr>
              <w:spacing w:after="0"/>
              <w:rPr>
                <w:rFonts w:cs="Arial"/>
                <w:i/>
                <w:sz w:val="22"/>
                <w:szCs w:val="22"/>
              </w:rPr>
            </w:pPr>
            <w:r w:rsidRPr="00D70C71">
              <w:rPr>
                <w:rFonts w:cs="Arial"/>
                <w:i/>
                <w:sz w:val="22"/>
                <w:szCs w:val="22"/>
              </w:rPr>
              <w:lastRenderedPageBreak/>
              <w:t xml:space="preserve">Behaved or may have behaved in a way that indicates they may not </w:t>
            </w:r>
            <w:r w:rsidRPr="00D70C71">
              <w:rPr>
                <w:rFonts w:cs="Arial"/>
                <w:i/>
                <w:sz w:val="22"/>
                <w:szCs w:val="22"/>
              </w:rPr>
              <w:lastRenderedPageBreak/>
              <w:t>be suitable to work with children/young people</w:t>
            </w:r>
          </w:p>
        </w:tc>
      </w:tr>
      <w:tr w:rsidR="00D70C71" w:rsidRPr="00D70C71" w14:paraId="1BBF56EA" w14:textId="77777777" w:rsidTr="005E3A4D">
        <w:trPr>
          <w:jc w:val="center"/>
        </w:trPr>
        <w:tc>
          <w:tcPr>
            <w:tcW w:w="3304" w:type="dxa"/>
            <w:vAlign w:val="center"/>
          </w:tcPr>
          <w:p w14:paraId="109E9CA6" w14:textId="77777777" w:rsidR="00D70C71" w:rsidRPr="00D70C71" w:rsidRDefault="00D70C71" w:rsidP="00D70C71">
            <w:pPr>
              <w:spacing w:after="0"/>
              <w:jc w:val="center"/>
              <w:rPr>
                <w:rFonts w:cs="Arial"/>
                <w:b/>
                <w:sz w:val="22"/>
                <w:szCs w:val="22"/>
              </w:rPr>
            </w:pPr>
            <w:r w:rsidRPr="00D70C71">
              <w:rPr>
                <w:rFonts w:cs="Arial"/>
                <w:b/>
                <w:sz w:val="22"/>
                <w:szCs w:val="22"/>
              </w:rPr>
              <w:lastRenderedPageBreak/>
              <w:t>Harm Threshold</w:t>
            </w:r>
          </w:p>
        </w:tc>
        <w:tc>
          <w:tcPr>
            <w:tcW w:w="2399" w:type="dxa"/>
            <w:vAlign w:val="center"/>
          </w:tcPr>
          <w:p w14:paraId="2FEC5031" w14:textId="77777777" w:rsidR="00D70C71" w:rsidRPr="00D70C71" w:rsidRDefault="00D70C71" w:rsidP="00D70C71">
            <w:pPr>
              <w:spacing w:after="0"/>
              <w:jc w:val="center"/>
              <w:rPr>
                <w:rFonts w:cs="Arial"/>
                <w:sz w:val="22"/>
                <w:szCs w:val="22"/>
              </w:rPr>
            </w:pPr>
            <w:r w:rsidRPr="00D70C71">
              <w:rPr>
                <w:rFonts w:cs="Arial"/>
                <w:b/>
                <w:sz w:val="22"/>
                <w:szCs w:val="22"/>
              </w:rPr>
              <w:t>Criminal Threshold</w:t>
            </w:r>
          </w:p>
        </w:tc>
        <w:tc>
          <w:tcPr>
            <w:tcW w:w="2232" w:type="dxa"/>
            <w:vAlign w:val="center"/>
          </w:tcPr>
          <w:p w14:paraId="17CD3102" w14:textId="77777777" w:rsidR="00D70C71" w:rsidRPr="00D70C71" w:rsidRDefault="00D70C71" w:rsidP="00D70C71">
            <w:pPr>
              <w:spacing w:after="0"/>
              <w:jc w:val="center"/>
              <w:rPr>
                <w:rFonts w:cs="Arial"/>
                <w:b/>
                <w:sz w:val="22"/>
                <w:szCs w:val="22"/>
              </w:rPr>
            </w:pPr>
            <w:r w:rsidRPr="00D70C71">
              <w:rPr>
                <w:rFonts w:cs="Arial"/>
                <w:b/>
                <w:sz w:val="22"/>
                <w:szCs w:val="22"/>
              </w:rPr>
              <w:t>Suitability Threshold</w:t>
            </w:r>
          </w:p>
        </w:tc>
        <w:tc>
          <w:tcPr>
            <w:tcW w:w="2564" w:type="dxa"/>
            <w:vAlign w:val="center"/>
          </w:tcPr>
          <w:p w14:paraId="35DDDEF6" w14:textId="77777777" w:rsidR="00D70C71" w:rsidRPr="00D70C71" w:rsidRDefault="00D70C71" w:rsidP="00D70C71">
            <w:pPr>
              <w:spacing w:after="0"/>
              <w:jc w:val="center"/>
              <w:rPr>
                <w:rFonts w:cs="Arial"/>
                <w:sz w:val="22"/>
                <w:szCs w:val="22"/>
              </w:rPr>
            </w:pPr>
            <w:r w:rsidRPr="00D70C71">
              <w:rPr>
                <w:rFonts w:cs="Arial"/>
                <w:b/>
                <w:sz w:val="22"/>
                <w:szCs w:val="22"/>
              </w:rPr>
              <w:t>Transferable Risk Threshold</w:t>
            </w:r>
          </w:p>
        </w:tc>
      </w:tr>
      <w:tr w:rsidR="00D70C71" w:rsidRPr="00D70C71" w14:paraId="1793CF1C" w14:textId="77777777" w:rsidTr="005E3A4D">
        <w:trPr>
          <w:jc w:val="center"/>
        </w:trPr>
        <w:tc>
          <w:tcPr>
            <w:tcW w:w="3304" w:type="dxa"/>
          </w:tcPr>
          <w:p w14:paraId="167616CB" w14:textId="77777777" w:rsidR="00D70C71" w:rsidRPr="00D70C71" w:rsidRDefault="00D70C71" w:rsidP="00D70C71">
            <w:pPr>
              <w:spacing w:after="0"/>
              <w:jc w:val="both"/>
              <w:rPr>
                <w:rFonts w:cs="Arial"/>
                <w:sz w:val="22"/>
                <w:szCs w:val="22"/>
                <w:u w:val="single"/>
              </w:rPr>
            </w:pPr>
            <w:r w:rsidRPr="00D70C71">
              <w:rPr>
                <w:rFonts w:cs="Arial"/>
                <w:sz w:val="22"/>
                <w:szCs w:val="22"/>
                <w:u w:val="single"/>
              </w:rPr>
              <w:t xml:space="preserve">Examples: </w:t>
            </w:r>
          </w:p>
          <w:p w14:paraId="4B551DAC" w14:textId="77777777" w:rsidR="00D70C71" w:rsidRPr="00D70C71" w:rsidRDefault="00D70C71" w:rsidP="00D70C71">
            <w:pPr>
              <w:spacing w:after="0"/>
              <w:rPr>
                <w:rFonts w:cs="Arial"/>
                <w:sz w:val="22"/>
                <w:szCs w:val="22"/>
              </w:rPr>
            </w:pPr>
            <w:r w:rsidRPr="00D70C71">
              <w:rPr>
                <w:rFonts w:cs="Arial"/>
                <w:sz w:val="22"/>
                <w:szCs w:val="22"/>
              </w:rPr>
              <w:t xml:space="preserve">Sexual abuse, including grooming, both directly and online </w:t>
            </w:r>
          </w:p>
          <w:p w14:paraId="1B60249B" w14:textId="77777777" w:rsidR="00D70C71" w:rsidRPr="00D70C71" w:rsidRDefault="00D70C71" w:rsidP="00D70C71">
            <w:pPr>
              <w:spacing w:after="0"/>
              <w:rPr>
                <w:rFonts w:cs="Arial"/>
                <w:sz w:val="22"/>
                <w:szCs w:val="22"/>
              </w:rPr>
            </w:pPr>
            <w:r w:rsidRPr="00D70C71">
              <w:rPr>
                <w:rFonts w:cs="Arial"/>
                <w:sz w:val="22"/>
                <w:szCs w:val="22"/>
              </w:rPr>
              <w:t>Physical abuse</w:t>
            </w:r>
          </w:p>
          <w:p w14:paraId="52690EF9" w14:textId="77777777" w:rsidR="00D70C71" w:rsidRPr="00D70C71" w:rsidRDefault="00D70C71" w:rsidP="00D70C71">
            <w:pPr>
              <w:spacing w:after="0"/>
              <w:rPr>
                <w:rFonts w:cs="Arial"/>
                <w:sz w:val="22"/>
                <w:szCs w:val="22"/>
              </w:rPr>
            </w:pPr>
            <w:r w:rsidRPr="00D70C71">
              <w:rPr>
                <w:rFonts w:cs="Arial"/>
                <w:sz w:val="22"/>
                <w:szCs w:val="22"/>
              </w:rPr>
              <w:t>Emotional abuse</w:t>
            </w:r>
          </w:p>
          <w:p w14:paraId="237036EF" w14:textId="77777777" w:rsidR="00D70C71" w:rsidRPr="00D70C71" w:rsidRDefault="00D70C71" w:rsidP="00D70C71">
            <w:pPr>
              <w:spacing w:after="0"/>
              <w:rPr>
                <w:rFonts w:cs="Arial"/>
                <w:sz w:val="22"/>
                <w:szCs w:val="22"/>
              </w:rPr>
            </w:pPr>
            <w:r w:rsidRPr="00D70C71">
              <w:rPr>
                <w:rFonts w:cs="Arial"/>
                <w:sz w:val="22"/>
                <w:szCs w:val="22"/>
              </w:rPr>
              <w:t>Neglect</w:t>
            </w:r>
          </w:p>
          <w:p w14:paraId="22F82573" w14:textId="77777777" w:rsidR="00D70C71" w:rsidRPr="00D70C71" w:rsidRDefault="00D70C71" w:rsidP="00D70C71">
            <w:pPr>
              <w:spacing w:after="0"/>
              <w:rPr>
                <w:rFonts w:cs="Arial"/>
                <w:sz w:val="22"/>
                <w:szCs w:val="22"/>
              </w:rPr>
            </w:pPr>
            <w:r w:rsidRPr="00D70C71">
              <w:rPr>
                <w:rFonts w:cs="Arial"/>
                <w:sz w:val="22"/>
                <w:szCs w:val="22"/>
              </w:rPr>
              <w:t>Exploitation</w:t>
            </w:r>
          </w:p>
          <w:p w14:paraId="24C17037" w14:textId="77777777" w:rsidR="00D70C71" w:rsidRPr="00D70C71" w:rsidRDefault="00D70C71" w:rsidP="00D70C71">
            <w:pPr>
              <w:spacing w:after="0"/>
              <w:rPr>
                <w:rFonts w:cs="Arial"/>
                <w:sz w:val="22"/>
                <w:szCs w:val="22"/>
              </w:rPr>
            </w:pPr>
            <w:r w:rsidRPr="00D70C71">
              <w:rPr>
                <w:rFonts w:cs="Arial"/>
                <w:sz w:val="22"/>
                <w:szCs w:val="22"/>
              </w:rPr>
              <w:t>Any form of abuse and neglect that has caused a child significant harm (as defined in the Children Act 1989)</w:t>
            </w:r>
          </w:p>
        </w:tc>
        <w:tc>
          <w:tcPr>
            <w:tcW w:w="2399" w:type="dxa"/>
          </w:tcPr>
          <w:p w14:paraId="2BFAB3BE" w14:textId="77777777" w:rsidR="00D70C71" w:rsidRPr="00D70C71" w:rsidRDefault="00D70C71" w:rsidP="00D70C71">
            <w:pPr>
              <w:spacing w:after="0"/>
              <w:jc w:val="both"/>
              <w:rPr>
                <w:rFonts w:cs="Arial"/>
                <w:sz w:val="22"/>
                <w:szCs w:val="22"/>
                <w:u w:val="single"/>
              </w:rPr>
            </w:pPr>
            <w:r w:rsidRPr="00D70C71">
              <w:rPr>
                <w:rFonts w:cs="Arial"/>
                <w:sz w:val="22"/>
                <w:szCs w:val="22"/>
                <w:u w:val="single"/>
              </w:rPr>
              <w:t xml:space="preserve">Examples: </w:t>
            </w:r>
          </w:p>
          <w:p w14:paraId="4BCE379F" w14:textId="77777777" w:rsidR="00D70C71" w:rsidRPr="00D70C71" w:rsidRDefault="00D70C71" w:rsidP="00D70C71">
            <w:pPr>
              <w:spacing w:after="0"/>
              <w:rPr>
                <w:rFonts w:cs="Arial"/>
                <w:sz w:val="22"/>
                <w:szCs w:val="22"/>
              </w:rPr>
            </w:pPr>
            <w:r w:rsidRPr="00D70C71">
              <w:rPr>
                <w:rFonts w:cs="Arial"/>
                <w:sz w:val="22"/>
                <w:szCs w:val="22"/>
              </w:rPr>
              <w:t>Adult has been arrested / reported for downloading indecent images of a child</w:t>
            </w:r>
          </w:p>
          <w:p w14:paraId="4138A00F" w14:textId="77777777" w:rsidR="00D70C71" w:rsidRPr="00D70C71" w:rsidRDefault="00D70C71" w:rsidP="00D70C71">
            <w:pPr>
              <w:spacing w:after="0"/>
              <w:rPr>
                <w:rFonts w:cs="Arial"/>
                <w:sz w:val="22"/>
                <w:szCs w:val="22"/>
              </w:rPr>
            </w:pPr>
            <w:r w:rsidRPr="00D70C71">
              <w:rPr>
                <w:rFonts w:cs="Arial"/>
                <w:sz w:val="22"/>
                <w:szCs w:val="22"/>
              </w:rPr>
              <w:t>Any sexual act that meets a criminal threshold</w:t>
            </w:r>
          </w:p>
          <w:p w14:paraId="34613C5D" w14:textId="77777777" w:rsidR="00D70C71" w:rsidRPr="00D70C71" w:rsidRDefault="00D70C71" w:rsidP="00D70C71">
            <w:pPr>
              <w:spacing w:after="0"/>
              <w:jc w:val="both"/>
              <w:rPr>
                <w:rFonts w:cs="Arial"/>
                <w:sz w:val="22"/>
                <w:szCs w:val="22"/>
              </w:rPr>
            </w:pPr>
          </w:p>
        </w:tc>
        <w:tc>
          <w:tcPr>
            <w:tcW w:w="2232" w:type="dxa"/>
          </w:tcPr>
          <w:p w14:paraId="11557841" w14:textId="77777777" w:rsidR="00D70C71" w:rsidRPr="00D70C71" w:rsidRDefault="00D70C71" w:rsidP="00D70C71">
            <w:pPr>
              <w:spacing w:after="0"/>
              <w:rPr>
                <w:rFonts w:cs="Arial"/>
                <w:sz w:val="22"/>
                <w:szCs w:val="22"/>
                <w:u w:val="single"/>
              </w:rPr>
            </w:pPr>
            <w:r w:rsidRPr="00D70C71">
              <w:rPr>
                <w:rFonts w:cs="Arial"/>
                <w:sz w:val="22"/>
                <w:szCs w:val="22"/>
                <w:u w:val="single"/>
              </w:rPr>
              <w:t xml:space="preserve">Examples: </w:t>
            </w:r>
          </w:p>
          <w:p w14:paraId="16F31F7F" w14:textId="77777777" w:rsidR="00D70C71" w:rsidRPr="00D70C71" w:rsidRDefault="00D70C71" w:rsidP="00D70C71">
            <w:pPr>
              <w:spacing w:after="0"/>
              <w:rPr>
                <w:rFonts w:cs="Arial"/>
                <w:sz w:val="22"/>
                <w:szCs w:val="22"/>
              </w:rPr>
            </w:pPr>
            <w:r w:rsidRPr="00D70C71">
              <w:rPr>
                <w:rFonts w:cs="Arial"/>
                <w:sz w:val="22"/>
                <w:szCs w:val="22"/>
              </w:rPr>
              <w:t xml:space="preserve">Adult has been the subject of criminal procedures </w:t>
            </w:r>
          </w:p>
          <w:p w14:paraId="080C025D" w14:textId="77777777" w:rsidR="00D70C71" w:rsidRPr="00D70C71" w:rsidRDefault="00D70C71" w:rsidP="00D70C71">
            <w:pPr>
              <w:spacing w:after="0"/>
              <w:rPr>
                <w:rFonts w:cs="Arial"/>
                <w:sz w:val="22"/>
                <w:szCs w:val="22"/>
              </w:rPr>
            </w:pPr>
            <w:r w:rsidRPr="00D70C71">
              <w:rPr>
                <w:rFonts w:cs="Arial"/>
                <w:sz w:val="22"/>
                <w:szCs w:val="22"/>
              </w:rPr>
              <w:t xml:space="preserve">Caused harm or possible harm to a child or adult at risk </w:t>
            </w:r>
          </w:p>
          <w:p w14:paraId="4FC3583D" w14:textId="77777777" w:rsidR="00D70C71" w:rsidRPr="00D70C71" w:rsidRDefault="00D70C71" w:rsidP="00D70C71">
            <w:pPr>
              <w:spacing w:after="0"/>
              <w:rPr>
                <w:rFonts w:cs="Arial"/>
                <w:sz w:val="22"/>
                <w:szCs w:val="22"/>
              </w:rPr>
            </w:pPr>
            <w:r w:rsidRPr="00D70C71">
              <w:rPr>
                <w:rFonts w:cs="Arial"/>
                <w:sz w:val="22"/>
                <w:szCs w:val="22"/>
              </w:rPr>
              <w:t>Failed to understand or comply with the need for clear personal and professional boundaries in the workplace</w:t>
            </w:r>
          </w:p>
          <w:p w14:paraId="141D0DAE" w14:textId="77777777" w:rsidR="00D70C71" w:rsidRPr="00D70C71" w:rsidRDefault="00D70C71" w:rsidP="00D70C71">
            <w:pPr>
              <w:spacing w:after="0"/>
              <w:rPr>
                <w:rFonts w:cs="Arial"/>
                <w:sz w:val="22"/>
                <w:szCs w:val="22"/>
              </w:rPr>
            </w:pPr>
            <w:r w:rsidRPr="00D70C71">
              <w:rPr>
                <w:rFonts w:cs="Arial"/>
                <w:sz w:val="22"/>
                <w:szCs w:val="22"/>
              </w:rPr>
              <w:t>Conduct concerns or breach of policies that are more serious than Low-Level Concerns e.g. persistent, concerning behaviour</w:t>
            </w:r>
          </w:p>
        </w:tc>
        <w:tc>
          <w:tcPr>
            <w:tcW w:w="2564" w:type="dxa"/>
          </w:tcPr>
          <w:p w14:paraId="39A286CE" w14:textId="77777777" w:rsidR="00D70C71" w:rsidRPr="00D70C71" w:rsidRDefault="00D70C71" w:rsidP="00D70C71">
            <w:pPr>
              <w:spacing w:after="0"/>
              <w:jc w:val="both"/>
              <w:rPr>
                <w:rFonts w:cs="Arial"/>
                <w:sz w:val="22"/>
                <w:szCs w:val="22"/>
                <w:u w:val="single"/>
              </w:rPr>
            </w:pPr>
            <w:r w:rsidRPr="00D70C71">
              <w:rPr>
                <w:rFonts w:cs="Arial"/>
                <w:sz w:val="22"/>
                <w:szCs w:val="22"/>
                <w:u w:val="single"/>
              </w:rPr>
              <w:t xml:space="preserve">Examples: </w:t>
            </w:r>
          </w:p>
          <w:p w14:paraId="2B1A6853" w14:textId="77777777" w:rsidR="00D70C71" w:rsidRPr="00D70C71" w:rsidRDefault="00D70C71" w:rsidP="00D70C71">
            <w:pPr>
              <w:spacing w:after="0"/>
              <w:rPr>
                <w:rFonts w:cs="Arial"/>
                <w:sz w:val="22"/>
                <w:szCs w:val="22"/>
              </w:rPr>
            </w:pPr>
            <w:r w:rsidRPr="00D70C71">
              <w:rPr>
                <w:rFonts w:cs="Arial"/>
                <w:sz w:val="22"/>
                <w:szCs w:val="22"/>
              </w:rPr>
              <w:t>Concerns about the adult’s ‘reckless’ behaviour and conduct in their personal and private life that could bring the school into disrepute</w:t>
            </w:r>
          </w:p>
          <w:p w14:paraId="2F2109AD" w14:textId="77777777" w:rsidR="00D70C71" w:rsidRPr="00D70C71" w:rsidRDefault="00D70C71" w:rsidP="00D70C71">
            <w:pPr>
              <w:spacing w:after="0"/>
              <w:rPr>
                <w:rFonts w:cs="Arial"/>
                <w:sz w:val="22"/>
                <w:szCs w:val="22"/>
              </w:rPr>
            </w:pPr>
            <w:r w:rsidRPr="00D70C71">
              <w:rPr>
                <w:rFonts w:cs="Arial"/>
                <w:sz w:val="22"/>
                <w:szCs w:val="22"/>
              </w:rPr>
              <w:t>Criminal misuse of substances, alcohol, drugs</w:t>
            </w:r>
          </w:p>
          <w:p w14:paraId="217CFD4D" w14:textId="77777777" w:rsidR="00D70C71" w:rsidRPr="00D70C71" w:rsidRDefault="00D70C71" w:rsidP="00D70C71">
            <w:pPr>
              <w:spacing w:after="0"/>
              <w:rPr>
                <w:rFonts w:cs="Arial"/>
                <w:sz w:val="22"/>
                <w:szCs w:val="22"/>
              </w:rPr>
            </w:pPr>
            <w:r w:rsidRPr="00D70C71">
              <w:rPr>
                <w:rFonts w:cs="Arial"/>
                <w:sz w:val="22"/>
                <w:szCs w:val="22"/>
              </w:rPr>
              <w:t>Criminal acts of dishonesty or violence against another person</w:t>
            </w:r>
          </w:p>
          <w:p w14:paraId="530E4970" w14:textId="77777777" w:rsidR="00D70C71" w:rsidRPr="00D70C71" w:rsidRDefault="00D70C71" w:rsidP="00D70C71">
            <w:pPr>
              <w:spacing w:after="0"/>
              <w:rPr>
                <w:rFonts w:cs="Arial"/>
                <w:sz w:val="22"/>
                <w:szCs w:val="22"/>
              </w:rPr>
            </w:pPr>
            <w:r w:rsidRPr="00D70C71">
              <w:rPr>
                <w:rFonts w:cs="Arial"/>
                <w:sz w:val="22"/>
                <w:szCs w:val="22"/>
              </w:rPr>
              <w:t>Sexual violence and harassment towards another adult or child</w:t>
            </w:r>
          </w:p>
          <w:p w14:paraId="66243F0D" w14:textId="77777777" w:rsidR="00D70C71" w:rsidRPr="00D70C71" w:rsidRDefault="00D70C71" w:rsidP="00D70C71">
            <w:pPr>
              <w:spacing w:after="0"/>
              <w:rPr>
                <w:rFonts w:cs="Arial"/>
                <w:sz w:val="22"/>
                <w:szCs w:val="22"/>
              </w:rPr>
            </w:pPr>
            <w:r w:rsidRPr="00D70C71">
              <w:rPr>
                <w:rFonts w:cs="Arial"/>
                <w:sz w:val="22"/>
                <w:szCs w:val="22"/>
              </w:rPr>
              <w:t>Internet crime</w:t>
            </w:r>
          </w:p>
        </w:tc>
      </w:tr>
    </w:tbl>
    <w:p w14:paraId="1C7D228A" w14:textId="77777777" w:rsidR="00D70C71" w:rsidRPr="00D70C71" w:rsidRDefault="00D70C71" w:rsidP="00D70C71">
      <w:pPr>
        <w:jc w:val="both"/>
        <w:outlineLvl w:val="2"/>
        <w:rPr>
          <w:rFonts w:cs="Arial"/>
          <w:b/>
          <w:bCs/>
          <w:sz w:val="24"/>
        </w:rPr>
      </w:pPr>
    </w:p>
    <w:p w14:paraId="07A2D8E9"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The role of our school Case Manager for managing allegations against an adult / s.</w:t>
      </w:r>
    </w:p>
    <w:p w14:paraId="0D680EC8" w14:textId="77777777" w:rsidR="00D70C71" w:rsidRPr="00D70C71" w:rsidRDefault="00D70C71" w:rsidP="00D70C71">
      <w:pPr>
        <w:spacing w:after="80"/>
        <w:jc w:val="both"/>
        <w:rPr>
          <w:rFonts w:cs="Arial"/>
          <w:sz w:val="22"/>
          <w:szCs w:val="22"/>
        </w:rPr>
      </w:pPr>
    </w:p>
    <w:p w14:paraId="6C0BC19B" w14:textId="2C0A6F6A" w:rsidR="00D70C71" w:rsidRPr="00D70C71" w:rsidRDefault="00D70C71" w:rsidP="00D70C71">
      <w:pPr>
        <w:spacing w:after="80"/>
        <w:jc w:val="both"/>
        <w:rPr>
          <w:rFonts w:cs="Arial"/>
          <w:sz w:val="22"/>
          <w:szCs w:val="22"/>
        </w:rPr>
      </w:pPr>
      <w:r w:rsidRPr="00D70C71">
        <w:rPr>
          <w:rFonts w:cs="Arial"/>
          <w:sz w:val="22"/>
          <w:szCs w:val="22"/>
        </w:rPr>
        <w:t>Headteacher</w:t>
      </w:r>
      <w:r w:rsidR="00435209" w:rsidRPr="00435209">
        <w:rPr>
          <w:rFonts w:cs="Arial"/>
          <w:sz w:val="22"/>
          <w:szCs w:val="22"/>
        </w:rPr>
        <w:t xml:space="preserve"> </w:t>
      </w:r>
      <w:r w:rsidRPr="00D70C71">
        <w:rPr>
          <w:rFonts w:cs="Arial"/>
          <w:sz w:val="22"/>
          <w:szCs w:val="22"/>
        </w:rPr>
        <w:t xml:space="preserve">will undertake initial inquiries to gather key information. They will assess whether the allegation meets the Local Authority Designated Officer (LADO) threshold criteria as above, if met they will make a referral to LADO in line with Hertfordshire’s Safeguarding Children Partnership procedures  </w:t>
      </w:r>
      <w:hyperlink r:id="rId144">
        <w:r w:rsidRPr="00D70C71">
          <w:rPr>
            <w:rFonts w:cs="Arial"/>
            <w:color w:val="0563C1" w:themeColor="hyperlink"/>
            <w:sz w:val="22"/>
            <w:szCs w:val="22"/>
            <w:u w:val="single"/>
          </w:rPr>
          <w:t>5.1.5 HSCP procedures</w:t>
        </w:r>
      </w:hyperlink>
      <w:r w:rsidRPr="00D70C71">
        <w:rPr>
          <w:rFonts w:cs="Arial"/>
          <w:sz w:val="22"/>
          <w:szCs w:val="22"/>
        </w:rPr>
        <w:t xml:space="preserve">. This will be made within one working day. </w:t>
      </w:r>
    </w:p>
    <w:p w14:paraId="1A0F44EE" w14:textId="77777777" w:rsidR="00D70C71" w:rsidRPr="00D70C71" w:rsidRDefault="00D70C71" w:rsidP="00D70C71">
      <w:pPr>
        <w:spacing w:after="80"/>
        <w:jc w:val="both"/>
        <w:rPr>
          <w:rFonts w:cs="Arial"/>
          <w:sz w:val="22"/>
          <w:szCs w:val="22"/>
        </w:rPr>
      </w:pPr>
      <w:r w:rsidRPr="00D70C71">
        <w:rPr>
          <w:rFonts w:cs="Arial"/>
          <w:sz w:val="22"/>
          <w:szCs w:val="22"/>
        </w:rPr>
        <w:t xml:space="preserve">When allegation threshold is met our case manager will: </w:t>
      </w:r>
    </w:p>
    <w:p w14:paraId="56D42E69" w14:textId="77777777" w:rsidR="00D70C71" w:rsidRPr="00D70C71" w:rsidRDefault="00D70C71" w:rsidP="00B26071">
      <w:pPr>
        <w:numPr>
          <w:ilvl w:val="0"/>
          <w:numId w:val="15"/>
        </w:numPr>
        <w:spacing w:after="80"/>
        <w:jc w:val="both"/>
        <w:rPr>
          <w:rFonts w:cs="Arial"/>
          <w:sz w:val="22"/>
          <w:szCs w:val="22"/>
        </w:rPr>
      </w:pPr>
      <w:r w:rsidRPr="00D70C71">
        <w:rPr>
          <w:rFonts w:cs="Arial"/>
          <w:sz w:val="22"/>
          <w:szCs w:val="22"/>
        </w:rPr>
        <w:t>Clarify facts of the concerns/allegation (not investigate) before contacting the LADO.</w:t>
      </w:r>
    </w:p>
    <w:p w14:paraId="250544B8" w14:textId="77777777" w:rsidR="00D70C71" w:rsidRPr="00D70C71" w:rsidRDefault="00D70C71" w:rsidP="00B26071">
      <w:pPr>
        <w:numPr>
          <w:ilvl w:val="0"/>
          <w:numId w:val="15"/>
        </w:numPr>
        <w:spacing w:after="80"/>
        <w:jc w:val="both"/>
        <w:rPr>
          <w:rFonts w:cs="Arial"/>
          <w:sz w:val="22"/>
          <w:szCs w:val="22"/>
        </w:rPr>
      </w:pPr>
      <w:r w:rsidRPr="00D70C71">
        <w:rPr>
          <w:rFonts w:cs="Arial"/>
          <w:sz w:val="22"/>
          <w:szCs w:val="22"/>
        </w:rPr>
        <w:t>Take part in Strategy Meetings to liaise with other partner agencies.</w:t>
      </w:r>
    </w:p>
    <w:p w14:paraId="562A00C3" w14:textId="77777777" w:rsidR="00D70C71" w:rsidRPr="00D70C71" w:rsidRDefault="00D70C71" w:rsidP="00B26071">
      <w:pPr>
        <w:numPr>
          <w:ilvl w:val="0"/>
          <w:numId w:val="15"/>
        </w:numPr>
        <w:spacing w:after="80"/>
        <w:jc w:val="both"/>
        <w:rPr>
          <w:rFonts w:cs="Arial"/>
          <w:sz w:val="22"/>
          <w:szCs w:val="22"/>
        </w:rPr>
      </w:pPr>
      <w:r w:rsidRPr="00D70C71">
        <w:rPr>
          <w:rFonts w:cs="Arial"/>
          <w:sz w:val="22"/>
          <w:szCs w:val="22"/>
        </w:rPr>
        <w:t>Undertake internal planned inquiries/fact finding.</w:t>
      </w:r>
    </w:p>
    <w:p w14:paraId="246C2257" w14:textId="77777777" w:rsidR="00D70C71" w:rsidRPr="00D70C71" w:rsidRDefault="00D70C71" w:rsidP="00B26071">
      <w:pPr>
        <w:numPr>
          <w:ilvl w:val="0"/>
          <w:numId w:val="15"/>
        </w:numPr>
        <w:spacing w:after="80"/>
        <w:jc w:val="both"/>
        <w:rPr>
          <w:rFonts w:cs="Arial"/>
          <w:sz w:val="22"/>
          <w:szCs w:val="22"/>
        </w:rPr>
      </w:pPr>
      <w:r w:rsidRPr="00D70C71">
        <w:rPr>
          <w:rFonts w:cs="Arial"/>
          <w:sz w:val="22"/>
          <w:szCs w:val="22"/>
        </w:rPr>
        <w:t>Take part to review the progress of the case in which there is a Police officer investigation.</w:t>
      </w:r>
    </w:p>
    <w:p w14:paraId="636E33DA" w14:textId="77777777" w:rsidR="00D70C71" w:rsidRPr="00D70C71" w:rsidRDefault="00D70C71" w:rsidP="00B26071">
      <w:pPr>
        <w:numPr>
          <w:ilvl w:val="0"/>
          <w:numId w:val="15"/>
        </w:numPr>
        <w:spacing w:after="80"/>
        <w:jc w:val="both"/>
        <w:rPr>
          <w:rFonts w:cs="Arial"/>
          <w:sz w:val="22"/>
          <w:szCs w:val="22"/>
        </w:rPr>
      </w:pPr>
      <w:r w:rsidRPr="00D70C71">
        <w:rPr>
          <w:rFonts w:cs="Arial"/>
          <w:sz w:val="22"/>
          <w:szCs w:val="22"/>
        </w:rPr>
        <w:t>Operate a thorough disciplinary process when appropriate.</w:t>
      </w:r>
    </w:p>
    <w:p w14:paraId="15C820A4" w14:textId="77777777" w:rsidR="00D70C71" w:rsidRPr="00D70C71" w:rsidRDefault="00D70C71" w:rsidP="00B26071">
      <w:pPr>
        <w:numPr>
          <w:ilvl w:val="0"/>
          <w:numId w:val="15"/>
        </w:numPr>
        <w:spacing w:after="80"/>
        <w:jc w:val="both"/>
        <w:rPr>
          <w:rFonts w:cs="Arial"/>
          <w:sz w:val="22"/>
          <w:szCs w:val="22"/>
        </w:rPr>
      </w:pPr>
      <w:r w:rsidRPr="00D70C71">
        <w:rPr>
          <w:rFonts w:cs="Arial"/>
          <w:sz w:val="22"/>
          <w:szCs w:val="22"/>
        </w:rPr>
        <w:t>Ensure a properly managed conclusion and outcome to process.</w:t>
      </w:r>
    </w:p>
    <w:p w14:paraId="39990361" w14:textId="77777777" w:rsidR="00D70C71" w:rsidRPr="00D70C71" w:rsidRDefault="00D70C71" w:rsidP="00D70C71">
      <w:pPr>
        <w:spacing w:after="80"/>
        <w:jc w:val="both"/>
        <w:rPr>
          <w:rFonts w:cs="Arial"/>
          <w:sz w:val="22"/>
          <w:szCs w:val="22"/>
        </w:rPr>
      </w:pPr>
    </w:p>
    <w:p w14:paraId="3E2364DF" w14:textId="08DE10FC" w:rsidR="00D70C71" w:rsidRPr="00D70C71" w:rsidRDefault="00D70C71" w:rsidP="00D70C71">
      <w:pPr>
        <w:spacing w:after="80"/>
        <w:jc w:val="both"/>
        <w:rPr>
          <w:rFonts w:cs="Arial"/>
          <w:sz w:val="22"/>
          <w:szCs w:val="22"/>
        </w:rPr>
      </w:pPr>
      <w:r w:rsidRPr="00D70C71">
        <w:rPr>
          <w:rFonts w:cs="Arial"/>
          <w:sz w:val="22"/>
          <w:szCs w:val="22"/>
        </w:rPr>
        <w:t>If the allegation does not meet the harm threshold for LADO, our Headteacher will follow the school’s Low Level Concerns procedures / policy.</w:t>
      </w:r>
    </w:p>
    <w:p w14:paraId="6EE1A789" w14:textId="77777777" w:rsidR="00D70C71" w:rsidRPr="00D70C71" w:rsidRDefault="00D70C71" w:rsidP="00D70C71">
      <w:pPr>
        <w:spacing w:after="80"/>
        <w:jc w:val="both"/>
        <w:rPr>
          <w:rFonts w:cs="Arial"/>
          <w:sz w:val="22"/>
          <w:szCs w:val="22"/>
        </w:rPr>
      </w:pPr>
    </w:p>
    <w:p w14:paraId="61E51B84" w14:textId="77777777" w:rsidR="00D70C71" w:rsidRPr="00D70C71" w:rsidRDefault="00D70C71" w:rsidP="00D70C71">
      <w:pPr>
        <w:jc w:val="both"/>
        <w:outlineLvl w:val="2"/>
        <w:rPr>
          <w:rFonts w:cs="Arial"/>
          <w:b/>
          <w:bCs/>
          <w:sz w:val="22"/>
          <w:szCs w:val="22"/>
        </w:rPr>
      </w:pPr>
      <w:r w:rsidRPr="00D70C71">
        <w:rPr>
          <w:rFonts w:cs="Arial"/>
          <w:b/>
          <w:bCs/>
          <w:sz w:val="24"/>
          <w:lang w:val="en-US"/>
        </w:rPr>
        <w:t xml:space="preserve">All staff and volunteers should feel able to raise concerns about poor or unsafe practice and potential failures in the school’s or college’s safeguarding procedures and arrangements. </w:t>
      </w:r>
      <w:r w:rsidRPr="00D70C71">
        <w:rPr>
          <w:rFonts w:cs="Arial"/>
          <w:b/>
          <w:bCs/>
          <w:sz w:val="22"/>
          <w:szCs w:val="22"/>
        </w:rPr>
        <w:t xml:space="preserve">Role of the Local Authority Designated Officer </w:t>
      </w:r>
    </w:p>
    <w:p w14:paraId="2D5D94C2" w14:textId="77777777" w:rsidR="00D70C71" w:rsidRPr="00D70C71" w:rsidRDefault="00D70C71" w:rsidP="00D70C71">
      <w:pPr>
        <w:jc w:val="both"/>
        <w:outlineLvl w:val="2"/>
        <w:rPr>
          <w:rFonts w:cs="Arial"/>
          <w:bCs/>
          <w:sz w:val="22"/>
          <w:szCs w:val="22"/>
        </w:rPr>
      </w:pPr>
      <w:r w:rsidRPr="00D70C71">
        <w:rPr>
          <w:rFonts w:cs="Arial"/>
          <w:bCs/>
          <w:sz w:val="22"/>
          <w:szCs w:val="22"/>
        </w:rPr>
        <w:t>The</w:t>
      </w:r>
      <w:r w:rsidRPr="00D70C71" w:rsidDel="008E7E4D">
        <w:rPr>
          <w:rFonts w:cs="Arial"/>
          <w:bCs/>
          <w:sz w:val="22"/>
          <w:szCs w:val="22"/>
        </w:rPr>
        <w:t xml:space="preserve"> </w:t>
      </w:r>
      <w:r w:rsidRPr="00D70C71">
        <w:rPr>
          <w:rFonts w:cs="Arial"/>
          <w:bCs/>
          <w:sz w:val="22"/>
          <w:szCs w:val="22"/>
        </w:rPr>
        <w:t xml:space="preserve">LADO does not have a public facing role, they do not liaise directly with children and their families or directly investigate allegations. Their role comprises:   </w:t>
      </w:r>
    </w:p>
    <w:p w14:paraId="7A20AF57" w14:textId="77777777" w:rsidR="00D70C71" w:rsidRPr="00D70C71" w:rsidRDefault="00D70C71" w:rsidP="00B26071">
      <w:pPr>
        <w:numPr>
          <w:ilvl w:val="0"/>
          <w:numId w:val="7"/>
        </w:numPr>
        <w:spacing w:after="80"/>
        <w:jc w:val="both"/>
        <w:rPr>
          <w:rFonts w:cs="Arial"/>
          <w:sz w:val="22"/>
          <w:szCs w:val="22"/>
        </w:rPr>
      </w:pPr>
      <w:r w:rsidRPr="00D70C71">
        <w:rPr>
          <w:rFonts w:cs="Arial"/>
          <w:b/>
          <w:sz w:val="22"/>
          <w:szCs w:val="22"/>
        </w:rPr>
        <w:t xml:space="preserve">Case management </w:t>
      </w:r>
      <w:r w:rsidRPr="00D70C71">
        <w:rPr>
          <w:rFonts w:cs="Arial"/>
          <w:sz w:val="22"/>
          <w:szCs w:val="22"/>
        </w:rPr>
        <w:t xml:space="preserve">– they oversee the process and ensure it is working, not to investigate. </w:t>
      </w:r>
    </w:p>
    <w:p w14:paraId="52F386C7" w14:textId="77777777" w:rsidR="00D70C71" w:rsidRPr="00D70C71" w:rsidRDefault="00D70C71" w:rsidP="00B26071">
      <w:pPr>
        <w:numPr>
          <w:ilvl w:val="0"/>
          <w:numId w:val="7"/>
        </w:numPr>
        <w:spacing w:after="80"/>
        <w:jc w:val="both"/>
        <w:rPr>
          <w:rFonts w:cs="Arial"/>
          <w:sz w:val="22"/>
          <w:szCs w:val="22"/>
        </w:rPr>
      </w:pPr>
      <w:r w:rsidRPr="00D70C71">
        <w:rPr>
          <w:rFonts w:cs="Arial"/>
          <w:b/>
          <w:sz w:val="22"/>
          <w:szCs w:val="22"/>
          <w:lang w:val="en-US"/>
        </w:rPr>
        <w:t xml:space="preserve">Consultation </w:t>
      </w:r>
      <w:r w:rsidRPr="00D70C71">
        <w:rPr>
          <w:rFonts w:cs="Arial"/>
          <w:sz w:val="22"/>
          <w:szCs w:val="22"/>
          <w:lang w:val="en-US"/>
        </w:rPr>
        <w:t xml:space="preserve">– they provide advice and guidance to employers and voluntary </w:t>
      </w:r>
      <w:r w:rsidRPr="00D70C71">
        <w:rPr>
          <w:rFonts w:cs="Arial"/>
          <w:sz w:val="22"/>
          <w:szCs w:val="22"/>
        </w:rPr>
        <w:t>organisations.</w:t>
      </w:r>
    </w:p>
    <w:p w14:paraId="638668F7" w14:textId="77777777" w:rsidR="00D70C71" w:rsidRPr="00D70C71" w:rsidRDefault="00D70C71" w:rsidP="00B26071">
      <w:pPr>
        <w:numPr>
          <w:ilvl w:val="0"/>
          <w:numId w:val="7"/>
        </w:numPr>
        <w:spacing w:after="80"/>
        <w:jc w:val="both"/>
        <w:rPr>
          <w:rFonts w:cs="Arial"/>
          <w:sz w:val="22"/>
          <w:szCs w:val="22"/>
        </w:rPr>
      </w:pPr>
      <w:r w:rsidRPr="00D70C71">
        <w:rPr>
          <w:rFonts w:cs="Arial"/>
          <w:b/>
          <w:sz w:val="22"/>
          <w:szCs w:val="22"/>
          <w:lang w:val="en-US"/>
        </w:rPr>
        <w:t xml:space="preserve">Monitoring </w:t>
      </w:r>
      <w:r w:rsidRPr="00D70C71">
        <w:rPr>
          <w:rFonts w:cs="Arial"/>
          <w:sz w:val="22"/>
          <w:szCs w:val="22"/>
          <w:lang w:val="en-US"/>
        </w:rPr>
        <w:t>– they ensure progress of cases to ensure that they are dealt with as quickly as possible consistent with a thorough and fair process.</w:t>
      </w:r>
    </w:p>
    <w:p w14:paraId="3675C26B" w14:textId="77777777" w:rsidR="00D70C71" w:rsidRPr="00D70C71" w:rsidRDefault="00D70C71" w:rsidP="00B26071">
      <w:pPr>
        <w:numPr>
          <w:ilvl w:val="0"/>
          <w:numId w:val="7"/>
        </w:numPr>
        <w:spacing w:after="80"/>
        <w:jc w:val="both"/>
        <w:rPr>
          <w:rFonts w:cs="Arial"/>
          <w:sz w:val="22"/>
          <w:szCs w:val="22"/>
        </w:rPr>
      </w:pPr>
      <w:r w:rsidRPr="00D70C71">
        <w:rPr>
          <w:rFonts w:cs="Arial"/>
          <w:b/>
          <w:sz w:val="22"/>
          <w:szCs w:val="22"/>
        </w:rPr>
        <w:lastRenderedPageBreak/>
        <w:t xml:space="preserve">Liaison </w:t>
      </w:r>
      <w:r w:rsidRPr="00D70C71">
        <w:rPr>
          <w:rFonts w:cs="Arial"/>
          <w:sz w:val="22"/>
          <w:szCs w:val="22"/>
        </w:rPr>
        <w:t xml:space="preserve">– they share information with the Police, Children’s Services, and other partner agencies (managers of the subject of allegation). </w:t>
      </w:r>
    </w:p>
    <w:p w14:paraId="5EB051EB" w14:textId="77777777" w:rsidR="00D70C71" w:rsidRPr="00D70C71" w:rsidRDefault="00D70C71" w:rsidP="00D70C71">
      <w:pPr>
        <w:spacing w:after="80"/>
        <w:ind w:left="720"/>
        <w:jc w:val="both"/>
        <w:rPr>
          <w:rFonts w:cs="Arial"/>
          <w:sz w:val="22"/>
          <w:szCs w:val="22"/>
        </w:rPr>
      </w:pPr>
    </w:p>
    <w:p w14:paraId="2D43966A" w14:textId="77777777" w:rsidR="00D70C71" w:rsidRPr="00D70C71" w:rsidRDefault="00D70C71" w:rsidP="00D70C71">
      <w:pPr>
        <w:spacing w:after="80"/>
        <w:jc w:val="both"/>
        <w:rPr>
          <w:rFonts w:cs="Arial"/>
          <w:sz w:val="22"/>
          <w:szCs w:val="22"/>
        </w:rPr>
      </w:pPr>
      <w:r w:rsidRPr="00D70C71">
        <w:rPr>
          <w:rFonts w:cs="Arial"/>
          <w:b/>
          <w:sz w:val="22"/>
          <w:szCs w:val="22"/>
          <w:lang w:val="en-US"/>
        </w:rPr>
        <w:t>Concern about the Quality of Care/Practice</w:t>
      </w:r>
      <w:r w:rsidRPr="00D70C71">
        <w:rPr>
          <w:rFonts w:cs="Arial"/>
          <w:sz w:val="22"/>
          <w:szCs w:val="22"/>
          <w:lang w:val="en-US"/>
        </w:rPr>
        <w:t xml:space="preserve">: If a stakeholder is concerned about a matter that is not of a </w:t>
      </w:r>
      <w:r w:rsidRPr="00D70C71">
        <w:rPr>
          <w:rFonts w:cs="Arial"/>
          <w:sz w:val="22"/>
          <w:szCs w:val="22"/>
        </w:rPr>
        <w:t>child protection nature, but general queries about the perceived quality and standard of certain practice in our school and it is considered that something is not good enough or/suitable for its purpose.</w:t>
      </w:r>
    </w:p>
    <w:p w14:paraId="14EE2585" w14:textId="77777777" w:rsidR="00D70C71" w:rsidRPr="00D70C71" w:rsidRDefault="00D70C71" w:rsidP="00D70C71">
      <w:pPr>
        <w:spacing w:after="80"/>
        <w:jc w:val="both"/>
        <w:rPr>
          <w:rFonts w:cs="Arial"/>
          <w:sz w:val="22"/>
          <w:szCs w:val="22"/>
        </w:rPr>
      </w:pPr>
      <w:r w:rsidRPr="00D70C71">
        <w:rPr>
          <w:rFonts w:cs="Arial"/>
          <w:sz w:val="22"/>
          <w:szCs w:val="22"/>
        </w:rPr>
        <w:t>Please speak to Headteacher/Principal/DSL or our Chair of Governors/Trustees.</w:t>
      </w:r>
    </w:p>
    <w:p w14:paraId="0F221DF6" w14:textId="77777777" w:rsidR="00D70C71" w:rsidRPr="00D70C71" w:rsidRDefault="00D70C71" w:rsidP="00D70C71">
      <w:pPr>
        <w:spacing w:after="80"/>
        <w:jc w:val="both"/>
        <w:rPr>
          <w:rFonts w:cs="Arial"/>
          <w:b/>
          <w:sz w:val="22"/>
          <w:szCs w:val="22"/>
          <w:lang w:val="en-US"/>
        </w:rPr>
      </w:pPr>
    </w:p>
    <w:p w14:paraId="2AE41426" w14:textId="77777777" w:rsidR="00D70C71" w:rsidRPr="00D70C71" w:rsidRDefault="00D70C71" w:rsidP="00D70C71">
      <w:pPr>
        <w:spacing w:after="80"/>
        <w:jc w:val="both"/>
        <w:rPr>
          <w:rFonts w:cs="Arial"/>
          <w:sz w:val="22"/>
          <w:szCs w:val="22"/>
        </w:rPr>
      </w:pPr>
      <w:r w:rsidRPr="00D70C71">
        <w:rPr>
          <w:rFonts w:cs="Arial"/>
          <w:b/>
          <w:sz w:val="22"/>
          <w:szCs w:val="22"/>
          <w:lang w:val="en-US"/>
        </w:rPr>
        <w:t xml:space="preserve">Complaints: </w:t>
      </w:r>
      <w:r w:rsidRPr="00D70C71">
        <w:rPr>
          <w:rFonts w:cs="Arial"/>
          <w:sz w:val="22"/>
          <w:szCs w:val="22"/>
          <w:lang w:val="en-US"/>
        </w:rPr>
        <w:t xml:space="preserve">if a stakeholder is </w:t>
      </w:r>
      <w:r w:rsidRPr="00D70C71">
        <w:rPr>
          <w:rFonts w:cs="Arial"/>
          <w:sz w:val="22"/>
          <w:szCs w:val="22"/>
        </w:rPr>
        <w:t>unsatisfied with any aspects of how we implement and comply with safeguarding policies and procedures, to keep children and young people safe in our school.</w:t>
      </w:r>
    </w:p>
    <w:p w14:paraId="0AE5CEF9" w14:textId="77777777" w:rsidR="00D70C71" w:rsidRPr="00D70C71" w:rsidRDefault="00D70C71" w:rsidP="00D70C71">
      <w:pPr>
        <w:spacing w:after="80"/>
        <w:jc w:val="both"/>
        <w:rPr>
          <w:rFonts w:cs="Arial"/>
          <w:sz w:val="22"/>
          <w:szCs w:val="22"/>
        </w:rPr>
      </w:pPr>
      <w:r w:rsidRPr="00D70C71">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2D41DFC7" w14:textId="6A85D105" w:rsidR="00D70C71" w:rsidRPr="00D70C71" w:rsidRDefault="00D70C71" w:rsidP="00D70C71">
      <w:pPr>
        <w:spacing w:after="80"/>
        <w:jc w:val="both"/>
        <w:rPr>
          <w:rFonts w:cs="Arial"/>
          <w:sz w:val="22"/>
          <w:szCs w:val="22"/>
          <w:highlight w:val="cyan"/>
        </w:rPr>
      </w:pPr>
      <w:r w:rsidRPr="00D70C71">
        <w:rPr>
          <w:rFonts w:cs="Arial"/>
          <w:sz w:val="22"/>
          <w:szCs w:val="22"/>
        </w:rPr>
        <w:t xml:space="preserve">Our Complaints Procedures can be found on our school website at: </w:t>
      </w:r>
      <w:r w:rsidR="00435209" w:rsidRPr="00435209">
        <w:rPr>
          <w:rFonts w:cs="Arial"/>
          <w:i/>
          <w:sz w:val="22"/>
          <w:szCs w:val="22"/>
        </w:rPr>
        <w:t>https://www.leavesden.herts.sch.uk/Policies/</w:t>
      </w:r>
    </w:p>
    <w:p w14:paraId="5332AD68"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5A335FFF" w14:textId="77777777" w:rsidR="00D70C71" w:rsidRPr="00D70C71" w:rsidRDefault="00D70C71" w:rsidP="00D70C71">
      <w:pPr>
        <w:keepNext/>
        <w:keepLines/>
        <w:spacing w:before="40" w:after="0"/>
        <w:jc w:val="both"/>
        <w:outlineLvl w:val="1"/>
        <w:rPr>
          <w:rFonts w:eastAsiaTheme="majorEastAsia" w:cs="Arial"/>
          <w:b/>
          <w:bCs/>
          <w:i/>
          <w:color w:val="000000" w:themeColor="text1"/>
          <w:sz w:val="22"/>
          <w:szCs w:val="22"/>
        </w:rPr>
      </w:pPr>
      <w:r w:rsidRPr="00D70C71">
        <w:rPr>
          <w:rFonts w:eastAsiaTheme="majorEastAsia" w:cs="Arial"/>
          <w:b/>
          <w:bCs/>
          <w:color w:val="000000" w:themeColor="text1"/>
          <w:sz w:val="22"/>
          <w:szCs w:val="22"/>
        </w:rPr>
        <w:t xml:space="preserve">After-school clubs, community activities and tuition: safeguarding guidance for providers </w:t>
      </w:r>
    </w:p>
    <w:p w14:paraId="7FF6A515" w14:textId="77777777" w:rsidR="00D70C71" w:rsidRPr="00D70C71" w:rsidRDefault="00D70C71" w:rsidP="00D70C71">
      <w:pPr>
        <w:spacing w:after="80"/>
        <w:jc w:val="both"/>
        <w:rPr>
          <w:rFonts w:cs="Arial"/>
          <w:sz w:val="22"/>
          <w:szCs w:val="22"/>
        </w:rPr>
      </w:pPr>
    </w:p>
    <w:p w14:paraId="3428029A" w14:textId="2192EF7E" w:rsidR="00D70C71" w:rsidRPr="00D70C71" w:rsidRDefault="00D70C71" w:rsidP="00D70C71">
      <w:pPr>
        <w:spacing w:after="80"/>
        <w:jc w:val="both"/>
        <w:rPr>
          <w:rFonts w:cs="Arial"/>
          <w:sz w:val="22"/>
          <w:szCs w:val="22"/>
        </w:rPr>
      </w:pPr>
      <w:r w:rsidRPr="00D70C71">
        <w:rPr>
          <w:rFonts w:cs="Arial"/>
          <w:i/>
          <w:color w:val="000000" w:themeColor="text1"/>
          <w:sz w:val="22"/>
          <w:szCs w:val="22"/>
        </w:rPr>
        <w:t xml:space="preserve"> </w:t>
      </w:r>
      <w:r w:rsidR="00435209">
        <w:rPr>
          <w:rFonts w:cs="Arial"/>
          <w:sz w:val="22"/>
          <w:szCs w:val="22"/>
        </w:rPr>
        <w:t>Leavesden Green JMI School</w:t>
      </w:r>
      <w:r w:rsidRPr="00D70C71">
        <w:rPr>
          <w:rFonts w:cs="Arial"/>
          <w:i/>
          <w:color w:val="000000" w:themeColor="text1"/>
          <w:sz w:val="22"/>
          <w:szCs w:val="22"/>
        </w:rPr>
        <w:t xml:space="preserve"> </w:t>
      </w:r>
      <w:r w:rsidRPr="00D70C71">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7DF89E0A" w14:textId="4EB782D3" w:rsidR="00D70C71" w:rsidRPr="00D70C71" w:rsidRDefault="00D70C71" w:rsidP="00D70C71">
      <w:pPr>
        <w:spacing w:after="0"/>
        <w:jc w:val="both"/>
        <w:rPr>
          <w:rFonts w:cs="Arial"/>
          <w:sz w:val="22"/>
          <w:szCs w:val="22"/>
        </w:rPr>
      </w:pPr>
      <w:r w:rsidRPr="00D70C71">
        <w:rPr>
          <w:rFonts w:cs="Arial"/>
          <w:sz w:val="22"/>
          <w:szCs w:val="22"/>
        </w:rPr>
        <w:t xml:space="preserve">It is the role of </w:t>
      </w:r>
      <w:r w:rsidR="00435209">
        <w:rPr>
          <w:rFonts w:cs="Arial"/>
          <w:sz w:val="22"/>
          <w:szCs w:val="22"/>
        </w:rPr>
        <w:t>Leavesden Green JMI School</w:t>
      </w:r>
      <w:r w:rsidRPr="00D70C71">
        <w:rPr>
          <w:rFonts w:cs="Arial"/>
          <w:i/>
          <w:color w:val="000000" w:themeColor="text1"/>
          <w:sz w:val="22"/>
          <w:szCs w:val="22"/>
        </w:rPr>
        <w:t xml:space="preserve"> </w:t>
      </w:r>
      <w:r w:rsidRPr="00D70C71">
        <w:rPr>
          <w:rFonts w:cs="Arial"/>
          <w:sz w:val="22"/>
          <w:szCs w:val="22"/>
        </w:rPr>
        <w:t xml:space="preserve">governing body to ensure any organisation that hires the school premises is compliant with the guidance set out in </w:t>
      </w:r>
      <w:hyperlink w:history="1">
        <w:r w:rsidRPr="00D70C71">
          <w:rPr>
            <w:rFonts w:cs="Arial"/>
            <w:color w:val="0563C1" w:themeColor="hyperlink"/>
            <w:sz w:val="22"/>
            <w:szCs w:val="22"/>
            <w:u w:val="single"/>
          </w:rPr>
          <w:t xml:space="preserve"> </w:t>
        </w:r>
        <w:hyperlink r:id="rId145" w:history="1">
          <w:r w:rsidRPr="00D70C71">
            <w:rPr>
              <w:rFonts w:cs="Arial"/>
              <w:color w:val="0563C1" w:themeColor="hyperlink"/>
              <w:sz w:val="22"/>
              <w:szCs w:val="22"/>
              <w:u w:val="single"/>
            </w:rPr>
            <w:t>After-school clubs, community activities and tuition: safeguarding guidance for providers – GOV.UK (www.gov.uk)</w:t>
          </w:r>
        </w:hyperlink>
      </w:hyperlink>
      <w:r w:rsidRPr="00D70C71">
        <w:rPr>
          <w:rFonts w:cs="Arial"/>
          <w:sz w:val="22"/>
          <w:szCs w:val="22"/>
        </w:rPr>
        <w:t xml:space="preserve"> In particular we have embedded within our lease agreement with external organisations the standards and expectations for them to provide evidence and assurance of their safeguarding and child protection procedures.   </w:t>
      </w:r>
    </w:p>
    <w:p w14:paraId="45D3EC81"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6E24E8E7"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Whistleblowing</w:t>
      </w:r>
    </w:p>
    <w:p w14:paraId="1907D02B" w14:textId="5CC16AF3" w:rsidR="00D70C71" w:rsidRPr="00D70C71" w:rsidRDefault="00D70C71" w:rsidP="00D70C71">
      <w:pPr>
        <w:spacing w:before="240" w:after="80"/>
        <w:jc w:val="both"/>
        <w:rPr>
          <w:rFonts w:cs="Arial"/>
          <w:sz w:val="22"/>
          <w:szCs w:val="22"/>
        </w:rPr>
      </w:pPr>
      <w:r w:rsidRPr="00D70C71">
        <w:rPr>
          <w:rFonts w:cs="Arial"/>
          <w:sz w:val="22"/>
          <w:szCs w:val="22"/>
        </w:rPr>
        <w:t xml:space="preserve">At </w:t>
      </w:r>
      <w:r w:rsidR="00435209">
        <w:rPr>
          <w:rFonts w:cs="Arial"/>
          <w:sz w:val="22"/>
          <w:szCs w:val="22"/>
        </w:rPr>
        <w:t>Leavesden Green JMI School</w:t>
      </w:r>
      <w:r w:rsidRPr="00D70C71">
        <w:rPr>
          <w:rFonts w:cs="Arial"/>
          <w:sz w:val="22"/>
          <w:szCs w:val="22"/>
        </w:rPr>
        <w:t xml:space="preserve"> 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14:paraId="5BC9CAF9" w14:textId="77777777" w:rsidR="00D70C71" w:rsidRPr="00D70C71" w:rsidRDefault="00D70C71" w:rsidP="00D70C71">
      <w:pPr>
        <w:spacing w:before="240" w:after="80"/>
        <w:jc w:val="both"/>
        <w:rPr>
          <w:rFonts w:cs="Arial"/>
          <w:sz w:val="22"/>
          <w:szCs w:val="22"/>
        </w:rPr>
      </w:pPr>
      <w:r w:rsidRPr="00D70C71">
        <w:rPr>
          <w:rFonts w:cs="Arial"/>
          <w:b/>
          <w:bCs/>
          <w:sz w:val="22"/>
          <w:szCs w:val="22"/>
        </w:rPr>
        <w:t>Examples where Whistleblowing may apply</w:t>
      </w:r>
      <w:r w:rsidRPr="00D70C71">
        <w:rPr>
          <w:rFonts w:cs="Arial"/>
          <w:b/>
          <w:sz w:val="22"/>
          <w:szCs w:val="22"/>
        </w:rPr>
        <w:t>:</w:t>
      </w:r>
    </w:p>
    <w:p w14:paraId="677CABFD" w14:textId="77777777" w:rsidR="00D70C71" w:rsidRPr="00D70C71" w:rsidRDefault="00D70C71" w:rsidP="00B26071">
      <w:pPr>
        <w:numPr>
          <w:ilvl w:val="0"/>
          <w:numId w:val="8"/>
        </w:numPr>
        <w:spacing w:after="80"/>
        <w:jc w:val="both"/>
        <w:rPr>
          <w:rFonts w:cs="Arial"/>
          <w:sz w:val="22"/>
          <w:szCs w:val="22"/>
        </w:rPr>
      </w:pPr>
      <w:r w:rsidRPr="00D70C71">
        <w:rPr>
          <w:rFonts w:cs="Arial"/>
          <w:sz w:val="22"/>
          <w:szCs w:val="22"/>
        </w:rPr>
        <w:t>Pupil’s or staff member’s health and safety are being put in danger.</w:t>
      </w:r>
    </w:p>
    <w:p w14:paraId="34DEFA94" w14:textId="77777777" w:rsidR="00D70C71" w:rsidRPr="00D70C71" w:rsidRDefault="00D70C71" w:rsidP="00B26071">
      <w:pPr>
        <w:numPr>
          <w:ilvl w:val="0"/>
          <w:numId w:val="8"/>
        </w:numPr>
        <w:spacing w:after="80"/>
        <w:jc w:val="both"/>
        <w:rPr>
          <w:rFonts w:cs="Arial"/>
          <w:sz w:val="22"/>
          <w:szCs w:val="22"/>
        </w:rPr>
      </w:pPr>
      <w:r w:rsidRPr="00D70C71">
        <w:rPr>
          <w:rFonts w:cs="Arial"/>
          <w:sz w:val="22"/>
          <w:szCs w:val="22"/>
        </w:rPr>
        <w:t>Failure to comply with a legal obligation or statutory requirement.</w:t>
      </w:r>
    </w:p>
    <w:p w14:paraId="693FC84B" w14:textId="77777777" w:rsidR="00D70C71" w:rsidRPr="00D70C71" w:rsidRDefault="00D70C71" w:rsidP="00B26071">
      <w:pPr>
        <w:numPr>
          <w:ilvl w:val="0"/>
          <w:numId w:val="8"/>
        </w:numPr>
        <w:spacing w:after="80"/>
        <w:jc w:val="both"/>
        <w:rPr>
          <w:rFonts w:cs="Arial"/>
          <w:sz w:val="22"/>
          <w:szCs w:val="22"/>
        </w:rPr>
      </w:pPr>
      <w:r w:rsidRPr="00D70C71">
        <w:rPr>
          <w:rFonts w:cs="Arial"/>
          <w:sz w:val="22"/>
          <w:szCs w:val="22"/>
        </w:rPr>
        <w:t>Attempts to cover up the above, or any other wrongdoing that is in the public/school interest</w:t>
      </w:r>
    </w:p>
    <w:p w14:paraId="4EF3DEDB" w14:textId="77777777" w:rsidR="00D70C71" w:rsidRPr="00D70C71" w:rsidRDefault="00D70C71" w:rsidP="00D70C71">
      <w:pPr>
        <w:spacing w:after="80"/>
        <w:jc w:val="both"/>
        <w:rPr>
          <w:rFonts w:cs="Arial"/>
          <w:sz w:val="22"/>
          <w:szCs w:val="22"/>
        </w:rPr>
      </w:pPr>
      <w:r w:rsidRPr="00D70C71">
        <w:rPr>
          <w:rFonts w:cs="Arial"/>
          <w:sz w:val="22"/>
          <w:szCs w:val="22"/>
        </w:rPr>
        <w:t>Do not delay! Your concerns should be taken seriously and investigated, and your confidentiality respected.</w:t>
      </w:r>
    </w:p>
    <w:p w14:paraId="7CB949D4" w14:textId="77777777" w:rsidR="00D70C71" w:rsidRPr="00D70C71" w:rsidRDefault="00D70C71" w:rsidP="00D70C71">
      <w:pPr>
        <w:spacing w:after="80"/>
        <w:jc w:val="both"/>
        <w:rPr>
          <w:rFonts w:cs="Arial"/>
          <w:sz w:val="22"/>
          <w:szCs w:val="22"/>
        </w:rPr>
      </w:pPr>
      <w:r w:rsidRPr="00D70C71">
        <w:rPr>
          <w:rFonts w:cs="Arial"/>
          <w:sz w:val="22"/>
          <w:szCs w:val="22"/>
        </w:rPr>
        <w:t>You should report your concern to the Headteacher/other member of staff on the Senior Leadership Team, and if concerns are about the Headteacher, report to the Chair of the Governing Board/Board of Trustees.</w:t>
      </w:r>
    </w:p>
    <w:p w14:paraId="6B5234C9" w14:textId="77777777" w:rsidR="00D70C71" w:rsidRPr="00D70C71" w:rsidRDefault="00D70C71" w:rsidP="00D70C71">
      <w:pPr>
        <w:spacing w:after="80"/>
        <w:jc w:val="both"/>
        <w:rPr>
          <w:rFonts w:cs="Arial"/>
          <w:sz w:val="22"/>
          <w:szCs w:val="22"/>
        </w:rPr>
      </w:pPr>
      <w:r w:rsidRPr="00D70C71">
        <w:rPr>
          <w:rFonts w:cs="Arial"/>
          <w:sz w:val="22"/>
          <w:szCs w:val="22"/>
        </w:rPr>
        <w:t>If, for any reason, there are difficulties with following the above procedure, you can whistle-blow directly to Children’s Social Care on 0300 123 4043 and/or the Police on 999, or to the NSPCC Whistleblowing Helpline</w:t>
      </w:r>
      <w:r w:rsidRPr="00D70C71">
        <w:rPr>
          <w:rFonts w:cs="Arial"/>
          <w:b/>
          <w:sz w:val="22"/>
          <w:szCs w:val="22"/>
        </w:rPr>
        <w:t xml:space="preserve"> </w:t>
      </w:r>
      <w:r w:rsidRPr="00D70C71">
        <w:rPr>
          <w:rFonts w:cs="Arial"/>
          <w:sz w:val="22"/>
          <w:szCs w:val="22"/>
        </w:rPr>
        <w:t xml:space="preserve">0800 028 0285 or email </w:t>
      </w:r>
      <w:hyperlink r:id="rId146" w:history="1">
        <w:r w:rsidRPr="00D70C71">
          <w:rPr>
            <w:rFonts w:cs="Arial"/>
            <w:color w:val="0563C1" w:themeColor="hyperlink"/>
            <w:sz w:val="22"/>
            <w:szCs w:val="22"/>
            <w:u w:val="single"/>
          </w:rPr>
          <w:t>help@nspcc.org.uk</w:t>
        </w:r>
      </w:hyperlink>
      <w:r w:rsidRPr="00D70C71">
        <w:rPr>
          <w:rFonts w:cs="Arial"/>
          <w:sz w:val="22"/>
          <w:szCs w:val="22"/>
        </w:rPr>
        <w:t xml:space="preserve"> </w:t>
      </w:r>
    </w:p>
    <w:p w14:paraId="4BBFFD14" w14:textId="77777777" w:rsidR="00D70C71" w:rsidRPr="00D70C71" w:rsidRDefault="00D70C71" w:rsidP="00D70C71">
      <w:pPr>
        <w:spacing w:after="80"/>
        <w:jc w:val="both"/>
        <w:rPr>
          <w:rFonts w:cs="Arial"/>
          <w:sz w:val="24"/>
        </w:rPr>
      </w:pPr>
    </w:p>
    <w:p w14:paraId="1F5CBE10" w14:textId="77777777" w:rsidR="00D70C71" w:rsidRPr="00D70C71" w:rsidRDefault="00D70C71" w:rsidP="00D70C71">
      <w:pPr>
        <w:spacing w:after="80"/>
        <w:jc w:val="both"/>
        <w:rPr>
          <w:rFonts w:cs="Arial"/>
          <w:sz w:val="24"/>
        </w:rPr>
      </w:pPr>
    </w:p>
    <w:p w14:paraId="43F41E77" w14:textId="77777777" w:rsidR="00D70C71" w:rsidRPr="00D70C71" w:rsidRDefault="00D70C71" w:rsidP="00D70C71">
      <w:pPr>
        <w:spacing w:after="0"/>
        <w:jc w:val="both"/>
        <w:outlineLvl w:val="0"/>
        <w:rPr>
          <w:rFonts w:eastAsia="Calibri" w:cs="Arial"/>
          <w:color w:val="000000" w:themeColor="text1"/>
          <w:sz w:val="22"/>
          <w:szCs w:val="22"/>
        </w:rPr>
      </w:pPr>
      <w:r w:rsidRPr="00D70C71">
        <w:rPr>
          <w:rFonts w:eastAsia="Calibri" w:cs="Arial"/>
          <w:b/>
          <w:color w:val="000000" w:themeColor="text1"/>
          <w:sz w:val="22"/>
          <w:szCs w:val="22"/>
        </w:rPr>
        <w:t xml:space="preserve">15. Safer Recruitment and Safer Working Practice. </w:t>
      </w:r>
    </w:p>
    <w:p w14:paraId="07418CFB" w14:textId="77777777" w:rsidR="00D70C71" w:rsidRPr="00D70C71" w:rsidRDefault="00D70C71" w:rsidP="00D70C71">
      <w:pPr>
        <w:spacing w:after="0"/>
        <w:jc w:val="both"/>
        <w:outlineLvl w:val="0"/>
        <w:rPr>
          <w:rFonts w:eastAsia="Calibri" w:cs="Arial"/>
          <w:color w:val="000000" w:themeColor="text1"/>
          <w:sz w:val="22"/>
          <w:szCs w:val="22"/>
        </w:rPr>
      </w:pPr>
    </w:p>
    <w:p w14:paraId="78CA332D" w14:textId="564E0121" w:rsidR="00D70C71" w:rsidRPr="00D70C71" w:rsidRDefault="00D70C71" w:rsidP="00D70C71">
      <w:pPr>
        <w:spacing w:after="80"/>
        <w:jc w:val="both"/>
        <w:rPr>
          <w:rFonts w:cs="Arial"/>
          <w:sz w:val="22"/>
          <w:szCs w:val="22"/>
        </w:rPr>
      </w:pPr>
      <w:r w:rsidRPr="00D70C71">
        <w:rPr>
          <w:rFonts w:cs="Arial"/>
          <w:sz w:val="22"/>
          <w:szCs w:val="22"/>
        </w:rPr>
        <w:lastRenderedPageBreak/>
        <w:t xml:space="preserve">At </w:t>
      </w:r>
      <w:r w:rsidRPr="00435209">
        <w:rPr>
          <w:rFonts w:cs="Arial"/>
          <w:sz w:val="22"/>
          <w:szCs w:val="22"/>
        </w:rPr>
        <w:t>Leavesden Green JMI School</w:t>
      </w:r>
      <w:r w:rsidRPr="00D70C71">
        <w:rPr>
          <w:rFonts w:cs="Arial"/>
          <w:sz w:val="22"/>
          <w:szCs w:val="22"/>
        </w:rPr>
        <w:t xml:space="preserve">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1A35D2" w14:textId="77777777" w:rsidR="00D70C71" w:rsidRPr="00D70C71" w:rsidRDefault="00D70C71" w:rsidP="00D70C71">
      <w:pPr>
        <w:spacing w:after="80"/>
        <w:jc w:val="both"/>
        <w:rPr>
          <w:rFonts w:cs="Arial"/>
          <w:b/>
          <w:sz w:val="22"/>
          <w:szCs w:val="22"/>
        </w:rPr>
      </w:pPr>
      <w:r w:rsidRPr="00D70C71">
        <w:rPr>
          <w:rFonts w:cs="Arial"/>
          <w:sz w:val="22"/>
          <w:szCs w:val="22"/>
        </w:rPr>
        <w:t>The school will ensure that:</w:t>
      </w:r>
    </w:p>
    <w:p w14:paraId="088F5F22" w14:textId="77777777" w:rsidR="00D70C71" w:rsidRPr="00D70C71" w:rsidRDefault="00D70C71" w:rsidP="00B26071">
      <w:pPr>
        <w:numPr>
          <w:ilvl w:val="0"/>
          <w:numId w:val="78"/>
        </w:numPr>
        <w:spacing w:after="80"/>
        <w:jc w:val="both"/>
        <w:outlineLvl w:val="0"/>
        <w:rPr>
          <w:rFonts w:eastAsia="Calibri" w:cs="Arial"/>
          <w:color w:val="000000" w:themeColor="text1"/>
          <w:sz w:val="22"/>
          <w:szCs w:val="22"/>
        </w:rPr>
      </w:pPr>
      <w:r w:rsidRPr="00D70C71">
        <w:rPr>
          <w:rFonts w:eastAsia="Calibri" w:cs="Arial"/>
          <w:color w:val="000000" w:themeColor="text1"/>
          <w:sz w:val="22"/>
          <w:szCs w:val="22"/>
        </w:rPr>
        <w:t>Appropriate safeguarding and child protection checks are undertaken on all staff, governors, agency workers, contractors and volunteers before they commence work.</w:t>
      </w:r>
    </w:p>
    <w:p w14:paraId="7F414469" w14:textId="77777777" w:rsidR="00D70C71" w:rsidRPr="00D70C71" w:rsidRDefault="00D70C71" w:rsidP="00B26071">
      <w:pPr>
        <w:numPr>
          <w:ilvl w:val="0"/>
          <w:numId w:val="78"/>
        </w:numPr>
        <w:spacing w:after="80"/>
        <w:jc w:val="both"/>
        <w:outlineLvl w:val="0"/>
        <w:rPr>
          <w:rFonts w:eastAsia="Calibri" w:cs="Arial"/>
          <w:color w:val="000000" w:themeColor="text1"/>
          <w:sz w:val="22"/>
          <w:szCs w:val="22"/>
        </w:rPr>
      </w:pPr>
      <w:r w:rsidRPr="00D70C71">
        <w:rPr>
          <w:rFonts w:eastAsia="Calibri" w:cs="Arial"/>
          <w:color w:val="000000" w:themeColor="text1"/>
          <w:sz w:val="22"/>
          <w:szCs w:val="22"/>
        </w:rPr>
        <w:t>At least one member of every recruitment panel has completed appropriate safer recruitment training.</w:t>
      </w:r>
    </w:p>
    <w:p w14:paraId="05EA6D0B" w14:textId="77777777" w:rsidR="00D70C71" w:rsidRPr="00D70C71" w:rsidRDefault="00D70C71" w:rsidP="00B26071">
      <w:pPr>
        <w:numPr>
          <w:ilvl w:val="0"/>
          <w:numId w:val="78"/>
        </w:numPr>
        <w:spacing w:after="80"/>
        <w:jc w:val="both"/>
        <w:outlineLvl w:val="0"/>
        <w:rPr>
          <w:rFonts w:eastAsia="Calibri" w:cs="Arial"/>
          <w:color w:val="000000" w:themeColor="text1"/>
          <w:sz w:val="22"/>
          <w:szCs w:val="22"/>
        </w:rPr>
      </w:pPr>
      <w:r w:rsidRPr="00D70C71">
        <w:rPr>
          <w:rFonts w:eastAsia="Calibri" w:cs="Arial"/>
          <w:color w:val="000000" w:themeColor="text1"/>
          <w:sz w:val="22"/>
          <w:szCs w:val="22"/>
        </w:rPr>
        <w:t>Applicants are required to explain any gaps in employment history and provide satisfactory references.</w:t>
      </w:r>
    </w:p>
    <w:p w14:paraId="0D6601C3" w14:textId="77777777" w:rsidR="00D70C71" w:rsidRPr="00D70C71" w:rsidRDefault="00D70C71" w:rsidP="00B26071">
      <w:pPr>
        <w:numPr>
          <w:ilvl w:val="0"/>
          <w:numId w:val="78"/>
        </w:numPr>
        <w:spacing w:after="80"/>
        <w:jc w:val="both"/>
        <w:outlineLvl w:val="0"/>
        <w:rPr>
          <w:rFonts w:eastAsia="Calibri" w:cs="Arial"/>
          <w:color w:val="000000" w:themeColor="text1"/>
          <w:sz w:val="22"/>
          <w:szCs w:val="22"/>
        </w:rPr>
      </w:pPr>
      <w:r w:rsidRPr="00D70C71">
        <w:rPr>
          <w:rFonts w:eastAsia="Calibri" w:cs="Arial"/>
          <w:color w:val="000000" w:themeColor="text1"/>
          <w:sz w:val="22"/>
          <w:szCs w:val="22"/>
        </w:rPr>
        <w:t>Online searches are carried out as part of the shortlisting process to identify any incidents or issues that may be relevant to an applicant's suitability to work with children.</w:t>
      </w:r>
    </w:p>
    <w:p w14:paraId="1D5E4340" w14:textId="77777777" w:rsidR="00D70C71" w:rsidRPr="00D70C71" w:rsidRDefault="00D70C71" w:rsidP="00B26071">
      <w:pPr>
        <w:numPr>
          <w:ilvl w:val="0"/>
          <w:numId w:val="78"/>
        </w:numPr>
        <w:spacing w:after="80"/>
        <w:jc w:val="both"/>
        <w:outlineLvl w:val="0"/>
        <w:rPr>
          <w:rFonts w:eastAsia="Calibri" w:cs="Arial"/>
          <w:color w:val="000000" w:themeColor="text1"/>
          <w:sz w:val="22"/>
          <w:szCs w:val="22"/>
        </w:rPr>
      </w:pPr>
      <w:r w:rsidRPr="00D70C71">
        <w:rPr>
          <w:rFonts w:eastAsia="Calibri" w:cs="Arial"/>
          <w:color w:val="000000" w:themeColor="text1"/>
          <w:sz w:val="22"/>
          <w:szCs w:val="22"/>
        </w:rPr>
        <w:t>All required pre-employment checks are completed and recorded on the Single Central Record (SCR).</w:t>
      </w:r>
    </w:p>
    <w:p w14:paraId="4446A493" w14:textId="77777777" w:rsidR="00D70C71" w:rsidRPr="00D70C71" w:rsidRDefault="00D70C71" w:rsidP="00B26071">
      <w:pPr>
        <w:numPr>
          <w:ilvl w:val="0"/>
          <w:numId w:val="78"/>
        </w:numPr>
        <w:spacing w:after="80"/>
        <w:jc w:val="both"/>
        <w:outlineLvl w:val="0"/>
        <w:rPr>
          <w:rFonts w:eastAsia="Calibri" w:cs="Arial"/>
          <w:color w:val="000000" w:themeColor="text1"/>
          <w:sz w:val="22"/>
          <w:szCs w:val="22"/>
        </w:rPr>
      </w:pPr>
      <w:r w:rsidRPr="00D70C71">
        <w:rPr>
          <w:rFonts w:eastAsia="Calibri" w:cs="Arial"/>
          <w:color w:val="000000" w:themeColor="text1"/>
          <w:sz w:val="22"/>
          <w:szCs w:val="22"/>
        </w:rPr>
        <w:t>Any concerns arising during the recruitment process are explored and risk assessed before an appointment is confirmed.</w:t>
      </w:r>
    </w:p>
    <w:p w14:paraId="65246953"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40E991C2"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Volunteer Roles and Safeguarding Arrangements</w:t>
      </w:r>
    </w:p>
    <w:p w14:paraId="5B899BF0" w14:textId="77777777" w:rsidR="00D70C71" w:rsidRPr="00D70C71" w:rsidRDefault="00D70C71" w:rsidP="00D70C71">
      <w:pPr>
        <w:spacing w:after="80"/>
        <w:jc w:val="both"/>
        <w:rPr>
          <w:rFonts w:cs="Arial"/>
          <w:sz w:val="22"/>
          <w:szCs w:val="22"/>
        </w:rPr>
      </w:pPr>
    </w:p>
    <w:p w14:paraId="49302592" w14:textId="2EE371A0" w:rsidR="00D70C71" w:rsidRPr="00D70C71" w:rsidRDefault="00D70C71" w:rsidP="00D70C71">
      <w:pPr>
        <w:spacing w:after="80"/>
        <w:jc w:val="both"/>
        <w:rPr>
          <w:rFonts w:cs="Arial"/>
          <w:sz w:val="22"/>
          <w:szCs w:val="22"/>
        </w:rPr>
      </w:pPr>
      <w:r w:rsidRPr="00D70C71">
        <w:rPr>
          <w:rFonts w:cs="Arial"/>
          <w:sz w:val="22"/>
          <w:szCs w:val="22"/>
        </w:rPr>
        <w:t xml:space="preserve">At </w:t>
      </w:r>
      <w:r w:rsidRPr="00435209">
        <w:rPr>
          <w:rFonts w:cs="Arial"/>
          <w:sz w:val="22"/>
          <w:szCs w:val="22"/>
        </w:rPr>
        <w:t>Leavesden Green JMI School</w:t>
      </w:r>
      <w:r w:rsidRPr="00D70C71">
        <w:rPr>
          <w:rFonts w:cs="Arial"/>
          <w:sz w:val="22"/>
          <w:szCs w:val="22"/>
        </w:rPr>
        <w:t>,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71E34A5" w14:textId="77777777" w:rsidR="00D70C71" w:rsidRPr="00D70C71" w:rsidRDefault="00D70C71" w:rsidP="00D70C71">
      <w:pPr>
        <w:spacing w:after="80"/>
        <w:jc w:val="both"/>
        <w:rPr>
          <w:rFonts w:cs="Arial"/>
          <w:sz w:val="22"/>
          <w:szCs w:val="22"/>
        </w:rPr>
      </w:pPr>
      <w:r w:rsidRPr="00D70C71">
        <w:rPr>
          <w:rFonts w:cs="Arial"/>
          <w:sz w:val="22"/>
          <w:szCs w:val="22"/>
        </w:rPr>
        <w:t xml:space="preserve">From </w:t>
      </w:r>
      <w:r w:rsidRPr="00D70C71">
        <w:rPr>
          <w:rFonts w:cs="Arial"/>
          <w:b/>
          <w:sz w:val="22"/>
          <w:szCs w:val="22"/>
        </w:rPr>
        <w:t xml:space="preserve">1 September 2026 </w:t>
      </w:r>
      <w:hyperlink r:id="rId147">
        <w:r w:rsidRPr="00D70C71">
          <w:rPr>
            <w:rFonts w:cs="Arial"/>
            <w:color w:val="0563C1" w:themeColor="hyperlink"/>
            <w:sz w:val="22"/>
            <w:szCs w:val="22"/>
            <w:u w:val="single"/>
          </w:rPr>
          <w:t>Crime and Policing Act 2026</w:t>
        </w:r>
      </w:hyperlink>
      <w:r w:rsidRPr="00D70C71">
        <w:rPr>
          <w:sz w:val="22"/>
          <w:szCs w:val="22"/>
        </w:rPr>
        <w:t xml:space="preserve"> </w:t>
      </w:r>
      <w:r w:rsidRPr="00D70C71">
        <w:rPr>
          <w:rFonts w:cs="Arial"/>
          <w:sz w:val="22"/>
          <w:szCs w:val="22"/>
        </w:rPr>
        <w:t xml:space="preserve"> legislation means that some volunteer roles that were previously able to operate under supervision arrangements may now fall within the definition of </w:t>
      </w:r>
      <w:r w:rsidRPr="00D70C71">
        <w:rPr>
          <w:rFonts w:cs="Arial"/>
          <w:b/>
          <w:sz w:val="22"/>
          <w:szCs w:val="22"/>
        </w:rPr>
        <w:t>regulated activity</w:t>
      </w:r>
      <w:r w:rsidRPr="00D70C71">
        <w:rPr>
          <w:rFonts w:cs="Arial"/>
          <w:sz w:val="22"/>
          <w:szCs w:val="22"/>
        </w:rPr>
        <w:t>. As a result, the school is required to review all current and planned volunteer roles to determine whether additional safeguarding checks are needed. This review will include, but is not limited to:</w:t>
      </w:r>
    </w:p>
    <w:p w14:paraId="3CD67948" w14:textId="77777777" w:rsidR="00D70C71" w:rsidRPr="00D70C71" w:rsidRDefault="00D70C71" w:rsidP="00B26071">
      <w:pPr>
        <w:numPr>
          <w:ilvl w:val="0"/>
          <w:numId w:val="79"/>
        </w:numPr>
        <w:spacing w:after="80"/>
        <w:jc w:val="both"/>
        <w:rPr>
          <w:rFonts w:cs="Arial"/>
          <w:sz w:val="22"/>
          <w:szCs w:val="22"/>
        </w:rPr>
      </w:pPr>
      <w:r w:rsidRPr="00D70C71">
        <w:rPr>
          <w:rFonts w:cs="Arial"/>
          <w:sz w:val="22"/>
          <w:szCs w:val="22"/>
        </w:rPr>
        <w:t>Reading and classroom volunteers;</w:t>
      </w:r>
    </w:p>
    <w:p w14:paraId="0AF782BF" w14:textId="77777777" w:rsidR="00D70C71" w:rsidRPr="00D70C71" w:rsidRDefault="00D70C71" w:rsidP="00B26071">
      <w:pPr>
        <w:numPr>
          <w:ilvl w:val="0"/>
          <w:numId w:val="79"/>
        </w:numPr>
        <w:spacing w:after="80"/>
        <w:jc w:val="both"/>
        <w:rPr>
          <w:rFonts w:cs="Arial"/>
          <w:sz w:val="22"/>
          <w:szCs w:val="22"/>
        </w:rPr>
      </w:pPr>
      <w:r w:rsidRPr="00D70C71">
        <w:rPr>
          <w:rFonts w:cs="Arial"/>
          <w:sz w:val="22"/>
          <w:szCs w:val="22"/>
        </w:rPr>
        <w:t>Volunteers supporting educational visits and enrichment activities;</w:t>
      </w:r>
    </w:p>
    <w:p w14:paraId="545F86B8" w14:textId="77777777" w:rsidR="00D70C71" w:rsidRPr="00D70C71" w:rsidRDefault="00D70C71" w:rsidP="00B26071">
      <w:pPr>
        <w:numPr>
          <w:ilvl w:val="0"/>
          <w:numId w:val="79"/>
        </w:numPr>
        <w:spacing w:after="80"/>
        <w:jc w:val="both"/>
        <w:rPr>
          <w:rFonts w:cs="Arial"/>
          <w:sz w:val="22"/>
          <w:szCs w:val="22"/>
        </w:rPr>
      </w:pPr>
      <w:r w:rsidRPr="00D70C71">
        <w:rPr>
          <w:rFonts w:cs="Arial"/>
          <w:sz w:val="22"/>
          <w:szCs w:val="22"/>
        </w:rPr>
        <w:t>Sports coaches and extracurricular club volunteers;</w:t>
      </w:r>
    </w:p>
    <w:p w14:paraId="6FC0168F" w14:textId="77777777" w:rsidR="00D70C71" w:rsidRPr="00D70C71" w:rsidRDefault="00D70C71" w:rsidP="00B26071">
      <w:pPr>
        <w:numPr>
          <w:ilvl w:val="0"/>
          <w:numId w:val="79"/>
        </w:numPr>
        <w:spacing w:after="80"/>
        <w:jc w:val="both"/>
        <w:rPr>
          <w:rFonts w:cs="Arial"/>
          <w:sz w:val="22"/>
          <w:szCs w:val="22"/>
        </w:rPr>
      </w:pPr>
      <w:r w:rsidRPr="00D70C71">
        <w:rPr>
          <w:rFonts w:cs="Arial"/>
          <w:sz w:val="22"/>
          <w:szCs w:val="22"/>
        </w:rPr>
        <w:t>Volunteer mentors;</w:t>
      </w:r>
    </w:p>
    <w:p w14:paraId="372E645C" w14:textId="77777777" w:rsidR="00D70C71" w:rsidRPr="00D70C71" w:rsidRDefault="00D70C71" w:rsidP="00B26071">
      <w:pPr>
        <w:numPr>
          <w:ilvl w:val="0"/>
          <w:numId w:val="79"/>
        </w:numPr>
        <w:spacing w:after="80"/>
        <w:jc w:val="both"/>
        <w:rPr>
          <w:rFonts w:cs="Arial"/>
          <w:sz w:val="22"/>
          <w:szCs w:val="22"/>
        </w:rPr>
      </w:pPr>
      <w:r w:rsidRPr="00D70C71">
        <w:rPr>
          <w:rFonts w:cs="Arial"/>
          <w:sz w:val="22"/>
          <w:szCs w:val="22"/>
        </w:rPr>
        <w:t>Parents and carers who regularly support school activities; and</w:t>
      </w:r>
    </w:p>
    <w:p w14:paraId="09CCF35E" w14:textId="77777777" w:rsidR="00D70C71" w:rsidRPr="00D70C71" w:rsidRDefault="00D70C71" w:rsidP="00B26071">
      <w:pPr>
        <w:numPr>
          <w:ilvl w:val="0"/>
          <w:numId w:val="79"/>
        </w:numPr>
        <w:spacing w:after="80"/>
        <w:jc w:val="both"/>
        <w:rPr>
          <w:rFonts w:cs="Arial"/>
          <w:sz w:val="22"/>
          <w:szCs w:val="22"/>
        </w:rPr>
      </w:pPr>
      <w:r w:rsidRPr="00D70C71">
        <w:rPr>
          <w:rFonts w:cs="Arial"/>
          <w:sz w:val="22"/>
          <w:szCs w:val="22"/>
        </w:rPr>
        <w:t>Other volunteers who work regularly with children.</w:t>
      </w:r>
    </w:p>
    <w:p w14:paraId="16A11DBD" w14:textId="77777777" w:rsidR="00D70C71" w:rsidRPr="00D70C71" w:rsidRDefault="00D70C71" w:rsidP="00B26071">
      <w:pPr>
        <w:numPr>
          <w:ilvl w:val="0"/>
          <w:numId w:val="79"/>
        </w:numPr>
        <w:spacing w:after="80"/>
        <w:jc w:val="both"/>
        <w:rPr>
          <w:rFonts w:cs="Arial"/>
          <w:sz w:val="22"/>
          <w:szCs w:val="22"/>
        </w:rPr>
      </w:pPr>
      <w:r w:rsidRPr="00D70C71">
        <w:rPr>
          <w:rFonts w:cs="Arial"/>
          <w:sz w:val="22"/>
          <w:szCs w:val="22"/>
        </w:rPr>
        <w:t>Classroom helpers;</w:t>
      </w:r>
    </w:p>
    <w:p w14:paraId="3DFEA52A" w14:textId="77777777" w:rsidR="00D70C71" w:rsidRPr="00D70C71" w:rsidRDefault="00D70C71" w:rsidP="00B26071">
      <w:pPr>
        <w:numPr>
          <w:ilvl w:val="0"/>
          <w:numId w:val="79"/>
        </w:numPr>
        <w:spacing w:after="80"/>
        <w:jc w:val="both"/>
        <w:rPr>
          <w:rFonts w:cs="Arial"/>
          <w:sz w:val="22"/>
          <w:szCs w:val="22"/>
          <w:lang w:val="en-US"/>
        </w:rPr>
      </w:pPr>
      <w:r w:rsidRPr="00D70C71">
        <w:rPr>
          <w:rFonts w:cs="Arial"/>
          <w:sz w:val="22"/>
          <w:szCs w:val="22"/>
        </w:rPr>
        <w:t>Individuals provide regular supervision or care of pupils.</w:t>
      </w:r>
    </w:p>
    <w:p w14:paraId="6D131D5D" w14:textId="77777777" w:rsidR="00D70C71" w:rsidRPr="00D70C71" w:rsidRDefault="00D70C71" w:rsidP="00D70C71">
      <w:pPr>
        <w:spacing w:after="80"/>
        <w:jc w:val="both"/>
        <w:rPr>
          <w:rFonts w:cs="Arial"/>
          <w:sz w:val="22"/>
          <w:szCs w:val="22"/>
        </w:rPr>
      </w:pPr>
      <w:r w:rsidRPr="00D70C71">
        <w:rPr>
          <w:rFonts w:cs="Arial"/>
          <w:sz w:val="22"/>
          <w:szCs w:val="22"/>
        </w:rPr>
        <w:t>Where additional checks are required, (an Enhanced DBS check with Children's Barred List information) the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115A6236" w14:textId="77777777" w:rsidR="00D70C71" w:rsidRPr="00D70C71" w:rsidRDefault="00D70C71" w:rsidP="00D70C71">
      <w:pPr>
        <w:spacing w:after="80"/>
        <w:jc w:val="both"/>
        <w:rPr>
          <w:rFonts w:cs="Arial"/>
          <w:sz w:val="22"/>
          <w:szCs w:val="22"/>
        </w:rPr>
      </w:pPr>
      <w:r w:rsidRPr="00D70C71">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53767AF9" w14:textId="7C2DD185" w:rsidR="00D70C71" w:rsidRPr="00D70C71" w:rsidRDefault="00435209" w:rsidP="00D70C71">
      <w:pPr>
        <w:spacing w:after="240"/>
        <w:jc w:val="both"/>
        <w:rPr>
          <w:rFonts w:cs="Arial"/>
          <w:sz w:val="22"/>
          <w:szCs w:val="22"/>
          <w:lang w:val="en-US"/>
        </w:rPr>
      </w:pPr>
      <w:r w:rsidRPr="00435209">
        <w:rPr>
          <w:rFonts w:cs="Arial"/>
          <w:sz w:val="22"/>
          <w:szCs w:val="22"/>
          <w:lang w:val="en-US"/>
        </w:rPr>
        <w:t>Leavesden Green JMI School completed this review in the Summer Term 2026 and we are fully compliant.</w:t>
      </w:r>
      <w:r w:rsidR="00D70C71" w:rsidRPr="00D70C71">
        <w:rPr>
          <w:rFonts w:cs="Arial"/>
          <w:sz w:val="22"/>
          <w:szCs w:val="22"/>
          <w:lang w:val="en-US"/>
        </w:rPr>
        <w:t xml:space="preserve"> </w:t>
      </w:r>
    </w:p>
    <w:p w14:paraId="035875A2" w14:textId="77777777" w:rsidR="00D70C71" w:rsidRPr="00D70C71" w:rsidRDefault="00D70C71" w:rsidP="00D70C71">
      <w:pPr>
        <w:keepNext/>
        <w:keepLines/>
        <w:spacing w:before="40" w:after="0"/>
        <w:outlineLvl w:val="1"/>
        <w:rPr>
          <w:rFonts w:eastAsiaTheme="majorEastAsia" w:cs="Arial"/>
          <w:b/>
          <w:bCs/>
          <w:color w:val="000000" w:themeColor="text1"/>
          <w:sz w:val="24"/>
        </w:rPr>
      </w:pPr>
      <w:r w:rsidRPr="00D70C71">
        <w:rPr>
          <w:rFonts w:eastAsiaTheme="majorEastAsia" w:cs="Arial"/>
          <w:b/>
          <w:bCs/>
          <w:color w:val="000000" w:themeColor="text1"/>
          <w:sz w:val="24"/>
        </w:rPr>
        <w:t>Ongoing Vigilance</w:t>
      </w:r>
    </w:p>
    <w:p w14:paraId="73A56CCA" w14:textId="77777777" w:rsidR="00D70C71" w:rsidRPr="00D70C71" w:rsidRDefault="00D70C71" w:rsidP="00D70C71">
      <w:pPr>
        <w:spacing w:after="80"/>
        <w:rPr>
          <w:rFonts w:cs="Arial"/>
          <w:sz w:val="24"/>
        </w:rPr>
      </w:pPr>
    </w:p>
    <w:p w14:paraId="2C4B7047" w14:textId="79B14C38" w:rsidR="00D70C71" w:rsidRPr="00D70C71" w:rsidRDefault="00D70C71" w:rsidP="00D70C71">
      <w:pPr>
        <w:spacing w:after="80"/>
        <w:jc w:val="both"/>
        <w:rPr>
          <w:rFonts w:cs="Arial"/>
          <w:sz w:val="22"/>
          <w:szCs w:val="22"/>
        </w:rPr>
      </w:pPr>
      <w:r w:rsidRPr="00D70C71">
        <w:rPr>
          <w:rFonts w:cs="Arial"/>
          <w:sz w:val="22"/>
          <w:szCs w:val="22"/>
        </w:rPr>
        <w:t xml:space="preserve">We understand the importance of ensuring that Safer recruitment does not end at appointing a person into a post and in line with best safer working practice we maintain ongoing vigilance regarding the suitability of new positions alongside all staff and volunteers. At </w:t>
      </w:r>
      <w:r w:rsidRPr="00435209">
        <w:rPr>
          <w:rFonts w:cs="Arial"/>
          <w:i/>
          <w:sz w:val="22"/>
          <w:szCs w:val="22"/>
        </w:rPr>
        <w:t>Leavesden Green JMI School</w:t>
      </w:r>
      <w:r w:rsidRPr="00D70C71">
        <w:rPr>
          <w:rFonts w:cs="Arial"/>
          <w:sz w:val="22"/>
          <w:szCs w:val="22"/>
        </w:rPr>
        <w:t xml:space="preserve"> we are following local HSCP procedures where we would respond appropriately to any safeguarding concerns, either if this is an allegation against an adult or a low-level concern (as set out in part 13) </w:t>
      </w:r>
    </w:p>
    <w:p w14:paraId="651F2709"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lastRenderedPageBreak/>
        <w:t>Principles of Safer Working Practice</w:t>
      </w:r>
    </w:p>
    <w:p w14:paraId="77297CE7" w14:textId="77777777" w:rsidR="00D70C71" w:rsidRPr="00D70C71" w:rsidRDefault="00D70C71" w:rsidP="00D70C71">
      <w:pPr>
        <w:spacing w:after="80"/>
        <w:jc w:val="both"/>
        <w:rPr>
          <w:rFonts w:cs="Arial"/>
          <w:sz w:val="22"/>
          <w:szCs w:val="22"/>
        </w:rPr>
      </w:pPr>
    </w:p>
    <w:p w14:paraId="0DA994B2" w14:textId="4063D6D2" w:rsidR="00D70C71" w:rsidRPr="00D70C71" w:rsidRDefault="00D70C71" w:rsidP="00D70C71">
      <w:pPr>
        <w:spacing w:after="80"/>
        <w:jc w:val="both"/>
        <w:rPr>
          <w:rFonts w:cs="Arial"/>
          <w:sz w:val="22"/>
          <w:szCs w:val="22"/>
        </w:rPr>
      </w:pPr>
      <w:r w:rsidRPr="00D70C71">
        <w:rPr>
          <w:rFonts w:cs="Arial"/>
          <w:sz w:val="22"/>
          <w:szCs w:val="22"/>
        </w:rPr>
        <w:t xml:space="preserve">At </w:t>
      </w:r>
      <w:r w:rsidRPr="00435209">
        <w:rPr>
          <w:rFonts w:cs="Arial"/>
          <w:i/>
          <w:sz w:val="22"/>
          <w:szCs w:val="22"/>
        </w:rPr>
        <w:t>Leavesden Green JMI School</w:t>
      </w:r>
      <w:r w:rsidRPr="00D70C71">
        <w:rPr>
          <w:rFonts w:cs="Arial"/>
          <w:sz w:val="22"/>
          <w:szCs w:val="22"/>
        </w:rPr>
        <w:t xml:space="preserve"> 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3DBA1DFF" w14:textId="77777777" w:rsidR="00D70C71" w:rsidRPr="00D70C71" w:rsidRDefault="00D70C71" w:rsidP="00D70C71">
      <w:pPr>
        <w:spacing w:after="240"/>
        <w:jc w:val="both"/>
        <w:rPr>
          <w:rFonts w:cs="Arial"/>
          <w:sz w:val="22"/>
          <w:szCs w:val="22"/>
          <w:lang w:val="en-US"/>
        </w:rPr>
      </w:pPr>
      <w:r w:rsidRPr="00D70C71">
        <w:rPr>
          <w:rFonts w:cs="Arial"/>
          <w:sz w:val="22"/>
          <w:szCs w:val="22"/>
          <w:lang w:val="en-US"/>
        </w:rPr>
        <w:t>The school will promote a whole-school safeguarding approach in which:</w:t>
      </w:r>
    </w:p>
    <w:p w14:paraId="281D955B" w14:textId="77777777" w:rsidR="00D70C71" w:rsidRPr="00D70C71" w:rsidRDefault="00D70C71" w:rsidP="00B26071">
      <w:pPr>
        <w:numPr>
          <w:ilvl w:val="0"/>
          <w:numId w:val="80"/>
        </w:numPr>
        <w:spacing w:after="80"/>
        <w:jc w:val="both"/>
        <w:rPr>
          <w:rFonts w:cs="Arial"/>
          <w:sz w:val="22"/>
          <w:szCs w:val="22"/>
        </w:rPr>
      </w:pPr>
      <w:r w:rsidRPr="00D70C71">
        <w:rPr>
          <w:rFonts w:cs="Arial"/>
          <w:sz w:val="22"/>
          <w:szCs w:val="22"/>
        </w:rPr>
        <w:t xml:space="preserve">Children are at the centre of all safeguarding practice and decision-making. </w:t>
      </w:r>
    </w:p>
    <w:p w14:paraId="11F7961C" w14:textId="77777777" w:rsidR="00D70C71" w:rsidRPr="00D70C71" w:rsidRDefault="00D70C71" w:rsidP="00B26071">
      <w:pPr>
        <w:numPr>
          <w:ilvl w:val="0"/>
          <w:numId w:val="80"/>
        </w:numPr>
        <w:spacing w:after="80"/>
        <w:jc w:val="both"/>
        <w:rPr>
          <w:rFonts w:cs="Arial"/>
          <w:sz w:val="22"/>
          <w:szCs w:val="22"/>
        </w:rPr>
      </w:pPr>
      <w:r w:rsidRPr="00D70C71">
        <w:rPr>
          <w:rFonts w:cs="Arial"/>
          <w:sz w:val="22"/>
          <w:szCs w:val="22"/>
        </w:rPr>
        <w:t xml:space="preserve">All staff share responsibility for safeguarding and recognise that safeguarding is not solely the role of the Designated Safeguarding Lead (DSL). </w:t>
      </w:r>
    </w:p>
    <w:p w14:paraId="62465FAD" w14:textId="77777777" w:rsidR="00D70C71" w:rsidRPr="00D70C71" w:rsidRDefault="00D70C71" w:rsidP="00B26071">
      <w:pPr>
        <w:numPr>
          <w:ilvl w:val="0"/>
          <w:numId w:val="80"/>
        </w:numPr>
        <w:spacing w:after="80"/>
        <w:jc w:val="both"/>
        <w:rPr>
          <w:rFonts w:cs="Arial"/>
          <w:sz w:val="22"/>
          <w:szCs w:val="22"/>
        </w:rPr>
      </w:pPr>
      <w:r w:rsidRPr="00D70C71">
        <w:rPr>
          <w:rFonts w:cs="Arial"/>
          <w:sz w:val="22"/>
          <w:szCs w:val="22"/>
        </w:rPr>
        <w:t xml:space="preserve">Safeguarding is embedded throughout the school's policies, procedures, curriculum, culture and daily practice. </w:t>
      </w:r>
    </w:p>
    <w:p w14:paraId="40D14FD5" w14:textId="77777777" w:rsidR="00D70C71" w:rsidRPr="00D70C71" w:rsidRDefault="00D70C71" w:rsidP="00B26071">
      <w:pPr>
        <w:numPr>
          <w:ilvl w:val="0"/>
          <w:numId w:val="80"/>
        </w:numPr>
        <w:spacing w:after="80"/>
        <w:jc w:val="both"/>
        <w:rPr>
          <w:rFonts w:cs="Arial"/>
          <w:sz w:val="22"/>
          <w:szCs w:val="22"/>
        </w:rPr>
      </w:pPr>
      <w:r w:rsidRPr="00D70C71">
        <w:rPr>
          <w:rFonts w:cs="Arial"/>
          <w:sz w:val="22"/>
          <w:szCs w:val="22"/>
        </w:rPr>
        <w:t xml:space="preserve">All staff receive appropriate safeguarding training, induction and ongoing support to enable them to identify concerns and respond effectively. </w:t>
      </w:r>
    </w:p>
    <w:p w14:paraId="38F06C01" w14:textId="77777777" w:rsidR="00D70C71" w:rsidRPr="00D70C71" w:rsidRDefault="00D70C71" w:rsidP="00B26071">
      <w:pPr>
        <w:numPr>
          <w:ilvl w:val="0"/>
          <w:numId w:val="80"/>
        </w:numPr>
        <w:spacing w:after="80"/>
        <w:jc w:val="both"/>
        <w:rPr>
          <w:rFonts w:cs="Arial"/>
          <w:sz w:val="22"/>
          <w:szCs w:val="22"/>
        </w:rPr>
      </w:pPr>
      <w:r w:rsidRPr="00D70C71">
        <w:rPr>
          <w:rFonts w:cs="Arial"/>
          <w:sz w:val="22"/>
          <w:szCs w:val="22"/>
        </w:rPr>
        <w:t xml:space="preserve">Children are encouraged to share their views, wishes and feelings and know that they will be listened to and taken seriously. </w:t>
      </w:r>
    </w:p>
    <w:p w14:paraId="7A6C4318" w14:textId="77777777" w:rsidR="00D70C71" w:rsidRPr="00D70C71" w:rsidRDefault="00D70C71" w:rsidP="00B26071">
      <w:pPr>
        <w:numPr>
          <w:ilvl w:val="0"/>
          <w:numId w:val="80"/>
        </w:numPr>
        <w:spacing w:after="80"/>
        <w:jc w:val="both"/>
        <w:rPr>
          <w:rFonts w:cs="Arial"/>
          <w:sz w:val="22"/>
          <w:szCs w:val="22"/>
        </w:rPr>
      </w:pPr>
      <w:r w:rsidRPr="00D70C71">
        <w:rPr>
          <w:rFonts w:cs="Arial"/>
          <w:sz w:val="22"/>
          <w:szCs w:val="22"/>
        </w:rPr>
        <w:t xml:space="preserve">Staff maintain an attitude of "it could happen here" when considering safeguarding concerns and indicators of abuse, neglect or exploitation. </w:t>
      </w:r>
    </w:p>
    <w:p w14:paraId="2656DCAB" w14:textId="77777777" w:rsidR="00D70C71" w:rsidRPr="00D70C71" w:rsidRDefault="00D70C71" w:rsidP="00B26071">
      <w:pPr>
        <w:numPr>
          <w:ilvl w:val="0"/>
          <w:numId w:val="80"/>
        </w:numPr>
        <w:spacing w:after="80"/>
        <w:jc w:val="both"/>
        <w:rPr>
          <w:rFonts w:cs="Arial"/>
          <w:sz w:val="22"/>
          <w:szCs w:val="22"/>
        </w:rPr>
      </w:pPr>
      <w:r w:rsidRPr="00D70C71">
        <w:rPr>
          <w:rFonts w:cs="Arial"/>
          <w:sz w:val="22"/>
          <w:szCs w:val="22"/>
        </w:rPr>
        <w:t xml:space="preserve">Staff exercise professional curiosity, share concerns promptly and work collaboratively with safeguarding partners to secure the best outcomes for children. </w:t>
      </w:r>
    </w:p>
    <w:p w14:paraId="6D5C43CA" w14:textId="77777777" w:rsidR="00D70C71" w:rsidRPr="00D70C71" w:rsidRDefault="00D70C71" w:rsidP="00B26071">
      <w:pPr>
        <w:numPr>
          <w:ilvl w:val="0"/>
          <w:numId w:val="80"/>
        </w:numPr>
        <w:spacing w:after="80"/>
        <w:jc w:val="both"/>
        <w:rPr>
          <w:rFonts w:cs="Arial"/>
          <w:b/>
          <w:sz w:val="22"/>
          <w:szCs w:val="22"/>
        </w:rPr>
      </w:pPr>
      <w:r w:rsidRPr="00D70C71">
        <w:rPr>
          <w:rFonts w:cs="Arial"/>
          <w:sz w:val="22"/>
          <w:szCs w:val="22"/>
        </w:rPr>
        <w:t xml:space="preserve">Safeguarding arrangements create an open, transparent and respectful culture where concerns about children or adults working with children can be raised without fear of reprisal. </w:t>
      </w:r>
    </w:p>
    <w:p w14:paraId="07A19B04" w14:textId="77777777" w:rsidR="00D70C71" w:rsidRPr="00D70C71" w:rsidRDefault="00D70C71" w:rsidP="00D70C71">
      <w:pPr>
        <w:spacing w:after="80"/>
        <w:ind w:left="720"/>
        <w:jc w:val="both"/>
        <w:rPr>
          <w:rFonts w:cs="Arial"/>
          <w:b/>
          <w:sz w:val="22"/>
          <w:szCs w:val="22"/>
        </w:rPr>
      </w:pPr>
    </w:p>
    <w:p w14:paraId="5DC49B07"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Safer Working Practice</w:t>
      </w:r>
    </w:p>
    <w:p w14:paraId="5A7C4CAF" w14:textId="77777777" w:rsidR="00D70C71" w:rsidRPr="00D70C71" w:rsidRDefault="00D70C71" w:rsidP="00D70C71">
      <w:pPr>
        <w:spacing w:after="80"/>
        <w:jc w:val="both"/>
        <w:rPr>
          <w:rFonts w:cs="Arial"/>
          <w:sz w:val="22"/>
          <w:szCs w:val="22"/>
        </w:rPr>
      </w:pPr>
    </w:p>
    <w:p w14:paraId="6D96BA0D" w14:textId="77777777" w:rsidR="00D70C71" w:rsidRPr="00D70C71" w:rsidRDefault="00D70C71" w:rsidP="00D70C71">
      <w:pPr>
        <w:spacing w:after="80"/>
        <w:jc w:val="both"/>
        <w:rPr>
          <w:rFonts w:cs="Arial"/>
          <w:sz w:val="22"/>
          <w:szCs w:val="22"/>
        </w:rPr>
      </w:pPr>
      <w:r w:rsidRPr="00D70C71">
        <w:rPr>
          <w:rFonts w:cs="Arial"/>
          <w:sz w:val="22"/>
          <w:szCs w:val="22"/>
        </w:rPr>
        <w:t>The school expects all adults working with children to maintain appropriate professional boundaries and to always act as positive role models.</w:t>
      </w:r>
    </w:p>
    <w:p w14:paraId="4A6C74D1" w14:textId="77777777" w:rsidR="00D70C71" w:rsidRPr="00D70C71" w:rsidRDefault="00D70C71" w:rsidP="00D70C71">
      <w:pPr>
        <w:spacing w:after="80"/>
        <w:jc w:val="both"/>
        <w:rPr>
          <w:rFonts w:cs="Arial"/>
          <w:sz w:val="22"/>
          <w:szCs w:val="22"/>
        </w:rPr>
      </w:pPr>
      <w:r w:rsidRPr="00D70C71">
        <w:rPr>
          <w:rFonts w:cs="Arial"/>
          <w:sz w:val="22"/>
          <w:szCs w:val="22"/>
        </w:rPr>
        <w:t>All staff, trainee teachers, governors, volunteers, agency staff, contractors and visitors working with children are expected to comply with:</w:t>
      </w:r>
    </w:p>
    <w:p w14:paraId="3DCA4593" w14:textId="77777777" w:rsidR="00D70C71" w:rsidRPr="00D70C71" w:rsidRDefault="00D70C71" w:rsidP="00B26071">
      <w:pPr>
        <w:numPr>
          <w:ilvl w:val="0"/>
          <w:numId w:val="81"/>
        </w:numPr>
        <w:spacing w:after="80"/>
        <w:jc w:val="both"/>
        <w:rPr>
          <w:rFonts w:cs="Arial"/>
          <w:sz w:val="22"/>
          <w:szCs w:val="22"/>
        </w:rPr>
      </w:pPr>
      <w:r w:rsidRPr="00D70C71">
        <w:rPr>
          <w:rFonts w:cs="Arial"/>
          <w:sz w:val="22"/>
          <w:szCs w:val="22"/>
        </w:rPr>
        <w:t>The Staff Code of Conduct.</w:t>
      </w:r>
    </w:p>
    <w:p w14:paraId="13DBF577" w14:textId="77777777" w:rsidR="00D70C71" w:rsidRPr="00D70C71" w:rsidRDefault="00D70C71" w:rsidP="00B26071">
      <w:pPr>
        <w:numPr>
          <w:ilvl w:val="0"/>
          <w:numId w:val="81"/>
        </w:numPr>
        <w:spacing w:after="80"/>
        <w:jc w:val="both"/>
        <w:rPr>
          <w:rFonts w:cs="Arial"/>
          <w:sz w:val="22"/>
          <w:szCs w:val="22"/>
        </w:rPr>
      </w:pPr>
      <w:r w:rsidRPr="00D70C71">
        <w:rPr>
          <w:rFonts w:cs="Arial"/>
          <w:sz w:val="22"/>
          <w:szCs w:val="22"/>
        </w:rPr>
        <w:t>The school's safeguarding and child protection procedures.</w:t>
      </w:r>
    </w:p>
    <w:p w14:paraId="7864A0A2" w14:textId="77777777" w:rsidR="00D70C71" w:rsidRPr="00D70C71" w:rsidRDefault="00D70C71" w:rsidP="00B26071">
      <w:pPr>
        <w:numPr>
          <w:ilvl w:val="0"/>
          <w:numId w:val="81"/>
        </w:numPr>
        <w:spacing w:after="80"/>
        <w:jc w:val="both"/>
        <w:rPr>
          <w:rFonts w:cs="Arial"/>
          <w:sz w:val="22"/>
          <w:szCs w:val="22"/>
        </w:rPr>
      </w:pPr>
      <w:r w:rsidRPr="00D70C71">
        <w:rPr>
          <w:rFonts w:cs="Arial"/>
          <w:sz w:val="22"/>
          <w:szCs w:val="22"/>
        </w:rPr>
        <w:t>Relevant professional standards.</w:t>
      </w:r>
    </w:p>
    <w:p w14:paraId="47734EDA" w14:textId="77777777" w:rsidR="00D70C71" w:rsidRPr="00D70C71" w:rsidRDefault="00350924" w:rsidP="00B26071">
      <w:pPr>
        <w:numPr>
          <w:ilvl w:val="0"/>
          <w:numId w:val="81"/>
        </w:numPr>
        <w:spacing w:after="80"/>
        <w:jc w:val="both"/>
        <w:rPr>
          <w:rFonts w:cs="Arial"/>
          <w:sz w:val="22"/>
          <w:szCs w:val="22"/>
        </w:rPr>
      </w:pPr>
      <w:hyperlink r:id="rId148" w:history="1">
        <w:r w:rsidR="00D70C71" w:rsidRPr="00D70C71">
          <w:rPr>
            <w:rFonts w:cs="Arial"/>
            <w:color w:val="0563C1" w:themeColor="hyperlink"/>
            <w:sz w:val="22"/>
            <w:szCs w:val="22"/>
            <w:u w:val="single"/>
          </w:rPr>
          <w:t>The Guidance for Safer Working Practice for Adults who Work with Children and Young People</w:t>
        </w:r>
      </w:hyperlink>
      <w:r w:rsidR="00D70C71" w:rsidRPr="00D70C71">
        <w:rPr>
          <w:rFonts w:cs="Arial"/>
          <w:sz w:val="22"/>
          <w:szCs w:val="22"/>
        </w:rPr>
        <w:t xml:space="preserve"> published by the Safer Recruitment Consortium.</w:t>
      </w:r>
    </w:p>
    <w:p w14:paraId="2DA4DF88"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2920322F"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 xml:space="preserve">Creating and Maintaining a Safe Culture for children and staff </w:t>
      </w:r>
    </w:p>
    <w:p w14:paraId="5331FD61" w14:textId="77777777" w:rsidR="00D70C71" w:rsidRPr="00D70C71" w:rsidRDefault="00D70C71" w:rsidP="00D70C71">
      <w:pPr>
        <w:spacing w:after="80"/>
        <w:jc w:val="both"/>
        <w:rPr>
          <w:rFonts w:cs="Arial"/>
          <w:sz w:val="22"/>
          <w:szCs w:val="22"/>
        </w:rPr>
      </w:pPr>
    </w:p>
    <w:p w14:paraId="3FD256F1" w14:textId="7C622C07" w:rsidR="00D70C71" w:rsidRPr="00D70C71" w:rsidRDefault="00D70C71" w:rsidP="00D70C71">
      <w:pPr>
        <w:spacing w:after="240"/>
        <w:jc w:val="both"/>
        <w:rPr>
          <w:rFonts w:cs="Arial"/>
          <w:sz w:val="22"/>
          <w:szCs w:val="22"/>
          <w:lang w:val="en-US"/>
        </w:rPr>
      </w:pPr>
      <w:r w:rsidRPr="00D70C71">
        <w:rPr>
          <w:rFonts w:cs="Arial"/>
          <w:b/>
          <w:sz w:val="22"/>
          <w:szCs w:val="22"/>
          <w:lang w:val="en-US"/>
        </w:rPr>
        <w:t xml:space="preserve">At </w:t>
      </w:r>
      <w:r w:rsidRPr="00435209">
        <w:rPr>
          <w:rFonts w:cs="Arial"/>
          <w:i/>
          <w:sz w:val="22"/>
          <w:szCs w:val="22"/>
          <w:lang w:val="en-US"/>
        </w:rPr>
        <w:t>Leavesden Green JMI School</w:t>
      </w:r>
      <w:r w:rsidRPr="00D70C71">
        <w:rPr>
          <w:rFonts w:cs="Arial"/>
          <w:b/>
          <w:sz w:val="22"/>
          <w:szCs w:val="22"/>
          <w:lang w:val="en-US"/>
        </w:rPr>
        <w:t xml:space="preserve"> </w:t>
      </w:r>
      <w:r w:rsidRPr="00D70C71">
        <w:rPr>
          <w:rFonts w:cs="Arial"/>
          <w:sz w:val="22"/>
          <w:szCs w:val="22"/>
          <w:lang w:val="en-US"/>
        </w:rPr>
        <w:t>we are</w:t>
      </w:r>
      <w:r w:rsidRPr="00D70C71">
        <w:rPr>
          <w:rFonts w:cs="Arial"/>
          <w:b/>
          <w:sz w:val="22"/>
          <w:szCs w:val="22"/>
          <w:lang w:val="en-US"/>
        </w:rPr>
        <w:t xml:space="preserve"> </w:t>
      </w:r>
      <w:r w:rsidRPr="00D70C71">
        <w:rPr>
          <w:rFonts w:cs="Arial"/>
          <w:sz w:val="22"/>
          <w:szCs w:val="22"/>
          <w:lang w:val="en-US"/>
        </w:rPr>
        <w:t>committed to creating a safeguarding culture where:</w:t>
      </w:r>
    </w:p>
    <w:p w14:paraId="035E3A30" w14:textId="77777777" w:rsidR="00D70C71" w:rsidRPr="00D70C71" w:rsidRDefault="00D70C71" w:rsidP="00B26071">
      <w:pPr>
        <w:numPr>
          <w:ilvl w:val="0"/>
          <w:numId w:val="82"/>
        </w:numPr>
        <w:spacing w:after="80"/>
        <w:jc w:val="both"/>
        <w:rPr>
          <w:rFonts w:cs="Arial"/>
          <w:sz w:val="22"/>
          <w:szCs w:val="22"/>
        </w:rPr>
      </w:pPr>
      <w:r w:rsidRPr="00D70C71">
        <w:rPr>
          <w:rFonts w:cs="Arial"/>
          <w:sz w:val="22"/>
          <w:szCs w:val="22"/>
        </w:rPr>
        <w:t>Children feel safe, valued and respected.</w:t>
      </w:r>
    </w:p>
    <w:p w14:paraId="50EB06B9" w14:textId="77777777" w:rsidR="00D70C71" w:rsidRPr="00D70C71" w:rsidRDefault="00D70C71" w:rsidP="00B26071">
      <w:pPr>
        <w:numPr>
          <w:ilvl w:val="0"/>
          <w:numId w:val="82"/>
        </w:numPr>
        <w:spacing w:after="80"/>
        <w:jc w:val="both"/>
        <w:rPr>
          <w:rFonts w:cs="Arial"/>
          <w:sz w:val="22"/>
          <w:szCs w:val="22"/>
        </w:rPr>
      </w:pPr>
      <w:r w:rsidRPr="00D70C71">
        <w:rPr>
          <w:rFonts w:cs="Arial"/>
          <w:sz w:val="22"/>
          <w:szCs w:val="22"/>
        </w:rPr>
        <w:t>Staff understand their safeguarding responsibilities.</w:t>
      </w:r>
    </w:p>
    <w:p w14:paraId="636DC564" w14:textId="77777777" w:rsidR="00D70C71" w:rsidRPr="00D70C71" w:rsidRDefault="00D70C71" w:rsidP="00B26071">
      <w:pPr>
        <w:numPr>
          <w:ilvl w:val="0"/>
          <w:numId w:val="82"/>
        </w:numPr>
        <w:spacing w:after="80"/>
        <w:jc w:val="both"/>
        <w:rPr>
          <w:rFonts w:cs="Arial"/>
          <w:sz w:val="22"/>
          <w:szCs w:val="22"/>
        </w:rPr>
      </w:pPr>
      <w:r w:rsidRPr="00D70C71">
        <w:rPr>
          <w:rFonts w:cs="Arial"/>
          <w:sz w:val="22"/>
          <w:szCs w:val="22"/>
        </w:rPr>
        <w:t>Concerns are identified and acted upon early.</w:t>
      </w:r>
    </w:p>
    <w:p w14:paraId="053A7389" w14:textId="77777777" w:rsidR="00D70C71" w:rsidRPr="00D70C71" w:rsidRDefault="00D70C71" w:rsidP="00B26071">
      <w:pPr>
        <w:numPr>
          <w:ilvl w:val="0"/>
          <w:numId w:val="82"/>
        </w:numPr>
        <w:spacing w:after="80"/>
        <w:jc w:val="both"/>
        <w:rPr>
          <w:rFonts w:cs="Arial"/>
          <w:sz w:val="22"/>
          <w:szCs w:val="22"/>
        </w:rPr>
      </w:pPr>
      <w:r w:rsidRPr="00D70C71">
        <w:rPr>
          <w:rFonts w:cs="Arial"/>
          <w:sz w:val="22"/>
          <w:szCs w:val="22"/>
        </w:rPr>
        <w:t>Poor practice, low-level concerns and allegations are addressed promptly and proportionately.</w:t>
      </w:r>
    </w:p>
    <w:p w14:paraId="2E6EF8F5" w14:textId="77777777" w:rsidR="00D70C71" w:rsidRPr="00D70C71" w:rsidRDefault="00D70C71" w:rsidP="00B26071">
      <w:pPr>
        <w:numPr>
          <w:ilvl w:val="0"/>
          <w:numId w:val="82"/>
        </w:numPr>
        <w:spacing w:after="80"/>
        <w:jc w:val="both"/>
        <w:rPr>
          <w:rFonts w:cs="Arial"/>
          <w:sz w:val="22"/>
          <w:szCs w:val="22"/>
        </w:rPr>
      </w:pPr>
      <w:r w:rsidRPr="00D70C71">
        <w:rPr>
          <w:rFonts w:cs="Arial"/>
          <w:sz w:val="22"/>
          <w:szCs w:val="22"/>
        </w:rPr>
        <w:t>There is a clear commitment to equality, inclusion, diversity and the protection of vulnerable children.</w:t>
      </w:r>
    </w:p>
    <w:p w14:paraId="72518C98" w14:textId="77777777" w:rsidR="00D70C71" w:rsidRPr="00D70C71" w:rsidRDefault="00D70C71" w:rsidP="00B26071">
      <w:pPr>
        <w:numPr>
          <w:ilvl w:val="0"/>
          <w:numId w:val="82"/>
        </w:numPr>
        <w:spacing w:after="80"/>
        <w:jc w:val="both"/>
        <w:rPr>
          <w:rFonts w:cs="Arial"/>
          <w:sz w:val="24"/>
          <w:lang w:val="en-US"/>
        </w:rPr>
      </w:pPr>
      <w:r w:rsidRPr="00D70C71">
        <w:rPr>
          <w:rFonts w:cs="Arial"/>
          <w:sz w:val="22"/>
          <w:szCs w:val="22"/>
        </w:rPr>
        <w:t>Safeguarding arrangements are regularly reviewed to ensure they remain effective</w:t>
      </w:r>
      <w:r w:rsidRPr="00D70C71">
        <w:rPr>
          <w:rFonts w:cs="Arial"/>
          <w:sz w:val="24"/>
        </w:rPr>
        <w:t xml:space="preserve"> and reflect local and national guidance.</w:t>
      </w:r>
    </w:p>
    <w:p w14:paraId="1775E59D" w14:textId="77777777" w:rsidR="00A91342" w:rsidRDefault="00A91342">
      <w:pPr>
        <w:spacing w:after="160" w:line="259" w:lineRule="auto"/>
        <w:rPr>
          <w:rFonts w:eastAsia="Calibri" w:cs="Arial"/>
          <w:b/>
          <w:color w:val="000000" w:themeColor="text1"/>
          <w:sz w:val="22"/>
          <w:szCs w:val="22"/>
        </w:rPr>
      </w:pPr>
      <w:r>
        <w:rPr>
          <w:rFonts w:eastAsia="Calibri" w:cs="Arial"/>
          <w:b/>
          <w:color w:val="000000" w:themeColor="text1"/>
          <w:sz w:val="22"/>
          <w:szCs w:val="22"/>
        </w:rPr>
        <w:br w:type="page"/>
      </w:r>
    </w:p>
    <w:p w14:paraId="3D8B88E6" w14:textId="1F2632C1" w:rsidR="00D70C71" w:rsidRDefault="00D70C71" w:rsidP="00D70C71">
      <w:pPr>
        <w:spacing w:after="0"/>
        <w:outlineLvl w:val="0"/>
        <w:rPr>
          <w:rFonts w:eastAsia="Calibri" w:cs="Arial"/>
          <w:b/>
          <w:color w:val="000000" w:themeColor="text1"/>
          <w:sz w:val="22"/>
          <w:szCs w:val="22"/>
        </w:rPr>
      </w:pPr>
      <w:r w:rsidRPr="00D70C71">
        <w:rPr>
          <w:rFonts w:eastAsia="Calibri" w:cs="Arial"/>
          <w:b/>
          <w:color w:val="000000" w:themeColor="text1"/>
          <w:sz w:val="22"/>
          <w:szCs w:val="22"/>
        </w:rPr>
        <w:lastRenderedPageBreak/>
        <w:t xml:space="preserve">16. Safeguarding Records and Records keeping </w:t>
      </w:r>
    </w:p>
    <w:p w14:paraId="55EDCEDF" w14:textId="77777777" w:rsidR="00A91342" w:rsidRPr="00D70C71" w:rsidRDefault="00A91342" w:rsidP="00D70C71">
      <w:pPr>
        <w:spacing w:after="0"/>
        <w:outlineLvl w:val="0"/>
        <w:rPr>
          <w:rFonts w:eastAsia="Calibri" w:cs="Arial"/>
          <w:color w:val="000000" w:themeColor="text1"/>
          <w:sz w:val="22"/>
          <w:szCs w:val="22"/>
          <w:lang w:val="en-US"/>
        </w:rPr>
      </w:pPr>
    </w:p>
    <w:p w14:paraId="03CFD005" w14:textId="20F68729" w:rsidR="00A91342" w:rsidRDefault="00A91342" w:rsidP="00A91342">
      <w:pPr>
        <w:shd w:val="clear" w:color="auto" w:fill="FFFFFF"/>
        <w:spacing w:after="0"/>
        <w:jc w:val="both"/>
        <w:rPr>
          <w:rFonts w:eastAsia="Times New Roman" w:cs="Arial"/>
          <w:color w:val="000000"/>
          <w:sz w:val="22"/>
          <w:szCs w:val="22"/>
          <w:lang w:eastAsia="en-GB"/>
        </w:rPr>
      </w:pPr>
      <w:r w:rsidRPr="00A91342">
        <w:rPr>
          <w:rFonts w:eastAsia="Times New Roman" w:cs="Arial"/>
          <w:color w:val="000000"/>
          <w:sz w:val="22"/>
          <w:szCs w:val="22"/>
          <w:lang w:eastAsia="en-GB"/>
        </w:rPr>
        <w:t>Leavesden Green JMI School will hold records confidentially, safely, securely and in line with our records retention schedule. </w:t>
      </w:r>
    </w:p>
    <w:p w14:paraId="2CAC028B" w14:textId="77777777" w:rsidR="00A91342" w:rsidRPr="00A91342" w:rsidRDefault="00A91342" w:rsidP="00A91342">
      <w:pPr>
        <w:shd w:val="clear" w:color="auto" w:fill="FFFFFF"/>
        <w:spacing w:after="0"/>
        <w:jc w:val="both"/>
        <w:rPr>
          <w:rFonts w:eastAsia="Times New Roman" w:cs="Arial"/>
          <w:color w:val="000000"/>
          <w:sz w:val="22"/>
          <w:szCs w:val="22"/>
          <w:lang w:eastAsia="en-GB"/>
        </w:rPr>
      </w:pPr>
    </w:p>
    <w:p w14:paraId="0FA330AD" w14:textId="77777777" w:rsidR="00A91342" w:rsidRPr="00A91342" w:rsidRDefault="00A91342" w:rsidP="00A91342">
      <w:pPr>
        <w:shd w:val="clear" w:color="auto" w:fill="FFFFFF"/>
        <w:spacing w:after="0"/>
        <w:jc w:val="both"/>
        <w:rPr>
          <w:rFonts w:eastAsia="Times New Roman" w:cs="Arial"/>
          <w:color w:val="222222"/>
          <w:sz w:val="24"/>
          <w:lang w:eastAsia="en-GB"/>
        </w:rPr>
      </w:pPr>
      <w:r w:rsidRPr="00A91342">
        <w:rPr>
          <w:rFonts w:eastAsia="Times New Roman" w:cs="Arial"/>
          <w:color w:val="000000"/>
          <w:sz w:val="22"/>
          <w:szCs w:val="22"/>
          <w:lang w:eastAsia="en-GB"/>
        </w:rPr>
        <w:t xml:space="preserve">All </w:t>
      </w:r>
      <w:r w:rsidRPr="00A91342">
        <w:rPr>
          <w:rFonts w:eastAsia="Times New Roman" w:cs="Arial"/>
          <w:b/>
          <w:bCs/>
          <w:color w:val="000000"/>
          <w:sz w:val="22"/>
          <w:szCs w:val="22"/>
          <w:lang w:eastAsia="en-GB"/>
        </w:rPr>
        <w:t>safeguarding concerns</w:t>
      </w:r>
      <w:r w:rsidRPr="00A91342">
        <w:rPr>
          <w:rFonts w:eastAsia="Times New Roman" w:cs="Arial"/>
          <w:color w:val="000000"/>
          <w:sz w:val="22"/>
          <w:szCs w:val="22"/>
          <w:lang w:eastAsia="en-GB"/>
        </w:rPr>
        <w:t>, discussions, decisions made and the reasons for those decisions, must be recorded in writing and as soon as possible onto CPOMS. Lack of access to an electronic device should not delay the written record and a paper record should be made and uploaded or typed onto CPOMs up at the earliest opportunity. </w:t>
      </w:r>
    </w:p>
    <w:p w14:paraId="2D0FA5C4" w14:textId="31475977" w:rsidR="00D70C71" w:rsidRPr="00D70C71" w:rsidRDefault="00435209" w:rsidP="00D70C71">
      <w:pPr>
        <w:spacing w:before="240" w:after="80"/>
        <w:jc w:val="both"/>
        <w:rPr>
          <w:rFonts w:cs="Arial"/>
          <w:sz w:val="22"/>
          <w:szCs w:val="22"/>
        </w:rPr>
      </w:pPr>
      <w:r w:rsidRPr="00435209">
        <w:rPr>
          <w:rFonts w:cs="Arial"/>
          <w:iCs/>
          <w:color w:val="000000" w:themeColor="text1"/>
          <w:sz w:val="22"/>
          <w:szCs w:val="22"/>
        </w:rPr>
        <w:t>Leavesden Green JMI School</w:t>
      </w:r>
      <w:r w:rsidR="00D70C71" w:rsidRPr="00D70C71">
        <w:rPr>
          <w:rFonts w:cs="Arial"/>
          <w:iCs/>
          <w:color w:val="000000" w:themeColor="text1"/>
          <w:sz w:val="22"/>
          <w:szCs w:val="22"/>
        </w:rPr>
        <w:t xml:space="preserve"> </w:t>
      </w:r>
      <w:r w:rsidR="00D70C71" w:rsidRPr="00D70C71">
        <w:rPr>
          <w:rFonts w:cs="Arial"/>
          <w:iCs/>
          <w:sz w:val="22"/>
          <w:szCs w:val="22"/>
        </w:rPr>
        <w:t>will</w:t>
      </w:r>
      <w:r w:rsidR="00D70C71" w:rsidRPr="00D70C71">
        <w:rPr>
          <w:rFonts w:cs="Arial"/>
          <w:sz w:val="22"/>
          <w:szCs w:val="22"/>
        </w:rPr>
        <w:t xml:space="preserve"> hold records confidentially, safely, securely and in line with our records retention schedule. </w:t>
      </w:r>
    </w:p>
    <w:p w14:paraId="4C570B3F" w14:textId="77777777" w:rsidR="00D70C71" w:rsidRPr="00D70C71" w:rsidRDefault="00D70C71" w:rsidP="00D70C71">
      <w:pPr>
        <w:spacing w:after="80"/>
        <w:jc w:val="both"/>
        <w:rPr>
          <w:rFonts w:cs="Arial"/>
          <w:sz w:val="22"/>
          <w:szCs w:val="22"/>
        </w:rPr>
      </w:pPr>
      <w:r w:rsidRPr="00D70C71">
        <w:rPr>
          <w:rFonts w:cs="Arial"/>
          <w:sz w:val="22"/>
          <w:szCs w:val="22"/>
        </w:rPr>
        <w:t xml:space="preserve">All safeguarding concerns, discussions, decisions made and the reasons for those decisions, must be recorded in writing. If you are in any doubt about whether to record something, discuss it with the DSL. </w:t>
      </w:r>
    </w:p>
    <w:p w14:paraId="42574ED2" w14:textId="77777777" w:rsidR="00D70C71" w:rsidRPr="00D70C71" w:rsidRDefault="00D70C71" w:rsidP="00D70C71">
      <w:pPr>
        <w:spacing w:after="80"/>
        <w:jc w:val="both"/>
        <w:rPr>
          <w:rFonts w:cs="Arial"/>
          <w:sz w:val="22"/>
          <w:szCs w:val="22"/>
        </w:rPr>
      </w:pPr>
      <w:r w:rsidRPr="00D70C71">
        <w:rPr>
          <w:rFonts w:cs="Arial"/>
          <w:sz w:val="22"/>
          <w:szCs w:val="22"/>
        </w:rPr>
        <w:t>Records will include:</w:t>
      </w:r>
    </w:p>
    <w:p w14:paraId="2A77AD73" w14:textId="77777777" w:rsidR="00D70C71" w:rsidRPr="00D70C71" w:rsidRDefault="00D70C71" w:rsidP="00B26071">
      <w:pPr>
        <w:numPr>
          <w:ilvl w:val="0"/>
          <w:numId w:val="18"/>
        </w:numPr>
        <w:spacing w:after="80"/>
        <w:jc w:val="both"/>
        <w:rPr>
          <w:rFonts w:cs="Arial"/>
          <w:sz w:val="22"/>
          <w:szCs w:val="22"/>
        </w:rPr>
      </w:pPr>
      <w:r w:rsidRPr="00D70C71">
        <w:rPr>
          <w:rFonts w:cs="Arial"/>
          <w:sz w:val="22"/>
          <w:szCs w:val="22"/>
        </w:rPr>
        <w:t>a clear and comprehensive summary of the concern</w:t>
      </w:r>
    </w:p>
    <w:p w14:paraId="4C45E27A" w14:textId="77777777" w:rsidR="00D70C71" w:rsidRPr="00D70C71" w:rsidRDefault="00D70C71" w:rsidP="00B26071">
      <w:pPr>
        <w:numPr>
          <w:ilvl w:val="0"/>
          <w:numId w:val="18"/>
        </w:numPr>
        <w:spacing w:after="80"/>
        <w:jc w:val="both"/>
        <w:rPr>
          <w:rFonts w:cs="Arial"/>
          <w:sz w:val="22"/>
          <w:szCs w:val="22"/>
        </w:rPr>
      </w:pPr>
      <w:r w:rsidRPr="00D70C71">
        <w:rPr>
          <w:rFonts w:cs="Arial"/>
          <w:sz w:val="22"/>
          <w:szCs w:val="22"/>
        </w:rPr>
        <w:t>details of how the concern was followed up and resolved</w:t>
      </w:r>
    </w:p>
    <w:p w14:paraId="300E4A06" w14:textId="77777777" w:rsidR="00D70C71" w:rsidRPr="00D70C71" w:rsidRDefault="00D70C71" w:rsidP="00B26071">
      <w:pPr>
        <w:numPr>
          <w:ilvl w:val="0"/>
          <w:numId w:val="18"/>
        </w:numPr>
        <w:spacing w:after="80"/>
        <w:jc w:val="both"/>
        <w:rPr>
          <w:rFonts w:cs="Arial"/>
          <w:sz w:val="22"/>
          <w:szCs w:val="22"/>
        </w:rPr>
      </w:pPr>
      <w:r w:rsidRPr="00D70C71">
        <w:rPr>
          <w:rFonts w:cs="Arial"/>
          <w:sz w:val="22"/>
          <w:szCs w:val="22"/>
        </w:rPr>
        <w:t>a note of any action taken, decisions reached (including rationale), and the outcome.</w:t>
      </w:r>
    </w:p>
    <w:p w14:paraId="2F3A8AA4" w14:textId="77777777" w:rsidR="00D70C71" w:rsidRPr="00D70C71" w:rsidRDefault="00D70C71" w:rsidP="00D70C71">
      <w:pPr>
        <w:spacing w:after="80"/>
        <w:jc w:val="both"/>
        <w:rPr>
          <w:rFonts w:cs="Arial"/>
          <w:sz w:val="22"/>
          <w:szCs w:val="22"/>
        </w:rPr>
      </w:pPr>
      <w:r w:rsidRPr="00D70C71">
        <w:rPr>
          <w:rFonts w:cs="Arial"/>
          <w:sz w:val="22"/>
          <w:szCs w:val="22"/>
        </w:rPr>
        <w:t>Concerns and referrals will be kept in a separate child protection file for each child (either paper recorded or electronically).</w:t>
      </w:r>
    </w:p>
    <w:p w14:paraId="73E593D6" w14:textId="77777777" w:rsidR="00D70C71" w:rsidRPr="00D70C71" w:rsidRDefault="00D70C71" w:rsidP="00D70C71">
      <w:pPr>
        <w:spacing w:after="80"/>
        <w:jc w:val="both"/>
        <w:rPr>
          <w:rFonts w:cs="Arial"/>
          <w:sz w:val="22"/>
          <w:szCs w:val="22"/>
        </w:rPr>
      </w:pPr>
      <w:r w:rsidRPr="00D70C71">
        <w:rPr>
          <w:rFonts w:cs="Arial"/>
          <w:sz w:val="22"/>
          <w:szCs w:val="22"/>
        </w:rPr>
        <w:t xml:space="preserve">Any non-confidential records will be readily accessible and available. Confidential information and records will be held securely and only available to those who have a right or professional need to know/access them. </w:t>
      </w:r>
    </w:p>
    <w:p w14:paraId="496565EA" w14:textId="77777777" w:rsidR="00D70C71" w:rsidRPr="00D70C71" w:rsidRDefault="00D70C71" w:rsidP="00D70C71">
      <w:pPr>
        <w:spacing w:after="80"/>
        <w:jc w:val="both"/>
        <w:rPr>
          <w:rFonts w:cs="Arial"/>
          <w:color w:val="FF0000"/>
          <w:sz w:val="22"/>
          <w:szCs w:val="22"/>
        </w:rPr>
      </w:pPr>
      <w:r w:rsidRPr="00D70C71">
        <w:rPr>
          <w:rFonts w:cs="Arial"/>
          <w:sz w:val="22"/>
          <w:szCs w:val="22"/>
        </w:rPr>
        <w:t>Safeguarding records relating to an individual child will be retained for the student until they reach their 25th birthday or 31st birthday if there is an EHCP in place (</w:t>
      </w:r>
      <w:hyperlink r:id="rId149" w:history="1">
        <w:r w:rsidRPr="00D70C71">
          <w:rPr>
            <w:rFonts w:cs="Arial"/>
            <w:color w:val="0563C1" w:themeColor="hyperlink"/>
            <w:sz w:val="22"/>
            <w:szCs w:val="22"/>
            <w:u w:val="single"/>
          </w:rPr>
          <w:t>Information Records Management Society 2022</w:t>
        </w:r>
      </w:hyperlink>
      <w:r w:rsidRPr="00D70C71">
        <w:rPr>
          <w:rFonts w:cs="Arial"/>
          <w:sz w:val="22"/>
          <w:szCs w:val="22"/>
        </w:rPr>
        <w:t xml:space="preserve">). </w:t>
      </w:r>
      <w:hyperlink r:id="rId150" w:history="1">
        <w:r w:rsidRPr="00D70C71">
          <w:rPr>
            <w:rFonts w:cs="Arial"/>
            <w:color w:val="0563C1" w:themeColor="hyperlink"/>
            <w:sz w:val="22"/>
            <w:szCs w:val="22"/>
            <w:u w:val="single"/>
          </w:rPr>
          <w:t>eBook: Ultimate Guide to Electronic Records Management | Laserfiche</w:t>
        </w:r>
      </w:hyperlink>
      <w:r w:rsidRPr="00D70C71">
        <w:rPr>
          <w:rFonts w:cs="Arial"/>
          <w:sz w:val="22"/>
          <w:szCs w:val="22"/>
        </w:rPr>
        <w:t xml:space="preserve"> </w:t>
      </w:r>
    </w:p>
    <w:p w14:paraId="52038E82" w14:textId="77777777" w:rsidR="00D70C71" w:rsidRPr="00D70C71" w:rsidRDefault="00D70C71" w:rsidP="00D70C71">
      <w:pPr>
        <w:spacing w:after="80"/>
        <w:jc w:val="both"/>
        <w:rPr>
          <w:rFonts w:cs="Arial"/>
          <w:sz w:val="22"/>
          <w:szCs w:val="22"/>
        </w:rPr>
      </w:pPr>
      <w:r w:rsidRPr="00D70C71">
        <w:rPr>
          <w:rFonts w:cs="Arial"/>
          <w:sz w:val="22"/>
          <w:szCs w:val="22"/>
        </w:rPr>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14:paraId="6D7EFC85" w14:textId="77777777" w:rsidR="00D70C71" w:rsidRPr="00D70C71" w:rsidRDefault="00D70C71" w:rsidP="00D70C71">
      <w:pPr>
        <w:spacing w:after="80"/>
        <w:jc w:val="both"/>
        <w:rPr>
          <w:rFonts w:cs="Arial"/>
          <w:sz w:val="22"/>
          <w:szCs w:val="22"/>
        </w:rPr>
      </w:pPr>
      <w:r w:rsidRPr="00D70C71">
        <w:rPr>
          <w:rFonts w:cs="Arial"/>
          <w:i/>
          <w:sz w:val="22"/>
          <w:szCs w:val="22"/>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3BAA7EB7" w14:textId="77777777" w:rsidR="00D70C71" w:rsidRPr="00D70C71" w:rsidRDefault="00D70C71" w:rsidP="00D70C71">
      <w:pPr>
        <w:spacing w:after="80"/>
        <w:jc w:val="both"/>
        <w:rPr>
          <w:rFonts w:cs="Arial"/>
          <w:sz w:val="22"/>
          <w:szCs w:val="22"/>
        </w:rPr>
      </w:pPr>
      <w:r w:rsidRPr="00D70C71">
        <w:rPr>
          <w:rFonts w:cs="Arial"/>
          <w:sz w:val="22"/>
          <w:szCs w:val="22"/>
        </w:rPr>
        <w:t>The school will follow the Recommendation 17.</w:t>
      </w:r>
    </w:p>
    <w:p w14:paraId="16CC0AD3" w14:textId="77777777" w:rsidR="00D70C71" w:rsidRPr="00D70C71" w:rsidRDefault="00D70C71" w:rsidP="00D70C71">
      <w:pPr>
        <w:keepNext/>
        <w:keepLines/>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Receiving in and transferring pupil records to other education provision</w:t>
      </w:r>
    </w:p>
    <w:p w14:paraId="2CC7FA0D" w14:textId="77777777" w:rsidR="00D70C71" w:rsidRPr="00D70C71" w:rsidRDefault="00D70C71" w:rsidP="00D70C71">
      <w:pPr>
        <w:spacing w:after="80"/>
        <w:jc w:val="both"/>
        <w:rPr>
          <w:rFonts w:cs="Arial"/>
          <w:sz w:val="22"/>
          <w:szCs w:val="22"/>
        </w:rPr>
      </w:pPr>
      <w:r w:rsidRPr="00D70C71">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0ED07D72" w14:textId="77777777" w:rsidR="00D70C71" w:rsidRPr="00D70C71" w:rsidRDefault="00D70C71" w:rsidP="00D70C71">
      <w:pPr>
        <w:spacing w:after="80"/>
        <w:jc w:val="both"/>
        <w:rPr>
          <w:rFonts w:cs="Arial"/>
          <w:sz w:val="22"/>
          <w:szCs w:val="22"/>
        </w:rPr>
      </w:pPr>
      <w:r w:rsidRPr="00D70C71">
        <w:rPr>
          <w:rFonts w:cs="Arial"/>
          <w:sz w:val="22"/>
          <w:szCs w:val="22"/>
        </w:rPr>
        <w:t>To allow the new school/college to have support in place when the child arrives, this should be within:</w:t>
      </w:r>
    </w:p>
    <w:p w14:paraId="6F694525" w14:textId="77777777" w:rsidR="00D70C71" w:rsidRPr="00D70C71" w:rsidRDefault="00D70C71" w:rsidP="00B26071">
      <w:pPr>
        <w:numPr>
          <w:ilvl w:val="0"/>
          <w:numId w:val="19"/>
        </w:numPr>
        <w:spacing w:after="80"/>
        <w:jc w:val="both"/>
        <w:rPr>
          <w:rFonts w:cs="Arial"/>
          <w:sz w:val="22"/>
          <w:szCs w:val="22"/>
        </w:rPr>
      </w:pPr>
      <w:r w:rsidRPr="00D70C71">
        <w:rPr>
          <w:rFonts w:cs="Arial"/>
          <w:b/>
          <w:sz w:val="22"/>
          <w:szCs w:val="22"/>
        </w:rPr>
        <w:t>5 days</w:t>
      </w:r>
      <w:r w:rsidRPr="00D70C71">
        <w:rPr>
          <w:rFonts w:cs="Arial"/>
          <w:sz w:val="22"/>
          <w:szCs w:val="22"/>
        </w:rPr>
        <w:t xml:space="preserve"> for an in-year transfer, or  </w:t>
      </w:r>
    </w:p>
    <w:p w14:paraId="348E8844" w14:textId="77777777" w:rsidR="00D70C71" w:rsidRPr="00D70C71" w:rsidRDefault="00D70C71" w:rsidP="00B26071">
      <w:pPr>
        <w:numPr>
          <w:ilvl w:val="0"/>
          <w:numId w:val="19"/>
        </w:numPr>
        <w:spacing w:after="80"/>
        <w:jc w:val="both"/>
        <w:rPr>
          <w:rFonts w:cs="Arial"/>
          <w:sz w:val="22"/>
          <w:szCs w:val="22"/>
        </w:rPr>
      </w:pPr>
      <w:r w:rsidRPr="00D70C71">
        <w:rPr>
          <w:rFonts w:cs="Arial"/>
          <w:b/>
          <w:sz w:val="22"/>
          <w:szCs w:val="22"/>
        </w:rPr>
        <w:t>the first 5 days</w:t>
      </w:r>
      <w:r w:rsidRPr="00D70C71">
        <w:rPr>
          <w:rFonts w:cs="Arial"/>
          <w:sz w:val="22"/>
          <w:szCs w:val="22"/>
        </w:rPr>
        <w:t xml:space="preserve"> of the start of a new term.</w:t>
      </w:r>
    </w:p>
    <w:p w14:paraId="5B0E5ADD" w14:textId="77777777" w:rsidR="00D70C71" w:rsidRPr="00D70C71" w:rsidRDefault="00D70C71" w:rsidP="00D70C71">
      <w:pPr>
        <w:spacing w:after="80"/>
        <w:jc w:val="both"/>
        <w:rPr>
          <w:rFonts w:cs="Arial"/>
          <w:sz w:val="22"/>
          <w:szCs w:val="22"/>
        </w:rPr>
      </w:pPr>
      <w:r w:rsidRPr="00D70C71">
        <w:rPr>
          <w:rFonts w:cs="Arial"/>
          <w:sz w:val="22"/>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50C0B909" w14:textId="77777777" w:rsidR="00D70C71" w:rsidRPr="00D70C71" w:rsidRDefault="00D70C71" w:rsidP="00D70C71">
      <w:pPr>
        <w:keepNext/>
        <w:keepLines/>
        <w:jc w:val="both"/>
        <w:outlineLvl w:val="1"/>
        <w:rPr>
          <w:rFonts w:eastAsiaTheme="majorEastAsia" w:cs="Arial"/>
          <w:b/>
          <w:bCs/>
          <w:color w:val="000000" w:themeColor="text1"/>
          <w:sz w:val="22"/>
          <w:szCs w:val="22"/>
        </w:rPr>
      </w:pPr>
      <w:r w:rsidRPr="00D70C71">
        <w:rPr>
          <w:rFonts w:eastAsiaTheme="majorEastAsia" w:cs="Arial"/>
          <w:b/>
          <w:bCs/>
          <w:color w:val="000000" w:themeColor="text1"/>
          <w:sz w:val="22"/>
          <w:szCs w:val="22"/>
        </w:rPr>
        <w:t xml:space="preserve">Retention, archiving and destruction of records </w:t>
      </w:r>
    </w:p>
    <w:p w14:paraId="0C876591" w14:textId="77777777" w:rsidR="00D70C71" w:rsidRPr="00D70C71" w:rsidRDefault="00D70C71" w:rsidP="00D70C71">
      <w:pPr>
        <w:spacing w:after="80"/>
        <w:jc w:val="both"/>
        <w:rPr>
          <w:rFonts w:cs="Arial"/>
          <w:sz w:val="22"/>
          <w:szCs w:val="22"/>
        </w:rPr>
      </w:pPr>
      <w:r w:rsidRPr="00D70C71">
        <w:rPr>
          <w:rFonts w:cs="Arial"/>
          <w:sz w:val="22"/>
          <w:szCs w:val="22"/>
        </w:rPr>
        <w:t>For records that are not transferred to another school, for example the child leaves the country or is going to be home educated, we have:</w:t>
      </w:r>
    </w:p>
    <w:p w14:paraId="4150103E" w14:textId="77777777" w:rsidR="00D70C71" w:rsidRPr="00D70C71" w:rsidRDefault="00D70C71" w:rsidP="00B26071">
      <w:pPr>
        <w:numPr>
          <w:ilvl w:val="0"/>
          <w:numId w:val="5"/>
        </w:numPr>
        <w:spacing w:after="80"/>
        <w:jc w:val="both"/>
        <w:rPr>
          <w:rFonts w:cs="Arial"/>
          <w:sz w:val="22"/>
          <w:szCs w:val="22"/>
        </w:rPr>
      </w:pPr>
      <w:r w:rsidRPr="00D70C71">
        <w:rPr>
          <w:rFonts w:cs="Arial"/>
          <w:sz w:val="22"/>
          <w:szCs w:val="22"/>
        </w:rPr>
        <w:t>a clear retention policy</w:t>
      </w:r>
    </w:p>
    <w:p w14:paraId="378BE694" w14:textId="77777777" w:rsidR="00D70C71" w:rsidRPr="00D70C71" w:rsidRDefault="00D70C71" w:rsidP="00B26071">
      <w:pPr>
        <w:numPr>
          <w:ilvl w:val="0"/>
          <w:numId w:val="5"/>
        </w:numPr>
        <w:spacing w:after="80"/>
        <w:jc w:val="both"/>
        <w:rPr>
          <w:rFonts w:cs="Arial"/>
          <w:sz w:val="22"/>
          <w:szCs w:val="22"/>
        </w:rPr>
      </w:pPr>
      <w:r w:rsidRPr="00D70C71">
        <w:rPr>
          <w:rFonts w:cs="Arial"/>
          <w:sz w:val="22"/>
          <w:szCs w:val="22"/>
        </w:rPr>
        <w:t>secure and appropriate system to archive with restricted access</w:t>
      </w:r>
    </w:p>
    <w:p w14:paraId="0D197D42" w14:textId="77777777" w:rsidR="00D70C71" w:rsidRPr="00D70C71" w:rsidRDefault="00D70C71" w:rsidP="00B26071">
      <w:pPr>
        <w:numPr>
          <w:ilvl w:val="0"/>
          <w:numId w:val="5"/>
        </w:numPr>
        <w:spacing w:after="80"/>
        <w:jc w:val="both"/>
        <w:rPr>
          <w:rFonts w:cs="Arial"/>
          <w:sz w:val="22"/>
          <w:szCs w:val="22"/>
        </w:rPr>
      </w:pPr>
      <w:r w:rsidRPr="00D70C71">
        <w:rPr>
          <w:rFonts w:cs="Arial"/>
          <w:sz w:val="22"/>
          <w:szCs w:val="22"/>
        </w:rPr>
        <w:t xml:space="preserve">we have a written assurance from our providers of our electronic recording systems that all records are maintained securely which includes any archived records. </w:t>
      </w:r>
    </w:p>
    <w:p w14:paraId="25E6F703" w14:textId="77777777" w:rsidR="00D70C71" w:rsidRPr="00D70C71" w:rsidRDefault="00D70C71" w:rsidP="00D70C71">
      <w:pPr>
        <w:spacing w:after="80"/>
        <w:jc w:val="both"/>
        <w:rPr>
          <w:rFonts w:cs="Arial"/>
          <w:sz w:val="22"/>
          <w:szCs w:val="22"/>
        </w:rPr>
      </w:pPr>
      <w:r w:rsidRPr="00D70C71">
        <w:rPr>
          <w:rFonts w:cs="Arial"/>
          <w:sz w:val="22"/>
          <w:szCs w:val="22"/>
        </w:rPr>
        <w:lastRenderedPageBreak/>
        <w:t>Storage, retention, and destruction of our child protection files is also made clear in our data management policy.</w:t>
      </w:r>
    </w:p>
    <w:p w14:paraId="289F041C" w14:textId="77777777" w:rsidR="00D70C71" w:rsidRPr="00D70C71" w:rsidRDefault="00D70C71" w:rsidP="00D70C71">
      <w:pPr>
        <w:spacing w:after="80"/>
        <w:jc w:val="both"/>
        <w:rPr>
          <w:rFonts w:cs="Arial"/>
          <w:sz w:val="22"/>
          <w:szCs w:val="22"/>
        </w:rPr>
      </w:pPr>
    </w:p>
    <w:p w14:paraId="776D6DBA" w14:textId="77777777" w:rsidR="00D70C71" w:rsidRPr="00D70C71" w:rsidRDefault="00D70C71" w:rsidP="00D70C71">
      <w:pPr>
        <w:spacing w:after="0"/>
        <w:jc w:val="both"/>
        <w:outlineLvl w:val="0"/>
        <w:rPr>
          <w:rFonts w:eastAsia="Calibri" w:cs="Arial"/>
          <w:b/>
          <w:color w:val="000000" w:themeColor="text1"/>
          <w:sz w:val="22"/>
          <w:szCs w:val="22"/>
        </w:rPr>
      </w:pPr>
      <w:r w:rsidRPr="00D70C71">
        <w:rPr>
          <w:rFonts w:eastAsia="Calibri" w:cs="Arial"/>
          <w:b/>
          <w:color w:val="000000" w:themeColor="text1"/>
          <w:sz w:val="22"/>
          <w:szCs w:val="22"/>
        </w:rPr>
        <w:t>17. Safeguarding Quality Assurance, Monitoring and Governance</w:t>
      </w:r>
    </w:p>
    <w:p w14:paraId="3C176451" w14:textId="77777777" w:rsidR="00D70C71" w:rsidRPr="00D70C71" w:rsidRDefault="00D70C71" w:rsidP="00D70C71">
      <w:pPr>
        <w:spacing w:after="240"/>
        <w:rPr>
          <w:sz w:val="28"/>
          <w:szCs w:val="28"/>
        </w:rPr>
      </w:pPr>
    </w:p>
    <w:p w14:paraId="6870590E" w14:textId="7A99D034" w:rsidR="00D70C71" w:rsidRPr="00D70C71" w:rsidRDefault="00D70C71" w:rsidP="00D70C71">
      <w:pPr>
        <w:spacing w:after="80"/>
        <w:jc w:val="both"/>
        <w:rPr>
          <w:rFonts w:cs="Arial"/>
          <w:sz w:val="22"/>
          <w:szCs w:val="22"/>
        </w:rPr>
      </w:pPr>
      <w:r w:rsidRPr="00D70C71">
        <w:rPr>
          <w:rFonts w:cs="Arial"/>
          <w:sz w:val="22"/>
          <w:szCs w:val="22"/>
        </w:rPr>
        <w:t xml:space="preserve">At </w:t>
      </w:r>
      <w:r w:rsidRPr="00435209">
        <w:rPr>
          <w:rFonts w:cs="Arial"/>
          <w:i/>
          <w:sz w:val="22"/>
          <w:szCs w:val="22"/>
        </w:rPr>
        <w:t>Leavesden Green JMI School</w:t>
      </w:r>
      <w:r w:rsidRPr="00D70C71">
        <w:rPr>
          <w:rFonts w:cs="Arial"/>
          <w:i/>
          <w:sz w:val="22"/>
          <w:szCs w:val="22"/>
        </w:rPr>
        <w:t>,</w:t>
      </w:r>
      <w:r w:rsidRPr="00D70C71">
        <w:rPr>
          <w:rFonts w:cs="Arial"/>
          <w:sz w:val="22"/>
          <w:szCs w:val="22"/>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14:paraId="391561ED" w14:textId="294D8A11" w:rsidR="00D70C71" w:rsidRPr="00D70C71" w:rsidRDefault="00D70C71" w:rsidP="00D70C71">
      <w:pPr>
        <w:spacing w:after="80"/>
        <w:jc w:val="both"/>
        <w:rPr>
          <w:rFonts w:cs="Arial"/>
          <w:sz w:val="22"/>
          <w:szCs w:val="22"/>
        </w:rPr>
      </w:pPr>
      <w:r w:rsidRPr="00D70C71">
        <w:rPr>
          <w:rFonts w:cs="Arial"/>
          <w:sz w:val="22"/>
          <w:szCs w:val="22"/>
        </w:rPr>
        <w:t xml:space="preserve">The </w:t>
      </w:r>
      <w:r w:rsidR="00435209" w:rsidRPr="00435209">
        <w:rPr>
          <w:rFonts w:cs="Arial"/>
          <w:sz w:val="22"/>
          <w:szCs w:val="22"/>
        </w:rPr>
        <w:t>Governing Body</w:t>
      </w:r>
      <w:r w:rsidRPr="00D70C71">
        <w:rPr>
          <w:rFonts w:cs="Arial"/>
          <w:sz w:val="22"/>
          <w:szCs w:val="22"/>
        </w:rPr>
        <w:t xml:space="preserve"> recognises its statutory responsibility for safeguarding and promoting the welfare of children and is committed to ensuring that safeguarding arrangements are effective, child-centred and compliant with current legislation and statutory guidance.</w:t>
      </w:r>
    </w:p>
    <w:p w14:paraId="045A93E6" w14:textId="77777777" w:rsidR="00D70C71" w:rsidRPr="00D70C71" w:rsidRDefault="00D70C71" w:rsidP="00D70C71">
      <w:pPr>
        <w:spacing w:after="80"/>
        <w:jc w:val="both"/>
        <w:rPr>
          <w:rFonts w:cs="Arial"/>
          <w:b/>
          <w:sz w:val="22"/>
          <w:szCs w:val="22"/>
        </w:rPr>
      </w:pPr>
      <w:r w:rsidRPr="00D70C71">
        <w:rPr>
          <w:rFonts w:cs="Arial"/>
          <w:b/>
          <w:sz w:val="22"/>
          <w:szCs w:val="22"/>
        </w:rPr>
        <w:t>Governance Responsibilities</w:t>
      </w:r>
    </w:p>
    <w:p w14:paraId="21E88705" w14:textId="56D6F960" w:rsidR="00D70C71" w:rsidRPr="00D70C71" w:rsidRDefault="00D70C71" w:rsidP="00D70C71">
      <w:pPr>
        <w:spacing w:after="80"/>
        <w:jc w:val="both"/>
        <w:rPr>
          <w:rFonts w:cs="Arial"/>
          <w:sz w:val="22"/>
          <w:szCs w:val="22"/>
        </w:rPr>
      </w:pPr>
      <w:r w:rsidRPr="00D70C71">
        <w:rPr>
          <w:rFonts w:cs="Arial"/>
          <w:sz w:val="22"/>
          <w:szCs w:val="22"/>
        </w:rPr>
        <w:t xml:space="preserve">The </w:t>
      </w:r>
      <w:r w:rsidR="00435209" w:rsidRPr="00435209">
        <w:rPr>
          <w:rFonts w:cs="Arial"/>
          <w:sz w:val="22"/>
          <w:szCs w:val="22"/>
        </w:rPr>
        <w:t>Governing Body</w:t>
      </w:r>
      <w:r w:rsidRPr="00D70C71">
        <w:rPr>
          <w:rFonts w:cs="Arial"/>
          <w:sz w:val="22"/>
          <w:szCs w:val="22"/>
        </w:rPr>
        <w:t xml:space="preserve"> will:</w:t>
      </w:r>
    </w:p>
    <w:p w14:paraId="70908196" w14:textId="77777777" w:rsidR="00D70C71" w:rsidRPr="00D70C71" w:rsidRDefault="00D70C71" w:rsidP="00B26071">
      <w:pPr>
        <w:numPr>
          <w:ilvl w:val="0"/>
          <w:numId w:val="103"/>
        </w:numPr>
        <w:spacing w:after="80"/>
        <w:jc w:val="both"/>
        <w:rPr>
          <w:rFonts w:cs="Arial"/>
          <w:sz w:val="22"/>
          <w:szCs w:val="22"/>
        </w:rPr>
      </w:pPr>
      <w:r w:rsidRPr="00D70C71">
        <w:rPr>
          <w:rFonts w:cs="Arial"/>
          <w:sz w:val="22"/>
          <w:szCs w:val="22"/>
        </w:rPr>
        <w:t>Ensure appropriate safeguarding and child protection policies, procedures and training are in place and implemented effectively.</w:t>
      </w:r>
    </w:p>
    <w:p w14:paraId="72C84F3A" w14:textId="77777777" w:rsidR="00D70C71" w:rsidRPr="00D70C71" w:rsidRDefault="00D70C71" w:rsidP="00B26071">
      <w:pPr>
        <w:numPr>
          <w:ilvl w:val="0"/>
          <w:numId w:val="103"/>
        </w:numPr>
        <w:spacing w:after="80"/>
        <w:jc w:val="both"/>
        <w:rPr>
          <w:rFonts w:cs="Arial"/>
          <w:sz w:val="22"/>
          <w:szCs w:val="22"/>
        </w:rPr>
      </w:pPr>
      <w:r w:rsidRPr="00D70C71">
        <w:rPr>
          <w:rFonts w:cs="Arial"/>
          <w:sz w:val="22"/>
          <w:szCs w:val="22"/>
        </w:rPr>
        <w:t xml:space="preserve">Monitor compliance with statutory safeguarding responsibilities, including those set out in </w:t>
      </w:r>
      <w:r w:rsidRPr="00D70C71">
        <w:rPr>
          <w:rFonts w:cs="Arial"/>
          <w:i/>
          <w:sz w:val="22"/>
          <w:szCs w:val="22"/>
        </w:rPr>
        <w:t>Keeping Children Safe in Education (KCSIE)</w:t>
      </w:r>
      <w:r w:rsidRPr="00D70C71">
        <w:rPr>
          <w:rFonts w:cs="Arial"/>
          <w:sz w:val="22"/>
          <w:szCs w:val="22"/>
        </w:rPr>
        <w:t>.</w:t>
      </w:r>
    </w:p>
    <w:p w14:paraId="0994481A" w14:textId="77777777" w:rsidR="00D70C71" w:rsidRPr="00D70C71" w:rsidRDefault="00D70C71" w:rsidP="00B26071">
      <w:pPr>
        <w:numPr>
          <w:ilvl w:val="0"/>
          <w:numId w:val="103"/>
        </w:numPr>
        <w:spacing w:after="80"/>
        <w:jc w:val="both"/>
        <w:rPr>
          <w:rFonts w:cs="Arial"/>
          <w:sz w:val="22"/>
          <w:szCs w:val="22"/>
        </w:rPr>
      </w:pPr>
      <w:r w:rsidRPr="00D70C71">
        <w:rPr>
          <w:rFonts w:cs="Arial"/>
          <w:sz w:val="22"/>
          <w:szCs w:val="22"/>
        </w:rPr>
        <w:t>Appoint an appropriately trained safeguarding governor/trustee to provide strategic oversight, support and challenge.</w:t>
      </w:r>
    </w:p>
    <w:p w14:paraId="189ED3CE" w14:textId="77777777" w:rsidR="00D70C71" w:rsidRPr="00D70C71" w:rsidRDefault="00D70C71" w:rsidP="00B26071">
      <w:pPr>
        <w:numPr>
          <w:ilvl w:val="0"/>
          <w:numId w:val="103"/>
        </w:numPr>
        <w:spacing w:after="80"/>
        <w:jc w:val="both"/>
        <w:rPr>
          <w:rFonts w:cs="Arial"/>
          <w:sz w:val="22"/>
          <w:szCs w:val="22"/>
        </w:rPr>
      </w:pPr>
      <w:r w:rsidRPr="00D70C71">
        <w:rPr>
          <w:rFonts w:cs="Arial"/>
          <w:sz w:val="22"/>
          <w:szCs w:val="22"/>
        </w:rPr>
        <w:t>Receive regular safeguarding reports from the Headteacher and Designated Safeguarding Lead (DSL), whilst maintaining appropriate confidentiality.</w:t>
      </w:r>
    </w:p>
    <w:p w14:paraId="20304ED2" w14:textId="77777777" w:rsidR="00D70C71" w:rsidRPr="00D70C71" w:rsidRDefault="00D70C71" w:rsidP="00B26071">
      <w:pPr>
        <w:numPr>
          <w:ilvl w:val="0"/>
          <w:numId w:val="103"/>
        </w:numPr>
        <w:spacing w:after="80"/>
        <w:jc w:val="both"/>
        <w:rPr>
          <w:rFonts w:cs="Arial"/>
          <w:sz w:val="22"/>
          <w:szCs w:val="22"/>
        </w:rPr>
      </w:pPr>
      <w:r w:rsidRPr="00D70C71">
        <w:rPr>
          <w:rFonts w:cs="Arial"/>
          <w:sz w:val="22"/>
          <w:szCs w:val="22"/>
        </w:rPr>
        <w:t>Seek assurance that safeguarding concerns are identified, reported and responded to appropriately and in a timely manner.</w:t>
      </w:r>
    </w:p>
    <w:p w14:paraId="784C7E9D" w14:textId="77777777" w:rsidR="00D70C71" w:rsidRPr="00D70C71" w:rsidRDefault="00D70C71" w:rsidP="00B26071">
      <w:pPr>
        <w:numPr>
          <w:ilvl w:val="0"/>
          <w:numId w:val="103"/>
        </w:numPr>
        <w:spacing w:after="80"/>
        <w:jc w:val="both"/>
        <w:rPr>
          <w:rFonts w:cs="Arial"/>
          <w:sz w:val="22"/>
          <w:szCs w:val="22"/>
        </w:rPr>
      </w:pPr>
      <w:r w:rsidRPr="00D70C71">
        <w:rPr>
          <w:rFonts w:cs="Arial"/>
          <w:sz w:val="22"/>
          <w:szCs w:val="22"/>
        </w:rPr>
        <w:t>Ensure that online safety, filtering and monitoring arrangements are regularly reviewed and remain effective.</w:t>
      </w:r>
    </w:p>
    <w:p w14:paraId="29A2534F" w14:textId="77777777" w:rsidR="00D70C71" w:rsidRPr="00D70C71" w:rsidRDefault="00D70C71" w:rsidP="00B26071">
      <w:pPr>
        <w:numPr>
          <w:ilvl w:val="0"/>
          <w:numId w:val="103"/>
        </w:numPr>
        <w:spacing w:after="80"/>
        <w:jc w:val="both"/>
        <w:rPr>
          <w:rFonts w:cs="Arial"/>
          <w:sz w:val="22"/>
          <w:szCs w:val="22"/>
        </w:rPr>
      </w:pPr>
      <w:r w:rsidRPr="00D70C71">
        <w:rPr>
          <w:rFonts w:cs="Arial"/>
          <w:sz w:val="22"/>
          <w:szCs w:val="22"/>
        </w:rPr>
        <w:t>Ensure sufficient resources, staffing and training are available to enable safeguarding responsibilities to be discharged effectively.</w:t>
      </w:r>
    </w:p>
    <w:p w14:paraId="5362C45B"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0F13BBEA"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Monitoring and Quality Assurance</w:t>
      </w:r>
    </w:p>
    <w:p w14:paraId="031CC638" w14:textId="77777777" w:rsidR="00D70C71" w:rsidRPr="00D70C71" w:rsidRDefault="00D70C71" w:rsidP="00D70C71">
      <w:pPr>
        <w:spacing w:after="80"/>
        <w:jc w:val="both"/>
        <w:rPr>
          <w:rFonts w:cs="Arial"/>
          <w:sz w:val="22"/>
          <w:szCs w:val="22"/>
        </w:rPr>
      </w:pPr>
    </w:p>
    <w:p w14:paraId="01ED0D64" w14:textId="77777777" w:rsidR="00D70C71" w:rsidRPr="00D70C71" w:rsidRDefault="00D70C71" w:rsidP="00D70C71">
      <w:pPr>
        <w:spacing w:after="80"/>
        <w:jc w:val="both"/>
        <w:rPr>
          <w:rFonts w:cs="Arial"/>
          <w:sz w:val="22"/>
          <w:szCs w:val="22"/>
        </w:rPr>
      </w:pPr>
      <w:r w:rsidRPr="00D70C71">
        <w:rPr>
          <w:rFonts w:cs="Arial"/>
          <w:sz w:val="22"/>
          <w:szCs w:val="22"/>
        </w:rPr>
        <w:t>The effectiveness of safeguarding arrangements will be monitored through a programme of ongoing review, quality assurance and scrutiny. This will include:</w:t>
      </w:r>
    </w:p>
    <w:p w14:paraId="7E276DE6"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Regular safeguarding audits and self-evaluation activities.</w:t>
      </w:r>
    </w:p>
    <w:p w14:paraId="49B006B6"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Review of safeguarding records, referral processes and decision-making.</w:t>
      </w:r>
    </w:p>
    <w:p w14:paraId="00FE578D"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Monitoring of safeguarding training compliance and workforce development.</w:t>
      </w:r>
    </w:p>
    <w:p w14:paraId="3871711F"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Analysis of safeguarding, attendance, behaviour, exclusion and wellbeing data to identify emerging risks, trends and areas for development.</w:t>
      </w:r>
    </w:p>
    <w:p w14:paraId="730D953E"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Review of safeguarding incidents and learning from outcomes.</w:t>
      </w:r>
    </w:p>
    <w:p w14:paraId="6B234ECD"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Monitoring compliance with safer recruitment procedures.</w:t>
      </w:r>
    </w:p>
    <w:p w14:paraId="4493023D"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Evaluation of filtering, monitoring and wider online safety arrangements.</w:t>
      </w:r>
    </w:p>
    <w:p w14:paraId="56C9AA10"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Feedback from pupils, staff, parents/carers and other stakeholders, where appropriate.</w:t>
      </w:r>
    </w:p>
    <w:p w14:paraId="118E01BB" w14:textId="77777777" w:rsidR="00D70C71" w:rsidRPr="00D70C71" w:rsidRDefault="00D70C71" w:rsidP="00B26071">
      <w:pPr>
        <w:numPr>
          <w:ilvl w:val="0"/>
          <w:numId w:val="104"/>
        </w:numPr>
        <w:spacing w:after="80"/>
        <w:jc w:val="both"/>
        <w:rPr>
          <w:rFonts w:cs="Arial"/>
          <w:sz w:val="22"/>
          <w:szCs w:val="22"/>
        </w:rPr>
      </w:pPr>
      <w:r w:rsidRPr="00D70C71">
        <w:rPr>
          <w:rFonts w:cs="Arial"/>
          <w:sz w:val="22"/>
          <w:szCs w:val="22"/>
        </w:rPr>
        <w:t>Safeguarding visits, reports and challenge from governors/trustees.</w:t>
      </w:r>
    </w:p>
    <w:p w14:paraId="0FE51537" w14:textId="77777777" w:rsidR="00D70C71" w:rsidRPr="00D70C71" w:rsidRDefault="00D70C71" w:rsidP="00D70C71">
      <w:pPr>
        <w:spacing w:after="80"/>
        <w:jc w:val="both"/>
        <w:rPr>
          <w:rFonts w:cs="Arial"/>
          <w:sz w:val="22"/>
          <w:szCs w:val="22"/>
        </w:rPr>
      </w:pPr>
      <w:r w:rsidRPr="00D70C71">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626B8DE2" w14:textId="77777777" w:rsidR="00D70C71" w:rsidRPr="00D70C71" w:rsidRDefault="00D70C71" w:rsidP="00D70C71">
      <w:pPr>
        <w:spacing w:after="80"/>
        <w:jc w:val="both"/>
        <w:rPr>
          <w:rFonts w:cs="Arial"/>
          <w:sz w:val="22"/>
          <w:szCs w:val="22"/>
        </w:rPr>
      </w:pPr>
      <w:r w:rsidRPr="00D70C71">
        <w:rPr>
          <w:rFonts w:cs="Arial"/>
          <w:sz w:val="22"/>
          <w:szCs w:val="22"/>
        </w:rPr>
        <w:t>The school may also seek external review, support, challenge or scrutiny from safeguarding professionals, advisers or partner agencies to further strengthen safeguarding practice.</w:t>
      </w:r>
    </w:p>
    <w:p w14:paraId="532F0C10" w14:textId="77777777" w:rsidR="00D70C71" w:rsidRPr="00D70C71" w:rsidRDefault="00D70C71" w:rsidP="00D70C71">
      <w:pPr>
        <w:keepNext/>
        <w:keepLines/>
        <w:spacing w:before="40" w:after="0"/>
        <w:jc w:val="both"/>
        <w:outlineLvl w:val="1"/>
        <w:rPr>
          <w:rFonts w:eastAsiaTheme="majorEastAsia" w:cs="Arial"/>
          <w:b/>
          <w:bCs/>
          <w:color w:val="000000" w:themeColor="text1"/>
          <w:sz w:val="22"/>
          <w:szCs w:val="22"/>
        </w:rPr>
      </w:pPr>
    </w:p>
    <w:p w14:paraId="4EEEB068"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Policy Review</w:t>
      </w:r>
    </w:p>
    <w:p w14:paraId="35F26384" w14:textId="77777777" w:rsidR="00D70C71" w:rsidRPr="00D70C71" w:rsidRDefault="00D70C71" w:rsidP="00D70C71">
      <w:pPr>
        <w:spacing w:after="80"/>
        <w:rPr>
          <w:rFonts w:cs="Arial"/>
          <w:sz w:val="24"/>
        </w:rPr>
      </w:pPr>
    </w:p>
    <w:p w14:paraId="2EE0A1B6" w14:textId="0ECE8914" w:rsidR="00D70C71" w:rsidRPr="00D70C71" w:rsidRDefault="00D70C71" w:rsidP="00D70C71">
      <w:pPr>
        <w:spacing w:after="80"/>
        <w:jc w:val="both"/>
        <w:rPr>
          <w:rFonts w:cs="Arial"/>
          <w:sz w:val="22"/>
          <w:szCs w:val="22"/>
        </w:rPr>
      </w:pPr>
      <w:r w:rsidRPr="00D70C71">
        <w:rPr>
          <w:rFonts w:cs="Arial"/>
          <w:sz w:val="22"/>
          <w:szCs w:val="22"/>
        </w:rPr>
        <w:t xml:space="preserve">This policy will be reviewed annually by </w:t>
      </w:r>
      <w:r w:rsidR="00435209" w:rsidRPr="00435209">
        <w:rPr>
          <w:rFonts w:cs="Arial"/>
          <w:sz w:val="22"/>
          <w:szCs w:val="22"/>
        </w:rPr>
        <w:t>the Head Teacher</w:t>
      </w:r>
      <w:r w:rsidRPr="00D70C71">
        <w:rPr>
          <w:rFonts w:cs="Arial"/>
          <w:sz w:val="22"/>
          <w:szCs w:val="22"/>
        </w:rPr>
        <w:t xml:space="preserve"> and approved by the </w:t>
      </w:r>
      <w:r w:rsidR="00435209" w:rsidRPr="00435209">
        <w:rPr>
          <w:rFonts w:cs="Arial"/>
          <w:sz w:val="22"/>
          <w:szCs w:val="22"/>
        </w:rPr>
        <w:t>Governing Body</w:t>
      </w:r>
      <w:r w:rsidRPr="00D70C71">
        <w:rPr>
          <w:rFonts w:cs="Arial"/>
          <w:sz w:val="22"/>
          <w:szCs w:val="22"/>
        </w:rPr>
        <w:t>.</w:t>
      </w:r>
    </w:p>
    <w:p w14:paraId="7AA88606" w14:textId="77777777" w:rsidR="00D70C71" w:rsidRPr="00D70C71" w:rsidRDefault="00D70C71" w:rsidP="00D70C71">
      <w:pPr>
        <w:spacing w:after="80"/>
        <w:jc w:val="both"/>
        <w:rPr>
          <w:rFonts w:cs="Arial"/>
          <w:sz w:val="22"/>
          <w:szCs w:val="22"/>
        </w:rPr>
      </w:pPr>
      <w:r w:rsidRPr="00D70C71">
        <w:rPr>
          <w:rFonts w:cs="Arial"/>
          <w:sz w:val="22"/>
          <w:szCs w:val="22"/>
        </w:rPr>
        <w:t>The policy will also be reviewed and updated as required in response to:</w:t>
      </w:r>
    </w:p>
    <w:p w14:paraId="2E2A9C40" w14:textId="77777777" w:rsidR="00D70C71" w:rsidRPr="00D70C71" w:rsidRDefault="00D70C71" w:rsidP="00B26071">
      <w:pPr>
        <w:numPr>
          <w:ilvl w:val="0"/>
          <w:numId w:val="105"/>
        </w:numPr>
        <w:spacing w:after="80"/>
        <w:jc w:val="both"/>
        <w:rPr>
          <w:rFonts w:cs="Arial"/>
          <w:sz w:val="22"/>
          <w:szCs w:val="22"/>
        </w:rPr>
      </w:pPr>
      <w:r w:rsidRPr="00D70C71">
        <w:rPr>
          <w:rFonts w:cs="Arial"/>
          <w:sz w:val="22"/>
          <w:szCs w:val="22"/>
        </w:rPr>
        <w:t>Changes in legislation, statutory guidance or local safeguarding arrangements.</w:t>
      </w:r>
    </w:p>
    <w:p w14:paraId="33B917B2" w14:textId="77777777" w:rsidR="00D70C71" w:rsidRPr="00D70C71" w:rsidRDefault="00D70C71" w:rsidP="00B26071">
      <w:pPr>
        <w:numPr>
          <w:ilvl w:val="0"/>
          <w:numId w:val="105"/>
        </w:numPr>
        <w:spacing w:after="80"/>
        <w:jc w:val="both"/>
        <w:rPr>
          <w:rFonts w:cs="Arial"/>
          <w:sz w:val="22"/>
          <w:szCs w:val="22"/>
        </w:rPr>
      </w:pPr>
      <w:r w:rsidRPr="00D70C71">
        <w:rPr>
          <w:rFonts w:cs="Arial"/>
          <w:sz w:val="22"/>
          <w:szCs w:val="22"/>
        </w:rPr>
        <w:t>Findings from safeguarding audits or reviews.</w:t>
      </w:r>
    </w:p>
    <w:p w14:paraId="5ECED656" w14:textId="77777777" w:rsidR="00D70C71" w:rsidRPr="00D70C71" w:rsidRDefault="00D70C71" w:rsidP="00B26071">
      <w:pPr>
        <w:numPr>
          <w:ilvl w:val="0"/>
          <w:numId w:val="105"/>
        </w:numPr>
        <w:spacing w:after="80"/>
        <w:jc w:val="both"/>
        <w:rPr>
          <w:rFonts w:cs="Arial"/>
          <w:sz w:val="22"/>
          <w:szCs w:val="22"/>
        </w:rPr>
      </w:pPr>
      <w:r w:rsidRPr="00D70C71">
        <w:rPr>
          <w:rFonts w:cs="Arial"/>
          <w:sz w:val="22"/>
          <w:szCs w:val="22"/>
        </w:rPr>
        <w:t>Emerging safeguarding risks or themes.</w:t>
      </w:r>
    </w:p>
    <w:p w14:paraId="400196CE" w14:textId="77777777" w:rsidR="00D70C71" w:rsidRPr="00D70C71" w:rsidRDefault="00D70C71" w:rsidP="00B26071">
      <w:pPr>
        <w:numPr>
          <w:ilvl w:val="0"/>
          <w:numId w:val="105"/>
        </w:numPr>
        <w:spacing w:after="80"/>
        <w:jc w:val="both"/>
        <w:rPr>
          <w:rFonts w:cs="Arial"/>
          <w:sz w:val="22"/>
          <w:szCs w:val="22"/>
        </w:rPr>
      </w:pPr>
      <w:r w:rsidRPr="00D70C71">
        <w:rPr>
          <w:rFonts w:cs="Arial"/>
          <w:sz w:val="22"/>
          <w:szCs w:val="22"/>
        </w:rPr>
        <w:t>Learning arising from safeguarding incidents, allegations or practice reviews.</w:t>
      </w:r>
    </w:p>
    <w:p w14:paraId="18033674" w14:textId="77777777" w:rsidR="00D70C71" w:rsidRPr="00D70C71" w:rsidRDefault="00D70C71" w:rsidP="00D70C71">
      <w:pPr>
        <w:spacing w:after="80"/>
        <w:jc w:val="both"/>
        <w:rPr>
          <w:rFonts w:cs="Arial"/>
          <w:sz w:val="22"/>
          <w:szCs w:val="22"/>
        </w:rPr>
      </w:pPr>
      <w:r w:rsidRPr="00D70C71">
        <w:rPr>
          <w:rFonts w:cs="Arial"/>
          <w:sz w:val="22"/>
          <w:szCs w:val="22"/>
        </w:rPr>
        <w:t>The Headteacher and Designated Safeguarding Lead are responsible for ensuring that staff are informed of any changes to safeguarding procedures and practice throughout the academic year.</w:t>
      </w:r>
    </w:p>
    <w:p w14:paraId="4E4CBCE8" w14:textId="77777777" w:rsidR="00D70C71" w:rsidRPr="00D70C71" w:rsidRDefault="00D70C71" w:rsidP="00D70C71">
      <w:pPr>
        <w:spacing w:after="80"/>
        <w:jc w:val="both"/>
        <w:rPr>
          <w:rFonts w:cs="Arial"/>
          <w:sz w:val="22"/>
          <w:szCs w:val="22"/>
        </w:rPr>
      </w:pPr>
      <w:r w:rsidRPr="00D70C71">
        <w:rPr>
          <w:rFonts w:cs="Arial"/>
          <w:sz w:val="22"/>
          <w:szCs w:val="22"/>
        </w:rPr>
        <w:t xml:space="preserve">This policy should be read alongside the school's associated safeguarding policies and procedures. A full list of related policies can be found in </w:t>
      </w:r>
      <w:r w:rsidRPr="00D70C71">
        <w:rPr>
          <w:rFonts w:cs="Arial"/>
          <w:b/>
          <w:sz w:val="22"/>
          <w:szCs w:val="22"/>
        </w:rPr>
        <w:t>Appendix 1</w:t>
      </w:r>
      <w:r w:rsidRPr="00D70C71">
        <w:rPr>
          <w:rFonts w:cs="Arial"/>
          <w:sz w:val="22"/>
          <w:szCs w:val="22"/>
        </w:rPr>
        <w:t>.</w:t>
      </w:r>
    </w:p>
    <w:p w14:paraId="70F7F608" w14:textId="77777777" w:rsidR="00D70C71" w:rsidRPr="00D70C71" w:rsidRDefault="00D70C71" w:rsidP="00D70C71">
      <w:pPr>
        <w:spacing w:after="80"/>
        <w:jc w:val="both"/>
        <w:rPr>
          <w:rFonts w:cs="Arial"/>
          <w:sz w:val="22"/>
          <w:szCs w:val="22"/>
        </w:rPr>
      </w:pPr>
      <w:r w:rsidRPr="00D70C71">
        <w:rPr>
          <w:rFonts w:cs="Arial"/>
          <w:sz w:val="22"/>
          <w:szCs w:val="22"/>
        </w:rPr>
        <w:t>The Designated Safeguarding Lead and Headteacher are responsible for ensuring that staff are informed of any updates to safeguarding procedures and practice throughout the academic year.</w:t>
      </w:r>
    </w:p>
    <w:p w14:paraId="73A6845E" w14:textId="77777777" w:rsidR="00D70C71" w:rsidRPr="00D70C71" w:rsidRDefault="00D70C71" w:rsidP="00D70C71">
      <w:pPr>
        <w:keepNext/>
        <w:keepLines/>
        <w:spacing w:before="40" w:after="0"/>
        <w:outlineLvl w:val="1"/>
        <w:rPr>
          <w:rFonts w:eastAsiaTheme="majorEastAsia" w:cs="Arial"/>
          <w:b/>
          <w:bCs/>
          <w:color w:val="000000" w:themeColor="text1"/>
          <w:sz w:val="24"/>
        </w:rPr>
      </w:pPr>
    </w:p>
    <w:p w14:paraId="563106E7" w14:textId="77777777" w:rsidR="00D70C71" w:rsidRPr="00D70C71" w:rsidRDefault="00D70C71" w:rsidP="00D70C71">
      <w:pPr>
        <w:keepNext/>
        <w:keepLines/>
        <w:spacing w:before="40" w:after="0"/>
        <w:jc w:val="both"/>
        <w:outlineLvl w:val="1"/>
        <w:rPr>
          <w:rFonts w:eastAsiaTheme="majorEastAsia" w:cs="Arial"/>
          <w:bCs/>
          <w:color w:val="000000" w:themeColor="text1"/>
          <w:sz w:val="22"/>
          <w:szCs w:val="22"/>
        </w:rPr>
      </w:pPr>
      <w:r w:rsidRPr="00D70C71">
        <w:rPr>
          <w:rFonts w:eastAsiaTheme="majorEastAsia" w:cs="Arial"/>
          <w:b/>
          <w:bCs/>
          <w:color w:val="000000" w:themeColor="text1"/>
          <w:sz w:val="22"/>
          <w:szCs w:val="22"/>
        </w:rPr>
        <w:t>Linked Policies</w:t>
      </w:r>
    </w:p>
    <w:p w14:paraId="31E2B664" w14:textId="77777777" w:rsidR="00D70C71" w:rsidRPr="00D70C71" w:rsidRDefault="00D70C71" w:rsidP="00D70C71">
      <w:pPr>
        <w:spacing w:before="240" w:after="80"/>
        <w:jc w:val="both"/>
        <w:rPr>
          <w:rFonts w:cs="Arial"/>
          <w:sz w:val="22"/>
          <w:szCs w:val="22"/>
        </w:rPr>
      </w:pPr>
      <w:r w:rsidRPr="00D70C71">
        <w:rPr>
          <w:rFonts w:cs="Arial"/>
          <w:sz w:val="22"/>
          <w:szCs w:val="22"/>
        </w:rPr>
        <w:t>This policy should be read alongside the schools:</w:t>
      </w:r>
    </w:p>
    <w:p w14:paraId="617BF870"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Staff Code of Conduct</w:t>
      </w:r>
    </w:p>
    <w:p w14:paraId="6BF6BFEB"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Behaviour Policy</w:t>
      </w:r>
    </w:p>
    <w:p w14:paraId="742D9567"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Online Safety Policy</w:t>
      </w:r>
    </w:p>
    <w:p w14:paraId="13C97427"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Attendance Policy</w:t>
      </w:r>
    </w:p>
    <w:p w14:paraId="3279A6A7"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Whistleblowing Policy</w:t>
      </w:r>
    </w:p>
    <w:p w14:paraId="7FFB2E21"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Safer Recruitment Procedures</w:t>
      </w:r>
    </w:p>
    <w:p w14:paraId="6225A38B"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Anti-Bullying Policy</w:t>
      </w:r>
    </w:p>
    <w:p w14:paraId="58FFF991"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Relationships, Sex and Health Education (RSHE) Policy</w:t>
      </w:r>
    </w:p>
    <w:p w14:paraId="6F1602FE"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SEND Policy</w:t>
      </w:r>
    </w:p>
    <w:p w14:paraId="3A7DC9E1"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Equality Information and Objectives</w:t>
      </w:r>
    </w:p>
    <w:p w14:paraId="06B67D1B"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Managing Allegations Procedures</w:t>
      </w:r>
    </w:p>
    <w:p w14:paraId="21EA2969" w14:textId="77777777" w:rsidR="00D70C71" w:rsidRPr="00D70C71" w:rsidRDefault="00D70C71" w:rsidP="00B26071">
      <w:pPr>
        <w:numPr>
          <w:ilvl w:val="0"/>
          <w:numId w:val="50"/>
        </w:numPr>
        <w:spacing w:before="240" w:after="80"/>
        <w:jc w:val="both"/>
        <w:rPr>
          <w:rFonts w:cs="Arial"/>
          <w:sz w:val="22"/>
          <w:szCs w:val="22"/>
        </w:rPr>
      </w:pPr>
      <w:r w:rsidRPr="00D70C71">
        <w:rPr>
          <w:rFonts w:cs="Arial"/>
          <w:sz w:val="22"/>
          <w:szCs w:val="22"/>
        </w:rPr>
        <w:t>Data Protection and Information Sharing Policies</w:t>
      </w:r>
    </w:p>
    <w:p w14:paraId="5462EE33" w14:textId="77777777" w:rsidR="00F44BA2" w:rsidRDefault="00F44BA2">
      <w:pPr>
        <w:spacing w:after="160" w:line="259" w:lineRule="auto"/>
        <w:rPr>
          <w:rFonts w:cs="Arial"/>
          <w:sz w:val="22"/>
          <w:szCs w:val="22"/>
          <w:highlight w:val="cyan"/>
        </w:rPr>
      </w:pPr>
    </w:p>
    <w:p w14:paraId="2F436841" w14:textId="28E338A6" w:rsidR="00D70C71" w:rsidRPr="00D70C71" w:rsidRDefault="00F44BA2" w:rsidP="00D70C71">
      <w:pPr>
        <w:spacing w:before="240" w:after="80"/>
        <w:jc w:val="both"/>
        <w:rPr>
          <w:rFonts w:cs="Arial"/>
          <w:sz w:val="22"/>
          <w:szCs w:val="22"/>
        </w:rPr>
      </w:pPr>
      <w:r>
        <w:rPr>
          <w:rFonts w:cs="Arial"/>
          <w:sz w:val="22"/>
          <w:szCs w:val="22"/>
        </w:rPr>
        <w:t>A</w:t>
      </w:r>
      <w:r w:rsidR="00D70C71" w:rsidRPr="00D70C71">
        <w:rPr>
          <w:rFonts w:cs="Arial"/>
          <w:sz w:val="22"/>
          <w:szCs w:val="22"/>
        </w:rPr>
        <w:t xml:space="preserve"> full and comprehensive list of these Associated School Safeguarding Policies and Procedures can be found in </w:t>
      </w:r>
      <w:r w:rsidR="00D70C71" w:rsidRPr="00D70C71">
        <w:rPr>
          <w:rFonts w:cs="Arial"/>
          <w:b/>
          <w:sz w:val="22"/>
          <w:szCs w:val="22"/>
        </w:rPr>
        <w:t>Appendix 1.</w:t>
      </w:r>
      <w:r w:rsidR="00D70C71" w:rsidRPr="00D70C71">
        <w:rPr>
          <w:rFonts w:cs="Arial"/>
          <w:sz w:val="22"/>
          <w:szCs w:val="22"/>
        </w:rPr>
        <w:t xml:space="preserve"> </w:t>
      </w:r>
    </w:p>
    <w:p w14:paraId="0C9089C5" w14:textId="67C271D8" w:rsidR="00D70C71" w:rsidRPr="00D70C71" w:rsidRDefault="00D70C71" w:rsidP="00D70C71">
      <w:pPr>
        <w:spacing w:after="80"/>
        <w:sectPr w:rsidR="00D70C71" w:rsidRPr="00D70C71" w:rsidSect="00F974DC">
          <w:headerReference w:type="even" r:id="rId151"/>
          <w:headerReference w:type="default" r:id="rId152"/>
          <w:headerReference w:type="first" r:id="rId153"/>
          <w:footerReference w:type="first" r:id="rId154"/>
          <w:type w:val="continuous"/>
          <w:pgSz w:w="11906" w:h="16838"/>
          <w:pgMar w:top="720" w:right="720" w:bottom="720" w:left="720" w:header="708" w:footer="113" w:gutter="0"/>
          <w:cols w:space="708"/>
          <w:docGrid w:linePitch="360"/>
        </w:sectPr>
      </w:pPr>
    </w:p>
    <w:p w14:paraId="2002041D" w14:textId="77777777" w:rsidR="00D70C71" w:rsidRPr="00D70C71" w:rsidRDefault="00D70C71" w:rsidP="00D70C71">
      <w:pPr>
        <w:spacing w:after="80"/>
      </w:pPr>
    </w:p>
    <w:p w14:paraId="08649332" w14:textId="77777777" w:rsidR="00D70C71" w:rsidRPr="00D70C71" w:rsidRDefault="00D70C71" w:rsidP="00D70C71">
      <w:pPr>
        <w:spacing w:after="80"/>
      </w:pPr>
    </w:p>
    <w:p w14:paraId="156FA3A8" w14:textId="77777777" w:rsidR="00D70C71" w:rsidRPr="00D70C71" w:rsidRDefault="00D70C71" w:rsidP="00D70C71">
      <w:pPr>
        <w:spacing w:after="80"/>
      </w:pPr>
    </w:p>
    <w:p w14:paraId="76E62A3C" w14:textId="77777777" w:rsidR="00D70C71" w:rsidRPr="00D70C71" w:rsidRDefault="00D70C71" w:rsidP="00D70C71">
      <w:pPr>
        <w:spacing w:before="240" w:after="80"/>
        <w:jc w:val="both"/>
        <w:rPr>
          <w:noProof/>
          <w:sz w:val="22"/>
          <w:szCs w:val="22"/>
        </w:rPr>
      </w:pPr>
      <w:r w:rsidRPr="00D70C71">
        <w:rPr>
          <w:noProof/>
          <w:sz w:val="22"/>
          <w:szCs w:val="22"/>
        </w:rPr>
        <mc:AlternateContent>
          <mc:Choice Requires="wps">
            <w:drawing>
              <wp:anchor distT="0" distB="0" distL="114300" distR="114300" simplePos="0" relativeHeight="251669504" behindDoc="0" locked="0" layoutInCell="1" allowOverlap="1" wp14:anchorId="698B84B4" wp14:editId="286ED159">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3F9F0165" w14:textId="77777777" w:rsidR="00D70C71" w:rsidRPr="00A13D6C" w:rsidRDefault="00D70C71" w:rsidP="00D70C71">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8B84B4"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o4MAIAAFgEAAAOAAAAZHJzL2Uyb0RvYy54bWysVE2P2jAQvVfqf7B8L+FrKSDCiu6KqhLa&#10;XQmqPRvHgUiJx7INCf31fXaAZbc9Vb0445nxfLw3k9l9U5XsqKwrSKe81+lyprSkrNC7lP/cLL+M&#10;OXNe6EyUpFXKT8rx+/nnT7PaTFWf9lRmyjIE0W5am5TvvTfTJHFyryrhOmSUhjEnWwmPq90lmRU1&#10;oldl0u92R0lNNjOWpHIO2sfWyOcxfp4r6Z/z3CnPypSjNh9PG89tOJP5TEx3Vph9Ic9liH+oohKF&#10;RtJrqEfhBTvY4o9QVSEtOcp9R1KVUJ4XUsUe0E2v+6Gb9V4YFXsBOM5cYXL/L6x8Or5YVmQpB5qD&#10;wWQ0Hg0506ICVxvVePaNGtYbBZxq46ZwXxs88A304Puid1CG9pvcVuGLxhjsQPx0RTlEk1BOesNh&#10;FxYJU38yHt5FFpK3x8Y6/11RxYKQcgsSI7biuHIehcD14hJyaVoWZRmJLDWrUz4aIOQ7C16UGg9D&#10;C22pQfLNtjn3taXshLYstQPijFwWSL4Szr8Ii4lAvZhy/4wjLwlJ6Cxxtif762/64A+iYOWsxoSl&#10;XGMFOCt/aBAYUcBAxsvw7msfGeytZXtr0YfqgTDCPWyTkVEM/r68iLml6hWrsAg5YRJaInPK/UV8&#10;8O3UY5WkWiyiE0bQCL/SayND6ABZAHbTvAprzuh70PZEl0kU0w8ktL4t2IuDp7yIDAV4W0zPqGN8&#10;I3HnVQv7cXuPXm8/hPlvAAAA//8DAFBLAwQUAAYACAAAACEApL1ZOOEAAAAIAQAADwAAAGRycy9k&#10;b3ducmV2LnhtbEyPXUvDMBSG7wX/QziCN7IljrWU2nSooIj4gZvILrMmNmXNSUnSrfv3Hq/07hzO&#10;w3uet1pNrmcHE2LnUcL1XAAz2HjdYSvhc/MwK4DFpFCr3qORcDIRVvX5WaVK7Y/4YQ7r1DIKwVgq&#10;CTaloeQ8NtY4Fed+MEi3bx+cSrSGluugjhTuer4QIudOdUgfrBrMvTXNfj06CXv7fPUuHl/vvvKn&#10;U3jbjH4bXrZSXl5MtzfAkpnSHwy/+qQONTnt/Ig6sl7CLCuWhNKwXFApIoosB7aTkAngdcX/F6h/&#10;AAAA//8DAFBLAQItABQABgAIAAAAIQC2gziS/gAAAOEBAAATAAAAAAAAAAAAAAAAAAAAAABbQ29u&#10;dGVudF9UeXBlc10ueG1sUEsBAi0AFAAGAAgAAAAhADj9If/WAAAAlAEAAAsAAAAAAAAAAAAAAAAA&#10;LwEAAF9yZWxzLy5yZWxzUEsBAi0AFAAGAAgAAAAhADI2WjgwAgAAWAQAAA4AAAAAAAAAAAAAAAAA&#10;LgIAAGRycy9lMm9Eb2MueG1sUEsBAi0AFAAGAAgAAAAhAKS9WTjhAAAACAEAAA8AAAAAAAAAAAAA&#10;AAAAigQAAGRycy9kb3ducmV2LnhtbFBLBQYAAAAABAAEAPMAAACYBQAAAAA=&#10;" filled="f" stroked="f" strokeweight=".5pt">
                <v:textbox>
                  <w:txbxContent>
                    <w:p w14:paraId="3F9F0165" w14:textId="77777777" w:rsidR="00D70C71" w:rsidRPr="00A13D6C" w:rsidRDefault="00D70C71" w:rsidP="00D70C71">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D70C71">
        <w:rPr>
          <w:noProof/>
          <w:sz w:val="22"/>
          <w:szCs w:val="22"/>
        </w:rPr>
        <mc:AlternateContent>
          <mc:Choice Requires="wps">
            <w:drawing>
              <wp:anchor distT="0" distB="0" distL="114300" distR="114300" simplePos="0" relativeHeight="251668480" behindDoc="0" locked="0" layoutInCell="1" allowOverlap="1" wp14:anchorId="3E6202A6" wp14:editId="510C6070">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3436F1D6" w14:textId="77777777" w:rsidR="00D70C71" w:rsidRDefault="00D70C71" w:rsidP="00D70C71">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E6202A6" id="Freeform: Shape 2" o:spid="_x0000_s1027" style="position:absolute;left:0;text-align:left;margin-left:0;margin-top:-28.55pt;width:382pt;height:38.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bMokAIAANgFAAAOAAAAZHJzL2Uyb0RvYy54bWysVN1umzAUvp+0d7B8vwIJEIJKqnVVd1Nt&#10;ldo+gGNMsGZsZjuB7ul3bOI0tNUmTbsB2+c753zn9/Jq7AQ6MG24khVOLmKMmKSq5nJX4afH208F&#10;RsYSWROhJKvwMzP4avPxw+XQl2yhWiVqphEYkaYc+gq31vZlFBnaso6YC9UzCcJG6Y5YuOpdVGsy&#10;gPVORIs4zqNB6brXijJj4PVmEuKNt980jNrvTWOYRaLCwM36r/bfrftGm0tS7jTpW06PNMg/sOgI&#10;l+D0ZOqGWIL2mr8x1XGqlVGNvaCqi1TTcMp8DBBNEr+K5qElPfOxQHJMf0qT+X9m6bfDvUa8rvB6&#10;mS6yPM5XGEnSQaluNWMu8SXyPNDCJWvoTQk6D/29duGa/k7RHwYE0UziLuaIGRvdOSwEi0af+edT&#10;5tloEYXHtMiSNIYCUZClRbHOfGkiUgZtujf2K1PeEjncGTtVrg4n0oYTHWU4aqj/HyvfE+v0HD13&#10;RAN4X6XLPM8xaisMNcnW68JXtlMH9qg80r6KA2i+SIU8R6Wgn+cJRiFmwAYE3W85vWa/Zvh8tU4K&#10;GJqAB2Le3YkWCPI0XRVT674VJikkMnNScDV3ERy/o1SsYJqCVsDNtd/RWmdJtlzOmJzxD9nzlTpq&#10;n6XjTPwXptAXEPUcHziG/2R/QobeCTIqlGFTQlyVfWZOlfe+X3rLKMHrWy6Eb2+9234RGh2IWx/X&#10;2SLzaQeVGUxI1ziuewmssEYQ6ztGKmfHR99xC2tO8A525GIVQ6dPdIR0bphfVFPT+jmaRscNkR23&#10;ox/PxGm4l62qn2FkB9hZFTY/90S7FUFKqT7vrWq4GwxvZAIeL7A+fNjHVef20/ndo14W8uY3AAAA&#10;//8DAFBLAwQUAAYACAAAACEA7W7smNsAAAAHAQAADwAAAGRycy9kb3ducmV2LnhtbEyP0U7CQBBF&#10;3038h82Y+GJgCxEqtVsCRn0X+YChO7RNu7Olu0D9e8cneZzcm3PP5OvRdepCQ2g8G5hNE1DEpbcN&#10;Vwb23x+TF1AhIlvsPJOBHwqwLu7vcsysv/IXXXaxUgLhkKGBOsY+0zqUNTkMU98TS3b0g8Mo51Bp&#10;O+BV4K7T8yRZaocNy0KNPb3VVLa7szMQ6XOxbffp5r09zk/2CZfPyfZkzOPDuHkFFWmM/2X40xd1&#10;KMTp4M9sg+oMyCPRwGSRzkBJnAoC1EF6qxXoIte3/sUvAAAA//8DAFBLAQItABQABgAIAAAAIQC2&#10;gziS/gAAAOEBAAATAAAAAAAAAAAAAAAAAAAAAABbQ29udGVudF9UeXBlc10ueG1sUEsBAi0AFAAG&#10;AAgAAAAhADj9If/WAAAAlAEAAAsAAAAAAAAAAAAAAAAALwEAAF9yZWxzLy5yZWxzUEsBAi0AFAAG&#10;AAgAAAAhANQhsyiQAgAA2AUAAA4AAAAAAAAAAAAAAAAALgIAAGRycy9lMm9Eb2MueG1sUEsBAi0A&#10;FAAGAAgAAAAhAO1u7J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3436F1D6" w14:textId="77777777" w:rsidR="00D70C71" w:rsidRDefault="00D70C71" w:rsidP="00D70C71">
                      <w:pPr>
                        <w:jc w:val="center"/>
                      </w:pPr>
                      <w:r>
                        <w:t>Child Protection Policy – Table of changes and updates</w:t>
                      </w:r>
                    </w:p>
                  </w:txbxContent>
                </v:textbox>
                <w10:wrap anchorx="page"/>
              </v:shape>
            </w:pict>
          </mc:Fallback>
        </mc:AlternateContent>
      </w:r>
    </w:p>
    <w:p w14:paraId="5499649C" w14:textId="0A538B30" w:rsidR="00D70C71" w:rsidRPr="00D70C71" w:rsidRDefault="00D70C71" w:rsidP="00D70C71">
      <w:pPr>
        <w:spacing w:before="240" w:after="80"/>
        <w:jc w:val="both"/>
        <w:rPr>
          <w:rFonts w:cs="Arial"/>
          <w:sz w:val="22"/>
          <w:szCs w:val="22"/>
        </w:rPr>
      </w:pPr>
      <w:r w:rsidRPr="00D70C71">
        <w:rPr>
          <w:rFonts w:cs="Arial"/>
          <w:sz w:val="22"/>
          <w:szCs w:val="22"/>
        </w:rPr>
        <w:t xml:space="preserve">The following policies, procedures and guidance are </w:t>
      </w:r>
      <w:r w:rsidRPr="00D70C71">
        <w:rPr>
          <w:rFonts w:cs="Arial"/>
          <w:sz w:val="22"/>
          <w:szCs w:val="22"/>
          <w:lang w:eastAsia="en-GB"/>
        </w:rPr>
        <w:t xml:space="preserve">aligned to </w:t>
      </w:r>
      <w:proofErr w:type="spellStart"/>
      <w:r w:rsidRPr="00D70C71">
        <w:rPr>
          <w:rFonts w:cs="Arial"/>
          <w:sz w:val="22"/>
          <w:szCs w:val="22"/>
          <w:lang w:eastAsia="en-GB"/>
        </w:rPr>
        <w:t>KCSiE</w:t>
      </w:r>
      <w:proofErr w:type="spellEnd"/>
      <w:r w:rsidRPr="00D70C71">
        <w:rPr>
          <w:rFonts w:cs="Arial"/>
          <w:sz w:val="22"/>
          <w:szCs w:val="22"/>
          <w:lang w:eastAsia="en-GB"/>
        </w:rPr>
        <w:t xml:space="preserve"> are apply to maintained schools, academies, federations and trusts.</w:t>
      </w:r>
      <w:r w:rsidRPr="00D70C71">
        <w:rPr>
          <w:rFonts w:cs="Arial"/>
          <w:sz w:val="22"/>
          <w:szCs w:val="22"/>
        </w:rPr>
        <w:t xml:space="preserve"> These should be read alongside </w:t>
      </w:r>
      <w:bookmarkStart w:id="10" w:name="_Int_sg5IhYdu"/>
      <w:r w:rsidRPr="00D70C71">
        <w:rPr>
          <w:rFonts w:cs="Arial"/>
          <w:sz w:val="22"/>
          <w:szCs w:val="22"/>
        </w:rPr>
        <w:t>this schools</w:t>
      </w:r>
      <w:bookmarkEnd w:id="10"/>
      <w:r w:rsidRPr="00D70C71">
        <w:rPr>
          <w:rFonts w:cs="Arial"/>
          <w:sz w:val="22"/>
          <w:szCs w:val="22"/>
        </w:rPr>
        <w:t xml:space="preserve"> Safeguarding and Child Protection Policy it is the responsibility of leadership and management to make these accessible to staff and stakeholders. These form part of the </w:t>
      </w:r>
      <w:r w:rsidRPr="00F44BA2">
        <w:rPr>
          <w:rFonts w:cs="Arial"/>
          <w:i/>
          <w:sz w:val="22"/>
          <w:szCs w:val="22"/>
        </w:rPr>
        <w:t>Leavesden Green JMI School</w:t>
      </w:r>
      <w:r w:rsidRPr="00D70C71">
        <w:rPr>
          <w:rFonts w:cs="Arial"/>
          <w:sz w:val="22"/>
          <w:szCs w:val="22"/>
        </w:rPr>
        <w:t xml:space="preserve"> wider safeguarding framework and support the school's commitment to safeguarding and promoting the welfare of children and therefore it is best practice that all staff familiarise them self.  </w:t>
      </w:r>
    </w:p>
    <w:p w14:paraId="1BB593E9" w14:textId="79852B4A" w:rsidR="00D70C71" w:rsidRPr="00D70C71" w:rsidRDefault="00F44BA2" w:rsidP="00D70C71">
      <w:pPr>
        <w:spacing w:after="80"/>
        <w:rPr>
          <w:rFonts w:cs="Arial"/>
          <w:sz w:val="22"/>
          <w:szCs w:val="22"/>
          <w:lang w:eastAsia="en-GB"/>
        </w:rPr>
      </w:pPr>
      <w:r w:rsidRPr="00F44BA2">
        <w:rPr>
          <w:rFonts w:cs="Arial"/>
          <w:sz w:val="22"/>
          <w:szCs w:val="22"/>
        </w:rPr>
        <w:t>Our policies can be found at the following link https://www.leavesden.herts.sch.uk/Policies/</w:t>
      </w:r>
    </w:p>
    <w:tbl>
      <w:tblPr>
        <w:tblStyle w:val="TableGrid"/>
        <w:tblW w:w="10490" w:type="dxa"/>
        <w:tblInd w:w="-5" w:type="dxa"/>
        <w:tblLook w:val="04A0" w:firstRow="1" w:lastRow="0" w:firstColumn="1" w:lastColumn="0" w:noHBand="0" w:noVBand="1"/>
      </w:tblPr>
      <w:tblGrid>
        <w:gridCol w:w="4666"/>
        <w:gridCol w:w="5824"/>
      </w:tblGrid>
      <w:tr w:rsidR="00D70C71" w:rsidRPr="00D70C71" w14:paraId="6CEE4A38" w14:textId="77777777" w:rsidTr="005E3A4D">
        <w:tc>
          <w:tcPr>
            <w:tcW w:w="4666" w:type="dxa"/>
          </w:tcPr>
          <w:p w14:paraId="1FF7FFF4"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Staff Behaviour / Code of Conduct</w:t>
            </w:r>
            <w:r w:rsidRPr="00D70C71">
              <w:rPr>
                <w:rFonts w:cs="Arial"/>
                <w:sz w:val="22"/>
                <w:szCs w:val="22"/>
                <w:lang w:eastAsia="en-GB"/>
              </w:rPr>
              <w:t xml:space="preserve"> </w:t>
            </w:r>
          </w:p>
          <w:p w14:paraId="0822F0DC"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Children's Behaviour Policy</w:t>
            </w:r>
            <w:r w:rsidRPr="00D70C71">
              <w:rPr>
                <w:rFonts w:cs="Arial"/>
                <w:sz w:val="22"/>
                <w:szCs w:val="22"/>
                <w:lang w:eastAsia="en-GB"/>
              </w:rPr>
              <w:t xml:space="preserve"> </w:t>
            </w:r>
          </w:p>
          <w:p w14:paraId="3F7EEAC2" w14:textId="77777777" w:rsidR="00D70C71" w:rsidRPr="00D70C71" w:rsidRDefault="00D70C71" w:rsidP="00D70C71">
            <w:pPr>
              <w:spacing w:after="0"/>
              <w:rPr>
                <w:rFonts w:cs="Arial"/>
                <w:sz w:val="22"/>
                <w:szCs w:val="22"/>
                <w:lang w:eastAsia="en-GB"/>
              </w:rPr>
            </w:pPr>
            <w:r w:rsidRPr="00D70C71">
              <w:rPr>
                <w:rFonts w:cs="Arial"/>
                <w:sz w:val="22"/>
                <w:szCs w:val="22"/>
                <w:lang w:eastAsia="en-GB"/>
              </w:rPr>
              <w:t xml:space="preserve">Anti-Bullying Policy </w:t>
            </w:r>
            <w:r w:rsidRPr="00D70C71">
              <w:rPr>
                <w:rFonts w:cs="Arial"/>
                <w:sz w:val="22"/>
                <w:szCs w:val="22"/>
                <w:lang w:eastAsia="en-GB"/>
              </w:rPr>
              <w:br/>
            </w:r>
            <w:hyperlink r:id="rId155" w:history="1">
              <w:r w:rsidRPr="00D70C71">
                <w:rPr>
                  <w:rFonts w:cs="Arial"/>
                  <w:color w:val="0563C1" w:themeColor="hyperlink"/>
                  <w:sz w:val="22"/>
                  <w:szCs w:val="22"/>
                  <w:u w:val="single"/>
                  <w:lang w:eastAsia="en-GB"/>
                </w:rPr>
                <w:t>Preventing bullying - GOV.UK</w:t>
              </w:r>
            </w:hyperlink>
          </w:p>
          <w:p w14:paraId="0300EF38" w14:textId="77777777" w:rsidR="00D70C71" w:rsidRPr="00D70C71" w:rsidRDefault="00D70C71" w:rsidP="00D70C71">
            <w:pPr>
              <w:spacing w:after="0"/>
              <w:rPr>
                <w:rFonts w:cs="Arial"/>
                <w:b/>
                <w:sz w:val="22"/>
                <w:szCs w:val="22"/>
                <w:lang w:eastAsia="en-GB"/>
              </w:rPr>
            </w:pPr>
          </w:p>
          <w:p w14:paraId="55E5E98B"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Complaints Policy</w:t>
            </w:r>
            <w:r w:rsidRPr="00D70C71">
              <w:rPr>
                <w:rFonts w:cs="Arial"/>
                <w:sz w:val="22"/>
                <w:szCs w:val="22"/>
                <w:lang w:eastAsia="en-GB"/>
              </w:rPr>
              <w:t xml:space="preserve"> </w:t>
            </w:r>
          </w:p>
          <w:p w14:paraId="703D6E29" w14:textId="77777777" w:rsidR="00D70C71" w:rsidRPr="00D70C71" w:rsidRDefault="00D70C71" w:rsidP="00D70C71">
            <w:pPr>
              <w:spacing w:after="0"/>
              <w:rPr>
                <w:rFonts w:cs="Arial"/>
                <w:b/>
                <w:sz w:val="22"/>
                <w:szCs w:val="22"/>
                <w:lang w:eastAsia="en-GB"/>
              </w:rPr>
            </w:pPr>
          </w:p>
          <w:p w14:paraId="7FB8049D"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Whistleblowing Policy</w:t>
            </w:r>
            <w:r w:rsidRPr="00D70C71">
              <w:rPr>
                <w:rFonts w:cs="Arial"/>
                <w:sz w:val="22"/>
                <w:szCs w:val="22"/>
                <w:lang w:eastAsia="en-GB"/>
              </w:rPr>
              <w:t xml:space="preserve"> </w:t>
            </w:r>
          </w:p>
          <w:p w14:paraId="519606A0" w14:textId="77777777" w:rsidR="00D70C71" w:rsidRPr="00D70C71" w:rsidRDefault="00350924" w:rsidP="00D70C71">
            <w:pPr>
              <w:spacing w:after="0"/>
              <w:rPr>
                <w:rFonts w:cs="Arial"/>
                <w:sz w:val="22"/>
                <w:szCs w:val="22"/>
                <w:lang w:eastAsia="en-GB"/>
              </w:rPr>
            </w:pPr>
            <w:hyperlink r:id="rId156" w:history="1">
              <w:r w:rsidR="00D70C71" w:rsidRPr="00D70C71">
                <w:rPr>
                  <w:rFonts w:cs="Arial"/>
                  <w:color w:val="0563C1" w:themeColor="hyperlink"/>
                  <w:sz w:val="22"/>
                  <w:szCs w:val="22"/>
                  <w:u w:val="single"/>
                  <w:lang w:eastAsia="en-GB"/>
                </w:rPr>
                <w:t xml:space="preserve">Whistleblowing for employees: What is a </w:t>
              </w:r>
              <w:proofErr w:type="spellStart"/>
              <w:r w:rsidR="00D70C71" w:rsidRPr="00D70C71">
                <w:rPr>
                  <w:rFonts w:cs="Arial"/>
                  <w:color w:val="0563C1" w:themeColor="hyperlink"/>
                  <w:sz w:val="22"/>
                  <w:szCs w:val="22"/>
                  <w:u w:val="single"/>
                  <w:lang w:eastAsia="en-GB"/>
                </w:rPr>
                <w:t>whistleblower</w:t>
              </w:r>
              <w:proofErr w:type="spellEnd"/>
              <w:r w:rsidR="00D70C71" w:rsidRPr="00D70C71">
                <w:rPr>
                  <w:rFonts w:cs="Arial"/>
                  <w:color w:val="0563C1" w:themeColor="hyperlink"/>
                  <w:sz w:val="22"/>
                  <w:szCs w:val="22"/>
                  <w:u w:val="single"/>
                  <w:lang w:eastAsia="en-GB"/>
                </w:rPr>
                <w:t xml:space="preserve"> - GOV.UK</w:t>
              </w:r>
            </w:hyperlink>
          </w:p>
          <w:p w14:paraId="03891141" w14:textId="77777777" w:rsidR="00D70C71" w:rsidRPr="00D70C71" w:rsidRDefault="00D70C71" w:rsidP="00D70C71">
            <w:pPr>
              <w:spacing w:after="0"/>
              <w:rPr>
                <w:rFonts w:cs="Arial"/>
                <w:b/>
                <w:sz w:val="22"/>
                <w:szCs w:val="22"/>
                <w:lang w:eastAsia="en-GB"/>
              </w:rPr>
            </w:pPr>
          </w:p>
          <w:p w14:paraId="3C679805"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Health and Safety Policy</w:t>
            </w:r>
            <w:r w:rsidRPr="00D70C71">
              <w:rPr>
                <w:rFonts w:cs="Arial"/>
                <w:sz w:val="22"/>
                <w:szCs w:val="22"/>
              </w:rPr>
              <w:t xml:space="preserve"> </w:t>
            </w:r>
          </w:p>
          <w:p w14:paraId="6D3FD480" w14:textId="77777777" w:rsidR="00D70C71" w:rsidRPr="00D70C71" w:rsidRDefault="00D70C71" w:rsidP="00D70C71">
            <w:pPr>
              <w:spacing w:after="0"/>
              <w:rPr>
                <w:rFonts w:cs="Arial"/>
                <w:b/>
                <w:sz w:val="22"/>
                <w:szCs w:val="22"/>
                <w:lang w:eastAsia="en-GB"/>
              </w:rPr>
            </w:pPr>
          </w:p>
          <w:p w14:paraId="44C826CA"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Attendance Policy</w:t>
            </w:r>
            <w:r w:rsidRPr="00D70C71">
              <w:rPr>
                <w:rFonts w:cs="Arial"/>
                <w:sz w:val="22"/>
                <w:szCs w:val="22"/>
              </w:rPr>
              <w:t xml:space="preserve"> </w:t>
            </w:r>
          </w:p>
          <w:p w14:paraId="4D84E9A0" w14:textId="77777777" w:rsidR="00D70C71" w:rsidRPr="00D70C71" w:rsidRDefault="00350924" w:rsidP="00D70C71">
            <w:pPr>
              <w:spacing w:after="0"/>
              <w:rPr>
                <w:rFonts w:cs="Arial"/>
                <w:sz w:val="22"/>
                <w:szCs w:val="22"/>
                <w:lang w:eastAsia="en-GB"/>
              </w:rPr>
            </w:pPr>
            <w:hyperlink r:id="rId157" w:history="1">
              <w:r w:rsidR="00D70C71" w:rsidRPr="00D70C71">
                <w:rPr>
                  <w:rFonts w:cs="Arial"/>
                  <w:color w:val="0563C1" w:themeColor="hyperlink"/>
                  <w:sz w:val="22"/>
                  <w:szCs w:val="22"/>
                  <w:u w:val="single"/>
                  <w:lang w:eastAsia="en-GB"/>
                </w:rPr>
                <w:t>Working together to improve school attendance - GOV.UK</w:t>
              </w:r>
            </w:hyperlink>
          </w:p>
          <w:p w14:paraId="7F037B95" w14:textId="77777777" w:rsidR="00D70C71" w:rsidRPr="00D70C71" w:rsidRDefault="00D70C71" w:rsidP="00D70C71">
            <w:pPr>
              <w:spacing w:after="0"/>
              <w:rPr>
                <w:rFonts w:cs="Arial"/>
                <w:b/>
                <w:sz w:val="22"/>
                <w:szCs w:val="22"/>
                <w:lang w:eastAsia="en-GB"/>
              </w:rPr>
            </w:pPr>
          </w:p>
          <w:p w14:paraId="43A908E0"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Children Missing Education Procedures</w:t>
            </w:r>
            <w:r w:rsidRPr="00D70C71">
              <w:rPr>
                <w:rFonts w:cs="Arial"/>
                <w:sz w:val="22"/>
                <w:szCs w:val="22"/>
                <w:lang w:eastAsia="en-GB"/>
              </w:rPr>
              <w:t xml:space="preserve"> </w:t>
            </w:r>
          </w:p>
          <w:p w14:paraId="46C65C0E" w14:textId="77777777" w:rsidR="00D70C71" w:rsidRPr="00D70C71" w:rsidRDefault="00D70C71" w:rsidP="00D70C71">
            <w:pPr>
              <w:spacing w:after="0"/>
              <w:rPr>
                <w:rFonts w:cs="Arial"/>
                <w:b/>
                <w:sz w:val="22"/>
                <w:szCs w:val="22"/>
                <w:lang w:eastAsia="en-GB"/>
              </w:rPr>
            </w:pPr>
          </w:p>
          <w:p w14:paraId="42C66764" w14:textId="77777777" w:rsidR="00D70C71" w:rsidRPr="00D70C71" w:rsidRDefault="00D70C71" w:rsidP="00D70C71">
            <w:pPr>
              <w:spacing w:after="0"/>
              <w:rPr>
                <w:rFonts w:cs="Arial"/>
                <w:b/>
                <w:sz w:val="22"/>
                <w:szCs w:val="22"/>
                <w:lang w:eastAsia="en-GB"/>
              </w:rPr>
            </w:pPr>
            <w:r w:rsidRPr="00D70C71">
              <w:rPr>
                <w:rFonts w:cs="Arial"/>
                <w:b/>
                <w:sz w:val="22"/>
                <w:szCs w:val="22"/>
                <w:lang w:eastAsia="en-GB"/>
              </w:rPr>
              <w:t xml:space="preserve">Online Safety, Acceptable Use, </w:t>
            </w:r>
          </w:p>
          <w:p w14:paraId="50794D28" w14:textId="77777777" w:rsidR="00D70C71" w:rsidRPr="00D70C71" w:rsidRDefault="00D70C71" w:rsidP="00D70C71">
            <w:pPr>
              <w:spacing w:after="0"/>
              <w:rPr>
                <w:rFonts w:cs="Arial"/>
                <w:sz w:val="22"/>
                <w:szCs w:val="22"/>
              </w:rPr>
            </w:pPr>
            <w:r w:rsidRPr="00D70C71">
              <w:rPr>
                <w:rFonts w:cs="Arial"/>
                <w:b/>
                <w:sz w:val="22"/>
                <w:szCs w:val="22"/>
                <w:lang w:eastAsia="en-GB"/>
              </w:rPr>
              <w:t>Filtering and Monitoring Policy</w:t>
            </w:r>
            <w:r w:rsidRPr="00D70C71">
              <w:rPr>
                <w:rFonts w:cs="Arial"/>
                <w:sz w:val="22"/>
                <w:szCs w:val="22"/>
              </w:rPr>
              <w:t xml:space="preserve"> </w:t>
            </w:r>
          </w:p>
          <w:p w14:paraId="5891CB9A" w14:textId="77777777" w:rsidR="00D70C71" w:rsidRPr="00D70C71" w:rsidRDefault="00350924" w:rsidP="00D70C71">
            <w:pPr>
              <w:spacing w:after="0"/>
              <w:rPr>
                <w:rFonts w:cs="Arial"/>
                <w:sz w:val="22"/>
                <w:szCs w:val="22"/>
                <w:lang w:eastAsia="en-GB"/>
              </w:rPr>
            </w:pPr>
            <w:hyperlink r:id="rId158" w:history="1">
              <w:r w:rsidR="00D70C71" w:rsidRPr="00D70C71">
                <w:rPr>
                  <w:rFonts w:cs="Arial"/>
                  <w:color w:val="0563C1" w:themeColor="hyperlink"/>
                  <w:sz w:val="22"/>
                  <w:szCs w:val="22"/>
                  <w:u w:val="single"/>
                  <w:lang w:eastAsia="en-GB"/>
                </w:rPr>
                <w:t>Online Safety, Acceptable Use, Filtering and Monitoring Policy - Search</w:t>
              </w:r>
            </w:hyperlink>
          </w:p>
          <w:p w14:paraId="6C3CA524" w14:textId="77777777" w:rsidR="00D70C71" w:rsidRPr="00D70C71" w:rsidRDefault="00D70C71" w:rsidP="00D70C71">
            <w:pPr>
              <w:spacing w:after="0"/>
              <w:rPr>
                <w:rFonts w:cs="Arial"/>
                <w:b/>
                <w:sz w:val="22"/>
                <w:szCs w:val="22"/>
                <w:lang w:eastAsia="en-GB"/>
              </w:rPr>
            </w:pPr>
          </w:p>
          <w:p w14:paraId="6D9839E1"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Mobile Phone and Smart Devices Policy</w:t>
            </w:r>
            <w:r w:rsidRPr="00D70C71">
              <w:rPr>
                <w:rFonts w:cs="Arial"/>
                <w:sz w:val="22"/>
                <w:szCs w:val="22"/>
                <w:lang w:eastAsia="en-GB"/>
              </w:rPr>
              <w:t xml:space="preserve"> </w:t>
            </w:r>
          </w:p>
          <w:p w14:paraId="03F16AD9" w14:textId="77777777" w:rsidR="00D70C71" w:rsidRPr="00D70C71" w:rsidRDefault="00350924" w:rsidP="00D70C71">
            <w:pPr>
              <w:spacing w:after="0"/>
              <w:rPr>
                <w:rFonts w:cs="Arial"/>
                <w:sz w:val="22"/>
                <w:szCs w:val="22"/>
                <w:lang w:eastAsia="en-GB"/>
              </w:rPr>
            </w:pPr>
            <w:hyperlink r:id="rId159" w:history="1">
              <w:r w:rsidR="00D70C71" w:rsidRPr="00D70C71">
                <w:rPr>
                  <w:rFonts w:cs="Arial"/>
                  <w:color w:val="0563C1" w:themeColor="hyperlink"/>
                  <w:sz w:val="22"/>
                  <w:szCs w:val="22"/>
                  <w:u w:val="single"/>
                  <w:lang w:eastAsia="en-GB"/>
                </w:rPr>
                <w:t>Mobile phones in schools - GOV.UK</w:t>
              </w:r>
            </w:hyperlink>
          </w:p>
          <w:p w14:paraId="5F9CAEEB" w14:textId="77777777" w:rsidR="00D70C71" w:rsidRPr="00D70C71" w:rsidRDefault="00D70C71" w:rsidP="00D70C71">
            <w:pPr>
              <w:spacing w:after="0"/>
              <w:rPr>
                <w:rFonts w:cs="Arial"/>
                <w:b/>
                <w:sz w:val="22"/>
                <w:szCs w:val="22"/>
                <w:lang w:eastAsia="en-GB"/>
              </w:rPr>
            </w:pPr>
          </w:p>
          <w:p w14:paraId="18EF4E08" w14:textId="77777777" w:rsidR="00D70C71" w:rsidRPr="00D70C71" w:rsidRDefault="00D70C71" w:rsidP="00D70C71">
            <w:pPr>
              <w:spacing w:after="0"/>
              <w:rPr>
                <w:rFonts w:cs="Arial"/>
                <w:b/>
                <w:sz w:val="22"/>
                <w:szCs w:val="22"/>
                <w:lang w:eastAsia="en-GB"/>
              </w:rPr>
            </w:pPr>
            <w:r w:rsidRPr="00D70C71">
              <w:rPr>
                <w:rFonts w:cs="Arial"/>
                <w:b/>
                <w:sz w:val="22"/>
                <w:szCs w:val="22"/>
                <w:lang w:eastAsia="en-GB"/>
              </w:rPr>
              <w:t>Equality, Diversity and Inclusion Policy</w:t>
            </w:r>
          </w:p>
          <w:p w14:paraId="2F914886" w14:textId="77777777" w:rsidR="00D70C71" w:rsidRPr="00D70C71" w:rsidRDefault="00350924" w:rsidP="00D70C71">
            <w:pPr>
              <w:spacing w:after="0"/>
              <w:rPr>
                <w:rFonts w:cs="Arial"/>
                <w:sz w:val="22"/>
                <w:szCs w:val="22"/>
                <w:lang w:eastAsia="en-GB"/>
              </w:rPr>
            </w:pPr>
            <w:hyperlink r:id="rId160" w:history="1">
              <w:r w:rsidR="00D70C71" w:rsidRPr="00D70C71">
                <w:rPr>
                  <w:rFonts w:cs="Arial"/>
                  <w:color w:val="0563C1" w:themeColor="hyperlink"/>
                  <w:sz w:val="22"/>
                  <w:szCs w:val="22"/>
                  <w:u w:val="single"/>
                  <w:lang w:eastAsia="en-GB"/>
                </w:rPr>
                <w:t>Equality Act 2010: guidance - GOV.UK</w:t>
              </w:r>
            </w:hyperlink>
          </w:p>
          <w:p w14:paraId="7397F852" w14:textId="77777777" w:rsidR="00D70C71" w:rsidRPr="00D70C71" w:rsidRDefault="00D70C71" w:rsidP="00D70C71">
            <w:pPr>
              <w:spacing w:after="0"/>
              <w:rPr>
                <w:rFonts w:cs="Arial"/>
                <w:b/>
                <w:sz w:val="22"/>
                <w:szCs w:val="22"/>
                <w:lang w:eastAsia="en-GB"/>
              </w:rPr>
            </w:pPr>
          </w:p>
          <w:p w14:paraId="281E521C"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Relationships, Sex and Health Education (RSHE) Policy</w:t>
            </w:r>
            <w:r w:rsidRPr="00D70C71">
              <w:rPr>
                <w:rFonts w:cs="Arial"/>
                <w:sz w:val="22"/>
                <w:szCs w:val="22"/>
                <w:lang w:eastAsia="en-GB"/>
              </w:rPr>
              <w:t xml:space="preserve"> </w:t>
            </w:r>
          </w:p>
          <w:p w14:paraId="2E40BA70" w14:textId="77777777" w:rsidR="00D70C71" w:rsidRPr="00D70C71" w:rsidRDefault="00350924" w:rsidP="00D70C71">
            <w:pPr>
              <w:spacing w:after="0"/>
              <w:rPr>
                <w:rFonts w:cs="Arial"/>
                <w:sz w:val="22"/>
                <w:szCs w:val="22"/>
                <w:lang w:eastAsia="en-GB"/>
              </w:rPr>
            </w:pPr>
            <w:hyperlink r:id="rId161" w:history="1">
              <w:r w:rsidR="00D70C71" w:rsidRPr="00D70C71">
                <w:rPr>
                  <w:rFonts w:cs="Arial"/>
                  <w:color w:val="0563C1" w:themeColor="hyperlink"/>
                  <w:sz w:val="22"/>
                  <w:szCs w:val="22"/>
                  <w:u w:val="single"/>
                  <w:lang w:eastAsia="en-GB"/>
                </w:rPr>
                <w:t>Relationships and sex education (RSE) and health education - GOV.UK</w:t>
              </w:r>
            </w:hyperlink>
          </w:p>
          <w:p w14:paraId="043D325C" w14:textId="77777777" w:rsidR="00D70C71" w:rsidRPr="00D70C71" w:rsidRDefault="00D70C71" w:rsidP="00D70C71">
            <w:pPr>
              <w:spacing w:after="0"/>
              <w:rPr>
                <w:rFonts w:cs="Arial"/>
                <w:b/>
                <w:sz w:val="22"/>
                <w:szCs w:val="22"/>
                <w:lang w:eastAsia="en-GB"/>
              </w:rPr>
            </w:pPr>
          </w:p>
          <w:p w14:paraId="3AC19477"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First Aid and Supporting Pupils with Medical Conditions Policy</w:t>
            </w:r>
            <w:r w:rsidRPr="00D70C71">
              <w:rPr>
                <w:rFonts w:cs="Arial"/>
                <w:sz w:val="22"/>
                <w:szCs w:val="22"/>
                <w:lang w:eastAsia="en-GB"/>
              </w:rPr>
              <w:t xml:space="preserve"> </w:t>
            </w:r>
          </w:p>
          <w:p w14:paraId="2F69770B" w14:textId="77777777" w:rsidR="00D70C71" w:rsidRPr="00D70C71" w:rsidRDefault="00350924" w:rsidP="00D70C71">
            <w:pPr>
              <w:spacing w:after="0"/>
              <w:rPr>
                <w:rFonts w:cs="Arial"/>
                <w:sz w:val="22"/>
                <w:szCs w:val="22"/>
                <w:lang w:eastAsia="en-GB"/>
              </w:rPr>
            </w:pPr>
            <w:hyperlink r:id="rId162" w:history="1">
              <w:r w:rsidR="00D70C71" w:rsidRPr="00D70C71">
                <w:rPr>
                  <w:rFonts w:cs="Arial"/>
                  <w:color w:val="0563C1" w:themeColor="hyperlink"/>
                  <w:sz w:val="22"/>
                  <w:szCs w:val="22"/>
                  <w:u w:val="single"/>
                  <w:lang w:eastAsia="en-GB"/>
                </w:rPr>
                <w:t>Supporting pupils with medical conditions at school - GOV.UK</w:t>
              </w:r>
            </w:hyperlink>
          </w:p>
          <w:p w14:paraId="7C08A45A" w14:textId="77777777" w:rsidR="00D70C71" w:rsidRPr="00D70C71" w:rsidRDefault="00D70C71" w:rsidP="00D70C71">
            <w:pPr>
              <w:spacing w:after="0"/>
              <w:rPr>
                <w:rFonts w:cs="Arial"/>
                <w:b/>
                <w:sz w:val="22"/>
                <w:szCs w:val="22"/>
                <w:lang w:eastAsia="en-GB"/>
              </w:rPr>
            </w:pPr>
          </w:p>
          <w:p w14:paraId="72961C36" w14:textId="77777777" w:rsidR="00D70C71" w:rsidRPr="00D70C71" w:rsidRDefault="00D70C71" w:rsidP="00D70C71">
            <w:pPr>
              <w:spacing w:after="0"/>
              <w:rPr>
                <w:rFonts w:cs="Arial"/>
                <w:sz w:val="22"/>
                <w:szCs w:val="22"/>
              </w:rPr>
            </w:pPr>
            <w:r w:rsidRPr="00D70C71">
              <w:rPr>
                <w:rFonts w:cs="Arial"/>
                <w:b/>
                <w:sz w:val="22"/>
                <w:szCs w:val="22"/>
                <w:lang w:eastAsia="en-GB"/>
              </w:rPr>
              <w:t>Curriculum Policy</w:t>
            </w:r>
            <w:r w:rsidRPr="00D70C71">
              <w:rPr>
                <w:rFonts w:cs="Arial"/>
                <w:sz w:val="22"/>
                <w:szCs w:val="22"/>
                <w:lang w:eastAsia="en-GB"/>
              </w:rPr>
              <w:t xml:space="preserve"> </w:t>
            </w:r>
          </w:p>
          <w:p w14:paraId="03C525DA" w14:textId="77777777" w:rsidR="00D70C71" w:rsidRPr="00D70C71" w:rsidRDefault="00D70C71" w:rsidP="00D70C71">
            <w:pPr>
              <w:spacing w:after="0"/>
              <w:rPr>
                <w:rFonts w:cs="Arial"/>
                <w:sz w:val="22"/>
                <w:szCs w:val="22"/>
              </w:rPr>
            </w:pPr>
            <w:r w:rsidRPr="00D70C71">
              <w:rPr>
                <w:rFonts w:cs="Arial"/>
                <w:b/>
                <w:sz w:val="22"/>
                <w:szCs w:val="22"/>
                <w:lang w:eastAsia="en-GB"/>
              </w:rPr>
              <w:t>SEND Policy</w:t>
            </w:r>
            <w:r w:rsidRPr="00D70C71">
              <w:rPr>
                <w:rFonts w:cs="Arial"/>
                <w:sz w:val="22"/>
                <w:szCs w:val="22"/>
                <w:lang w:eastAsia="en-GB"/>
              </w:rPr>
              <w:t xml:space="preserve"> </w:t>
            </w:r>
          </w:p>
          <w:p w14:paraId="3D49D4C4" w14:textId="77777777" w:rsidR="00D70C71" w:rsidRPr="00D70C71" w:rsidRDefault="00350924" w:rsidP="00D70C71">
            <w:pPr>
              <w:spacing w:after="0"/>
              <w:rPr>
                <w:rFonts w:cs="Arial"/>
                <w:sz w:val="22"/>
                <w:szCs w:val="22"/>
                <w:lang w:eastAsia="en-GB"/>
              </w:rPr>
            </w:pPr>
            <w:hyperlink r:id="rId163" w:history="1">
              <w:r w:rsidR="00D70C71" w:rsidRPr="00D70C71">
                <w:rPr>
                  <w:rFonts w:cs="Arial"/>
                  <w:color w:val="0563C1" w:themeColor="hyperlink"/>
                  <w:sz w:val="22"/>
                  <w:szCs w:val="22"/>
                  <w:u w:val="single"/>
                  <w:lang w:eastAsia="en-GB"/>
                </w:rPr>
                <w:t>SEND code of practice: 0 to 25 years - GOV.UK</w:t>
              </w:r>
            </w:hyperlink>
          </w:p>
          <w:p w14:paraId="5474425C" w14:textId="77777777" w:rsidR="00D70C71" w:rsidRPr="00D70C71" w:rsidRDefault="00D70C71" w:rsidP="00D70C71">
            <w:pPr>
              <w:spacing w:after="0"/>
              <w:rPr>
                <w:rFonts w:cs="Arial"/>
                <w:b/>
                <w:sz w:val="22"/>
                <w:szCs w:val="22"/>
                <w:lang w:eastAsia="en-GB"/>
              </w:rPr>
            </w:pPr>
          </w:p>
          <w:p w14:paraId="0B22B77D" w14:textId="77777777" w:rsidR="00D70C71" w:rsidRPr="00D70C71" w:rsidRDefault="00D70C71" w:rsidP="00D70C71">
            <w:pPr>
              <w:spacing w:after="0"/>
              <w:rPr>
                <w:rFonts w:cs="Arial"/>
                <w:sz w:val="22"/>
                <w:szCs w:val="22"/>
              </w:rPr>
            </w:pPr>
            <w:r w:rsidRPr="00D70C71">
              <w:rPr>
                <w:rFonts w:cs="Arial"/>
                <w:b/>
                <w:sz w:val="22"/>
                <w:szCs w:val="22"/>
                <w:lang w:eastAsia="en-GB"/>
              </w:rPr>
              <w:lastRenderedPageBreak/>
              <w:t>Mental Health and Wellbeing Policy</w:t>
            </w:r>
            <w:r w:rsidRPr="00D70C71">
              <w:rPr>
                <w:rFonts w:cs="Arial"/>
                <w:sz w:val="22"/>
                <w:szCs w:val="22"/>
                <w:lang w:eastAsia="en-GB"/>
              </w:rPr>
              <w:t xml:space="preserve"> </w:t>
            </w:r>
          </w:p>
          <w:p w14:paraId="4DE5F7BF" w14:textId="77777777" w:rsidR="00D70C71" w:rsidRPr="00D70C71" w:rsidRDefault="00350924" w:rsidP="00D70C71">
            <w:pPr>
              <w:spacing w:after="0"/>
              <w:rPr>
                <w:rFonts w:cs="Arial"/>
                <w:sz w:val="22"/>
                <w:szCs w:val="22"/>
                <w:lang w:eastAsia="en-GB"/>
              </w:rPr>
            </w:pPr>
            <w:hyperlink r:id="rId164" w:history="1">
              <w:r w:rsidR="00D70C71" w:rsidRPr="00D70C71">
                <w:rPr>
                  <w:rFonts w:cs="Arial"/>
                  <w:color w:val="0563C1" w:themeColor="hyperlink"/>
                  <w:sz w:val="22"/>
                  <w:szCs w:val="22"/>
                  <w:u w:val="single"/>
                  <w:lang w:eastAsia="en-GB"/>
                </w:rPr>
                <w:t>Promoting and supporting mental health and wellbeing in schools and colleges - GOV.UK</w:t>
              </w:r>
            </w:hyperlink>
          </w:p>
          <w:p w14:paraId="0A5E4337" w14:textId="77777777" w:rsidR="00D70C71" w:rsidRPr="00D70C71" w:rsidRDefault="00D70C71" w:rsidP="00D70C71">
            <w:pPr>
              <w:spacing w:after="0"/>
              <w:rPr>
                <w:rFonts w:cs="Arial"/>
                <w:sz w:val="22"/>
                <w:szCs w:val="22"/>
              </w:rPr>
            </w:pPr>
            <w:r w:rsidRPr="00D70C71">
              <w:rPr>
                <w:rFonts w:cs="Arial"/>
                <w:b/>
                <w:sz w:val="22"/>
                <w:szCs w:val="22"/>
                <w:lang w:eastAsia="en-GB"/>
              </w:rPr>
              <w:t>Designated Teacher for Looked After and Previously Looked After Children Policy</w:t>
            </w:r>
            <w:r w:rsidRPr="00D70C71">
              <w:rPr>
                <w:rFonts w:cs="Arial"/>
                <w:sz w:val="22"/>
                <w:szCs w:val="22"/>
                <w:lang w:eastAsia="en-GB"/>
              </w:rPr>
              <w:t xml:space="preserve"> </w:t>
            </w:r>
          </w:p>
          <w:p w14:paraId="5D454CE0" w14:textId="77777777" w:rsidR="00D70C71" w:rsidRPr="00D70C71" w:rsidRDefault="00350924" w:rsidP="00D70C71">
            <w:pPr>
              <w:spacing w:after="0"/>
              <w:rPr>
                <w:rFonts w:cs="Arial"/>
                <w:sz w:val="22"/>
                <w:szCs w:val="22"/>
                <w:lang w:eastAsia="en-GB"/>
              </w:rPr>
            </w:pPr>
            <w:hyperlink r:id="rId165" w:history="1">
              <w:r w:rsidR="00D70C71" w:rsidRPr="00D70C71">
                <w:rPr>
                  <w:rFonts w:cs="Arial"/>
                  <w:color w:val="0563C1" w:themeColor="hyperlink"/>
                  <w:sz w:val="22"/>
                  <w:szCs w:val="22"/>
                  <w:u w:val="single"/>
                  <w:lang w:eastAsia="en-GB"/>
                </w:rPr>
                <w:t>Designated teacher for looked-after and previously looked-after children - GOV.UK</w:t>
              </w:r>
            </w:hyperlink>
          </w:p>
          <w:p w14:paraId="46A31A8C" w14:textId="77777777" w:rsidR="00D70C71" w:rsidRPr="00D70C71" w:rsidRDefault="00D70C71" w:rsidP="00D70C71">
            <w:pPr>
              <w:spacing w:after="0"/>
              <w:rPr>
                <w:rFonts w:cs="Arial"/>
                <w:sz w:val="22"/>
                <w:szCs w:val="22"/>
              </w:rPr>
            </w:pPr>
            <w:r w:rsidRPr="00D70C71">
              <w:rPr>
                <w:rFonts w:cs="Arial"/>
                <w:b/>
                <w:sz w:val="22"/>
                <w:szCs w:val="22"/>
                <w:lang w:eastAsia="en-GB"/>
              </w:rPr>
              <w:t>Alternative Provision Policy</w:t>
            </w:r>
            <w:r w:rsidRPr="00D70C71">
              <w:rPr>
                <w:rFonts w:cs="Arial"/>
                <w:sz w:val="22"/>
                <w:szCs w:val="22"/>
                <w:lang w:eastAsia="en-GB"/>
              </w:rPr>
              <w:t xml:space="preserve"> </w:t>
            </w:r>
          </w:p>
          <w:p w14:paraId="7A3E3948" w14:textId="77777777" w:rsidR="00D70C71" w:rsidRPr="00D70C71" w:rsidRDefault="00350924" w:rsidP="00D70C71">
            <w:pPr>
              <w:spacing w:after="0"/>
              <w:rPr>
                <w:rFonts w:cs="Arial"/>
                <w:sz w:val="22"/>
                <w:szCs w:val="22"/>
                <w:lang w:eastAsia="en-GB"/>
              </w:rPr>
            </w:pPr>
            <w:hyperlink r:id="rId166" w:history="1">
              <w:r w:rsidR="00D70C71" w:rsidRPr="00D70C71">
                <w:rPr>
                  <w:rFonts w:cs="Arial"/>
                  <w:color w:val="0563C1" w:themeColor="hyperlink"/>
                  <w:sz w:val="22"/>
                  <w:szCs w:val="22"/>
                  <w:u w:val="single"/>
                  <w:lang w:eastAsia="en-GB"/>
                </w:rPr>
                <w:t>Alternative provision - GOV.UK</w:t>
              </w:r>
            </w:hyperlink>
          </w:p>
          <w:p w14:paraId="402889D9" w14:textId="77777777" w:rsidR="00D70C71" w:rsidRPr="00D70C71" w:rsidRDefault="00D70C71" w:rsidP="00D70C71">
            <w:pPr>
              <w:spacing w:before="100" w:beforeAutospacing="1" w:after="100" w:afterAutospacing="1"/>
              <w:rPr>
                <w:rFonts w:cs="Arial"/>
                <w:color w:val="242424"/>
                <w:sz w:val="22"/>
                <w:szCs w:val="22"/>
                <w:lang w:eastAsia="en-GB"/>
              </w:rPr>
            </w:pPr>
            <w:r w:rsidRPr="00D70C71">
              <w:rPr>
                <w:rFonts w:eastAsia="Times New Roman" w:cs="Arial"/>
                <w:b/>
                <w:color w:val="242424"/>
                <w:sz w:val="22"/>
                <w:szCs w:val="22"/>
                <w:lang w:eastAsia="en-GB"/>
              </w:rPr>
              <w:t>Substance Misuse / Drugs Education Policy</w:t>
            </w:r>
            <w:r w:rsidRPr="00D70C71">
              <w:rPr>
                <w:rFonts w:eastAsia="Times New Roman" w:cs="Arial"/>
                <w:color w:val="242424"/>
                <w:sz w:val="22"/>
                <w:szCs w:val="22"/>
                <w:lang w:eastAsia="en-GB"/>
              </w:rPr>
              <w:t xml:space="preserve"> </w:t>
            </w:r>
          </w:p>
          <w:p w14:paraId="6E3D2C0F" w14:textId="77777777" w:rsidR="00D70C71" w:rsidRPr="00D70C71" w:rsidRDefault="00350924" w:rsidP="00D70C71">
            <w:pPr>
              <w:spacing w:before="100" w:beforeAutospacing="1" w:after="100" w:afterAutospacing="1"/>
              <w:rPr>
                <w:rFonts w:cs="Arial"/>
                <w:sz w:val="22"/>
                <w:szCs w:val="22"/>
                <w:lang w:eastAsia="en-GB"/>
              </w:rPr>
            </w:pPr>
            <w:hyperlink r:id="rId167" w:history="1">
              <w:r w:rsidR="00D70C71" w:rsidRPr="00D70C71">
                <w:rPr>
                  <w:rFonts w:cs="Arial"/>
                  <w:color w:val="0563C1" w:themeColor="hyperlink"/>
                  <w:sz w:val="22"/>
                  <w:szCs w:val="22"/>
                  <w:u w:val="single"/>
                  <w:lang w:eastAsia="en-GB"/>
                </w:rPr>
                <w:t>Drugs: advice for schools - GOV.UK</w:t>
              </w:r>
            </w:hyperlink>
          </w:p>
          <w:p w14:paraId="3BD040AC" w14:textId="77777777" w:rsidR="00D70C71" w:rsidRPr="00D70C71" w:rsidRDefault="00D70C71" w:rsidP="00D70C71">
            <w:pPr>
              <w:spacing w:after="0"/>
              <w:rPr>
                <w:rFonts w:cs="Arial"/>
                <w:sz w:val="22"/>
                <w:szCs w:val="22"/>
              </w:rPr>
            </w:pPr>
            <w:r w:rsidRPr="00D70C71">
              <w:rPr>
                <w:rFonts w:cs="Arial"/>
                <w:b/>
                <w:sz w:val="22"/>
                <w:szCs w:val="22"/>
                <w:lang w:eastAsia="en-GB"/>
              </w:rPr>
              <w:t>Remote Education Policy</w:t>
            </w:r>
            <w:r w:rsidRPr="00D70C71">
              <w:rPr>
                <w:rFonts w:cs="Arial"/>
                <w:sz w:val="22"/>
                <w:szCs w:val="22"/>
                <w:lang w:eastAsia="en-GB"/>
              </w:rPr>
              <w:t xml:space="preserve"> </w:t>
            </w:r>
          </w:p>
          <w:p w14:paraId="3F4DDED3" w14:textId="77777777" w:rsidR="00D70C71" w:rsidRPr="00D70C71" w:rsidRDefault="00350924" w:rsidP="00D70C71">
            <w:pPr>
              <w:spacing w:after="0"/>
              <w:rPr>
                <w:rFonts w:cs="Arial"/>
                <w:sz w:val="22"/>
                <w:szCs w:val="22"/>
                <w:lang w:eastAsia="en-GB"/>
              </w:rPr>
            </w:pPr>
            <w:hyperlink r:id="rId168" w:history="1">
              <w:r w:rsidR="00D70C71" w:rsidRPr="00D70C71">
                <w:rPr>
                  <w:rFonts w:cs="Arial"/>
                  <w:color w:val="0563C1" w:themeColor="hyperlink"/>
                  <w:sz w:val="22"/>
                  <w:szCs w:val="22"/>
                  <w:u w:val="single"/>
                  <w:lang w:eastAsia="en-GB"/>
                </w:rPr>
                <w:t>Providing remote education: guidance for schools - GOV.UK</w:t>
              </w:r>
            </w:hyperlink>
          </w:p>
        </w:tc>
        <w:tc>
          <w:tcPr>
            <w:tcW w:w="5824" w:type="dxa"/>
          </w:tcPr>
          <w:p w14:paraId="296A246A"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lastRenderedPageBreak/>
              <w:t>Privacy Notices and Data Protection Policy</w:t>
            </w:r>
            <w:r w:rsidRPr="00D70C71">
              <w:rPr>
                <w:rFonts w:cs="Arial"/>
                <w:sz w:val="22"/>
                <w:szCs w:val="22"/>
                <w:lang w:eastAsia="en-GB"/>
              </w:rPr>
              <w:t xml:space="preserve"> </w:t>
            </w:r>
            <w:r w:rsidRPr="00D70C71">
              <w:rPr>
                <w:rFonts w:cs="Arial"/>
                <w:sz w:val="22"/>
                <w:szCs w:val="22"/>
                <w:lang w:eastAsia="en-GB"/>
              </w:rPr>
              <w:br/>
            </w:r>
            <w:hyperlink r:id="rId169" w:history="1">
              <w:r w:rsidRPr="00D70C71">
                <w:rPr>
                  <w:rFonts w:cs="Arial"/>
                  <w:color w:val="0563C1" w:themeColor="hyperlink"/>
                  <w:sz w:val="22"/>
                  <w:szCs w:val="22"/>
                  <w:u w:val="single"/>
                  <w:lang w:eastAsia="en-GB"/>
                </w:rPr>
                <w:t>Data protection: The UK's data protection legislation - GOV.UK</w:t>
              </w:r>
            </w:hyperlink>
          </w:p>
          <w:p w14:paraId="6803AF3A" w14:textId="77777777" w:rsidR="00D70C71" w:rsidRPr="00D70C71" w:rsidRDefault="00D70C71" w:rsidP="00D70C71">
            <w:pPr>
              <w:spacing w:after="0"/>
              <w:rPr>
                <w:rFonts w:cs="Arial"/>
                <w:b/>
                <w:sz w:val="22"/>
                <w:szCs w:val="22"/>
                <w:lang w:eastAsia="en-GB"/>
              </w:rPr>
            </w:pPr>
          </w:p>
          <w:p w14:paraId="7066312A"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Safer Recruitment Policy</w:t>
            </w:r>
            <w:r w:rsidRPr="00D70C71">
              <w:rPr>
                <w:rFonts w:cs="Arial"/>
                <w:sz w:val="22"/>
                <w:szCs w:val="22"/>
                <w:lang w:eastAsia="en-GB"/>
              </w:rPr>
              <w:t xml:space="preserve"> </w:t>
            </w:r>
          </w:p>
          <w:p w14:paraId="1B790415" w14:textId="77777777" w:rsidR="00D70C71" w:rsidRPr="00D70C71" w:rsidRDefault="00D70C71" w:rsidP="00D70C71">
            <w:pPr>
              <w:spacing w:after="0"/>
              <w:rPr>
                <w:rFonts w:cs="Arial"/>
                <w:sz w:val="22"/>
                <w:szCs w:val="22"/>
                <w:lang w:eastAsia="en-GB"/>
              </w:rPr>
            </w:pPr>
            <w:r w:rsidRPr="00D70C71">
              <w:rPr>
                <w:rFonts w:cs="Arial"/>
                <w:sz w:val="22"/>
                <w:szCs w:val="22"/>
                <w:lang w:eastAsia="en-GB"/>
              </w:rPr>
              <w:t xml:space="preserve">Part three </w:t>
            </w:r>
            <w:hyperlink r:id="rId170" w:history="1">
              <w:r w:rsidRPr="00D70C71">
                <w:rPr>
                  <w:rFonts w:cs="Arial"/>
                  <w:color w:val="0563C1" w:themeColor="hyperlink"/>
                  <w:sz w:val="22"/>
                  <w:szCs w:val="22"/>
                  <w:u w:val="single"/>
                  <w:lang w:eastAsia="en-GB"/>
                </w:rPr>
                <w:t>Keeping children safe in education - GOV.UK</w:t>
              </w:r>
            </w:hyperlink>
          </w:p>
          <w:p w14:paraId="0C9E5BCB" w14:textId="77777777" w:rsidR="00D70C71" w:rsidRPr="00D70C71" w:rsidRDefault="00D70C71" w:rsidP="00D70C71">
            <w:pPr>
              <w:spacing w:after="0"/>
              <w:rPr>
                <w:rFonts w:cs="Arial"/>
                <w:b/>
                <w:sz w:val="22"/>
                <w:szCs w:val="22"/>
                <w:lang w:eastAsia="en-GB"/>
              </w:rPr>
            </w:pPr>
          </w:p>
          <w:p w14:paraId="32343D22" w14:textId="77777777" w:rsidR="00D70C71" w:rsidRPr="00D70C71" w:rsidRDefault="00D70C71" w:rsidP="00D70C71">
            <w:pPr>
              <w:spacing w:after="0"/>
              <w:rPr>
                <w:rFonts w:cs="Arial"/>
                <w:b/>
                <w:sz w:val="22"/>
                <w:szCs w:val="22"/>
                <w:lang w:eastAsia="en-GB"/>
              </w:rPr>
            </w:pPr>
            <w:r w:rsidRPr="00D70C71">
              <w:rPr>
                <w:rFonts w:cs="Arial"/>
                <w:b/>
                <w:sz w:val="22"/>
                <w:szCs w:val="22"/>
                <w:lang w:eastAsia="en-GB"/>
              </w:rPr>
              <w:t xml:space="preserve">Managing Allegations Against Staff and Low-Level Concerns Policy </w:t>
            </w:r>
          </w:p>
          <w:p w14:paraId="191A18A5" w14:textId="77777777" w:rsidR="00D70C71" w:rsidRPr="00D70C71" w:rsidRDefault="00D70C71" w:rsidP="00D70C71">
            <w:pPr>
              <w:spacing w:after="0"/>
              <w:rPr>
                <w:rFonts w:cs="Arial"/>
                <w:sz w:val="22"/>
                <w:szCs w:val="22"/>
                <w:lang w:eastAsia="en-GB"/>
              </w:rPr>
            </w:pPr>
            <w:r w:rsidRPr="00D70C71">
              <w:rPr>
                <w:rFonts w:cs="Arial"/>
                <w:sz w:val="22"/>
                <w:szCs w:val="22"/>
                <w:lang w:eastAsia="en-GB"/>
              </w:rPr>
              <w:t xml:space="preserve">Part four </w:t>
            </w:r>
            <w:hyperlink r:id="rId171" w:history="1">
              <w:r w:rsidRPr="00D70C71">
                <w:rPr>
                  <w:rFonts w:cs="Arial"/>
                  <w:color w:val="0563C1" w:themeColor="hyperlink"/>
                  <w:sz w:val="22"/>
                  <w:szCs w:val="22"/>
                  <w:u w:val="single"/>
                  <w:lang w:eastAsia="en-GB"/>
                </w:rPr>
                <w:t>Keeping children safe in education - GOV.UK</w:t>
              </w:r>
            </w:hyperlink>
          </w:p>
          <w:p w14:paraId="19303CDF" w14:textId="77777777" w:rsidR="00D70C71" w:rsidRPr="00D70C71" w:rsidRDefault="00350924" w:rsidP="00D70C71">
            <w:pPr>
              <w:spacing w:after="0"/>
              <w:rPr>
                <w:rFonts w:cs="Arial"/>
                <w:sz w:val="22"/>
                <w:szCs w:val="22"/>
                <w:lang w:eastAsia="en-GB"/>
              </w:rPr>
            </w:pPr>
            <w:hyperlink r:id="rId172" w:history="1">
              <w:r w:rsidR="00D70C71" w:rsidRPr="00D70C71">
                <w:rPr>
                  <w:rFonts w:cs="Arial"/>
                  <w:color w:val="0563C1" w:themeColor="hyperlink"/>
                  <w:sz w:val="22"/>
                  <w:szCs w:val="22"/>
                  <w:u w:val="single"/>
                  <w:lang w:eastAsia="en-GB"/>
                </w:rPr>
                <w:t>Managing Allegations Against People who work with...</w:t>
              </w:r>
            </w:hyperlink>
          </w:p>
          <w:p w14:paraId="6A9C0310" w14:textId="77777777" w:rsidR="00D70C71" w:rsidRPr="00D70C71" w:rsidRDefault="00D70C71" w:rsidP="00D70C71">
            <w:pPr>
              <w:spacing w:after="0"/>
              <w:rPr>
                <w:rFonts w:cs="Arial"/>
                <w:b/>
                <w:sz w:val="22"/>
                <w:szCs w:val="22"/>
                <w:lang w:eastAsia="en-GB"/>
              </w:rPr>
            </w:pPr>
          </w:p>
          <w:p w14:paraId="7E2E64A9"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Staff Disciplinary and Grievance Procedures</w:t>
            </w:r>
            <w:r w:rsidRPr="00D70C71">
              <w:rPr>
                <w:rFonts w:cs="Arial"/>
                <w:sz w:val="22"/>
                <w:szCs w:val="22"/>
                <w:lang w:eastAsia="en-GB"/>
              </w:rPr>
              <w:t xml:space="preserve"> </w:t>
            </w:r>
            <w:hyperlink r:id="rId173" w:history="1">
              <w:proofErr w:type="spellStart"/>
              <w:r w:rsidRPr="00D70C71">
                <w:rPr>
                  <w:rFonts w:cs="Arial"/>
                  <w:color w:val="0563C1" w:themeColor="hyperlink"/>
                  <w:sz w:val="22"/>
                  <w:szCs w:val="22"/>
                  <w:u w:val="single"/>
                  <w:lang w:eastAsia="en-GB"/>
                </w:rPr>
                <w:t>Acas</w:t>
              </w:r>
              <w:proofErr w:type="spellEnd"/>
              <w:r w:rsidRPr="00D70C71">
                <w:rPr>
                  <w:rFonts w:cs="Arial"/>
                  <w:color w:val="0563C1" w:themeColor="hyperlink"/>
                  <w:sz w:val="22"/>
                  <w:szCs w:val="22"/>
                  <w:u w:val="single"/>
                  <w:lang w:eastAsia="en-GB"/>
                </w:rPr>
                <w:t xml:space="preserve"> | Making working life better for everyone in Britain</w:t>
              </w:r>
            </w:hyperlink>
          </w:p>
          <w:p w14:paraId="54D89E28" w14:textId="77777777" w:rsidR="00D70C71" w:rsidRPr="00D70C71" w:rsidRDefault="00D70C71" w:rsidP="00D70C71">
            <w:pPr>
              <w:spacing w:after="0"/>
              <w:rPr>
                <w:rFonts w:cs="Arial"/>
                <w:b/>
                <w:sz w:val="22"/>
                <w:szCs w:val="22"/>
                <w:lang w:eastAsia="en-GB"/>
              </w:rPr>
            </w:pPr>
          </w:p>
          <w:p w14:paraId="15383AA0"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Prevent Duty and Radicalisation Policy</w:t>
            </w:r>
            <w:r w:rsidRPr="00D70C71">
              <w:rPr>
                <w:rFonts w:cs="Arial"/>
                <w:sz w:val="22"/>
                <w:szCs w:val="22"/>
                <w:lang w:eastAsia="en-GB"/>
              </w:rPr>
              <w:t xml:space="preserve"> </w:t>
            </w:r>
          </w:p>
          <w:p w14:paraId="292DDAA7" w14:textId="77777777" w:rsidR="00D70C71" w:rsidRPr="00D70C71" w:rsidRDefault="00350924" w:rsidP="00D70C71">
            <w:pPr>
              <w:spacing w:after="0"/>
              <w:rPr>
                <w:rFonts w:cs="Arial"/>
                <w:sz w:val="22"/>
                <w:szCs w:val="22"/>
                <w:lang w:eastAsia="en-GB"/>
              </w:rPr>
            </w:pPr>
            <w:hyperlink r:id="rId174" w:history="1">
              <w:r w:rsidR="00D70C71" w:rsidRPr="00D70C71">
                <w:rPr>
                  <w:rFonts w:cs="Arial"/>
                  <w:color w:val="0563C1" w:themeColor="hyperlink"/>
                  <w:sz w:val="22"/>
                  <w:szCs w:val="22"/>
                  <w:u w:val="single"/>
                  <w:lang w:eastAsia="en-GB"/>
                </w:rPr>
                <w:t>Prevent duty guidance: England and Wales (2023) - GOV.UK</w:t>
              </w:r>
            </w:hyperlink>
          </w:p>
          <w:p w14:paraId="5F29F9EE" w14:textId="77777777" w:rsidR="00D70C71" w:rsidRPr="00D70C71" w:rsidRDefault="00D70C71" w:rsidP="00D70C71">
            <w:pPr>
              <w:spacing w:after="0"/>
              <w:rPr>
                <w:rFonts w:cs="Arial"/>
                <w:b/>
                <w:sz w:val="22"/>
                <w:szCs w:val="22"/>
                <w:lang w:eastAsia="en-GB"/>
              </w:rPr>
            </w:pPr>
          </w:p>
          <w:p w14:paraId="68660151"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Visitors, Volunteers and Site Security</w:t>
            </w:r>
            <w:r w:rsidRPr="00D70C71">
              <w:rPr>
                <w:rFonts w:cs="Arial"/>
                <w:sz w:val="22"/>
                <w:szCs w:val="22"/>
                <w:lang w:eastAsia="en-GB"/>
              </w:rPr>
              <w:t xml:space="preserve"> </w:t>
            </w:r>
            <w:r w:rsidRPr="00D70C71">
              <w:rPr>
                <w:rFonts w:cs="Arial"/>
                <w:b/>
                <w:sz w:val="22"/>
                <w:szCs w:val="22"/>
                <w:lang w:eastAsia="en-GB"/>
              </w:rPr>
              <w:t xml:space="preserve">Policy </w:t>
            </w:r>
          </w:p>
          <w:p w14:paraId="2C4D62CF" w14:textId="77777777" w:rsidR="00D70C71" w:rsidRPr="00D70C71" w:rsidRDefault="00D70C71" w:rsidP="00D70C71">
            <w:pPr>
              <w:spacing w:after="0"/>
              <w:rPr>
                <w:rFonts w:cs="Arial"/>
                <w:b/>
                <w:sz w:val="22"/>
                <w:szCs w:val="22"/>
                <w:lang w:eastAsia="en-GB"/>
              </w:rPr>
            </w:pPr>
          </w:p>
          <w:p w14:paraId="2FD465A2"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Educational Visits and Off-Site Visits Policy</w:t>
            </w:r>
            <w:r w:rsidRPr="00D70C71">
              <w:rPr>
                <w:rFonts w:cs="Arial"/>
                <w:sz w:val="22"/>
                <w:szCs w:val="22"/>
                <w:lang w:eastAsia="en-GB"/>
              </w:rPr>
              <w:t xml:space="preserve"> </w:t>
            </w:r>
          </w:p>
          <w:p w14:paraId="024BC7CE" w14:textId="77777777" w:rsidR="00D70C71" w:rsidRPr="00D70C71" w:rsidRDefault="00D70C71" w:rsidP="00D70C71">
            <w:pPr>
              <w:spacing w:after="0"/>
              <w:rPr>
                <w:rFonts w:cs="Arial"/>
                <w:b/>
                <w:sz w:val="22"/>
                <w:szCs w:val="22"/>
                <w:lang w:eastAsia="en-GB"/>
              </w:rPr>
            </w:pPr>
          </w:p>
          <w:p w14:paraId="303CD60C"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Physical Intervention / Positive Handling Policy</w:t>
            </w:r>
            <w:r w:rsidRPr="00D70C71">
              <w:rPr>
                <w:rFonts w:cs="Arial"/>
                <w:sz w:val="22"/>
                <w:szCs w:val="22"/>
                <w:lang w:eastAsia="en-GB"/>
              </w:rPr>
              <w:t xml:space="preserve"> </w:t>
            </w:r>
            <w:r w:rsidRPr="00D70C71">
              <w:rPr>
                <w:rFonts w:cs="Arial"/>
                <w:sz w:val="22"/>
                <w:szCs w:val="22"/>
                <w:lang w:eastAsia="en-GB"/>
              </w:rPr>
              <w:br/>
            </w:r>
            <w:hyperlink r:id="rId175" w:history="1">
              <w:r w:rsidRPr="00D70C71">
                <w:rPr>
                  <w:rFonts w:cs="Arial"/>
                  <w:color w:val="0563C1" w:themeColor="hyperlink"/>
                  <w:sz w:val="22"/>
                  <w:szCs w:val="22"/>
                  <w:u w:val="single"/>
                  <w:lang w:eastAsia="en-GB"/>
                </w:rPr>
                <w:t>Use of reasonable force in schools - GOV.UK</w:t>
              </w:r>
            </w:hyperlink>
          </w:p>
          <w:p w14:paraId="28EC4448" w14:textId="77777777" w:rsidR="00D70C71" w:rsidRPr="00D70C71" w:rsidRDefault="00D70C71" w:rsidP="00D70C71">
            <w:pPr>
              <w:spacing w:after="0"/>
              <w:rPr>
                <w:rFonts w:cs="Arial"/>
                <w:b/>
                <w:sz w:val="22"/>
                <w:szCs w:val="22"/>
                <w:lang w:eastAsia="en-GB"/>
              </w:rPr>
            </w:pPr>
          </w:p>
          <w:p w14:paraId="0B04584C"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Intimate Care Policy</w:t>
            </w:r>
            <w:r w:rsidRPr="00D70C71">
              <w:rPr>
                <w:rFonts w:cs="Arial"/>
                <w:sz w:val="22"/>
                <w:szCs w:val="22"/>
                <w:lang w:eastAsia="en-GB"/>
              </w:rPr>
              <w:t xml:space="preserve"> </w:t>
            </w:r>
          </w:p>
          <w:p w14:paraId="40BC22CB" w14:textId="77777777" w:rsidR="00D70C71" w:rsidRPr="00D70C71" w:rsidRDefault="00350924" w:rsidP="00D70C71">
            <w:pPr>
              <w:spacing w:after="0"/>
              <w:rPr>
                <w:rFonts w:cs="Arial"/>
                <w:sz w:val="22"/>
                <w:szCs w:val="22"/>
                <w:lang w:eastAsia="en-GB"/>
              </w:rPr>
            </w:pPr>
            <w:hyperlink r:id="rId176" w:history="1">
              <w:r w:rsidR="00D70C71" w:rsidRPr="00D70C71">
                <w:rPr>
                  <w:rFonts w:cs="Arial"/>
                  <w:color w:val="0563C1" w:themeColor="hyperlink"/>
                  <w:sz w:val="22"/>
                  <w:szCs w:val="22"/>
                  <w:u w:val="single"/>
                  <w:lang w:eastAsia="en-GB"/>
                </w:rPr>
                <w:t>Early years foundation stage (EYFS) statutory framework - GOV.UK</w:t>
              </w:r>
            </w:hyperlink>
            <w:r w:rsidR="00D70C71" w:rsidRPr="00D70C71">
              <w:rPr>
                <w:rFonts w:cs="Arial"/>
                <w:sz w:val="22"/>
                <w:szCs w:val="22"/>
                <w:lang w:eastAsia="en-GB"/>
              </w:rPr>
              <w:br/>
            </w:r>
            <w:hyperlink r:id="rId177" w:history="1">
              <w:r w:rsidR="00D70C71" w:rsidRPr="00D70C71">
                <w:rPr>
                  <w:rFonts w:cs="Arial"/>
                  <w:color w:val="0563C1" w:themeColor="hyperlink"/>
                  <w:sz w:val="22"/>
                  <w:szCs w:val="22"/>
                  <w:u w:val="single"/>
                  <w:lang w:eastAsia="en-GB"/>
                </w:rPr>
                <w:t>Intimate care of children | NSPCC Learning</w:t>
              </w:r>
            </w:hyperlink>
          </w:p>
          <w:p w14:paraId="0C8F8EA8" w14:textId="77777777" w:rsidR="00D70C71" w:rsidRPr="00D70C71" w:rsidRDefault="00D70C71" w:rsidP="00D70C71">
            <w:pPr>
              <w:spacing w:after="0"/>
              <w:rPr>
                <w:rFonts w:cs="Arial"/>
                <w:b/>
                <w:sz w:val="22"/>
                <w:szCs w:val="22"/>
                <w:lang w:eastAsia="en-GB"/>
              </w:rPr>
            </w:pPr>
          </w:p>
          <w:p w14:paraId="7A606C63"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Photography, Video and Images Policy</w:t>
            </w:r>
            <w:r w:rsidRPr="00D70C71">
              <w:rPr>
                <w:rFonts w:cs="Arial"/>
                <w:sz w:val="22"/>
                <w:szCs w:val="22"/>
                <w:lang w:eastAsia="en-GB"/>
              </w:rPr>
              <w:t xml:space="preserve"> </w:t>
            </w:r>
          </w:p>
          <w:p w14:paraId="602B1C5B" w14:textId="77777777" w:rsidR="00D70C71" w:rsidRPr="00D70C71" w:rsidRDefault="00D70C71" w:rsidP="00D70C71">
            <w:pPr>
              <w:spacing w:after="0"/>
              <w:jc w:val="right"/>
              <w:rPr>
                <w:rFonts w:cs="Arial"/>
                <w:sz w:val="22"/>
                <w:szCs w:val="22"/>
                <w:lang w:eastAsia="en-GB"/>
              </w:rPr>
            </w:pPr>
          </w:p>
          <w:p w14:paraId="70EBBBC7" w14:textId="77777777" w:rsidR="00D70C71" w:rsidRPr="00D70C71" w:rsidRDefault="00D70C71" w:rsidP="00D70C71">
            <w:pPr>
              <w:spacing w:after="0"/>
              <w:rPr>
                <w:rFonts w:cs="Arial"/>
                <w:sz w:val="22"/>
                <w:szCs w:val="22"/>
                <w:lang w:eastAsia="en-GB"/>
              </w:rPr>
            </w:pPr>
          </w:p>
          <w:p w14:paraId="1E8FB0A4" w14:textId="77777777" w:rsidR="00D70C71" w:rsidRPr="00D70C71" w:rsidRDefault="00350924" w:rsidP="00D70C71">
            <w:pPr>
              <w:spacing w:after="0"/>
              <w:rPr>
                <w:rFonts w:cs="Arial"/>
                <w:sz w:val="22"/>
                <w:szCs w:val="22"/>
                <w:lang w:eastAsia="en-GB"/>
              </w:rPr>
            </w:pPr>
            <w:hyperlink r:id="rId178" w:history="1">
              <w:r w:rsidR="00D70C71" w:rsidRPr="00D70C71">
                <w:rPr>
                  <w:rFonts w:cs="Arial"/>
                  <w:color w:val="0563C1" w:themeColor="hyperlink"/>
                  <w:sz w:val="22"/>
                  <w:szCs w:val="22"/>
                  <w:u w:val="single"/>
                  <w:lang w:eastAsia="en-GB"/>
                </w:rPr>
                <w:t>Data protection in schools - Taking and using photos and videos, and using CCTV in schools - Guidance - GOV.UK</w:t>
              </w:r>
            </w:hyperlink>
          </w:p>
          <w:p w14:paraId="0978340F" w14:textId="77777777" w:rsidR="00D70C71" w:rsidRPr="00D70C71" w:rsidRDefault="00D70C71" w:rsidP="00D70C71">
            <w:pPr>
              <w:spacing w:after="0"/>
              <w:rPr>
                <w:rFonts w:cs="Arial"/>
                <w:b/>
                <w:sz w:val="22"/>
                <w:szCs w:val="22"/>
                <w:lang w:eastAsia="en-GB"/>
              </w:rPr>
            </w:pPr>
          </w:p>
          <w:p w14:paraId="6371EAEE" w14:textId="77777777" w:rsidR="00D70C71" w:rsidRPr="00D70C71" w:rsidRDefault="00D70C71" w:rsidP="00D70C71">
            <w:pPr>
              <w:spacing w:after="0"/>
              <w:rPr>
                <w:rFonts w:cs="Arial"/>
                <w:b/>
                <w:sz w:val="22"/>
                <w:szCs w:val="22"/>
                <w:lang w:eastAsia="en-GB"/>
              </w:rPr>
            </w:pPr>
            <w:r w:rsidRPr="00D70C71">
              <w:rPr>
                <w:rFonts w:cs="Arial"/>
                <w:b/>
                <w:sz w:val="22"/>
                <w:szCs w:val="22"/>
                <w:lang w:eastAsia="en-GB"/>
              </w:rPr>
              <w:t xml:space="preserve">Email, social media and Home-School </w:t>
            </w:r>
          </w:p>
          <w:p w14:paraId="244E913E" w14:textId="77777777" w:rsidR="00D70C71" w:rsidRPr="00D70C71" w:rsidRDefault="00D70C71" w:rsidP="00D70C71">
            <w:pPr>
              <w:spacing w:after="0"/>
              <w:rPr>
                <w:rFonts w:cs="Arial"/>
                <w:b/>
                <w:sz w:val="22"/>
                <w:szCs w:val="22"/>
                <w:lang w:eastAsia="en-GB"/>
              </w:rPr>
            </w:pPr>
          </w:p>
          <w:p w14:paraId="7526B6C3"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Communications Policy</w:t>
            </w:r>
            <w:r w:rsidRPr="00D70C71">
              <w:rPr>
                <w:rFonts w:cs="Arial"/>
                <w:sz w:val="22"/>
                <w:szCs w:val="22"/>
                <w:lang w:eastAsia="en-GB"/>
              </w:rPr>
              <w:t xml:space="preserve"> </w:t>
            </w:r>
          </w:p>
          <w:p w14:paraId="693E3C5E" w14:textId="77777777" w:rsidR="00D70C71" w:rsidRPr="00D70C71" w:rsidRDefault="00D70C71" w:rsidP="00D70C71">
            <w:pPr>
              <w:spacing w:after="0"/>
              <w:rPr>
                <w:rFonts w:cs="Arial"/>
                <w:b/>
                <w:sz w:val="22"/>
                <w:szCs w:val="22"/>
                <w:lang w:eastAsia="en-GB"/>
              </w:rPr>
            </w:pPr>
          </w:p>
          <w:p w14:paraId="139EC0C9" w14:textId="77777777" w:rsidR="00D70C71" w:rsidRPr="00D70C71" w:rsidRDefault="00D70C71" w:rsidP="00D70C71">
            <w:pPr>
              <w:spacing w:after="0"/>
              <w:rPr>
                <w:rFonts w:cs="Arial"/>
                <w:b/>
                <w:sz w:val="22"/>
                <w:szCs w:val="22"/>
                <w:lang w:eastAsia="en-GB"/>
              </w:rPr>
            </w:pPr>
            <w:r w:rsidRPr="00D70C71">
              <w:rPr>
                <w:rFonts w:cs="Arial"/>
                <w:b/>
                <w:sz w:val="22"/>
                <w:szCs w:val="22"/>
                <w:lang w:eastAsia="en-GB"/>
              </w:rPr>
              <w:t>Guidance for safer working practice for those working with children and young people in education settings</w:t>
            </w:r>
          </w:p>
          <w:p w14:paraId="4C56A24E" w14:textId="77777777" w:rsidR="00D70C71" w:rsidRPr="00D70C71" w:rsidRDefault="00350924" w:rsidP="00D70C71">
            <w:pPr>
              <w:spacing w:after="0"/>
              <w:rPr>
                <w:rFonts w:cs="Arial"/>
                <w:sz w:val="22"/>
                <w:szCs w:val="22"/>
                <w:lang w:eastAsia="en-GB"/>
              </w:rPr>
            </w:pPr>
            <w:hyperlink r:id="rId179" w:history="1">
              <w:r w:rsidR="00D70C71" w:rsidRPr="00D70C71">
                <w:rPr>
                  <w:rFonts w:cs="Arial"/>
                  <w:color w:val="0563C1" w:themeColor="hyperlink"/>
                  <w:sz w:val="22"/>
                  <w:szCs w:val="22"/>
                  <w:u w:val="single"/>
                  <w:lang w:eastAsia="en-GB"/>
                </w:rPr>
                <w:t>Professional and Personnel Relationships</w:t>
              </w:r>
            </w:hyperlink>
          </w:p>
          <w:p w14:paraId="329D6886" w14:textId="77777777" w:rsidR="00D70C71" w:rsidRPr="00D70C71" w:rsidRDefault="00D70C71" w:rsidP="00D70C71">
            <w:pPr>
              <w:spacing w:after="0"/>
              <w:rPr>
                <w:rFonts w:cs="Arial"/>
                <w:b/>
                <w:sz w:val="22"/>
                <w:szCs w:val="22"/>
                <w:lang w:eastAsia="en-GB"/>
              </w:rPr>
            </w:pPr>
          </w:p>
          <w:p w14:paraId="5BBF9C84"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Gifts and Hospitality Policy</w:t>
            </w:r>
            <w:r w:rsidRPr="00D70C71">
              <w:rPr>
                <w:rFonts w:cs="Arial"/>
                <w:sz w:val="22"/>
                <w:szCs w:val="22"/>
              </w:rPr>
              <w:t xml:space="preserve"> </w:t>
            </w:r>
          </w:p>
          <w:p w14:paraId="60E46ADD" w14:textId="77777777" w:rsidR="00D70C71" w:rsidRPr="00D70C71" w:rsidRDefault="00D70C71" w:rsidP="00D70C71">
            <w:pPr>
              <w:spacing w:after="0"/>
              <w:rPr>
                <w:rFonts w:cs="Arial"/>
                <w:b/>
                <w:sz w:val="22"/>
                <w:szCs w:val="22"/>
                <w:lang w:eastAsia="en-GB"/>
              </w:rPr>
            </w:pPr>
          </w:p>
          <w:p w14:paraId="35E4843E"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Teachers' Standards</w:t>
            </w:r>
            <w:r w:rsidRPr="00D70C71">
              <w:rPr>
                <w:rFonts w:cs="Arial"/>
                <w:sz w:val="22"/>
                <w:szCs w:val="22"/>
                <w:lang w:eastAsia="en-GB"/>
              </w:rPr>
              <w:br/>
            </w:r>
            <w:hyperlink r:id="rId180" w:history="1">
              <w:r w:rsidRPr="00D70C71">
                <w:rPr>
                  <w:rFonts w:cs="Arial"/>
                  <w:color w:val="0563C1" w:themeColor="hyperlink"/>
                  <w:sz w:val="22"/>
                  <w:szCs w:val="22"/>
                  <w:u w:val="single"/>
                  <w:lang w:eastAsia="en-GB"/>
                </w:rPr>
                <w:t>Teachers' standards - GOV.UK</w:t>
              </w:r>
            </w:hyperlink>
          </w:p>
          <w:p w14:paraId="1AB1FDD7" w14:textId="77777777" w:rsidR="00D70C71" w:rsidRPr="00D70C71" w:rsidRDefault="00D70C71" w:rsidP="00D70C71">
            <w:pPr>
              <w:spacing w:after="0"/>
              <w:rPr>
                <w:rFonts w:cs="Arial"/>
                <w:b/>
                <w:sz w:val="22"/>
                <w:szCs w:val="22"/>
                <w:lang w:eastAsia="en-GB"/>
              </w:rPr>
            </w:pPr>
          </w:p>
          <w:p w14:paraId="3963E73D"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Teaching Assistant Deployment and Standards Guidance</w:t>
            </w:r>
            <w:r w:rsidRPr="00D70C71">
              <w:rPr>
                <w:rFonts w:cs="Arial"/>
                <w:b/>
                <w:sz w:val="22"/>
                <w:szCs w:val="22"/>
                <w:lang w:eastAsia="en-GB"/>
              </w:rPr>
              <w:br/>
            </w:r>
            <w:hyperlink r:id="rId181" w:history="1">
              <w:r w:rsidRPr="00D70C71">
                <w:rPr>
                  <w:rFonts w:cs="Arial"/>
                  <w:color w:val="0563C1" w:themeColor="hyperlink"/>
                  <w:sz w:val="22"/>
                  <w:szCs w:val="22"/>
                  <w:u w:val="single"/>
                  <w:lang w:eastAsia="en-GB"/>
                </w:rPr>
                <w:t>New Education Endowment Foundation (EEF) Resources | Can-Do | Bracknell Forest</w:t>
              </w:r>
            </w:hyperlink>
          </w:p>
          <w:p w14:paraId="48AAE999" w14:textId="77777777" w:rsidR="00D70C71" w:rsidRPr="00D70C71" w:rsidRDefault="00D70C71" w:rsidP="00D70C71">
            <w:pPr>
              <w:spacing w:after="0"/>
              <w:rPr>
                <w:rFonts w:cs="Arial"/>
                <w:b/>
                <w:sz w:val="22"/>
                <w:szCs w:val="22"/>
                <w:lang w:eastAsia="en-GB"/>
              </w:rPr>
            </w:pPr>
          </w:p>
          <w:p w14:paraId="5FD075A3" w14:textId="77777777" w:rsidR="00D70C71" w:rsidRPr="00D70C71" w:rsidRDefault="00D70C71" w:rsidP="00D70C71">
            <w:pPr>
              <w:spacing w:after="0"/>
              <w:rPr>
                <w:rFonts w:cs="Arial"/>
                <w:sz w:val="22"/>
                <w:szCs w:val="22"/>
                <w:lang w:eastAsia="en-GB"/>
              </w:rPr>
            </w:pPr>
            <w:r w:rsidRPr="00D70C71">
              <w:rPr>
                <w:rFonts w:cs="Arial"/>
                <w:b/>
                <w:sz w:val="22"/>
                <w:szCs w:val="22"/>
                <w:lang w:eastAsia="en-GB"/>
              </w:rPr>
              <w:t>Information Sharing Guidance</w:t>
            </w:r>
            <w:r w:rsidRPr="00D70C71">
              <w:rPr>
                <w:rFonts w:cs="Arial"/>
                <w:sz w:val="22"/>
                <w:szCs w:val="22"/>
                <w:lang w:eastAsia="en-GB"/>
              </w:rPr>
              <w:br/>
            </w:r>
            <w:hyperlink r:id="rId182" w:history="1">
              <w:r w:rsidRPr="00D70C71">
                <w:rPr>
                  <w:rFonts w:cs="Arial"/>
                  <w:color w:val="0563C1" w:themeColor="hyperlink"/>
                  <w:sz w:val="22"/>
                  <w:szCs w:val="22"/>
                  <w:u w:val="single"/>
                  <w:lang w:eastAsia="en-GB"/>
                </w:rPr>
                <w:t>Information sharing advice for safeguarding practitioners - GOV.UK</w:t>
              </w:r>
            </w:hyperlink>
          </w:p>
          <w:p w14:paraId="5B3DCCFF" w14:textId="77777777" w:rsidR="00D70C71" w:rsidRPr="00D70C71" w:rsidRDefault="00D70C71" w:rsidP="00D70C71">
            <w:pPr>
              <w:spacing w:after="0"/>
              <w:ind w:left="720"/>
              <w:rPr>
                <w:rFonts w:cs="Arial"/>
                <w:sz w:val="22"/>
                <w:szCs w:val="22"/>
              </w:rPr>
            </w:pPr>
          </w:p>
        </w:tc>
      </w:tr>
    </w:tbl>
    <w:p w14:paraId="0CA242A7" w14:textId="77777777" w:rsidR="00D70C71" w:rsidRPr="00D70C71" w:rsidRDefault="00D70C71" w:rsidP="00D70C71">
      <w:pPr>
        <w:spacing w:before="240" w:after="80"/>
        <w:jc w:val="both"/>
        <w:rPr>
          <w:sz w:val="22"/>
          <w:szCs w:val="22"/>
        </w:rPr>
        <w:sectPr w:rsidR="00D70C71" w:rsidRPr="00D70C71" w:rsidSect="00273064">
          <w:footerReference w:type="default" r:id="rId183"/>
          <w:pgSz w:w="11906" w:h="16838"/>
          <w:pgMar w:top="720" w:right="720" w:bottom="720" w:left="720" w:header="708" w:footer="113" w:gutter="0"/>
          <w:cols w:space="708"/>
          <w:docGrid w:linePitch="360"/>
        </w:sectPr>
      </w:pPr>
    </w:p>
    <w:p w14:paraId="47E3C155" w14:textId="77777777" w:rsidR="00D70C71" w:rsidRPr="00D70C71" w:rsidRDefault="00D70C71" w:rsidP="00D70C71">
      <w:pPr>
        <w:spacing w:after="80"/>
        <w:jc w:val="both"/>
        <w:rPr>
          <w:szCs w:val="20"/>
          <w:lang w:eastAsia="en-GB"/>
        </w:rPr>
      </w:pPr>
      <w:r w:rsidRPr="00D70C71">
        <w:rPr>
          <w:noProof/>
          <w:sz w:val="24"/>
        </w:rPr>
        <w:lastRenderedPageBreak/>
        <mc:AlternateContent>
          <mc:Choice Requires="wps">
            <w:drawing>
              <wp:anchor distT="0" distB="0" distL="114300" distR="114300" simplePos="0" relativeHeight="251660288" behindDoc="0" locked="0" layoutInCell="1" allowOverlap="1" wp14:anchorId="62DC8320" wp14:editId="409F45AE">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00981E23" w14:textId="77777777" w:rsidR="00D70C71" w:rsidRPr="00240CED" w:rsidRDefault="00D70C71" w:rsidP="00D70C71">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C8320" id="Text Box 4" o:spid="_x0000_s1028" type="#_x0000_t202" style="position:absolute;left:0;text-align:left;margin-left:-25.7pt;margin-top:21.25pt;width:36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NQIAAGAEAAAOAAAAZHJzL2Uyb0RvYy54bWysVE1v2zAMvQ/YfxB0X5zvNEacImuRYUDQ&#10;FkiGnhVZjg1IoiYpsbNfP0qO07TbadhFoUjmkXyP8uK+UZKchHUV6IwOen1KhOaQV/qQ0R+79Zc7&#10;SpxnOmcStMjoWTh6v/z8aVGbVAyhBJkLSxBEu7Q2GS29N2mSOF4KxVwPjNAYLMAq5vFqD0luWY3o&#10;SibDfn+a1GBzY4EL59D72AbpMuIXheD+uSic8ERmFHvz8bTx3IczWS5YerDMlBW/tMH+oQvFKo1F&#10;r1CPzDNytNUfUKriFhwUvsdBJVAUFRdxBpxm0P8wzbZkRsRZkBxnrjS5/wfLn04vllR5RkfT/mQy&#10;m0znlGimUKqdaDz5Cg0ZB5Zq41JM3hpM9w26Ue3O79AZhm8Kq8IvjkUwjnyfrxwHMI7O8XQ2n08w&#10;xDE2Go7u0Eb45O3fxjr/TYAiwcioRQ0jtey0cb5N7VJCMQ3rSsqoo9Skzuh0hJDvIgguNdYIM7S9&#10;Bss3+yZOPuzm2EN+xvEstGviDF9X2MOGOf/CLO4Fto277p/xKCRgLbhYlJRgf/3NH/JRLoxSUuOe&#10;ZdT9PDIrKJHfNQo5H4zHYTHjZTyZDfFibyP724g+qgfAVR7gqzI8miHfy84sLKhXfBKrUBVDTHOs&#10;nVHfmQ++3X58UlysVjEJV9Ewv9FbwwN04C4wvGtemTUXGTwK+ATdRrL0gxptbsv66uihqKJUgeeW&#10;1Qv9uMZR7MuTC+/k9h6z3j4My98AAAD//wMAUEsDBBQABgAIAAAAIQDMwSSQ4gAAAAkBAAAPAAAA&#10;ZHJzL2Rvd25yZXYueG1sTI/BTsMwEETvSPyDtUjcWqehiUIap6oiVUgIDi29cNvEbhLVXofYbQNf&#10;jzmV42qeZt4W68lodlGj6y0JWMwjYIoaK3tqBRw+trMMmPNIErUlJeBbOViX93cF5tJeaacue9+y&#10;UEIuRwGd90POuWs6ZdDN7aAoZEc7GvThHFsuR7yGcqN5HEUpN9hTWOhwUFWnmtP+bAS8Vtt33NWx&#10;yX509fJ23Axfh89EiMeHabMC5tXkbzD86Qd1KINTbc8kHdMCZsliGVAByzgBFoA0S1JgtYDnpwR4&#10;WfD/H5S/AAAA//8DAFBLAQItABQABgAIAAAAIQC2gziS/gAAAOEBAAATAAAAAAAAAAAAAAAAAAAA&#10;AABbQ29udGVudF9UeXBlc10ueG1sUEsBAi0AFAAGAAgAAAAhADj9If/WAAAAlAEAAAsAAAAAAAAA&#10;AAAAAAAALwEAAF9yZWxzLy5yZWxzUEsBAi0AFAAGAAgAAAAhAElD/5A1AgAAYAQAAA4AAAAAAAAA&#10;AAAAAAAALgIAAGRycy9lMm9Eb2MueG1sUEsBAi0AFAAGAAgAAAAhAMzBJJDiAAAACQEAAA8AAAAA&#10;AAAAAAAAAAAAjwQAAGRycy9kb3ducmV2LnhtbFBLBQYAAAAABAAEAPMAAACeBQAAAAA=&#10;" filled="f" stroked="f" strokeweight=".5pt">
                <v:textbox>
                  <w:txbxContent>
                    <w:p w14:paraId="00981E23" w14:textId="77777777" w:rsidR="00D70C71" w:rsidRPr="00240CED" w:rsidRDefault="00D70C71" w:rsidP="00D70C71">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077CAA5B" w14:textId="77777777" w:rsidR="00D70C71" w:rsidRPr="00D70C71" w:rsidRDefault="00D70C71" w:rsidP="00D70C71">
      <w:pPr>
        <w:spacing w:after="80"/>
        <w:jc w:val="both"/>
        <w:rPr>
          <w:szCs w:val="20"/>
          <w:lang w:eastAsia="en-GB"/>
        </w:rPr>
      </w:pPr>
    </w:p>
    <w:p w14:paraId="54A01BAE" w14:textId="77777777" w:rsidR="00D70C71" w:rsidRPr="00D70C71" w:rsidRDefault="00D70C71" w:rsidP="00D70C71">
      <w:pPr>
        <w:spacing w:after="80"/>
        <w:jc w:val="both"/>
        <w:rPr>
          <w:szCs w:val="20"/>
          <w:lang w:eastAsia="en-GB"/>
        </w:rPr>
      </w:pPr>
    </w:p>
    <w:p w14:paraId="1D52CC03" w14:textId="77777777" w:rsidR="00D70C71" w:rsidRPr="00D70C71" w:rsidRDefault="00D70C71" w:rsidP="00D70C71">
      <w:pPr>
        <w:spacing w:after="80"/>
        <w:jc w:val="both"/>
        <w:rPr>
          <w:szCs w:val="20"/>
          <w:highlight w:val="yellow"/>
          <w:lang w:eastAsia="en-GB"/>
        </w:rPr>
      </w:pPr>
    </w:p>
    <w:p w14:paraId="0C6954DA" w14:textId="77777777" w:rsidR="00D70C71" w:rsidRPr="00D70C71" w:rsidRDefault="00D70C71" w:rsidP="00D70C71">
      <w:pPr>
        <w:spacing w:after="80"/>
        <w:rPr>
          <w:sz w:val="22"/>
          <w:szCs w:val="22"/>
          <w:lang w:eastAsia="en-GB"/>
        </w:rPr>
      </w:pPr>
      <w:r w:rsidRPr="00D70C71">
        <w:rPr>
          <w:noProof/>
          <w:sz w:val="22"/>
          <w:szCs w:val="22"/>
        </w:rPr>
        <mc:AlternateContent>
          <mc:Choice Requires="wps">
            <w:drawing>
              <wp:anchor distT="0" distB="0" distL="114300" distR="114300" simplePos="0" relativeHeight="251659264" behindDoc="0" locked="0" layoutInCell="1" allowOverlap="1" wp14:anchorId="394102FF" wp14:editId="0E1CC1DD">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134ABD2" w14:textId="77777777" w:rsidR="00D70C71" w:rsidRPr="007421BD" w:rsidRDefault="00D70C71" w:rsidP="00D70C71">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94102FF" id="_x0000_s1029" style="position:absolute;margin-left:-.3pt;margin-top:-49.5pt;width:382pt;height:4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4xHjwIAANkFAAAOAAAAZHJzL2Uyb0RvYy54bWysVN1umzAUvp+0d7B8vxISIIBKqnVVd1Nt&#10;ldo+gGNMsGZsZjuB7ul3bOI0tNUmTbsB2+c753zn9/Jq7AQ6MG24khWOLxYYMUlVzeWuwk+Pt59y&#10;jIwlsiZCSVbhZ2bw1ebjh8uhL9lStUrUTCMwIk059BVure3LKDK0ZR0xF6pnEoSN0h2xcNW7qNZk&#10;AOudiJaLRRYNSte9VpQZA683kxBvvP2mYdR+bxrDLBIVBm7Wf7X/bt032lyScqdJ33J6pEH+gUVH&#10;uASnJ1M3xBK01/yNqY5TrYxq7AVVXaSahlPmY4Bo4sWraB5a0jMfCyTH9Kc0mf9nln473GvEa6hd&#10;UcRZnOTFCiNJOqjVrWbMZb5EnghaumwNvSlB6aG/1y5e098p+sOAIJpJ3MUcMWOjO4eFaNHoU/98&#10;Sj0bLaLwmORpnCygQhRkcFylvjYRKYM23Rv7lSlviRzujJ1KV4cTacOJjjIcNTTAH0vfE+v0HD13&#10;RANQWSerLMswaisMRUmLIvel7dSBPSqPtK/iAJovUiHPUQnoZ1mMUYgZsAFB91tOr9mvGT5bF3EO&#10;UxPwQMy7O9ECQZYk63zq3bfCOIFEpk4KruYuguN3lPI1jFPQCri59jtaRRqnq9WMyRn/kD1fqaP2&#10;WTrOxH9hCn0BUc/xgWP4T/YnZOidIKNCGTYlxFXZZ+ZUee/7pbeMEry+5UL49ta77Reh0YG4/XGd&#10;LlOfdlCZwYR0jeO6l8AOawSxvmOkcnZ89B23sOcE72DQlusFdPpER0jnhvlNNTWtn6NpdNwQ2XE7&#10;+vn0WXYvW1U/w8wOsLQqbH7uiXY7gpRSfd5b1XA3GN7IBDxeYH/4sI+7zi2o87tHvWzkzW8AAAD/&#10;/wMAUEsDBBQABgAIAAAAIQDCdw8z3QAAAAkBAAAPAAAAZHJzL2Rvd25yZXYueG1sTI/BbsIwEETv&#10;lfgHa5F6qcCG0gBpHARVy72UDzDxkkSJ1yE2kP59t6f2tNqd0eybbDO4VtywD7UnDbOpAoFUeFtT&#10;qeH49TFZgQjRkDWtJ9TwjQE2+eghM6n1d/rE2yGWgkMopEZDFWOXShmKCp0JU98hsXb2vTOR176U&#10;tjd3DnetnCuVSGdq4g+V6fCtwqI5XJ2GiPuXXXNcbt+b8/xin0yyULuL1o/jYfsKIuIQ/8zwi8/o&#10;kDPTyV/JBtFqmCRs5LFecyXWl8nzAsSJL7OVApln8n+D/AcAAP//AwBQSwECLQAUAAYACAAAACEA&#10;toM4kv4AAADhAQAAEwAAAAAAAAAAAAAAAAAAAAAAW0NvbnRlbnRfVHlwZXNdLnhtbFBLAQItABQA&#10;BgAIAAAAIQA4/SH/1gAAAJQBAAALAAAAAAAAAAAAAAAAAC8BAABfcmVscy8ucmVsc1BLAQItABQA&#10;BgAIAAAAIQBmg4xHjwIAANkFAAAOAAAAAAAAAAAAAAAAAC4CAABkcnMvZTJvRG9jLnhtbFBLAQIt&#10;ABQABgAIAAAAIQDCdw8z3QAAAAkBAAAPAAAAAAAAAAAAAAAAAOkEAABkcnMvZG93bnJldi54bWxQ&#10;SwUGAAAAAAQABADzAAAA8w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134ABD2" w14:textId="77777777" w:rsidR="00D70C71" w:rsidRPr="007421BD" w:rsidRDefault="00D70C71" w:rsidP="00D70C71">
                      <w:pPr>
                        <w:jc w:val="center"/>
                        <w:rPr>
                          <w:color w:val="0B5258"/>
                        </w:rPr>
                      </w:pPr>
                      <w:r w:rsidRPr="007421BD">
                        <w:rPr>
                          <w:color w:val="0B5258"/>
                        </w:rPr>
                        <w:t>Child Protection Policy – Table of changes and updates</w:t>
                      </w:r>
                    </w:p>
                  </w:txbxContent>
                </v:textbox>
                <w10:wrap anchorx="page"/>
              </v:shape>
            </w:pict>
          </mc:Fallback>
        </mc:AlternateContent>
      </w:r>
      <w:r w:rsidRPr="00D70C71">
        <w:rPr>
          <w:sz w:val="22"/>
          <w:szCs w:val="22"/>
          <w:lang w:eastAsia="en-GB"/>
        </w:rPr>
        <w:t xml:space="preserve">To book training with Child Protection School Liaison Service contact: </w:t>
      </w:r>
    </w:p>
    <w:p w14:paraId="3FE8E6CB" w14:textId="77777777" w:rsidR="00D70C71" w:rsidRPr="00D70C71" w:rsidRDefault="00D70C71" w:rsidP="00D70C71">
      <w:pPr>
        <w:spacing w:after="80"/>
        <w:rPr>
          <w:sz w:val="22"/>
          <w:szCs w:val="22"/>
          <w:lang w:eastAsia="en-GB"/>
        </w:rPr>
      </w:pPr>
      <w:r w:rsidRPr="00D70C71">
        <w:rPr>
          <w:sz w:val="22"/>
          <w:szCs w:val="22"/>
          <w:lang w:eastAsia="en-GB"/>
        </w:rPr>
        <w:t xml:space="preserve"> </w:t>
      </w:r>
      <w:hyperlink r:id="rId184" w:history="1">
        <w:r w:rsidRPr="00D70C71">
          <w:rPr>
            <w:color w:val="0563C1" w:themeColor="hyperlink"/>
            <w:sz w:val="22"/>
            <w:szCs w:val="22"/>
            <w:u w:val="single"/>
            <w:lang w:eastAsia="en-GB"/>
          </w:rPr>
          <w:t>Child protection training - Hertfordshire Grid for Learning</w:t>
        </w:r>
      </w:hyperlink>
      <w:r w:rsidRPr="00D70C71">
        <w:rPr>
          <w:sz w:val="22"/>
          <w:szCs w:val="22"/>
          <w:lang w:eastAsia="en-GB"/>
        </w:rPr>
        <w:t xml:space="preserve"> or email CPS </w:t>
      </w:r>
      <w:proofErr w:type="spellStart"/>
      <w:r w:rsidRPr="00D70C71">
        <w:rPr>
          <w:sz w:val="22"/>
          <w:szCs w:val="22"/>
          <w:lang w:eastAsia="en-GB"/>
        </w:rPr>
        <w:t>Loadmin</w:t>
      </w:r>
      <w:proofErr w:type="spellEnd"/>
      <w:r w:rsidRPr="00D70C71">
        <w:rPr>
          <w:sz w:val="22"/>
          <w:szCs w:val="22"/>
          <w:lang w:eastAsia="en-GB"/>
        </w:rPr>
        <w:t xml:space="preserve"> </w:t>
      </w:r>
      <w:hyperlink r:id="rId185" w:history="1">
        <w:r w:rsidRPr="00D70C71">
          <w:rPr>
            <w:color w:val="0563C1" w:themeColor="hyperlink"/>
            <w:sz w:val="22"/>
            <w:szCs w:val="22"/>
            <w:u w:val="single"/>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D70C71" w:rsidRPr="00D70C71" w14:paraId="38B6D66A" w14:textId="77777777" w:rsidTr="005E3A4D">
        <w:trPr>
          <w:trHeight w:val="492"/>
        </w:trPr>
        <w:tc>
          <w:tcPr>
            <w:tcW w:w="1560" w:type="dxa"/>
            <w:shd w:val="clear" w:color="auto" w:fill="D9D9D9" w:themeFill="background1" w:themeFillShade="D9"/>
          </w:tcPr>
          <w:p w14:paraId="64EACB0B" w14:textId="77777777" w:rsidR="00D70C71" w:rsidRPr="00D70C71" w:rsidRDefault="00D70C71" w:rsidP="00D70C71">
            <w:pPr>
              <w:spacing w:after="0"/>
              <w:rPr>
                <w:rFonts w:cs="Arial"/>
                <w:b/>
                <w:color w:val="000000" w:themeColor="text1"/>
                <w:sz w:val="22"/>
                <w:szCs w:val="22"/>
              </w:rPr>
            </w:pPr>
            <w:r w:rsidRPr="00D70C71">
              <w:rPr>
                <w:rFonts w:cs="Arial"/>
                <w:b/>
                <w:color w:val="000000" w:themeColor="text1"/>
                <w:sz w:val="22"/>
                <w:szCs w:val="22"/>
              </w:rPr>
              <w:t xml:space="preserve">Training Standard </w:t>
            </w:r>
          </w:p>
        </w:tc>
        <w:tc>
          <w:tcPr>
            <w:tcW w:w="3635" w:type="dxa"/>
            <w:shd w:val="clear" w:color="auto" w:fill="D9D9D9" w:themeFill="background1" w:themeFillShade="D9"/>
          </w:tcPr>
          <w:p w14:paraId="1E7C41E9" w14:textId="77777777" w:rsidR="00D70C71" w:rsidRPr="00D70C71" w:rsidRDefault="00D70C71" w:rsidP="00D70C71">
            <w:pPr>
              <w:spacing w:after="0"/>
              <w:rPr>
                <w:rFonts w:cs="Arial"/>
                <w:b/>
                <w:color w:val="000000" w:themeColor="text1"/>
                <w:sz w:val="22"/>
                <w:szCs w:val="22"/>
              </w:rPr>
            </w:pPr>
            <w:r w:rsidRPr="00D70C71">
              <w:rPr>
                <w:rFonts w:cs="Arial"/>
                <w:b/>
                <w:color w:val="000000" w:themeColor="text1"/>
                <w:sz w:val="22"/>
                <w:szCs w:val="22"/>
              </w:rPr>
              <w:t xml:space="preserve">Staff group / s </w:t>
            </w:r>
          </w:p>
        </w:tc>
        <w:tc>
          <w:tcPr>
            <w:tcW w:w="5579" w:type="dxa"/>
            <w:shd w:val="clear" w:color="auto" w:fill="D9D9D9" w:themeFill="background1" w:themeFillShade="D9"/>
          </w:tcPr>
          <w:p w14:paraId="1FF9441D" w14:textId="77777777" w:rsidR="00D70C71" w:rsidRPr="00D70C71" w:rsidRDefault="00D70C71" w:rsidP="00D70C71">
            <w:pPr>
              <w:spacing w:after="0"/>
              <w:rPr>
                <w:rFonts w:cs="Arial"/>
                <w:b/>
                <w:color w:val="000000" w:themeColor="text1"/>
                <w:sz w:val="22"/>
                <w:szCs w:val="22"/>
              </w:rPr>
            </w:pPr>
            <w:r w:rsidRPr="00D70C71">
              <w:rPr>
                <w:rFonts w:cs="Arial"/>
                <w:b/>
                <w:color w:val="000000" w:themeColor="text1"/>
                <w:sz w:val="22"/>
                <w:szCs w:val="22"/>
              </w:rPr>
              <w:t xml:space="preserve">Type of training </w:t>
            </w:r>
          </w:p>
        </w:tc>
      </w:tr>
      <w:tr w:rsidR="00D70C71" w:rsidRPr="00D70C71" w14:paraId="1F093716" w14:textId="77777777" w:rsidTr="005E3A4D">
        <w:trPr>
          <w:trHeight w:val="1764"/>
        </w:trPr>
        <w:tc>
          <w:tcPr>
            <w:tcW w:w="1560" w:type="dxa"/>
          </w:tcPr>
          <w:p w14:paraId="594C7E18" w14:textId="77777777" w:rsidR="00D70C71" w:rsidRPr="00D70C71" w:rsidRDefault="00D70C71" w:rsidP="00D70C71">
            <w:pPr>
              <w:spacing w:after="0"/>
              <w:rPr>
                <w:rFonts w:cs="Arial"/>
                <w:b/>
                <w:sz w:val="22"/>
                <w:szCs w:val="22"/>
              </w:rPr>
            </w:pPr>
            <w:r w:rsidRPr="00D70C71">
              <w:rPr>
                <w:rFonts w:cs="Arial"/>
                <w:b/>
                <w:sz w:val="22"/>
                <w:szCs w:val="22"/>
              </w:rPr>
              <w:t xml:space="preserve">Group 1: </w:t>
            </w:r>
          </w:p>
          <w:p w14:paraId="668E3389" w14:textId="77777777" w:rsidR="00D70C71" w:rsidRPr="00D70C71" w:rsidRDefault="00D70C71" w:rsidP="00D70C71">
            <w:pPr>
              <w:spacing w:after="0"/>
              <w:rPr>
                <w:rFonts w:cs="Arial"/>
                <w:b/>
                <w:sz w:val="22"/>
                <w:szCs w:val="22"/>
              </w:rPr>
            </w:pPr>
            <w:r w:rsidRPr="00D70C71">
              <w:rPr>
                <w:rFonts w:cs="Arial"/>
                <w:b/>
                <w:sz w:val="22"/>
                <w:szCs w:val="22"/>
              </w:rPr>
              <w:t>Essential Awareness</w:t>
            </w:r>
          </w:p>
          <w:p w14:paraId="785C0048" w14:textId="77777777" w:rsidR="00D70C71" w:rsidRPr="00D70C71" w:rsidRDefault="00D70C71" w:rsidP="00D70C71">
            <w:pPr>
              <w:spacing w:after="0"/>
              <w:rPr>
                <w:rFonts w:cs="Arial"/>
                <w:sz w:val="22"/>
                <w:szCs w:val="22"/>
              </w:rPr>
            </w:pPr>
          </w:p>
          <w:p w14:paraId="7C83D179" w14:textId="77777777" w:rsidR="00D70C71" w:rsidRPr="00D70C71" w:rsidRDefault="00D70C71" w:rsidP="00D70C71">
            <w:pPr>
              <w:spacing w:after="0"/>
              <w:rPr>
                <w:rFonts w:cs="Arial"/>
                <w:sz w:val="22"/>
                <w:szCs w:val="22"/>
              </w:rPr>
            </w:pPr>
            <w:r w:rsidRPr="00D70C71">
              <w:rPr>
                <w:rFonts w:cs="Arial"/>
                <w:sz w:val="22"/>
                <w:szCs w:val="22"/>
              </w:rPr>
              <w:t xml:space="preserve"> </w:t>
            </w:r>
          </w:p>
        </w:tc>
        <w:tc>
          <w:tcPr>
            <w:tcW w:w="3635" w:type="dxa"/>
          </w:tcPr>
          <w:p w14:paraId="680810F5" w14:textId="77777777" w:rsidR="00D70C71" w:rsidRPr="00D70C71" w:rsidRDefault="00D70C71" w:rsidP="00D70C71">
            <w:pPr>
              <w:spacing w:after="0"/>
              <w:rPr>
                <w:rFonts w:cs="Arial"/>
                <w:sz w:val="22"/>
                <w:szCs w:val="22"/>
              </w:rPr>
            </w:pPr>
            <w:r w:rsidRPr="00D70C71">
              <w:rPr>
                <w:rFonts w:cs="Arial"/>
                <w:sz w:val="22"/>
                <w:szCs w:val="22"/>
              </w:rPr>
              <w:t xml:space="preserve">All staff including supply teachers, trainee teachers’ volunteers, contractors, and FSW, </w:t>
            </w:r>
            <w:proofErr w:type="spellStart"/>
            <w:r w:rsidRPr="00D70C71">
              <w:rPr>
                <w:rFonts w:cs="Arial"/>
                <w:sz w:val="22"/>
                <w:szCs w:val="22"/>
              </w:rPr>
              <w:t>senco</w:t>
            </w:r>
            <w:proofErr w:type="spellEnd"/>
            <w:r w:rsidRPr="00D70C71">
              <w:rPr>
                <w:rFonts w:cs="Arial"/>
                <w:sz w:val="22"/>
                <w:szCs w:val="22"/>
              </w:rPr>
              <w:t>, pastural staff, DSL / DDSL- Designated teacher for CLA, Mental health lead who come into contact with children, young people and/or parents/carers who may become</w:t>
            </w:r>
            <w:r w:rsidRPr="00D70C71">
              <w:rPr>
                <w:rFonts w:cs="Arial"/>
                <w:spacing w:val="-13"/>
                <w:sz w:val="22"/>
                <w:szCs w:val="22"/>
              </w:rPr>
              <w:t xml:space="preserve"> </w:t>
            </w:r>
            <w:r w:rsidRPr="00D70C71">
              <w:rPr>
                <w:rFonts w:cs="Arial"/>
                <w:sz w:val="22"/>
                <w:szCs w:val="22"/>
              </w:rPr>
              <w:t>aware</w:t>
            </w:r>
            <w:r w:rsidRPr="00D70C71">
              <w:rPr>
                <w:rFonts w:cs="Arial"/>
                <w:spacing w:val="-14"/>
                <w:sz w:val="22"/>
                <w:szCs w:val="22"/>
              </w:rPr>
              <w:t xml:space="preserve"> </w:t>
            </w:r>
            <w:r w:rsidRPr="00D70C71">
              <w:rPr>
                <w:rFonts w:cs="Arial"/>
                <w:sz w:val="22"/>
                <w:szCs w:val="22"/>
              </w:rPr>
              <w:t>of</w:t>
            </w:r>
            <w:r w:rsidRPr="00D70C71">
              <w:rPr>
                <w:rFonts w:cs="Arial"/>
                <w:spacing w:val="-12"/>
                <w:sz w:val="22"/>
                <w:szCs w:val="22"/>
              </w:rPr>
              <w:t xml:space="preserve"> </w:t>
            </w:r>
            <w:r w:rsidRPr="00D70C71">
              <w:rPr>
                <w:rFonts w:cs="Arial"/>
                <w:sz w:val="22"/>
                <w:szCs w:val="22"/>
              </w:rPr>
              <w:t>possible abuse or neglect.</w:t>
            </w:r>
          </w:p>
        </w:tc>
        <w:tc>
          <w:tcPr>
            <w:tcW w:w="5579" w:type="dxa"/>
          </w:tcPr>
          <w:p w14:paraId="187F668A" w14:textId="77777777" w:rsidR="00D70C71" w:rsidRPr="00D70C71" w:rsidRDefault="00D70C71" w:rsidP="00B26071">
            <w:pPr>
              <w:widowControl w:val="0"/>
              <w:numPr>
                <w:ilvl w:val="0"/>
                <w:numId w:val="22"/>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Children Induction Mandatory </w:t>
            </w:r>
          </w:p>
          <w:p w14:paraId="6A8D864F" w14:textId="77777777" w:rsidR="00D70C71" w:rsidRPr="00D70C71" w:rsidRDefault="00D70C71" w:rsidP="00B26071">
            <w:pPr>
              <w:widowControl w:val="0"/>
              <w:numPr>
                <w:ilvl w:val="0"/>
                <w:numId w:val="22"/>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Children Training - Every 3 years (if you have EYF provision eery 2 years) </w:t>
            </w:r>
          </w:p>
          <w:p w14:paraId="52667E28" w14:textId="77777777" w:rsidR="00D70C71" w:rsidRPr="00D70C71" w:rsidRDefault="00D70C71" w:rsidP="00B26071">
            <w:pPr>
              <w:widowControl w:val="0"/>
              <w:numPr>
                <w:ilvl w:val="0"/>
                <w:numId w:val="22"/>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Children Annual update training- Annually </w:t>
            </w:r>
          </w:p>
          <w:p w14:paraId="4102AF3B" w14:textId="77777777" w:rsidR="00D70C71" w:rsidRPr="00D70C71" w:rsidRDefault="00D70C71" w:rsidP="00B26071">
            <w:pPr>
              <w:widowControl w:val="0"/>
              <w:numPr>
                <w:ilvl w:val="0"/>
                <w:numId w:val="22"/>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Spotlight Quiz - half termly </w:t>
            </w:r>
          </w:p>
        </w:tc>
      </w:tr>
      <w:tr w:rsidR="00D70C71" w:rsidRPr="00D70C71" w14:paraId="4BE7CF5F" w14:textId="77777777" w:rsidTr="005E3A4D">
        <w:tc>
          <w:tcPr>
            <w:tcW w:w="1560" w:type="dxa"/>
          </w:tcPr>
          <w:p w14:paraId="3F9319DD" w14:textId="77777777" w:rsidR="00D70C71" w:rsidRPr="00D70C71" w:rsidRDefault="00D70C71" w:rsidP="00D70C71">
            <w:pPr>
              <w:spacing w:after="0"/>
              <w:rPr>
                <w:rFonts w:cs="Arial"/>
                <w:b/>
                <w:sz w:val="22"/>
                <w:szCs w:val="22"/>
              </w:rPr>
            </w:pPr>
            <w:r w:rsidRPr="00D70C71">
              <w:rPr>
                <w:rFonts w:cs="Arial"/>
                <w:b/>
                <w:sz w:val="22"/>
                <w:szCs w:val="22"/>
              </w:rPr>
              <w:t>Group 2:</w:t>
            </w:r>
          </w:p>
          <w:p w14:paraId="09540915" w14:textId="77777777" w:rsidR="00D70C71" w:rsidRPr="00D70C71" w:rsidRDefault="00D70C71" w:rsidP="00D70C71">
            <w:pPr>
              <w:spacing w:after="0"/>
              <w:rPr>
                <w:rFonts w:cs="Arial"/>
                <w:b/>
                <w:sz w:val="22"/>
                <w:szCs w:val="22"/>
              </w:rPr>
            </w:pPr>
            <w:r w:rsidRPr="00D70C71">
              <w:rPr>
                <w:rFonts w:cs="Arial"/>
                <w:b/>
                <w:sz w:val="22"/>
                <w:szCs w:val="22"/>
              </w:rPr>
              <w:t xml:space="preserve">Informed </w:t>
            </w:r>
          </w:p>
        </w:tc>
        <w:tc>
          <w:tcPr>
            <w:tcW w:w="3635" w:type="dxa"/>
          </w:tcPr>
          <w:p w14:paraId="77ED1D47" w14:textId="77777777" w:rsidR="00D70C71" w:rsidRPr="00D70C71" w:rsidRDefault="00D70C71" w:rsidP="00D70C71">
            <w:pPr>
              <w:spacing w:after="0"/>
              <w:rPr>
                <w:rFonts w:cs="Arial"/>
                <w:sz w:val="22"/>
                <w:szCs w:val="22"/>
              </w:rPr>
            </w:pPr>
            <w:r w:rsidRPr="00D70C71">
              <w:rPr>
                <w:rFonts w:cs="Arial"/>
                <w:sz w:val="22"/>
                <w:szCs w:val="22"/>
              </w:rPr>
              <w:t xml:space="preserve">All staff including supply teachers, trainee teachers’ volunteers, contractors, and FSW, </w:t>
            </w:r>
            <w:proofErr w:type="spellStart"/>
            <w:r w:rsidRPr="00D70C71">
              <w:rPr>
                <w:rFonts w:cs="Arial"/>
                <w:sz w:val="22"/>
                <w:szCs w:val="22"/>
              </w:rPr>
              <w:t>senco</w:t>
            </w:r>
            <w:proofErr w:type="spellEnd"/>
            <w:r w:rsidRPr="00D70C71">
              <w:rPr>
                <w:rFonts w:cs="Arial"/>
                <w:sz w:val="22"/>
                <w:szCs w:val="22"/>
              </w:rPr>
              <w:t xml:space="preserve">,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5E8924E7" w14:textId="77777777" w:rsidR="00D70C71" w:rsidRPr="00D70C71" w:rsidRDefault="00D70C71" w:rsidP="00D70C71">
            <w:pPr>
              <w:spacing w:after="0"/>
              <w:rPr>
                <w:rFonts w:cs="Arial"/>
                <w:sz w:val="22"/>
                <w:szCs w:val="22"/>
              </w:rPr>
            </w:pPr>
            <w:r w:rsidRPr="00D70C71">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4E59925A" w14:textId="77777777" w:rsidR="00D70C71" w:rsidRPr="00D70C71" w:rsidRDefault="00D70C71" w:rsidP="00B26071">
            <w:pPr>
              <w:widowControl w:val="0"/>
              <w:numPr>
                <w:ilvl w:val="0"/>
                <w:numId w:val="21"/>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and Child Protection Training Every 3 years (if you have EYF provision eery 2 years) </w:t>
            </w:r>
          </w:p>
          <w:p w14:paraId="5D5057C4" w14:textId="77777777" w:rsidR="00D70C71" w:rsidRPr="00D70C71" w:rsidRDefault="00D70C71" w:rsidP="00B26071">
            <w:pPr>
              <w:widowControl w:val="0"/>
              <w:numPr>
                <w:ilvl w:val="0"/>
                <w:numId w:val="21"/>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Children Training - Annual update </w:t>
            </w:r>
          </w:p>
          <w:p w14:paraId="6E43E892" w14:textId="77777777" w:rsidR="00D70C71" w:rsidRPr="00D70C71" w:rsidRDefault="00D70C71" w:rsidP="00B26071">
            <w:pPr>
              <w:widowControl w:val="0"/>
              <w:numPr>
                <w:ilvl w:val="0"/>
                <w:numId w:val="21"/>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Safeguarding Spotlight Quiz - half termly</w:t>
            </w:r>
          </w:p>
          <w:p w14:paraId="3E3E183C" w14:textId="77777777" w:rsidR="00D70C71" w:rsidRPr="00D70C71" w:rsidRDefault="00D70C71" w:rsidP="00B26071">
            <w:pPr>
              <w:widowControl w:val="0"/>
              <w:numPr>
                <w:ilvl w:val="0"/>
                <w:numId w:val="21"/>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 working Practice Training – Recommended every 4 years </w:t>
            </w:r>
          </w:p>
          <w:p w14:paraId="6F347E8D" w14:textId="77777777" w:rsidR="00D70C71" w:rsidRPr="00D70C71" w:rsidRDefault="00D70C71" w:rsidP="00B26071">
            <w:pPr>
              <w:widowControl w:val="0"/>
              <w:numPr>
                <w:ilvl w:val="0"/>
                <w:numId w:val="21"/>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Prevent training – every 4 years </w:t>
            </w:r>
          </w:p>
        </w:tc>
      </w:tr>
      <w:tr w:rsidR="00D70C71" w:rsidRPr="00D70C71" w14:paraId="3B157DC5" w14:textId="77777777" w:rsidTr="005E3A4D">
        <w:tc>
          <w:tcPr>
            <w:tcW w:w="1560" w:type="dxa"/>
          </w:tcPr>
          <w:p w14:paraId="170B5BF0" w14:textId="77777777" w:rsidR="00D70C71" w:rsidRPr="00D70C71" w:rsidRDefault="00D70C71" w:rsidP="00D70C71">
            <w:pPr>
              <w:spacing w:after="0"/>
              <w:rPr>
                <w:rFonts w:cs="Arial"/>
                <w:b/>
                <w:sz w:val="22"/>
                <w:szCs w:val="22"/>
              </w:rPr>
            </w:pPr>
            <w:r w:rsidRPr="00D70C71">
              <w:rPr>
                <w:rFonts w:cs="Arial"/>
                <w:b/>
                <w:sz w:val="22"/>
                <w:szCs w:val="22"/>
              </w:rPr>
              <w:t>Group 3:</w:t>
            </w:r>
          </w:p>
          <w:p w14:paraId="29D2B34C" w14:textId="77777777" w:rsidR="00D70C71" w:rsidRPr="00D70C71" w:rsidRDefault="00D70C71" w:rsidP="00D70C71">
            <w:pPr>
              <w:spacing w:after="0"/>
              <w:rPr>
                <w:rFonts w:cs="Arial"/>
                <w:b/>
                <w:sz w:val="22"/>
                <w:szCs w:val="22"/>
              </w:rPr>
            </w:pPr>
            <w:r w:rsidRPr="00D70C71">
              <w:rPr>
                <w:rFonts w:cs="Arial"/>
                <w:b/>
                <w:sz w:val="22"/>
                <w:szCs w:val="22"/>
              </w:rPr>
              <w:t xml:space="preserve">Skilled and specialist </w:t>
            </w:r>
          </w:p>
        </w:tc>
        <w:tc>
          <w:tcPr>
            <w:tcW w:w="3635" w:type="dxa"/>
          </w:tcPr>
          <w:p w14:paraId="13352B6D" w14:textId="77777777" w:rsidR="00D70C71" w:rsidRPr="00D70C71" w:rsidRDefault="00D70C71" w:rsidP="00D70C71">
            <w:pPr>
              <w:spacing w:after="0"/>
              <w:rPr>
                <w:rFonts w:cs="Arial"/>
                <w:sz w:val="22"/>
                <w:szCs w:val="22"/>
              </w:rPr>
            </w:pPr>
            <w:r w:rsidRPr="00D70C71">
              <w:rPr>
                <w:rFonts w:cs="Arial"/>
                <w:sz w:val="22"/>
                <w:szCs w:val="22"/>
              </w:rPr>
              <w:t xml:space="preserve">All staff, DSL / DDSL- Designated teacher for CLA, SENCO metal health lead </w:t>
            </w:r>
          </w:p>
          <w:p w14:paraId="79CFACA4" w14:textId="77777777" w:rsidR="00D70C71" w:rsidRPr="00D70C71" w:rsidRDefault="00D70C71" w:rsidP="00D70C71">
            <w:pPr>
              <w:spacing w:after="0"/>
              <w:rPr>
                <w:rFonts w:cs="Arial"/>
                <w:sz w:val="22"/>
                <w:szCs w:val="22"/>
              </w:rPr>
            </w:pPr>
            <w:r w:rsidRPr="00D70C71">
              <w:rPr>
                <w:rFonts w:cs="Arial"/>
                <w:sz w:val="22"/>
                <w:szCs w:val="22"/>
              </w:rPr>
              <w:t>and pastural staff, who</w:t>
            </w:r>
            <w:r w:rsidRPr="00D70C71">
              <w:rPr>
                <w:rFonts w:cs="Arial"/>
                <w:spacing w:val="-16"/>
                <w:sz w:val="22"/>
                <w:szCs w:val="22"/>
              </w:rPr>
              <w:t xml:space="preserve"> </w:t>
            </w:r>
            <w:r w:rsidRPr="00D70C71">
              <w:rPr>
                <w:rFonts w:cs="Arial"/>
                <w:sz w:val="22"/>
                <w:szCs w:val="22"/>
              </w:rPr>
              <w:t>work</w:t>
            </w:r>
            <w:r w:rsidRPr="00D70C71">
              <w:rPr>
                <w:rFonts w:cs="Arial"/>
                <w:spacing w:val="-15"/>
                <w:sz w:val="22"/>
                <w:szCs w:val="22"/>
              </w:rPr>
              <w:t xml:space="preserve"> </w:t>
            </w:r>
            <w:r w:rsidRPr="00D70C71">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2F1F0AB0" w14:textId="77777777" w:rsidR="00D70C71" w:rsidRPr="00D70C71" w:rsidRDefault="00D70C71" w:rsidP="00D70C71">
            <w:pPr>
              <w:spacing w:after="0"/>
              <w:rPr>
                <w:rFonts w:cs="Arial"/>
                <w:sz w:val="22"/>
                <w:szCs w:val="22"/>
              </w:rPr>
            </w:pPr>
            <w:r w:rsidRPr="00D70C71">
              <w:rPr>
                <w:rFonts w:cs="Arial"/>
                <w:sz w:val="22"/>
                <w:szCs w:val="22"/>
              </w:rPr>
              <w:t>Specialist and senior staff with prevention and risk management roles</w:t>
            </w:r>
          </w:p>
        </w:tc>
        <w:tc>
          <w:tcPr>
            <w:tcW w:w="5579" w:type="dxa"/>
          </w:tcPr>
          <w:p w14:paraId="54E9C632"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Designated safeguarding Lead (and deputies DSL) 2 Day training- When appointed to DSL post </w:t>
            </w:r>
          </w:p>
          <w:p w14:paraId="27655836"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Designated safeguarding Lead (and deputies DSL) half day refresher training – Every 2 year</w:t>
            </w:r>
          </w:p>
          <w:p w14:paraId="75F5E69B"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Designated Safeguarding Lead (including deputies) Annual Updates- Annually </w:t>
            </w:r>
          </w:p>
          <w:p w14:paraId="759CC416"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Prevent ‘train the trainer. - every 4 years</w:t>
            </w:r>
          </w:p>
          <w:p w14:paraId="1A1B82E5"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Safeguarding Spotlight Quiz - half termly</w:t>
            </w:r>
          </w:p>
          <w:p w14:paraId="2C794B42" w14:textId="77777777" w:rsidR="00D70C71" w:rsidRPr="00D70C71" w:rsidRDefault="00D70C71" w:rsidP="00D70C71">
            <w:pPr>
              <w:widowControl w:val="0"/>
              <w:autoSpaceDE w:val="0"/>
              <w:autoSpaceDN w:val="0"/>
              <w:adjustRightInd w:val="0"/>
              <w:spacing w:after="0"/>
              <w:ind w:left="720"/>
              <w:rPr>
                <w:rFonts w:eastAsia="Times New Roman" w:cs="Arial"/>
                <w:sz w:val="22"/>
                <w:szCs w:val="22"/>
                <w:lang w:eastAsia="en-GB"/>
              </w:rPr>
            </w:pPr>
          </w:p>
          <w:p w14:paraId="4448E211" w14:textId="77777777" w:rsidR="00D70C71" w:rsidRPr="00D70C71" w:rsidRDefault="00D70C71" w:rsidP="00D70C71">
            <w:pPr>
              <w:spacing w:after="0"/>
              <w:rPr>
                <w:rFonts w:cs="Arial"/>
                <w:sz w:val="22"/>
                <w:szCs w:val="22"/>
              </w:rPr>
            </w:pPr>
          </w:p>
        </w:tc>
      </w:tr>
      <w:tr w:rsidR="00D70C71" w:rsidRPr="00D70C71" w14:paraId="52981DFC" w14:textId="77777777" w:rsidTr="005E3A4D">
        <w:tc>
          <w:tcPr>
            <w:tcW w:w="1560" w:type="dxa"/>
          </w:tcPr>
          <w:p w14:paraId="4286AF01" w14:textId="77777777" w:rsidR="00D70C71" w:rsidRPr="00D70C71" w:rsidRDefault="00D70C71" w:rsidP="00D70C71">
            <w:pPr>
              <w:spacing w:after="0"/>
              <w:rPr>
                <w:rFonts w:cs="Arial"/>
                <w:b/>
                <w:sz w:val="22"/>
                <w:szCs w:val="22"/>
              </w:rPr>
            </w:pPr>
            <w:r w:rsidRPr="00D70C71">
              <w:rPr>
                <w:rFonts w:cs="Arial"/>
                <w:b/>
                <w:sz w:val="22"/>
                <w:szCs w:val="22"/>
              </w:rPr>
              <w:t>Group 4:</w:t>
            </w:r>
          </w:p>
          <w:p w14:paraId="43F49B4B" w14:textId="77777777" w:rsidR="00D70C71" w:rsidRPr="00D70C71" w:rsidRDefault="00D70C71" w:rsidP="00D70C71">
            <w:pPr>
              <w:spacing w:after="0"/>
              <w:rPr>
                <w:rFonts w:cs="Arial"/>
                <w:b/>
                <w:bCs/>
                <w:sz w:val="22"/>
                <w:szCs w:val="22"/>
              </w:rPr>
            </w:pPr>
            <w:r w:rsidRPr="00D70C71">
              <w:rPr>
                <w:rFonts w:cs="Arial"/>
                <w:b/>
                <w:sz w:val="22"/>
                <w:szCs w:val="22"/>
              </w:rPr>
              <w:t xml:space="preserve">Specialist and skilled </w:t>
            </w:r>
          </w:p>
          <w:p w14:paraId="19F67599" w14:textId="77777777" w:rsidR="00D70C71" w:rsidRPr="00D70C71" w:rsidRDefault="00D70C71" w:rsidP="00D70C71">
            <w:pPr>
              <w:spacing w:after="0"/>
              <w:rPr>
                <w:rFonts w:cs="Arial"/>
                <w:sz w:val="22"/>
                <w:szCs w:val="22"/>
              </w:rPr>
            </w:pPr>
          </w:p>
          <w:p w14:paraId="1F0A30E5" w14:textId="77777777" w:rsidR="00D70C71" w:rsidRPr="00D70C71" w:rsidRDefault="00D70C71" w:rsidP="00D70C71">
            <w:pPr>
              <w:spacing w:after="0"/>
              <w:rPr>
                <w:rFonts w:cs="Arial"/>
                <w:sz w:val="22"/>
                <w:szCs w:val="22"/>
              </w:rPr>
            </w:pPr>
          </w:p>
          <w:p w14:paraId="65029183" w14:textId="77777777" w:rsidR="00D70C71" w:rsidRPr="00D70C71" w:rsidRDefault="00D70C71" w:rsidP="00D70C71">
            <w:pPr>
              <w:spacing w:after="0"/>
              <w:rPr>
                <w:rFonts w:cs="Arial"/>
                <w:b/>
                <w:bCs/>
                <w:sz w:val="22"/>
                <w:szCs w:val="22"/>
              </w:rPr>
            </w:pPr>
          </w:p>
          <w:p w14:paraId="2E954401" w14:textId="77777777" w:rsidR="00D70C71" w:rsidRPr="00D70C71" w:rsidRDefault="00D70C71" w:rsidP="00D70C71">
            <w:pPr>
              <w:spacing w:after="0"/>
              <w:jc w:val="center"/>
              <w:rPr>
                <w:rFonts w:cs="Arial"/>
                <w:sz w:val="22"/>
                <w:szCs w:val="22"/>
              </w:rPr>
            </w:pPr>
          </w:p>
        </w:tc>
        <w:tc>
          <w:tcPr>
            <w:tcW w:w="3635" w:type="dxa"/>
          </w:tcPr>
          <w:p w14:paraId="2F5EA60B" w14:textId="77777777" w:rsidR="00D70C71" w:rsidRPr="00D70C71" w:rsidRDefault="00D70C71" w:rsidP="00D70C71">
            <w:pPr>
              <w:spacing w:after="0"/>
              <w:rPr>
                <w:rFonts w:cs="Arial"/>
                <w:sz w:val="22"/>
                <w:szCs w:val="22"/>
                <w:lang w:eastAsia="en-GB"/>
              </w:rPr>
            </w:pPr>
            <w:r w:rsidRPr="00D70C71">
              <w:rPr>
                <w:rFonts w:cs="Arial"/>
                <w:sz w:val="22"/>
                <w:szCs w:val="22"/>
              </w:rPr>
              <w:lastRenderedPageBreak/>
              <w:t xml:space="preserve">Those in a specialist or senior safeguarding professional/lead role, </w:t>
            </w:r>
            <w:r w:rsidRPr="00D70C71">
              <w:rPr>
                <w:rFonts w:cs="Arial"/>
                <w:sz w:val="22"/>
                <w:szCs w:val="22"/>
                <w:lang w:eastAsia="en-GB"/>
              </w:rPr>
              <w:t xml:space="preserve">DSLs, SENCO, designated teacher for CLA = service/practice leads in schools and colleges.  </w:t>
            </w:r>
          </w:p>
          <w:p w14:paraId="5D14B901" w14:textId="77777777" w:rsidR="00D70C71" w:rsidRPr="00D70C71" w:rsidRDefault="00D70C71" w:rsidP="00D70C71">
            <w:pPr>
              <w:spacing w:after="0"/>
              <w:rPr>
                <w:rFonts w:cs="Arial"/>
                <w:sz w:val="22"/>
                <w:szCs w:val="22"/>
                <w:lang w:eastAsia="en-GB"/>
              </w:rPr>
            </w:pPr>
            <w:r w:rsidRPr="00D70C71">
              <w:rPr>
                <w:rFonts w:cs="Arial"/>
                <w:sz w:val="22"/>
                <w:szCs w:val="22"/>
                <w:lang w:eastAsia="en-GB"/>
              </w:rPr>
              <w:lastRenderedPageBreak/>
              <w:t>Staff who have a specific remit to provide specialist safeguarding and risk management interventions for CYP with complex needs and who are at risk or have suffered significant harm of abuse and neglect.</w:t>
            </w:r>
          </w:p>
          <w:p w14:paraId="7F0A405D" w14:textId="77777777" w:rsidR="00D70C71" w:rsidRPr="00D70C71" w:rsidRDefault="00D70C71" w:rsidP="00D70C71">
            <w:pPr>
              <w:spacing w:after="0"/>
              <w:rPr>
                <w:rFonts w:cs="Arial"/>
                <w:sz w:val="22"/>
                <w:szCs w:val="22"/>
                <w:lang w:eastAsia="en-GB"/>
              </w:rPr>
            </w:pPr>
            <w:r w:rsidRPr="00D70C71">
              <w:rPr>
                <w:rFonts w:cs="Arial"/>
                <w:sz w:val="22"/>
                <w:szCs w:val="22"/>
              </w:rPr>
              <w:t>Ensure multi-agency and multi-disciplinary working to identify and respond to the needs of CYP and their families</w:t>
            </w:r>
          </w:p>
        </w:tc>
        <w:tc>
          <w:tcPr>
            <w:tcW w:w="5579" w:type="dxa"/>
          </w:tcPr>
          <w:p w14:paraId="47542A4B" w14:textId="77777777" w:rsidR="00D70C71" w:rsidRPr="00D70C71" w:rsidRDefault="00D70C71" w:rsidP="00B26071">
            <w:pPr>
              <w:widowControl w:val="0"/>
              <w:numPr>
                <w:ilvl w:val="0"/>
                <w:numId w:val="2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lastRenderedPageBreak/>
              <w:t xml:space="preserve">Designated safeguarding Lead (and deputies DSL) half day refresher training Every 2 years </w:t>
            </w:r>
          </w:p>
          <w:p w14:paraId="02E7587D" w14:textId="77777777" w:rsidR="00D70C71" w:rsidRPr="00D70C71" w:rsidRDefault="00D70C71" w:rsidP="00B26071">
            <w:pPr>
              <w:widowControl w:val="0"/>
              <w:numPr>
                <w:ilvl w:val="0"/>
                <w:numId w:val="2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Designated Safeguarding Lead (including deputies) Annual Updates- Annually </w:t>
            </w:r>
          </w:p>
          <w:p w14:paraId="003A73B4" w14:textId="77777777" w:rsidR="00D70C71" w:rsidRPr="00D70C71" w:rsidRDefault="00D70C71" w:rsidP="00B26071">
            <w:pPr>
              <w:widowControl w:val="0"/>
              <w:numPr>
                <w:ilvl w:val="0"/>
                <w:numId w:val="2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Safeguarding Spotlight Quiz - half termly</w:t>
            </w:r>
          </w:p>
          <w:p w14:paraId="5D756E06" w14:textId="77777777" w:rsidR="00D70C71" w:rsidRPr="00D70C71" w:rsidRDefault="00D70C71" w:rsidP="00B26071">
            <w:pPr>
              <w:widowControl w:val="0"/>
              <w:numPr>
                <w:ilvl w:val="0"/>
                <w:numId w:val="2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lastRenderedPageBreak/>
              <w:t xml:space="preserve">Managing concerns and allegations against adults working with children- Every 4 years  </w:t>
            </w:r>
          </w:p>
          <w:p w14:paraId="7D0ABE67" w14:textId="77777777" w:rsidR="00D70C71" w:rsidRPr="00D70C71" w:rsidRDefault="00350924" w:rsidP="00B26071">
            <w:pPr>
              <w:widowControl w:val="0"/>
              <w:numPr>
                <w:ilvl w:val="0"/>
                <w:numId w:val="24"/>
              </w:numPr>
              <w:autoSpaceDE w:val="0"/>
              <w:autoSpaceDN w:val="0"/>
              <w:adjustRightInd w:val="0"/>
              <w:spacing w:after="0"/>
              <w:rPr>
                <w:rFonts w:eastAsia="Times New Roman" w:cs="Arial"/>
                <w:b/>
                <w:sz w:val="22"/>
                <w:szCs w:val="22"/>
                <w:lang w:eastAsia="en-GB"/>
              </w:rPr>
            </w:pPr>
            <w:hyperlink r:id="rId186" w:history="1">
              <w:r w:rsidR="00D70C71" w:rsidRPr="00D70C71">
                <w:rPr>
                  <w:rFonts w:eastAsia="Times New Roman" w:cs="Arial"/>
                  <w:color w:val="4472C4" w:themeColor="accent1"/>
                  <w:sz w:val="22"/>
                  <w:szCs w:val="22"/>
                  <w:u w:val="single"/>
                  <w:lang w:eastAsia="en-GB"/>
                </w:rPr>
                <w:t>Hertfordshire Safeguarding Partnership Multi Agencies Training.</w:t>
              </w:r>
            </w:hyperlink>
            <w:r w:rsidR="00D70C71" w:rsidRPr="00D70C71">
              <w:rPr>
                <w:rFonts w:eastAsia="Times New Roman" w:cs="Arial"/>
                <w:sz w:val="22"/>
                <w:szCs w:val="22"/>
                <w:lang w:eastAsia="en-GB"/>
              </w:rPr>
              <w:t xml:space="preserve"> Highly recommended by </w:t>
            </w:r>
            <w:proofErr w:type="spellStart"/>
            <w:r w:rsidR="00D70C71" w:rsidRPr="00D70C71">
              <w:rPr>
                <w:rFonts w:eastAsia="Times New Roman" w:cs="Arial"/>
                <w:sz w:val="22"/>
                <w:szCs w:val="22"/>
                <w:lang w:eastAsia="en-GB"/>
              </w:rPr>
              <w:t>KCSiE</w:t>
            </w:r>
            <w:proofErr w:type="spellEnd"/>
          </w:p>
          <w:p w14:paraId="20376A62" w14:textId="77777777" w:rsidR="00D70C71" w:rsidRPr="00D70C71" w:rsidRDefault="00D70C71" w:rsidP="00B26071">
            <w:pPr>
              <w:widowControl w:val="0"/>
              <w:numPr>
                <w:ilvl w:val="0"/>
                <w:numId w:val="2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Prevent- every 4 years  </w:t>
            </w:r>
          </w:p>
          <w:p w14:paraId="08F8F9E9" w14:textId="77777777" w:rsidR="00D70C71" w:rsidRPr="00D70C71" w:rsidRDefault="00D70C71" w:rsidP="00D70C71">
            <w:pPr>
              <w:spacing w:after="0"/>
              <w:rPr>
                <w:rFonts w:cs="Arial"/>
                <w:sz w:val="22"/>
                <w:szCs w:val="22"/>
              </w:rPr>
            </w:pPr>
          </w:p>
        </w:tc>
      </w:tr>
      <w:tr w:rsidR="00D70C71" w:rsidRPr="00D70C71" w14:paraId="7E853208" w14:textId="77777777" w:rsidTr="005E3A4D">
        <w:tc>
          <w:tcPr>
            <w:tcW w:w="1560" w:type="dxa"/>
          </w:tcPr>
          <w:p w14:paraId="30C32B2F" w14:textId="77777777" w:rsidR="00D70C71" w:rsidRPr="00D70C71" w:rsidRDefault="00D70C71" w:rsidP="00D70C71">
            <w:pPr>
              <w:spacing w:after="0"/>
              <w:rPr>
                <w:rFonts w:cs="Arial"/>
                <w:b/>
                <w:sz w:val="22"/>
                <w:szCs w:val="22"/>
              </w:rPr>
            </w:pPr>
            <w:r w:rsidRPr="00D70C71">
              <w:rPr>
                <w:rFonts w:cs="Arial"/>
                <w:b/>
                <w:sz w:val="22"/>
                <w:szCs w:val="22"/>
              </w:rPr>
              <w:lastRenderedPageBreak/>
              <w:t>Group 5:</w:t>
            </w:r>
          </w:p>
          <w:p w14:paraId="4A5C6D5C" w14:textId="77777777" w:rsidR="00D70C71" w:rsidRPr="00D70C71" w:rsidRDefault="00D70C71" w:rsidP="00D70C71">
            <w:pPr>
              <w:spacing w:after="0"/>
              <w:rPr>
                <w:rFonts w:cs="Arial"/>
                <w:b/>
                <w:sz w:val="22"/>
                <w:szCs w:val="22"/>
              </w:rPr>
            </w:pPr>
            <w:r w:rsidRPr="00D70C71">
              <w:rPr>
                <w:rFonts w:cs="Arial"/>
                <w:b/>
                <w:sz w:val="22"/>
                <w:szCs w:val="22"/>
              </w:rPr>
              <w:t>Strategic Specialist Leadership</w:t>
            </w:r>
          </w:p>
          <w:p w14:paraId="56DC409B" w14:textId="77777777" w:rsidR="00D70C71" w:rsidRPr="00D70C71" w:rsidRDefault="00D70C71" w:rsidP="00D70C71">
            <w:pPr>
              <w:spacing w:after="0"/>
              <w:rPr>
                <w:rFonts w:cs="Arial"/>
                <w:b/>
                <w:sz w:val="22"/>
                <w:szCs w:val="22"/>
              </w:rPr>
            </w:pPr>
          </w:p>
          <w:p w14:paraId="5AA76082" w14:textId="77777777" w:rsidR="00D70C71" w:rsidRPr="00D70C71" w:rsidRDefault="00D70C71" w:rsidP="00D70C71">
            <w:pPr>
              <w:spacing w:after="0"/>
              <w:rPr>
                <w:rFonts w:cs="Arial"/>
                <w:sz w:val="22"/>
                <w:szCs w:val="22"/>
              </w:rPr>
            </w:pPr>
          </w:p>
        </w:tc>
        <w:tc>
          <w:tcPr>
            <w:tcW w:w="3635" w:type="dxa"/>
          </w:tcPr>
          <w:p w14:paraId="622E5223" w14:textId="77777777" w:rsidR="00D70C71" w:rsidRPr="00D70C71" w:rsidRDefault="00D70C71" w:rsidP="00D70C71">
            <w:pPr>
              <w:spacing w:after="0"/>
              <w:rPr>
                <w:rFonts w:cs="Arial"/>
                <w:sz w:val="22"/>
                <w:szCs w:val="22"/>
                <w:lang w:eastAsia="en-GB"/>
              </w:rPr>
            </w:pPr>
            <w:r w:rsidRPr="00D70C71">
              <w:rPr>
                <w:rFonts w:cs="Arial"/>
                <w:sz w:val="22"/>
                <w:szCs w:val="22"/>
              </w:rPr>
              <w:t xml:space="preserve">Staff who have strategic management, decision-making and service planning responsibilities for staff requiring group 3 &amp; 4, with additional responsibility for a safeguarding function. </w:t>
            </w:r>
            <w:r w:rsidRPr="00D70C71">
              <w:rPr>
                <w:rFonts w:cs="Arial"/>
                <w:sz w:val="22"/>
                <w:szCs w:val="22"/>
                <w:lang w:eastAsia="en-GB"/>
              </w:rPr>
              <w:t xml:space="preserve"> </w:t>
            </w:r>
          </w:p>
          <w:p w14:paraId="2611ECAC" w14:textId="77777777" w:rsidR="00D70C71" w:rsidRPr="00D70C71" w:rsidRDefault="00D70C71" w:rsidP="00D70C71">
            <w:pPr>
              <w:spacing w:after="0"/>
              <w:rPr>
                <w:rFonts w:cs="Arial"/>
                <w:sz w:val="22"/>
                <w:szCs w:val="22"/>
                <w:lang w:eastAsia="en-GB"/>
              </w:rPr>
            </w:pPr>
          </w:p>
          <w:p w14:paraId="18B141CD" w14:textId="77777777" w:rsidR="00D70C71" w:rsidRPr="00D70C71" w:rsidRDefault="00D70C71" w:rsidP="00D70C71">
            <w:pPr>
              <w:spacing w:after="0"/>
              <w:rPr>
                <w:rFonts w:cs="Arial"/>
                <w:sz w:val="22"/>
                <w:szCs w:val="22"/>
                <w:lang w:eastAsia="en-GB"/>
              </w:rPr>
            </w:pPr>
            <w:r w:rsidRPr="00D70C71">
              <w:rPr>
                <w:rFonts w:cs="Arial"/>
                <w:sz w:val="22"/>
                <w:szCs w:val="22"/>
                <w:lang w:eastAsia="en-GB"/>
              </w:rPr>
              <w:t xml:space="preserve">Senior Managers /Leadership teams, Headteachers, </w:t>
            </w:r>
            <w:proofErr w:type="gramStart"/>
            <w:r w:rsidRPr="00D70C71">
              <w:rPr>
                <w:rFonts w:cs="Arial"/>
                <w:sz w:val="22"/>
                <w:szCs w:val="22"/>
                <w:lang w:eastAsia="en-GB"/>
              </w:rPr>
              <w:t>Principals</w:t>
            </w:r>
            <w:proofErr w:type="gramEnd"/>
            <w:r w:rsidRPr="00D70C71">
              <w:rPr>
                <w:rFonts w:cs="Arial"/>
                <w:sz w:val="22"/>
                <w:szCs w:val="22"/>
                <w:lang w:eastAsia="en-GB"/>
              </w:rPr>
              <w:t xml:space="preserve"> proprietors </w:t>
            </w:r>
          </w:p>
          <w:p w14:paraId="63361B9B" w14:textId="77777777" w:rsidR="00D70C71" w:rsidRPr="00D70C71" w:rsidRDefault="00D70C71" w:rsidP="00D70C71">
            <w:pPr>
              <w:spacing w:after="0"/>
              <w:rPr>
                <w:rFonts w:cs="Arial"/>
                <w:sz w:val="22"/>
                <w:szCs w:val="22"/>
              </w:rPr>
            </w:pPr>
          </w:p>
          <w:p w14:paraId="2DCDE3C0" w14:textId="77777777" w:rsidR="00D70C71" w:rsidRPr="00D70C71" w:rsidRDefault="00D70C71" w:rsidP="00D70C71">
            <w:pPr>
              <w:spacing w:after="0"/>
              <w:rPr>
                <w:rFonts w:cs="Arial"/>
                <w:sz w:val="22"/>
                <w:szCs w:val="22"/>
                <w:lang w:eastAsia="en-GB"/>
              </w:rPr>
            </w:pPr>
            <w:r w:rsidRPr="00D70C71">
              <w:rPr>
                <w:rFonts w:cs="Arial"/>
                <w:sz w:val="22"/>
                <w:szCs w:val="22"/>
              </w:rPr>
              <w:t xml:space="preserve">Schools Human Resources Providers </w:t>
            </w:r>
          </w:p>
          <w:p w14:paraId="4EA6F971" w14:textId="77777777" w:rsidR="00D70C71" w:rsidRPr="00D70C71" w:rsidRDefault="00D70C71" w:rsidP="00D70C71">
            <w:pPr>
              <w:spacing w:after="0"/>
              <w:rPr>
                <w:rFonts w:cs="Arial"/>
                <w:sz w:val="22"/>
                <w:szCs w:val="22"/>
                <w:lang w:eastAsia="en-GB"/>
              </w:rPr>
            </w:pPr>
          </w:p>
        </w:tc>
        <w:tc>
          <w:tcPr>
            <w:tcW w:w="5579" w:type="dxa"/>
          </w:tcPr>
          <w:p w14:paraId="76BC42D5" w14:textId="77777777" w:rsidR="00D70C71" w:rsidRPr="00D70C71" w:rsidRDefault="00D70C71" w:rsidP="00B26071">
            <w:pPr>
              <w:widowControl w:val="0"/>
              <w:numPr>
                <w:ilvl w:val="0"/>
                <w:numId w:val="26"/>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Induction for Headteacher / Principal and other relevant management- new to post / Hertfordshire </w:t>
            </w:r>
          </w:p>
          <w:p w14:paraId="2F5CDCF7"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Designated safeguarding Lead (and deputies DSL) 2 Day training- When appointed to DSL post </w:t>
            </w:r>
          </w:p>
          <w:p w14:paraId="1895C5AD" w14:textId="77777777" w:rsidR="00D70C71" w:rsidRPr="00D70C71" w:rsidRDefault="00D70C71" w:rsidP="00B26071">
            <w:pPr>
              <w:widowControl w:val="0"/>
              <w:numPr>
                <w:ilvl w:val="0"/>
                <w:numId w:val="25"/>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Designated safeguarding Lead (and deputies DSL) half day refresher training- every 2 years  </w:t>
            </w:r>
          </w:p>
          <w:p w14:paraId="44CD3E70" w14:textId="77777777" w:rsidR="00D70C71" w:rsidRPr="00D70C71" w:rsidRDefault="00D70C71" w:rsidP="00B26071">
            <w:pPr>
              <w:widowControl w:val="0"/>
              <w:numPr>
                <w:ilvl w:val="0"/>
                <w:numId w:val="13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DSL and DDSL Safeguarding Annual update </w:t>
            </w:r>
          </w:p>
          <w:p w14:paraId="10E11832" w14:textId="77777777" w:rsidR="00D70C71" w:rsidRPr="00D70C71" w:rsidRDefault="00D70C71" w:rsidP="00B26071">
            <w:pPr>
              <w:widowControl w:val="0"/>
              <w:numPr>
                <w:ilvl w:val="0"/>
                <w:numId w:val="13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Spotlight Quiz – half termly </w:t>
            </w:r>
          </w:p>
          <w:p w14:paraId="2669F0E9" w14:textId="77777777" w:rsidR="00D70C71" w:rsidRPr="00D70C71" w:rsidRDefault="00D70C71" w:rsidP="00B26071">
            <w:pPr>
              <w:widowControl w:val="0"/>
              <w:numPr>
                <w:ilvl w:val="0"/>
                <w:numId w:val="13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Prevent ‘train the trainer’, every 4 years</w:t>
            </w:r>
          </w:p>
          <w:p w14:paraId="494BDDB5" w14:textId="77777777" w:rsidR="00D70C71" w:rsidRPr="00D70C71" w:rsidRDefault="00D70C71" w:rsidP="00B26071">
            <w:pPr>
              <w:widowControl w:val="0"/>
              <w:numPr>
                <w:ilvl w:val="0"/>
                <w:numId w:val="133"/>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Managing concerns and allegations against adults working with children every 4 years </w:t>
            </w:r>
          </w:p>
        </w:tc>
      </w:tr>
      <w:tr w:rsidR="00D70C71" w:rsidRPr="00D70C71" w14:paraId="47045167" w14:textId="77777777" w:rsidTr="005E3A4D">
        <w:trPr>
          <w:trHeight w:val="4594"/>
        </w:trPr>
        <w:tc>
          <w:tcPr>
            <w:tcW w:w="1560" w:type="dxa"/>
          </w:tcPr>
          <w:p w14:paraId="56DD4F78" w14:textId="77777777" w:rsidR="00D70C71" w:rsidRPr="00D70C71" w:rsidRDefault="00D70C71" w:rsidP="00D70C71">
            <w:pPr>
              <w:spacing w:after="0"/>
              <w:rPr>
                <w:rFonts w:cs="Arial"/>
                <w:b/>
                <w:bCs/>
                <w:sz w:val="22"/>
                <w:szCs w:val="22"/>
              </w:rPr>
            </w:pPr>
            <w:r w:rsidRPr="00D70C71">
              <w:rPr>
                <w:rFonts w:cs="Arial"/>
                <w:b/>
                <w:bCs/>
                <w:sz w:val="22"/>
                <w:szCs w:val="22"/>
              </w:rPr>
              <w:t>Group 6:</w:t>
            </w:r>
          </w:p>
          <w:p w14:paraId="033EA476" w14:textId="77777777" w:rsidR="00D70C71" w:rsidRPr="00D70C71" w:rsidRDefault="00D70C71" w:rsidP="00D70C71">
            <w:pPr>
              <w:spacing w:after="0"/>
              <w:rPr>
                <w:rFonts w:cs="Arial"/>
                <w:b/>
                <w:bCs/>
                <w:sz w:val="22"/>
                <w:szCs w:val="22"/>
              </w:rPr>
            </w:pPr>
            <w:r w:rsidRPr="00D70C71">
              <w:rPr>
                <w:rFonts w:cs="Arial"/>
                <w:b/>
                <w:bCs/>
                <w:sz w:val="22"/>
                <w:szCs w:val="22"/>
              </w:rPr>
              <w:t xml:space="preserve">Board/Governance leads </w:t>
            </w:r>
          </w:p>
          <w:p w14:paraId="1537EBA2" w14:textId="77777777" w:rsidR="00D70C71" w:rsidRPr="00D70C71" w:rsidRDefault="00D70C71" w:rsidP="00D70C71">
            <w:pPr>
              <w:spacing w:after="0"/>
              <w:rPr>
                <w:rFonts w:cs="Arial"/>
                <w:sz w:val="22"/>
                <w:szCs w:val="22"/>
              </w:rPr>
            </w:pPr>
          </w:p>
          <w:p w14:paraId="1D575224" w14:textId="77777777" w:rsidR="00D70C71" w:rsidRPr="00D70C71" w:rsidRDefault="00D70C71" w:rsidP="00D70C71">
            <w:pPr>
              <w:spacing w:after="0"/>
              <w:rPr>
                <w:rFonts w:cs="Arial"/>
                <w:sz w:val="22"/>
                <w:szCs w:val="22"/>
              </w:rPr>
            </w:pPr>
          </w:p>
          <w:p w14:paraId="39F6E09B" w14:textId="77777777" w:rsidR="00D70C71" w:rsidRPr="00D70C71" w:rsidRDefault="00D70C71" w:rsidP="00D70C71">
            <w:pPr>
              <w:spacing w:after="0"/>
              <w:rPr>
                <w:rFonts w:cs="Arial"/>
                <w:sz w:val="22"/>
                <w:szCs w:val="22"/>
              </w:rPr>
            </w:pPr>
          </w:p>
          <w:p w14:paraId="4F13769F" w14:textId="77777777" w:rsidR="00D70C71" w:rsidRPr="00D70C71" w:rsidRDefault="00D70C71" w:rsidP="00D70C71">
            <w:pPr>
              <w:spacing w:after="0"/>
              <w:rPr>
                <w:rFonts w:cs="Arial"/>
                <w:sz w:val="22"/>
                <w:szCs w:val="22"/>
              </w:rPr>
            </w:pPr>
          </w:p>
          <w:p w14:paraId="38BA8336" w14:textId="77777777" w:rsidR="00D70C71" w:rsidRPr="00D70C71" w:rsidRDefault="00D70C71" w:rsidP="00D70C71">
            <w:pPr>
              <w:spacing w:after="0"/>
              <w:rPr>
                <w:rFonts w:cs="Arial"/>
                <w:sz w:val="22"/>
                <w:szCs w:val="22"/>
              </w:rPr>
            </w:pPr>
          </w:p>
          <w:p w14:paraId="6648731A" w14:textId="77777777" w:rsidR="00D70C71" w:rsidRPr="00D70C71" w:rsidRDefault="00D70C71" w:rsidP="00D70C71">
            <w:pPr>
              <w:spacing w:after="0"/>
              <w:rPr>
                <w:rFonts w:cs="Arial"/>
                <w:sz w:val="22"/>
                <w:szCs w:val="22"/>
              </w:rPr>
            </w:pPr>
          </w:p>
          <w:p w14:paraId="0474870A" w14:textId="77777777" w:rsidR="00D70C71" w:rsidRPr="00D70C71" w:rsidRDefault="00D70C71" w:rsidP="00D70C71">
            <w:pPr>
              <w:spacing w:after="0"/>
              <w:rPr>
                <w:rFonts w:cs="Arial"/>
                <w:sz w:val="22"/>
                <w:szCs w:val="22"/>
              </w:rPr>
            </w:pPr>
          </w:p>
          <w:p w14:paraId="056D2EE7" w14:textId="77777777" w:rsidR="00D70C71" w:rsidRPr="00D70C71" w:rsidRDefault="00D70C71" w:rsidP="00D70C71">
            <w:pPr>
              <w:spacing w:after="0"/>
              <w:rPr>
                <w:rFonts w:cs="Arial"/>
                <w:sz w:val="22"/>
                <w:szCs w:val="22"/>
              </w:rPr>
            </w:pPr>
          </w:p>
          <w:p w14:paraId="48AD0419" w14:textId="77777777" w:rsidR="00D70C71" w:rsidRPr="00D70C71" w:rsidRDefault="00D70C71" w:rsidP="00D70C71">
            <w:pPr>
              <w:spacing w:after="0"/>
              <w:rPr>
                <w:rFonts w:cs="Arial"/>
                <w:sz w:val="22"/>
                <w:szCs w:val="22"/>
              </w:rPr>
            </w:pPr>
          </w:p>
          <w:p w14:paraId="3083050E" w14:textId="77777777" w:rsidR="00D70C71" w:rsidRPr="00D70C71" w:rsidRDefault="00D70C71" w:rsidP="00D70C71">
            <w:pPr>
              <w:spacing w:after="0"/>
              <w:rPr>
                <w:rFonts w:cs="Arial"/>
                <w:sz w:val="22"/>
                <w:szCs w:val="22"/>
              </w:rPr>
            </w:pPr>
          </w:p>
          <w:p w14:paraId="2D65B8FD" w14:textId="77777777" w:rsidR="00D70C71" w:rsidRPr="00D70C71" w:rsidRDefault="00D70C71" w:rsidP="00D70C71">
            <w:pPr>
              <w:spacing w:after="0"/>
              <w:rPr>
                <w:rFonts w:cs="Arial"/>
                <w:sz w:val="22"/>
                <w:szCs w:val="22"/>
              </w:rPr>
            </w:pPr>
          </w:p>
          <w:p w14:paraId="32767FA7" w14:textId="77777777" w:rsidR="00D70C71" w:rsidRPr="00D70C71" w:rsidRDefault="00D70C71" w:rsidP="00D70C71">
            <w:pPr>
              <w:spacing w:after="0"/>
              <w:rPr>
                <w:rFonts w:cs="Arial"/>
                <w:sz w:val="22"/>
                <w:szCs w:val="22"/>
              </w:rPr>
            </w:pPr>
          </w:p>
          <w:p w14:paraId="070BF6EC" w14:textId="77777777" w:rsidR="00D70C71" w:rsidRPr="00D70C71" w:rsidRDefault="00D70C71" w:rsidP="00D70C71">
            <w:pPr>
              <w:spacing w:after="0"/>
              <w:rPr>
                <w:rFonts w:cs="Arial"/>
                <w:b/>
                <w:bCs/>
                <w:sz w:val="22"/>
                <w:szCs w:val="22"/>
              </w:rPr>
            </w:pPr>
          </w:p>
          <w:p w14:paraId="710C799F" w14:textId="77777777" w:rsidR="00D70C71" w:rsidRPr="00D70C71" w:rsidRDefault="00D70C71" w:rsidP="00D70C71">
            <w:pPr>
              <w:spacing w:after="0"/>
              <w:rPr>
                <w:rFonts w:cs="Arial"/>
                <w:sz w:val="22"/>
                <w:szCs w:val="22"/>
              </w:rPr>
            </w:pPr>
          </w:p>
          <w:p w14:paraId="06A2CA51" w14:textId="77777777" w:rsidR="00D70C71" w:rsidRPr="00D70C71" w:rsidRDefault="00D70C71" w:rsidP="00D70C71">
            <w:pPr>
              <w:spacing w:after="0"/>
              <w:rPr>
                <w:rFonts w:cs="Arial"/>
                <w:sz w:val="22"/>
                <w:szCs w:val="22"/>
              </w:rPr>
            </w:pPr>
          </w:p>
        </w:tc>
        <w:tc>
          <w:tcPr>
            <w:tcW w:w="3635" w:type="dxa"/>
          </w:tcPr>
          <w:p w14:paraId="2E383B27" w14:textId="77777777" w:rsidR="00D70C71" w:rsidRPr="00D70C71" w:rsidRDefault="00D70C71" w:rsidP="00D70C71">
            <w:pPr>
              <w:autoSpaceDE w:val="0"/>
              <w:autoSpaceDN w:val="0"/>
              <w:adjustRightInd w:val="0"/>
              <w:spacing w:after="0"/>
              <w:rPr>
                <w:rFonts w:eastAsia="Times New Roman" w:cs="Arial"/>
                <w:color w:val="000000"/>
                <w:sz w:val="22"/>
                <w:szCs w:val="22"/>
                <w:lang w:eastAsia="en-GB"/>
              </w:rPr>
            </w:pPr>
            <w:r w:rsidRPr="00D70C71">
              <w:rPr>
                <w:rFonts w:eastAsia="Times New Roman" w:cs="Arial"/>
                <w:color w:val="000000"/>
                <w:sz w:val="22"/>
                <w:szCs w:val="22"/>
                <w:lang w:eastAsia="en-GB"/>
              </w:rPr>
              <w:t xml:space="preserve">CEO, trustees, governors chair of governors / Vice chair and link governor for safeguarding. </w:t>
            </w:r>
          </w:p>
          <w:p w14:paraId="3E4203B6" w14:textId="77777777" w:rsidR="00D70C71" w:rsidRPr="00D70C71" w:rsidRDefault="00D70C71" w:rsidP="00D70C71">
            <w:pPr>
              <w:autoSpaceDE w:val="0"/>
              <w:autoSpaceDN w:val="0"/>
              <w:adjustRightInd w:val="0"/>
              <w:spacing w:after="0"/>
              <w:rPr>
                <w:rFonts w:eastAsia="Times New Roman" w:cs="Arial"/>
                <w:color w:val="000000"/>
                <w:sz w:val="22"/>
                <w:szCs w:val="22"/>
                <w:lang w:eastAsia="en-GB"/>
              </w:rPr>
            </w:pPr>
          </w:p>
          <w:p w14:paraId="05952DF8" w14:textId="77777777" w:rsidR="00D70C71" w:rsidRPr="00D70C71" w:rsidRDefault="00D70C71" w:rsidP="00D70C71">
            <w:pPr>
              <w:autoSpaceDE w:val="0"/>
              <w:autoSpaceDN w:val="0"/>
              <w:adjustRightInd w:val="0"/>
              <w:spacing w:after="0"/>
              <w:rPr>
                <w:rFonts w:eastAsia="Times New Roman" w:cs="Arial"/>
                <w:color w:val="000000"/>
                <w:sz w:val="22"/>
                <w:szCs w:val="22"/>
                <w:lang w:eastAsia="en-GB"/>
              </w:rPr>
            </w:pPr>
            <w:r w:rsidRPr="00D70C71">
              <w:rPr>
                <w:rFonts w:eastAsia="Times New Roman" w:cs="Arial"/>
                <w:color w:val="000000"/>
                <w:sz w:val="22"/>
                <w:szCs w:val="22"/>
                <w:lang w:eastAsia="en-GB"/>
              </w:rPr>
              <w:t>The management of safeguarding</w:t>
            </w:r>
          </w:p>
          <w:p w14:paraId="47113632" w14:textId="77777777" w:rsidR="00D70C71" w:rsidRPr="00D70C71" w:rsidRDefault="00D70C71" w:rsidP="00D70C71">
            <w:pPr>
              <w:autoSpaceDE w:val="0"/>
              <w:autoSpaceDN w:val="0"/>
              <w:adjustRightInd w:val="0"/>
              <w:spacing w:after="0"/>
              <w:rPr>
                <w:rFonts w:eastAsia="Times New Roman" w:cs="Arial"/>
                <w:color w:val="000000"/>
                <w:sz w:val="22"/>
                <w:szCs w:val="22"/>
                <w:lang w:eastAsia="en-GB"/>
              </w:rPr>
            </w:pPr>
          </w:p>
          <w:p w14:paraId="7A58F15B" w14:textId="77777777" w:rsidR="00D70C71" w:rsidRPr="00D70C71" w:rsidRDefault="00D70C71" w:rsidP="00D70C71">
            <w:pPr>
              <w:autoSpaceDE w:val="0"/>
              <w:autoSpaceDN w:val="0"/>
              <w:adjustRightInd w:val="0"/>
              <w:spacing w:after="0"/>
              <w:rPr>
                <w:rFonts w:eastAsia="Times New Roman" w:cs="Arial"/>
                <w:color w:val="000000"/>
                <w:sz w:val="22"/>
                <w:szCs w:val="22"/>
                <w:lang w:eastAsia="en-GB"/>
              </w:rPr>
            </w:pPr>
            <w:r w:rsidRPr="00D70C71">
              <w:rPr>
                <w:rFonts w:eastAsia="Times New Roman" w:cs="Arial"/>
                <w:color w:val="000000"/>
                <w:sz w:val="22"/>
                <w:szCs w:val="22"/>
                <w:lang w:eastAsia="en-GB"/>
              </w:rPr>
              <w:t>GB have a strategic leadership responsibility for their school or college’s safeguarding arrangements and must ensure that they comply with their duties</w:t>
            </w:r>
          </w:p>
          <w:p w14:paraId="41301E0E" w14:textId="77777777" w:rsidR="00D70C71" w:rsidRPr="00D70C71" w:rsidRDefault="00D70C71" w:rsidP="00D70C71">
            <w:pPr>
              <w:autoSpaceDE w:val="0"/>
              <w:autoSpaceDN w:val="0"/>
              <w:adjustRightInd w:val="0"/>
              <w:spacing w:after="0"/>
              <w:rPr>
                <w:rFonts w:eastAsia="Times New Roman" w:cs="Arial"/>
                <w:color w:val="000000"/>
                <w:sz w:val="22"/>
                <w:szCs w:val="22"/>
                <w:lang w:eastAsia="en-GB"/>
              </w:rPr>
            </w:pPr>
          </w:p>
          <w:p w14:paraId="6DFDCB6F" w14:textId="77777777" w:rsidR="00D70C71" w:rsidRPr="00D70C71" w:rsidRDefault="00D70C71" w:rsidP="00D70C71">
            <w:pPr>
              <w:autoSpaceDE w:val="0"/>
              <w:autoSpaceDN w:val="0"/>
              <w:adjustRightInd w:val="0"/>
              <w:spacing w:after="0"/>
              <w:rPr>
                <w:rFonts w:eastAsia="Times New Roman" w:cs="Arial"/>
                <w:color w:val="000000"/>
                <w:sz w:val="22"/>
                <w:szCs w:val="22"/>
                <w:lang w:eastAsia="en-GB"/>
              </w:rPr>
            </w:pPr>
            <w:r w:rsidRPr="00D70C71">
              <w:rPr>
                <w:rFonts w:eastAsia="Times New Roman" w:cs="Arial"/>
                <w:color w:val="000000"/>
                <w:sz w:val="22"/>
                <w:szCs w:val="22"/>
                <w:lang w:eastAsia="en-GB"/>
              </w:rPr>
              <w:t>ensure there are appropriate policies and procedures in place for appropriate action to be taken in a timely manner to safeguard and promote children’s welfare.</w:t>
            </w:r>
          </w:p>
        </w:tc>
        <w:tc>
          <w:tcPr>
            <w:tcW w:w="5579" w:type="dxa"/>
          </w:tcPr>
          <w:p w14:paraId="3C72650C" w14:textId="77777777" w:rsidR="00D70C71" w:rsidRPr="00D70C71" w:rsidRDefault="00D70C71" w:rsidP="00B26071">
            <w:pPr>
              <w:widowControl w:val="0"/>
              <w:numPr>
                <w:ilvl w:val="0"/>
                <w:numId w:val="13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Managing concerns and allegation against staff. Every 4 years </w:t>
            </w:r>
          </w:p>
          <w:p w14:paraId="0B9B63CA" w14:textId="77777777" w:rsidR="00D70C71" w:rsidRPr="00D70C71" w:rsidRDefault="00D70C71" w:rsidP="00B26071">
            <w:pPr>
              <w:widowControl w:val="0"/>
              <w:numPr>
                <w:ilvl w:val="0"/>
                <w:numId w:val="13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Children Induction Mandatory </w:t>
            </w:r>
          </w:p>
          <w:p w14:paraId="634FFB78" w14:textId="77777777" w:rsidR="00D70C71" w:rsidRPr="00D70C71" w:rsidRDefault="00D70C71" w:rsidP="00B26071">
            <w:pPr>
              <w:widowControl w:val="0"/>
              <w:numPr>
                <w:ilvl w:val="0"/>
                <w:numId w:val="13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Children Training - Every 3 years (if you have EYF provision every 2 years) </w:t>
            </w:r>
          </w:p>
          <w:p w14:paraId="0E6F288D" w14:textId="77777777" w:rsidR="00D70C71" w:rsidRPr="00D70C71" w:rsidRDefault="00D70C71" w:rsidP="00B26071">
            <w:pPr>
              <w:widowControl w:val="0"/>
              <w:numPr>
                <w:ilvl w:val="0"/>
                <w:numId w:val="13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HSCP Multi agency safeguarding Children Training </w:t>
            </w:r>
          </w:p>
          <w:p w14:paraId="597369A9" w14:textId="77777777" w:rsidR="00D70C71" w:rsidRPr="00D70C71" w:rsidRDefault="00D70C71" w:rsidP="00B26071">
            <w:pPr>
              <w:widowControl w:val="0"/>
              <w:numPr>
                <w:ilvl w:val="0"/>
                <w:numId w:val="13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Safer Recruitment every 4 years </w:t>
            </w:r>
          </w:p>
          <w:p w14:paraId="3BA95A54" w14:textId="77777777" w:rsidR="00D70C71" w:rsidRPr="00D70C71" w:rsidRDefault="00D70C71" w:rsidP="00B26071">
            <w:pPr>
              <w:widowControl w:val="0"/>
              <w:numPr>
                <w:ilvl w:val="0"/>
                <w:numId w:val="134"/>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Safeguarding Children Training for Governors and Trustees – every 4 years </w:t>
            </w:r>
          </w:p>
          <w:p w14:paraId="6AFB0B80" w14:textId="77777777" w:rsidR="00D70C71" w:rsidRPr="00D70C71" w:rsidRDefault="00D70C71" w:rsidP="00D70C71">
            <w:pPr>
              <w:spacing w:after="0"/>
              <w:rPr>
                <w:rFonts w:cs="Arial"/>
                <w:b/>
                <w:bCs/>
                <w:sz w:val="22"/>
                <w:szCs w:val="22"/>
              </w:rPr>
            </w:pPr>
            <w:r w:rsidRPr="00D70C71">
              <w:rPr>
                <w:rFonts w:cs="Arial"/>
                <w:sz w:val="22"/>
                <w:szCs w:val="22"/>
              </w:rPr>
              <w:t xml:space="preserve">Provided for by Herts for Learning Education. </w:t>
            </w:r>
            <w:hyperlink r:id="rId187" w:history="1">
              <w:r w:rsidRPr="00D70C71">
                <w:rPr>
                  <w:rFonts w:cs="Arial"/>
                  <w:color w:val="0563C1" w:themeColor="hyperlink"/>
                  <w:sz w:val="22"/>
                  <w:szCs w:val="22"/>
                  <w:u w:val="single"/>
                </w:rPr>
                <w:t>gov.courses@hfleducation.org</w:t>
              </w:r>
            </w:hyperlink>
          </w:p>
          <w:p w14:paraId="3BF5162D" w14:textId="77777777" w:rsidR="00D70C71" w:rsidRPr="00D70C71" w:rsidRDefault="00D70C71" w:rsidP="00D70C71">
            <w:pPr>
              <w:spacing w:after="0"/>
              <w:rPr>
                <w:rFonts w:cs="Arial"/>
                <w:sz w:val="22"/>
                <w:szCs w:val="22"/>
              </w:rPr>
            </w:pPr>
          </w:p>
          <w:p w14:paraId="44608CBF" w14:textId="77777777" w:rsidR="00D70C71" w:rsidRPr="00D70C71" w:rsidRDefault="00D70C71" w:rsidP="00D70C71">
            <w:pPr>
              <w:spacing w:after="0"/>
              <w:rPr>
                <w:rFonts w:cs="Arial"/>
                <w:sz w:val="22"/>
                <w:szCs w:val="22"/>
              </w:rPr>
            </w:pPr>
          </w:p>
        </w:tc>
      </w:tr>
    </w:tbl>
    <w:p w14:paraId="0BB3CA57" w14:textId="77777777" w:rsidR="00D70C71" w:rsidRPr="00D70C71" w:rsidRDefault="00D70C71" w:rsidP="00D70C71">
      <w:pPr>
        <w:spacing w:after="5" w:line="250" w:lineRule="auto"/>
        <w:rPr>
          <w:rFonts w:cs="Arial"/>
          <w:i/>
          <w:iCs/>
          <w:sz w:val="24"/>
          <w:highlight w:val="yellow"/>
        </w:rPr>
        <w:sectPr w:rsidR="00D70C71" w:rsidRPr="00D70C71" w:rsidSect="00273064">
          <w:footerReference w:type="default" r:id="rId188"/>
          <w:pgSz w:w="11906" w:h="16838"/>
          <w:pgMar w:top="720" w:right="720" w:bottom="720" w:left="720" w:header="708" w:footer="113" w:gutter="0"/>
          <w:cols w:space="708"/>
          <w:docGrid w:linePitch="360"/>
        </w:sectPr>
      </w:pPr>
    </w:p>
    <w:p w14:paraId="0B6630FE" w14:textId="77777777" w:rsidR="00D70C71" w:rsidRPr="00D70C71" w:rsidRDefault="00D70C71" w:rsidP="00D70C71">
      <w:pPr>
        <w:spacing w:after="5" w:line="250" w:lineRule="auto"/>
        <w:rPr>
          <w:rFonts w:cs="Arial"/>
          <w:i/>
          <w:iCs/>
          <w:sz w:val="24"/>
          <w:highlight w:val="yellow"/>
        </w:rPr>
      </w:pPr>
      <w:r w:rsidRPr="00D70C71">
        <w:rPr>
          <w:noProof/>
          <w:sz w:val="22"/>
          <w:szCs w:val="22"/>
        </w:rPr>
        <w:lastRenderedPageBreak/>
        <mc:AlternateContent>
          <mc:Choice Requires="wps">
            <w:drawing>
              <wp:anchor distT="0" distB="0" distL="114300" distR="114300" simplePos="0" relativeHeight="251662336" behindDoc="0" locked="0" layoutInCell="1" allowOverlap="1" wp14:anchorId="0045EADE" wp14:editId="1550073D">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3741788D" w14:textId="77777777" w:rsidR="00D70C71" w:rsidRPr="00031B94" w:rsidRDefault="00D70C71" w:rsidP="00D70C71">
                            <w:pPr>
                              <w:rPr>
                                <w:b/>
                                <w:bCs/>
                                <w:color w:val="FFFFFF" w:themeColor="background1"/>
                                <w:sz w:val="24"/>
                              </w:rPr>
                            </w:pPr>
                            <w:bookmarkStart w:id="11" w:name="_Hlk238814651"/>
                            <w:bookmarkStart w:id="12" w:name="_Hlk238814652"/>
                            <w:bookmarkStart w:id="13" w:name="_Hlk238814653"/>
                            <w:bookmarkStart w:id="14" w:name="_Hlk238814654"/>
                            <w:bookmarkStart w:id="15" w:name="_Hlk238814655"/>
                            <w:bookmarkStart w:id="16" w:name="_Hlk238814656"/>
                            <w:bookmarkStart w:id="17" w:name="_Hlk238814657"/>
                            <w:bookmarkStart w:id="18" w:name="_Hlk238814658"/>
                            <w:bookmarkStart w:id="19" w:name="_Hlk238814702"/>
                            <w:bookmarkStart w:id="20" w:name="_Hlk238814703"/>
                            <w:r w:rsidRPr="00031B94">
                              <w:rPr>
                                <w:b/>
                                <w:bCs/>
                                <w:color w:val="FFFFFF" w:themeColor="background1"/>
                                <w:sz w:val="24"/>
                              </w:rPr>
                              <w:t>Appendix 3. Operation Encompass Safeguarding Statement</w:t>
                            </w:r>
                            <w:bookmarkEnd w:id="11"/>
                            <w:bookmarkEnd w:id="12"/>
                            <w:bookmarkEnd w:id="13"/>
                            <w:bookmarkEnd w:id="14"/>
                            <w:bookmarkEnd w:id="15"/>
                            <w:bookmarkEnd w:id="16"/>
                            <w:bookmarkEnd w:id="17"/>
                            <w:bookmarkEnd w:id="18"/>
                            <w:bookmarkEnd w:id="19"/>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5EADE" id="Text Box 9" o:spid="_x0000_s1030" type="#_x0000_t202" style="position:absolute;margin-left:0;margin-top:14.15pt;width:378pt;height:30.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KNQIAAGEEAAAOAAAAZHJzL2Uyb0RvYy54bWysVN9v2jAQfp+0/8Hy+wjQtAVEqFgrpklV&#10;WwmmPhvHgUiJz7MNCfvr99kBSrs9TXtxznfn+/F9d5netXXF9sq6knTGB70+Z0pLyku9yfiP1eLL&#10;iDPnhc5FRVpl/KAcv5t9/jRtzEQNaUtVrixDEO0mjcn41nszSRInt6oWrkdGaRgLsrXwuNpNklvR&#10;IHpdJcN+/yZpyObGklTOQfvQGfksxi8KJf1zUTjlWZVx1ObjaeO5Dmcym4rJxgqzLeWxDPEPVdSi&#10;1Eh6DvUgvGA7W/4Rqi6lJUeF70mqEyqKUqrYA7oZ9D90s9wKo2IvAMeZM0zu/4WVT/sXy8oc3I1H&#10;g3Qw7KdgTIsaXK1U69lXatk4wNQYN4H30sDft1DjyUnvoAzdt4Wtwxd9MdgB+OEMcggmoUxHoK0P&#10;k4TtanR7dR1ZSN5eG+v8N0U1C0LGLUiM2Ir9o/OoBK4nl5BM06KsqkhkpVmT8ZsQ8p0FLyqNh6GH&#10;rtYg+XbdxtbTUx9ryg9oz1I3J87IRYkaHoXzL8JiMFA2ht0/4ygqQi46Spxtyf76mz74gy9YOWsw&#10;aBl3P3fCKs6q7xpMjgdpGiYzXtLr2yEu9tKyvrToXX1PmOUB1srIKAZ/X53EwlL9ip2Yh6wwCS2R&#10;O+P+JN77bvyxU1LN59EJs2iEf9RLI0PogF1AeNW+CmuONHgQ+ESnkRSTD2x0vh3q852nooxUBZw7&#10;VI/wY44jg8edC4tyeY9eb3+G2W8AAAD//wMAUEsDBBQABgAIAAAAIQAZyCkm3gAAAAYBAAAPAAAA&#10;ZHJzL2Rvd25yZXYueG1sTI/BTsMwEETvSPyDtUjcqEOqlhCyqapIFRKCQ0sv3Daxm0TY6xC7beDr&#10;Mady3JnRzNtiNVkjTnr0vWOE+1kCQnPjVM8twv59c5eB8IFYkXGsEb61h1V5fVVQrtyZt/q0C62I&#10;JexzQuhCGHIpfdNpS37mBs3RO7jRUojn2Eo10jmWWyPTJFlKSz3HhY4GXXW6+dwdLcJLtXmjbZ3a&#10;7MdUz6+H9fC1/1gg3t5M6ycQQU/hEoY//IgOZWSq3ZGVFwYhPhIQ0mwOIroPi2UUaoTscQ6yLOR/&#10;/PIXAAD//wMAUEsBAi0AFAAGAAgAAAAhALaDOJL+AAAA4QEAABMAAAAAAAAAAAAAAAAAAAAAAFtD&#10;b250ZW50X1R5cGVzXS54bWxQSwECLQAUAAYACAAAACEAOP0h/9YAAACUAQAACwAAAAAAAAAAAAAA&#10;AAAvAQAAX3JlbHMvLnJlbHNQSwECLQAUAAYACAAAACEA33IPijUCAABhBAAADgAAAAAAAAAAAAAA&#10;AAAuAgAAZHJzL2Uyb0RvYy54bWxQSwECLQAUAAYACAAAACEAGcgpJt4AAAAGAQAADwAAAAAAAAAA&#10;AAAAAACPBAAAZHJzL2Rvd25yZXYueG1sUEsFBgAAAAAEAAQA8wAAAJoFAAAAAA==&#10;" filled="f" stroked="f" strokeweight=".5pt">
                <v:textbox>
                  <w:txbxContent>
                    <w:p w14:paraId="3741788D" w14:textId="77777777" w:rsidR="00D70C71" w:rsidRPr="00031B94" w:rsidRDefault="00D70C71" w:rsidP="00D70C71">
                      <w:pPr>
                        <w:rPr>
                          <w:b/>
                          <w:bCs/>
                          <w:color w:val="FFFFFF" w:themeColor="background1"/>
                          <w:sz w:val="24"/>
                        </w:rPr>
                      </w:pPr>
                      <w:bookmarkStart w:id="21" w:name="_Hlk238814651"/>
                      <w:bookmarkStart w:id="22" w:name="_Hlk238814652"/>
                      <w:bookmarkStart w:id="23" w:name="_Hlk238814653"/>
                      <w:bookmarkStart w:id="24" w:name="_Hlk238814654"/>
                      <w:bookmarkStart w:id="25" w:name="_Hlk238814655"/>
                      <w:bookmarkStart w:id="26" w:name="_Hlk238814656"/>
                      <w:bookmarkStart w:id="27" w:name="_Hlk238814657"/>
                      <w:bookmarkStart w:id="28" w:name="_Hlk238814658"/>
                      <w:bookmarkStart w:id="29" w:name="_Hlk238814702"/>
                      <w:bookmarkStart w:id="30" w:name="_Hlk238814703"/>
                      <w:r w:rsidRPr="00031B94">
                        <w:rPr>
                          <w:b/>
                          <w:bCs/>
                          <w:color w:val="FFFFFF" w:themeColor="background1"/>
                          <w:sz w:val="24"/>
                        </w:rPr>
                        <w:t>Appendix 3. Operation Encompass Safeguarding Statement</w:t>
                      </w:r>
                      <w:bookmarkEnd w:id="21"/>
                      <w:bookmarkEnd w:id="22"/>
                      <w:bookmarkEnd w:id="23"/>
                      <w:bookmarkEnd w:id="24"/>
                      <w:bookmarkEnd w:id="25"/>
                      <w:bookmarkEnd w:id="26"/>
                      <w:bookmarkEnd w:id="27"/>
                      <w:bookmarkEnd w:id="28"/>
                      <w:bookmarkEnd w:id="29"/>
                      <w:bookmarkEnd w:id="30"/>
                    </w:p>
                  </w:txbxContent>
                </v:textbox>
                <w10:wrap anchorx="page"/>
              </v:shape>
            </w:pict>
          </mc:Fallback>
        </mc:AlternateContent>
      </w:r>
    </w:p>
    <w:p w14:paraId="6A723B64" w14:textId="77777777" w:rsidR="00D70C71" w:rsidRPr="00D70C71" w:rsidRDefault="00D70C71" w:rsidP="00D70C71">
      <w:pPr>
        <w:spacing w:after="5" w:line="250" w:lineRule="auto"/>
        <w:rPr>
          <w:rFonts w:cs="Arial"/>
          <w:i/>
          <w:iCs/>
          <w:sz w:val="24"/>
          <w:highlight w:val="yellow"/>
        </w:rPr>
      </w:pPr>
    </w:p>
    <w:p w14:paraId="3B5D513B" w14:textId="77777777" w:rsidR="00D70C71" w:rsidRPr="00D70C71" w:rsidRDefault="00D70C71" w:rsidP="00D70C71">
      <w:pPr>
        <w:spacing w:after="5" w:line="250" w:lineRule="auto"/>
        <w:rPr>
          <w:rFonts w:cs="Arial"/>
          <w:i/>
          <w:iCs/>
          <w:sz w:val="24"/>
          <w:highlight w:val="yellow"/>
        </w:rPr>
      </w:pPr>
    </w:p>
    <w:p w14:paraId="06021F7A" w14:textId="77777777" w:rsidR="00D70C71" w:rsidRPr="00D70C71" w:rsidRDefault="00D70C71" w:rsidP="00D70C71">
      <w:pPr>
        <w:spacing w:after="5" w:line="250" w:lineRule="auto"/>
        <w:rPr>
          <w:i/>
          <w:iCs/>
          <w:sz w:val="22"/>
          <w:szCs w:val="22"/>
          <w:highlight w:val="yellow"/>
        </w:rPr>
      </w:pPr>
      <w:r w:rsidRPr="00D70C71">
        <w:rPr>
          <w:noProof/>
          <w:sz w:val="22"/>
          <w:szCs w:val="22"/>
        </w:rPr>
        <mc:AlternateContent>
          <mc:Choice Requires="wps">
            <w:drawing>
              <wp:anchor distT="0" distB="0" distL="114300" distR="114300" simplePos="0" relativeHeight="251661312" behindDoc="0" locked="0" layoutInCell="1" allowOverlap="1" wp14:anchorId="3A3278AB" wp14:editId="3D4C013C">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3F051CE0" w14:textId="77777777" w:rsidR="00D70C71" w:rsidRDefault="00D70C71" w:rsidP="00D70C71">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A3278AB" id="_x0000_s1031" style="position:absolute;margin-left:.5pt;margin-top:-39pt;width:382pt;height:3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fGjwIAANgFAAAOAAAAZHJzL2Uyb0RvYy54bWysVN1umzAUvp+0d7B8vxASIASVVOuq7Kba&#10;KrV9AMeYYM3YzHYC3dPv2MRpaKtNmnYDts93zvnO79X10Ap0ZNpwJUscz+YYMUlVxeW+xE+P2085&#10;RsYSWRGhJCvxMzP4evPxw1XfFWyhGiUqphEYkabouxI31nZFFBnasJaYmeqYBGGtdEssXPU+qjTp&#10;wXorosV8nkW90lWnFWXGwOvtKMQbb7+uGbXf69owi0SJgZv1X+2/O/eNNlek2GvSNZyeaJB/YNES&#10;LsHp2dQtsQQdNH9jquVUK6NqO6OqjVRdc8p8DBBNPH8VzUNDOuZjgeSY7pwm8//M0m/He414VeJl&#10;li+WaZavMZKkhVJtNWMu8QXyPNDCJavvTAE6D929duGa7k7RHwYE0UTiLuaEGWrdOiwEiwaf+edz&#10;5tlgEYXHJE/jZA4FoiBL8nyd+tJEpAja9GDsV6a8JXK8M3asXBVOpAknOshw1FD/P1a+I9bpOXru&#10;iHrwvkqWWZZh1JQYapKu17mvbKuO7FF5pH0VB9B8kQp5iUpAP8tijELMgA0IethxesN+TfDZah3n&#10;MDQBD8S8uzMtEGRJssrH1n0rjBNIZOqk4GrqIjh+RylfwTQFrYCbar+jtU7jdLmcMLngH7LnK3XS&#10;vkjHhfgvTKEvIOopPnAM/9H+iAy9E2RUKMPGhLgq+8ycK+99v/SWUYJXWy6Eb2+9330RGh2JWx83&#10;6SL1aQeVCUxI1ziuewmssFoQ6ztGKmfHR99yC2tO8BZ25GI1h04f6Qjp3DC/qMam9XM0jo4bIjvs&#10;Bj+evjbuZaeqZxjZHnZWic3PA9FuRZBCqs8Hq2ruBsMbGYGnC6wPH/Zp1bn9dHn3qJeFvPkNAAD/&#10;/wMAUEsDBBQABgAIAAAAIQB6ovCn2QAAAAgBAAAPAAAAZHJzL2Rvd25yZXYueG1sTE/RTsJAEHw3&#10;8R8ua+KLgatEWlJ7JWDUd4EPWHpL27S3V3oH1L93fdK3mZ3J7EyxnlyvrjSG1rOB53kCirjytuXa&#10;wGH/MVuBChHZYu+ZDHxTgHV5f1dgbv2Nv+i6i7WSEA45GmhiHHKtQ9WQwzD3A7FoJz86jELHWtsR&#10;bxLuer1IklQ7bFk+NDjQW0NVt7s4A5E+l9vukG3eu9PibJ8wfUm2Z2MeH6bNK6hIU/wzw299qQ6l&#10;dDr6C9ugeuGyJBqYZSsBomfpUsBRLqLostD/B5Q/AAAA//8DAFBLAQItABQABgAIAAAAIQC2gziS&#10;/gAAAOEBAAATAAAAAAAAAAAAAAAAAAAAAABbQ29udGVudF9UeXBlc10ueG1sUEsBAi0AFAAGAAgA&#10;AAAhADj9If/WAAAAlAEAAAsAAAAAAAAAAAAAAAAALwEAAF9yZWxzLy5yZWxzUEsBAi0AFAAGAAgA&#10;AAAhACY0R8aPAgAA2AUAAA4AAAAAAAAAAAAAAAAALgIAAGRycy9lMm9Eb2MueG1sUEsBAi0AFAAG&#10;AAgAAAAhAHqi8KfZAAAACAEAAA8AAAAAAAAAAAAAAAAA6QQAAGRycy9kb3ducmV2LnhtbFBLBQYA&#10;AAAABAAEAPMAAADv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3F051CE0" w14:textId="77777777" w:rsidR="00D70C71" w:rsidRDefault="00D70C71" w:rsidP="00D70C71">
                      <w:pPr>
                        <w:jc w:val="center"/>
                      </w:pPr>
                      <w:r>
                        <w:t>Child Protection Policy – Table of changes and updates</w:t>
                      </w:r>
                    </w:p>
                  </w:txbxContent>
                </v:textbox>
                <w10:wrap anchorx="page"/>
              </v:shape>
            </w:pict>
          </mc:Fallback>
        </mc:AlternateContent>
      </w:r>
    </w:p>
    <w:p w14:paraId="1A7E3309" w14:textId="77777777" w:rsidR="00D70C71" w:rsidRPr="00D70C71" w:rsidRDefault="00D70C71" w:rsidP="00D70C71">
      <w:pPr>
        <w:spacing w:after="5" w:line="250" w:lineRule="auto"/>
        <w:jc w:val="both"/>
        <w:rPr>
          <w:i/>
          <w:iCs/>
          <w:sz w:val="22"/>
          <w:szCs w:val="22"/>
        </w:rPr>
      </w:pPr>
    </w:p>
    <w:p w14:paraId="76789E15" w14:textId="65F13D3A" w:rsidR="00D70C71" w:rsidRPr="00D70C71" w:rsidRDefault="00D70C71" w:rsidP="00D70C71">
      <w:pPr>
        <w:spacing w:after="80" w:line="276" w:lineRule="auto"/>
        <w:jc w:val="both"/>
        <w:rPr>
          <w:sz w:val="22"/>
          <w:szCs w:val="22"/>
        </w:rPr>
      </w:pPr>
      <w:r w:rsidRPr="00F44BA2">
        <w:rPr>
          <w:sz w:val="22"/>
          <w:szCs w:val="22"/>
        </w:rPr>
        <w:t>Leavesden Green JMI School</w:t>
      </w:r>
      <w:r w:rsidRPr="00D70C71">
        <w:rPr>
          <w:sz w:val="22"/>
          <w:szCs w:val="22"/>
        </w:rPr>
        <w:t xml:space="preserve">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0C558637" w14:textId="77777777" w:rsidR="00D70C71" w:rsidRPr="00D70C71" w:rsidRDefault="00D70C71" w:rsidP="00D70C71">
      <w:pPr>
        <w:spacing w:after="80" w:line="276" w:lineRule="auto"/>
        <w:jc w:val="both"/>
        <w:rPr>
          <w:sz w:val="22"/>
          <w:szCs w:val="22"/>
        </w:rPr>
      </w:pPr>
      <w:r w:rsidRPr="00D70C71">
        <w:rPr>
          <w:sz w:val="22"/>
          <w:szCs w:val="22"/>
        </w:rPr>
        <w:t>Children were recognised as victims of domestic abuse in their own right in the 2021 Domestic Abuse Act.</w:t>
      </w:r>
    </w:p>
    <w:p w14:paraId="480AA5C0" w14:textId="77777777" w:rsidR="00D70C71" w:rsidRPr="00D70C71" w:rsidRDefault="00D70C71" w:rsidP="00D70C71">
      <w:pPr>
        <w:spacing w:after="80" w:line="276" w:lineRule="auto"/>
        <w:jc w:val="both"/>
        <w:rPr>
          <w:sz w:val="22"/>
          <w:szCs w:val="22"/>
        </w:rPr>
      </w:pPr>
      <w:r w:rsidRPr="00D70C71">
        <w:rPr>
          <w:sz w:val="22"/>
          <w:szCs w:val="22"/>
        </w:rPr>
        <w:t xml:space="preserve">Operation Encompass means that the Police will share information with our school about </w:t>
      </w:r>
      <w:r w:rsidRPr="00D70C71">
        <w:rPr>
          <w:b/>
          <w:sz w:val="22"/>
          <w:szCs w:val="22"/>
        </w:rPr>
        <w:t>all</w:t>
      </w:r>
      <w:r w:rsidRPr="00D70C71">
        <w:rPr>
          <w:sz w:val="22"/>
          <w:szCs w:val="22"/>
        </w:rPr>
        <w:t xml:space="preserve"> Police-attended Domestic Abuse incidents which involve any of our children PRIOR to the start of the next school day.</w:t>
      </w:r>
    </w:p>
    <w:p w14:paraId="5B859250" w14:textId="77777777" w:rsidR="00D70C71" w:rsidRPr="00D70C71" w:rsidRDefault="00D70C71" w:rsidP="00D70C71">
      <w:pPr>
        <w:spacing w:after="80" w:line="276" w:lineRule="auto"/>
        <w:jc w:val="both"/>
        <w:rPr>
          <w:sz w:val="22"/>
          <w:szCs w:val="22"/>
        </w:rPr>
      </w:pPr>
      <w:r w:rsidRPr="00D70C71">
        <w:rPr>
          <w:sz w:val="22"/>
          <w:szCs w:val="22"/>
        </w:rPr>
        <w:t>Once a Key Adult (DSL) and their deputy/</w:t>
      </w:r>
      <w:proofErr w:type="spellStart"/>
      <w:r w:rsidRPr="00D70C71">
        <w:rPr>
          <w:sz w:val="22"/>
          <w:szCs w:val="22"/>
        </w:rPr>
        <w:t>ies</w:t>
      </w:r>
      <w:proofErr w:type="spellEnd"/>
      <w:r w:rsidRPr="00D70C71">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75415175" w14:textId="6A341CB6" w:rsidR="00366308" w:rsidRPr="00D70C71" w:rsidRDefault="00366308" w:rsidP="00366308">
      <w:pPr>
        <w:spacing w:after="80" w:line="276" w:lineRule="auto"/>
        <w:jc w:val="both"/>
        <w:rPr>
          <w:sz w:val="22"/>
          <w:szCs w:val="22"/>
        </w:rPr>
      </w:pPr>
      <w:r w:rsidRPr="00D70C71">
        <w:rPr>
          <w:sz w:val="22"/>
          <w:szCs w:val="22"/>
        </w:rPr>
        <w:t xml:space="preserve">Our DSL undertook training on </w:t>
      </w:r>
      <w:r>
        <w:rPr>
          <w:sz w:val="22"/>
          <w:szCs w:val="22"/>
        </w:rPr>
        <w:t>5 November 2025</w:t>
      </w:r>
    </w:p>
    <w:p w14:paraId="65DEF182" w14:textId="77777777" w:rsidR="00366308" w:rsidRPr="00D70C71" w:rsidRDefault="00366308" w:rsidP="00366308">
      <w:pPr>
        <w:spacing w:after="80" w:line="276" w:lineRule="auto"/>
        <w:jc w:val="both"/>
        <w:rPr>
          <w:sz w:val="22"/>
          <w:szCs w:val="22"/>
        </w:rPr>
      </w:pPr>
      <w:r w:rsidRPr="00D70C71">
        <w:rPr>
          <w:sz w:val="22"/>
          <w:szCs w:val="22"/>
        </w:rPr>
        <w:t xml:space="preserve">Our DDSLs undertook training on </w:t>
      </w:r>
      <w:r>
        <w:rPr>
          <w:sz w:val="22"/>
          <w:szCs w:val="22"/>
        </w:rPr>
        <w:t>3 July 2025, 19 June 2025, 24 October 2024</w:t>
      </w:r>
    </w:p>
    <w:p w14:paraId="34E3F9BE" w14:textId="77777777" w:rsidR="00366308" w:rsidRPr="00D70C71" w:rsidRDefault="00366308" w:rsidP="00366308">
      <w:pPr>
        <w:spacing w:after="80" w:line="276" w:lineRule="auto"/>
        <w:jc w:val="both"/>
        <w:rPr>
          <w:sz w:val="22"/>
          <w:szCs w:val="22"/>
        </w:rPr>
      </w:pPr>
      <w:r w:rsidRPr="00D70C71">
        <w:rPr>
          <w:sz w:val="22"/>
          <w:szCs w:val="22"/>
        </w:rPr>
        <w:t xml:space="preserve">Our Safeguarding Governor undertook training on </w:t>
      </w:r>
      <w:r>
        <w:rPr>
          <w:sz w:val="22"/>
          <w:szCs w:val="22"/>
        </w:rPr>
        <w:t>27 February 2025</w:t>
      </w:r>
    </w:p>
    <w:p w14:paraId="31AEF13B" w14:textId="77777777" w:rsidR="00366308" w:rsidRDefault="00366308" w:rsidP="00D70C71">
      <w:pPr>
        <w:spacing w:after="80" w:line="276" w:lineRule="auto"/>
        <w:jc w:val="both"/>
        <w:rPr>
          <w:sz w:val="22"/>
          <w:szCs w:val="22"/>
        </w:rPr>
      </w:pPr>
    </w:p>
    <w:p w14:paraId="4D03B7A5" w14:textId="6C3E6B80" w:rsidR="00D70C71" w:rsidRPr="00D70C71" w:rsidRDefault="00D70C71" w:rsidP="00D70C71">
      <w:pPr>
        <w:spacing w:after="80" w:line="276" w:lineRule="auto"/>
        <w:jc w:val="both"/>
        <w:rPr>
          <w:sz w:val="22"/>
          <w:szCs w:val="22"/>
        </w:rPr>
      </w:pPr>
      <w:r w:rsidRPr="00D70C71">
        <w:rPr>
          <w:sz w:val="22"/>
          <w:szCs w:val="22"/>
        </w:rPr>
        <w:t xml:space="preserve">Our parents are fully aware that we are an Operation Encompass school, and we ensure that when a new child joins our school the parents/carers are informed about Operation Encompass. </w:t>
      </w:r>
    </w:p>
    <w:p w14:paraId="22A91A8C" w14:textId="77777777" w:rsidR="00D70C71" w:rsidRPr="00D70C71" w:rsidRDefault="00D70C71" w:rsidP="00D70C71">
      <w:pPr>
        <w:spacing w:after="80" w:line="276" w:lineRule="auto"/>
        <w:jc w:val="both"/>
        <w:rPr>
          <w:sz w:val="22"/>
          <w:szCs w:val="22"/>
        </w:rPr>
      </w:pPr>
      <w:r w:rsidRPr="00D70C71">
        <w:rPr>
          <w:sz w:val="22"/>
          <w:szCs w:val="22"/>
        </w:rPr>
        <w:t>The Operation Encompass information is stored in-line with all other confidential safeguarding and child protection information.</w:t>
      </w:r>
    </w:p>
    <w:p w14:paraId="4C6C2C06" w14:textId="77777777" w:rsidR="00D70C71" w:rsidRPr="00D70C71" w:rsidRDefault="00D70C71" w:rsidP="00D70C71">
      <w:pPr>
        <w:spacing w:after="80" w:line="276" w:lineRule="auto"/>
        <w:jc w:val="both"/>
        <w:rPr>
          <w:sz w:val="22"/>
          <w:szCs w:val="22"/>
        </w:rPr>
      </w:pPr>
      <w:r w:rsidRPr="00D70C71">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6CE1C0BD" w14:textId="77777777" w:rsidR="00D70C71" w:rsidRPr="00D70C71" w:rsidRDefault="00D70C71" w:rsidP="00D70C71">
      <w:pPr>
        <w:spacing w:after="80" w:line="276" w:lineRule="auto"/>
        <w:jc w:val="both"/>
        <w:rPr>
          <w:sz w:val="22"/>
          <w:szCs w:val="22"/>
        </w:rPr>
      </w:pPr>
      <w:r w:rsidRPr="00D70C71">
        <w:rPr>
          <w:sz w:val="22"/>
          <w:szCs w:val="22"/>
        </w:rPr>
        <w:t>We are aware that we must do nothing that puts the child/ren or the non-abusing adult at risk.</w:t>
      </w:r>
    </w:p>
    <w:p w14:paraId="2BABF558" w14:textId="77777777" w:rsidR="00D70C71" w:rsidRPr="00D70C71" w:rsidRDefault="00D70C71" w:rsidP="00D70C71">
      <w:pPr>
        <w:spacing w:after="80" w:line="276" w:lineRule="auto"/>
        <w:jc w:val="both"/>
        <w:rPr>
          <w:sz w:val="22"/>
          <w:szCs w:val="22"/>
        </w:rPr>
      </w:pPr>
      <w:r w:rsidRPr="00D70C71">
        <w:rPr>
          <w:sz w:val="22"/>
          <w:szCs w:val="22"/>
        </w:rPr>
        <w:t>The Safeguarding Governor will report on Operation Encompass in the termly report to Governors. All information is anonymised for these reports.</w:t>
      </w:r>
    </w:p>
    <w:p w14:paraId="7EEFECFC" w14:textId="77777777" w:rsidR="00D70C71" w:rsidRPr="00D70C71" w:rsidRDefault="00D70C71" w:rsidP="00D70C71">
      <w:pPr>
        <w:spacing w:after="80" w:line="276" w:lineRule="auto"/>
        <w:jc w:val="both"/>
        <w:rPr>
          <w:sz w:val="22"/>
          <w:szCs w:val="22"/>
        </w:rPr>
      </w:pPr>
      <w:r w:rsidRPr="00D70C71">
        <w:rPr>
          <w:sz w:val="22"/>
          <w:szCs w:val="22"/>
        </w:rPr>
        <w:t>We have used the Operation Encompass Key Adult Responsibilities checklist to ensure that all appropriate actions have been taken by the school.</w:t>
      </w:r>
    </w:p>
    <w:p w14:paraId="55636C57" w14:textId="77777777" w:rsidR="00D70C71" w:rsidRPr="00D70C71" w:rsidRDefault="00D70C71" w:rsidP="00D70C71">
      <w:pPr>
        <w:spacing w:after="80" w:line="276" w:lineRule="auto"/>
        <w:jc w:val="both"/>
        <w:rPr>
          <w:sz w:val="22"/>
          <w:szCs w:val="22"/>
        </w:rPr>
      </w:pPr>
      <w:r w:rsidRPr="00D70C71">
        <w:rPr>
          <w:sz w:val="22"/>
          <w:szCs w:val="22"/>
        </w:rPr>
        <w:t xml:space="preserve">When Headteacher, DSL or DDSLs leave the school and other staff are appointed, they will ensure that all </w:t>
      </w:r>
      <w:bookmarkStart w:id="31" w:name="_Hlk238814725"/>
      <w:r w:rsidRPr="00D70C71">
        <w:rPr>
          <w:sz w:val="22"/>
          <w:szCs w:val="22"/>
        </w:rPr>
        <w:t>Operation Encompass log-in details are shared with the new Headteacher/Key Adults and that the new member of staff will undertake the Operation Encompass online training.</w:t>
      </w:r>
    </w:p>
    <w:p w14:paraId="62403BEA" w14:textId="77777777" w:rsidR="00D70C71" w:rsidRPr="00D70C71" w:rsidRDefault="00D70C71" w:rsidP="00D70C71">
      <w:pPr>
        <w:spacing w:after="80" w:line="276" w:lineRule="auto"/>
        <w:jc w:val="both"/>
        <w:rPr>
          <w:sz w:val="22"/>
          <w:szCs w:val="22"/>
        </w:rPr>
      </w:pPr>
    </w:p>
    <w:p w14:paraId="554778F1" w14:textId="77777777" w:rsidR="00D70C71" w:rsidRPr="00D70C71" w:rsidRDefault="00D70C71" w:rsidP="00D70C71">
      <w:pPr>
        <w:spacing w:after="5" w:line="250" w:lineRule="auto"/>
        <w:jc w:val="both"/>
        <w:rPr>
          <w:rFonts w:cs="Arial"/>
          <w:i/>
          <w:sz w:val="22"/>
          <w:szCs w:val="22"/>
          <w:highlight w:val="yellow"/>
        </w:rPr>
      </w:pPr>
    </w:p>
    <w:p w14:paraId="31F795D6" w14:textId="77777777" w:rsidR="00D70C71" w:rsidRPr="00D70C71" w:rsidRDefault="00D70C71" w:rsidP="00D70C71">
      <w:pPr>
        <w:spacing w:after="5" w:line="250" w:lineRule="auto"/>
        <w:jc w:val="both"/>
        <w:rPr>
          <w:rFonts w:cs="Arial"/>
          <w:i/>
          <w:sz w:val="22"/>
          <w:szCs w:val="22"/>
          <w:highlight w:val="yellow"/>
        </w:rPr>
      </w:pPr>
    </w:p>
    <w:p w14:paraId="023BF5E2" w14:textId="77777777" w:rsidR="00D70C71" w:rsidRPr="00D70C71" w:rsidRDefault="00D70C71" w:rsidP="00D70C71">
      <w:pPr>
        <w:spacing w:after="5" w:line="250" w:lineRule="auto"/>
        <w:jc w:val="both"/>
        <w:rPr>
          <w:rFonts w:cs="Arial"/>
          <w:i/>
          <w:sz w:val="22"/>
          <w:szCs w:val="22"/>
          <w:highlight w:val="yellow"/>
        </w:rPr>
      </w:pPr>
    </w:p>
    <w:p w14:paraId="515488FC" w14:textId="77777777" w:rsidR="00D70C71" w:rsidRPr="00D70C71" w:rsidRDefault="00D70C71" w:rsidP="00D70C71">
      <w:pPr>
        <w:spacing w:after="5" w:line="250" w:lineRule="auto"/>
        <w:jc w:val="both"/>
        <w:rPr>
          <w:rFonts w:cs="Arial"/>
          <w:i/>
          <w:sz w:val="22"/>
          <w:szCs w:val="22"/>
          <w:highlight w:val="yellow"/>
        </w:rPr>
      </w:pPr>
    </w:p>
    <w:p w14:paraId="331819FF" w14:textId="77777777" w:rsidR="00D70C71" w:rsidRPr="00D70C71" w:rsidRDefault="00D70C71" w:rsidP="00D70C71">
      <w:pPr>
        <w:spacing w:after="5" w:line="250" w:lineRule="auto"/>
        <w:jc w:val="both"/>
        <w:rPr>
          <w:rFonts w:cs="Arial"/>
          <w:i/>
          <w:sz w:val="22"/>
          <w:szCs w:val="22"/>
          <w:highlight w:val="yellow"/>
        </w:rPr>
      </w:pPr>
    </w:p>
    <w:p w14:paraId="3EAA0C13" w14:textId="77777777" w:rsidR="00D70C71" w:rsidRPr="00D70C71" w:rsidRDefault="00D70C71" w:rsidP="00D70C71">
      <w:pPr>
        <w:spacing w:after="5" w:line="250" w:lineRule="auto"/>
        <w:jc w:val="both"/>
        <w:rPr>
          <w:rFonts w:cs="Arial"/>
          <w:i/>
          <w:sz w:val="22"/>
          <w:szCs w:val="22"/>
          <w:highlight w:val="yellow"/>
        </w:rPr>
      </w:pPr>
    </w:p>
    <w:p w14:paraId="1C9E16D6" w14:textId="77777777" w:rsidR="00D70C71" w:rsidRPr="00D70C71" w:rsidRDefault="00D70C71" w:rsidP="00D70C71">
      <w:pPr>
        <w:spacing w:after="5" w:line="250" w:lineRule="auto"/>
        <w:rPr>
          <w:rFonts w:cs="Arial"/>
          <w:i/>
          <w:iCs/>
          <w:szCs w:val="20"/>
          <w:highlight w:val="yellow"/>
        </w:rPr>
      </w:pPr>
    </w:p>
    <w:p w14:paraId="77DED2BA" w14:textId="77777777" w:rsidR="00D70C71" w:rsidRPr="00D70C71" w:rsidRDefault="00D70C71" w:rsidP="00D70C71">
      <w:pPr>
        <w:spacing w:after="5" w:line="250" w:lineRule="auto"/>
        <w:rPr>
          <w:rFonts w:cs="Arial"/>
          <w:i/>
          <w:iCs/>
          <w:szCs w:val="20"/>
          <w:highlight w:val="yellow"/>
        </w:rPr>
        <w:sectPr w:rsidR="00D70C71" w:rsidRPr="00D70C71" w:rsidSect="00273064">
          <w:footerReference w:type="default" r:id="rId189"/>
          <w:pgSz w:w="11906" w:h="16838"/>
          <w:pgMar w:top="720" w:right="720" w:bottom="720" w:left="720" w:header="708" w:footer="113" w:gutter="0"/>
          <w:cols w:space="708"/>
          <w:docGrid w:linePitch="360"/>
        </w:sectPr>
      </w:pPr>
    </w:p>
    <w:p w14:paraId="3A47123F" w14:textId="3C93C5A5" w:rsidR="00D70C71" w:rsidRPr="00D70C71" w:rsidRDefault="007C0819" w:rsidP="00D70C71">
      <w:pPr>
        <w:spacing w:after="5" w:line="250" w:lineRule="auto"/>
        <w:rPr>
          <w:rFonts w:cs="Arial"/>
          <w:i/>
          <w:iCs/>
          <w:szCs w:val="20"/>
          <w:highlight w:val="yellow"/>
        </w:rPr>
      </w:pPr>
      <w:r w:rsidRPr="00D70C71">
        <w:rPr>
          <w:noProof/>
          <w:sz w:val="22"/>
          <w:szCs w:val="22"/>
        </w:rPr>
        <w:lastRenderedPageBreak/>
        <mc:AlternateContent>
          <mc:Choice Requires="wps">
            <w:drawing>
              <wp:anchor distT="0" distB="0" distL="114300" distR="114300" simplePos="0" relativeHeight="251666432" behindDoc="0" locked="0" layoutInCell="1" allowOverlap="1" wp14:anchorId="27D820EE" wp14:editId="6A9A9F65">
                <wp:simplePos x="0" y="0"/>
                <wp:positionH relativeFrom="page">
                  <wp:posOffset>85725</wp:posOffset>
                </wp:positionH>
                <wp:positionV relativeFrom="paragraph">
                  <wp:posOffset>198120</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04D8FB44" w14:textId="77777777" w:rsidR="00D70C71" w:rsidRDefault="00D70C71" w:rsidP="00D70C71">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27D820EE" id="_x0000_s1032" style="position:absolute;margin-left:6.75pt;margin-top:15.6pt;width:367.5pt;height:3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XWkAIAANkFAAAOAAAAZHJzL2Uyb0RvYy54bWysVN1umzAUvp+0d7B8vwIJEIJKqnVVd1Nt&#10;ldo9gGNMsGZsZjuB7ul3bOIktNUupt2A7fOdc77ze30zdgIdmDZcyQonVzFGTFJVc7mr8I/n+08F&#10;RsYSWROhJKvwCzP4ZvPxw/XQl2yhWiVqphEYkaYc+gq31vZlFBnaso6YK9UzCcJG6Y5YuOpdVGsy&#10;gPVORIs4zqNB6brXijJj4PVuEuKNt980jNrvTWOYRaLCwM36r/bfrftGm2tS7jTpW06PNMg/sOgI&#10;l+D0ZOqOWIL2mr8x1XGqlVGNvaKqi1TTcMp8DBBNEr+K5qklPfOxQHJMf0qT+X9m6bfDo0a8htrl&#10;yyRPlstkjZEkHdTqXjPmMl8iTwQtXLaG3pSg9NQ/ahev6R8U/WlAEM0k7mKOmLHRncNCtGj0qX85&#10;pZ6NFlF4TPN8tcigQhRkaVGs4eyMkjJo072xX5nylsjhwdipdHU4kTac6CjDUUMD/LX0PbFOz9Fz&#10;RzSA91W6zPMco7bCUJRsvS58aTt1YM/KI+2rOIDmWSrkJSoF/TxPMAoxAzYg6H7L6S37PcPnq3VS&#10;wNQEPBDz7k60QJCn6aqYevetMEnTOM6O2Zu7CI7fUSpWME5BK+Dm2u9orbMkWy5nTC74h+z5Sh21&#10;L9JxIYakzH0FBpMW9AVEPccHRPhfIkPvBBkVyrCpnVyVfV+dKu99n3vLKMHrey6Eb2+9234RGh2I&#10;2x+32SLzaQeVGUxI1ziuewnssEYQ6ztGKmfHR99xC3tO8A4GbbGK4zND54b5TTU1rZ+jaXTcENlx&#10;O/r5zF2W3ctW1S8wswMsrQqbX3ui3Y4gpVSf91Y13A2GNzIBjxfYHz7s465zC+ry7lHnjbz5AwAA&#10;//8DAFBLAwQUAAYACAAAACEAflXtCdwAAAAJAQAADwAAAGRycy9kb3ducmV2LnhtbEyPzW7CMBCE&#10;75X6DtYi9VIVm/AXhTgIqrb3Uh5giZckSmyH2ED69t2e2uPsN5qdybej7cSNhtB4p2E2VSDIld40&#10;rtJw/Hp/SUGEiM5g5x1p+KYA2+LxIcfM+Lv7pNshVoJDXMhQQx1jn0kZyposhqnvyTE7+8FiZDlU&#10;0gx453DbyUSplbTYOP5QY0+vNZXt4Wo1RPpY7tvjevfWnpOLecbVQu0vWj9Nxt0GRKQx/pnhtz5X&#10;h4I7nfzVmSA61vMlOzXMZwkI5utFyocTA5UmIItc/l9Q/AAAAP//AwBQSwECLQAUAAYACAAAACEA&#10;toM4kv4AAADhAQAAEwAAAAAAAAAAAAAAAAAAAAAAW0NvbnRlbnRfVHlwZXNdLnhtbFBLAQItABQA&#10;BgAIAAAAIQA4/SH/1gAAAJQBAAALAAAAAAAAAAAAAAAAAC8BAABfcmVscy8ucmVsc1BLAQItABQA&#10;BgAIAAAAIQB1cBXWkAIAANkFAAAOAAAAAAAAAAAAAAAAAC4CAABkcnMvZTJvRG9jLnhtbFBLAQIt&#10;ABQABgAIAAAAIQB+Ve0J3AAAAAkBAAAPAAAAAAAAAAAAAAAAAOoEAABkcnMvZG93bnJldi54bWxQ&#10;SwUGAAAAAAQABADzAAAA8w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04D8FB44" w14:textId="77777777" w:rsidR="00D70C71" w:rsidRDefault="00D70C71" w:rsidP="00D70C71">
                      <w:pPr>
                        <w:jc w:val="center"/>
                      </w:pPr>
                      <w:r>
                        <w:t>Child Protection Policy – Table of changes and updates</w:t>
                      </w:r>
                    </w:p>
                  </w:txbxContent>
                </v:textbox>
                <w10:wrap anchorx="page"/>
              </v:shape>
            </w:pict>
          </mc:Fallback>
        </mc:AlternateContent>
      </w:r>
    </w:p>
    <w:p w14:paraId="5393CB49" w14:textId="657E6273" w:rsidR="00D70C71" w:rsidRPr="00D70C71" w:rsidRDefault="00D70C71" w:rsidP="00D70C71">
      <w:pPr>
        <w:spacing w:after="5" w:line="250" w:lineRule="auto"/>
        <w:rPr>
          <w:rFonts w:cs="Arial"/>
          <w:i/>
          <w:szCs w:val="20"/>
          <w:highlight w:val="yellow"/>
        </w:rPr>
      </w:pPr>
      <w:r w:rsidRPr="00D70C71">
        <w:rPr>
          <w:noProof/>
          <w:sz w:val="22"/>
          <w:szCs w:val="22"/>
        </w:rPr>
        <mc:AlternateContent>
          <mc:Choice Requires="wps">
            <w:drawing>
              <wp:anchor distT="0" distB="0" distL="114300" distR="114300" simplePos="0" relativeHeight="251667456" behindDoc="0" locked="0" layoutInCell="1" allowOverlap="1" wp14:anchorId="67B86E9C" wp14:editId="7DD51E1D">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1E166FCE" w14:textId="77777777" w:rsidR="00D70C71" w:rsidRDefault="00D70C71" w:rsidP="00D70C71">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5DCC0082" w14:textId="77777777" w:rsidR="00D70C71" w:rsidRPr="00E54B91" w:rsidRDefault="00D70C71" w:rsidP="00D70C71">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86E9C" id="Text Box 17" o:spid="_x0000_s1033" type="#_x0000_t202" style="position:absolute;margin-left:-26.25pt;margin-top:13pt;width:329.6pt;height:25.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B2OAIAAGIEAAAOAAAAZHJzL2Uyb0RvYy54bWysVE1v2zAMvQ/YfxB0X/xR58uIU2QtMgwo&#10;2gLJ0LMiy7EBWdQkJXb260fJSRp0Ow27yBRJkXrvUV7c960kR2FsA6qgySimRCgOZaP2Bf2xXX+Z&#10;UWIdUyWToERBT8LS++XnT4tO5yKFGmQpDMEiyuadLmjtnM6jyPJatMyOQAuFwQpMyxxuzT4qDeuw&#10;eiujNI4nUQem1Aa4sBa9j0OQLkP9qhLcvVSVFY7IguLdXFhNWHd+jZYLlu8N03XDz9dg/3CLljUK&#10;m15LPTLHyME0f5RqG27AQuVGHNoIqqrhImBANEn8Ac2mZloELEiO1Vea7P8ry5+Pr4Y0JWo3nyfp&#10;JJ6lGSWKtajVVvSOfIWeJFPPU6dtjukbjQdcj348c/FbdHr4fWVa/0VgBOPI+OnKsq/G0Zkls0ky&#10;HlPCMXaXTqdx5stE76e1se6bgJZ4o6AGVQzksuOTdUPqJcU3U7BupAxKSkW6gk7uxnE4cI1gcamw&#10;h8cw3NVbrt/1AfsV3w7KE8IzMAyK1Xzd4B2emHWvzOBkICKcdveCSyUBe8HZoqQG8+tvfp+PgmGU&#10;kg4nraD254EZQYn8rlDKeZJlfjTDJhtPU9yY28juNqIO7QPgMCf4rjQPps938mJWBto3fBQr3xVD&#10;THHsXVB3MR/cMP/4qLhYrUISDqNm7kltNPelPaue4W3/xow+y+BQwGe4zCTLP6gx5A56rA4OqiZI&#10;5XkeWD3Tj4McxD4/Ov9Sbvch6/3XsPwNAAD//wMAUEsDBBQABgAIAAAAIQDM5Z4h4QAAAAkBAAAP&#10;AAAAZHJzL2Rvd25yZXYueG1sTI9NS8NAFEX3gv9heIK7dtJAJiVmUkqgCKKL1m7cvWRek9D5iJlp&#10;G/31jitdPt7h3nPLzWw0u9LkB2clrJYJMLKtU4PtJBzfd4s1MB/QKtTOkoQv8rCp7u9KLJS72T1d&#10;D6FjMcT6AiX0IYwF577tyaBfupFs/J3cZDDEc+q4mvAWw43maZIIbnCwsaHHkeqe2vPhYiS81Ls3&#10;3DepWX/r+vn1tB0/jx+ZlI8P8/YJWKA5/MHwqx/VoYpOjbtY5ZmWsMjSLKISUhE3RUAkIgfWSMhz&#10;Abwq+f8F1Q8AAAD//wMAUEsBAi0AFAAGAAgAAAAhALaDOJL+AAAA4QEAABMAAAAAAAAAAAAAAAAA&#10;AAAAAFtDb250ZW50X1R5cGVzXS54bWxQSwECLQAUAAYACAAAACEAOP0h/9YAAACUAQAACwAAAAAA&#10;AAAAAAAAAAAvAQAAX3JlbHMvLnJlbHNQSwECLQAUAAYACAAAACEA7LjwdjgCAABiBAAADgAAAAAA&#10;AAAAAAAAAAAuAgAAZHJzL2Uyb0RvYy54bWxQSwECLQAUAAYACAAAACEAzOWeIeEAAAAJAQAADwAA&#10;AAAAAAAAAAAAAACSBAAAZHJzL2Rvd25yZXYueG1sUEsFBgAAAAAEAAQA8wAAAKAFAAAAAA==&#10;" filled="f" stroked="f" strokeweight=".5pt">
                <v:textbox>
                  <w:txbxContent>
                    <w:p w14:paraId="1E166FCE" w14:textId="77777777" w:rsidR="00D70C71" w:rsidRDefault="00D70C71" w:rsidP="00D70C71">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5DCC0082" w14:textId="77777777" w:rsidR="00D70C71" w:rsidRPr="00E54B91" w:rsidRDefault="00D70C71" w:rsidP="00D70C71">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67EA8589" w14:textId="3387EAD2" w:rsidR="00D70C71" w:rsidRPr="00D70C71" w:rsidRDefault="00D70C71" w:rsidP="00D70C71">
      <w:pPr>
        <w:spacing w:after="160" w:line="259" w:lineRule="auto"/>
        <w:rPr>
          <w:rFonts w:cs="Arial"/>
          <w:szCs w:val="20"/>
          <w:highlight w:val="cyan"/>
        </w:rPr>
      </w:pPr>
    </w:p>
    <w:p w14:paraId="2B11C6B1" w14:textId="674005C1" w:rsidR="00D70C71" w:rsidRPr="00D70C71" w:rsidRDefault="00D70C71" w:rsidP="00D70C71">
      <w:pPr>
        <w:spacing w:after="160" w:line="259" w:lineRule="auto"/>
        <w:rPr>
          <w:rFonts w:cs="Arial"/>
          <w:szCs w:val="20"/>
        </w:rPr>
      </w:pPr>
    </w:p>
    <w:bookmarkEnd w:id="31"/>
    <w:p w14:paraId="640039AF" w14:textId="77777777" w:rsidR="00D70C71" w:rsidRPr="00D70C71" w:rsidRDefault="00D70C71" w:rsidP="00D70C71">
      <w:pPr>
        <w:spacing w:after="160" w:line="259" w:lineRule="auto"/>
        <w:rPr>
          <w:rFonts w:cs="Arial"/>
          <w:sz w:val="22"/>
          <w:szCs w:val="22"/>
        </w:rPr>
      </w:pPr>
      <w:r w:rsidRPr="00D70C71">
        <w:rPr>
          <w:rFonts w:cs="Arial"/>
          <w:sz w:val="22"/>
          <w:szCs w:val="22"/>
        </w:rPr>
        <w:t xml:space="preserve">Please note: The Child Protection Schools Liaison Service have factored in </w:t>
      </w:r>
      <w:proofErr w:type="spellStart"/>
      <w:r w:rsidRPr="00D70C71">
        <w:rPr>
          <w:rFonts w:cs="Arial"/>
          <w:sz w:val="22"/>
          <w:szCs w:val="22"/>
        </w:rPr>
        <w:t>KCSiE</w:t>
      </w:r>
      <w:proofErr w:type="spellEnd"/>
      <w:r w:rsidRPr="00D70C71">
        <w:rPr>
          <w:rFonts w:cs="Arial"/>
          <w:sz w:val="22"/>
          <w:szCs w:val="22"/>
        </w:rPr>
        <w:t xml:space="preserve"> 2026 updates to this Hertfordshire Model Child Protection Policy 2026 where relevant in the main body of the document.    </w:t>
      </w:r>
    </w:p>
    <w:p w14:paraId="77B1D00E" w14:textId="77777777" w:rsidR="00D70C71" w:rsidRPr="00D70C71" w:rsidRDefault="00D70C71" w:rsidP="00D70C71">
      <w:pPr>
        <w:spacing w:after="160" w:line="259" w:lineRule="auto"/>
        <w:rPr>
          <w:rFonts w:cs="Arial"/>
          <w:sz w:val="22"/>
          <w:szCs w:val="22"/>
        </w:rPr>
      </w:pPr>
      <w:r w:rsidRPr="00D70C71">
        <w:rPr>
          <w:rFonts w:cs="Arial"/>
          <w:sz w:val="22"/>
          <w:szCs w:val="22"/>
        </w:rPr>
        <w:t xml:space="preserve">(this note can be removed once schools have carried out the task required)  </w:t>
      </w:r>
    </w:p>
    <w:tbl>
      <w:tblPr>
        <w:tblStyle w:val="TableGrid"/>
        <w:tblW w:w="10632" w:type="dxa"/>
        <w:tblInd w:w="-5" w:type="dxa"/>
        <w:tblLook w:val="04A0" w:firstRow="1" w:lastRow="0" w:firstColumn="1" w:lastColumn="0" w:noHBand="0" w:noVBand="1"/>
      </w:tblPr>
      <w:tblGrid>
        <w:gridCol w:w="4609"/>
        <w:gridCol w:w="6023"/>
      </w:tblGrid>
      <w:tr w:rsidR="00D70C71" w:rsidRPr="00D70C71" w14:paraId="08FEEA6E" w14:textId="77777777" w:rsidTr="005E3A4D">
        <w:tc>
          <w:tcPr>
            <w:tcW w:w="4609" w:type="dxa"/>
            <w:tcBorders>
              <w:bottom w:val="single" w:sz="4" w:space="0" w:color="auto"/>
            </w:tcBorders>
            <w:shd w:val="clear" w:color="auto" w:fill="F2F2F2" w:themeFill="background1" w:themeFillShade="F2"/>
          </w:tcPr>
          <w:p w14:paraId="7B878EFC"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PART ONE KCSIE</w:t>
            </w:r>
            <w:r w:rsidRPr="00D70C71">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1A855AF3"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456F42A0" w14:textId="77777777" w:rsidTr="005E3A4D">
        <w:tc>
          <w:tcPr>
            <w:tcW w:w="4609" w:type="dxa"/>
          </w:tcPr>
          <w:p w14:paraId="367442BF"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Early Help and Family Help- </w:t>
            </w:r>
            <w:r w:rsidRPr="00D70C71">
              <w:rPr>
                <w:rFonts w:eastAsia="Arial" w:cs="Arial"/>
                <w:sz w:val="22"/>
                <w:szCs w:val="22"/>
              </w:rPr>
              <w:t>Staff should understand their local early help process and the section 17 and section 47 referral arrangements.</w:t>
            </w:r>
          </w:p>
        </w:tc>
        <w:tc>
          <w:tcPr>
            <w:tcW w:w="6023" w:type="dxa"/>
          </w:tcPr>
          <w:p w14:paraId="2531697D" w14:textId="77777777" w:rsidR="00D70C71" w:rsidRPr="00D70C71" w:rsidRDefault="00D70C71" w:rsidP="00D70C71">
            <w:pPr>
              <w:spacing w:after="0"/>
              <w:rPr>
                <w:rFonts w:cs="Arial"/>
                <w:sz w:val="22"/>
                <w:szCs w:val="22"/>
              </w:rPr>
            </w:pPr>
            <w:r w:rsidRPr="00D70C71">
              <w:rPr>
                <w:rFonts w:cs="Arial"/>
                <w:sz w:val="22"/>
                <w:szCs w:val="22"/>
              </w:rPr>
              <w:t xml:space="preserve">Paragraph 13: All staff should be aware of the process for </w:t>
            </w:r>
            <w:r w:rsidRPr="00D70C71">
              <w:rPr>
                <w:rFonts w:cs="Arial"/>
                <w:b/>
                <w:sz w:val="22"/>
                <w:szCs w:val="22"/>
              </w:rPr>
              <w:t xml:space="preserve">community-based Family Help assessments </w:t>
            </w:r>
            <w:r w:rsidRPr="00D70C71">
              <w:rPr>
                <w:rFonts w:cs="Arial"/>
                <w:sz w:val="22"/>
                <w:szCs w:val="22"/>
              </w:rPr>
              <w:t>and be able to</w:t>
            </w:r>
            <w:r w:rsidRPr="00D70C71">
              <w:rPr>
                <w:rFonts w:cs="Arial"/>
                <w:b/>
                <w:sz w:val="22"/>
                <w:szCs w:val="22"/>
              </w:rPr>
              <w:t xml:space="preserve"> </w:t>
            </w:r>
            <w:r w:rsidRPr="00D70C71">
              <w:rPr>
                <w:rFonts w:cs="Arial"/>
                <w:sz w:val="22"/>
                <w:szCs w:val="22"/>
              </w:rPr>
              <w:t xml:space="preserve">distinguish between </w:t>
            </w:r>
            <w:r w:rsidRPr="00D70C71">
              <w:rPr>
                <w:rFonts w:cs="Arial"/>
                <w:b/>
                <w:sz w:val="22"/>
                <w:szCs w:val="22"/>
              </w:rPr>
              <w:t>community-based early help</w:t>
            </w:r>
            <w:r w:rsidRPr="00D70C71">
              <w:rPr>
                <w:rFonts w:cs="Arial"/>
                <w:sz w:val="22"/>
                <w:szCs w:val="22"/>
              </w:rPr>
              <w:t xml:space="preserve"> and </w:t>
            </w:r>
            <w:r w:rsidRPr="00D70C71">
              <w:rPr>
                <w:rFonts w:cs="Arial"/>
                <w:b/>
                <w:sz w:val="22"/>
                <w:szCs w:val="22"/>
              </w:rPr>
              <w:t>targeted early help delivered through Family Help</w:t>
            </w:r>
            <w:r w:rsidRPr="00D70C71">
              <w:rPr>
                <w:rFonts w:cs="Arial"/>
                <w:sz w:val="22"/>
                <w:szCs w:val="22"/>
              </w:rPr>
              <w:t>.</w:t>
            </w:r>
          </w:p>
          <w:p w14:paraId="73A89A8D" w14:textId="77777777" w:rsidR="00D70C71" w:rsidRPr="00D70C71" w:rsidRDefault="00D70C71" w:rsidP="00D70C71">
            <w:pPr>
              <w:spacing w:after="0"/>
              <w:rPr>
                <w:rFonts w:cs="Arial"/>
                <w:sz w:val="22"/>
                <w:szCs w:val="22"/>
              </w:rPr>
            </w:pPr>
            <w:r w:rsidRPr="00D70C71">
              <w:rPr>
                <w:rFonts w:eastAsia="Arial" w:cs="Arial"/>
                <w:sz w:val="22"/>
                <w:szCs w:val="22"/>
              </w:rPr>
              <w:t xml:space="preserve">Distinguishes between: </w:t>
            </w:r>
          </w:p>
          <w:p w14:paraId="263E11A1" w14:textId="77777777" w:rsidR="00D70C71" w:rsidRPr="00D70C71" w:rsidRDefault="00D70C71" w:rsidP="00D70C71">
            <w:pPr>
              <w:spacing w:after="24" w:line="238" w:lineRule="auto"/>
              <w:rPr>
                <w:rFonts w:cs="Arial"/>
                <w:sz w:val="22"/>
                <w:szCs w:val="22"/>
              </w:rPr>
            </w:pPr>
            <w:r w:rsidRPr="00D70C71">
              <w:rPr>
                <w:rFonts w:eastAsia="Arial" w:cs="Arial"/>
                <w:sz w:val="22"/>
                <w:szCs w:val="22"/>
              </w:rPr>
              <w:t xml:space="preserve">universal services and community-based Early Help; </w:t>
            </w:r>
          </w:p>
          <w:p w14:paraId="36371173" w14:textId="77777777" w:rsidR="00D70C71" w:rsidRPr="00D70C71" w:rsidRDefault="00D70C71" w:rsidP="00D70C71">
            <w:pPr>
              <w:spacing w:after="0"/>
              <w:rPr>
                <w:rFonts w:cs="Arial"/>
                <w:sz w:val="22"/>
                <w:szCs w:val="22"/>
              </w:rPr>
            </w:pPr>
            <w:r w:rsidRPr="00D70C71">
              <w:rPr>
                <w:rFonts w:eastAsia="Arial" w:cs="Arial"/>
                <w:sz w:val="22"/>
                <w:szCs w:val="22"/>
              </w:rPr>
              <w:t xml:space="preserve">targeted early help delivered through Family Help; </w:t>
            </w:r>
          </w:p>
          <w:p w14:paraId="79A538F3"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Arial" w:cs="Arial"/>
                <w:sz w:val="22"/>
                <w:szCs w:val="22"/>
                <w:lang w:eastAsia="en-GB"/>
              </w:rPr>
              <w:t xml:space="preserve">section 17 children-in-need services; </w:t>
            </w:r>
          </w:p>
          <w:p w14:paraId="5286A9C1"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Arial" w:cs="Arial"/>
                <w:sz w:val="22"/>
                <w:szCs w:val="22"/>
                <w:lang w:eastAsia="en-GB"/>
              </w:rPr>
              <w:t xml:space="preserve">section 47 child-protection enquiries; </w:t>
            </w:r>
          </w:p>
          <w:p w14:paraId="132B251C"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Arial" w:cs="Arial"/>
                <w:sz w:val="22"/>
                <w:szCs w:val="22"/>
                <w:lang w:eastAsia="en-GB"/>
              </w:rPr>
              <w:t xml:space="preserve">section 20 accommodation; and </w:t>
            </w:r>
          </w:p>
          <w:p w14:paraId="793B6E66" w14:textId="77777777" w:rsidR="00D70C71" w:rsidRPr="00D70C71" w:rsidRDefault="00D70C71" w:rsidP="00B26071">
            <w:pPr>
              <w:widowControl w:val="0"/>
              <w:numPr>
                <w:ilvl w:val="0"/>
                <w:numId w:val="23"/>
              </w:numPr>
              <w:autoSpaceDE w:val="0"/>
              <w:autoSpaceDN w:val="0"/>
              <w:adjustRightInd w:val="0"/>
              <w:spacing w:after="0"/>
              <w:rPr>
                <w:rFonts w:eastAsia="Times New Roman" w:cs="Arial"/>
                <w:sz w:val="22"/>
                <w:szCs w:val="22"/>
                <w:lang w:eastAsia="en-GB"/>
              </w:rPr>
            </w:pPr>
            <w:r w:rsidRPr="00D70C71">
              <w:rPr>
                <w:rFonts w:eastAsia="Arial" w:cs="Arial"/>
                <w:sz w:val="22"/>
                <w:szCs w:val="22"/>
                <w:lang w:eastAsia="en-GB"/>
              </w:rPr>
              <w:t xml:space="preserve">section 31 care and supervision orders. </w:t>
            </w:r>
          </w:p>
          <w:p w14:paraId="780726FA" w14:textId="77777777" w:rsidR="00D70C71" w:rsidRPr="00D70C71" w:rsidRDefault="00D70C71" w:rsidP="00D70C71">
            <w:pPr>
              <w:spacing w:after="0"/>
              <w:rPr>
                <w:rFonts w:cs="Arial"/>
                <w:sz w:val="22"/>
                <w:szCs w:val="22"/>
              </w:rPr>
            </w:pPr>
            <w:r w:rsidRPr="00D70C71">
              <w:rPr>
                <w:rFonts w:eastAsia="Arial" w:cs="Arial"/>
                <w:sz w:val="22"/>
                <w:szCs w:val="22"/>
              </w:rPr>
              <w:t>Staff should understand the local criteria, levels of need and processes for each.</w:t>
            </w:r>
          </w:p>
        </w:tc>
      </w:tr>
      <w:tr w:rsidR="00D70C71" w:rsidRPr="00D70C71" w14:paraId="4FF4A81E" w14:textId="77777777" w:rsidTr="005E3A4D">
        <w:tc>
          <w:tcPr>
            <w:tcW w:w="4609" w:type="dxa"/>
          </w:tcPr>
          <w:p w14:paraId="585BCD10" w14:textId="77777777" w:rsidR="00D70C71" w:rsidRPr="00D70C71" w:rsidRDefault="00D70C71" w:rsidP="00D70C71">
            <w:pPr>
              <w:spacing w:after="0"/>
              <w:rPr>
                <w:rFonts w:eastAsia="Arial" w:cs="Arial"/>
                <w:b/>
                <w:sz w:val="22"/>
                <w:szCs w:val="22"/>
              </w:rPr>
            </w:pPr>
            <w:r w:rsidRPr="00D70C71">
              <w:rPr>
                <w:rFonts w:eastAsia="Arial" w:cs="Arial"/>
                <w:b/>
                <w:sz w:val="22"/>
                <w:szCs w:val="22"/>
              </w:rPr>
              <w:t xml:space="preserve">Scope of local safeguarding procedures- </w:t>
            </w:r>
            <w:r w:rsidRPr="00D70C71">
              <w:rPr>
                <w:rFonts w:eastAsia="Arial" w:cs="Arial"/>
                <w:sz w:val="22"/>
                <w:szCs w:val="22"/>
              </w:rPr>
              <w:t>Focused principally on early help and section 17 and 47 assessments.</w:t>
            </w:r>
          </w:p>
        </w:tc>
        <w:tc>
          <w:tcPr>
            <w:tcW w:w="6023" w:type="dxa"/>
          </w:tcPr>
          <w:p w14:paraId="54D6CFF4" w14:textId="77777777" w:rsidR="00D70C71" w:rsidRPr="00D70C71" w:rsidRDefault="00D70C71" w:rsidP="00D70C71">
            <w:pPr>
              <w:spacing w:after="0"/>
              <w:rPr>
                <w:rFonts w:cs="Arial"/>
                <w:sz w:val="22"/>
                <w:szCs w:val="22"/>
              </w:rPr>
            </w:pPr>
            <w:r w:rsidRPr="00D70C71">
              <w:rPr>
                <w:rFonts w:cs="Arial"/>
                <w:sz w:val="22"/>
                <w:szCs w:val="22"/>
              </w:rPr>
              <w:t>Staff must be able to recognise, report and respond to abuse, neglect and exploitation. They should understand that disabled children and children in the youth secure estate (Those detained in settings such as secure children's homes, secure training centres, or young offender institutions) these children may be at increased risk of harm and require additional safeguarding awareness and support.</w:t>
            </w:r>
          </w:p>
        </w:tc>
      </w:tr>
      <w:tr w:rsidR="00D70C71" w:rsidRPr="00D70C71" w14:paraId="65B1E3DE" w14:textId="77777777" w:rsidTr="005E3A4D">
        <w:tc>
          <w:tcPr>
            <w:tcW w:w="4609" w:type="dxa"/>
          </w:tcPr>
          <w:p w14:paraId="77E276FD"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Children who may require additional support- </w:t>
            </w:r>
            <w:r w:rsidRPr="00D70C71">
              <w:rPr>
                <w:rFonts w:eastAsia="Arial" w:cs="Arial"/>
                <w:sz w:val="22"/>
                <w:szCs w:val="22"/>
              </w:rPr>
              <w:t>Included SEND, mental health needs, young carers, suspensions, exploitation and family difficulties.</w:t>
            </w:r>
          </w:p>
        </w:tc>
        <w:tc>
          <w:tcPr>
            <w:tcW w:w="6023" w:type="dxa"/>
          </w:tcPr>
          <w:p w14:paraId="45FBBDEC" w14:textId="77777777" w:rsidR="00D70C71" w:rsidRPr="00D70C71" w:rsidRDefault="00D70C71" w:rsidP="00D70C71">
            <w:pPr>
              <w:spacing w:after="0"/>
              <w:rPr>
                <w:rFonts w:cs="Arial"/>
                <w:sz w:val="22"/>
                <w:szCs w:val="22"/>
              </w:rPr>
            </w:pPr>
            <w:r w:rsidRPr="00D70C71">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in main body of policy section 9.  </w:t>
            </w:r>
          </w:p>
        </w:tc>
      </w:tr>
      <w:tr w:rsidR="00D70C71" w:rsidRPr="00D70C71" w14:paraId="7F6FAFD0" w14:textId="77777777" w:rsidTr="005E3A4D">
        <w:tc>
          <w:tcPr>
            <w:tcW w:w="4609" w:type="dxa"/>
          </w:tcPr>
          <w:p w14:paraId="747FB362"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Modern slavery- </w:t>
            </w:r>
            <w:r w:rsidRPr="00D70C71">
              <w:rPr>
                <w:rFonts w:eastAsia="Arial" w:cs="Arial"/>
                <w:sz w:val="22"/>
                <w:szCs w:val="22"/>
              </w:rPr>
              <w:t>Referred to modern slavery principally in the early help and exploitation material.</w:t>
            </w:r>
          </w:p>
        </w:tc>
        <w:tc>
          <w:tcPr>
            <w:tcW w:w="6023" w:type="dxa"/>
          </w:tcPr>
          <w:p w14:paraId="62119A7B" w14:textId="77777777" w:rsidR="00D70C71" w:rsidRPr="00D70C71" w:rsidRDefault="00D70C71" w:rsidP="00D70C71">
            <w:pPr>
              <w:spacing w:after="5" w:line="238" w:lineRule="auto"/>
              <w:rPr>
                <w:rFonts w:eastAsia="Arial" w:cs="Arial"/>
                <w:sz w:val="22"/>
                <w:szCs w:val="22"/>
              </w:rPr>
            </w:pPr>
            <w:r w:rsidRPr="00D70C71">
              <w:rPr>
                <w:rFonts w:eastAsia="Arial" w:cs="Arial"/>
                <w:sz w:val="22"/>
                <w:szCs w:val="22"/>
              </w:rPr>
              <w:t>Emphasised modern slavery within indicators of abuse, neglect and exploitation and links CCE and CSE cases to modern-slavery referral expectations.</w:t>
            </w:r>
          </w:p>
          <w:p w14:paraId="58603F77" w14:textId="77777777" w:rsidR="00D70C71" w:rsidRPr="00D70C71" w:rsidRDefault="00D70C71" w:rsidP="00D70C71">
            <w:pPr>
              <w:spacing w:after="5" w:line="238" w:lineRule="auto"/>
              <w:rPr>
                <w:rFonts w:cs="Arial"/>
                <w:sz w:val="22"/>
                <w:szCs w:val="22"/>
              </w:rPr>
            </w:pPr>
            <w:r w:rsidRPr="00D70C71">
              <w:rPr>
                <w:rFonts w:cs="Arial"/>
                <w:sz w:val="22"/>
                <w:szCs w:val="22"/>
              </w:rPr>
              <w:t>Paragraph 18: Added “modern slavery.” E, g All staff should be aware of the indicators of abuse, neglect, exploitation and modern slavery (see below), understanding that children can be at risk of harm inside and outside of the school/college, inside and outside of home, and online.</w:t>
            </w:r>
          </w:p>
        </w:tc>
      </w:tr>
      <w:tr w:rsidR="00D70C71" w:rsidRPr="00D70C71" w14:paraId="3F2714A5" w14:textId="77777777" w:rsidTr="005E3A4D">
        <w:tc>
          <w:tcPr>
            <w:tcW w:w="4609" w:type="dxa"/>
          </w:tcPr>
          <w:p w14:paraId="7AB8BADE"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Extra-familial harm- </w:t>
            </w:r>
            <w:r w:rsidRPr="00D70C71">
              <w:rPr>
                <w:rFonts w:eastAsia="Arial" w:cs="Arial"/>
                <w:sz w:val="22"/>
                <w:szCs w:val="22"/>
              </w:rPr>
              <w:t>Referred to teenage relationship abuse and criminal exploitation in general terms.</w:t>
            </w:r>
          </w:p>
        </w:tc>
        <w:tc>
          <w:tcPr>
            <w:tcW w:w="6023" w:type="dxa"/>
          </w:tcPr>
          <w:p w14:paraId="1BE5BDAD" w14:textId="77777777" w:rsidR="00D70C71" w:rsidRPr="00D70C71" w:rsidRDefault="00D70C71" w:rsidP="00D70C71">
            <w:pPr>
              <w:spacing w:after="0"/>
              <w:rPr>
                <w:rFonts w:cs="Arial"/>
                <w:sz w:val="22"/>
                <w:szCs w:val="22"/>
              </w:rPr>
            </w:pPr>
            <w:r w:rsidRPr="00D70C71">
              <w:rPr>
                <w:rFonts w:cs="Arial"/>
                <w:sz w:val="22"/>
                <w:szCs w:val="22"/>
              </w:rPr>
              <w:t>Paragraph 20: Added “including physical, sexual, and emotional abuse, stalking” and “financial exploitation.”</w:t>
            </w:r>
          </w:p>
          <w:p w14:paraId="57AA6665" w14:textId="77777777" w:rsidR="00D70C71" w:rsidRPr="00D70C71" w:rsidRDefault="00D70C71" w:rsidP="00D70C71">
            <w:pPr>
              <w:spacing w:after="0"/>
              <w:rPr>
                <w:rFonts w:cs="Arial"/>
                <w:sz w:val="22"/>
                <w:szCs w:val="22"/>
              </w:rPr>
            </w:pPr>
          </w:p>
        </w:tc>
      </w:tr>
      <w:tr w:rsidR="00D70C71" w:rsidRPr="00D70C71" w14:paraId="5D80FBA1" w14:textId="77777777" w:rsidTr="005E3A4D">
        <w:tc>
          <w:tcPr>
            <w:tcW w:w="4609" w:type="dxa"/>
          </w:tcPr>
          <w:p w14:paraId="594FE39E"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lastRenderedPageBreak/>
              <w:t xml:space="preserve">Child-to-parent or carer abuse- </w:t>
            </w:r>
            <w:r w:rsidRPr="00D70C71">
              <w:rPr>
                <w:rFonts w:eastAsia="Arial" w:cs="Arial"/>
                <w:sz w:val="22"/>
                <w:szCs w:val="22"/>
              </w:rPr>
              <w:t>Did not emphasis this within the core definition of abuse.</w:t>
            </w:r>
          </w:p>
        </w:tc>
        <w:tc>
          <w:tcPr>
            <w:tcW w:w="6023" w:type="dxa"/>
          </w:tcPr>
          <w:p w14:paraId="68DC10E4" w14:textId="77777777" w:rsidR="00D70C71" w:rsidRPr="00D70C71" w:rsidRDefault="00D70C71" w:rsidP="00D70C71">
            <w:pPr>
              <w:spacing w:after="0"/>
              <w:rPr>
                <w:rFonts w:cs="Arial"/>
                <w:sz w:val="22"/>
                <w:szCs w:val="22"/>
              </w:rPr>
            </w:pPr>
            <w:r w:rsidRPr="00D70C71">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D70C71" w:rsidRPr="00D70C71" w14:paraId="4FCAE461" w14:textId="77777777" w:rsidTr="005E3A4D">
        <w:tc>
          <w:tcPr>
            <w:tcW w:w="4609" w:type="dxa"/>
          </w:tcPr>
          <w:p w14:paraId="3842328B" w14:textId="77777777" w:rsidR="00D70C71" w:rsidRPr="00D70C71" w:rsidRDefault="00D70C71" w:rsidP="00D70C71">
            <w:pPr>
              <w:spacing w:after="0"/>
              <w:ind w:left="5"/>
              <w:rPr>
                <w:rFonts w:cs="Arial"/>
                <w:color w:val="FFFFFF" w:themeColor="background1"/>
                <w:sz w:val="22"/>
                <w:szCs w:val="22"/>
              </w:rPr>
            </w:pPr>
            <w:r w:rsidRPr="00D70C71">
              <w:rPr>
                <w:rFonts w:eastAsia="Arial" w:cs="Arial"/>
                <w:b/>
                <w:sz w:val="22"/>
                <w:szCs w:val="22"/>
              </w:rPr>
              <w:t xml:space="preserve">Emotional abuse- </w:t>
            </w:r>
            <w:r w:rsidRPr="00D70C71">
              <w:rPr>
                <w:rFonts w:eastAsia="Arial" w:cs="Arial"/>
                <w:sz w:val="22"/>
                <w:szCs w:val="22"/>
              </w:rPr>
              <w:t>Described persistent emotional maltreatment but gave limited examples of verbal abuse.</w:t>
            </w:r>
          </w:p>
        </w:tc>
        <w:tc>
          <w:tcPr>
            <w:tcW w:w="6023" w:type="dxa"/>
          </w:tcPr>
          <w:p w14:paraId="5E99DD47" w14:textId="77777777" w:rsidR="00D70C71" w:rsidRPr="00D70C71" w:rsidRDefault="00D70C71" w:rsidP="00D70C71">
            <w:pPr>
              <w:spacing w:after="0"/>
              <w:rPr>
                <w:rFonts w:cs="Arial"/>
                <w:sz w:val="22"/>
                <w:szCs w:val="22"/>
              </w:rPr>
            </w:pPr>
            <w:r w:rsidRPr="00D70C71">
              <w:rPr>
                <w:rFonts w:cs="Arial"/>
                <w:sz w:val="22"/>
                <w:szCs w:val="22"/>
              </w:rPr>
              <w:t>Emotional abuse: Paragraph 26: Clarified that emotional abuse may include verbal abuse (e.g., criticism, belittling, name-calling).</w:t>
            </w:r>
          </w:p>
        </w:tc>
      </w:tr>
      <w:tr w:rsidR="00D70C71" w:rsidRPr="00D70C71" w14:paraId="3D300D43" w14:textId="77777777" w:rsidTr="005E3A4D">
        <w:tc>
          <w:tcPr>
            <w:tcW w:w="4609" w:type="dxa"/>
          </w:tcPr>
          <w:p w14:paraId="35A8332F"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Sexual abuse definition- </w:t>
            </w:r>
            <w:r w:rsidRPr="00D70C71">
              <w:rPr>
                <w:rFonts w:eastAsia="Arial" w:cs="Arial"/>
                <w:sz w:val="22"/>
                <w:szCs w:val="22"/>
              </w:rPr>
              <w:t>Gave the existing general examples of penetrative and non-penetrative abuse.</w:t>
            </w:r>
          </w:p>
        </w:tc>
        <w:tc>
          <w:tcPr>
            <w:tcW w:w="6023" w:type="dxa"/>
          </w:tcPr>
          <w:p w14:paraId="10C052AA" w14:textId="77777777" w:rsidR="00D70C71" w:rsidRPr="00D70C71" w:rsidRDefault="00D70C71" w:rsidP="00D70C71">
            <w:pPr>
              <w:spacing w:after="0"/>
              <w:rPr>
                <w:rFonts w:cs="Arial"/>
                <w:sz w:val="22"/>
                <w:szCs w:val="22"/>
              </w:rPr>
            </w:pPr>
            <w:r w:rsidRPr="00D70C71">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D70C71" w:rsidRPr="00D70C71" w14:paraId="615C0B75" w14:textId="77777777" w:rsidTr="005E3A4D">
        <w:tc>
          <w:tcPr>
            <w:tcW w:w="4609" w:type="dxa"/>
          </w:tcPr>
          <w:p w14:paraId="7779A472" w14:textId="77777777" w:rsidR="00D70C71" w:rsidRPr="00D70C71" w:rsidRDefault="00D70C71" w:rsidP="00D70C71">
            <w:pPr>
              <w:spacing w:after="0"/>
              <w:rPr>
                <w:rFonts w:eastAsia="Arial" w:cs="Arial"/>
                <w:b/>
                <w:sz w:val="22"/>
                <w:szCs w:val="22"/>
              </w:rPr>
            </w:pPr>
            <w:r w:rsidRPr="00D70C71">
              <w:rPr>
                <w:rFonts w:eastAsia="Arial" w:cs="Arial"/>
                <w:b/>
                <w:sz w:val="22"/>
                <w:szCs w:val="22"/>
              </w:rPr>
              <w:t xml:space="preserve">Safeguarding Issues – Signposted to Anne B for </w:t>
            </w:r>
            <w:r w:rsidRPr="00D70C71">
              <w:rPr>
                <w:rFonts w:eastAsia="Arial" w:cs="Arial"/>
                <w:sz w:val="22"/>
                <w:szCs w:val="22"/>
              </w:rPr>
              <w:t xml:space="preserve">Further information on Safeguarding Issues and specific forms of abuse and how these place children at greater risk. </w:t>
            </w:r>
            <w:r w:rsidRPr="00D70C71">
              <w:rPr>
                <w:rFonts w:eastAsia="Arial" w:cs="Arial"/>
                <w:b/>
                <w:sz w:val="22"/>
                <w:szCs w:val="22"/>
              </w:rPr>
              <w:t xml:space="preserve">  </w:t>
            </w:r>
          </w:p>
        </w:tc>
        <w:tc>
          <w:tcPr>
            <w:tcW w:w="6023" w:type="dxa"/>
          </w:tcPr>
          <w:p w14:paraId="10A692D7" w14:textId="77777777" w:rsidR="00D70C71" w:rsidRPr="00D70C71" w:rsidRDefault="00D70C71" w:rsidP="00D70C71">
            <w:pPr>
              <w:spacing w:after="0"/>
              <w:rPr>
                <w:rFonts w:eastAsia="Arial" w:cs="Arial"/>
                <w:sz w:val="22"/>
                <w:szCs w:val="22"/>
              </w:rPr>
            </w:pPr>
            <w:r w:rsidRPr="00D70C71">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D70C71" w:rsidRPr="00D70C71" w14:paraId="3DAFEAB8" w14:textId="77777777" w:rsidTr="005E3A4D">
        <w:tc>
          <w:tcPr>
            <w:tcW w:w="4609" w:type="dxa"/>
          </w:tcPr>
          <w:p w14:paraId="2330810A"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Child-on-child abuse as a dual safeguarding issue- </w:t>
            </w:r>
            <w:r w:rsidRPr="00D70C71">
              <w:rPr>
                <w:rFonts w:eastAsia="Arial" w:cs="Arial"/>
                <w:sz w:val="22"/>
                <w:szCs w:val="22"/>
              </w:rPr>
              <w:t>Concentrated primarily on identifying and supporting victims.</w:t>
            </w:r>
          </w:p>
        </w:tc>
        <w:tc>
          <w:tcPr>
            <w:tcW w:w="6023" w:type="dxa"/>
          </w:tcPr>
          <w:p w14:paraId="16D327F0" w14:textId="77777777" w:rsidR="00D70C71" w:rsidRPr="00D70C71" w:rsidRDefault="00D70C71" w:rsidP="00D70C71">
            <w:pPr>
              <w:spacing w:after="0"/>
              <w:rPr>
                <w:rFonts w:cs="Arial"/>
                <w:sz w:val="22"/>
                <w:szCs w:val="22"/>
              </w:rPr>
            </w:pPr>
            <w:r w:rsidRPr="00D70C71">
              <w:rPr>
                <w:rFonts w:cs="Arial"/>
                <w:sz w:val="22"/>
                <w:szCs w:val="22"/>
              </w:rPr>
              <w:t>Paragraph 30 Says</w:t>
            </w:r>
            <w:r w:rsidRPr="00D70C71">
              <w:rPr>
                <w:rFonts w:eastAsia="Arial" w:cs="Arial"/>
                <w:sz w:val="22"/>
                <w:szCs w:val="22"/>
              </w:rPr>
              <w:t xml:space="preserve"> child-on-child abuse is a safeguarding issue for both the victim and the alleged perpetrator.</w:t>
            </w:r>
          </w:p>
        </w:tc>
      </w:tr>
      <w:tr w:rsidR="00D70C71" w:rsidRPr="00D70C71" w14:paraId="1B6B40E6" w14:textId="77777777" w:rsidTr="005E3A4D">
        <w:tc>
          <w:tcPr>
            <w:tcW w:w="4609" w:type="dxa"/>
          </w:tcPr>
          <w:p w14:paraId="20CC6817"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Preventability of child-on-child abuse- </w:t>
            </w:r>
            <w:r w:rsidRPr="00D70C71">
              <w:rPr>
                <w:rFonts w:eastAsia="Arial" w:cs="Arial"/>
                <w:sz w:val="22"/>
                <w:szCs w:val="22"/>
              </w:rPr>
              <w:t>Emphasised recognition, challenge and response.</w:t>
            </w:r>
          </w:p>
        </w:tc>
        <w:tc>
          <w:tcPr>
            <w:tcW w:w="6023" w:type="dxa"/>
          </w:tcPr>
          <w:p w14:paraId="5CC20CA0" w14:textId="77777777" w:rsidR="00D70C71" w:rsidRPr="00D70C71" w:rsidRDefault="00D70C71" w:rsidP="00D70C71">
            <w:pPr>
              <w:spacing w:after="0"/>
              <w:rPr>
                <w:rFonts w:cs="Arial"/>
                <w:sz w:val="22"/>
                <w:szCs w:val="22"/>
              </w:rPr>
            </w:pPr>
            <w:r w:rsidRPr="00D70C71">
              <w:rPr>
                <w:rFonts w:cs="Arial"/>
                <w:sz w:val="22"/>
                <w:szCs w:val="22"/>
              </w:rPr>
              <w:t xml:space="preserve">Paragraph 30 Child-on-child abuse (including harassment and violence) Expanded child-on-child abuse content to emphasise that: it is preventable and it may involve serious physical harm or threats involving weapons- </w:t>
            </w:r>
            <w:r w:rsidRPr="00D70C71">
              <w:rPr>
                <w:rFonts w:eastAsia="Arial" w:cs="Arial"/>
                <w:sz w:val="22"/>
                <w:szCs w:val="22"/>
              </w:rPr>
              <w:t>timely, evidence-based support may prevent children progressing to abuse or violence.</w:t>
            </w:r>
          </w:p>
        </w:tc>
      </w:tr>
      <w:tr w:rsidR="00D70C71" w:rsidRPr="00D70C71" w14:paraId="22B1F154" w14:textId="77777777" w:rsidTr="005E3A4D">
        <w:tc>
          <w:tcPr>
            <w:tcW w:w="4609" w:type="dxa"/>
          </w:tcPr>
          <w:p w14:paraId="7CA58B2C"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Weapons and serious physical harm- </w:t>
            </w:r>
            <w:r w:rsidRPr="00D70C71">
              <w:rPr>
                <w:rFonts w:eastAsia="Arial" w:cs="Arial"/>
                <w:sz w:val="22"/>
                <w:szCs w:val="22"/>
              </w:rPr>
              <w:t>Listed physical abuse such as hitting, kicking, shaking and biting.</w:t>
            </w:r>
          </w:p>
        </w:tc>
        <w:tc>
          <w:tcPr>
            <w:tcW w:w="6023" w:type="dxa"/>
          </w:tcPr>
          <w:p w14:paraId="75D90C18" w14:textId="77777777" w:rsidR="00D70C71" w:rsidRPr="00D70C71" w:rsidRDefault="00D70C71" w:rsidP="00D70C71">
            <w:pPr>
              <w:spacing w:after="0"/>
              <w:rPr>
                <w:rFonts w:cs="Arial"/>
                <w:sz w:val="22"/>
                <w:szCs w:val="22"/>
              </w:rPr>
            </w:pPr>
            <w:r w:rsidRPr="00D70C71">
              <w:rPr>
                <w:rFonts w:eastAsia="Arial" w:cs="Arial"/>
                <w:sz w:val="22"/>
                <w:szCs w:val="22"/>
              </w:rPr>
              <w:t>Emphasises serious physical assault, serious harm and threats involving weapons.</w:t>
            </w:r>
          </w:p>
        </w:tc>
      </w:tr>
      <w:tr w:rsidR="00D70C71" w:rsidRPr="00D70C71" w14:paraId="497AC45E" w14:textId="77777777" w:rsidTr="005E3A4D">
        <w:tc>
          <w:tcPr>
            <w:tcW w:w="4609" w:type="dxa"/>
          </w:tcPr>
          <w:p w14:paraId="1F83D9B1"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Risk around the school day- </w:t>
            </w:r>
            <w:r w:rsidRPr="00D70C71">
              <w:rPr>
                <w:rFonts w:eastAsia="Arial" w:cs="Arial"/>
                <w:sz w:val="22"/>
                <w:szCs w:val="22"/>
              </w:rPr>
              <w:t>Did not specifically direct schools to consider periods of heightened risk.</w:t>
            </w:r>
          </w:p>
        </w:tc>
        <w:tc>
          <w:tcPr>
            <w:tcW w:w="6023" w:type="dxa"/>
          </w:tcPr>
          <w:p w14:paraId="20431B4B" w14:textId="77777777" w:rsidR="00D70C71" w:rsidRPr="00D70C71" w:rsidRDefault="00D70C71" w:rsidP="00D70C71">
            <w:pPr>
              <w:spacing w:after="0"/>
              <w:rPr>
                <w:rFonts w:cs="Arial"/>
                <w:sz w:val="22"/>
                <w:szCs w:val="22"/>
              </w:rPr>
            </w:pPr>
            <w:r w:rsidRPr="00D70C71">
              <w:rPr>
                <w:rFonts w:eastAsia="Arial" w:cs="Arial"/>
                <w:sz w:val="22"/>
                <w:szCs w:val="22"/>
              </w:rPr>
              <w:t>Says schools should be alert to periods when children may be at greatest risk, such as immediately after school.</w:t>
            </w:r>
          </w:p>
        </w:tc>
      </w:tr>
      <w:tr w:rsidR="00D70C71" w:rsidRPr="00D70C71" w14:paraId="2951EEC9" w14:textId="77777777" w:rsidTr="005E3A4D">
        <w:tc>
          <w:tcPr>
            <w:tcW w:w="4609" w:type="dxa"/>
          </w:tcPr>
          <w:p w14:paraId="05CC25DD"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CCE and CSE- </w:t>
            </w:r>
            <w:r w:rsidRPr="00D70C71">
              <w:rPr>
                <w:rFonts w:eastAsia="Arial" w:cs="Arial"/>
                <w:sz w:val="22"/>
                <w:szCs w:val="22"/>
              </w:rPr>
              <w:t>Described exploitation through an imbalance of power, coercion or exchange.</w:t>
            </w:r>
          </w:p>
        </w:tc>
        <w:tc>
          <w:tcPr>
            <w:tcW w:w="6023" w:type="dxa"/>
          </w:tcPr>
          <w:p w14:paraId="03D54F5A" w14:textId="77777777" w:rsidR="00D70C71" w:rsidRPr="00D70C71" w:rsidRDefault="00D70C71" w:rsidP="00D70C71">
            <w:pPr>
              <w:spacing w:after="0"/>
              <w:rPr>
                <w:rFonts w:cs="Arial"/>
                <w:sz w:val="22"/>
                <w:szCs w:val="22"/>
              </w:rPr>
            </w:pPr>
            <w:r w:rsidRPr="00D70C71">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D70C71" w:rsidRPr="00D70C71" w14:paraId="6AB99AE3" w14:textId="77777777" w:rsidTr="005E3A4D">
        <w:tc>
          <w:tcPr>
            <w:tcW w:w="4609" w:type="dxa"/>
          </w:tcPr>
          <w:p w14:paraId="47426C9C"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Victim criminalisation- </w:t>
            </w:r>
            <w:r w:rsidRPr="00D70C71">
              <w:rPr>
                <w:rFonts w:eastAsia="Arial" w:cs="Arial"/>
                <w:sz w:val="22"/>
                <w:szCs w:val="22"/>
              </w:rPr>
              <w:t>Recognised that exploited children may appear to consent or commit offences.</w:t>
            </w:r>
          </w:p>
        </w:tc>
        <w:tc>
          <w:tcPr>
            <w:tcW w:w="6023" w:type="dxa"/>
          </w:tcPr>
          <w:p w14:paraId="5A4D8379" w14:textId="77777777" w:rsidR="00D70C71" w:rsidRPr="00D70C71" w:rsidRDefault="00D70C71" w:rsidP="00D70C71">
            <w:pPr>
              <w:spacing w:after="0"/>
              <w:rPr>
                <w:rFonts w:cs="Arial"/>
                <w:sz w:val="22"/>
                <w:szCs w:val="22"/>
              </w:rPr>
            </w:pPr>
            <w:r w:rsidRPr="00D70C71">
              <w:rPr>
                <w:rFonts w:eastAsia="Arial" w:cs="Arial"/>
                <w:sz w:val="22"/>
                <w:szCs w:val="22"/>
              </w:rPr>
              <w:t>Strengthens this by stating that exploited children should be treated as victims and may be criminalised for actions undertaken under coercion.</w:t>
            </w:r>
          </w:p>
        </w:tc>
      </w:tr>
      <w:tr w:rsidR="00D70C71" w:rsidRPr="00D70C71" w14:paraId="1742F6F8" w14:textId="77777777" w:rsidTr="005E3A4D">
        <w:tc>
          <w:tcPr>
            <w:tcW w:w="4609" w:type="dxa"/>
          </w:tcPr>
          <w:p w14:paraId="6D77DFD0"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Organised sexual exploitation- </w:t>
            </w:r>
            <w:r w:rsidRPr="00D70C71">
              <w:rPr>
                <w:rFonts w:eastAsia="Arial" w:cs="Arial"/>
                <w:sz w:val="22"/>
                <w:szCs w:val="22"/>
              </w:rPr>
              <w:t>Said CSE could affect any child and may occur within apparent relationships.</w:t>
            </w:r>
          </w:p>
        </w:tc>
        <w:tc>
          <w:tcPr>
            <w:tcW w:w="6023" w:type="dxa"/>
          </w:tcPr>
          <w:p w14:paraId="2AD2173D" w14:textId="77777777" w:rsidR="00D70C71" w:rsidRPr="00D70C71" w:rsidRDefault="00D70C71" w:rsidP="00D70C71">
            <w:pPr>
              <w:spacing w:after="0"/>
              <w:rPr>
                <w:rFonts w:cs="Arial"/>
                <w:sz w:val="22"/>
                <w:szCs w:val="22"/>
              </w:rPr>
            </w:pPr>
            <w:r w:rsidRPr="00D70C71">
              <w:rPr>
                <w:rFonts w:cs="Arial"/>
                <w:sz w:val="22"/>
                <w:szCs w:val="22"/>
              </w:rPr>
              <w:t>Paragraph 42: Added “This can be committed by an individual or an organised network…” and “Most sexual abuse is committed by individuals known to the victim and</w:t>
            </w:r>
            <w:r w:rsidRPr="00D70C71">
              <w:rPr>
                <w:rFonts w:eastAsia="Arial" w:cs="Arial"/>
                <w:sz w:val="22"/>
                <w:szCs w:val="22"/>
              </w:rPr>
              <w:t xml:space="preserve"> provides a definition of an organised network.</w:t>
            </w:r>
            <w:r w:rsidRPr="00D70C71">
              <w:rPr>
                <w:rFonts w:cs="Arial"/>
                <w:sz w:val="22"/>
                <w:szCs w:val="22"/>
              </w:rPr>
              <w:t>” Added clarification that victims may be criminalised for actions taken under coercion. Added a footnote defining “organised network” (from the Independent Inquiry into Child Sexual Abuse).</w:t>
            </w:r>
          </w:p>
          <w:p w14:paraId="58D24F8F" w14:textId="77777777" w:rsidR="00D70C71" w:rsidRPr="00D70C71" w:rsidRDefault="00D70C71" w:rsidP="00D70C71">
            <w:pPr>
              <w:spacing w:after="0"/>
              <w:rPr>
                <w:rFonts w:cs="Arial"/>
                <w:sz w:val="22"/>
                <w:szCs w:val="22"/>
              </w:rPr>
            </w:pPr>
          </w:p>
        </w:tc>
      </w:tr>
      <w:tr w:rsidR="00D70C71" w:rsidRPr="00D70C71" w14:paraId="7A898BF0" w14:textId="77777777" w:rsidTr="005E3A4D">
        <w:tc>
          <w:tcPr>
            <w:tcW w:w="4609" w:type="dxa"/>
          </w:tcPr>
          <w:p w14:paraId="7F094FA6" w14:textId="77777777" w:rsidR="00D70C71" w:rsidRPr="00D70C71" w:rsidRDefault="00D70C71" w:rsidP="00D70C71">
            <w:pPr>
              <w:tabs>
                <w:tab w:val="num" w:pos="720"/>
              </w:tabs>
              <w:spacing w:after="0"/>
              <w:rPr>
                <w:rFonts w:cs="Arial"/>
                <w:sz w:val="22"/>
                <w:szCs w:val="22"/>
              </w:rPr>
            </w:pPr>
            <w:r w:rsidRPr="00D70C71">
              <w:rPr>
                <w:rFonts w:eastAsia="Arial" w:cs="Arial"/>
                <w:b/>
                <w:sz w:val="22"/>
                <w:szCs w:val="22"/>
              </w:rPr>
              <w:lastRenderedPageBreak/>
              <w:t xml:space="preserve">Mental health- </w:t>
            </w:r>
            <w:r w:rsidRPr="00D70C71">
              <w:rPr>
                <w:rFonts w:eastAsia="Arial" w:cs="Arial"/>
                <w:sz w:val="22"/>
                <w:szCs w:val="22"/>
              </w:rPr>
              <w:t>Said mental health problems could indicate abuse, neglect or exploitation and that safeguarding concerns should be referred to the DSL.I</w:t>
            </w:r>
            <w:r w:rsidRPr="00D70C71">
              <w:rPr>
                <w:rFonts w:cs="Arial"/>
                <w:b/>
                <w:sz w:val="22"/>
                <w:szCs w:val="22"/>
              </w:rPr>
              <w:t xml:space="preserve"> Suicidal ideation, Self-harm and eating disorders</w:t>
            </w:r>
            <w:r w:rsidRPr="00D70C71">
              <w:rPr>
                <w:rFonts w:cs="Arial"/>
                <w:sz w:val="22"/>
                <w:szCs w:val="22"/>
              </w:rPr>
              <w:t xml:space="preserve"> were not explicitly identified in the 2025 guidance.</w:t>
            </w:r>
          </w:p>
          <w:p w14:paraId="23417F0E" w14:textId="77777777" w:rsidR="00D70C71" w:rsidRPr="00D70C71" w:rsidRDefault="00D70C71" w:rsidP="00D70C71">
            <w:pPr>
              <w:spacing w:after="0"/>
              <w:rPr>
                <w:rFonts w:cs="Arial"/>
                <w:color w:val="FFFFFF" w:themeColor="background1"/>
                <w:sz w:val="22"/>
                <w:szCs w:val="22"/>
              </w:rPr>
            </w:pPr>
          </w:p>
        </w:tc>
        <w:tc>
          <w:tcPr>
            <w:tcW w:w="6023" w:type="dxa"/>
          </w:tcPr>
          <w:p w14:paraId="22B3F75B" w14:textId="77777777" w:rsidR="00D70C71" w:rsidRPr="00D70C71" w:rsidRDefault="00D70C71" w:rsidP="00D70C71">
            <w:pPr>
              <w:spacing w:after="17"/>
              <w:rPr>
                <w:rFonts w:cs="Arial"/>
                <w:sz w:val="22"/>
                <w:szCs w:val="22"/>
              </w:rPr>
            </w:pPr>
            <w:r w:rsidRPr="00D70C71">
              <w:rPr>
                <w:rFonts w:eastAsia="Arial" w:cs="Arial"/>
                <w:sz w:val="22"/>
                <w:szCs w:val="22"/>
              </w:rPr>
              <w:t xml:space="preserve">Chapter 45 onwards says mental health problems may themselves develop into safeguarding concerns and specifically addresses: </w:t>
            </w:r>
          </w:p>
          <w:p w14:paraId="6D252B88" w14:textId="77777777" w:rsidR="00D70C71" w:rsidRPr="00D70C71" w:rsidRDefault="00D70C71" w:rsidP="00B26071">
            <w:pPr>
              <w:numPr>
                <w:ilvl w:val="0"/>
                <w:numId w:val="27"/>
              </w:numPr>
              <w:spacing w:after="0"/>
              <w:contextualSpacing/>
              <w:rPr>
                <w:rFonts w:eastAsia="Times New Roman" w:cs="Arial"/>
                <w:sz w:val="22"/>
                <w:szCs w:val="22"/>
                <w:lang w:eastAsia="en-GB"/>
              </w:rPr>
            </w:pPr>
            <w:r w:rsidRPr="00D70C71">
              <w:rPr>
                <w:rFonts w:eastAsia="Arial" w:cs="Arial"/>
                <w:sz w:val="22"/>
                <w:szCs w:val="22"/>
                <w:lang w:eastAsia="en-GB"/>
              </w:rPr>
              <w:t xml:space="preserve">self-harm; </w:t>
            </w:r>
          </w:p>
          <w:p w14:paraId="4603F991" w14:textId="77777777" w:rsidR="00D70C71" w:rsidRPr="00D70C71" w:rsidRDefault="00D70C71" w:rsidP="00B26071">
            <w:pPr>
              <w:numPr>
                <w:ilvl w:val="0"/>
                <w:numId w:val="27"/>
              </w:numPr>
              <w:spacing w:after="0"/>
              <w:contextualSpacing/>
              <w:rPr>
                <w:rFonts w:eastAsia="Times New Roman" w:cs="Arial"/>
                <w:sz w:val="22"/>
                <w:szCs w:val="22"/>
                <w:lang w:eastAsia="en-GB"/>
              </w:rPr>
            </w:pPr>
            <w:r w:rsidRPr="00D70C71">
              <w:rPr>
                <w:rFonts w:eastAsia="Arial" w:cs="Arial"/>
                <w:sz w:val="22"/>
                <w:szCs w:val="22"/>
                <w:lang w:eastAsia="en-GB"/>
              </w:rPr>
              <w:t xml:space="preserve">eating disorders; </w:t>
            </w:r>
          </w:p>
          <w:p w14:paraId="2189FE94" w14:textId="77777777" w:rsidR="00D70C71" w:rsidRPr="00D70C71" w:rsidRDefault="00D70C71" w:rsidP="00B26071">
            <w:pPr>
              <w:numPr>
                <w:ilvl w:val="0"/>
                <w:numId w:val="27"/>
              </w:numPr>
              <w:spacing w:after="0"/>
              <w:contextualSpacing/>
              <w:rPr>
                <w:rFonts w:eastAsia="Times New Roman" w:cs="Arial"/>
                <w:sz w:val="22"/>
                <w:szCs w:val="22"/>
                <w:lang w:eastAsia="en-GB"/>
              </w:rPr>
            </w:pPr>
            <w:r w:rsidRPr="00D70C71">
              <w:rPr>
                <w:rFonts w:eastAsia="Arial" w:cs="Arial"/>
                <w:sz w:val="22"/>
                <w:szCs w:val="22"/>
                <w:lang w:eastAsia="en-GB"/>
              </w:rPr>
              <w:t xml:space="preserve">suicidal ideation and suicide risk; </w:t>
            </w:r>
          </w:p>
          <w:p w14:paraId="45F83182" w14:textId="77777777" w:rsidR="00D70C71" w:rsidRPr="00D70C71" w:rsidRDefault="00D70C71" w:rsidP="00B26071">
            <w:pPr>
              <w:numPr>
                <w:ilvl w:val="0"/>
                <w:numId w:val="27"/>
              </w:numPr>
              <w:spacing w:after="0"/>
              <w:contextualSpacing/>
              <w:rPr>
                <w:rFonts w:eastAsia="Times New Roman" w:cs="Arial"/>
                <w:sz w:val="22"/>
                <w:szCs w:val="22"/>
                <w:lang w:eastAsia="en-GB"/>
              </w:rPr>
            </w:pPr>
            <w:r w:rsidRPr="00D70C71">
              <w:rPr>
                <w:rFonts w:eastAsia="Arial" w:cs="Arial"/>
                <w:sz w:val="22"/>
                <w:szCs w:val="22"/>
                <w:lang w:eastAsia="en-GB"/>
              </w:rPr>
              <w:t xml:space="preserve">observable warning signs; </w:t>
            </w:r>
          </w:p>
          <w:p w14:paraId="5D90157A" w14:textId="77777777" w:rsidR="00D70C71" w:rsidRPr="00D70C71" w:rsidRDefault="00D70C71" w:rsidP="00B26071">
            <w:pPr>
              <w:numPr>
                <w:ilvl w:val="0"/>
                <w:numId w:val="27"/>
              </w:numPr>
              <w:spacing w:after="0"/>
              <w:contextualSpacing/>
              <w:rPr>
                <w:rFonts w:eastAsia="Times New Roman" w:cs="Arial"/>
                <w:sz w:val="22"/>
                <w:szCs w:val="22"/>
                <w:lang w:eastAsia="en-GB"/>
              </w:rPr>
            </w:pPr>
            <w:r w:rsidRPr="00D70C71">
              <w:rPr>
                <w:rFonts w:eastAsia="Arial" w:cs="Arial"/>
                <w:sz w:val="22"/>
                <w:szCs w:val="22"/>
                <w:lang w:eastAsia="en-GB"/>
              </w:rPr>
              <w:t>evidence-based and appropriate interventions;</w:t>
            </w:r>
          </w:p>
          <w:p w14:paraId="7B94CD92" w14:textId="77777777" w:rsidR="00D70C71" w:rsidRPr="00D70C71" w:rsidRDefault="00D70C71" w:rsidP="00B26071">
            <w:pPr>
              <w:numPr>
                <w:ilvl w:val="0"/>
                <w:numId w:val="27"/>
              </w:numPr>
              <w:spacing w:after="0"/>
              <w:contextualSpacing/>
              <w:rPr>
                <w:rFonts w:eastAsia="Times New Roman" w:cs="Arial"/>
                <w:sz w:val="22"/>
                <w:szCs w:val="22"/>
                <w:lang w:eastAsia="en-GB"/>
              </w:rPr>
            </w:pPr>
            <w:r w:rsidRPr="00D70C71">
              <w:rPr>
                <w:rFonts w:eastAsia="Arial" w:cs="Arial"/>
                <w:sz w:val="22"/>
                <w:szCs w:val="22"/>
                <w:lang w:eastAsia="en-GB"/>
              </w:rPr>
              <w:t>calling 999 or arranging immediate A&amp;E attendance where a child is in danger; and</w:t>
            </w:r>
          </w:p>
          <w:p w14:paraId="169F5B98" w14:textId="77777777" w:rsidR="00D70C71" w:rsidRPr="00D70C71" w:rsidRDefault="00D70C71" w:rsidP="00B26071">
            <w:pPr>
              <w:numPr>
                <w:ilvl w:val="0"/>
                <w:numId w:val="27"/>
              </w:numPr>
              <w:spacing w:after="0"/>
              <w:contextualSpacing/>
              <w:rPr>
                <w:rFonts w:eastAsia="Times New Roman" w:cs="Arial"/>
                <w:sz w:val="22"/>
                <w:szCs w:val="22"/>
                <w:lang w:eastAsia="en-GB"/>
              </w:rPr>
            </w:pPr>
            <w:r w:rsidRPr="00D70C71">
              <w:rPr>
                <w:rFonts w:eastAsia="Arial" w:cs="Arial"/>
                <w:sz w:val="22"/>
                <w:szCs w:val="22"/>
                <w:lang w:eastAsia="en-GB"/>
              </w:rPr>
              <w:t>using NHS 111’s mental health option for urgent   but non-emergency help.</w:t>
            </w:r>
          </w:p>
        </w:tc>
      </w:tr>
      <w:tr w:rsidR="00D70C71" w:rsidRPr="00D70C71" w14:paraId="14C6FDFD" w14:textId="77777777" w:rsidTr="005E3A4D">
        <w:tc>
          <w:tcPr>
            <w:tcW w:w="4609" w:type="dxa"/>
          </w:tcPr>
          <w:p w14:paraId="09CA7F76" w14:textId="77777777" w:rsidR="00D70C71" w:rsidRPr="00D70C71" w:rsidRDefault="00D70C71" w:rsidP="00D70C71">
            <w:pPr>
              <w:tabs>
                <w:tab w:val="num" w:pos="720"/>
              </w:tabs>
              <w:spacing w:after="0"/>
              <w:rPr>
                <w:rFonts w:eastAsia="Arial" w:cs="Arial"/>
                <w:sz w:val="22"/>
                <w:szCs w:val="22"/>
              </w:rPr>
            </w:pPr>
            <w:r w:rsidRPr="00D70C71">
              <w:rPr>
                <w:rFonts w:eastAsia="Arial" w:cs="Arial"/>
                <w:b/>
                <w:sz w:val="22"/>
                <w:szCs w:val="22"/>
              </w:rPr>
              <w:t xml:space="preserve">Mental health </w:t>
            </w:r>
            <w:r w:rsidRPr="00D70C71">
              <w:rPr>
                <w:rFonts w:eastAsia="Arial" w:cs="Arial"/>
                <w:sz w:val="22"/>
                <w:szCs w:val="22"/>
              </w:rPr>
              <w:t>places a stronger emphasis on the school's role in providing and coordinating support within the setting, rather than focusing primarily on referral pathways and external services.</w:t>
            </w:r>
          </w:p>
          <w:p w14:paraId="38887C5A" w14:textId="77777777" w:rsidR="00D70C71" w:rsidRPr="00D70C71" w:rsidRDefault="00D70C71" w:rsidP="00D70C71">
            <w:pPr>
              <w:tabs>
                <w:tab w:val="num" w:pos="720"/>
              </w:tabs>
              <w:spacing w:after="0"/>
              <w:rPr>
                <w:rFonts w:eastAsia="Arial" w:cs="Arial"/>
                <w:b/>
                <w:sz w:val="22"/>
                <w:szCs w:val="22"/>
              </w:rPr>
            </w:pPr>
          </w:p>
        </w:tc>
        <w:tc>
          <w:tcPr>
            <w:tcW w:w="6023" w:type="dxa"/>
          </w:tcPr>
          <w:p w14:paraId="67176228" w14:textId="77777777" w:rsidR="00D70C71" w:rsidRPr="00D70C71" w:rsidRDefault="00D70C71" w:rsidP="00D70C71">
            <w:pPr>
              <w:spacing w:after="0"/>
              <w:rPr>
                <w:rFonts w:cs="Arial"/>
                <w:sz w:val="22"/>
                <w:szCs w:val="22"/>
              </w:rPr>
            </w:pPr>
            <w:r w:rsidRPr="00D70C71">
              <w:rPr>
                <w:rFonts w:cs="Arial"/>
                <w:sz w:val="22"/>
                <w:szCs w:val="22"/>
              </w:rPr>
              <w:t>Paragraph 58</w:t>
            </w:r>
            <w:r w:rsidRPr="00D70C71">
              <w:rPr>
                <w:rFonts w:cs="Arial"/>
                <w:b/>
                <w:sz w:val="22"/>
                <w:szCs w:val="22"/>
              </w:rPr>
              <w:t>:</w:t>
            </w:r>
            <w:r w:rsidRPr="00D70C71">
              <w:rPr>
                <w:rFonts w:cs="Arial"/>
                <w:sz w:val="22"/>
                <w:szCs w:val="22"/>
              </w:rPr>
              <w:t xml:space="preserve"> provides additional guidance on </w:t>
            </w:r>
            <w:r w:rsidRPr="00D70C71">
              <w:rPr>
                <w:rFonts w:cs="Arial"/>
                <w:b/>
                <w:sz w:val="22"/>
                <w:szCs w:val="22"/>
              </w:rPr>
              <w:t>managing support for a child internally</w:t>
            </w:r>
            <w:r w:rsidRPr="00D70C71">
              <w:rPr>
                <w:rFonts w:cs="Arial"/>
                <w:sz w:val="22"/>
                <w:szCs w:val="22"/>
              </w:rPr>
              <w:t>, emphasising that schools should consider what pastoral, wellbeing or safeguarding support can be provided within the setting, as well as referrals to external services.</w:t>
            </w:r>
          </w:p>
          <w:p w14:paraId="071D9418" w14:textId="77777777" w:rsidR="00D70C71" w:rsidRPr="00D70C71" w:rsidRDefault="00D70C71" w:rsidP="00D70C71">
            <w:pPr>
              <w:spacing w:after="17"/>
              <w:rPr>
                <w:rFonts w:eastAsia="Arial" w:cs="Arial"/>
                <w:sz w:val="22"/>
                <w:szCs w:val="22"/>
              </w:rPr>
            </w:pPr>
          </w:p>
        </w:tc>
      </w:tr>
      <w:tr w:rsidR="00D70C71" w:rsidRPr="00D70C71" w14:paraId="3D581879" w14:textId="77777777" w:rsidTr="005E3A4D">
        <w:tc>
          <w:tcPr>
            <w:tcW w:w="4609" w:type="dxa"/>
          </w:tcPr>
          <w:p w14:paraId="310A9F43"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Serious violence- </w:t>
            </w:r>
            <w:r w:rsidRPr="00D70C71">
              <w:rPr>
                <w:rFonts w:eastAsia="Arial" w:cs="Arial"/>
                <w:sz w:val="22"/>
                <w:szCs w:val="22"/>
              </w:rPr>
              <w:t>Primarily listed possible indicators such as absence, declining performance, injuries and unexplained possessions.</w:t>
            </w:r>
          </w:p>
        </w:tc>
        <w:tc>
          <w:tcPr>
            <w:tcW w:w="6023" w:type="dxa"/>
          </w:tcPr>
          <w:p w14:paraId="7F8CAAB2" w14:textId="77777777" w:rsidR="00D70C71" w:rsidRPr="00D70C71" w:rsidRDefault="00D70C71" w:rsidP="00D70C71">
            <w:pPr>
              <w:spacing w:after="0"/>
              <w:rPr>
                <w:rFonts w:cs="Arial"/>
                <w:sz w:val="22"/>
                <w:szCs w:val="22"/>
              </w:rPr>
            </w:pPr>
            <w:r w:rsidRPr="00D70C71">
              <w:rPr>
                <w:rFonts w:eastAsia="Arial" w:cs="Arial"/>
                <w:sz w:val="22"/>
                <w:szCs w:val="22"/>
              </w:rPr>
              <w:t xml:space="preserve">Chapter 49 onwards Requires a more structured response, including: </w:t>
            </w:r>
          </w:p>
          <w:p w14:paraId="527D7B4E" w14:textId="77777777" w:rsidR="00D70C71" w:rsidRPr="00D70C71" w:rsidRDefault="00D70C71" w:rsidP="00D70C71">
            <w:pPr>
              <w:spacing w:after="24" w:line="238" w:lineRule="auto"/>
              <w:rPr>
                <w:rFonts w:cs="Arial"/>
                <w:sz w:val="22"/>
                <w:szCs w:val="22"/>
              </w:rPr>
            </w:pPr>
            <w:r w:rsidRPr="00D70C71">
              <w:rPr>
                <w:rFonts w:eastAsia="Arial" w:cs="Arial"/>
                <w:sz w:val="22"/>
                <w:szCs w:val="22"/>
              </w:rPr>
              <w:t xml:space="preserve">reporting weapon concerns or stated intentions to the DSL; </w:t>
            </w:r>
          </w:p>
          <w:p w14:paraId="32F036EE" w14:textId="77777777" w:rsidR="00D70C71" w:rsidRPr="00D70C71" w:rsidRDefault="00D70C71" w:rsidP="00B26071">
            <w:pPr>
              <w:numPr>
                <w:ilvl w:val="0"/>
                <w:numId w:val="28"/>
              </w:numPr>
              <w:spacing w:after="0"/>
              <w:contextualSpacing/>
              <w:rPr>
                <w:rFonts w:eastAsia="Times New Roman" w:cs="Arial"/>
                <w:sz w:val="22"/>
                <w:szCs w:val="22"/>
                <w:lang w:eastAsia="en-GB"/>
              </w:rPr>
            </w:pPr>
            <w:r w:rsidRPr="00D70C71">
              <w:rPr>
                <w:rFonts w:eastAsia="Arial" w:cs="Arial"/>
                <w:sz w:val="22"/>
                <w:szCs w:val="22"/>
                <w:lang w:eastAsia="en-GB"/>
              </w:rPr>
              <w:t xml:space="preserve">assessing risk to the individual and others; </w:t>
            </w:r>
          </w:p>
          <w:p w14:paraId="447808E6" w14:textId="77777777" w:rsidR="00D70C71" w:rsidRPr="00D70C71" w:rsidRDefault="00D70C71" w:rsidP="00B26071">
            <w:pPr>
              <w:numPr>
                <w:ilvl w:val="0"/>
                <w:numId w:val="28"/>
              </w:numPr>
              <w:spacing w:after="0"/>
              <w:contextualSpacing/>
              <w:rPr>
                <w:rFonts w:eastAsia="Times New Roman" w:cs="Arial"/>
                <w:sz w:val="22"/>
                <w:szCs w:val="22"/>
                <w:lang w:eastAsia="en-GB"/>
              </w:rPr>
            </w:pPr>
            <w:r w:rsidRPr="00D70C71">
              <w:rPr>
                <w:rFonts w:eastAsia="Arial" w:cs="Arial"/>
                <w:sz w:val="22"/>
                <w:szCs w:val="22"/>
                <w:lang w:eastAsia="en-GB"/>
              </w:rPr>
              <w:t xml:space="preserve">considering safety and support plans; </w:t>
            </w:r>
          </w:p>
          <w:p w14:paraId="4BFA417C" w14:textId="77777777" w:rsidR="00D70C71" w:rsidRPr="00D70C71" w:rsidRDefault="00D70C71" w:rsidP="00B26071">
            <w:pPr>
              <w:numPr>
                <w:ilvl w:val="0"/>
                <w:numId w:val="28"/>
              </w:numPr>
              <w:spacing w:after="0"/>
              <w:contextualSpacing/>
              <w:rPr>
                <w:rFonts w:eastAsia="Times New Roman" w:cs="Arial"/>
                <w:sz w:val="22"/>
                <w:szCs w:val="22"/>
                <w:lang w:eastAsia="en-GB"/>
              </w:rPr>
            </w:pPr>
            <w:r w:rsidRPr="00D70C71">
              <w:rPr>
                <w:rFonts w:eastAsia="Arial" w:cs="Arial"/>
                <w:sz w:val="22"/>
                <w:szCs w:val="22"/>
                <w:lang w:eastAsia="en-GB"/>
              </w:rPr>
              <w:t xml:space="preserve">considering action to de-escalate peer conflict; </w:t>
            </w:r>
          </w:p>
          <w:p w14:paraId="5AAF1B65" w14:textId="77777777" w:rsidR="00D70C71" w:rsidRPr="00D70C71" w:rsidRDefault="00D70C71" w:rsidP="00B26071">
            <w:pPr>
              <w:numPr>
                <w:ilvl w:val="0"/>
                <w:numId w:val="28"/>
              </w:numPr>
              <w:spacing w:after="24" w:line="238" w:lineRule="auto"/>
              <w:contextualSpacing/>
              <w:rPr>
                <w:rFonts w:eastAsia="Times New Roman" w:cs="Arial"/>
                <w:sz w:val="22"/>
                <w:szCs w:val="22"/>
                <w:lang w:eastAsia="en-GB"/>
              </w:rPr>
            </w:pPr>
            <w:r w:rsidRPr="00D70C71">
              <w:rPr>
                <w:rFonts w:eastAsia="Arial" w:cs="Arial"/>
                <w:sz w:val="22"/>
                <w:szCs w:val="22"/>
                <w:lang w:eastAsia="en-GB"/>
              </w:rPr>
              <w:t xml:space="preserve">recognising heightened risks linked to exclusion, alternative provision and offending; and </w:t>
            </w:r>
          </w:p>
          <w:p w14:paraId="0ABADA5F" w14:textId="77777777" w:rsidR="00D70C71" w:rsidRPr="00D70C71" w:rsidRDefault="00D70C71" w:rsidP="00B26071">
            <w:pPr>
              <w:numPr>
                <w:ilvl w:val="0"/>
                <w:numId w:val="28"/>
              </w:numPr>
              <w:spacing w:after="0"/>
              <w:contextualSpacing/>
              <w:rPr>
                <w:rFonts w:eastAsia="Times New Roman" w:cs="Arial"/>
                <w:sz w:val="22"/>
                <w:szCs w:val="22"/>
                <w:lang w:eastAsia="en-GB"/>
              </w:rPr>
            </w:pPr>
            <w:r w:rsidRPr="00D70C71">
              <w:rPr>
                <w:rFonts w:eastAsia="Arial" w:cs="Arial"/>
                <w:sz w:val="22"/>
                <w:szCs w:val="22"/>
                <w:lang w:eastAsia="en-GB"/>
              </w:rPr>
              <w:t>providing early, evidence-based intervention.</w:t>
            </w:r>
          </w:p>
        </w:tc>
      </w:tr>
      <w:tr w:rsidR="00D70C71" w:rsidRPr="00D70C71" w14:paraId="201EC3F1" w14:textId="77777777" w:rsidTr="005E3A4D">
        <w:tc>
          <w:tcPr>
            <w:tcW w:w="4609" w:type="dxa"/>
          </w:tcPr>
          <w:p w14:paraId="77AFA901"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t xml:space="preserve">Informing parents about internal support- </w:t>
            </w:r>
            <w:r w:rsidRPr="00D70C71">
              <w:rPr>
                <w:rFonts w:eastAsia="Arial" w:cs="Arial"/>
                <w:sz w:val="22"/>
                <w:szCs w:val="22"/>
              </w:rPr>
              <w:t>Said support could be managed through the setting’s pastoral processes.</w:t>
            </w:r>
          </w:p>
        </w:tc>
        <w:tc>
          <w:tcPr>
            <w:tcW w:w="6023" w:type="dxa"/>
          </w:tcPr>
          <w:p w14:paraId="28F37D68" w14:textId="77777777" w:rsidR="00D70C71" w:rsidRPr="00D70C71" w:rsidRDefault="00D70C71" w:rsidP="00D70C71">
            <w:pPr>
              <w:spacing w:after="0"/>
              <w:rPr>
                <w:rFonts w:cs="Arial"/>
                <w:sz w:val="22"/>
                <w:szCs w:val="22"/>
              </w:rPr>
            </w:pPr>
            <w:r w:rsidRPr="00D70C71">
              <w:rPr>
                <w:rFonts w:eastAsia="Arial" w:cs="Arial"/>
                <w:sz w:val="22"/>
                <w:szCs w:val="22"/>
              </w:rPr>
              <w:t>Adds that the DSL should consider informing parents or carers to support the child’s wellbeing, provided doing so would not expose the child to additional risk.</w:t>
            </w:r>
          </w:p>
        </w:tc>
      </w:tr>
      <w:tr w:rsidR="00D70C71" w:rsidRPr="00D70C71" w14:paraId="4DD12207" w14:textId="77777777" w:rsidTr="005E3A4D">
        <w:tc>
          <w:tcPr>
            <w:tcW w:w="4609" w:type="dxa"/>
          </w:tcPr>
          <w:p w14:paraId="574FC120" w14:textId="77777777" w:rsidR="00D70C71" w:rsidRPr="00D70C71" w:rsidRDefault="00D70C71" w:rsidP="00D70C71">
            <w:pPr>
              <w:spacing w:after="0"/>
              <w:rPr>
                <w:rFonts w:cs="Arial"/>
                <w:sz w:val="22"/>
                <w:szCs w:val="22"/>
              </w:rPr>
            </w:pPr>
            <w:r w:rsidRPr="00D70C71">
              <w:rPr>
                <w:rFonts w:eastAsia="Arial" w:cs="Arial"/>
                <w:b/>
                <w:sz w:val="22"/>
                <w:szCs w:val="22"/>
              </w:rPr>
              <w:t xml:space="preserve">Lead practitioners- </w:t>
            </w:r>
            <w:r w:rsidRPr="00D70C71">
              <w:rPr>
                <w:rFonts w:eastAsia="Arial" w:cs="Arial"/>
                <w:sz w:val="22"/>
                <w:szCs w:val="22"/>
              </w:rPr>
              <w:t>Said school staff might support or lead an early help assessment.</w:t>
            </w:r>
            <w:r w:rsidRPr="00D70C71">
              <w:rPr>
                <w:rFonts w:cs="Arial"/>
                <w:b/>
                <w:sz w:val="22"/>
                <w:szCs w:val="22"/>
              </w:rPr>
              <w:t xml:space="preserve"> </w:t>
            </w:r>
            <w:r w:rsidRPr="00D70C71">
              <w:rPr>
                <w:rFonts w:cs="Arial"/>
                <w:sz w:val="22"/>
                <w:szCs w:val="22"/>
              </w:rPr>
              <w:t xml:space="preserve">The principle already existed in national safeguarding guidance, but </w:t>
            </w:r>
            <w:proofErr w:type="spellStart"/>
            <w:r w:rsidRPr="00D70C71">
              <w:rPr>
                <w:rFonts w:cs="Arial"/>
                <w:b/>
                <w:sz w:val="22"/>
                <w:szCs w:val="22"/>
              </w:rPr>
              <w:t>KCSiE</w:t>
            </w:r>
            <w:proofErr w:type="spellEnd"/>
            <w:r w:rsidRPr="00D70C71">
              <w:rPr>
                <w:rFonts w:cs="Arial"/>
                <w:b/>
                <w:sz w:val="22"/>
                <w:szCs w:val="22"/>
              </w:rPr>
              <w:t xml:space="preserve"> 2026 makes this clearer and more explicit</w:t>
            </w:r>
            <w:r w:rsidRPr="00D70C71">
              <w:rPr>
                <w:rFonts w:cs="Arial"/>
                <w:sz w:val="22"/>
                <w:szCs w:val="22"/>
              </w:rPr>
              <w:t xml:space="preserve">, reflecting the wider </w:t>
            </w:r>
            <w:r w:rsidRPr="00D70C71">
              <w:rPr>
                <w:rFonts w:cs="Arial"/>
                <w:b/>
                <w:sz w:val="22"/>
                <w:szCs w:val="22"/>
              </w:rPr>
              <w:t>Working Together to Safeguard Children</w:t>
            </w:r>
            <w:r w:rsidRPr="00D70C71">
              <w:rPr>
                <w:rFonts w:cs="Arial"/>
                <w:sz w:val="22"/>
                <w:szCs w:val="22"/>
              </w:rPr>
              <w:t xml:space="preserve"> approach and the move towards </w:t>
            </w:r>
            <w:r w:rsidRPr="00D70C71">
              <w:rPr>
                <w:rFonts w:cs="Arial"/>
                <w:b/>
                <w:sz w:val="22"/>
                <w:szCs w:val="22"/>
              </w:rPr>
              <w:t>Family Help</w:t>
            </w:r>
            <w:r w:rsidRPr="00D70C71">
              <w:rPr>
                <w:rFonts w:cs="Arial"/>
                <w:sz w:val="22"/>
                <w:szCs w:val="22"/>
              </w:rPr>
              <w:t xml:space="preserve"> arrangements</w:t>
            </w:r>
          </w:p>
          <w:p w14:paraId="29B0DAE4" w14:textId="77777777" w:rsidR="00D70C71" w:rsidRPr="00D70C71" w:rsidRDefault="00D70C71" w:rsidP="00D70C71">
            <w:pPr>
              <w:spacing w:after="0"/>
              <w:rPr>
                <w:rFonts w:cs="Arial"/>
                <w:color w:val="FFFFFF" w:themeColor="background1"/>
                <w:sz w:val="22"/>
                <w:szCs w:val="22"/>
              </w:rPr>
            </w:pPr>
          </w:p>
        </w:tc>
        <w:tc>
          <w:tcPr>
            <w:tcW w:w="6023" w:type="dxa"/>
          </w:tcPr>
          <w:p w14:paraId="00CA36BF" w14:textId="77777777" w:rsidR="00D70C71" w:rsidRPr="00D70C71" w:rsidRDefault="00D70C71" w:rsidP="00D70C71">
            <w:pPr>
              <w:spacing w:after="0"/>
              <w:rPr>
                <w:rFonts w:cs="Arial"/>
                <w:sz w:val="22"/>
                <w:szCs w:val="22"/>
              </w:rPr>
            </w:pPr>
            <w:r w:rsidRPr="00D70C71">
              <w:rPr>
                <w:rFonts w:cs="Arial"/>
                <w:sz w:val="22"/>
                <w:szCs w:val="22"/>
              </w:rPr>
              <w:t>Paragraph 62: Community-based Early Help assessment Updated header and clarified when non-social-worker practitioners may lead assessments, the wording explains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68A2EFA9" w14:textId="77777777" w:rsidR="00D70C71" w:rsidRPr="00D70C71" w:rsidRDefault="00D70C71" w:rsidP="00D70C71">
            <w:pPr>
              <w:spacing w:after="0"/>
              <w:rPr>
                <w:rFonts w:cs="Arial"/>
                <w:sz w:val="22"/>
                <w:szCs w:val="22"/>
              </w:rPr>
            </w:pPr>
            <w:r w:rsidRPr="00D70C71">
              <w:rPr>
                <w:rFonts w:eastAsia="Arial" w:cs="Arial"/>
                <w:sz w:val="22"/>
                <w:szCs w:val="22"/>
              </w:rPr>
              <w:t>And where appropriate may continue working with a family through targeted early help and, where locally agreed, into section 17 support.</w:t>
            </w:r>
          </w:p>
        </w:tc>
      </w:tr>
      <w:tr w:rsidR="00D70C71" w:rsidRPr="00D70C71" w14:paraId="47CD09A6" w14:textId="77777777" w:rsidTr="005E3A4D">
        <w:tc>
          <w:tcPr>
            <w:tcW w:w="4609" w:type="dxa"/>
          </w:tcPr>
          <w:p w14:paraId="6B13409B" w14:textId="77777777" w:rsidR="00D70C71" w:rsidRPr="00D70C71" w:rsidRDefault="00D70C71" w:rsidP="00D70C71">
            <w:pPr>
              <w:spacing w:after="0"/>
              <w:rPr>
                <w:rFonts w:eastAsia="Arial" w:cs="Arial"/>
                <w:sz w:val="22"/>
                <w:szCs w:val="22"/>
              </w:rPr>
            </w:pPr>
            <w:r w:rsidRPr="00D70C71">
              <w:rPr>
                <w:rFonts w:eastAsia="Arial" w:cs="Arial"/>
                <w:b/>
                <w:sz w:val="22"/>
                <w:szCs w:val="22"/>
              </w:rPr>
              <w:t>Child in Need Local assessment protocols-</w:t>
            </w:r>
            <w:r w:rsidRPr="00D70C71">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5CA260E2" w14:textId="77777777" w:rsidR="00D70C71" w:rsidRPr="00D70C71" w:rsidRDefault="00D70C71" w:rsidP="00D70C71">
            <w:pPr>
              <w:spacing w:after="0"/>
              <w:rPr>
                <w:rFonts w:cs="Arial"/>
                <w:color w:val="FFFFFF" w:themeColor="background1"/>
                <w:sz w:val="22"/>
                <w:szCs w:val="22"/>
              </w:rPr>
            </w:pPr>
          </w:p>
        </w:tc>
        <w:tc>
          <w:tcPr>
            <w:tcW w:w="6023" w:type="dxa"/>
          </w:tcPr>
          <w:p w14:paraId="5C6BB191"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 62 has been updated to clarify that assessments and </w:t>
            </w:r>
            <w:r w:rsidRPr="00D70C71">
              <w:rPr>
                <w:rFonts w:cs="Arial"/>
                <w:b/>
                <w:sz w:val="22"/>
                <w:szCs w:val="22"/>
              </w:rPr>
              <w:t>early help and assessment processes</w:t>
            </w:r>
            <w:r w:rsidRPr="00D70C71">
              <w:rPr>
                <w:rFonts w:cs="Arial"/>
                <w:sz w:val="22"/>
                <w:szCs w:val="22"/>
              </w:rPr>
              <w:t xml:space="preserve">, the lead professional does </w:t>
            </w:r>
            <w:r w:rsidRPr="00D70C71">
              <w:rPr>
                <w:rFonts w:cs="Arial"/>
                <w:b/>
                <w:sz w:val="22"/>
                <w:szCs w:val="22"/>
              </w:rPr>
              <w:t>not always need to be a social worker</w:t>
            </w:r>
            <w:r w:rsidRPr="00D70C71">
              <w:rPr>
                <w:rFonts w:eastAsia="Arial" w:cs="Arial"/>
                <w:sz w:val="22"/>
                <w:szCs w:val="22"/>
              </w:rPr>
              <w:t xml:space="preserve"> may be led by an appropriate non-social-worker practitioner, reflecting the Family Help approach and strengthening multi-agency working.</w:t>
            </w:r>
          </w:p>
          <w:p w14:paraId="2A87DDFF" w14:textId="77777777" w:rsidR="00D70C71" w:rsidRPr="00D70C71" w:rsidRDefault="00D70C71" w:rsidP="00D70C71">
            <w:pPr>
              <w:spacing w:after="0"/>
              <w:rPr>
                <w:rFonts w:eastAsiaTheme="minorHAnsi" w:cs="Arial"/>
                <w:sz w:val="22"/>
                <w:szCs w:val="22"/>
              </w:rPr>
            </w:pPr>
            <w:r w:rsidRPr="00D70C71">
              <w:rPr>
                <w:rFonts w:cs="Arial"/>
                <w:sz w:val="22"/>
                <w:szCs w:val="22"/>
              </w:rPr>
              <w:t xml:space="preserve">during. This aligns with the wider </w:t>
            </w:r>
            <w:r w:rsidRPr="00D70C71">
              <w:rPr>
                <w:rFonts w:cs="Arial"/>
                <w:b/>
                <w:sz w:val="22"/>
                <w:szCs w:val="22"/>
              </w:rPr>
              <w:t>Working Together to Safeguard Children 2026</w:t>
            </w:r>
            <w:r w:rsidRPr="00D70C71">
              <w:rPr>
                <w:rFonts w:cs="Arial"/>
                <w:sz w:val="22"/>
                <w:szCs w:val="22"/>
              </w:rPr>
              <w:t xml:space="preserve"> approach and Family Help arrangements.</w:t>
            </w:r>
          </w:p>
          <w:p w14:paraId="395C3CB4" w14:textId="77777777" w:rsidR="00D70C71" w:rsidRPr="00D70C71" w:rsidRDefault="00D70C71" w:rsidP="00D70C71">
            <w:pPr>
              <w:spacing w:after="0"/>
              <w:rPr>
                <w:rFonts w:eastAsia="Arial" w:cs="Arial"/>
                <w:sz w:val="22"/>
                <w:szCs w:val="22"/>
              </w:rPr>
            </w:pPr>
          </w:p>
          <w:p w14:paraId="2291A0A8" w14:textId="77777777" w:rsidR="00D70C71" w:rsidRPr="00D70C71" w:rsidRDefault="00D70C71" w:rsidP="00D70C71">
            <w:pPr>
              <w:spacing w:after="0"/>
              <w:rPr>
                <w:rFonts w:cs="Arial"/>
                <w:sz w:val="22"/>
                <w:szCs w:val="22"/>
              </w:rPr>
            </w:pPr>
            <w:r w:rsidRPr="00D70C71">
              <w:rPr>
                <w:rFonts w:eastAsia="Arial" w:cs="Arial"/>
                <w:sz w:val="22"/>
                <w:szCs w:val="22"/>
              </w:rPr>
              <w:t xml:space="preserve">Expressly expects local authorities and partners to develop and publish protocols identifying who may lead </w:t>
            </w:r>
            <w:r w:rsidRPr="00D70C71">
              <w:rPr>
                <w:rFonts w:eastAsia="Arial" w:cs="Arial"/>
                <w:sz w:val="22"/>
                <w:szCs w:val="22"/>
              </w:rPr>
              <w:lastRenderedPageBreak/>
              <w:t>assessments and how cases will be managed following referral.</w:t>
            </w:r>
          </w:p>
        </w:tc>
      </w:tr>
      <w:tr w:rsidR="00D70C71" w:rsidRPr="00D70C71" w14:paraId="7B1806E0" w14:textId="77777777" w:rsidTr="005E3A4D">
        <w:tc>
          <w:tcPr>
            <w:tcW w:w="4609" w:type="dxa"/>
            <w:tcBorders>
              <w:bottom w:val="single" w:sz="4" w:space="0" w:color="auto"/>
            </w:tcBorders>
          </w:tcPr>
          <w:p w14:paraId="1FF7FD1F" w14:textId="77777777" w:rsidR="00D70C71" w:rsidRPr="00D70C71" w:rsidRDefault="00D70C71" w:rsidP="00D70C71">
            <w:pPr>
              <w:spacing w:after="0"/>
              <w:rPr>
                <w:rFonts w:cs="Arial"/>
                <w:color w:val="FFFFFF" w:themeColor="background1"/>
                <w:sz w:val="22"/>
                <w:szCs w:val="22"/>
              </w:rPr>
            </w:pPr>
            <w:r w:rsidRPr="00D70C71">
              <w:rPr>
                <w:rFonts w:eastAsia="Arial" w:cs="Arial"/>
                <w:b/>
                <w:sz w:val="22"/>
                <w:szCs w:val="22"/>
              </w:rPr>
              <w:lastRenderedPageBreak/>
              <w:t xml:space="preserve">Concerns about adults- </w:t>
            </w:r>
            <w:r w:rsidRPr="00D70C71">
              <w:rPr>
                <w:rFonts w:eastAsia="Arial" w:cs="Arial"/>
                <w:sz w:val="22"/>
                <w:szCs w:val="22"/>
              </w:rPr>
              <w:t>Referred to staff, supply staff, volunteers and contractors.</w:t>
            </w:r>
          </w:p>
        </w:tc>
        <w:tc>
          <w:tcPr>
            <w:tcW w:w="6023" w:type="dxa"/>
            <w:tcBorders>
              <w:bottom w:val="single" w:sz="4" w:space="0" w:color="auto"/>
            </w:tcBorders>
          </w:tcPr>
          <w:p w14:paraId="07B6639C" w14:textId="77777777" w:rsidR="00D70C71" w:rsidRPr="00D70C71" w:rsidRDefault="00D70C71" w:rsidP="00D70C71">
            <w:pPr>
              <w:spacing w:after="0"/>
              <w:rPr>
                <w:rFonts w:cs="Arial"/>
                <w:sz w:val="22"/>
                <w:szCs w:val="22"/>
              </w:rPr>
            </w:pPr>
            <w:r w:rsidRPr="00D70C71">
              <w:rPr>
                <w:rFonts w:cs="Arial"/>
                <w:sz w:val="22"/>
                <w:szCs w:val="22"/>
              </w:rPr>
              <w:t>Paragraphs 75-77</w:t>
            </w:r>
            <w:r w:rsidRPr="00D70C71">
              <w:rPr>
                <w:rFonts w:cs="Arial"/>
                <w:b/>
                <w:sz w:val="22"/>
                <w:szCs w:val="22"/>
              </w:rPr>
              <w:t xml:space="preserve"> </w:t>
            </w:r>
            <w:r w:rsidRPr="00D70C71">
              <w:rPr>
                <w:rFonts w:cs="Arial"/>
                <w:sz w:val="22"/>
                <w:szCs w:val="22"/>
              </w:rPr>
              <w:t xml:space="preserve">have been updated to include explicit references to </w:t>
            </w:r>
            <w:r w:rsidRPr="00D70C71">
              <w:rPr>
                <w:rFonts w:cs="Arial"/>
                <w:b/>
                <w:sz w:val="22"/>
                <w:szCs w:val="22"/>
              </w:rPr>
              <w:t>trainee teachers</w:t>
            </w:r>
            <w:r w:rsidRPr="00D70C71">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LADO. </w:t>
            </w:r>
          </w:p>
        </w:tc>
      </w:tr>
      <w:tr w:rsidR="00D70C71" w:rsidRPr="00D70C71" w14:paraId="42B227A8" w14:textId="77777777" w:rsidTr="005E3A4D">
        <w:tc>
          <w:tcPr>
            <w:tcW w:w="4609" w:type="dxa"/>
            <w:tcBorders>
              <w:bottom w:val="single" w:sz="4" w:space="0" w:color="auto"/>
            </w:tcBorders>
            <w:shd w:val="clear" w:color="auto" w:fill="D9D9D9" w:themeFill="background1" w:themeFillShade="D9"/>
          </w:tcPr>
          <w:p w14:paraId="63CCA9D9"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PART TWO KCSIE</w:t>
            </w:r>
            <w:r w:rsidRPr="00D70C71">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D9CC804"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255BC1D4" w14:textId="77777777" w:rsidTr="005E3A4D">
        <w:tc>
          <w:tcPr>
            <w:tcW w:w="4609" w:type="dxa"/>
            <w:tcBorders>
              <w:bottom w:val="single" w:sz="4" w:space="0" w:color="auto"/>
            </w:tcBorders>
          </w:tcPr>
          <w:p w14:paraId="47A82894" w14:textId="77777777" w:rsidR="00D70C71" w:rsidRPr="00D70C71" w:rsidRDefault="00D70C71" w:rsidP="00D70C71">
            <w:pPr>
              <w:spacing w:after="0"/>
              <w:rPr>
                <w:rFonts w:cs="Arial"/>
                <w:sz w:val="22"/>
                <w:szCs w:val="22"/>
              </w:rPr>
            </w:pPr>
            <w:r w:rsidRPr="00D70C71">
              <w:rPr>
                <w:rFonts w:cs="Arial"/>
                <w:b/>
                <w:sz w:val="22"/>
                <w:szCs w:val="22"/>
              </w:rPr>
              <w:t>Data Protection-</w:t>
            </w:r>
            <w:r w:rsidRPr="00D70C71">
              <w:rPr>
                <w:rFonts w:cs="Arial"/>
                <w:sz w:val="22"/>
                <w:szCs w:val="22"/>
              </w:rPr>
              <w:t xml:space="preserve"> KCSIE 2025 referred to:</w:t>
            </w:r>
          </w:p>
          <w:p w14:paraId="192999B9" w14:textId="77777777" w:rsidR="00D70C71" w:rsidRPr="00D70C71" w:rsidRDefault="00D70C71" w:rsidP="00B26071">
            <w:pPr>
              <w:numPr>
                <w:ilvl w:val="0"/>
                <w:numId w:val="48"/>
              </w:numPr>
              <w:spacing w:after="0"/>
              <w:rPr>
                <w:rFonts w:cs="Arial"/>
                <w:sz w:val="22"/>
                <w:szCs w:val="22"/>
              </w:rPr>
            </w:pPr>
            <w:r w:rsidRPr="00D70C71">
              <w:rPr>
                <w:rFonts w:cs="Arial"/>
                <w:sz w:val="22"/>
                <w:szCs w:val="22"/>
              </w:rPr>
              <w:t>UK GDPR</w:t>
            </w:r>
          </w:p>
          <w:p w14:paraId="6BFB0D85" w14:textId="77777777" w:rsidR="00D70C71" w:rsidRPr="00D70C71" w:rsidRDefault="00D70C71" w:rsidP="00B26071">
            <w:pPr>
              <w:numPr>
                <w:ilvl w:val="0"/>
                <w:numId w:val="48"/>
              </w:numPr>
              <w:spacing w:after="0"/>
              <w:rPr>
                <w:rFonts w:cs="Arial"/>
                <w:sz w:val="22"/>
                <w:szCs w:val="22"/>
              </w:rPr>
            </w:pPr>
            <w:r w:rsidRPr="00D70C71">
              <w:rPr>
                <w:rFonts w:cs="Arial"/>
                <w:sz w:val="22"/>
                <w:szCs w:val="22"/>
              </w:rPr>
              <w:t>Data Protection Act 2018</w:t>
            </w:r>
          </w:p>
          <w:p w14:paraId="194293D1" w14:textId="77777777" w:rsidR="00D70C71" w:rsidRPr="00D70C71" w:rsidRDefault="00D70C71" w:rsidP="00B26071">
            <w:pPr>
              <w:numPr>
                <w:ilvl w:val="0"/>
                <w:numId w:val="48"/>
              </w:numPr>
              <w:spacing w:after="0"/>
              <w:rPr>
                <w:rFonts w:cs="Arial"/>
                <w:sz w:val="22"/>
                <w:szCs w:val="22"/>
              </w:rPr>
            </w:pPr>
            <w:r w:rsidRPr="00D70C71">
              <w:rPr>
                <w:rFonts w:cs="Arial"/>
                <w:sz w:val="22"/>
                <w:szCs w:val="22"/>
              </w:rPr>
              <w:t>Information sharing principles</w:t>
            </w:r>
          </w:p>
          <w:p w14:paraId="2A2D6D01" w14:textId="77777777" w:rsidR="00D70C71" w:rsidRPr="00D70C71" w:rsidRDefault="00D70C71" w:rsidP="00B26071">
            <w:pPr>
              <w:numPr>
                <w:ilvl w:val="0"/>
                <w:numId w:val="48"/>
              </w:numPr>
              <w:spacing w:after="0"/>
              <w:rPr>
                <w:rFonts w:cs="Arial"/>
                <w:sz w:val="22"/>
                <w:szCs w:val="22"/>
              </w:rPr>
            </w:pPr>
            <w:r w:rsidRPr="00D70C71">
              <w:rPr>
                <w:rFonts w:cs="Arial"/>
                <w:sz w:val="22"/>
                <w:szCs w:val="22"/>
              </w:rPr>
              <w:t>The fact that data protection law should not be a barrier to sharing information for safeguarding purposes.</w:t>
            </w:r>
          </w:p>
          <w:p w14:paraId="2BBB7C0F" w14:textId="77777777" w:rsidR="00D70C71" w:rsidRPr="00D70C71" w:rsidRDefault="00D70C71" w:rsidP="00D70C71">
            <w:pPr>
              <w:spacing w:after="0"/>
              <w:rPr>
                <w:rFonts w:cs="Arial"/>
                <w:sz w:val="22"/>
                <w:szCs w:val="22"/>
              </w:rPr>
            </w:pPr>
            <w:r w:rsidRPr="00D70C71">
              <w:rPr>
                <w:rFonts w:cs="Arial"/>
                <w:sz w:val="22"/>
                <w:szCs w:val="22"/>
              </w:rPr>
              <w:t>References UK GDPR and Data Protection Act 2018.</w:t>
            </w:r>
          </w:p>
          <w:p w14:paraId="529303DF" w14:textId="77777777" w:rsidR="00D70C71" w:rsidRPr="00D70C71" w:rsidRDefault="00D70C71" w:rsidP="00D70C71">
            <w:pPr>
              <w:spacing w:after="0"/>
              <w:rPr>
                <w:rFonts w:cs="Arial"/>
                <w:sz w:val="22"/>
                <w:szCs w:val="22"/>
              </w:rPr>
            </w:pPr>
            <w:r w:rsidRPr="00D70C71">
              <w:rPr>
                <w:rFonts w:cs="Arial"/>
                <w:sz w:val="22"/>
                <w:szCs w:val="22"/>
              </w:rPr>
              <w:t>Existing information-sharing principles.</w:t>
            </w:r>
          </w:p>
          <w:p w14:paraId="6D08533B" w14:textId="77777777" w:rsidR="00D70C71" w:rsidRPr="00D70C71" w:rsidRDefault="00D70C71" w:rsidP="00D70C71">
            <w:pPr>
              <w:spacing w:after="0"/>
              <w:rPr>
                <w:rFonts w:cs="Arial"/>
                <w:sz w:val="22"/>
                <w:szCs w:val="22"/>
              </w:rPr>
            </w:pPr>
            <w:r w:rsidRPr="00D70C71">
              <w:rPr>
                <w:rFonts w:cs="Arial"/>
                <w:sz w:val="22"/>
                <w:szCs w:val="22"/>
              </w:rPr>
              <w:t>No reference to Data (Use and Access) Act 2025</w:t>
            </w:r>
          </w:p>
          <w:p w14:paraId="736DFABD" w14:textId="77777777" w:rsidR="00D70C71" w:rsidRPr="00D70C71" w:rsidRDefault="00D70C71" w:rsidP="00D70C71">
            <w:pPr>
              <w:spacing w:after="0"/>
              <w:rPr>
                <w:rFonts w:cs="Arial"/>
                <w:sz w:val="22"/>
                <w:szCs w:val="22"/>
              </w:rPr>
            </w:pPr>
            <w:r w:rsidRPr="00D70C71">
              <w:rPr>
                <w:rFonts w:cs="Arial"/>
                <w:sz w:val="22"/>
                <w:szCs w:val="22"/>
              </w:rPr>
              <w:t>(DUAA)</w:t>
            </w:r>
          </w:p>
        </w:tc>
        <w:tc>
          <w:tcPr>
            <w:tcW w:w="6023" w:type="dxa"/>
            <w:tcBorders>
              <w:bottom w:val="single" w:sz="4" w:space="0" w:color="auto"/>
            </w:tcBorders>
          </w:tcPr>
          <w:p w14:paraId="5D390BAF" w14:textId="77777777" w:rsidR="00D70C71" w:rsidRPr="00D70C71" w:rsidRDefault="00D70C71" w:rsidP="00D70C71">
            <w:pPr>
              <w:spacing w:after="0"/>
              <w:rPr>
                <w:rFonts w:cs="Arial"/>
                <w:sz w:val="22"/>
                <w:szCs w:val="22"/>
              </w:rPr>
            </w:pPr>
            <w:r w:rsidRPr="00D70C71">
              <w:rPr>
                <w:rFonts w:cs="Arial"/>
                <w:sz w:val="22"/>
                <w:szCs w:val="22"/>
              </w:rPr>
              <w:t xml:space="preserve">It is not a new duty but reflects the </w:t>
            </w:r>
            <w:r w:rsidRPr="00D70C71">
              <w:rPr>
                <w:rFonts w:cs="Arial"/>
                <w:b/>
                <w:sz w:val="22"/>
                <w:szCs w:val="22"/>
              </w:rPr>
              <w:t>Data (Use and Access) Act 2025 (DUAA)</w:t>
            </w:r>
            <w:r w:rsidRPr="00D70C71">
              <w:rPr>
                <w:rFonts w:cs="Arial"/>
                <w:sz w:val="22"/>
                <w:szCs w:val="22"/>
              </w:rPr>
              <w:t>, which began taking effect from January 2026 and amends aspects of existing UK data protection legislation.</w:t>
            </w:r>
          </w:p>
          <w:p w14:paraId="70822F7C" w14:textId="77777777" w:rsidR="00D70C71" w:rsidRPr="00D70C71" w:rsidRDefault="00D70C71" w:rsidP="00D70C71">
            <w:pPr>
              <w:spacing w:after="0"/>
              <w:rPr>
                <w:rFonts w:cs="Arial"/>
                <w:sz w:val="22"/>
                <w:szCs w:val="22"/>
              </w:rPr>
            </w:pPr>
            <w:r w:rsidRPr="00D70C71">
              <w:rPr>
                <w:rFonts w:cs="Arial"/>
                <w:sz w:val="22"/>
                <w:szCs w:val="22"/>
              </w:rPr>
              <w:t xml:space="preserve">The guidance also recommends that schools, governors and trustees make use of the latest </w:t>
            </w:r>
            <w:r w:rsidRPr="00D70C71">
              <w:rPr>
                <w:rFonts w:cs="Arial"/>
                <w:b/>
                <w:sz w:val="22"/>
                <w:szCs w:val="22"/>
              </w:rPr>
              <w:t>DfE Data Protection Guidance for Schools</w:t>
            </w:r>
            <w:r w:rsidRPr="00D70C71">
              <w:rPr>
                <w:rFonts w:cs="Arial"/>
                <w:sz w:val="22"/>
                <w:szCs w:val="22"/>
              </w:rPr>
              <w:t xml:space="preserve"> to understand their responsibilities.</w:t>
            </w:r>
          </w:p>
          <w:p w14:paraId="4D648C00" w14:textId="77777777" w:rsidR="00D70C71" w:rsidRPr="00D70C71" w:rsidRDefault="00D70C71" w:rsidP="00D70C71">
            <w:pPr>
              <w:spacing w:after="0"/>
              <w:rPr>
                <w:rFonts w:cs="Arial"/>
                <w:color w:val="FFFFFF" w:themeColor="background1"/>
                <w:sz w:val="22"/>
                <w:szCs w:val="22"/>
              </w:rPr>
            </w:pPr>
          </w:p>
        </w:tc>
      </w:tr>
      <w:tr w:rsidR="00D70C71" w:rsidRPr="00D70C71" w14:paraId="7943DF43" w14:textId="77777777" w:rsidTr="005E3A4D">
        <w:tc>
          <w:tcPr>
            <w:tcW w:w="4609" w:type="dxa"/>
          </w:tcPr>
          <w:p w14:paraId="4C27B616" w14:textId="77777777" w:rsidR="00D70C71" w:rsidRPr="00D70C71" w:rsidRDefault="00D70C71" w:rsidP="00D70C71">
            <w:pPr>
              <w:spacing w:after="0"/>
              <w:rPr>
                <w:rFonts w:cs="Arial"/>
                <w:sz w:val="22"/>
                <w:szCs w:val="22"/>
              </w:rPr>
            </w:pPr>
            <w:r w:rsidRPr="00D70C71">
              <w:rPr>
                <w:rFonts w:eastAsia="Arial" w:cs="Arial"/>
                <w:b/>
                <w:sz w:val="22"/>
                <w:szCs w:val="22"/>
              </w:rPr>
              <w:t xml:space="preserve">Sport- </w:t>
            </w:r>
            <w:r w:rsidRPr="00D70C71">
              <w:rPr>
                <w:rFonts w:eastAsia="Arial" w:cs="Arial"/>
                <w:sz w:val="22"/>
                <w:szCs w:val="22"/>
              </w:rPr>
              <w:t>Contained no dedicated section on single-sex sport.</w:t>
            </w:r>
          </w:p>
        </w:tc>
        <w:tc>
          <w:tcPr>
            <w:tcW w:w="6023" w:type="dxa"/>
          </w:tcPr>
          <w:p w14:paraId="2A813C31" w14:textId="77777777" w:rsidR="00D70C71" w:rsidRPr="00D70C71" w:rsidRDefault="00D70C71" w:rsidP="00D70C71">
            <w:pPr>
              <w:spacing w:after="0"/>
              <w:rPr>
                <w:rFonts w:eastAsia="Arial" w:cs="Arial"/>
                <w:sz w:val="22"/>
                <w:szCs w:val="22"/>
              </w:rPr>
            </w:pPr>
            <w:r w:rsidRPr="00D70C71">
              <w:rPr>
                <w:rFonts w:eastAsia="Arial" w:cs="Arial"/>
                <w:sz w:val="22"/>
                <w:szCs w:val="22"/>
              </w:rPr>
              <w:t>Paragraphs 95-98: Added new section on “Sport”.</w:t>
            </w:r>
          </w:p>
          <w:p w14:paraId="3AEEE13E" w14:textId="77777777" w:rsidR="00D70C71" w:rsidRPr="00D70C71" w:rsidRDefault="00D70C71" w:rsidP="00D70C71">
            <w:pPr>
              <w:spacing w:after="0"/>
              <w:rPr>
                <w:rFonts w:cs="Arial"/>
                <w:sz w:val="22"/>
                <w:szCs w:val="22"/>
              </w:rPr>
            </w:pPr>
            <w:r w:rsidRPr="00D70C71">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D70C71" w:rsidRPr="00D70C71" w14:paraId="31E78FF5" w14:textId="77777777" w:rsidTr="005E3A4D">
        <w:tc>
          <w:tcPr>
            <w:tcW w:w="4609" w:type="dxa"/>
          </w:tcPr>
          <w:p w14:paraId="3BD90214" w14:textId="77777777" w:rsidR="00D70C71" w:rsidRPr="00D70C71" w:rsidRDefault="00D70C71" w:rsidP="00D70C71">
            <w:pPr>
              <w:spacing w:after="0"/>
              <w:rPr>
                <w:rFonts w:eastAsia="Arial" w:cs="Arial"/>
                <w:b/>
                <w:sz w:val="22"/>
                <w:szCs w:val="22"/>
              </w:rPr>
            </w:pPr>
            <w:r w:rsidRPr="00D70C71">
              <w:rPr>
                <w:rFonts w:eastAsia="Arial" w:cs="Arial"/>
                <w:b/>
                <w:sz w:val="22"/>
                <w:szCs w:val="22"/>
              </w:rPr>
              <w:t xml:space="preserve">Regulations and safeguarding requirements relating to school premises- </w:t>
            </w:r>
          </w:p>
          <w:p w14:paraId="0F31931C" w14:textId="77777777" w:rsidR="00D70C71" w:rsidRPr="00D70C71" w:rsidRDefault="00D70C71" w:rsidP="00B26071">
            <w:pPr>
              <w:widowControl w:val="0"/>
              <w:numPr>
                <w:ilvl w:val="0"/>
                <w:numId w:val="46"/>
              </w:numPr>
              <w:autoSpaceDE w:val="0"/>
              <w:autoSpaceDN w:val="0"/>
              <w:adjustRightInd w:val="0"/>
              <w:spacing w:after="0"/>
              <w:rPr>
                <w:rFonts w:eastAsia="Arial" w:cs="Arial"/>
                <w:sz w:val="22"/>
                <w:szCs w:val="22"/>
                <w:lang w:eastAsia="en-GB"/>
              </w:rPr>
            </w:pPr>
            <w:r w:rsidRPr="00D70C71">
              <w:rPr>
                <w:rFonts w:eastAsia="Arial" w:cs="Arial"/>
                <w:sz w:val="22"/>
                <w:szCs w:val="22"/>
                <w:lang w:eastAsia="en-GB"/>
              </w:rPr>
              <w:t xml:space="preserve">Safeguarding responsibilities relating to school premises were referred to in various parts of the guidance. </w:t>
            </w:r>
          </w:p>
          <w:p w14:paraId="7BE5447A" w14:textId="77777777" w:rsidR="00D70C71" w:rsidRPr="00D70C71" w:rsidRDefault="00D70C71" w:rsidP="00B26071">
            <w:pPr>
              <w:widowControl w:val="0"/>
              <w:numPr>
                <w:ilvl w:val="0"/>
                <w:numId w:val="46"/>
              </w:numPr>
              <w:autoSpaceDE w:val="0"/>
              <w:autoSpaceDN w:val="0"/>
              <w:adjustRightInd w:val="0"/>
              <w:spacing w:after="0"/>
              <w:rPr>
                <w:rFonts w:eastAsia="Arial" w:cs="Arial"/>
                <w:sz w:val="22"/>
                <w:szCs w:val="22"/>
                <w:lang w:eastAsia="en-GB"/>
              </w:rPr>
            </w:pPr>
            <w:r w:rsidRPr="00D70C71">
              <w:rPr>
                <w:rFonts w:eastAsia="Arial" w:cs="Arial"/>
                <w:sz w:val="22"/>
                <w:szCs w:val="22"/>
                <w:lang w:eastAsia="en-GB"/>
              </w:rPr>
              <w:t>There was less explicit guidance about safeguarding expectations when school premises were used by external organisations or third parties.</w:t>
            </w:r>
          </w:p>
          <w:p w14:paraId="2580FC13" w14:textId="77777777" w:rsidR="00D70C71" w:rsidRPr="00D70C71" w:rsidRDefault="00D70C71" w:rsidP="00D70C71">
            <w:pPr>
              <w:spacing w:after="0"/>
              <w:rPr>
                <w:rFonts w:eastAsia="Arial" w:cs="Arial"/>
                <w:b/>
                <w:sz w:val="22"/>
                <w:szCs w:val="22"/>
              </w:rPr>
            </w:pPr>
          </w:p>
          <w:p w14:paraId="60533333" w14:textId="77777777" w:rsidR="00D70C71" w:rsidRPr="00D70C71" w:rsidRDefault="00D70C71" w:rsidP="00D70C71">
            <w:pPr>
              <w:spacing w:after="0"/>
              <w:rPr>
                <w:rFonts w:eastAsia="Arial" w:cs="Arial"/>
                <w:b/>
                <w:sz w:val="22"/>
                <w:szCs w:val="22"/>
              </w:rPr>
            </w:pPr>
          </w:p>
        </w:tc>
        <w:tc>
          <w:tcPr>
            <w:tcW w:w="6023" w:type="dxa"/>
          </w:tcPr>
          <w:p w14:paraId="72E0249C" w14:textId="77777777" w:rsidR="00D70C71" w:rsidRPr="00D70C71" w:rsidRDefault="00D70C71" w:rsidP="00D70C71">
            <w:pPr>
              <w:spacing w:after="0"/>
              <w:rPr>
                <w:rFonts w:eastAsia="Arial" w:cs="Arial"/>
                <w:sz w:val="22"/>
                <w:szCs w:val="22"/>
              </w:rPr>
            </w:pPr>
            <w:r w:rsidRPr="00D70C71">
              <w:rPr>
                <w:rFonts w:eastAsia="Arial" w:cs="Arial"/>
                <w:sz w:val="22"/>
                <w:szCs w:val="22"/>
              </w:rPr>
              <w:t>Paragraphs 105-116: Added new section on “Regulations and safeguarding requirements, it reinforces that schools must consider safeguarding arrangements, reporting processes and compliance requirements for third-party activities taking place on site.</w:t>
            </w:r>
          </w:p>
          <w:p w14:paraId="1BE962E5"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This is largely </w:t>
            </w:r>
            <w:r w:rsidRPr="00D70C71">
              <w:rPr>
                <w:rFonts w:eastAsia="Arial" w:cs="Arial"/>
                <w:b/>
                <w:sz w:val="22"/>
                <w:szCs w:val="22"/>
              </w:rPr>
              <w:t>new guidance rather than a clarification</w:t>
            </w:r>
            <w:r w:rsidRPr="00D70C71">
              <w:rPr>
                <w:rFonts w:eastAsia="Arial" w:cs="Arial"/>
                <w:sz w:val="22"/>
                <w:szCs w:val="22"/>
              </w:rPr>
              <w:t>, and schools should review:</w:t>
            </w:r>
          </w:p>
          <w:p w14:paraId="6383A628" w14:textId="77777777" w:rsidR="00D70C71" w:rsidRPr="00D70C71" w:rsidRDefault="00D70C71" w:rsidP="00B26071">
            <w:pPr>
              <w:numPr>
                <w:ilvl w:val="0"/>
                <w:numId w:val="47"/>
              </w:numPr>
              <w:spacing w:after="0"/>
              <w:rPr>
                <w:rFonts w:eastAsia="Arial" w:cs="Arial"/>
                <w:sz w:val="22"/>
                <w:szCs w:val="22"/>
              </w:rPr>
            </w:pPr>
            <w:r w:rsidRPr="00D70C71">
              <w:rPr>
                <w:rFonts w:eastAsia="Arial" w:cs="Arial"/>
                <w:sz w:val="22"/>
                <w:szCs w:val="22"/>
              </w:rPr>
              <w:t>lettings arrangements,</w:t>
            </w:r>
          </w:p>
          <w:p w14:paraId="4C8A4ADC" w14:textId="77777777" w:rsidR="00D70C71" w:rsidRPr="00D70C71" w:rsidRDefault="00D70C71" w:rsidP="00B26071">
            <w:pPr>
              <w:numPr>
                <w:ilvl w:val="0"/>
                <w:numId w:val="47"/>
              </w:numPr>
              <w:spacing w:after="0"/>
              <w:rPr>
                <w:rFonts w:eastAsia="Arial" w:cs="Arial"/>
                <w:sz w:val="22"/>
                <w:szCs w:val="22"/>
              </w:rPr>
            </w:pPr>
            <w:r w:rsidRPr="00D70C71">
              <w:rPr>
                <w:rFonts w:eastAsia="Arial" w:cs="Arial"/>
                <w:sz w:val="22"/>
                <w:szCs w:val="22"/>
              </w:rPr>
              <w:t>wraparound care providers,</w:t>
            </w:r>
          </w:p>
          <w:p w14:paraId="7066BD33" w14:textId="77777777" w:rsidR="00D70C71" w:rsidRPr="00D70C71" w:rsidRDefault="00D70C71" w:rsidP="00B26071">
            <w:pPr>
              <w:numPr>
                <w:ilvl w:val="0"/>
                <w:numId w:val="47"/>
              </w:numPr>
              <w:spacing w:after="0"/>
              <w:rPr>
                <w:rFonts w:eastAsia="Arial" w:cs="Arial"/>
                <w:sz w:val="22"/>
                <w:szCs w:val="22"/>
              </w:rPr>
            </w:pPr>
            <w:r w:rsidRPr="00D70C71">
              <w:rPr>
                <w:rFonts w:eastAsia="Arial" w:cs="Arial"/>
                <w:sz w:val="22"/>
                <w:szCs w:val="22"/>
              </w:rPr>
              <w:t>breakfast/after-school clubs,</w:t>
            </w:r>
          </w:p>
          <w:p w14:paraId="30754138" w14:textId="77777777" w:rsidR="00D70C71" w:rsidRPr="00D70C71" w:rsidRDefault="00D70C71" w:rsidP="00B26071">
            <w:pPr>
              <w:numPr>
                <w:ilvl w:val="0"/>
                <w:numId w:val="47"/>
              </w:numPr>
              <w:spacing w:after="0"/>
              <w:rPr>
                <w:rFonts w:eastAsia="Arial" w:cs="Arial"/>
                <w:sz w:val="22"/>
                <w:szCs w:val="22"/>
              </w:rPr>
            </w:pPr>
            <w:r w:rsidRPr="00D70C71">
              <w:rPr>
                <w:rFonts w:eastAsia="Arial" w:cs="Arial"/>
                <w:sz w:val="22"/>
                <w:szCs w:val="22"/>
              </w:rPr>
              <w:t>community users of premises,</w:t>
            </w:r>
          </w:p>
          <w:p w14:paraId="1D53C635" w14:textId="77777777" w:rsidR="00D70C71" w:rsidRPr="00D70C71" w:rsidRDefault="00D70C71" w:rsidP="00B26071">
            <w:pPr>
              <w:numPr>
                <w:ilvl w:val="0"/>
                <w:numId w:val="47"/>
              </w:numPr>
              <w:spacing w:after="0"/>
              <w:rPr>
                <w:rFonts w:eastAsia="Arial" w:cs="Arial"/>
                <w:sz w:val="22"/>
                <w:szCs w:val="22"/>
              </w:rPr>
            </w:pPr>
            <w:r w:rsidRPr="00D70C71">
              <w:rPr>
                <w:rFonts w:eastAsia="Arial" w:cs="Arial"/>
                <w:sz w:val="22"/>
                <w:szCs w:val="22"/>
              </w:rPr>
              <w:t>safeguarding escalation routes for external providers.</w:t>
            </w:r>
          </w:p>
        </w:tc>
      </w:tr>
      <w:tr w:rsidR="00D70C71" w:rsidRPr="00D70C71" w14:paraId="746E99BF" w14:textId="77777777" w:rsidTr="005E3A4D">
        <w:tc>
          <w:tcPr>
            <w:tcW w:w="4609" w:type="dxa"/>
          </w:tcPr>
          <w:p w14:paraId="1B8A8665" w14:textId="77777777" w:rsidR="00D70C71" w:rsidRPr="00D70C71" w:rsidRDefault="00D70C71" w:rsidP="00D70C71">
            <w:pPr>
              <w:spacing w:after="0"/>
              <w:rPr>
                <w:rFonts w:cs="Arial"/>
                <w:sz w:val="22"/>
                <w:szCs w:val="22"/>
              </w:rPr>
            </w:pPr>
            <w:r w:rsidRPr="00D70C71">
              <w:rPr>
                <w:rFonts w:eastAsia="Arial" w:cs="Arial"/>
                <w:b/>
                <w:sz w:val="22"/>
                <w:szCs w:val="22"/>
              </w:rPr>
              <w:t xml:space="preserve">Toilets - </w:t>
            </w:r>
            <w:r w:rsidRPr="00D70C71">
              <w:rPr>
                <w:rFonts w:eastAsia="Arial" w:cs="Arial"/>
                <w:sz w:val="22"/>
                <w:szCs w:val="22"/>
              </w:rPr>
              <w:t>Did not contain detailed KCSIE instructions on access to toilets by biological sex.</w:t>
            </w:r>
          </w:p>
        </w:tc>
        <w:tc>
          <w:tcPr>
            <w:tcW w:w="6023" w:type="dxa"/>
          </w:tcPr>
          <w:p w14:paraId="2C5282BF" w14:textId="77777777" w:rsidR="00D70C71" w:rsidRPr="00D70C71" w:rsidRDefault="00D70C71" w:rsidP="00D70C71">
            <w:pPr>
              <w:spacing w:after="0"/>
              <w:rPr>
                <w:rFonts w:cs="Arial"/>
                <w:sz w:val="22"/>
                <w:szCs w:val="22"/>
              </w:rPr>
            </w:pPr>
            <w:r w:rsidRPr="00D70C71">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D70C71" w:rsidRPr="00D70C71" w14:paraId="5DAA3DEA" w14:textId="77777777" w:rsidTr="005E3A4D">
        <w:tc>
          <w:tcPr>
            <w:tcW w:w="4609" w:type="dxa"/>
          </w:tcPr>
          <w:p w14:paraId="520D35B6" w14:textId="77777777" w:rsidR="00D70C71" w:rsidRPr="00D70C71" w:rsidRDefault="00D70C71" w:rsidP="00D70C71">
            <w:pPr>
              <w:spacing w:after="0"/>
              <w:ind w:left="5"/>
              <w:rPr>
                <w:rFonts w:eastAsia="Arial" w:cs="Arial"/>
                <w:sz w:val="22"/>
                <w:szCs w:val="22"/>
              </w:rPr>
            </w:pPr>
            <w:r w:rsidRPr="00D70C71">
              <w:rPr>
                <w:rFonts w:eastAsia="Arial" w:cs="Arial"/>
                <w:b/>
                <w:sz w:val="22"/>
                <w:szCs w:val="22"/>
              </w:rPr>
              <w:t xml:space="preserve">Changing rooms and showers- </w:t>
            </w:r>
            <w:r w:rsidRPr="00D70C71">
              <w:rPr>
                <w:rFonts w:eastAsia="Arial" w:cs="Arial"/>
                <w:sz w:val="22"/>
                <w:szCs w:val="22"/>
              </w:rPr>
              <w:t>Did not contain an equivalent detailed section.</w:t>
            </w:r>
          </w:p>
          <w:p w14:paraId="5FD274BC" w14:textId="77777777" w:rsidR="00D70C71" w:rsidRPr="00D70C71" w:rsidRDefault="00D70C71" w:rsidP="00D70C71">
            <w:pPr>
              <w:spacing w:after="0"/>
              <w:rPr>
                <w:rFonts w:cs="Arial"/>
                <w:sz w:val="22"/>
                <w:szCs w:val="22"/>
              </w:rPr>
            </w:pPr>
          </w:p>
        </w:tc>
        <w:tc>
          <w:tcPr>
            <w:tcW w:w="6023" w:type="dxa"/>
          </w:tcPr>
          <w:p w14:paraId="27D54689" w14:textId="77777777" w:rsidR="00D70C71" w:rsidRPr="00D70C71" w:rsidRDefault="00D70C71" w:rsidP="00D70C71">
            <w:pPr>
              <w:spacing w:after="0"/>
              <w:ind w:left="1"/>
              <w:jc w:val="both"/>
              <w:rPr>
                <w:rFonts w:cs="Arial"/>
                <w:sz w:val="22"/>
                <w:szCs w:val="22"/>
              </w:rPr>
            </w:pPr>
            <w:r w:rsidRPr="00D70C71">
              <w:rPr>
                <w:rFonts w:eastAsia="Arial" w:cs="Arial"/>
                <w:sz w:val="22"/>
                <w:szCs w:val="22"/>
              </w:rPr>
              <w:t xml:space="preserve">Says schools must not allow a child aged 11 or over </w:t>
            </w:r>
          </w:p>
          <w:p w14:paraId="3BFFC15F" w14:textId="77777777" w:rsidR="00D70C71" w:rsidRPr="00D70C71" w:rsidRDefault="00D70C71" w:rsidP="00D70C71">
            <w:pPr>
              <w:spacing w:after="0"/>
              <w:rPr>
                <w:rFonts w:cs="Arial"/>
                <w:sz w:val="22"/>
                <w:szCs w:val="22"/>
              </w:rPr>
            </w:pPr>
            <w:r w:rsidRPr="00D70C71">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D70C71" w:rsidRPr="00D70C71" w14:paraId="33227122" w14:textId="77777777" w:rsidTr="005E3A4D">
        <w:tc>
          <w:tcPr>
            <w:tcW w:w="4609" w:type="dxa"/>
          </w:tcPr>
          <w:p w14:paraId="67162321" w14:textId="77777777" w:rsidR="00D70C71" w:rsidRPr="00D70C71" w:rsidRDefault="00D70C71" w:rsidP="00D70C71">
            <w:pPr>
              <w:spacing w:after="0"/>
              <w:ind w:left="5"/>
              <w:rPr>
                <w:rFonts w:eastAsia="Arial" w:cs="Arial"/>
                <w:sz w:val="22"/>
                <w:szCs w:val="22"/>
              </w:rPr>
            </w:pPr>
            <w:r w:rsidRPr="00D70C71">
              <w:rPr>
                <w:rFonts w:eastAsia="Arial" w:cs="Arial"/>
                <w:b/>
                <w:sz w:val="22"/>
                <w:szCs w:val="22"/>
              </w:rPr>
              <w:lastRenderedPageBreak/>
              <w:t xml:space="preserve">Recording individual arrangements- </w:t>
            </w:r>
            <w:r w:rsidRPr="00D70C71">
              <w:rPr>
                <w:rFonts w:eastAsia="Arial" w:cs="Arial"/>
                <w:sz w:val="22"/>
                <w:szCs w:val="22"/>
              </w:rPr>
              <w:t>Did not specify a recording and review expectation for toilet or changing arrangements.</w:t>
            </w:r>
          </w:p>
          <w:p w14:paraId="574EA31F" w14:textId="77777777" w:rsidR="00D70C71" w:rsidRPr="00D70C71" w:rsidRDefault="00D70C71" w:rsidP="00D70C71">
            <w:pPr>
              <w:spacing w:after="0"/>
              <w:ind w:left="5"/>
              <w:rPr>
                <w:rFonts w:cs="Arial"/>
                <w:sz w:val="22"/>
                <w:szCs w:val="22"/>
              </w:rPr>
            </w:pPr>
          </w:p>
        </w:tc>
        <w:tc>
          <w:tcPr>
            <w:tcW w:w="6023" w:type="dxa"/>
          </w:tcPr>
          <w:p w14:paraId="7ED4B8F2" w14:textId="77777777" w:rsidR="00D70C71" w:rsidRPr="00D70C71" w:rsidRDefault="00D70C71" w:rsidP="00D70C71">
            <w:pPr>
              <w:spacing w:after="0"/>
              <w:ind w:left="5"/>
              <w:rPr>
                <w:rFonts w:cs="Arial"/>
                <w:sz w:val="22"/>
                <w:szCs w:val="22"/>
              </w:rPr>
            </w:pPr>
            <w:r w:rsidRPr="00D70C71">
              <w:rPr>
                <w:rFonts w:eastAsia="Arial" w:cs="Arial"/>
                <w:sz w:val="22"/>
                <w:szCs w:val="22"/>
              </w:rPr>
              <w:t>Says arrangements should be clearly recorded, communicated appropriately and reviewed regularly.</w:t>
            </w:r>
          </w:p>
          <w:p w14:paraId="41C81034" w14:textId="77777777" w:rsidR="00D70C71" w:rsidRPr="00D70C71" w:rsidRDefault="00D70C71" w:rsidP="00D70C71">
            <w:pPr>
              <w:spacing w:after="0"/>
              <w:rPr>
                <w:rFonts w:cs="Arial"/>
                <w:sz w:val="22"/>
                <w:szCs w:val="22"/>
              </w:rPr>
            </w:pPr>
          </w:p>
        </w:tc>
      </w:tr>
      <w:tr w:rsidR="00D70C71" w:rsidRPr="00D70C71" w14:paraId="3E4B573E" w14:textId="77777777" w:rsidTr="005E3A4D">
        <w:tc>
          <w:tcPr>
            <w:tcW w:w="4609" w:type="dxa"/>
          </w:tcPr>
          <w:p w14:paraId="4B5B01D0" w14:textId="77777777" w:rsidR="00D70C71" w:rsidRPr="00D70C71" w:rsidRDefault="00D70C71" w:rsidP="00D70C71">
            <w:pPr>
              <w:spacing w:after="0"/>
              <w:ind w:left="5"/>
              <w:rPr>
                <w:rFonts w:eastAsia="Arial" w:cs="Arial"/>
                <w:sz w:val="22"/>
                <w:szCs w:val="22"/>
              </w:rPr>
            </w:pPr>
            <w:r w:rsidRPr="00D70C71">
              <w:rPr>
                <w:rFonts w:eastAsia="Arial" w:cs="Arial"/>
                <w:b/>
                <w:sz w:val="22"/>
                <w:szCs w:val="22"/>
              </w:rPr>
              <w:t xml:space="preserve">DSL cover- </w:t>
            </w:r>
            <w:r w:rsidRPr="00D70C71">
              <w:rPr>
                <w:rFonts w:eastAsia="Arial" w:cs="Arial"/>
                <w:sz w:val="22"/>
                <w:szCs w:val="22"/>
              </w:rPr>
              <w:t>Required the DSL or deputy to be available during term time and appropriate cover for out-of-hours activities.</w:t>
            </w:r>
          </w:p>
          <w:p w14:paraId="7D6167F1" w14:textId="77777777" w:rsidR="00D70C71" w:rsidRPr="00D70C71" w:rsidRDefault="00D70C71" w:rsidP="00D70C71">
            <w:pPr>
              <w:spacing w:after="0"/>
              <w:rPr>
                <w:rFonts w:cs="Arial"/>
                <w:sz w:val="22"/>
                <w:szCs w:val="22"/>
              </w:rPr>
            </w:pPr>
          </w:p>
        </w:tc>
        <w:tc>
          <w:tcPr>
            <w:tcW w:w="6023" w:type="dxa"/>
          </w:tcPr>
          <w:p w14:paraId="1CDD9186" w14:textId="77777777" w:rsidR="00D70C71" w:rsidRPr="00D70C71" w:rsidRDefault="00D70C71" w:rsidP="00D70C71">
            <w:pPr>
              <w:spacing w:after="0"/>
              <w:rPr>
                <w:rFonts w:eastAsia="Arial" w:cs="Arial"/>
                <w:sz w:val="22"/>
                <w:szCs w:val="22"/>
              </w:rPr>
            </w:pPr>
            <w:r w:rsidRPr="00D70C71">
              <w:rPr>
                <w:rFonts w:eastAsia="Arial" w:cs="Arial"/>
                <w:sz w:val="22"/>
                <w:szCs w:val="22"/>
              </w:rPr>
              <w:t>Paragraph 127: Added expectations for robust DSL cover arrangements (e.g., confidential shared mailbox).</w:t>
            </w:r>
          </w:p>
          <w:p w14:paraId="7B2476A7" w14:textId="77777777" w:rsidR="00D70C71" w:rsidRPr="00D70C71" w:rsidRDefault="00D70C71" w:rsidP="00D70C71">
            <w:pPr>
              <w:spacing w:after="0"/>
              <w:rPr>
                <w:rFonts w:cs="Arial"/>
                <w:sz w:val="22"/>
                <w:szCs w:val="22"/>
              </w:rPr>
            </w:pPr>
            <w:r w:rsidRPr="00D70C71">
              <w:rPr>
                <w:rFonts w:eastAsia="Arial" w:cs="Arial"/>
                <w:sz w:val="22"/>
                <w:szCs w:val="22"/>
              </w:rPr>
              <w:t>Adds a specific expectation for robust cover during illness, leave or other absence, potentially through a confidential shared mailbox or equivalent monitored system.</w:t>
            </w:r>
          </w:p>
          <w:p w14:paraId="40E8CE9E" w14:textId="77777777" w:rsidR="00D70C71" w:rsidRPr="00D70C71" w:rsidRDefault="00D70C71" w:rsidP="00D70C71">
            <w:pPr>
              <w:spacing w:after="0"/>
              <w:rPr>
                <w:rFonts w:cs="Arial"/>
                <w:sz w:val="22"/>
                <w:szCs w:val="22"/>
              </w:rPr>
            </w:pPr>
          </w:p>
        </w:tc>
      </w:tr>
      <w:tr w:rsidR="00D70C71" w:rsidRPr="00D70C71" w14:paraId="230AED96" w14:textId="77777777" w:rsidTr="005E3A4D">
        <w:tc>
          <w:tcPr>
            <w:tcW w:w="4609" w:type="dxa"/>
          </w:tcPr>
          <w:p w14:paraId="6B5EC92D" w14:textId="77777777" w:rsidR="00D70C71" w:rsidRPr="00D70C71" w:rsidRDefault="00D70C71" w:rsidP="00D70C71">
            <w:pPr>
              <w:spacing w:after="0"/>
              <w:ind w:left="5"/>
              <w:rPr>
                <w:rFonts w:eastAsia="Arial" w:cs="Arial"/>
                <w:sz w:val="22"/>
                <w:szCs w:val="22"/>
              </w:rPr>
            </w:pPr>
            <w:r w:rsidRPr="00D70C71">
              <w:rPr>
                <w:rFonts w:eastAsia="Arial" w:cs="Arial"/>
                <w:b/>
                <w:sz w:val="22"/>
                <w:szCs w:val="22"/>
              </w:rPr>
              <w:t>Information-sharing principles-</w:t>
            </w:r>
            <w:r w:rsidRPr="00D70C71">
              <w:rPr>
                <w:rFonts w:eastAsia="Arial" w:cs="Arial"/>
                <w:sz w:val="22"/>
                <w:szCs w:val="22"/>
              </w:rPr>
              <w:t xml:space="preserve"> Emphasised early information sharing and that data protection should not prevent safeguarding.</w:t>
            </w:r>
          </w:p>
          <w:p w14:paraId="2E58B384" w14:textId="77777777" w:rsidR="00D70C71" w:rsidRPr="00D70C71" w:rsidRDefault="00D70C71" w:rsidP="00D70C71">
            <w:pPr>
              <w:spacing w:after="0"/>
              <w:rPr>
                <w:rFonts w:cs="Arial"/>
                <w:sz w:val="22"/>
                <w:szCs w:val="22"/>
              </w:rPr>
            </w:pPr>
          </w:p>
        </w:tc>
        <w:tc>
          <w:tcPr>
            <w:tcW w:w="6023" w:type="dxa"/>
          </w:tcPr>
          <w:p w14:paraId="1BEBA5A6" w14:textId="77777777" w:rsidR="00D70C71" w:rsidRPr="00D70C71" w:rsidRDefault="00D70C71" w:rsidP="00D70C71">
            <w:pPr>
              <w:spacing w:after="24" w:line="238" w:lineRule="auto"/>
              <w:ind w:left="1"/>
              <w:rPr>
                <w:rFonts w:eastAsia="Arial" w:cs="Arial"/>
                <w:sz w:val="22"/>
                <w:szCs w:val="22"/>
              </w:rPr>
            </w:pPr>
            <w:r w:rsidRPr="00D70C71">
              <w:rPr>
                <w:rFonts w:eastAsia="Arial" w:cs="Arial"/>
                <w:sz w:val="22"/>
                <w:szCs w:val="22"/>
              </w:rPr>
              <w:t>Paragraphs 138-150: Added more detailed information about sharing information.</w:t>
            </w:r>
          </w:p>
          <w:p w14:paraId="3A3E8ADA" w14:textId="77777777" w:rsidR="00D70C71" w:rsidRPr="00D70C71" w:rsidRDefault="00D70C71" w:rsidP="00D70C71">
            <w:pPr>
              <w:spacing w:after="24" w:line="238" w:lineRule="auto"/>
              <w:ind w:left="1"/>
              <w:rPr>
                <w:rFonts w:cs="Arial"/>
                <w:sz w:val="22"/>
                <w:szCs w:val="22"/>
              </w:rPr>
            </w:pPr>
            <w:r w:rsidRPr="00D70C71">
              <w:rPr>
                <w:rFonts w:eastAsia="Arial" w:cs="Arial"/>
                <w:sz w:val="22"/>
                <w:szCs w:val="22"/>
              </w:rPr>
              <w:t xml:space="preserve">Gives a more structured test, asking settings to consider: </w:t>
            </w:r>
          </w:p>
          <w:p w14:paraId="0C6193DB" w14:textId="77777777" w:rsidR="00D70C71" w:rsidRPr="00D70C71" w:rsidRDefault="00D70C71" w:rsidP="00B26071">
            <w:pPr>
              <w:numPr>
                <w:ilvl w:val="0"/>
                <w:numId w:val="29"/>
              </w:numPr>
              <w:spacing w:after="0"/>
              <w:contextualSpacing/>
              <w:rPr>
                <w:rFonts w:eastAsia="Times New Roman" w:cs="Arial"/>
                <w:sz w:val="22"/>
                <w:szCs w:val="22"/>
                <w:lang w:eastAsia="en-GB"/>
              </w:rPr>
            </w:pPr>
            <w:r w:rsidRPr="00D70C71">
              <w:rPr>
                <w:rFonts w:eastAsia="Arial" w:cs="Arial"/>
                <w:sz w:val="22"/>
                <w:szCs w:val="22"/>
                <w:lang w:eastAsia="en-GB"/>
              </w:rPr>
              <w:t xml:space="preserve">relevance to the present safeguarding risk; </w:t>
            </w:r>
          </w:p>
          <w:p w14:paraId="1671F70D" w14:textId="77777777" w:rsidR="00D70C71" w:rsidRPr="00D70C71" w:rsidRDefault="00D70C71" w:rsidP="00B26071">
            <w:pPr>
              <w:numPr>
                <w:ilvl w:val="0"/>
                <w:numId w:val="29"/>
              </w:numPr>
              <w:spacing w:after="0"/>
              <w:contextualSpacing/>
              <w:rPr>
                <w:rFonts w:eastAsia="Times New Roman" w:cs="Arial"/>
                <w:sz w:val="22"/>
                <w:szCs w:val="22"/>
                <w:lang w:eastAsia="en-GB"/>
              </w:rPr>
            </w:pPr>
            <w:r w:rsidRPr="00D70C71">
              <w:rPr>
                <w:rFonts w:eastAsia="Arial" w:cs="Arial"/>
                <w:sz w:val="22"/>
                <w:szCs w:val="22"/>
                <w:lang w:eastAsia="en-GB"/>
              </w:rPr>
              <w:t xml:space="preserve">what the recipient genuinely needs to know; </w:t>
            </w:r>
          </w:p>
          <w:p w14:paraId="2D1F73EF" w14:textId="77777777" w:rsidR="00D70C71" w:rsidRPr="00D70C71" w:rsidRDefault="00D70C71" w:rsidP="00B26071">
            <w:pPr>
              <w:numPr>
                <w:ilvl w:val="0"/>
                <w:numId w:val="29"/>
              </w:numPr>
              <w:spacing w:after="14" w:line="242" w:lineRule="auto"/>
              <w:contextualSpacing/>
              <w:rPr>
                <w:rFonts w:eastAsia="Times New Roman" w:cs="Arial"/>
                <w:sz w:val="22"/>
                <w:szCs w:val="22"/>
                <w:lang w:eastAsia="en-GB"/>
              </w:rPr>
            </w:pPr>
            <w:r w:rsidRPr="00D70C71">
              <w:rPr>
                <w:rFonts w:eastAsia="Arial" w:cs="Arial"/>
                <w:sz w:val="22"/>
                <w:szCs w:val="22"/>
                <w:lang w:eastAsia="en-GB"/>
              </w:rPr>
              <w:t xml:space="preserve">whether the information is clearly presented and contextualised; and </w:t>
            </w:r>
          </w:p>
          <w:p w14:paraId="2AAF52DF" w14:textId="77777777" w:rsidR="00D70C71" w:rsidRPr="00D70C71" w:rsidRDefault="00D70C71" w:rsidP="00B26071">
            <w:pPr>
              <w:numPr>
                <w:ilvl w:val="0"/>
                <w:numId w:val="29"/>
              </w:numPr>
              <w:spacing w:after="0"/>
              <w:contextualSpacing/>
              <w:rPr>
                <w:rFonts w:eastAsia="Times New Roman" w:cs="Arial"/>
                <w:sz w:val="22"/>
                <w:szCs w:val="22"/>
                <w:lang w:eastAsia="en-GB"/>
              </w:rPr>
            </w:pPr>
            <w:r w:rsidRPr="00D70C71">
              <w:rPr>
                <w:rFonts w:eastAsia="Arial" w:cs="Arial"/>
                <w:sz w:val="22"/>
                <w:szCs w:val="22"/>
                <w:lang w:eastAsia="en-GB"/>
              </w:rPr>
              <w:t>whether sharing is focused and proportionate.</w:t>
            </w:r>
          </w:p>
        </w:tc>
      </w:tr>
      <w:tr w:rsidR="00D70C71" w:rsidRPr="00D70C71" w14:paraId="3C972C42" w14:textId="77777777" w:rsidTr="005E3A4D">
        <w:tc>
          <w:tcPr>
            <w:tcW w:w="4609" w:type="dxa"/>
          </w:tcPr>
          <w:p w14:paraId="75494C49"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Information Sharing Duty - </w:t>
            </w:r>
            <w:r w:rsidRPr="00D70C71">
              <w:rPr>
                <w:rFonts w:eastAsia="Arial" w:cs="Arial"/>
                <w:sz w:val="22"/>
                <w:szCs w:val="22"/>
              </w:rPr>
              <w:t>Did not refer to the proposed new statutory Information Sharing Duty.</w:t>
            </w:r>
          </w:p>
          <w:p w14:paraId="18008096" w14:textId="77777777" w:rsidR="00D70C71" w:rsidRPr="00D70C71" w:rsidRDefault="00D70C71" w:rsidP="00D70C71">
            <w:pPr>
              <w:spacing w:after="0"/>
              <w:ind w:left="4"/>
              <w:rPr>
                <w:rFonts w:cs="Arial"/>
                <w:sz w:val="22"/>
                <w:szCs w:val="22"/>
              </w:rPr>
            </w:pPr>
          </w:p>
        </w:tc>
        <w:tc>
          <w:tcPr>
            <w:tcW w:w="6023" w:type="dxa"/>
          </w:tcPr>
          <w:p w14:paraId="6651BBE7"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Paragraphs 138-150: Expanded guidance on information sharing, including risk assessment. </w:t>
            </w:r>
          </w:p>
          <w:p w14:paraId="68A27CB5" w14:textId="77777777" w:rsidR="00D70C71" w:rsidRPr="00D70C71" w:rsidRDefault="00D70C71" w:rsidP="00D70C71">
            <w:pPr>
              <w:spacing w:after="0"/>
              <w:ind w:left="4"/>
              <w:rPr>
                <w:rFonts w:cs="Arial"/>
                <w:sz w:val="22"/>
                <w:szCs w:val="22"/>
              </w:rPr>
            </w:pPr>
            <w:r w:rsidRPr="00D70C71">
              <w:rPr>
                <w:rFonts w:eastAsia="Arial" w:cs="Arial"/>
                <w:sz w:val="22"/>
                <w:szCs w:val="22"/>
              </w:rPr>
              <w:t>Anticipates the duty and says it is intended to give practitioners greater confidence to share safeguarding information. It notes that separate statutory guidance will follow.</w:t>
            </w:r>
          </w:p>
        </w:tc>
      </w:tr>
      <w:tr w:rsidR="00D70C71" w:rsidRPr="00D70C71" w14:paraId="76122231" w14:textId="77777777" w:rsidTr="005E3A4D">
        <w:tc>
          <w:tcPr>
            <w:tcW w:w="4609" w:type="dxa"/>
          </w:tcPr>
          <w:p w14:paraId="0E89A729"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Risk to other pupils on transfer- </w:t>
            </w:r>
            <w:r w:rsidRPr="00D70C71">
              <w:rPr>
                <w:rFonts w:eastAsia="Arial" w:cs="Arial"/>
                <w:sz w:val="22"/>
                <w:szCs w:val="22"/>
              </w:rPr>
              <w:t>Said relevant safeguarding information should be transferred promptly and information might be shared in advance.</w:t>
            </w:r>
          </w:p>
          <w:p w14:paraId="51DE98CD" w14:textId="77777777" w:rsidR="00D70C71" w:rsidRPr="00D70C71" w:rsidRDefault="00D70C71" w:rsidP="00D70C71">
            <w:pPr>
              <w:spacing w:after="0"/>
              <w:rPr>
                <w:rFonts w:cs="Arial"/>
                <w:sz w:val="22"/>
                <w:szCs w:val="22"/>
              </w:rPr>
            </w:pPr>
          </w:p>
        </w:tc>
        <w:tc>
          <w:tcPr>
            <w:tcW w:w="6023" w:type="dxa"/>
          </w:tcPr>
          <w:p w14:paraId="6398C032" w14:textId="77777777" w:rsidR="00D70C71" w:rsidRPr="00D70C71" w:rsidRDefault="00D70C71" w:rsidP="00D70C71">
            <w:pPr>
              <w:spacing w:after="0"/>
              <w:rPr>
                <w:rFonts w:cs="Arial"/>
                <w:sz w:val="22"/>
                <w:szCs w:val="22"/>
              </w:rPr>
            </w:pPr>
            <w:r w:rsidRPr="00D70C71">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D70C71" w:rsidRPr="00D70C71" w14:paraId="0457159E" w14:textId="77777777" w:rsidTr="005E3A4D">
        <w:tc>
          <w:tcPr>
            <w:tcW w:w="4609" w:type="dxa"/>
          </w:tcPr>
          <w:p w14:paraId="30B69E73"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Preventative education- </w:t>
            </w:r>
            <w:r w:rsidRPr="00D70C71">
              <w:rPr>
                <w:rFonts w:eastAsia="Arial" w:cs="Arial"/>
                <w:sz w:val="22"/>
                <w:szCs w:val="22"/>
              </w:rPr>
              <w:t>Referred to sexism, homophobia, sexual violence and harassment.</w:t>
            </w:r>
          </w:p>
          <w:p w14:paraId="68E963F0" w14:textId="77777777" w:rsidR="00D70C71" w:rsidRPr="00D70C71" w:rsidRDefault="00D70C71" w:rsidP="00D70C71">
            <w:pPr>
              <w:spacing w:after="0"/>
              <w:rPr>
                <w:rFonts w:cs="Arial"/>
                <w:sz w:val="22"/>
                <w:szCs w:val="22"/>
              </w:rPr>
            </w:pPr>
          </w:p>
        </w:tc>
        <w:tc>
          <w:tcPr>
            <w:tcW w:w="6023" w:type="dxa"/>
          </w:tcPr>
          <w:p w14:paraId="5CABD6F0"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 158: Added “racism” and “derogatory behaviour or other forms of physical violence and conflict.” </w:t>
            </w:r>
          </w:p>
          <w:p w14:paraId="47618C7B" w14:textId="77777777" w:rsidR="00D70C71" w:rsidRPr="00D70C71" w:rsidRDefault="00D70C71" w:rsidP="00D70C71">
            <w:pPr>
              <w:spacing w:after="0"/>
              <w:rPr>
                <w:rFonts w:cs="Arial"/>
                <w:sz w:val="22"/>
                <w:szCs w:val="22"/>
              </w:rPr>
            </w:pPr>
            <w:r w:rsidRPr="00D70C71">
              <w:rPr>
                <w:rFonts w:eastAsia="Arial" w:cs="Arial"/>
                <w:sz w:val="22"/>
                <w:szCs w:val="22"/>
              </w:rPr>
              <w:t>Adds racism, misogyny and misandry, derogatory behaviour, physical violence and conflict, deepfakes and misogynistic online influencers.</w:t>
            </w:r>
          </w:p>
        </w:tc>
      </w:tr>
      <w:tr w:rsidR="00D70C71" w:rsidRPr="00D70C71" w14:paraId="1A5274C5" w14:textId="77777777" w:rsidTr="005E3A4D">
        <w:tc>
          <w:tcPr>
            <w:tcW w:w="4609" w:type="dxa"/>
          </w:tcPr>
          <w:p w14:paraId="1BE4F417" w14:textId="77777777" w:rsidR="00D70C71" w:rsidRPr="00D70C71" w:rsidRDefault="00D70C71" w:rsidP="00D70C71">
            <w:pPr>
              <w:spacing w:after="0"/>
              <w:rPr>
                <w:rFonts w:eastAsia="Arial" w:cs="Arial"/>
                <w:sz w:val="22"/>
                <w:szCs w:val="22"/>
              </w:rPr>
            </w:pPr>
            <w:r w:rsidRPr="00D70C71">
              <w:rPr>
                <w:rFonts w:eastAsia="Arial" w:cs="Arial"/>
                <w:b/>
                <w:sz w:val="22"/>
                <w:szCs w:val="22"/>
              </w:rPr>
              <w:t>PSHE Association</w:t>
            </w:r>
            <w:r w:rsidRPr="00D70C71">
              <w:rPr>
                <w:rFonts w:eastAsia="Arial" w:cs="Arial"/>
                <w:sz w:val="22"/>
                <w:szCs w:val="22"/>
              </w:rPr>
              <w:t xml:space="preserve"> - KCSIE 2025 already expected schools to provide:</w:t>
            </w:r>
          </w:p>
          <w:p w14:paraId="3974D7D8" w14:textId="77777777" w:rsidR="00D70C71" w:rsidRPr="00D70C71" w:rsidRDefault="00D70C71" w:rsidP="00B26071">
            <w:pPr>
              <w:numPr>
                <w:ilvl w:val="0"/>
                <w:numId w:val="43"/>
              </w:numPr>
              <w:spacing w:after="0"/>
              <w:rPr>
                <w:rFonts w:eastAsia="Arial" w:cs="Arial"/>
                <w:sz w:val="22"/>
                <w:szCs w:val="22"/>
              </w:rPr>
            </w:pPr>
            <w:r w:rsidRPr="00D70C71">
              <w:rPr>
                <w:rFonts w:eastAsia="Arial" w:cs="Arial"/>
                <w:sz w:val="22"/>
                <w:szCs w:val="22"/>
              </w:rPr>
              <w:t>A broad and balanced curriculum.</w:t>
            </w:r>
          </w:p>
          <w:p w14:paraId="528949DE" w14:textId="77777777" w:rsidR="00D70C71" w:rsidRPr="00D70C71" w:rsidRDefault="00D70C71" w:rsidP="00B26071">
            <w:pPr>
              <w:numPr>
                <w:ilvl w:val="0"/>
                <w:numId w:val="43"/>
              </w:numPr>
              <w:spacing w:after="0"/>
              <w:rPr>
                <w:rFonts w:eastAsia="Arial" w:cs="Arial"/>
                <w:sz w:val="22"/>
                <w:szCs w:val="22"/>
              </w:rPr>
            </w:pPr>
            <w:r w:rsidRPr="00D70C71">
              <w:rPr>
                <w:rFonts w:eastAsia="Arial" w:cs="Arial"/>
                <w:sz w:val="22"/>
                <w:szCs w:val="22"/>
              </w:rPr>
              <w:t>Relationships, Sex and Health Education (RSHE).</w:t>
            </w:r>
          </w:p>
          <w:p w14:paraId="77E39FAA" w14:textId="77777777" w:rsidR="00D70C71" w:rsidRPr="00D70C71" w:rsidRDefault="00D70C71" w:rsidP="00B26071">
            <w:pPr>
              <w:numPr>
                <w:ilvl w:val="0"/>
                <w:numId w:val="43"/>
              </w:numPr>
              <w:spacing w:after="0"/>
              <w:rPr>
                <w:rFonts w:eastAsia="Arial" w:cs="Arial"/>
                <w:sz w:val="22"/>
                <w:szCs w:val="22"/>
              </w:rPr>
            </w:pPr>
            <w:r w:rsidRPr="00D70C71">
              <w:rPr>
                <w:rFonts w:eastAsia="Arial" w:cs="Arial"/>
                <w:sz w:val="22"/>
                <w:szCs w:val="22"/>
              </w:rPr>
              <w:t>Teaching that helps pupils stay safe, including online safety and safeguarding issues.</w:t>
            </w:r>
          </w:p>
          <w:p w14:paraId="72712AAD" w14:textId="77777777" w:rsidR="00D70C71" w:rsidRPr="00D70C71" w:rsidRDefault="00D70C71" w:rsidP="00D70C71">
            <w:pPr>
              <w:spacing w:after="0"/>
              <w:rPr>
                <w:rFonts w:eastAsia="Arial" w:cs="Arial"/>
                <w:sz w:val="22"/>
                <w:szCs w:val="22"/>
              </w:rPr>
            </w:pPr>
            <w:r w:rsidRPr="00D70C71">
              <w:rPr>
                <w:rFonts w:eastAsia="Arial" w:cs="Arial"/>
                <w:sz w:val="22"/>
                <w:szCs w:val="22"/>
              </w:rPr>
              <w:t>However, it did not specifically signpost PSHE Association quality-assured resources in the same way.</w:t>
            </w:r>
          </w:p>
        </w:tc>
        <w:tc>
          <w:tcPr>
            <w:tcW w:w="6023" w:type="dxa"/>
          </w:tcPr>
          <w:p w14:paraId="7A7F1AAB" w14:textId="77777777" w:rsidR="00D70C71" w:rsidRPr="00D70C71" w:rsidRDefault="00D70C71" w:rsidP="00D70C71">
            <w:pPr>
              <w:spacing w:after="0"/>
              <w:rPr>
                <w:rFonts w:eastAsia="Arial" w:cs="Arial"/>
                <w:sz w:val="22"/>
                <w:szCs w:val="22"/>
              </w:rPr>
            </w:pPr>
            <w:r w:rsidRPr="00D70C71">
              <w:rPr>
                <w:rFonts w:eastAsia="Arial" w:cs="Arial"/>
                <w:sz w:val="22"/>
                <w:szCs w:val="22"/>
              </w:rPr>
              <w:t>Paragraph 160</w:t>
            </w:r>
            <w:r w:rsidRPr="00D70C71">
              <w:rPr>
                <w:rFonts w:eastAsia="Arial" w:cs="Arial"/>
                <w:b/>
                <w:sz w:val="22"/>
                <w:szCs w:val="22"/>
              </w:rPr>
              <w:t xml:space="preserve"> </w:t>
            </w:r>
            <w:r w:rsidRPr="00D70C71">
              <w:rPr>
                <w:rFonts w:eastAsia="Arial" w:cs="Arial"/>
                <w:sz w:val="22"/>
                <w:szCs w:val="22"/>
              </w:rPr>
              <w:t xml:space="preserve">includes an additional reference directing schools towards </w:t>
            </w:r>
            <w:r w:rsidRPr="00D70C71">
              <w:rPr>
                <w:rFonts w:eastAsia="Arial" w:cs="Arial"/>
                <w:b/>
                <w:sz w:val="22"/>
                <w:szCs w:val="22"/>
              </w:rPr>
              <w:t>PSHE Association approved resources</w:t>
            </w:r>
            <w:r w:rsidRPr="00D70C71">
              <w:rPr>
                <w:rFonts w:eastAsia="Arial" w:cs="Arial"/>
                <w:sz w:val="22"/>
                <w:szCs w:val="22"/>
              </w:rPr>
              <w:t xml:space="preserve"> as a source of high-quality, evidence-based teaching materials for safeguarding, PSHE and RSHE education.</w:t>
            </w:r>
          </w:p>
          <w:p w14:paraId="792EFAA5" w14:textId="77777777" w:rsidR="00D70C71" w:rsidRPr="00D70C71" w:rsidRDefault="00D70C71" w:rsidP="00D70C71">
            <w:pPr>
              <w:spacing w:after="0"/>
              <w:rPr>
                <w:rFonts w:eastAsia="Arial" w:cs="Arial"/>
                <w:sz w:val="22"/>
                <w:szCs w:val="22"/>
              </w:rPr>
            </w:pPr>
          </w:p>
        </w:tc>
      </w:tr>
      <w:tr w:rsidR="00D70C71" w:rsidRPr="00D70C71" w14:paraId="3568EB7D" w14:textId="77777777" w:rsidTr="005E3A4D">
        <w:tc>
          <w:tcPr>
            <w:tcW w:w="4609" w:type="dxa"/>
          </w:tcPr>
          <w:p w14:paraId="68566189" w14:textId="77777777" w:rsidR="00D70C71" w:rsidRPr="00D70C71" w:rsidRDefault="00D70C71" w:rsidP="00D70C71">
            <w:pPr>
              <w:spacing w:after="0"/>
              <w:rPr>
                <w:rFonts w:eastAsia="Arial" w:cs="Arial"/>
                <w:sz w:val="22"/>
                <w:szCs w:val="22"/>
              </w:rPr>
            </w:pPr>
            <w:r w:rsidRPr="00D70C71">
              <w:rPr>
                <w:rFonts w:eastAsia="Arial" w:cs="Arial"/>
                <w:b/>
                <w:sz w:val="22"/>
                <w:szCs w:val="22"/>
              </w:rPr>
              <w:t>Online risk</w:t>
            </w:r>
            <w:r w:rsidRPr="00D70C71">
              <w:rPr>
                <w:rFonts w:eastAsia="Arial" w:cs="Arial"/>
                <w:sz w:val="22"/>
                <w:szCs w:val="22"/>
              </w:rPr>
              <w:t>- The four categories were generally described as:</w:t>
            </w:r>
          </w:p>
          <w:p w14:paraId="54E8B8E8" w14:textId="77777777" w:rsidR="00D70C71" w:rsidRPr="00D70C71" w:rsidRDefault="00D70C71" w:rsidP="00B26071">
            <w:pPr>
              <w:numPr>
                <w:ilvl w:val="0"/>
                <w:numId w:val="44"/>
              </w:numPr>
              <w:spacing w:after="0"/>
              <w:rPr>
                <w:rFonts w:eastAsia="Arial" w:cs="Arial"/>
                <w:sz w:val="22"/>
                <w:szCs w:val="22"/>
              </w:rPr>
            </w:pPr>
            <w:r w:rsidRPr="00D70C71">
              <w:rPr>
                <w:rFonts w:eastAsia="Arial" w:cs="Arial"/>
                <w:sz w:val="22"/>
                <w:szCs w:val="22"/>
              </w:rPr>
              <w:t>Content: Exposure to harmful material online.</w:t>
            </w:r>
          </w:p>
          <w:p w14:paraId="7F0A8AF2" w14:textId="77777777" w:rsidR="00D70C71" w:rsidRPr="00D70C71" w:rsidRDefault="00D70C71" w:rsidP="00B26071">
            <w:pPr>
              <w:numPr>
                <w:ilvl w:val="0"/>
                <w:numId w:val="44"/>
              </w:numPr>
              <w:spacing w:after="0"/>
              <w:rPr>
                <w:rFonts w:eastAsia="Arial" w:cs="Arial"/>
                <w:sz w:val="22"/>
                <w:szCs w:val="22"/>
              </w:rPr>
            </w:pPr>
            <w:r w:rsidRPr="00D70C71">
              <w:rPr>
                <w:rFonts w:eastAsia="Arial" w:cs="Arial"/>
                <w:sz w:val="22"/>
                <w:szCs w:val="22"/>
              </w:rPr>
              <w:t>Contact: Harmful interactions with others online.</w:t>
            </w:r>
          </w:p>
          <w:p w14:paraId="528170FB" w14:textId="77777777" w:rsidR="00D70C71" w:rsidRPr="00D70C71" w:rsidRDefault="00D70C71" w:rsidP="00B26071">
            <w:pPr>
              <w:numPr>
                <w:ilvl w:val="0"/>
                <w:numId w:val="44"/>
              </w:numPr>
              <w:spacing w:after="0"/>
              <w:rPr>
                <w:rFonts w:eastAsia="Arial" w:cs="Arial"/>
                <w:sz w:val="22"/>
                <w:szCs w:val="22"/>
              </w:rPr>
            </w:pPr>
            <w:r w:rsidRPr="00D70C71">
              <w:rPr>
                <w:rFonts w:eastAsia="Arial" w:cs="Arial"/>
                <w:sz w:val="22"/>
                <w:szCs w:val="22"/>
              </w:rPr>
              <w:t>Conduct: A child's own online behaviour.</w:t>
            </w:r>
          </w:p>
          <w:p w14:paraId="4AD82BD1" w14:textId="77777777" w:rsidR="00D70C71" w:rsidRPr="00D70C71" w:rsidRDefault="00D70C71" w:rsidP="00B26071">
            <w:pPr>
              <w:numPr>
                <w:ilvl w:val="0"/>
                <w:numId w:val="44"/>
              </w:numPr>
              <w:spacing w:after="0"/>
              <w:rPr>
                <w:rFonts w:eastAsia="Arial" w:cs="Arial"/>
                <w:sz w:val="22"/>
                <w:szCs w:val="22"/>
              </w:rPr>
            </w:pPr>
            <w:r w:rsidRPr="00D70C71">
              <w:rPr>
                <w:rFonts w:eastAsia="Arial" w:cs="Arial"/>
                <w:sz w:val="22"/>
                <w:szCs w:val="22"/>
              </w:rPr>
              <w:lastRenderedPageBreak/>
              <w:t>Commerce: Risks related to online gambling, scams, advertising and financial exploitation.</w:t>
            </w:r>
          </w:p>
          <w:p w14:paraId="6215DA93" w14:textId="77777777" w:rsidR="00D70C71" w:rsidRPr="00D70C71" w:rsidRDefault="00D70C71" w:rsidP="00D70C71">
            <w:pPr>
              <w:spacing w:after="0"/>
              <w:ind w:left="4"/>
              <w:rPr>
                <w:rFonts w:eastAsia="Arial" w:cs="Arial"/>
                <w:b/>
                <w:sz w:val="22"/>
                <w:szCs w:val="22"/>
              </w:rPr>
            </w:pPr>
          </w:p>
        </w:tc>
        <w:tc>
          <w:tcPr>
            <w:tcW w:w="6023" w:type="dxa"/>
          </w:tcPr>
          <w:p w14:paraId="7B6F1795" w14:textId="77777777" w:rsidR="00D70C71" w:rsidRPr="00D70C71" w:rsidRDefault="00D70C71" w:rsidP="00D70C71">
            <w:pPr>
              <w:spacing w:after="0"/>
              <w:ind w:left="1"/>
              <w:rPr>
                <w:rFonts w:eastAsia="Arial" w:cs="Arial"/>
                <w:sz w:val="22"/>
                <w:szCs w:val="22"/>
              </w:rPr>
            </w:pPr>
            <w:r w:rsidRPr="00D70C71">
              <w:rPr>
                <w:rFonts w:eastAsia="Arial" w:cs="Arial"/>
                <w:sz w:val="22"/>
                <w:szCs w:val="22"/>
              </w:rPr>
              <w:lastRenderedPageBreak/>
              <w:t>Paragraph 163: Updated definitions of online risk categories is a clarification and expansion of online safety risks, rather than a complete rewrite.</w:t>
            </w:r>
          </w:p>
          <w:p w14:paraId="6FE8BBB1" w14:textId="77777777" w:rsidR="00D70C71" w:rsidRPr="00D70C71" w:rsidRDefault="00D70C71" w:rsidP="00D70C71">
            <w:pPr>
              <w:spacing w:after="0"/>
              <w:rPr>
                <w:rFonts w:eastAsia="Arial" w:cs="Arial"/>
                <w:sz w:val="22"/>
                <w:szCs w:val="22"/>
              </w:rPr>
            </w:pPr>
            <w:r w:rsidRPr="00D70C71">
              <w:rPr>
                <w:rFonts w:eastAsia="Arial" w:cs="Arial"/>
                <w:sz w:val="22"/>
                <w:szCs w:val="22"/>
              </w:rPr>
              <w:t>It expanded on the four categories to reflect emerging digital risks, particularly:</w:t>
            </w:r>
          </w:p>
          <w:p w14:paraId="4E756C36" w14:textId="77777777" w:rsidR="00D70C71" w:rsidRPr="00D70C71" w:rsidRDefault="00D70C71" w:rsidP="00B26071">
            <w:pPr>
              <w:numPr>
                <w:ilvl w:val="0"/>
                <w:numId w:val="45"/>
              </w:numPr>
              <w:spacing w:after="0"/>
              <w:rPr>
                <w:rFonts w:eastAsia="Arial" w:cs="Arial"/>
                <w:sz w:val="22"/>
                <w:szCs w:val="22"/>
              </w:rPr>
            </w:pPr>
            <w:r w:rsidRPr="00D70C71">
              <w:rPr>
                <w:rFonts w:eastAsia="Arial" w:cs="Arial"/>
                <w:sz w:val="22"/>
                <w:szCs w:val="22"/>
              </w:rPr>
              <w:t>Misinformation</w:t>
            </w:r>
          </w:p>
          <w:p w14:paraId="09C537A6" w14:textId="77777777" w:rsidR="00D70C71" w:rsidRPr="00D70C71" w:rsidRDefault="00D70C71" w:rsidP="00B26071">
            <w:pPr>
              <w:numPr>
                <w:ilvl w:val="0"/>
                <w:numId w:val="45"/>
              </w:numPr>
              <w:spacing w:after="0"/>
              <w:rPr>
                <w:rFonts w:eastAsia="Arial" w:cs="Arial"/>
                <w:sz w:val="22"/>
                <w:szCs w:val="22"/>
              </w:rPr>
            </w:pPr>
            <w:r w:rsidRPr="00D70C71">
              <w:rPr>
                <w:rFonts w:eastAsia="Arial" w:cs="Arial"/>
                <w:sz w:val="22"/>
                <w:szCs w:val="22"/>
              </w:rPr>
              <w:t>Disinformation</w:t>
            </w:r>
          </w:p>
          <w:p w14:paraId="6DF4A196" w14:textId="77777777" w:rsidR="00D70C71" w:rsidRPr="00D70C71" w:rsidRDefault="00D70C71" w:rsidP="00B26071">
            <w:pPr>
              <w:numPr>
                <w:ilvl w:val="0"/>
                <w:numId w:val="45"/>
              </w:numPr>
              <w:spacing w:after="0"/>
              <w:rPr>
                <w:rFonts w:eastAsia="Arial" w:cs="Arial"/>
                <w:sz w:val="22"/>
                <w:szCs w:val="22"/>
              </w:rPr>
            </w:pPr>
            <w:r w:rsidRPr="00D70C71">
              <w:rPr>
                <w:rFonts w:eastAsia="Arial" w:cs="Arial"/>
                <w:sz w:val="22"/>
                <w:szCs w:val="22"/>
              </w:rPr>
              <w:t>Conspiracy theories</w:t>
            </w:r>
          </w:p>
          <w:p w14:paraId="5CE7DFDE" w14:textId="77777777" w:rsidR="00D70C71" w:rsidRPr="00D70C71" w:rsidRDefault="00D70C71" w:rsidP="00B26071">
            <w:pPr>
              <w:numPr>
                <w:ilvl w:val="0"/>
                <w:numId w:val="45"/>
              </w:numPr>
              <w:spacing w:after="0"/>
              <w:rPr>
                <w:rFonts w:eastAsia="Arial" w:cs="Arial"/>
                <w:sz w:val="22"/>
                <w:szCs w:val="22"/>
              </w:rPr>
            </w:pPr>
            <w:r w:rsidRPr="00D70C71">
              <w:rPr>
                <w:rFonts w:eastAsia="Arial" w:cs="Arial"/>
                <w:sz w:val="22"/>
                <w:szCs w:val="22"/>
              </w:rPr>
              <w:lastRenderedPageBreak/>
              <w:t>AI-generated content</w:t>
            </w:r>
          </w:p>
          <w:p w14:paraId="46842289" w14:textId="77777777" w:rsidR="00D70C71" w:rsidRPr="00D70C71" w:rsidRDefault="00D70C71" w:rsidP="00B26071">
            <w:pPr>
              <w:numPr>
                <w:ilvl w:val="0"/>
                <w:numId w:val="45"/>
              </w:numPr>
              <w:spacing w:after="0"/>
              <w:rPr>
                <w:rFonts w:eastAsia="Arial" w:cs="Arial"/>
                <w:sz w:val="22"/>
                <w:szCs w:val="22"/>
              </w:rPr>
            </w:pPr>
            <w:r w:rsidRPr="00D70C71">
              <w:rPr>
                <w:rFonts w:eastAsia="Arial" w:cs="Arial"/>
                <w:sz w:val="22"/>
                <w:szCs w:val="22"/>
              </w:rPr>
              <w:t>Deepfakes</w:t>
            </w:r>
          </w:p>
          <w:p w14:paraId="562DC845" w14:textId="77777777" w:rsidR="00D70C71" w:rsidRPr="00D70C71" w:rsidRDefault="00D70C71" w:rsidP="00B26071">
            <w:pPr>
              <w:numPr>
                <w:ilvl w:val="0"/>
                <w:numId w:val="45"/>
              </w:numPr>
              <w:spacing w:after="0"/>
              <w:rPr>
                <w:rFonts w:eastAsia="Arial" w:cs="Arial"/>
                <w:sz w:val="22"/>
                <w:szCs w:val="22"/>
              </w:rPr>
            </w:pPr>
            <w:r w:rsidRPr="00D70C71">
              <w:rPr>
                <w:rFonts w:eastAsia="Arial" w:cs="Arial"/>
                <w:sz w:val="22"/>
                <w:szCs w:val="22"/>
              </w:rPr>
              <w:t xml:space="preserve">Image-based abuse and </w:t>
            </w:r>
            <w:proofErr w:type="spellStart"/>
            <w:r w:rsidRPr="00D70C71">
              <w:rPr>
                <w:rFonts w:eastAsia="Arial" w:cs="Arial"/>
                <w:sz w:val="22"/>
                <w:szCs w:val="22"/>
              </w:rPr>
              <w:t>nudification</w:t>
            </w:r>
            <w:proofErr w:type="spellEnd"/>
            <w:r w:rsidRPr="00D70C71">
              <w:rPr>
                <w:rFonts w:eastAsia="Arial" w:cs="Arial"/>
                <w:sz w:val="22"/>
                <w:szCs w:val="22"/>
              </w:rPr>
              <w:t xml:space="preserve"> apps</w:t>
            </w:r>
          </w:p>
        </w:tc>
      </w:tr>
      <w:tr w:rsidR="00D70C71" w:rsidRPr="00D70C71" w14:paraId="6606B384" w14:textId="77777777" w:rsidTr="005E3A4D">
        <w:tc>
          <w:tcPr>
            <w:tcW w:w="4609" w:type="dxa"/>
          </w:tcPr>
          <w:p w14:paraId="151EEDE2"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lastRenderedPageBreak/>
              <w:t xml:space="preserve">Generative AI - </w:t>
            </w:r>
            <w:r w:rsidRPr="00D70C71">
              <w:rPr>
                <w:rFonts w:eastAsia="Arial" w:cs="Arial"/>
                <w:sz w:val="22"/>
                <w:szCs w:val="22"/>
              </w:rPr>
              <w:t>Contained limited references to AI related safeguarding risk.</w:t>
            </w:r>
          </w:p>
          <w:p w14:paraId="5E98B7EA" w14:textId="77777777" w:rsidR="00D70C71" w:rsidRPr="00D70C71" w:rsidRDefault="00D70C71" w:rsidP="00D70C71">
            <w:pPr>
              <w:spacing w:after="0"/>
              <w:ind w:left="4"/>
              <w:rPr>
                <w:rFonts w:cs="Arial"/>
                <w:sz w:val="22"/>
                <w:szCs w:val="22"/>
              </w:rPr>
            </w:pPr>
          </w:p>
        </w:tc>
        <w:tc>
          <w:tcPr>
            <w:tcW w:w="6023" w:type="dxa"/>
          </w:tcPr>
          <w:p w14:paraId="23D46A6B" w14:textId="77777777" w:rsidR="00D70C71" w:rsidRPr="00D70C71" w:rsidRDefault="00D70C71" w:rsidP="00D70C71">
            <w:pPr>
              <w:spacing w:after="0"/>
              <w:rPr>
                <w:rFonts w:eastAsia="Arial" w:cs="Arial"/>
                <w:sz w:val="22"/>
                <w:szCs w:val="22"/>
              </w:rPr>
            </w:pPr>
          </w:p>
          <w:p w14:paraId="27035F9E" w14:textId="77777777" w:rsidR="00D70C71" w:rsidRPr="00D70C71" w:rsidRDefault="00D70C71" w:rsidP="00D70C71">
            <w:pPr>
              <w:spacing w:after="0"/>
              <w:ind w:left="1"/>
              <w:rPr>
                <w:rFonts w:eastAsia="Arial" w:cs="Arial"/>
                <w:sz w:val="22"/>
                <w:szCs w:val="22"/>
              </w:rPr>
            </w:pPr>
            <w:r w:rsidRPr="00D70C71">
              <w:rPr>
                <w:rFonts w:eastAsia="Arial" w:cs="Arial"/>
                <w:sz w:val="22"/>
                <w:szCs w:val="22"/>
              </w:rPr>
              <w:t>Paragraphs 165-166: Added guidance and resources on safe and effective use of Generative AI in education.</w:t>
            </w:r>
          </w:p>
          <w:p w14:paraId="4777F495" w14:textId="77777777" w:rsidR="00D70C71" w:rsidRPr="00D70C71" w:rsidRDefault="00D70C71" w:rsidP="00D70C71">
            <w:pPr>
              <w:spacing w:after="0"/>
              <w:ind w:left="1"/>
              <w:rPr>
                <w:rFonts w:cs="Arial"/>
                <w:sz w:val="22"/>
                <w:szCs w:val="22"/>
              </w:rPr>
            </w:pPr>
            <w:r w:rsidRPr="00D70C71">
              <w:rPr>
                <w:rFonts w:eastAsia="Arial" w:cs="Arial"/>
                <w:sz w:val="22"/>
                <w:szCs w:val="22"/>
              </w:rPr>
              <w:t xml:space="preserve">Includes: </w:t>
            </w:r>
          </w:p>
          <w:p w14:paraId="5FEEDD35" w14:textId="77777777" w:rsidR="00D70C71" w:rsidRPr="00D70C71" w:rsidRDefault="00D70C71" w:rsidP="00B26071">
            <w:pPr>
              <w:numPr>
                <w:ilvl w:val="0"/>
                <w:numId w:val="30"/>
              </w:numPr>
              <w:spacing w:after="0"/>
              <w:rPr>
                <w:rFonts w:cs="Arial"/>
                <w:sz w:val="22"/>
                <w:szCs w:val="22"/>
              </w:rPr>
            </w:pPr>
            <w:r w:rsidRPr="00D70C71">
              <w:rPr>
                <w:rFonts w:eastAsia="Arial" w:cs="Arial"/>
                <w:sz w:val="22"/>
                <w:szCs w:val="22"/>
              </w:rPr>
              <w:t xml:space="preserve">harmful interaction with generative AI applications; </w:t>
            </w:r>
          </w:p>
          <w:p w14:paraId="69A9155D" w14:textId="77777777" w:rsidR="00D70C71" w:rsidRPr="00D70C71" w:rsidRDefault="00D70C71" w:rsidP="00B26071">
            <w:pPr>
              <w:numPr>
                <w:ilvl w:val="0"/>
                <w:numId w:val="30"/>
              </w:numPr>
              <w:spacing w:after="0"/>
              <w:rPr>
                <w:rFonts w:cs="Arial"/>
                <w:sz w:val="22"/>
                <w:szCs w:val="22"/>
              </w:rPr>
            </w:pPr>
            <w:r w:rsidRPr="00D70C71">
              <w:rPr>
                <w:rFonts w:eastAsia="Arial" w:cs="Arial"/>
                <w:sz w:val="22"/>
                <w:szCs w:val="22"/>
              </w:rPr>
              <w:t xml:space="preserve">AI-generated explicit images; </w:t>
            </w:r>
          </w:p>
          <w:p w14:paraId="16A58C32" w14:textId="77777777" w:rsidR="00D70C71" w:rsidRPr="00D70C71" w:rsidRDefault="00D70C71" w:rsidP="00B26071">
            <w:pPr>
              <w:numPr>
                <w:ilvl w:val="0"/>
                <w:numId w:val="30"/>
              </w:numPr>
              <w:spacing w:after="19" w:line="242" w:lineRule="auto"/>
              <w:rPr>
                <w:rFonts w:cs="Arial"/>
                <w:sz w:val="22"/>
                <w:szCs w:val="22"/>
              </w:rPr>
            </w:pPr>
            <w:r w:rsidRPr="00D70C71">
              <w:rPr>
                <w:rFonts w:eastAsia="Arial" w:cs="Arial"/>
                <w:sz w:val="22"/>
                <w:szCs w:val="22"/>
              </w:rPr>
              <w:t xml:space="preserve">guidance on safe and lawful use of generative AI; and </w:t>
            </w:r>
          </w:p>
          <w:p w14:paraId="680013DB" w14:textId="77777777" w:rsidR="00D70C71" w:rsidRPr="00D70C71" w:rsidRDefault="00D70C71" w:rsidP="00D70C71">
            <w:pPr>
              <w:spacing w:after="0"/>
              <w:ind w:left="4"/>
              <w:rPr>
                <w:rFonts w:eastAsia="Arial" w:cs="Arial"/>
                <w:b/>
                <w:sz w:val="22"/>
                <w:szCs w:val="22"/>
              </w:rPr>
            </w:pPr>
            <w:r w:rsidRPr="00D70C71">
              <w:rPr>
                <w:rFonts w:eastAsia="Arial" w:cs="Arial"/>
                <w:sz w:val="22"/>
                <w:szCs w:val="22"/>
              </w:rPr>
              <w:t>staff resources covering safeguarding, ethics, data protection and intellectual property.</w:t>
            </w:r>
          </w:p>
        </w:tc>
      </w:tr>
      <w:tr w:rsidR="00D70C71" w:rsidRPr="00D70C71" w14:paraId="0CD7EA16" w14:textId="77777777" w:rsidTr="005E3A4D">
        <w:tc>
          <w:tcPr>
            <w:tcW w:w="4609" w:type="dxa"/>
          </w:tcPr>
          <w:p w14:paraId="2A21AB91"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Mobile phones- </w:t>
            </w:r>
            <w:r w:rsidRPr="00D70C71">
              <w:rPr>
                <w:rFonts w:eastAsia="Arial" w:cs="Arial"/>
                <w:sz w:val="22"/>
                <w:szCs w:val="22"/>
              </w:rPr>
              <w:t>Did not state within KCSIE that schools should ordinarily be phone-free.</w:t>
            </w:r>
          </w:p>
          <w:p w14:paraId="68BFA0A1" w14:textId="77777777" w:rsidR="00D70C71" w:rsidRPr="00D70C71" w:rsidRDefault="00D70C71" w:rsidP="00D70C71">
            <w:pPr>
              <w:spacing w:after="0"/>
              <w:ind w:left="4"/>
              <w:rPr>
                <w:rFonts w:cs="Arial"/>
                <w:sz w:val="22"/>
                <w:szCs w:val="22"/>
              </w:rPr>
            </w:pPr>
          </w:p>
        </w:tc>
        <w:tc>
          <w:tcPr>
            <w:tcW w:w="6023" w:type="dxa"/>
          </w:tcPr>
          <w:p w14:paraId="1A824138"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Paragraph 168: Added new section on “Mobile phone policy”.</w:t>
            </w:r>
          </w:p>
          <w:p w14:paraId="120CB712" w14:textId="77777777" w:rsidR="00D70C71" w:rsidRPr="00D70C71" w:rsidRDefault="00D70C71" w:rsidP="00D70C71">
            <w:pPr>
              <w:spacing w:after="0"/>
              <w:ind w:left="4"/>
              <w:rPr>
                <w:rFonts w:cs="Arial"/>
                <w:sz w:val="22"/>
                <w:szCs w:val="22"/>
              </w:rPr>
            </w:pPr>
            <w:r w:rsidRPr="00D70C71">
              <w:rPr>
                <w:rFonts w:eastAsia="Arial" w:cs="Arial"/>
                <w:sz w:val="22"/>
                <w:szCs w:val="22"/>
              </w:rPr>
              <w:t>Says all schools should be mobile-phone-free by default, with any different arrangement being exceptional, and pupils should ordinarily have no access throughout the school day.</w:t>
            </w:r>
          </w:p>
        </w:tc>
      </w:tr>
      <w:tr w:rsidR="00D70C71" w:rsidRPr="00D70C71" w14:paraId="179E1454" w14:textId="77777777" w:rsidTr="005E3A4D">
        <w:tc>
          <w:tcPr>
            <w:tcW w:w="4609" w:type="dxa"/>
          </w:tcPr>
          <w:p w14:paraId="523BF87A"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Filtering and monitoring reviews- </w:t>
            </w:r>
            <w:r w:rsidRPr="00D70C71">
              <w:rPr>
                <w:rFonts w:eastAsia="Arial" w:cs="Arial"/>
                <w:sz w:val="22"/>
                <w:szCs w:val="22"/>
              </w:rPr>
              <w:t>Required regular review of filtering and monitoring arrangements.</w:t>
            </w:r>
          </w:p>
          <w:p w14:paraId="61B839C8" w14:textId="77777777" w:rsidR="00D70C71" w:rsidRPr="00D70C71" w:rsidRDefault="00D70C71" w:rsidP="00D70C71">
            <w:pPr>
              <w:spacing w:after="0"/>
              <w:rPr>
                <w:rFonts w:cs="Arial"/>
                <w:sz w:val="22"/>
                <w:szCs w:val="22"/>
              </w:rPr>
            </w:pPr>
          </w:p>
          <w:p w14:paraId="738DA936" w14:textId="77777777" w:rsidR="00D70C71" w:rsidRPr="00D70C71" w:rsidRDefault="00D70C71" w:rsidP="00D70C71">
            <w:pPr>
              <w:spacing w:after="0"/>
              <w:rPr>
                <w:rFonts w:cs="Arial"/>
                <w:sz w:val="22"/>
                <w:szCs w:val="22"/>
              </w:rPr>
            </w:pPr>
          </w:p>
        </w:tc>
        <w:tc>
          <w:tcPr>
            <w:tcW w:w="6023" w:type="dxa"/>
          </w:tcPr>
          <w:p w14:paraId="1CA16A9D"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 CHECKS </w:t>
            </w:r>
          </w:p>
          <w:p w14:paraId="7783D562" w14:textId="77777777" w:rsidR="00D70C71" w:rsidRPr="00D70C71" w:rsidRDefault="00D70C71" w:rsidP="00D70C71">
            <w:pPr>
              <w:spacing w:after="0"/>
              <w:ind w:left="4"/>
              <w:rPr>
                <w:rFonts w:cs="Arial"/>
                <w:sz w:val="22"/>
                <w:szCs w:val="22"/>
              </w:rPr>
            </w:pPr>
            <w:r w:rsidRPr="00D70C71">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sidRPr="00D70C71">
              <w:rPr>
                <w:rFonts w:cs="Arial"/>
                <w:sz w:val="22"/>
                <w:szCs w:val="22"/>
              </w:rPr>
              <w:t xml:space="preserve"> </w:t>
            </w:r>
          </w:p>
        </w:tc>
      </w:tr>
      <w:tr w:rsidR="00D70C71" w:rsidRPr="00D70C71" w14:paraId="748BD96F" w14:textId="77777777" w:rsidTr="005E3A4D">
        <w:tc>
          <w:tcPr>
            <w:tcW w:w="4609" w:type="dxa"/>
          </w:tcPr>
          <w:p w14:paraId="267E9A95"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Cybersecurity and information security- </w:t>
            </w:r>
            <w:r w:rsidRPr="00D70C71">
              <w:rPr>
                <w:rFonts w:eastAsia="Arial" w:cs="Arial"/>
                <w:sz w:val="22"/>
                <w:szCs w:val="22"/>
              </w:rPr>
              <w:t>Referred to cybersecurity within online safety.</w:t>
            </w:r>
          </w:p>
          <w:p w14:paraId="61FD0537" w14:textId="77777777" w:rsidR="00D70C71" w:rsidRPr="00D70C71" w:rsidRDefault="00D70C71" w:rsidP="00D70C71">
            <w:pPr>
              <w:spacing w:after="0"/>
              <w:ind w:left="4"/>
              <w:rPr>
                <w:rFonts w:cs="Arial"/>
                <w:sz w:val="22"/>
                <w:szCs w:val="22"/>
              </w:rPr>
            </w:pPr>
          </w:p>
          <w:p w14:paraId="42BE0CEF" w14:textId="77777777" w:rsidR="00D70C71" w:rsidRPr="00D70C71" w:rsidRDefault="00D70C71" w:rsidP="00D70C71">
            <w:pPr>
              <w:spacing w:after="0"/>
              <w:rPr>
                <w:rFonts w:cs="Arial"/>
                <w:sz w:val="22"/>
                <w:szCs w:val="22"/>
              </w:rPr>
            </w:pPr>
          </w:p>
        </w:tc>
        <w:tc>
          <w:tcPr>
            <w:tcW w:w="6023" w:type="dxa"/>
          </w:tcPr>
          <w:p w14:paraId="100313A1" w14:textId="77777777" w:rsidR="00D70C71" w:rsidRPr="00D70C71" w:rsidRDefault="00D70C71" w:rsidP="00D70C71">
            <w:pPr>
              <w:spacing w:after="0"/>
              <w:rPr>
                <w:rFonts w:eastAsia="Arial" w:cs="Arial"/>
                <w:sz w:val="22"/>
                <w:szCs w:val="22"/>
              </w:rPr>
            </w:pPr>
            <w:r w:rsidRPr="00D70C71">
              <w:rPr>
                <w:rFonts w:eastAsia="Arial" w:cs="Arial"/>
                <w:sz w:val="22"/>
                <w:szCs w:val="22"/>
              </w:rPr>
              <w:t>Paragraphs 176-178: Redrafted to improve clarity on information security.</w:t>
            </w:r>
          </w:p>
          <w:p w14:paraId="6114C30E" w14:textId="77777777" w:rsidR="00D70C71" w:rsidRPr="00D70C71" w:rsidRDefault="00D70C71" w:rsidP="00D70C71">
            <w:pPr>
              <w:spacing w:after="0"/>
              <w:rPr>
                <w:rFonts w:cs="Arial"/>
                <w:sz w:val="22"/>
                <w:szCs w:val="22"/>
              </w:rPr>
            </w:pPr>
            <w:r w:rsidRPr="00D70C71">
              <w:rPr>
                <w:rFonts w:eastAsia="Arial" w:cs="Arial"/>
                <w:sz w:val="22"/>
                <w:szCs w:val="22"/>
              </w:rPr>
              <w:t>It frames protection of personal information and cyber-resilience as part of the setting’s wider safeguarding responsibilities and directs settings to the departmental cybersecurity standards.</w:t>
            </w:r>
          </w:p>
        </w:tc>
      </w:tr>
      <w:tr w:rsidR="00D70C71" w:rsidRPr="00D70C71" w14:paraId="07B80F13" w14:textId="77777777" w:rsidTr="005E3A4D">
        <w:tc>
          <w:tcPr>
            <w:tcW w:w="4609" w:type="dxa"/>
          </w:tcPr>
          <w:p w14:paraId="34216000" w14:textId="77777777" w:rsidR="00D70C71" w:rsidRPr="00D70C71" w:rsidRDefault="00D70C71" w:rsidP="00D70C71">
            <w:pPr>
              <w:spacing w:after="0"/>
              <w:ind w:left="4"/>
              <w:rPr>
                <w:rFonts w:eastAsia="Arial" w:cs="Arial"/>
                <w:b/>
                <w:sz w:val="22"/>
                <w:szCs w:val="22"/>
              </w:rPr>
            </w:pPr>
          </w:p>
        </w:tc>
        <w:tc>
          <w:tcPr>
            <w:tcW w:w="6023" w:type="dxa"/>
          </w:tcPr>
          <w:p w14:paraId="7F6CB065" w14:textId="77777777" w:rsidR="00D70C71" w:rsidRPr="00D70C71" w:rsidRDefault="00D70C71" w:rsidP="00D70C71">
            <w:pPr>
              <w:spacing w:after="0"/>
              <w:rPr>
                <w:rFonts w:eastAsia="Arial" w:cs="Arial"/>
                <w:sz w:val="22"/>
                <w:szCs w:val="22"/>
              </w:rPr>
            </w:pPr>
            <w:r w:rsidRPr="00D70C71">
              <w:rPr>
                <w:rFonts w:eastAsia="Arial" w:cs="Arial"/>
                <w:sz w:val="22"/>
                <w:szCs w:val="22"/>
              </w:rPr>
              <w:t>Paragraphs 186-189: Added references to “trainee teachers”.</w:t>
            </w:r>
          </w:p>
        </w:tc>
      </w:tr>
      <w:tr w:rsidR="00D70C71" w:rsidRPr="00D70C71" w14:paraId="5D297AA5" w14:textId="77777777" w:rsidTr="005E3A4D">
        <w:tc>
          <w:tcPr>
            <w:tcW w:w="4609" w:type="dxa"/>
          </w:tcPr>
          <w:p w14:paraId="3B271376"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Child protection policy content- </w:t>
            </w:r>
            <w:r w:rsidRPr="00D70C71">
              <w:rPr>
                <w:rFonts w:eastAsia="Arial" w:cs="Arial"/>
                <w:sz w:val="22"/>
                <w:szCs w:val="22"/>
              </w:rPr>
              <w:t>Required policies to address the recognised forms of child-on-child abuse.</w:t>
            </w:r>
          </w:p>
          <w:p w14:paraId="65225B40" w14:textId="77777777" w:rsidR="00D70C71" w:rsidRPr="00D70C71" w:rsidRDefault="00D70C71" w:rsidP="00D70C71">
            <w:pPr>
              <w:spacing w:after="0"/>
              <w:ind w:left="4"/>
              <w:rPr>
                <w:rFonts w:cs="Arial"/>
                <w:sz w:val="22"/>
                <w:szCs w:val="22"/>
              </w:rPr>
            </w:pPr>
          </w:p>
          <w:p w14:paraId="721387BB" w14:textId="77777777" w:rsidR="00D70C71" w:rsidRPr="00D70C71" w:rsidRDefault="00D70C71" w:rsidP="00D70C71">
            <w:pPr>
              <w:spacing w:after="0"/>
              <w:rPr>
                <w:rFonts w:cs="Arial"/>
                <w:sz w:val="22"/>
                <w:szCs w:val="22"/>
              </w:rPr>
            </w:pPr>
          </w:p>
        </w:tc>
        <w:tc>
          <w:tcPr>
            <w:tcW w:w="6023" w:type="dxa"/>
          </w:tcPr>
          <w:p w14:paraId="724AF6D5" w14:textId="77777777" w:rsidR="00D70C71" w:rsidRPr="00D70C71" w:rsidRDefault="00D70C71" w:rsidP="00D70C71">
            <w:pPr>
              <w:spacing w:after="0"/>
              <w:ind w:left="1"/>
              <w:rPr>
                <w:rFonts w:eastAsia="Arial" w:cs="Arial"/>
                <w:sz w:val="22"/>
                <w:szCs w:val="22"/>
              </w:rPr>
            </w:pPr>
            <w:r w:rsidRPr="00D70C71">
              <w:rPr>
                <w:rFonts w:eastAsia="Arial" w:cs="Arial"/>
                <w:sz w:val="22"/>
                <w:szCs w:val="22"/>
              </w:rPr>
              <w:t xml:space="preserve">Paragraph 191: Updated the list of factors that a school’s child protection policy should include. </w:t>
            </w:r>
          </w:p>
          <w:p w14:paraId="40EC4AC8" w14:textId="77777777" w:rsidR="00D70C71" w:rsidRPr="00D70C71" w:rsidRDefault="00D70C71" w:rsidP="00D70C71">
            <w:pPr>
              <w:spacing w:after="0"/>
              <w:ind w:left="1"/>
              <w:rPr>
                <w:rFonts w:cs="Arial"/>
                <w:sz w:val="22"/>
                <w:szCs w:val="22"/>
              </w:rPr>
            </w:pPr>
            <w:r w:rsidRPr="00D70C71">
              <w:rPr>
                <w:rFonts w:eastAsia="Arial" w:cs="Arial"/>
                <w:sz w:val="22"/>
                <w:szCs w:val="22"/>
              </w:rPr>
              <w:t xml:space="preserve">Adds or strengthens references to: </w:t>
            </w:r>
          </w:p>
          <w:p w14:paraId="43FDA8CE" w14:textId="77777777" w:rsidR="00D70C71" w:rsidRPr="00D70C71" w:rsidRDefault="00D70C71" w:rsidP="00B26071">
            <w:pPr>
              <w:numPr>
                <w:ilvl w:val="0"/>
                <w:numId w:val="31"/>
              </w:numPr>
              <w:spacing w:after="0"/>
              <w:contextualSpacing/>
              <w:rPr>
                <w:rFonts w:eastAsia="Times New Roman" w:cs="Arial"/>
                <w:sz w:val="22"/>
                <w:szCs w:val="22"/>
                <w:lang w:eastAsia="en-GB"/>
              </w:rPr>
            </w:pPr>
            <w:r w:rsidRPr="00D70C71">
              <w:rPr>
                <w:rFonts w:eastAsia="Arial" w:cs="Arial"/>
                <w:sz w:val="22"/>
                <w:szCs w:val="22"/>
                <w:lang w:eastAsia="en-GB"/>
              </w:rPr>
              <w:t xml:space="preserve">serious assault and weapons; </w:t>
            </w:r>
          </w:p>
          <w:p w14:paraId="7541D1FB" w14:textId="77777777" w:rsidR="00D70C71" w:rsidRPr="00D70C71" w:rsidRDefault="00D70C71" w:rsidP="00B26071">
            <w:pPr>
              <w:numPr>
                <w:ilvl w:val="0"/>
                <w:numId w:val="31"/>
              </w:numPr>
              <w:spacing w:after="0"/>
              <w:contextualSpacing/>
              <w:rPr>
                <w:rFonts w:eastAsia="Arial" w:cs="Arial"/>
                <w:sz w:val="22"/>
                <w:szCs w:val="22"/>
                <w:lang w:eastAsia="en-GB"/>
              </w:rPr>
            </w:pPr>
            <w:r w:rsidRPr="00D70C71">
              <w:rPr>
                <w:rFonts w:eastAsia="Arial" w:cs="Arial"/>
                <w:sz w:val="22"/>
                <w:szCs w:val="22"/>
                <w:lang w:eastAsia="en-GB"/>
              </w:rPr>
              <w:t xml:space="preserve">harmful sexual behaviour; </w:t>
            </w:r>
          </w:p>
          <w:p w14:paraId="792180A4" w14:textId="77777777" w:rsidR="00D70C71" w:rsidRPr="00D70C71" w:rsidRDefault="00D70C71" w:rsidP="00B26071">
            <w:pPr>
              <w:numPr>
                <w:ilvl w:val="0"/>
                <w:numId w:val="31"/>
              </w:numPr>
              <w:spacing w:after="0"/>
              <w:contextualSpacing/>
              <w:rPr>
                <w:rFonts w:eastAsia="Times New Roman" w:cs="Arial"/>
                <w:sz w:val="22"/>
                <w:szCs w:val="22"/>
                <w:lang w:eastAsia="en-GB"/>
              </w:rPr>
            </w:pPr>
            <w:r w:rsidRPr="00D70C71">
              <w:rPr>
                <w:rFonts w:eastAsia="Arial" w:cs="Arial"/>
                <w:sz w:val="22"/>
                <w:szCs w:val="22"/>
                <w:lang w:eastAsia="en-GB"/>
              </w:rPr>
              <w:t xml:space="preserve">misogyny and misandry; </w:t>
            </w:r>
          </w:p>
          <w:p w14:paraId="15511A87" w14:textId="77777777" w:rsidR="00D70C71" w:rsidRPr="00D70C71" w:rsidRDefault="00D70C71" w:rsidP="00B26071">
            <w:pPr>
              <w:numPr>
                <w:ilvl w:val="0"/>
                <w:numId w:val="31"/>
              </w:numPr>
              <w:spacing w:after="0"/>
              <w:contextualSpacing/>
              <w:rPr>
                <w:rFonts w:eastAsia="Times New Roman" w:cs="Arial"/>
                <w:sz w:val="22"/>
                <w:szCs w:val="22"/>
                <w:lang w:eastAsia="en-GB"/>
              </w:rPr>
            </w:pPr>
            <w:r w:rsidRPr="00D70C71">
              <w:rPr>
                <w:rFonts w:eastAsia="Arial" w:cs="Arial"/>
                <w:sz w:val="22"/>
                <w:szCs w:val="22"/>
                <w:lang w:eastAsia="en-GB"/>
              </w:rPr>
              <w:t xml:space="preserve">AI-generated nudes and semi-nudes; and </w:t>
            </w:r>
          </w:p>
          <w:p w14:paraId="637365C3" w14:textId="77777777" w:rsidR="00D70C71" w:rsidRPr="00D70C71" w:rsidRDefault="00D70C71" w:rsidP="00B26071">
            <w:pPr>
              <w:numPr>
                <w:ilvl w:val="0"/>
                <w:numId w:val="31"/>
              </w:numPr>
              <w:spacing w:after="0"/>
              <w:contextualSpacing/>
              <w:rPr>
                <w:rFonts w:eastAsia="Times New Roman" w:cs="Arial"/>
                <w:sz w:val="22"/>
                <w:szCs w:val="22"/>
                <w:lang w:eastAsia="en-GB"/>
              </w:rPr>
            </w:pPr>
            <w:r w:rsidRPr="00D70C71">
              <w:rPr>
                <w:rFonts w:eastAsia="Arial" w:cs="Arial"/>
                <w:sz w:val="22"/>
                <w:szCs w:val="22"/>
                <w:lang w:eastAsia="en-GB"/>
              </w:rPr>
              <w:t>support for alleged perpetrators as well as victims.</w:t>
            </w:r>
          </w:p>
          <w:p w14:paraId="5D13D6EF" w14:textId="77777777" w:rsidR="00D70C71" w:rsidRPr="00D70C71" w:rsidRDefault="00D70C71" w:rsidP="00D70C71">
            <w:pPr>
              <w:spacing w:after="0"/>
              <w:contextualSpacing/>
              <w:rPr>
                <w:rFonts w:cs="Arial"/>
                <w:sz w:val="22"/>
                <w:szCs w:val="22"/>
              </w:rPr>
            </w:pPr>
            <w:r w:rsidRPr="00D70C71">
              <w:rPr>
                <w:rFonts w:cs="Arial"/>
                <w:sz w:val="22"/>
                <w:szCs w:val="22"/>
              </w:rPr>
              <w:t>Paragraph 191: Added reference to “misandry”.</w:t>
            </w:r>
          </w:p>
        </w:tc>
      </w:tr>
      <w:tr w:rsidR="00D70C71" w:rsidRPr="00D70C71" w14:paraId="32F96BEF" w14:textId="77777777" w:rsidTr="005E3A4D">
        <w:tc>
          <w:tcPr>
            <w:tcW w:w="4609" w:type="dxa"/>
          </w:tcPr>
          <w:p w14:paraId="1B52F465" w14:textId="77777777" w:rsidR="00D70C71" w:rsidRPr="00D70C71" w:rsidRDefault="00D70C71" w:rsidP="00D70C71">
            <w:pPr>
              <w:spacing w:after="0"/>
              <w:ind w:left="4"/>
              <w:jc w:val="both"/>
              <w:rPr>
                <w:rFonts w:eastAsia="Arial" w:cs="Arial"/>
                <w:sz w:val="22"/>
                <w:szCs w:val="22"/>
              </w:rPr>
            </w:pPr>
            <w:r w:rsidRPr="00D70C71">
              <w:rPr>
                <w:rFonts w:eastAsia="Arial" w:cs="Arial"/>
                <w:b/>
                <w:sz w:val="22"/>
                <w:szCs w:val="22"/>
              </w:rPr>
              <w:t>Boarding and residential accommodation-</w:t>
            </w:r>
            <w:r w:rsidRPr="00D70C71">
              <w:rPr>
                <w:rFonts w:eastAsia="Arial" w:cs="Arial"/>
                <w:sz w:val="22"/>
                <w:szCs w:val="22"/>
              </w:rPr>
              <w:t xml:space="preserve"> Contained general references to residential standards. </w:t>
            </w:r>
          </w:p>
          <w:p w14:paraId="5876821C" w14:textId="77777777" w:rsidR="00D70C71" w:rsidRPr="00D70C71" w:rsidRDefault="00D70C71" w:rsidP="00D70C71">
            <w:pPr>
              <w:spacing w:after="0"/>
              <w:ind w:left="4"/>
              <w:jc w:val="both"/>
              <w:rPr>
                <w:rFonts w:cs="Arial"/>
                <w:sz w:val="22"/>
                <w:szCs w:val="22"/>
              </w:rPr>
            </w:pPr>
          </w:p>
        </w:tc>
        <w:tc>
          <w:tcPr>
            <w:tcW w:w="6023" w:type="dxa"/>
          </w:tcPr>
          <w:p w14:paraId="556A4795" w14:textId="77777777" w:rsidR="00D70C71" w:rsidRPr="00D70C71" w:rsidRDefault="00D70C71" w:rsidP="00D70C71">
            <w:pPr>
              <w:spacing w:after="0"/>
              <w:ind w:left="4"/>
              <w:jc w:val="both"/>
              <w:rPr>
                <w:rFonts w:eastAsia="Arial" w:cs="Arial"/>
                <w:sz w:val="22"/>
                <w:szCs w:val="22"/>
              </w:rPr>
            </w:pPr>
            <w:r w:rsidRPr="00D70C71">
              <w:rPr>
                <w:rFonts w:eastAsia="Arial" w:cs="Arial"/>
                <w:sz w:val="22"/>
                <w:szCs w:val="22"/>
              </w:rPr>
              <w:t xml:space="preserve">Paragraphs 197-202: Added new section on “Boarding and residential accommodation”. </w:t>
            </w:r>
          </w:p>
          <w:p w14:paraId="6949100B" w14:textId="77777777" w:rsidR="00D70C71" w:rsidRPr="00D70C71" w:rsidRDefault="00D70C71" w:rsidP="00D70C71">
            <w:pPr>
              <w:spacing w:after="0"/>
              <w:ind w:left="4"/>
              <w:jc w:val="both"/>
              <w:rPr>
                <w:rFonts w:eastAsia="Arial" w:cs="Arial"/>
                <w:b/>
                <w:sz w:val="22"/>
                <w:szCs w:val="22"/>
              </w:rPr>
            </w:pPr>
            <w:r w:rsidRPr="00D70C71">
              <w:rPr>
                <w:rFonts w:eastAsia="Arial" w:cs="Arial"/>
                <w:sz w:val="22"/>
                <w:szCs w:val="22"/>
              </w:rPr>
              <w:t xml:space="preserve">States that children must not share overnight accommodation with children of the opposite biological sex, </w:t>
            </w:r>
            <w:r w:rsidRPr="00D70C71">
              <w:rPr>
                <w:rFonts w:eastAsia="Arial" w:cs="Arial"/>
                <w:sz w:val="22"/>
                <w:szCs w:val="22"/>
              </w:rPr>
              <w:lastRenderedPageBreak/>
              <w:t>including dormitories, tents and shared rooms. Suitable separate arrangements should be considered where required.</w:t>
            </w:r>
          </w:p>
        </w:tc>
      </w:tr>
      <w:tr w:rsidR="00D70C71" w:rsidRPr="00D70C71" w14:paraId="4C0C0809" w14:textId="77777777" w:rsidTr="005E3A4D">
        <w:tc>
          <w:tcPr>
            <w:tcW w:w="4609" w:type="dxa"/>
          </w:tcPr>
          <w:p w14:paraId="25AE85EB"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lastRenderedPageBreak/>
              <w:t xml:space="preserve">Reasonable force- </w:t>
            </w:r>
            <w:r w:rsidRPr="00D70C71">
              <w:rPr>
                <w:rFonts w:eastAsia="Arial" w:cs="Arial"/>
                <w:sz w:val="22"/>
                <w:szCs w:val="22"/>
              </w:rPr>
              <w:t>Said reasonable force meant using no more force than necessary.</w:t>
            </w:r>
          </w:p>
          <w:p w14:paraId="335456E6" w14:textId="77777777" w:rsidR="00D70C71" w:rsidRPr="00D70C71" w:rsidRDefault="00D70C71" w:rsidP="00D70C71">
            <w:pPr>
              <w:spacing w:after="0"/>
              <w:ind w:left="4"/>
              <w:rPr>
                <w:rFonts w:cs="Arial"/>
                <w:sz w:val="22"/>
                <w:szCs w:val="22"/>
              </w:rPr>
            </w:pPr>
          </w:p>
        </w:tc>
        <w:tc>
          <w:tcPr>
            <w:tcW w:w="6023" w:type="dxa"/>
          </w:tcPr>
          <w:p w14:paraId="459676D1"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Paragraphs 203-205: Updated section on reasonable force to reflect new restrictive intervention guidance.</w:t>
            </w:r>
          </w:p>
          <w:p w14:paraId="385911C8" w14:textId="77777777" w:rsidR="00D70C71" w:rsidRPr="00D70C71" w:rsidRDefault="00D70C71" w:rsidP="00D70C71">
            <w:pPr>
              <w:spacing w:after="0"/>
              <w:ind w:left="4"/>
              <w:rPr>
                <w:rFonts w:cs="Arial"/>
                <w:sz w:val="22"/>
                <w:szCs w:val="22"/>
              </w:rPr>
            </w:pPr>
            <w:r w:rsidRPr="00D70C71">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D70C71" w:rsidRPr="00D70C71" w14:paraId="18CEBD42" w14:textId="77777777" w:rsidTr="005E3A4D">
        <w:tc>
          <w:tcPr>
            <w:tcW w:w="4609" w:type="dxa"/>
          </w:tcPr>
          <w:p w14:paraId="049D2E12"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Alternative provision checks- </w:t>
            </w:r>
            <w:r w:rsidRPr="00D70C71">
              <w:rPr>
                <w:rFonts w:eastAsia="Arial" w:cs="Arial"/>
                <w:sz w:val="22"/>
                <w:szCs w:val="22"/>
              </w:rPr>
              <w:t>Required commissioning schools to obtain confirmation of appropriate safeguarding checks.</w:t>
            </w:r>
          </w:p>
          <w:p w14:paraId="1CFD1220" w14:textId="77777777" w:rsidR="00D70C71" w:rsidRPr="00D70C71" w:rsidRDefault="00D70C71" w:rsidP="00D70C71">
            <w:pPr>
              <w:spacing w:after="0"/>
              <w:ind w:left="4"/>
              <w:rPr>
                <w:rFonts w:cs="Arial"/>
                <w:sz w:val="22"/>
                <w:szCs w:val="22"/>
              </w:rPr>
            </w:pPr>
          </w:p>
          <w:p w14:paraId="33AD2832" w14:textId="77777777" w:rsidR="00D70C71" w:rsidRPr="00D70C71" w:rsidRDefault="00D70C71" w:rsidP="00D70C71">
            <w:pPr>
              <w:spacing w:after="0"/>
              <w:rPr>
                <w:rFonts w:cs="Arial"/>
                <w:sz w:val="22"/>
                <w:szCs w:val="22"/>
              </w:rPr>
            </w:pPr>
          </w:p>
        </w:tc>
        <w:tc>
          <w:tcPr>
            <w:tcW w:w="6023" w:type="dxa"/>
          </w:tcPr>
          <w:p w14:paraId="14EBE673"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Paragraphs 208-213: Updated content relating to alternative provision. </w:t>
            </w:r>
          </w:p>
          <w:p w14:paraId="38F48CEA" w14:textId="77777777" w:rsidR="00D70C71" w:rsidRPr="00D70C71" w:rsidRDefault="00D70C71" w:rsidP="00D70C71">
            <w:pPr>
              <w:spacing w:after="0"/>
              <w:rPr>
                <w:rFonts w:cs="Arial"/>
                <w:sz w:val="22"/>
                <w:szCs w:val="22"/>
              </w:rPr>
            </w:pPr>
            <w:r w:rsidRPr="00D70C71">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D70C71" w:rsidRPr="00D70C71" w14:paraId="48438BE2" w14:textId="77777777" w:rsidTr="005E3A4D">
        <w:tc>
          <w:tcPr>
            <w:tcW w:w="4609" w:type="dxa"/>
          </w:tcPr>
          <w:p w14:paraId="4E3F550F"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Alternative provision due diligence- </w:t>
            </w:r>
            <w:r w:rsidRPr="00D70C71">
              <w:rPr>
                <w:rFonts w:eastAsia="Arial" w:cs="Arial"/>
                <w:sz w:val="22"/>
                <w:szCs w:val="22"/>
              </w:rPr>
              <w:t>Required schools to remain responsible for safeguarding pupils in alternative provision.</w:t>
            </w:r>
          </w:p>
        </w:tc>
        <w:tc>
          <w:tcPr>
            <w:tcW w:w="6023" w:type="dxa"/>
          </w:tcPr>
          <w:p w14:paraId="6EAEF03F" w14:textId="77777777" w:rsidR="00D70C71" w:rsidRPr="00D70C71" w:rsidRDefault="00D70C71" w:rsidP="00D70C71">
            <w:pPr>
              <w:spacing w:after="0"/>
              <w:ind w:left="4"/>
              <w:rPr>
                <w:rFonts w:cs="Arial"/>
                <w:sz w:val="22"/>
                <w:szCs w:val="22"/>
              </w:rPr>
            </w:pPr>
            <w:r w:rsidRPr="00D70C71">
              <w:rPr>
                <w:rFonts w:eastAsia="Arial" w:cs="Arial"/>
                <w:sz w:val="22"/>
                <w:szCs w:val="22"/>
              </w:rPr>
              <w:t>Says schools must conduct their own due diligence even where a local authority has an approved-provider register.</w:t>
            </w:r>
          </w:p>
        </w:tc>
      </w:tr>
      <w:tr w:rsidR="00D70C71" w:rsidRPr="00D70C71" w14:paraId="57ECFE0C" w14:textId="77777777" w:rsidTr="005E3A4D">
        <w:tc>
          <w:tcPr>
            <w:tcW w:w="4609" w:type="dxa"/>
          </w:tcPr>
          <w:p w14:paraId="625A45A0"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Alternative provision locations and review- </w:t>
            </w:r>
            <w:r w:rsidRPr="00D70C71">
              <w:rPr>
                <w:rFonts w:eastAsia="Arial" w:cs="Arial"/>
                <w:sz w:val="22"/>
                <w:szCs w:val="22"/>
              </w:rPr>
              <w:t>Said schools should know where pupils were and review placements.</w:t>
            </w:r>
          </w:p>
          <w:p w14:paraId="3C2DF3E0" w14:textId="77777777" w:rsidR="00D70C71" w:rsidRPr="00D70C71" w:rsidRDefault="00D70C71" w:rsidP="00D70C71">
            <w:pPr>
              <w:spacing w:after="0"/>
              <w:rPr>
                <w:rFonts w:cs="Arial"/>
                <w:sz w:val="22"/>
                <w:szCs w:val="22"/>
              </w:rPr>
            </w:pPr>
          </w:p>
        </w:tc>
        <w:tc>
          <w:tcPr>
            <w:tcW w:w="6023" w:type="dxa"/>
          </w:tcPr>
          <w:p w14:paraId="49F1AFAB" w14:textId="77777777" w:rsidR="00D70C71" w:rsidRPr="00D70C71" w:rsidRDefault="00D70C71" w:rsidP="00D70C71">
            <w:pPr>
              <w:spacing w:after="0"/>
              <w:rPr>
                <w:rFonts w:cs="Arial"/>
                <w:sz w:val="22"/>
                <w:szCs w:val="22"/>
              </w:rPr>
            </w:pPr>
            <w:r w:rsidRPr="00D70C71">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D70C71" w:rsidRPr="00D70C71" w14:paraId="5600EEF9" w14:textId="77777777" w:rsidTr="005E3A4D">
        <w:tc>
          <w:tcPr>
            <w:tcW w:w="4609" w:type="dxa"/>
          </w:tcPr>
          <w:p w14:paraId="39DB04C7"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Children requiring mental health support- </w:t>
            </w:r>
            <w:r w:rsidRPr="00D70C71">
              <w:rPr>
                <w:rFonts w:eastAsia="Arial" w:cs="Arial"/>
                <w:sz w:val="22"/>
                <w:szCs w:val="22"/>
              </w:rPr>
              <w:t>Contained a shorter section on identifying concerns and accessing support.</w:t>
            </w:r>
          </w:p>
          <w:p w14:paraId="225307C8" w14:textId="77777777" w:rsidR="00D70C71" w:rsidRPr="00D70C71" w:rsidRDefault="00D70C71" w:rsidP="00D70C71">
            <w:pPr>
              <w:spacing w:after="0"/>
              <w:ind w:left="4"/>
              <w:rPr>
                <w:rFonts w:cs="Arial"/>
                <w:sz w:val="22"/>
                <w:szCs w:val="22"/>
              </w:rPr>
            </w:pPr>
          </w:p>
          <w:p w14:paraId="665E540D" w14:textId="77777777" w:rsidR="00D70C71" w:rsidRPr="00D70C71" w:rsidRDefault="00D70C71" w:rsidP="00D70C71">
            <w:pPr>
              <w:spacing w:after="0"/>
              <w:rPr>
                <w:rFonts w:cs="Arial"/>
                <w:sz w:val="22"/>
                <w:szCs w:val="22"/>
              </w:rPr>
            </w:pPr>
          </w:p>
        </w:tc>
        <w:tc>
          <w:tcPr>
            <w:tcW w:w="6023" w:type="dxa"/>
          </w:tcPr>
          <w:p w14:paraId="4BCB731A" w14:textId="77777777" w:rsidR="00D70C71" w:rsidRPr="00D70C71" w:rsidRDefault="00D70C71" w:rsidP="00D70C71">
            <w:pPr>
              <w:spacing w:after="0"/>
              <w:ind w:left="1"/>
              <w:rPr>
                <w:rFonts w:eastAsia="Arial" w:cs="Arial"/>
                <w:sz w:val="22"/>
                <w:szCs w:val="22"/>
              </w:rPr>
            </w:pPr>
            <w:r w:rsidRPr="00D70C71">
              <w:rPr>
                <w:rFonts w:eastAsia="Arial" w:cs="Arial"/>
                <w:sz w:val="22"/>
                <w:szCs w:val="22"/>
              </w:rPr>
              <w:t xml:space="preserve">Paragraphs 224-232: Updated section on “Children requiring mental health support”. </w:t>
            </w:r>
          </w:p>
          <w:p w14:paraId="570B9A5D" w14:textId="77777777" w:rsidR="00D70C71" w:rsidRPr="00D70C71" w:rsidRDefault="00D70C71" w:rsidP="00D70C71">
            <w:pPr>
              <w:spacing w:after="0"/>
              <w:ind w:left="1"/>
              <w:rPr>
                <w:rFonts w:cs="Arial"/>
                <w:sz w:val="22"/>
                <w:szCs w:val="22"/>
              </w:rPr>
            </w:pPr>
            <w:r w:rsidRPr="00D70C71">
              <w:rPr>
                <w:rFonts w:eastAsia="Arial" w:cs="Arial"/>
                <w:sz w:val="22"/>
                <w:szCs w:val="22"/>
              </w:rPr>
              <w:t xml:space="preserve">Identifies four education roles: </w:t>
            </w:r>
          </w:p>
          <w:p w14:paraId="732DCD87" w14:textId="77777777" w:rsidR="00D70C71" w:rsidRPr="00D70C71" w:rsidRDefault="00D70C71" w:rsidP="00B26071">
            <w:pPr>
              <w:numPr>
                <w:ilvl w:val="0"/>
                <w:numId w:val="32"/>
              </w:numPr>
              <w:spacing w:after="0"/>
              <w:rPr>
                <w:rFonts w:cs="Arial"/>
                <w:sz w:val="22"/>
                <w:szCs w:val="22"/>
              </w:rPr>
            </w:pPr>
            <w:r w:rsidRPr="00D70C71">
              <w:rPr>
                <w:rFonts w:eastAsia="Arial" w:cs="Arial"/>
                <w:sz w:val="22"/>
                <w:szCs w:val="22"/>
              </w:rPr>
              <w:t xml:space="preserve">promoting wellbeing; </w:t>
            </w:r>
          </w:p>
          <w:p w14:paraId="3F32BBE3" w14:textId="77777777" w:rsidR="00D70C71" w:rsidRPr="00D70C71" w:rsidRDefault="00D70C71" w:rsidP="00B26071">
            <w:pPr>
              <w:numPr>
                <w:ilvl w:val="0"/>
                <w:numId w:val="32"/>
              </w:numPr>
              <w:spacing w:after="0"/>
              <w:rPr>
                <w:rFonts w:cs="Arial"/>
                <w:sz w:val="22"/>
                <w:szCs w:val="22"/>
              </w:rPr>
            </w:pPr>
            <w:r w:rsidRPr="00D70C71">
              <w:rPr>
                <w:rFonts w:eastAsia="Arial" w:cs="Arial"/>
                <w:sz w:val="22"/>
                <w:szCs w:val="22"/>
              </w:rPr>
              <w:t xml:space="preserve">early identification; </w:t>
            </w:r>
          </w:p>
          <w:p w14:paraId="185ED972" w14:textId="77777777" w:rsidR="00D70C71" w:rsidRPr="00D70C71" w:rsidRDefault="00D70C71" w:rsidP="00B26071">
            <w:pPr>
              <w:numPr>
                <w:ilvl w:val="0"/>
                <w:numId w:val="32"/>
              </w:numPr>
              <w:spacing w:after="0"/>
              <w:rPr>
                <w:rFonts w:cs="Arial"/>
                <w:sz w:val="22"/>
                <w:szCs w:val="22"/>
              </w:rPr>
            </w:pPr>
            <w:r w:rsidRPr="00D70C71">
              <w:rPr>
                <w:rFonts w:eastAsia="Arial" w:cs="Arial"/>
                <w:sz w:val="22"/>
                <w:szCs w:val="22"/>
              </w:rPr>
              <w:t xml:space="preserve">targeted support; and </w:t>
            </w:r>
          </w:p>
          <w:p w14:paraId="09C8A610" w14:textId="77777777" w:rsidR="00D70C71" w:rsidRPr="00D70C71" w:rsidRDefault="00D70C71" w:rsidP="00B26071">
            <w:pPr>
              <w:numPr>
                <w:ilvl w:val="0"/>
                <w:numId w:val="32"/>
              </w:numPr>
              <w:spacing w:after="0"/>
              <w:rPr>
                <w:rFonts w:cs="Arial"/>
                <w:sz w:val="22"/>
                <w:szCs w:val="22"/>
              </w:rPr>
            </w:pPr>
            <w:r w:rsidRPr="00D70C71">
              <w:rPr>
                <w:rFonts w:eastAsia="Arial" w:cs="Arial"/>
                <w:sz w:val="22"/>
                <w:szCs w:val="22"/>
              </w:rPr>
              <w:t xml:space="preserve">liaison and referral. </w:t>
            </w:r>
          </w:p>
          <w:p w14:paraId="71975767" w14:textId="77777777" w:rsidR="00D70C71" w:rsidRPr="00D70C71" w:rsidRDefault="00D70C71" w:rsidP="00D70C71">
            <w:pPr>
              <w:spacing w:after="0"/>
              <w:rPr>
                <w:rFonts w:cs="Arial"/>
                <w:sz w:val="22"/>
                <w:szCs w:val="22"/>
              </w:rPr>
            </w:pPr>
            <w:r w:rsidRPr="00D70C71">
              <w:rPr>
                <w:rFonts w:eastAsia="Arial" w:cs="Arial"/>
                <w:sz w:val="22"/>
                <w:szCs w:val="22"/>
              </w:rPr>
              <w:t>It also addresses parental involvement, whole school mental health leadership, Mental Health Support Teams and local support hubs.</w:t>
            </w:r>
          </w:p>
        </w:tc>
      </w:tr>
      <w:tr w:rsidR="00D70C71" w:rsidRPr="00D70C71" w14:paraId="6599A03F" w14:textId="77777777" w:rsidTr="005E3A4D">
        <w:tc>
          <w:tcPr>
            <w:tcW w:w="4609" w:type="dxa"/>
          </w:tcPr>
          <w:p w14:paraId="7CDC974D"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Virtual School Heads- </w:t>
            </w:r>
            <w:r w:rsidRPr="00D70C71">
              <w:rPr>
                <w:rFonts w:eastAsia="Arial" w:cs="Arial"/>
                <w:sz w:val="22"/>
                <w:szCs w:val="22"/>
              </w:rPr>
              <w:t>Described the VSH’s strategic role for children with social workers.</w:t>
            </w:r>
          </w:p>
          <w:p w14:paraId="35A564CD" w14:textId="77777777" w:rsidR="00D70C71" w:rsidRPr="00D70C71" w:rsidRDefault="00D70C71" w:rsidP="00D70C71">
            <w:pPr>
              <w:spacing w:after="0"/>
              <w:rPr>
                <w:rFonts w:cs="Arial"/>
                <w:sz w:val="22"/>
                <w:szCs w:val="22"/>
              </w:rPr>
            </w:pPr>
          </w:p>
        </w:tc>
        <w:tc>
          <w:tcPr>
            <w:tcW w:w="6023" w:type="dxa"/>
          </w:tcPr>
          <w:p w14:paraId="2518E1D1"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 242: Highlighted the role of Virtual School Heads in improving attendance. </w:t>
            </w:r>
          </w:p>
          <w:p w14:paraId="469BE47E" w14:textId="77777777" w:rsidR="00D70C71" w:rsidRPr="00D70C71" w:rsidRDefault="00D70C71" w:rsidP="00D70C71">
            <w:pPr>
              <w:spacing w:after="0"/>
              <w:rPr>
                <w:rFonts w:cs="Arial"/>
                <w:sz w:val="22"/>
                <w:szCs w:val="22"/>
              </w:rPr>
            </w:pPr>
            <w:r w:rsidRPr="00D70C71">
              <w:rPr>
                <w:rFonts w:eastAsia="Arial" w:cs="Arial"/>
                <w:sz w:val="22"/>
                <w:szCs w:val="22"/>
              </w:rPr>
              <w:t>says VSHs should work with local authorities to set and report ambitious attendance targets.</w:t>
            </w:r>
          </w:p>
        </w:tc>
      </w:tr>
      <w:tr w:rsidR="00D70C71" w:rsidRPr="00D70C71" w14:paraId="74613A94" w14:textId="77777777" w:rsidTr="005E3A4D">
        <w:tc>
          <w:tcPr>
            <w:tcW w:w="4609" w:type="dxa"/>
          </w:tcPr>
          <w:p w14:paraId="51A56EFF"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Young carers- </w:t>
            </w:r>
            <w:r w:rsidRPr="00D70C71">
              <w:rPr>
                <w:rFonts w:eastAsia="Arial" w:cs="Arial"/>
                <w:sz w:val="22"/>
                <w:szCs w:val="22"/>
              </w:rPr>
              <w:t>Listed young carers among children who may require early help.</w:t>
            </w:r>
          </w:p>
          <w:p w14:paraId="52A00BDF" w14:textId="77777777" w:rsidR="00D70C71" w:rsidRPr="00D70C71" w:rsidRDefault="00D70C71" w:rsidP="00D70C71">
            <w:pPr>
              <w:spacing w:after="0"/>
              <w:ind w:left="4"/>
              <w:rPr>
                <w:rFonts w:cs="Arial"/>
                <w:sz w:val="22"/>
                <w:szCs w:val="22"/>
              </w:rPr>
            </w:pPr>
          </w:p>
        </w:tc>
        <w:tc>
          <w:tcPr>
            <w:tcW w:w="6023" w:type="dxa"/>
          </w:tcPr>
          <w:p w14:paraId="60F43EAE"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Paragraph 246: Added new section on “Young carers” and their specific needs. </w:t>
            </w:r>
          </w:p>
          <w:p w14:paraId="15157CCB" w14:textId="77777777" w:rsidR="00D70C71" w:rsidRPr="00D70C71" w:rsidRDefault="00D70C71" w:rsidP="00D70C71">
            <w:pPr>
              <w:spacing w:after="0"/>
              <w:ind w:left="4"/>
              <w:rPr>
                <w:rFonts w:cs="Arial"/>
                <w:sz w:val="22"/>
                <w:szCs w:val="22"/>
              </w:rPr>
            </w:pPr>
            <w:r w:rsidRPr="00D70C71">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D70C71" w:rsidRPr="00D70C71" w14:paraId="4DFCB8DF" w14:textId="77777777" w:rsidTr="005E3A4D">
        <w:tc>
          <w:tcPr>
            <w:tcW w:w="4609" w:type="dxa"/>
          </w:tcPr>
          <w:p w14:paraId="511140DE"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SEND safeguarding barriers- </w:t>
            </w:r>
            <w:r w:rsidRPr="00D70C71">
              <w:rPr>
                <w:rFonts w:eastAsia="Arial" w:cs="Arial"/>
                <w:sz w:val="22"/>
                <w:szCs w:val="22"/>
              </w:rPr>
              <w:t>Identified assumptions about behaviour, bullying, communication barriers and cognitive understanding.</w:t>
            </w:r>
          </w:p>
          <w:p w14:paraId="1DF25D4A" w14:textId="77777777" w:rsidR="00D70C71" w:rsidRPr="00D70C71" w:rsidRDefault="00D70C71" w:rsidP="00D70C71">
            <w:pPr>
              <w:spacing w:after="0"/>
              <w:ind w:left="4"/>
              <w:rPr>
                <w:rFonts w:cs="Arial"/>
                <w:sz w:val="22"/>
                <w:szCs w:val="22"/>
              </w:rPr>
            </w:pPr>
          </w:p>
        </w:tc>
        <w:tc>
          <w:tcPr>
            <w:tcW w:w="6023" w:type="dxa"/>
          </w:tcPr>
          <w:p w14:paraId="75F1B526"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Paragraphs 247-249: Added further additional barriers that children with SEND may face. </w:t>
            </w:r>
          </w:p>
          <w:p w14:paraId="54BF67C4" w14:textId="77777777" w:rsidR="00D70C71" w:rsidRPr="00D70C71" w:rsidRDefault="00D70C71" w:rsidP="00D70C71">
            <w:pPr>
              <w:spacing w:after="0"/>
              <w:ind w:left="4"/>
              <w:rPr>
                <w:rFonts w:cs="Arial"/>
                <w:sz w:val="22"/>
                <w:szCs w:val="22"/>
              </w:rPr>
            </w:pPr>
            <w:r w:rsidRPr="00D70C71">
              <w:rPr>
                <w:rFonts w:eastAsia="Arial" w:cs="Arial"/>
                <w:sz w:val="22"/>
                <w:szCs w:val="22"/>
              </w:rPr>
              <w:t>Expands this to include isolation, dependency on adults, intimate-care needs, difficulty recognising that conduct is abusive and further online and offline vulnerabilities.</w:t>
            </w:r>
          </w:p>
        </w:tc>
      </w:tr>
      <w:tr w:rsidR="00D70C71" w:rsidRPr="00D70C71" w14:paraId="0BBBF795" w14:textId="77777777" w:rsidTr="005E3A4D">
        <w:tc>
          <w:tcPr>
            <w:tcW w:w="4609" w:type="dxa"/>
          </w:tcPr>
          <w:p w14:paraId="734D27B6" w14:textId="77777777" w:rsidR="00D70C71" w:rsidRPr="00D70C71" w:rsidRDefault="00D70C71" w:rsidP="00D70C71">
            <w:pPr>
              <w:spacing w:after="0"/>
              <w:rPr>
                <w:rFonts w:cs="Arial"/>
                <w:sz w:val="22"/>
                <w:szCs w:val="22"/>
              </w:rPr>
            </w:pPr>
            <w:r w:rsidRPr="00D70C71">
              <w:rPr>
                <w:rFonts w:eastAsia="Arial" w:cs="Arial"/>
                <w:b/>
                <w:sz w:val="22"/>
                <w:szCs w:val="22"/>
              </w:rPr>
              <w:t xml:space="preserve">Medical conditions- </w:t>
            </w:r>
            <w:r w:rsidRPr="00D70C71">
              <w:rPr>
                <w:rFonts w:eastAsia="Arial" w:cs="Arial"/>
                <w:sz w:val="22"/>
                <w:szCs w:val="22"/>
              </w:rPr>
              <w:t xml:space="preserve">Grouped medical conditions with </w:t>
            </w:r>
          </w:p>
          <w:p w14:paraId="71F9761D"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SEND and additional vulnerabilities.</w:t>
            </w:r>
          </w:p>
          <w:p w14:paraId="0A352043" w14:textId="77777777" w:rsidR="00D70C71" w:rsidRPr="00D70C71" w:rsidRDefault="00D70C71" w:rsidP="00D70C71">
            <w:pPr>
              <w:spacing w:after="0"/>
              <w:ind w:left="4"/>
              <w:rPr>
                <w:rFonts w:eastAsia="Arial" w:cs="Arial"/>
                <w:sz w:val="22"/>
                <w:szCs w:val="22"/>
              </w:rPr>
            </w:pPr>
          </w:p>
          <w:p w14:paraId="33236935" w14:textId="77777777" w:rsidR="00D70C71" w:rsidRPr="00D70C71" w:rsidRDefault="00D70C71" w:rsidP="00D70C71">
            <w:pPr>
              <w:spacing w:after="0"/>
              <w:rPr>
                <w:rFonts w:cs="Arial"/>
                <w:sz w:val="22"/>
                <w:szCs w:val="22"/>
              </w:rPr>
            </w:pPr>
          </w:p>
        </w:tc>
        <w:tc>
          <w:tcPr>
            <w:tcW w:w="6023" w:type="dxa"/>
          </w:tcPr>
          <w:p w14:paraId="7087D8F0" w14:textId="77777777" w:rsidR="00D70C71" w:rsidRPr="00D70C71" w:rsidRDefault="00D70C71" w:rsidP="00D70C71">
            <w:pPr>
              <w:spacing w:after="0"/>
              <w:rPr>
                <w:rFonts w:eastAsia="Arial" w:cs="Arial"/>
                <w:sz w:val="22"/>
                <w:szCs w:val="22"/>
              </w:rPr>
            </w:pPr>
            <w:r w:rsidRPr="00D70C71">
              <w:rPr>
                <w:rFonts w:eastAsia="Arial" w:cs="Arial"/>
                <w:sz w:val="22"/>
                <w:szCs w:val="22"/>
              </w:rPr>
              <w:t>Paragraph 250: Added new section on safeguarding children with medical conditions.</w:t>
            </w:r>
          </w:p>
          <w:p w14:paraId="269A625B" w14:textId="77777777" w:rsidR="00D70C71" w:rsidRPr="00D70C71" w:rsidRDefault="00D70C71" w:rsidP="00D70C71">
            <w:pPr>
              <w:spacing w:after="0"/>
              <w:rPr>
                <w:rFonts w:cs="Arial"/>
                <w:sz w:val="22"/>
                <w:szCs w:val="22"/>
              </w:rPr>
            </w:pPr>
            <w:r w:rsidRPr="00D70C71">
              <w:rPr>
                <w:rFonts w:eastAsia="Arial" w:cs="Arial"/>
                <w:sz w:val="22"/>
                <w:szCs w:val="22"/>
              </w:rPr>
              <w:t xml:space="preserve">Adds a specific threshold section explaining that a medical-management incident is not automatically a safeguarding referral, but may become one where it indicates neglect, </w:t>
            </w:r>
            <w:r w:rsidRPr="00D70C71">
              <w:rPr>
                <w:rFonts w:eastAsia="Arial" w:cs="Arial"/>
                <w:sz w:val="22"/>
                <w:szCs w:val="22"/>
              </w:rPr>
              <w:lastRenderedPageBreak/>
              <w:t>abuse or exploitation, such as repeatedly sending a child without essential medication.</w:t>
            </w:r>
          </w:p>
        </w:tc>
      </w:tr>
      <w:tr w:rsidR="00D70C71" w:rsidRPr="00D70C71" w14:paraId="4CEB0A7D" w14:textId="77777777" w:rsidTr="005E3A4D">
        <w:tc>
          <w:tcPr>
            <w:tcW w:w="4609" w:type="dxa"/>
            <w:tcBorders>
              <w:bottom w:val="single" w:sz="4" w:space="0" w:color="auto"/>
            </w:tcBorders>
          </w:tcPr>
          <w:p w14:paraId="4515BD49"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lastRenderedPageBreak/>
              <w:t xml:space="preserve">Gender-questioning children- </w:t>
            </w:r>
            <w:r w:rsidRPr="00D70C71">
              <w:rPr>
                <w:rFonts w:eastAsia="Arial" w:cs="Arial"/>
                <w:sz w:val="22"/>
                <w:szCs w:val="22"/>
              </w:rPr>
              <w:t>Provided a short cautionary section, recommending parental involvement, consideration of wider vulnerabilities and clinical advice.</w:t>
            </w:r>
          </w:p>
          <w:p w14:paraId="6E0B6F29" w14:textId="77777777" w:rsidR="00D70C71" w:rsidRPr="00D70C71" w:rsidRDefault="00D70C71" w:rsidP="00D70C71">
            <w:pPr>
              <w:spacing w:after="0"/>
              <w:ind w:left="4"/>
              <w:rPr>
                <w:rFonts w:cs="Arial"/>
                <w:sz w:val="22"/>
                <w:szCs w:val="22"/>
              </w:rPr>
            </w:pPr>
          </w:p>
          <w:p w14:paraId="47B46956" w14:textId="77777777" w:rsidR="00D70C71" w:rsidRPr="00D70C71" w:rsidRDefault="00D70C71" w:rsidP="00D70C71">
            <w:pPr>
              <w:spacing w:after="0"/>
              <w:rPr>
                <w:rFonts w:cs="Arial"/>
                <w:sz w:val="22"/>
                <w:szCs w:val="22"/>
              </w:rPr>
            </w:pPr>
          </w:p>
        </w:tc>
        <w:tc>
          <w:tcPr>
            <w:tcW w:w="6023" w:type="dxa"/>
            <w:tcBorders>
              <w:bottom w:val="single" w:sz="4" w:space="0" w:color="auto"/>
            </w:tcBorders>
          </w:tcPr>
          <w:p w14:paraId="6F39E261" w14:textId="77777777" w:rsidR="00D70C71" w:rsidRPr="00D70C71" w:rsidRDefault="00D70C71" w:rsidP="00D70C71">
            <w:pPr>
              <w:spacing w:after="14" w:line="242" w:lineRule="auto"/>
              <w:ind w:left="1"/>
              <w:rPr>
                <w:rFonts w:eastAsia="Arial" w:cs="Arial"/>
                <w:sz w:val="22"/>
                <w:szCs w:val="22"/>
              </w:rPr>
            </w:pPr>
            <w:r w:rsidRPr="00D70C71">
              <w:rPr>
                <w:rFonts w:eastAsia="Arial" w:cs="Arial"/>
                <w:sz w:val="22"/>
                <w:szCs w:val="22"/>
              </w:rPr>
              <w:t xml:space="preserve">Paragraphs 252-282: Updated content on children who are LGB or gender-questioning. </w:t>
            </w:r>
          </w:p>
          <w:p w14:paraId="1AAE90C9" w14:textId="77777777" w:rsidR="00D70C71" w:rsidRPr="00D70C71" w:rsidRDefault="00D70C71" w:rsidP="00D70C71">
            <w:pPr>
              <w:spacing w:after="14" w:line="242" w:lineRule="auto"/>
              <w:ind w:left="1"/>
              <w:rPr>
                <w:rFonts w:eastAsia="Arial" w:cs="Arial"/>
                <w:sz w:val="22"/>
                <w:szCs w:val="22"/>
              </w:rPr>
            </w:pPr>
          </w:p>
          <w:p w14:paraId="35F53813" w14:textId="77777777" w:rsidR="00D70C71" w:rsidRPr="00D70C71" w:rsidRDefault="00D70C71" w:rsidP="00D70C71">
            <w:pPr>
              <w:spacing w:after="14" w:line="242" w:lineRule="auto"/>
              <w:ind w:left="1"/>
              <w:rPr>
                <w:rFonts w:cs="Arial"/>
                <w:sz w:val="22"/>
                <w:szCs w:val="22"/>
              </w:rPr>
            </w:pPr>
            <w:r w:rsidRPr="00D70C71">
              <w:rPr>
                <w:rFonts w:eastAsia="Arial" w:cs="Arial"/>
                <w:sz w:val="22"/>
                <w:szCs w:val="22"/>
              </w:rPr>
              <w:t xml:space="preserve">Introduces a detailed decision-making framework, including: </w:t>
            </w:r>
          </w:p>
          <w:p w14:paraId="1B750E91" w14:textId="77777777" w:rsidR="00D70C71" w:rsidRPr="00D70C71" w:rsidRDefault="00D70C71" w:rsidP="00D70C71">
            <w:pPr>
              <w:spacing w:after="0"/>
              <w:rPr>
                <w:rFonts w:cs="Arial"/>
                <w:sz w:val="22"/>
                <w:szCs w:val="22"/>
              </w:rPr>
            </w:pPr>
            <w:r w:rsidRPr="00D70C71">
              <w:rPr>
                <w:rFonts w:eastAsia="Arial" w:cs="Arial"/>
                <w:sz w:val="22"/>
                <w:szCs w:val="22"/>
              </w:rPr>
              <w:t xml:space="preserve">schools should not initiate social transition; </w:t>
            </w:r>
          </w:p>
          <w:p w14:paraId="74BC8619" w14:textId="77777777" w:rsidR="00D70C71" w:rsidRPr="00D70C71" w:rsidRDefault="00D70C71" w:rsidP="00D70C71">
            <w:pPr>
              <w:spacing w:after="14" w:line="242" w:lineRule="auto"/>
              <w:rPr>
                <w:rFonts w:cs="Arial"/>
                <w:sz w:val="22"/>
                <w:szCs w:val="22"/>
              </w:rPr>
            </w:pPr>
            <w:r w:rsidRPr="00D70C71">
              <w:rPr>
                <w:rFonts w:eastAsia="Arial" w:cs="Arial"/>
                <w:sz w:val="22"/>
                <w:szCs w:val="22"/>
              </w:rPr>
              <w:t xml:space="preserve">changes should not be made informally by individual staff; </w:t>
            </w:r>
          </w:p>
          <w:p w14:paraId="7F715A79" w14:textId="77777777" w:rsidR="00D70C71" w:rsidRPr="00D70C71" w:rsidRDefault="00D70C71" w:rsidP="00D70C71">
            <w:pPr>
              <w:spacing w:after="0"/>
              <w:rPr>
                <w:rFonts w:cs="Arial"/>
                <w:sz w:val="22"/>
                <w:szCs w:val="22"/>
              </w:rPr>
            </w:pPr>
            <w:r w:rsidRPr="00D70C71">
              <w:rPr>
                <w:rFonts w:eastAsia="Arial" w:cs="Arial"/>
                <w:sz w:val="22"/>
                <w:szCs w:val="22"/>
              </w:rPr>
              <w:t xml:space="preserve">requests and decisions should be documented; </w:t>
            </w:r>
          </w:p>
          <w:p w14:paraId="3AA8DBA7" w14:textId="77777777" w:rsidR="00D70C71" w:rsidRPr="00D70C71" w:rsidRDefault="00D70C71" w:rsidP="00D70C71">
            <w:pPr>
              <w:spacing w:after="0"/>
              <w:rPr>
                <w:rFonts w:cs="Arial"/>
                <w:sz w:val="22"/>
                <w:szCs w:val="22"/>
              </w:rPr>
            </w:pPr>
            <w:r w:rsidRPr="00D70C71">
              <w:rPr>
                <w:rFonts w:eastAsia="Arial" w:cs="Arial"/>
                <w:sz w:val="22"/>
                <w:szCs w:val="22"/>
              </w:rPr>
              <w:t xml:space="preserve">parents should normally be involved as a priority; </w:t>
            </w:r>
          </w:p>
          <w:p w14:paraId="7AFF6DB5" w14:textId="77777777" w:rsidR="00D70C71" w:rsidRPr="00D70C71" w:rsidRDefault="00D70C71" w:rsidP="00D70C71">
            <w:pPr>
              <w:spacing w:after="24" w:line="238" w:lineRule="auto"/>
              <w:rPr>
                <w:rFonts w:cs="Arial"/>
                <w:sz w:val="22"/>
                <w:szCs w:val="22"/>
              </w:rPr>
            </w:pPr>
            <w:r w:rsidRPr="00D70C71">
              <w:rPr>
                <w:rFonts w:eastAsia="Arial" w:cs="Arial"/>
                <w:sz w:val="22"/>
                <w:szCs w:val="22"/>
              </w:rPr>
              <w:t xml:space="preserve">the DSL should be involved where parental contact may create risk; </w:t>
            </w:r>
          </w:p>
          <w:p w14:paraId="3420A301" w14:textId="77777777" w:rsidR="00D70C71" w:rsidRPr="00D70C71" w:rsidRDefault="00D70C71" w:rsidP="00B26071">
            <w:pPr>
              <w:widowControl w:val="0"/>
              <w:numPr>
                <w:ilvl w:val="0"/>
                <w:numId w:val="40"/>
              </w:numPr>
              <w:autoSpaceDE w:val="0"/>
              <w:autoSpaceDN w:val="0"/>
              <w:adjustRightInd w:val="0"/>
              <w:spacing w:after="24" w:line="238" w:lineRule="auto"/>
              <w:rPr>
                <w:rFonts w:eastAsia="Times New Roman" w:cs="Arial"/>
                <w:sz w:val="22"/>
                <w:szCs w:val="22"/>
                <w:lang w:eastAsia="en-GB"/>
              </w:rPr>
            </w:pPr>
            <w:r w:rsidRPr="00D70C71">
              <w:rPr>
                <w:rFonts w:eastAsia="Arial" w:cs="Arial"/>
                <w:sz w:val="22"/>
                <w:szCs w:val="22"/>
                <w:lang w:eastAsia="en-GB"/>
              </w:rPr>
              <w:t xml:space="preserve">social transition is described as an active intervention requiring a careful approach; </w:t>
            </w:r>
          </w:p>
          <w:p w14:paraId="631A26B7" w14:textId="77777777" w:rsidR="00D70C71" w:rsidRPr="00D70C71" w:rsidRDefault="00D70C71" w:rsidP="00B26071">
            <w:pPr>
              <w:widowControl w:val="0"/>
              <w:numPr>
                <w:ilvl w:val="0"/>
                <w:numId w:val="40"/>
              </w:numPr>
              <w:autoSpaceDE w:val="0"/>
              <w:autoSpaceDN w:val="0"/>
              <w:adjustRightInd w:val="0"/>
              <w:spacing w:after="24" w:line="238" w:lineRule="auto"/>
              <w:rPr>
                <w:rFonts w:eastAsia="Times New Roman" w:cs="Arial"/>
                <w:sz w:val="22"/>
                <w:szCs w:val="22"/>
                <w:lang w:eastAsia="en-GB"/>
              </w:rPr>
            </w:pPr>
            <w:r w:rsidRPr="00D70C71">
              <w:rPr>
                <w:rFonts w:eastAsia="Arial" w:cs="Arial"/>
                <w:sz w:val="22"/>
                <w:szCs w:val="22"/>
                <w:lang w:eastAsia="en-GB"/>
              </w:rPr>
              <w:t xml:space="preserve">primary schools should exercise caution; </w:t>
            </w:r>
          </w:p>
          <w:p w14:paraId="7D4C3403" w14:textId="77777777" w:rsidR="00D70C71" w:rsidRPr="00D70C71" w:rsidRDefault="00D70C71" w:rsidP="00B26071">
            <w:pPr>
              <w:widowControl w:val="0"/>
              <w:numPr>
                <w:ilvl w:val="0"/>
                <w:numId w:val="40"/>
              </w:numPr>
              <w:autoSpaceDE w:val="0"/>
              <w:autoSpaceDN w:val="0"/>
              <w:adjustRightInd w:val="0"/>
              <w:spacing w:after="24" w:line="238" w:lineRule="auto"/>
              <w:rPr>
                <w:rFonts w:eastAsia="Times New Roman" w:cs="Arial"/>
                <w:sz w:val="22"/>
                <w:szCs w:val="22"/>
                <w:lang w:eastAsia="en-GB"/>
              </w:rPr>
            </w:pPr>
            <w:r w:rsidRPr="00D70C71">
              <w:rPr>
                <w:rFonts w:eastAsia="Arial" w:cs="Arial"/>
                <w:sz w:val="22"/>
                <w:szCs w:val="22"/>
                <w:lang w:eastAsia="en-GB"/>
              </w:rPr>
              <w:t xml:space="preserve">decisions must consider the welfare of the child and other children; </w:t>
            </w:r>
          </w:p>
          <w:p w14:paraId="6F7448C1" w14:textId="77777777" w:rsidR="00D70C71" w:rsidRPr="00D70C71" w:rsidRDefault="00D70C71" w:rsidP="00B26071">
            <w:pPr>
              <w:widowControl w:val="0"/>
              <w:numPr>
                <w:ilvl w:val="0"/>
                <w:numId w:val="40"/>
              </w:numPr>
              <w:autoSpaceDE w:val="0"/>
              <w:autoSpaceDN w:val="0"/>
              <w:adjustRightInd w:val="0"/>
              <w:spacing w:after="14" w:line="242" w:lineRule="auto"/>
              <w:rPr>
                <w:rFonts w:eastAsia="Times New Roman" w:cs="Arial"/>
                <w:sz w:val="22"/>
                <w:szCs w:val="22"/>
                <w:lang w:eastAsia="en-GB"/>
              </w:rPr>
            </w:pPr>
            <w:r w:rsidRPr="00D70C71">
              <w:rPr>
                <w:rFonts w:eastAsia="Arial" w:cs="Arial"/>
                <w:sz w:val="22"/>
                <w:szCs w:val="22"/>
                <w:lang w:eastAsia="en-GB"/>
              </w:rPr>
              <w:t xml:space="preserve">biological sex must be accurately recorded and relevant staff informed; </w:t>
            </w:r>
          </w:p>
          <w:p w14:paraId="5B180315" w14:textId="77777777" w:rsidR="00D70C71" w:rsidRPr="00D70C71" w:rsidRDefault="00D70C71" w:rsidP="00B26071">
            <w:pPr>
              <w:widowControl w:val="0"/>
              <w:numPr>
                <w:ilvl w:val="0"/>
                <w:numId w:val="40"/>
              </w:numPr>
              <w:autoSpaceDE w:val="0"/>
              <w:autoSpaceDN w:val="0"/>
              <w:adjustRightInd w:val="0"/>
              <w:spacing w:after="14" w:line="242" w:lineRule="auto"/>
              <w:rPr>
                <w:rFonts w:eastAsia="Times New Roman" w:cs="Arial"/>
                <w:sz w:val="22"/>
                <w:szCs w:val="22"/>
                <w:lang w:eastAsia="en-GB"/>
              </w:rPr>
            </w:pPr>
            <w:r w:rsidRPr="00D70C71">
              <w:rPr>
                <w:rFonts w:eastAsia="Arial" w:cs="Arial"/>
                <w:sz w:val="22"/>
                <w:szCs w:val="22"/>
                <w:lang w:eastAsia="en-GB"/>
              </w:rPr>
              <w:t>earlier decisions should be reviewed where appropriate; and</w:t>
            </w:r>
          </w:p>
          <w:p w14:paraId="433B16EB" w14:textId="77777777" w:rsidR="00D70C71" w:rsidRPr="00D70C71" w:rsidRDefault="00D70C71" w:rsidP="00B26071">
            <w:pPr>
              <w:widowControl w:val="0"/>
              <w:numPr>
                <w:ilvl w:val="0"/>
                <w:numId w:val="40"/>
              </w:numPr>
              <w:autoSpaceDE w:val="0"/>
              <w:autoSpaceDN w:val="0"/>
              <w:adjustRightInd w:val="0"/>
              <w:spacing w:after="14" w:line="242" w:lineRule="auto"/>
              <w:rPr>
                <w:rFonts w:eastAsia="Times New Roman" w:cs="Arial"/>
                <w:sz w:val="22"/>
                <w:szCs w:val="22"/>
                <w:lang w:eastAsia="en-GB"/>
              </w:rPr>
            </w:pPr>
            <w:r w:rsidRPr="00D70C71">
              <w:rPr>
                <w:rFonts w:eastAsia="Arial" w:cs="Arial"/>
                <w:sz w:val="22"/>
                <w:szCs w:val="22"/>
                <w:lang w:eastAsia="en-GB"/>
              </w:rPr>
              <w:t>children “living in stealth” or wishing to detransition require specific safeguarding consideration.</w:t>
            </w:r>
          </w:p>
        </w:tc>
      </w:tr>
      <w:tr w:rsidR="00D70C71" w:rsidRPr="00D70C71" w14:paraId="3C60FB08" w14:textId="77777777" w:rsidTr="005E3A4D">
        <w:tc>
          <w:tcPr>
            <w:tcW w:w="4609" w:type="dxa"/>
            <w:tcBorders>
              <w:bottom w:val="single" w:sz="4" w:space="0" w:color="auto"/>
            </w:tcBorders>
            <w:shd w:val="clear" w:color="auto" w:fill="D9D9D9" w:themeFill="background1" w:themeFillShade="D9"/>
          </w:tcPr>
          <w:p w14:paraId="6FFE446F"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PART THREE KCSIE</w:t>
            </w:r>
            <w:r w:rsidRPr="00D70C71">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8944D2A"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20D16405" w14:textId="77777777" w:rsidTr="005E3A4D">
        <w:tc>
          <w:tcPr>
            <w:tcW w:w="4609" w:type="dxa"/>
          </w:tcPr>
          <w:p w14:paraId="6F8B3347"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Supervision exemption removed- </w:t>
            </w:r>
            <w:r w:rsidRPr="00D70C71">
              <w:rPr>
                <w:rFonts w:eastAsia="Arial" w:cs="Arial"/>
                <w:sz w:val="22"/>
                <w:szCs w:val="22"/>
              </w:rPr>
              <w:t xml:space="preserve">Said supervised volunteers undertaking teaching, training, instruction, care or supervision might fall outside regulated activity. </w:t>
            </w:r>
          </w:p>
          <w:p w14:paraId="4A3B0EAC" w14:textId="77777777" w:rsidR="00D70C71" w:rsidRPr="00D70C71" w:rsidRDefault="00D70C71" w:rsidP="00D70C71">
            <w:pPr>
              <w:spacing w:after="0"/>
              <w:ind w:left="4"/>
              <w:rPr>
                <w:rFonts w:eastAsia="Arial" w:cs="Arial"/>
                <w:b/>
                <w:sz w:val="22"/>
                <w:szCs w:val="22"/>
              </w:rPr>
            </w:pPr>
          </w:p>
          <w:p w14:paraId="56AEBB45" w14:textId="77777777" w:rsidR="00D70C71" w:rsidRPr="00D70C71" w:rsidRDefault="00D70C71" w:rsidP="00D70C71">
            <w:pPr>
              <w:spacing w:after="0"/>
              <w:rPr>
                <w:rFonts w:cs="Arial"/>
                <w:sz w:val="22"/>
                <w:szCs w:val="22"/>
              </w:rPr>
            </w:pPr>
            <w:r w:rsidRPr="00D70C71">
              <w:rPr>
                <w:rFonts w:eastAsia="Arial" w:cs="Arial"/>
                <w:b/>
                <w:sz w:val="22"/>
                <w:szCs w:val="22"/>
              </w:rPr>
              <w:t xml:space="preserve"> </w:t>
            </w:r>
          </w:p>
        </w:tc>
        <w:tc>
          <w:tcPr>
            <w:tcW w:w="6023" w:type="dxa"/>
          </w:tcPr>
          <w:p w14:paraId="0853174B"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 315: Regulated activity section rewritten for clarity and to include volunteers, it removes the ‘supervision exemption’ from regulated activity. This change has been made by the </w:t>
            </w:r>
            <w:r w:rsidRPr="00D70C71">
              <w:rPr>
                <w:rFonts w:eastAsia="Arial" w:cs="Arial"/>
                <w:i/>
                <w:sz w:val="22"/>
                <w:szCs w:val="22"/>
              </w:rPr>
              <w:t xml:space="preserve">Crime and Policing Act 2026 </w:t>
            </w:r>
            <w:r w:rsidRPr="00D70C71">
              <w:rPr>
                <w:rFonts w:eastAsia="Arial" w:cs="Arial"/>
                <w:sz w:val="22"/>
                <w:szCs w:val="22"/>
              </w:rPr>
              <w:t>and comes into effect from 1</w:t>
            </w:r>
            <w:r w:rsidRPr="00D70C71">
              <w:rPr>
                <w:rFonts w:eastAsia="Arial" w:cs="Arial"/>
                <w:sz w:val="22"/>
                <w:szCs w:val="22"/>
                <w:vertAlign w:val="superscript"/>
              </w:rPr>
              <w:t>st</w:t>
            </w:r>
            <w:r w:rsidRPr="00D70C71">
              <w:rPr>
                <w:rFonts w:eastAsia="Arial" w:cs="Arial"/>
                <w:sz w:val="22"/>
                <w:szCs w:val="22"/>
              </w:rPr>
              <w:t xml:space="preserve"> September 2026.  </w:t>
            </w:r>
          </w:p>
          <w:p w14:paraId="76B147D3"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 370 Removed “DBS check types” section to avoid duplication. </w:t>
            </w:r>
          </w:p>
          <w:p w14:paraId="0A1D509C"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The criteria now are: </w:t>
            </w:r>
          </w:p>
          <w:p w14:paraId="21AA13F7" w14:textId="77777777" w:rsidR="00D70C71" w:rsidRPr="00D70C71" w:rsidRDefault="00D70C71" w:rsidP="00B26071">
            <w:pPr>
              <w:numPr>
                <w:ilvl w:val="0"/>
                <w:numId w:val="39"/>
              </w:numPr>
              <w:spacing w:after="0"/>
              <w:rPr>
                <w:rFonts w:eastAsia="Arial" w:cs="Arial"/>
                <w:sz w:val="22"/>
                <w:szCs w:val="22"/>
              </w:rPr>
            </w:pPr>
            <w:r w:rsidRPr="00D70C71">
              <w:rPr>
                <w:rFonts w:eastAsia="Arial" w:cs="Arial"/>
                <w:sz w:val="22"/>
                <w:szCs w:val="22"/>
              </w:rPr>
              <w:t xml:space="preserve">A volunteer undertaking these activities frequently, on more than 3 days in a 30-day period (volunteering hours in different roles are considered to be one amount so 2 roles of 1.5 days each in a month is regulated activity) </w:t>
            </w:r>
          </w:p>
          <w:p w14:paraId="14CCB36A" w14:textId="77777777" w:rsidR="00D70C71" w:rsidRPr="00D70C71" w:rsidRDefault="00D70C71" w:rsidP="00B26071">
            <w:pPr>
              <w:numPr>
                <w:ilvl w:val="0"/>
                <w:numId w:val="39"/>
              </w:numPr>
              <w:spacing w:after="0"/>
              <w:rPr>
                <w:rFonts w:eastAsia="Arial" w:cs="Arial"/>
                <w:sz w:val="22"/>
                <w:szCs w:val="22"/>
              </w:rPr>
            </w:pPr>
            <w:r w:rsidRPr="00D70C71">
              <w:rPr>
                <w:rFonts w:eastAsia="Arial" w:cs="Arial"/>
                <w:sz w:val="22"/>
                <w:szCs w:val="22"/>
              </w:rPr>
              <w:t>overnight (only needs to happen once)</w:t>
            </w:r>
          </w:p>
          <w:p w14:paraId="0C0BA454" w14:textId="77777777" w:rsidR="00D70C71" w:rsidRPr="00D70C71" w:rsidRDefault="00D70C71" w:rsidP="00D70C71">
            <w:pPr>
              <w:spacing w:after="0"/>
              <w:rPr>
                <w:rFonts w:eastAsia="Arial" w:cs="Arial"/>
                <w:sz w:val="22"/>
                <w:szCs w:val="22"/>
              </w:rPr>
            </w:pPr>
            <w:r w:rsidRPr="00D70C71">
              <w:rPr>
                <w:rFonts w:eastAsia="Arial" w:cs="Arial"/>
                <w:sz w:val="22"/>
                <w:szCs w:val="22"/>
              </w:rPr>
              <w:t>Schools will need to ask volunteers if they have activities in other agencies which may be accumulative to 3 days + in a 30-day period.</w:t>
            </w:r>
          </w:p>
          <w:p w14:paraId="35ABF48C" w14:textId="77777777" w:rsidR="00D70C71" w:rsidRPr="00D70C71" w:rsidRDefault="00D70C71" w:rsidP="00D70C71">
            <w:pPr>
              <w:spacing w:after="0"/>
              <w:rPr>
                <w:rFonts w:cs="Arial"/>
                <w:sz w:val="22"/>
                <w:szCs w:val="22"/>
              </w:rPr>
            </w:pPr>
            <w:r w:rsidRPr="00D70C71">
              <w:rPr>
                <w:rFonts w:cs="Arial"/>
                <w:sz w:val="22"/>
                <w:szCs w:val="22"/>
              </w:rPr>
              <w:t>They will automatically be in regulated activity themselves and subject to a barred list check which can prevent them working from children if relevant even though they have a clear basic or enhanced DBS.</w:t>
            </w:r>
          </w:p>
        </w:tc>
      </w:tr>
      <w:tr w:rsidR="00D70C71" w:rsidRPr="00D70C71" w14:paraId="0256049F" w14:textId="77777777" w:rsidTr="005E3A4D">
        <w:tc>
          <w:tcPr>
            <w:tcW w:w="4609" w:type="dxa"/>
          </w:tcPr>
          <w:p w14:paraId="1BF6E065"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Checks for volunteers in regulated activity- </w:t>
            </w:r>
            <w:r w:rsidRPr="00D70C71">
              <w:rPr>
                <w:rFonts w:eastAsia="Arial" w:cs="Arial"/>
                <w:sz w:val="22"/>
                <w:szCs w:val="22"/>
              </w:rPr>
              <w:t>Permitted risk-assessed supervised volunteer arrangements without barred-list information in some circumstances.</w:t>
            </w:r>
          </w:p>
          <w:p w14:paraId="690B4E97" w14:textId="77777777" w:rsidR="00D70C71" w:rsidRPr="00D70C71" w:rsidRDefault="00D70C71" w:rsidP="00D70C71">
            <w:pPr>
              <w:spacing w:after="0"/>
              <w:ind w:left="4"/>
              <w:rPr>
                <w:rFonts w:cs="Arial"/>
                <w:sz w:val="22"/>
                <w:szCs w:val="22"/>
              </w:rPr>
            </w:pPr>
          </w:p>
        </w:tc>
        <w:tc>
          <w:tcPr>
            <w:tcW w:w="6023" w:type="dxa"/>
          </w:tcPr>
          <w:p w14:paraId="71D2F721"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Paragraph 325: Added new bullet on DBS checks for volunteers in regulated activity Updated references from TRA Employer Access Service to DfE’s Check a teacher’s record.</w:t>
            </w:r>
          </w:p>
          <w:p w14:paraId="455FABFE" w14:textId="77777777" w:rsidR="00D70C71" w:rsidRPr="00D70C71" w:rsidRDefault="00D70C71" w:rsidP="00D70C71">
            <w:pPr>
              <w:spacing w:after="0"/>
              <w:ind w:left="4"/>
              <w:rPr>
                <w:rFonts w:cs="Arial"/>
                <w:sz w:val="22"/>
                <w:szCs w:val="22"/>
              </w:rPr>
            </w:pPr>
            <w:r w:rsidRPr="00D70C71">
              <w:rPr>
                <w:rFonts w:eastAsia="Arial" w:cs="Arial"/>
                <w:sz w:val="22"/>
                <w:szCs w:val="22"/>
              </w:rPr>
              <w:t>Says volunteers meeting the regulated-activity conditions should have an enhanced DBS check with children’s barred list information.</w:t>
            </w:r>
          </w:p>
        </w:tc>
      </w:tr>
      <w:tr w:rsidR="00D70C71" w:rsidRPr="00D70C71" w14:paraId="0AE2FEE7" w14:textId="77777777" w:rsidTr="005E3A4D">
        <w:tc>
          <w:tcPr>
            <w:tcW w:w="4609" w:type="dxa"/>
          </w:tcPr>
          <w:p w14:paraId="38FBF6F8"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lastRenderedPageBreak/>
              <w:t xml:space="preserve">Existing volunteers- </w:t>
            </w:r>
            <w:r w:rsidRPr="00D70C71">
              <w:rPr>
                <w:rFonts w:eastAsia="Arial" w:cs="Arial"/>
                <w:sz w:val="22"/>
                <w:szCs w:val="22"/>
              </w:rPr>
              <w:t>Did not require existing supervised volunteers to be retrospectively checked solely because of supervision arrangements.</w:t>
            </w:r>
          </w:p>
          <w:p w14:paraId="353E4C35" w14:textId="77777777" w:rsidR="00D70C71" w:rsidRPr="00D70C71" w:rsidRDefault="00D70C71" w:rsidP="00D70C71">
            <w:pPr>
              <w:spacing w:after="0"/>
              <w:ind w:left="4"/>
              <w:rPr>
                <w:rFonts w:cs="Arial"/>
                <w:sz w:val="22"/>
                <w:szCs w:val="22"/>
              </w:rPr>
            </w:pPr>
          </w:p>
        </w:tc>
        <w:tc>
          <w:tcPr>
            <w:tcW w:w="6023" w:type="dxa"/>
          </w:tcPr>
          <w:p w14:paraId="31FE5C01"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Paragraph 326: Added “or within 30 calendar days of the issue date on the certificate.” </w:t>
            </w:r>
          </w:p>
          <w:p w14:paraId="061C6889" w14:textId="77777777" w:rsidR="00D70C71" w:rsidRPr="00D70C71" w:rsidRDefault="00D70C71" w:rsidP="00D70C71">
            <w:pPr>
              <w:spacing w:after="0"/>
              <w:ind w:left="4"/>
              <w:rPr>
                <w:rFonts w:cs="Arial"/>
                <w:sz w:val="22"/>
                <w:szCs w:val="22"/>
              </w:rPr>
            </w:pPr>
            <w:r w:rsidRPr="00D70C71">
              <w:rPr>
                <w:rFonts w:eastAsia="Arial" w:cs="Arial"/>
                <w:sz w:val="22"/>
                <w:szCs w:val="22"/>
              </w:rPr>
              <w:t>Says settings must check the barred-list status of existing volunteers who become regulated activity from 1 September 2026 because of the legislative change.</w:t>
            </w:r>
          </w:p>
        </w:tc>
      </w:tr>
      <w:tr w:rsidR="00D70C71" w:rsidRPr="00D70C71" w14:paraId="48E782BB" w14:textId="77777777" w:rsidTr="005E3A4D">
        <w:tc>
          <w:tcPr>
            <w:tcW w:w="4609" w:type="dxa"/>
          </w:tcPr>
          <w:p w14:paraId="4159A10F"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Volunteers working across settings- </w:t>
            </w:r>
            <w:r w:rsidRPr="00D70C71">
              <w:rPr>
                <w:rFonts w:eastAsia="Arial" w:cs="Arial"/>
                <w:sz w:val="22"/>
                <w:szCs w:val="22"/>
              </w:rPr>
              <w:t>Did not provide a specific multi-setting process.</w:t>
            </w:r>
          </w:p>
          <w:p w14:paraId="26849EAF" w14:textId="77777777" w:rsidR="00D70C71" w:rsidRPr="00D70C71" w:rsidRDefault="00D70C71" w:rsidP="00D70C71">
            <w:pPr>
              <w:spacing w:after="0"/>
              <w:ind w:left="4"/>
              <w:rPr>
                <w:rFonts w:cs="Arial"/>
                <w:sz w:val="22"/>
                <w:szCs w:val="22"/>
              </w:rPr>
            </w:pPr>
          </w:p>
        </w:tc>
        <w:tc>
          <w:tcPr>
            <w:tcW w:w="6023" w:type="dxa"/>
          </w:tcPr>
          <w:p w14:paraId="48C85812" w14:textId="77777777" w:rsidR="00D70C71" w:rsidRPr="00D70C71" w:rsidRDefault="00D70C71" w:rsidP="00D70C71">
            <w:pPr>
              <w:spacing w:after="0"/>
              <w:ind w:left="4"/>
              <w:rPr>
                <w:rFonts w:cs="Arial"/>
                <w:sz w:val="22"/>
                <w:szCs w:val="22"/>
              </w:rPr>
            </w:pPr>
            <w:r w:rsidRPr="00D70C71">
              <w:rPr>
                <w:rFonts w:eastAsia="Arial" w:cs="Arial"/>
                <w:sz w:val="22"/>
                <w:szCs w:val="22"/>
              </w:rPr>
              <w:t>Says settings should coordinate where a volunteer meets the frequency condition through work across multiple establishments and agrees which organisation will obtain the check.</w:t>
            </w:r>
          </w:p>
        </w:tc>
      </w:tr>
      <w:tr w:rsidR="00D70C71" w:rsidRPr="00D70C71" w14:paraId="0E6AC6A5" w14:textId="77777777" w:rsidTr="005E3A4D">
        <w:tc>
          <w:tcPr>
            <w:tcW w:w="4609" w:type="dxa"/>
          </w:tcPr>
          <w:p w14:paraId="748F11C1"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Volunteers outside regulated activity- </w:t>
            </w:r>
            <w:r w:rsidRPr="00D70C71">
              <w:rPr>
                <w:rFonts w:eastAsia="Arial" w:cs="Arial"/>
                <w:sz w:val="22"/>
                <w:szCs w:val="22"/>
              </w:rPr>
              <w:t>Required a risk assessment when determining whether a DBS check was appropriate.</w:t>
            </w:r>
          </w:p>
          <w:p w14:paraId="2FA90071" w14:textId="77777777" w:rsidR="00D70C71" w:rsidRPr="00D70C71" w:rsidRDefault="00D70C71" w:rsidP="00D70C71">
            <w:pPr>
              <w:spacing w:after="0"/>
              <w:ind w:left="4"/>
              <w:rPr>
                <w:rFonts w:cs="Arial"/>
                <w:sz w:val="22"/>
                <w:szCs w:val="22"/>
              </w:rPr>
            </w:pPr>
          </w:p>
        </w:tc>
        <w:tc>
          <w:tcPr>
            <w:tcW w:w="6023" w:type="dxa"/>
          </w:tcPr>
          <w:p w14:paraId="0182B51D" w14:textId="77777777" w:rsidR="00D70C71" w:rsidRPr="00D70C71" w:rsidRDefault="00D70C71" w:rsidP="00D70C71">
            <w:pPr>
              <w:spacing w:after="0"/>
              <w:rPr>
                <w:rFonts w:cs="Arial"/>
                <w:sz w:val="22"/>
                <w:szCs w:val="22"/>
              </w:rPr>
            </w:pPr>
            <w:r w:rsidRPr="00D70C71">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D70C71" w:rsidRPr="00D70C71" w14:paraId="15492F93" w14:textId="77777777" w:rsidTr="005E3A4D">
        <w:tc>
          <w:tcPr>
            <w:tcW w:w="4609" w:type="dxa"/>
          </w:tcPr>
          <w:p w14:paraId="315368C2"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Separate barred-list checks- </w:t>
            </w:r>
            <w:r w:rsidRPr="00D70C71">
              <w:rPr>
                <w:rFonts w:eastAsia="Arial" w:cs="Arial"/>
                <w:sz w:val="22"/>
                <w:szCs w:val="22"/>
              </w:rPr>
              <w:t>Referred to newly appointed staff.</w:t>
            </w:r>
          </w:p>
        </w:tc>
        <w:tc>
          <w:tcPr>
            <w:tcW w:w="6023" w:type="dxa"/>
          </w:tcPr>
          <w:p w14:paraId="67E69E06" w14:textId="77777777" w:rsidR="00D70C71" w:rsidRPr="00D70C71" w:rsidRDefault="00D70C71" w:rsidP="00D70C71">
            <w:pPr>
              <w:spacing w:after="0"/>
              <w:ind w:left="4"/>
              <w:rPr>
                <w:rFonts w:cs="Arial"/>
                <w:sz w:val="22"/>
                <w:szCs w:val="22"/>
              </w:rPr>
            </w:pPr>
            <w:r w:rsidRPr="00D70C71">
              <w:rPr>
                <w:rFonts w:eastAsia="Arial" w:cs="Arial"/>
                <w:sz w:val="22"/>
                <w:szCs w:val="22"/>
              </w:rPr>
              <w:t>Now includes newly appointed volunteers engaging in regulated activity.</w:t>
            </w:r>
          </w:p>
        </w:tc>
      </w:tr>
      <w:tr w:rsidR="00D70C71" w:rsidRPr="00D70C71" w14:paraId="14130880" w14:textId="77777777" w:rsidTr="005E3A4D">
        <w:tc>
          <w:tcPr>
            <w:tcW w:w="4609" w:type="dxa"/>
          </w:tcPr>
          <w:p w14:paraId="33B2DF0A"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DBS Update Service- </w:t>
            </w:r>
            <w:r w:rsidRPr="00D70C71">
              <w:rPr>
                <w:rFonts w:eastAsia="Arial" w:cs="Arial"/>
                <w:sz w:val="22"/>
                <w:szCs w:val="22"/>
              </w:rPr>
              <w:t>Said an individual could join when applying for a new DBS check.</w:t>
            </w:r>
          </w:p>
        </w:tc>
        <w:tc>
          <w:tcPr>
            <w:tcW w:w="6023" w:type="dxa"/>
          </w:tcPr>
          <w:p w14:paraId="702344CB" w14:textId="77777777" w:rsidR="00D70C71" w:rsidRPr="00D70C71" w:rsidRDefault="00D70C71" w:rsidP="00D70C71">
            <w:pPr>
              <w:spacing w:after="0"/>
              <w:rPr>
                <w:rFonts w:cs="Arial"/>
                <w:sz w:val="22"/>
                <w:szCs w:val="22"/>
              </w:rPr>
            </w:pPr>
            <w:r w:rsidRPr="00D70C71">
              <w:rPr>
                <w:rFonts w:eastAsia="Arial" w:cs="Arial"/>
                <w:sz w:val="22"/>
                <w:szCs w:val="22"/>
              </w:rPr>
              <w:t>Adds that the individual may join within 30 calendar days of the certificate’s issue date.</w:t>
            </w:r>
          </w:p>
        </w:tc>
      </w:tr>
      <w:tr w:rsidR="00D70C71" w:rsidRPr="00D70C71" w14:paraId="390A77AA" w14:textId="77777777" w:rsidTr="005E3A4D">
        <w:tc>
          <w:tcPr>
            <w:tcW w:w="4609" w:type="dxa"/>
          </w:tcPr>
          <w:p w14:paraId="3939C794"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Self-employed workers- </w:t>
            </w:r>
            <w:r w:rsidRPr="00D70C71">
              <w:rPr>
                <w:rFonts w:eastAsia="Arial" w:cs="Arial"/>
                <w:sz w:val="22"/>
                <w:szCs w:val="22"/>
              </w:rPr>
              <w:t>Placed emphasis on the school or college obtaining the appropriate check.</w:t>
            </w:r>
          </w:p>
        </w:tc>
        <w:tc>
          <w:tcPr>
            <w:tcW w:w="6023" w:type="dxa"/>
          </w:tcPr>
          <w:p w14:paraId="78AA51A1" w14:textId="77777777" w:rsidR="00D70C71" w:rsidRPr="00D70C71" w:rsidRDefault="00D70C71" w:rsidP="00D70C71">
            <w:pPr>
              <w:spacing w:after="0"/>
              <w:ind w:left="4"/>
              <w:rPr>
                <w:rFonts w:cs="Arial"/>
                <w:sz w:val="22"/>
                <w:szCs w:val="22"/>
              </w:rPr>
            </w:pPr>
            <w:r w:rsidRPr="00D70C71">
              <w:rPr>
                <w:rFonts w:eastAsia="Arial" w:cs="Arial"/>
                <w:sz w:val="22"/>
                <w:szCs w:val="22"/>
              </w:rPr>
              <w:t>Clarifies that the setting may obtain the check or verify an eligible check obtained by the self-employed person, while ensuring that it is at the required level.</w:t>
            </w:r>
          </w:p>
        </w:tc>
      </w:tr>
      <w:tr w:rsidR="00D70C71" w:rsidRPr="00D70C71" w14:paraId="0CAFFEB1" w14:textId="77777777" w:rsidTr="005E3A4D">
        <w:tc>
          <w:tcPr>
            <w:tcW w:w="4609" w:type="dxa"/>
          </w:tcPr>
          <w:p w14:paraId="619D7711"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Visitors- </w:t>
            </w:r>
            <w:r w:rsidRPr="00D70C71">
              <w:rPr>
                <w:rFonts w:eastAsia="Arial" w:cs="Arial"/>
                <w:sz w:val="22"/>
                <w:szCs w:val="22"/>
              </w:rPr>
              <w:t>Distinguished professional visitors and other visitors in relatively general terms.</w:t>
            </w:r>
          </w:p>
          <w:p w14:paraId="70EDBDDC" w14:textId="77777777" w:rsidR="00D70C71" w:rsidRPr="00D70C71" w:rsidRDefault="00D70C71" w:rsidP="00D70C71">
            <w:pPr>
              <w:spacing w:after="0"/>
              <w:ind w:left="4"/>
              <w:rPr>
                <w:rFonts w:cs="Arial"/>
                <w:sz w:val="22"/>
                <w:szCs w:val="22"/>
              </w:rPr>
            </w:pPr>
          </w:p>
        </w:tc>
        <w:tc>
          <w:tcPr>
            <w:tcW w:w="6023" w:type="dxa"/>
          </w:tcPr>
          <w:p w14:paraId="6B999655"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Paragraph 375: Clarified categories of visitors to schools.</w:t>
            </w:r>
          </w:p>
          <w:p w14:paraId="7E292CFE" w14:textId="77777777" w:rsidR="00D70C71" w:rsidRPr="00D70C71" w:rsidRDefault="00D70C71" w:rsidP="00D70C71">
            <w:pPr>
              <w:spacing w:after="0"/>
              <w:ind w:left="4"/>
              <w:rPr>
                <w:rFonts w:cs="Arial"/>
                <w:sz w:val="22"/>
                <w:szCs w:val="22"/>
              </w:rPr>
            </w:pPr>
            <w:r w:rsidRPr="00D70C71">
              <w:rPr>
                <w:rFonts w:eastAsia="Arial" w:cs="Arial"/>
                <w:sz w:val="22"/>
                <w:szCs w:val="22"/>
              </w:rPr>
              <w:t>Gives clearer categories, including professionals, guest speakers, performers, contractors, relatives and people attending school events.</w:t>
            </w:r>
          </w:p>
        </w:tc>
      </w:tr>
      <w:tr w:rsidR="00D70C71" w:rsidRPr="00D70C71" w14:paraId="780586A5" w14:textId="77777777" w:rsidTr="005E3A4D">
        <w:tc>
          <w:tcPr>
            <w:tcW w:w="4609" w:type="dxa"/>
          </w:tcPr>
          <w:p w14:paraId="56CA8DDD" w14:textId="77777777" w:rsidR="00D70C71" w:rsidRPr="00D70C71" w:rsidRDefault="00D70C71" w:rsidP="00D70C71">
            <w:pPr>
              <w:spacing w:after="0"/>
              <w:ind w:left="2"/>
              <w:rPr>
                <w:rFonts w:eastAsia="Arial" w:cs="Arial"/>
                <w:sz w:val="22"/>
                <w:szCs w:val="22"/>
              </w:rPr>
            </w:pPr>
            <w:r w:rsidRPr="00D70C71">
              <w:rPr>
                <w:rFonts w:eastAsia="Arial" w:cs="Arial"/>
                <w:b/>
                <w:sz w:val="22"/>
                <w:szCs w:val="22"/>
              </w:rPr>
              <w:t xml:space="preserve">Work experience- </w:t>
            </w:r>
            <w:r w:rsidRPr="00D70C71">
              <w:rPr>
                <w:rFonts w:eastAsia="Arial" w:cs="Arial"/>
                <w:sz w:val="22"/>
                <w:szCs w:val="22"/>
              </w:rPr>
              <w:t>Arrangements reflected the supervised-activity exemption.</w:t>
            </w:r>
          </w:p>
          <w:p w14:paraId="33B12EA7" w14:textId="77777777" w:rsidR="00D70C71" w:rsidRPr="00D70C71" w:rsidRDefault="00D70C71" w:rsidP="00D70C71">
            <w:pPr>
              <w:spacing w:after="0"/>
              <w:ind w:left="2"/>
              <w:rPr>
                <w:rFonts w:cs="Arial"/>
                <w:sz w:val="22"/>
                <w:szCs w:val="22"/>
              </w:rPr>
            </w:pPr>
          </w:p>
          <w:p w14:paraId="2F578E91" w14:textId="77777777" w:rsidR="00D70C71" w:rsidRPr="00D70C71" w:rsidRDefault="00D70C71" w:rsidP="00D70C71">
            <w:pPr>
              <w:spacing w:after="0"/>
              <w:ind w:left="4"/>
              <w:rPr>
                <w:rFonts w:eastAsia="Arial" w:cs="Arial"/>
                <w:b/>
                <w:sz w:val="22"/>
                <w:szCs w:val="22"/>
              </w:rPr>
            </w:pPr>
          </w:p>
        </w:tc>
        <w:tc>
          <w:tcPr>
            <w:tcW w:w="6023" w:type="dxa"/>
          </w:tcPr>
          <w:p w14:paraId="4D05189B"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578DDA88"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Aligns work-experience supervision with the revised regulated-activity definition and the frequency or overnight conditions.</w:t>
            </w:r>
          </w:p>
        </w:tc>
      </w:tr>
      <w:tr w:rsidR="00D70C71" w:rsidRPr="00D70C71" w14:paraId="192545D1" w14:textId="77777777" w:rsidTr="005E3A4D">
        <w:tc>
          <w:tcPr>
            <w:tcW w:w="4609" w:type="dxa"/>
          </w:tcPr>
          <w:p w14:paraId="070B4FB9" w14:textId="77777777" w:rsidR="00D70C71" w:rsidRPr="00D70C71" w:rsidRDefault="00D70C71" w:rsidP="00D70C71">
            <w:pPr>
              <w:spacing w:after="0"/>
              <w:ind w:left="2"/>
              <w:rPr>
                <w:rFonts w:eastAsia="Arial" w:cs="Arial"/>
                <w:sz w:val="22"/>
                <w:szCs w:val="22"/>
              </w:rPr>
            </w:pPr>
            <w:r w:rsidRPr="00D70C71">
              <w:rPr>
                <w:rFonts w:eastAsia="Arial" w:cs="Arial"/>
                <w:b/>
                <w:sz w:val="22"/>
                <w:szCs w:val="22"/>
              </w:rPr>
              <w:t xml:space="preserve">Homestay- </w:t>
            </w:r>
            <w:r w:rsidRPr="00D70C71">
              <w:rPr>
                <w:rFonts w:eastAsia="Arial" w:cs="Arial"/>
                <w:sz w:val="22"/>
                <w:szCs w:val="22"/>
              </w:rPr>
              <w:t>Placed homestay arrangements in Annex D.</w:t>
            </w:r>
          </w:p>
          <w:p w14:paraId="57FE0F59" w14:textId="77777777" w:rsidR="00D70C71" w:rsidRPr="00D70C71" w:rsidRDefault="00D70C71" w:rsidP="00D70C71">
            <w:pPr>
              <w:spacing w:after="0"/>
              <w:ind w:left="2"/>
              <w:rPr>
                <w:rFonts w:eastAsia="Arial" w:cs="Arial"/>
                <w:b/>
                <w:sz w:val="22"/>
                <w:szCs w:val="22"/>
              </w:rPr>
            </w:pPr>
          </w:p>
        </w:tc>
        <w:tc>
          <w:tcPr>
            <w:tcW w:w="6023" w:type="dxa"/>
          </w:tcPr>
          <w:p w14:paraId="489FAA70" w14:textId="77777777" w:rsidR="00D70C71" w:rsidRPr="00D70C71" w:rsidRDefault="00D70C71" w:rsidP="00D70C71">
            <w:pPr>
              <w:spacing w:after="0"/>
              <w:ind w:left="2"/>
              <w:rPr>
                <w:rFonts w:eastAsia="Arial" w:cs="Arial"/>
                <w:sz w:val="22"/>
                <w:szCs w:val="22"/>
              </w:rPr>
            </w:pPr>
            <w:r w:rsidRPr="00D70C71">
              <w:rPr>
                <w:rFonts w:eastAsia="Arial" w:cs="Arial"/>
                <w:sz w:val="22"/>
                <w:szCs w:val="22"/>
              </w:rPr>
              <w:t>Paragraphs 408-410: Moved former Annex D (homestay) into main body.</w:t>
            </w:r>
          </w:p>
          <w:p w14:paraId="305A741D" w14:textId="77777777" w:rsidR="00D70C71" w:rsidRPr="00D70C71" w:rsidRDefault="00D70C71" w:rsidP="00D70C71">
            <w:pPr>
              <w:spacing w:after="0"/>
              <w:ind w:left="2"/>
              <w:rPr>
                <w:rFonts w:cs="Arial"/>
                <w:sz w:val="22"/>
                <w:szCs w:val="22"/>
              </w:rPr>
            </w:pPr>
            <w:r w:rsidRPr="00D70C71">
              <w:rPr>
                <w:rFonts w:eastAsia="Arial" w:cs="Arial"/>
                <w:sz w:val="22"/>
                <w:szCs w:val="22"/>
              </w:rPr>
              <w:t>Moves them into Part three, making them part of the main safer-recruitment sequence. The principal expectations about enhanced DBS and barred-list checks for UK host adults remain.</w:t>
            </w:r>
          </w:p>
        </w:tc>
      </w:tr>
      <w:tr w:rsidR="00D70C71" w:rsidRPr="00D70C71" w14:paraId="159C9590" w14:textId="77777777" w:rsidTr="005E3A4D">
        <w:tc>
          <w:tcPr>
            <w:tcW w:w="4609" w:type="dxa"/>
          </w:tcPr>
          <w:p w14:paraId="45F42F21" w14:textId="77777777" w:rsidR="00D70C71" w:rsidRPr="00D70C71" w:rsidRDefault="00D70C71" w:rsidP="00D70C71">
            <w:pPr>
              <w:spacing w:after="0"/>
              <w:ind w:left="2"/>
              <w:rPr>
                <w:rFonts w:eastAsia="Arial" w:cs="Arial"/>
                <w:sz w:val="22"/>
                <w:szCs w:val="22"/>
              </w:rPr>
            </w:pPr>
            <w:r w:rsidRPr="00D70C71">
              <w:rPr>
                <w:rFonts w:eastAsia="Arial" w:cs="Arial"/>
                <w:b/>
                <w:sz w:val="22"/>
                <w:szCs w:val="22"/>
              </w:rPr>
              <w:t xml:space="preserve">Existing staff and volunteers- </w:t>
            </w:r>
            <w:r w:rsidRPr="00D70C71">
              <w:rPr>
                <w:rFonts w:eastAsia="Arial" w:cs="Arial"/>
                <w:sz w:val="22"/>
                <w:szCs w:val="22"/>
              </w:rPr>
              <w:t>New-check provisions referred principally to existing staff.</w:t>
            </w:r>
          </w:p>
          <w:p w14:paraId="43C0D46A" w14:textId="77777777" w:rsidR="00D70C71" w:rsidRPr="00D70C71" w:rsidRDefault="00D70C71" w:rsidP="00D70C71">
            <w:pPr>
              <w:spacing w:after="0"/>
              <w:ind w:left="2"/>
              <w:rPr>
                <w:rFonts w:cs="Arial"/>
                <w:sz w:val="22"/>
                <w:szCs w:val="22"/>
              </w:rPr>
            </w:pPr>
          </w:p>
          <w:p w14:paraId="57A1AEAA" w14:textId="77777777" w:rsidR="00D70C71" w:rsidRPr="00D70C71" w:rsidRDefault="00D70C71" w:rsidP="00D70C71">
            <w:pPr>
              <w:spacing w:after="0"/>
              <w:rPr>
                <w:rFonts w:cs="Arial"/>
                <w:sz w:val="22"/>
                <w:szCs w:val="22"/>
              </w:rPr>
            </w:pPr>
          </w:p>
        </w:tc>
        <w:tc>
          <w:tcPr>
            <w:tcW w:w="6023" w:type="dxa"/>
          </w:tcPr>
          <w:p w14:paraId="70B68686"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Paragraphs 381-387: Volunteer Section rewritten to remove the ‘supervision exemption’ from regulated activity. This change has been made by the Crime and Policing Act 2026. </w:t>
            </w:r>
          </w:p>
          <w:p w14:paraId="2553A98F" w14:textId="77777777" w:rsidR="00D70C71" w:rsidRPr="00D70C71" w:rsidRDefault="00D70C71" w:rsidP="00D70C71">
            <w:pPr>
              <w:spacing w:after="0"/>
              <w:rPr>
                <w:rFonts w:cs="Arial"/>
                <w:sz w:val="22"/>
                <w:szCs w:val="22"/>
              </w:rPr>
            </w:pPr>
            <w:r w:rsidRPr="00D70C71">
              <w:rPr>
                <w:rFonts w:eastAsia="Arial" w:cs="Arial"/>
                <w:sz w:val="22"/>
                <w:szCs w:val="22"/>
              </w:rPr>
              <w:t>Expressly includes volunteers, including where they move from a non-regulated role into regulated activity.</w:t>
            </w:r>
          </w:p>
        </w:tc>
      </w:tr>
      <w:tr w:rsidR="00D70C71" w:rsidRPr="00D70C71" w14:paraId="46555817" w14:textId="77777777" w:rsidTr="005E3A4D">
        <w:tc>
          <w:tcPr>
            <w:tcW w:w="4609" w:type="dxa"/>
          </w:tcPr>
          <w:p w14:paraId="33227B26" w14:textId="77777777" w:rsidR="00D70C71" w:rsidRPr="00D70C71" w:rsidRDefault="00D70C71" w:rsidP="00D70C71">
            <w:pPr>
              <w:spacing w:after="0"/>
              <w:ind w:left="2"/>
              <w:rPr>
                <w:rFonts w:eastAsia="Arial" w:cs="Arial"/>
                <w:sz w:val="22"/>
                <w:szCs w:val="22"/>
              </w:rPr>
            </w:pPr>
            <w:r w:rsidRPr="00D70C71">
              <w:rPr>
                <w:rFonts w:eastAsia="Arial" w:cs="Arial"/>
                <w:b/>
                <w:sz w:val="22"/>
                <w:szCs w:val="22"/>
              </w:rPr>
              <w:t xml:space="preserve">DBS referral duty- </w:t>
            </w:r>
            <w:r w:rsidRPr="00D70C71">
              <w:rPr>
                <w:rFonts w:eastAsia="Arial" w:cs="Arial"/>
                <w:sz w:val="22"/>
                <w:szCs w:val="22"/>
              </w:rPr>
              <w:t>Described the legal duty to refer individuals removed from regulated activity.</w:t>
            </w:r>
          </w:p>
          <w:p w14:paraId="4CDB1F5F" w14:textId="77777777" w:rsidR="00D70C71" w:rsidRPr="00D70C71" w:rsidRDefault="00D70C71" w:rsidP="00D70C71">
            <w:pPr>
              <w:spacing w:after="0"/>
              <w:ind w:left="2"/>
              <w:rPr>
                <w:rFonts w:cs="Arial"/>
                <w:sz w:val="22"/>
                <w:szCs w:val="22"/>
              </w:rPr>
            </w:pPr>
          </w:p>
          <w:p w14:paraId="0D4F4CB1" w14:textId="77777777" w:rsidR="00D70C71" w:rsidRPr="00D70C71" w:rsidRDefault="00D70C71" w:rsidP="00D70C71">
            <w:pPr>
              <w:spacing w:after="0"/>
              <w:ind w:left="2"/>
              <w:rPr>
                <w:rFonts w:eastAsia="Arial" w:cs="Arial"/>
                <w:b/>
                <w:sz w:val="22"/>
                <w:szCs w:val="22"/>
              </w:rPr>
            </w:pPr>
          </w:p>
        </w:tc>
        <w:tc>
          <w:tcPr>
            <w:tcW w:w="6023" w:type="dxa"/>
          </w:tcPr>
          <w:p w14:paraId="363DD939" w14:textId="77777777" w:rsidR="00D70C71" w:rsidRPr="00D70C71" w:rsidRDefault="00D70C71" w:rsidP="00D70C71">
            <w:pPr>
              <w:spacing w:after="0"/>
              <w:ind w:left="2"/>
              <w:rPr>
                <w:rFonts w:eastAsia="Arial" w:cs="Arial"/>
                <w:sz w:val="22"/>
                <w:szCs w:val="22"/>
              </w:rPr>
            </w:pPr>
            <w:r w:rsidRPr="00D70C71">
              <w:rPr>
                <w:rFonts w:eastAsia="Arial" w:cs="Arial"/>
                <w:sz w:val="22"/>
                <w:szCs w:val="22"/>
              </w:rPr>
              <w:t xml:space="preserve">Paragraphs 424-428: Duty to refer section rewritten to include referrals about volunteers. </w:t>
            </w:r>
          </w:p>
          <w:p w14:paraId="7DC33F03" w14:textId="77777777" w:rsidR="00D70C71" w:rsidRPr="00D70C71" w:rsidRDefault="00D70C71" w:rsidP="00D70C71">
            <w:pPr>
              <w:spacing w:after="0"/>
              <w:ind w:left="2"/>
              <w:rPr>
                <w:rFonts w:cs="Arial"/>
                <w:sz w:val="22"/>
                <w:szCs w:val="22"/>
              </w:rPr>
            </w:pPr>
            <w:r w:rsidRPr="00D70C71">
              <w:rPr>
                <w:rFonts w:eastAsia="Arial" w:cs="Arial"/>
                <w:sz w:val="22"/>
                <w:szCs w:val="22"/>
              </w:rPr>
              <w:t xml:space="preserve">Makes explicit that the duty applies equally to paid staff and volunteers and may arise where a </w:t>
            </w:r>
            <w:proofErr w:type="gramStart"/>
            <w:r w:rsidRPr="00D70C71">
              <w:rPr>
                <w:rFonts w:eastAsia="Arial" w:cs="Arial"/>
                <w:sz w:val="22"/>
                <w:szCs w:val="22"/>
              </w:rPr>
              <w:t>volunteer ceases</w:t>
            </w:r>
            <w:proofErr w:type="gramEnd"/>
            <w:r w:rsidRPr="00D70C71">
              <w:rPr>
                <w:rFonts w:eastAsia="Arial" w:cs="Arial"/>
                <w:sz w:val="22"/>
                <w:szCs w:val="22"/>
              </w:rPr>
              <w:t xml:space="preserve"> volunteering before removal.</w:t>
            </w:r>
          </w:p>
        </w:tc>
      </w:tr>
      <w:tr w:rsidR="00D70C71" w:rsidRPr="00D70C71" w14:paraId="7AF86FFC" w14:textId="77777777" w:rsidTr="005E3A4D">
        <w:tc>
          <w:tcPr>
            <w:tcW w:w="4609" w:type="dxa"/>
          </w:tcPr>
          <w:p w14:paraId="532149E3" w14:textId="77777777" w:rsidR="00D70C71" w:rsidRPr="00D70C71" w:rsidRDefault="00D70C71" w:rsidP="00D70C71">
            <w:pPr>
              <w:spacing w:after="0"/>
              <w:ind w:left="2"/>
              <w:rPr>
                <w:rFonts w:eastAsia="Arial" w:cs="Arial"/>
                <w:sz w:val="22"/>
                <w:szCs w:val="22"/>
              </w:rPr>
            </w:pPr>
            <w:r w:rsidRPr="00D70C71">
              <w:rPr>
                <w:rFonts w:eastAsia="Arial" w:cs="Arial"/>
                <w:b/>
                <w:sz w:val="22"/>
                <w:szCs w:val="22"/>
              </w:rPr>
              <w:t>Timing of DBS referrals-</w:t>
            </w:r>
            <w:r w:rsidRPr="00D70C71">
              <w:rPr>
                <w:rFonts w:eastAsia="Arial" w:cs="Arial"/>
                <w:sz w:val="22"/>
                <w:szCs w:val="22"/>
              </w:rPr>
              <w:t xml:space="preserve"> Said referrals should be made when the statutory criteria were met.</w:t>
            </w:r>
          </w:p>
          <w:p w14:paraId="3F1C7A02" w14:textId="77777777" w:rsidR="00D70C71" w:rsidRPr="00D70C71" w:rsidRDefault="00D70C71" w:rsidP="00D70C71">
            <w:pPr>
              <w:spacing w:after="0"/>
              <w:ind w:left="2"/>
              <w:rPr>
                <w:rFonts w:eastAsia="Arial" w:cs="Arial"/>
                <w:b/>
                <w:sz w:val="22"/>
                <w:szCs w:val="22"/>
              </w:rPr>
            </w:pPr>
          </w:p>
        </w:tc>
        <w:tc>
          <w:tcPr>
            <w:tcW w:w="6023" w:type="dxa"/>
          </w:tcPr>
          <w:p w14:paraId="428171D2" w14:textId="77777777" w:rsidR="00D70C71" w:rsidRPr="00D70C71" w:rsidRDefault="00D70C71" w:rsidP="00D70C71">
            <w:pPr>
              <w:spacing w:after="0"/>
              <w:ind w:left="2"/>
              <w:rPr>
                <w:rFonts w:cs="Arial"/>
                <w:sz w:val="22"/>
                <w:szCs w:val="22"/>
              </w:rPr>
            </w:pPr>
            <w:r w:rsidRPr="00D70C71">
              <w:rPr>
                <w:rFonts w:eastAsia="Arial" w:cs="Arial"/>
                <w:sz w:val="22"/>
                <w:szCs w:val="22"/>
              </w:rPr>
              <w:t>Says they should be made as soon as possible and may be required following suspension, redeployment outside regulated activity, dismissal, resignation or cessation of volunteering.</w:t>
            </w:r>
          </w:p>
        </w:tc>
      </w:tr>
      <w:tr w:rsidR="00D70C71" w:rsidRPr="00D70C71" w14:paraId="41A3F38E" w14:textId="77777777" w:rsidTr="005E3A4D">
        <w:tc>
          <w:tcPr>
            <w:tcW w:w="4609" w:type="dxa"/>
            <w:tcBorders>
              <w:bottom w:val="single" w:sz="4" w:space="0" w:color="auto"/>
            </w:tcBorders>
          </w:tcPr>
          <w:p w14:paraId="27ED0990" w14:textId="77777777" w:rsidR="00D70C71" w:rsidRPr="00D70C71" w:rsidRDefault="00D70C71" w:rsidP="00D70C71">
            <w:pPr>
              <w:spacing w:after="0"/>
              <w:ind w:left="2"/>
              <w:rPr>
                <w:rFonts w:eastAsia="Arial" w:cs="Arial"/>
                <w:sz w:val="22"/>
                <w:szCs w:val="22"/>
              </w:rPr>
            </w:pPr>
            <w:r w:rsidRPr="00D70C71">
              <w:rPr>
                <w:rFonts w:eastAsia="Arial" w:cs="Arial"/>
                <w:b/>
                <w:sz w:val="22"/>
                <w:szCs w:val="22"/>
              </w:rPr>
              <w:lastRenderedPageBreak/>
              <w:t xml:space="preserve">Teacher misconduct referrals- </w:t>
            </w:r>
            <w:r w:rsidRPr="00D70C71">
              <w:rPr>
                <w:rFonts w:eastAsia="Arial" w:cs="Arial"/>
                <w:sz w:val="22"/>
                <w:szCs w:val="22"/>
              </w:rPr>
              <w:t>Required employers to consider referral to the Teaching Regulation Agency.</w:t>
            </w:r>
          </w:p>
        </w:tc>
        <w:tc>
          <w:tcPr>
            <w:tcW w:w="6023" w:type="dxa"/>
            <w:tcBorders>
              <w:bottom w:val="single" w:sz="4" w:space="0" w:color="auto"/>
            </w:tcBorders>
          </w:tcPr>
          <w:p w14:paraId="4B94AC42" w14:textId="77777777" w:rsidR="00D70C71" w:rsidRPr="00D70C71" w:rsidRDefault="00D70C71" w:rsidP="00D70C71">
            <w:pPr>
              <w:spacing w:after="0"/>
              <w:rPr>
                <w:rFonts w:eastAsia="Arial" w:cs="Arial"/>
                <w:sz w:val="22"/>
                <w:szCs w:val="22"/>
              </w:rPr>
            </w:pPr>
            <w:r w:rsidRPr="00D70C71">
              <w:rPr>
                <w:rFonts w:eastAsia="Arial" w:cs="Arial"/>
                <w:sz w:val="22"/>
                <w:szCs w:val="22"/>
              </w:rPr>
              <w:t xml:space="preserve">Paragraph 429: Added reference to schools’ duties under the PSED. </w:t>
            </w:r>
          </w:p>
          <w:p w14:paraId="21A13CBD" w14:textId="77777777" w:rsidR="00D70C71" w:rsidRPr="00D70C71" w:rsidRDefault="00D70C71" w:rsidP="00D70C71">
            <w:pPr>
              <w:spacing w:after="0"/>
              <w:rPr>
                <w:rFonts w:cs="Arial"/>
                <w:sz w:val="22"/>
                <w:szCs w:val="22"/>
              </w:rPr>
            </w:pPr>
            <w:r w:rsidRPr="00D70C71">
              <w:rPr>
                <w:rFonts w:eastAsia="Arial" w:cs="Arial"/>
                <w:sz w:val="22"/>
                <w:szCs w:val="22"/>
              </w:rPr>
              <w:t>Additionally reminds employers to have regard to their Public Sector Equality Duty when doing so.</w:t>
            </w:r>
          </w:p>
        </w:tc>
      </w:tr>
      <w:tr w:rsidR="00D70C71" w:rsidRPr="00D70C71" w14:paraId="305868B8" w14:textId="77777777" w:rsidTr="005E3A4D">
        <w:tc>
          <w:tcPr>
            <w:tcW w:w="4609" w:type="dxa"/>
            <w:tcBorders>
              <w:bottom w:val="single" w:sz="4" w:space="0" w:color="auto"/>
            </w:tcBorders>
            <w:shd w:val="clear" w:color="auto" w:fill="D9D9D9" w:themeFill="background1" w:themeFillShade="D9"/>
          </w:tcPr>
          <w:p w14:paraId="49C360B5"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PART FOUR </w:t>
            </w:r>
            <w:proofErr w:type="spellStart"/>
            <w:r w:rsidRPr="00D70C71">
              <w:rPr>
                <w:rFonts w:cs="Arial"/>
                <w:b/>
                <w:color w:val="000000" w:themeColor="text1"/>
                <w:sz w:val="22"/>
                <w:szCs w:val="22"/>
              </w:rPr>
              <w:t>KCSiE</w:t>
            </w:r>
            <w:proofErr w:type="spellEnd"/>
            <w:r w:rsidRPr="00D70C71">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6761DC97"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3C087AFB" w14:textId="77777777" w:rsidTr="005E3A4D">
        <w:tc>
          <w:tcPr>
            <w:tcW w:w="4609" w:type="dxa"/>
          </w:tcPr>
          <w:p w14:paraId="4AB628D8"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Trainee teachers- </w:t>
            </w:r>
            <w:r w:rsidRPr="00D70C71">
              <w:rPr>
                <w:rFonts w:eastAsia="Arial" w:cs="Arial"/>
                <w:sz w:val="22"/>
                <w:szCs w:val="22"/>
              </w:rPr>
              <w:t>The title and most provisions referred to staff, supply teachers, volunteers and contractors.</w:t>
            </w:r>
          </w:p>
        </w:tc>
        <w:tc>
          <w:tcPr>
            <w:tcW w:w="6023" w:type="dxa"/>
          </w:tcPr>
          <w:p w14:paraId="4949C3AE"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Reference to “Trainee teachers” added throughout. </w:t>
            </w:r>
          </w:p>
          <w:p w14:paraId="2DE4C28E" w14:textId="77777777" w:rsidR="00D70C71" w:rsidRPr="00D70C71" w:rsidRDefault="00D70C71" w:rsidP="00D70C71">
            <w:pPr>
              <w:spacing w:after="0"/>
              <w:ind w:left="4"/>
              <w:rPr>
                <w:rFonts w:cs="Arial"/>
                <w:sz w:val="22"/>
                <w:szCs w:val="22"/>
              </w:rPr>
            </w:pPr>
            <w:r w:rsidRPr="00D70C71">
              <w:rPr>
                <w:rFonts w:eastAsia="Arial" w:cs="Arial"/>
                <w:sz w:val="22"/>
                <w:szCs w:val="22"/>
              </w:rPr>
              <w:t>Expressly includes trainee teachers throughout Part four.</w:t>
            </w:r>
          </w:p>
        </w:tc>
      </w:tr>
      <w:tr w:rsidR="00D70C71" w:rsidRPr="00D70C71" w14:paraId="1F96BA6E" w14:textId="77777777" w:rsidTr="005E3A4D">
        <w:tc>
          <w:tcPr>
            <w:tcW w:w="4609" w:type="dxa"/>
          </w:tcPr>
          <w:p w14:paraId="2C62CE45"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Shared responsibility with third-party organisations- </w:t>
            </w:r>
            <w:r w:rsidRPr="00D70C71">
              <w:rPr>
                <w:rFonts w:eastAsia="Arial" w:cs="Arial"/>
                <w:sz w:val="22"/>
                <w:szCs w:val="22"/>
              </w:rPr>
              <w:t>Made clear that schools remained responsible for properly handling allegations about supply teachers.</w:t>
            </w:r>
          </w:p>
          <w:p w14:paraId="658FF3CC" w14:textId="77777777" w:rsidR="00D70C71" w:rsidRPr="00D70C71" w:rsidRDefault="00D70C71" w:rsidP="00D70C71">
            <w:pPr>
              <w:spacing w:after="0"/>
              <w:ind w:left="4"/>
              <w:rPr>
                <w:rFonts w:cs="Arial"/>
                <w:sz w:val="22"/>
                <w:szCs w:val="22"/>
              </w:rPr>
            </w:pPr>
          </w:p>
        </w:tc>
        <w:tc>
          <w:tcPr>
            <w:tcW w:w="6023" w:type="dxa"/>
          </w:tcPr>
          <w:p w14:paraId="5E88C4EE"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3FF7C6E9" w14:textId="77777777" w:rsidR="00D70C71" w:rsidRPr="00D70C71" w:rsidRDefault="00D70C71" w:rsidP="00D70C71">
            <w:pPr>
              <w:spacing w:after="0"/>
              <w:ind w:left="4"/>
              <w:rPr>
                <w:rFonts w:cs="Arial"/>
                <w:sz w:val="22"/>
                <w:szCs w:val="22"/>
              </w:rPr>
            </w:pPr>
            <w:r w:rsidRPr="00D70C71">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D70C71" w:rsidRPr="00D70C71" w14:paraId="7847F6EA" w14:textId="77777777" w:rsidTr="005E3A4D">
        <w:tc>
          <w:tcPr>
            <w:tcW w:w="4609" w:type="dxa"/>
          </w:tcPr>
          <w:p w14:paraId="747AC302"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Division of responsibilities- </w:t>
            </w:r>
            <w:r w:rsidRPr="00D70C71">
              <w:rPr>
                <w:rFonts w:eastAsia="Arial" w:cs="Arial"/>
                <w:sz w:val="22"/>
                <w:szCs w:val="22"/>
              </w:rPr>
              <w:t>Largely focused on supply agencies.</w:t>
            </w:r>
          </w:p>
          <w:p w14:paraId="249814A5" w14:textId="77777777" w:rsidR="00D70C71" w:rsidRPr="00D70C71" w:rsidRDefault="00D70C71" w:rsidP="00D70C71">
            <w:pPr>
              <w:spacing w:after="0"/>
              <w:rPr>
                <w:rFonts w:eastAsia="Arial" w:cs="Arial"/>
                <w:b/>
                <w:sz w:val="22"/>
                <w:szCs w:val="22"/>
              </w:rPr>
            </w:pPr>
          </w:p>
        </w:tc>
        <w:tc>
          <w:tcPr>
            <w:tcW w:w="6023" w:type="dxa"/>
          </w:tcPr>
          <w:p w14:paraId="795CCD96"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D70C71" w:rsidRPr="00D70C71" w14:paraId="0BECEE9B" w14:textId="77777777" w:rsidTr="005E3A4D">
        <w:tc>
          <w:tcPr>
            <w:tcW w:w="4609" w:type="dxa"/>
            <w:tcBorders>
              <w:bottom w:val="single" w:sz="4" w:space="0" w:color="auto"/>
            </w:tcBorders>
          </w:tcPr>
          <w:p w14:paraId="7BD85FEC"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Teacher-training providers- </w:t>
            </w:r>
            <w:r w:rsidRPr="00D70C71">
              <w:rPr>
                <w:rFonts w:eastAsia="Arial" w:cs="Arial"/>
                <w:sz w:val="22"/>
                <w:szCs w:val="22"/>
              </w:rPr>
              <w:t>Did not set out a specific parallel process for concerns about trainee teachers.</w:t>
            </w:r>
          </w:p>
          <w:p w14:paraId="36E4D6BF" w14:textId="77777777" w:rsidR="00D70C71" w:rsidRPr="00D70C71" w:rsidRDefault="00D70C71" w:rsidP="00D70C71">
            <w:pPr>
              <w:spacing w:after="0"/>
              <w:ind w:left="4"/>
              <w:rPr>
                <w:rFonts w:eastAsia="Arial" w:cs="Arial"/>
                <w:b/>
                <w:sz w:val="22"/>
                <w:szCs w:val="22"/>
              </w:rPr>
            </w:pPr>
          </w:p>
        </w:tc>
        <w:tc>
          <w:tcPr>
            <w:tcW w:w="6023" w:type="dxa"/>
            <w:tcBorders>
              <w:bottom w:val="single" w:sz="4" w:space="0" w:color="auto"/>
            </w:tcBorders>
          </w:tcPr>
          <w:p w14:paraId="040F3A87"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Paragraphs 452-456: New content setting expectations for handling concerns about trainee teachers. </w:t>
            </w:r>
          </w:p>
          <w:p w14:paraId="5744F80D"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Expects teacher-training providers to follow the same procedural principles as supply agencies.</w:t>
            </w:r>
          </w:p>
        </w:tc>
      </w:tr>
      <w:tr w:rsidR="00D70C71" w:rsidRPr="00D70C71" w14:paraId="01002D96" w14:textId="77777777" w:rsidTr="005E3A4D">
        <w:tc>
          <w:tcPr>
            <w:tcW w:w="4609" w:type="dxa"/>
            <w:tcBorders>
              <w:bottom w:val="single" w:sz="4" w:space="0" w:color="auto"/>
            </w:tcBorders>
            <w:shd w:val="clear" w:color="auto" w:fill="D9D9D9" w:themeFill="background1" w:themeFillShade="D9"/>
          </w:tcPr>
          <w:p w14:paraId="1B8A68A8"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PART FIVE KCSIE</w:t>
            </w:r>
            <w:r w:rsidRPr="00D70C71">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27DDBF49"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12D68D00" w14:textId="77777777" w:rsidTr="005E3A4D">
        <w:tc>
          <w:tcPr>
            <w:tcW w:w="4609" w:type="dxa"/>
          </w:tcPr>
          <w:p w14:paraId="7EE193B4"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Harmful sexual behaviour continuum- </w:t>
            </w:r>
            <w:r w:rsidRPr="00D70C71">
              <w:rPr>
                <w:rFonts w:eastAsia="Arial" w:cs="Arial"/>
                <w:sz w:val="22"/>
                <w:szCs w:val="22"/>
              </w:rPr>
              <w:t>Dealt with sexual violence, sexual harassment and harmful sexual behaviour, but with less emphasis on their relationship.</w:t>
            </w:r>
          </w:p>
        </w:tc>
        <w:tc>
          <w:tcPr>
            <w:tcW w:w="6023" w:type="dxa"/>
          </w:tcPr>
          <w:p w14:paraId="2EEC53C8" w14:textId="77777777" w:rsidR="00D70C71" w:rsidRPr="00D70C71" w:rsidRDefault="00D70C71" w:rsidP="00D70C71">
            <w:pPr>
              <w:spacing w:after="0"/>
              <w:rPr>
                <w:rFonts w:cs="Arial"/>
                <w:sz w:val="22"/>
                <w:szCs w:val="22"/>
              </w:rPr>
            </w:pPr>
            <w:r w:rsidRPr="00D70C71">
              <w:rPr>
                <w:rFonts w:cs="Arial"/>
                <w:sz w:val="22"/>
                <w:szCs w:val="22"/>
              </w:rPr>
              <w:t>Part five substantially rewritten to highlight the progressive continuum from harmful sexual behaviour through to sexual violence.</w:t>
            </w:r>
          </w:p>
          <w:p w14:paraId="3B56FA8B" w14:textId="77777777" w:rsidR="00D70C71" w:rsidRPr="00D70C71" w:rsidRDefault="00D70C71" w:rsidP="00D70C71">
            <w:pPr>
              <w:spacing w:after="0"/>
              <w:rPr>
                <w:rFonts w:cs="Arial"/>
                <w:sz w:val="22"/>
                <w:szCs w:val="22"/>
              </w:rPr>
            </w:pPr>
            <w:r w:rsidRPr="00D70C71">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D70C71" w:rsidRPr="00D70C71" w14:paraId="302617D0" w14:textId="77777777" w:rsidTr="005E3A4D">
        <w:tc>
          <w:tcPr>
            <w:tcW w:w="4609" w:type="dxa"/>
          </w:tcPr>
          <w:p w14:paraId="4BEBFF0F"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Misogyny and escalation- </w:t>
            </w:r>
            <w:r w:rsidRPr="00D70C71">
              <w:rPr>
                <w:rFonts w:eastAsia="Arial" w:cs="Arial"/>
                <w:sz w:val="22"/>
                <w:szCs w:val="22"/>
              </w:rPr>
              <w:t>Required settings to challenge sexual harassment and abusive behaviour.</w:t>
            </w:r>
          </w:p>
          <w:p w14:paraId="37A4B5EC" w14:textId="77777777" w:rsidR="00D70C71" w:rsidRPr="00D70C71" w:rsidRDefault="00D70C71" w:rsidP="00D70C71">
            <w:pPr>
              <w:spacing w:after="0"/>
              <w:ind w:left="4"/>
              <w:rPr>
                <w:rFonts w:eastAsia="Arial" w:cs="Arial"/>
                <w:b/>
                <w:sz w:val="22"/>
                <w:szCs w:val="22"/>
              </w:rPr>
            </w:pPr>
          </w:p>
        </w:tc>
        <w:tc>
          <w:tcPr>
            <w:tcW w:w="6023" w:type="dxa"/>
          </w:tcPr>
          <w:p w14:paraId="44E3DF8C" w14:textId="77777777" w:rsidR="00D70C71" w:rsidRPr="00D70C71" w:rsidRDefault="00D70C71" w:rsidP="00D70C71">
            <w:pPr>
              <w:spacing w:after="0"/>
              <w:ind w:left="4"/>
              <w:rPr>
                <w:rFonts w:cs="Arial"/>
                <w:sz w:val="22"/>
                <w:szCs w:val="22"/>
              </w:rPr>
            </w:pPr>
            <w:r w:rsidRPr="00D70C71">
              <w:rPr>
                <w:rFonts w:eastAsia="Arial" w:cs="Arial"/>
                <w:sz w:val="22"/>
                <w:szCs w:val="22"/>
              </w:rPr>
              <w:t>Expressly says early identification and challenge of misogyny may prevent escalation into more serious harmful sexual behaviour, harassment and violence.</w:t>
            </w:r>
          </w:p>
          <w:p w14:paraId="7503DC44" w14:textId="77777777" w:rsidR="00D70C71" w:rsidRPr="00D70C71" w:rsidRDefault="00D70C71" w:rsidP="00D70C71">
            <w:pPr>
              <w:spacing w:after="0"/>
              <w:rPr>
                <w:rFonts w:eastAsia="Arial" w:cs="Arial"/>
                <w:sz w:val="22"/>
                <w:szCs w:val="22"/>
              </w:rPr>
            </w:pPr>
          </w:p>
        </w:tc>
      </w:tr>
      <w:tr w:rsidR="00D70C71" w:rsidRPr="00D70C71" w14:paraId="5273934E" w14:textId="77777777" w:rsidTr="005E3A4D">
        <w:tc>
          <w:tcPr>
            <w:tcW w:w="4609" w:type="dxa"/>
          </w:tcPr>
          <w:p w14:paraId="406C4AD3"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Nudes and semi-nudes- Recognised</w:t>
            </w:r>
            <w:r w:rsidRPr="00D70C71">
              <w:rPr>
                <w:rFonts w:eastAsia="Arial" w:cs="Arial"/>
                <w:sz w:val="22"/>
                <w:szCs w:val="22"/>
              </w:rPr>
              <w:t xml:space="preserve"> that consensual sharing between older children might require a different and proportionate response.</w:t>
            </w:r>
          </w:p>
          <w:p w14:paraId="157F4657" w14:textId="77777777" w:rsidR="00D70C71" w:rsidRPr="00D70C71" w:rsidRDefault="00D70C71" w:rsidP="00D70C71">
            <w:pPr>
              <w:spacing w:after="0"/>
              <w:ind w:left="4"/>
              <w:rPr>
                <w:rFonts w:eastAsia="Arial" w:cs="Arial"/>
                <w:b/>
                <w:sz w:val="22"/>
                <w:szCs w:val="22"/>
              </w:rPr>
            </w:pPr>
          </w:p>
        </w:tc>
        <w:tc>
          <w:tcPr>
            <w:tcW w:w="6023" w:type="dxa"/>
          </w:tcPr>
          <w:p w14:paraId="4EBA283C" w14:textId="77777777" w:rsidR="00D70C71" w:rsidRPr="00D70C71" w:rsidRDefault="00D70C71" w:rsidP="00D70C71">
            <w:pPr>
              <w:spacing w:after="0"/>
              <w:rPr>
                <w:rFonts w:cs="Arial"/>
                <w:sz w:val="22"/>
                <w:szCs w:val="22"/>
              </w:rPr>
            </w:pPr>
            <w:r w:rsidRPr="00D70C71">
              <w:rPr>
                <w:rFonts w:cs="Arial"/>
                <w:sz w:val="22"/>
                <w:szCs w:val="22"/>
              </w:rPr>
              <w:t>Paragraph 527: Updated to clarify that all incidents involving the sharing of nude or semi-nude images require a safeguarding response, whether they are consensual or non-consensual.</w:t>
            </w:r>
          </w:p>
          <w:p w14:paraId="56A65B37"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 xml:space="preserve">Makes clear that every incident involving nudes or semi-nudes requires a safeguarding response, whether consensual or </w:t>
            </w:r>
            <w:proofErr w:type="spellStart"/>
            <w:r w:rsidRPr="00D70C71">
              <w:rPr>
                <w:rFonts w:eastAsia="Arial" w:cs="Arial"/>
                <w:sz w:val="22"/>
                <w:szCs w:val="22"/>
              </w:rPr>
              <w:t>nonconsensual</w:t>
            </w:r>
            <w:proofErr w:type="spellEnd"/>
            <w:r w:rsidRPr="00D70C71">
              <w:rPr>
                <w:rFonts w:eastAsia="Arial" w:cs="Arial"/>
                <w:sz w:val="22"/>
                <w:szCs w:val="22"/>
              </w:rPr>
              <w:t>. The response should remain proportionate to age, development, coercion, exploitation and vulnerability.</w:t>
            </w:r>
          </w:p>
          <w:p w14:paraId="47062984" w14:textId="77777777" w:rsidR="00D70C71" w:rsidRPr="00D70C71" w:rsidRDefault="00D70C71" w:rsidP="00D70C71">
            <w:pPr>
              <w:spacing w:after="0"/>
              <w:ind w:left="4"/>
              <w:rPr>
                <w:rFonts w:cs="Arial"/>
                <w:sz w:val="22"/>
                <w:szCs w:val="22"/>
              </w:rPr>
            </w:pPr>
            <w:r w:rsidRPr="00D70C71">
              <w:rPr>
                <w:rFonts w:cs="Arial"/>
                <w:sz w:val="22"/>
                <w:szCs w:val="22"/>
              </w:rPr>
              <w:t>Paragraph 532: Added link to NSPCC resource providing advice on stages of typical sexual development and behaviour for different age groups.</w:t>
            </w:r>
          </w:p>
        </w:tc>
      </w:tr>
      <w:tr w:rsidR="00D70C71" w:rsidRPr="00D70C71" w14:paraId="77D6C76D" w14:textId="77777777" w:rsidTr="005E3A4D">
        <w:tc>
          <w:tcPr>
            <w:tcW w:w="4609" w:type="dxa"/>
          </w:tcPr>
          <w:p w14:paraId="36E6F5D2"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Developmental assessment of HSB- </w:t>
            </w:r>
            <w:r w:rsidRPr="00D70C71">
              <w:rPr>
                <w:rFonts w:eastAsia="Arial" w:cs="Arial"/>
                <w:sz w:val="22"/>
                <w:szCs w:val="22"/>
              </w:rPr>
              <w:t>Referred to age and developmental stage when assessing harmful behaviour.</w:t>
            </w:r>
          </w:p>
        </w:tc>
        <w:tc>
          <w:tcPr>
            <w:tcW w:w="6023" w:type="dxa"/>
          </w:tcPr>
          <w:p w14:paraId="55715500" w14:textId="77777777" w:rsidR="00D70C71" w:rsidRPr="00D70C71" w:rsidRDefault="00D70C71" w:rsidP="00D70C71">
            <w:pPr>
              <w:spacing w:after="0"/>
              <w:ind w:left="4"/>
              <w:rPr>
                <w:rFonts w:cs="Arial"/>
                <w:sz w:val="22"/>
                <w:szCs w:val="22"/>
              </w:rPr>
            </w:pPr>
            <w:r w:rsidRPr="00D70C71">
              <w:rPr>
                <w:rFonts w:eastAsia="Arial" w:cs="Arial"/>
                <w:sz w:val="22"/>
                <w:szCs w:val="22"/>
              </w:rPr>
              <w:t>Provides clearer guidance on developmental expectations, age differences, puberty, power imbalances and the possibility that a younger child may harm an older child.</w:t>
            </w:r>
          </w:p>
        </w:tc>
      </w:tr>
      <w:tr w:rsidR="00D70C71" w:rsidRPr="00D70C71" w14:paraId="1F391A7B" w14:textId="77777777" w:rsidTr="005E3A4D">
        <w:tc>
          <w:tcPr>
            <w:tcW w:w="4609" w:type="dxa"/>
          </w:tcPr>
          <w:p w14:paraId="05AD860E"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Support for children displaying HSB- </w:t>
            </w:r>
            <w:r w:rsidRPr="00D70C71">
              <w:rPr>
                <w:rFonts w:eastAsia="Arial" w:cs="Arial"/>
                <w:sz w:val="22"/>
                <w:szCs w:val="22"/>
              </w:rPr>
              <w:t>Acknowledged that alleged perpetrators may themselves have vulnerabilities.</w:t>
            </w:r>
          </w:p>
          <w:p w14:paraId="6CFC7876" w14:textId="77777777" w:rsidR="00D70C71" w:rsidRPr="00D70C71" w:rsidRDefault="00D70C71" w:rsidP="00D70C71">
            <w:pPr>
              <w:spacing w:after="0"/>
              <w:rPr>
                <w:rFonts w:cs="Arial"/>
                <w:sz w:val="22"/>
                <w:szCs w:val="22"/>
              </w:rPr>
            </w:pPr>
          </w:p>
        </w:tc>
        <w:tc>
          <w:tcPr>
            <w:tcW w:w="6023" w:type="dxa"/>
          </w:tcPr>
          <w:p w14:paraId="2CA63B9B" w14:textId="77777777" w:rsidR="00D70C71" w:rsidRPr="00D70C71" w:rsidRDefault="00D70C71" w:rsidP="00D70C71">
            <w:pPr>
              <w:spacing w:after="0"/>
              <w:rPr>
                <w:rFonts w:cs="Arial"/>
                <w:sz w:val="22"/>
                <w:szCs w:val="22"/>
              </w:rPr>
            </w:pPr>
            <w:r w:rsidRPr="00D70C71">
              <w:rPr>
                <w:rFonts w:cs="Arial"/>
                <w:sz w:val="22"/>
                <w:szCs w:val="22"/>
              </w:rPr>
              <w:lastRenderedPageBreak/>
              <w:t>Paragraph 533: Added link to resource for advice on responding to children who display sexualized behaviour.</w:t>
            </w:r>
          </w:p>
          <w:p w14:paraId="00498327" w14:textId="77777777" w:rsidR="00D70C71" w:rsidRPr="00D70C71" w:rsidRDefault="00D70C71" w:rsidP="00D70C71">
            <w:pPr>
              <w:spacing w:after="0"/>
              <w:rPr>
                <w:rFonts w:cs="Arial"/>
                <w:sz w:val="22"/>
                <w:szCs w:val="22"/>
              </w:rPr>
            </w:pPr>
            <w:r w:rsidRPr="00D70C71">
              <w:rPr>
                <w:rFonts w:eastAsia="Arial" w:cs="Arial"/>
                <w:sz w:val="22"/>
                <w:szCs w:val="22"/>
              </w:rPr>
              <w:lastRenderedPageBreak/>
              <w:t>More strongly states that children displaying HSB may have experienced abuse or trauma and should receive appropriate support.</w:t>
            </w:r>
          </w:p>
        </w:tc>
      </w:tr>
      <w:tr w:rsidR="00D70C71" w:rsidRPr="00D70C71" w14:paraId="5189DE09" w14:textId="77777777" w:rsidTr="005E3A4D">
        <w:tc>
          <w:tcPr>
            <w:tcW w:w="4609" w:type="dxa"/>
          </w:tcPr>
          <w:p w14:paraId="6CB993B5"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lastRenderedPageBreak/>
              <w:t xml:space="preserve">Sexual assault and consent- </w:t>
            </w:r>
            <w:r w:rsidRPr="00D70C71">
              <w:rPr>
                <w:rFonts w:eastAsia="Arial" w:cs="Arial"/>
                <w:sz w:val="22"/>
                <w:szCs w:val="22"/>
              </w:rPr>
              <w:t>Contained definitions of rape, assault by penetration, sexual assault and consent.</w:t>
            </w:r>
          </w:p>
          <w:p w14:paraId="266489BB" w14:textId="77777777" w:rsidR="00D70C71" w:rsidRPr="00D70C71" w:rsidRDefault="00D70C71" w:rsidP="00D70C71">
            <w:pPr>
              <w:spacing w:after="0"/>
              <w:rPr>
                <w:rFonts w:cs="Arial"/>
                <w:sz w:val="22"/>
                <w:szCs w:val="22"/>
              </w:rPr>
            </w:pPr>
          </w:p>
        </w:tc>
        <w:tc>
          <w:tcPr>
            <w:tcW w:w="6023" w:type="dxa"/>
          </w:tcPr>
          <w:p w14:paraId="7A0491E3" w14:textId="77777777" w:rsidR="00D70C71" w:rsidRPr="00D70C71" w:rsidRDefault="00D70C71" w:rsidP="00D70C71">
            <w:pPr>
              <w:spacing w:after="0"/>
              <w:rPr>
                <w:rFonts w:eastAsia="Arial" w:cs="Arial"/>
                <w:sz w:val="22"/>
                <w:szCs w:val="22"/>
              </w:rPr>
            </w:pPr>
            <w:r w:rsidRPr="00D70C71">
              <w:rPr>
                <w:rFonts w:cs="Arial"/>
                <w:sz w:val="22"/>
                <w:szCs w:val="22"/>
              </w:rPr>
              <w:t>Paragraph 540: Added further information on consent</w:t>
            </w:r>
            <w:r w:rsidRPr="00D70C71">
              <w:rPr>
                <w:rFonts w:eastAsia="Arial" w:cs="Arial"/>
                <w:sz w:val="22"/>
                <w:szCs w:val="22"/>
              </w:rPr>
              <w:t xml:space="preserve"> </w:t>
            </w:r>
          </w:p>
          <w:p w14:paraId="1C5DB232" w14:textId="77777777" w:rsidR="00D70C71" w:rsidRPr="00D70C71" w:rsidRDefault="00D70C71" w:rsidP="00D70C71">
            <w:pPr>
              <w:spacing w:after="0"/>
              <w:rPr>
                <w:rFonts w:cs="Arial"/>
                <w:sz w:val="22"/>
                <w:szCs w:val="22"/>
              </w:rPr>
            </w:pPr>
            <w:r w:rsidRPr="00D70C71">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D70C71" w:rsidRPr="00D70C71" w14:paraId="23DA8766" w14:textId="77777777" w:rsidTr="005E3A4D">
        <w:tc>
          <w:tcPr>
            <w:tcW w:w="4609" w:type="dxa"/>
          </w:tcPr>
          <w:p w14:paraId="3117F01D"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Preparedness before incidents- </w:t>
            </w:r>
            <w:r w:rsidRPr="00D70C71">
              <w:rPr>
                <w:rFonts w:eastAsia="Arial" w:cs="Arial"/>
                <w:sz w:val="22"/>
                <w:szCs w:val="22"/>
              </w:rPr>
              <w:t>Required appropriate policies and local-agency working.</w:t>
            </w:r>
          </w:p>
          <w:p w14:paraId="7E635123" w14:textId="77777777" w:rsidR="00D70C71" w:rsidRPr="00D70C71" w:rsidRDefault="00D70C71" w:rsidP="00D70C71">
            <w:pPr>
              <w:spacing w:after="0"/>
              <w:rPr>
                <w:rFonts w:cs="Arial"/>
                <w:sz w:val="22"/>
                <w:szCs w:val="22"/>
              </w:rPr>
            </w:pPr>
          </w:p>
        </w:tc>
        <w:tc>
          <w:tcPr>
            <w:tcW w:w="6023" w:type="dxa"/>
          </w:tcPr>
          <w:p w14:paraId="432CAC4B" w14:textId="77777777" w:rsidR="00D70C71" w:rsidRPr="00D70C71" w:rsidRDefault="00D70C71" w:rsidP="00D70C71">
            <w:pPr>
              <w:spacing w:after="0"/>
              <w:ind w:left="4"/>
              <w:rPr>
                <w:rFonts w:cs="Arial"/>
                <w:sz w:val="22"/>
                <w:szCs w:val="22"/>
              </w:rPr>
            </w:pPr>
            <w:r w:rsidRPr="00D70C71">
              <w:rPr>
                <w:rFonts w:eastAsia="Arial" w:cs="Arial"/>
                <w:sz w:val="22"/>
                <w:szCs w:val="22"/>
              </w:rPr>
              <w:t>Places greater emphasis on pre-planning, staff training, knowing local specialist services and agreeing local response arrangements before an incident occurs.</w:t>
            </w:r>
          </w:p>
        </w:tc>
      </w:tr>
      <w:tr w:rsidR="00D70C71" w:rsidRPr="00D70C71" w14:paraId="035D82F9" w14:textId="77777777" w:rsidTr="005E3A4D">
        <w:tc>
          <w:tcPr>
            <w:tcW w:w="4609" w:type="dxa"/>
          </w:tcPr>
          <w:p w14:paraId="118918D8"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Community-based Early Help- </w:t>
            </w:r>
            <w:r w:rsidRPr="00D70C71">
              <w:rPr>
                <w:rFonts w:eastAsia="Arial" w:cs="Arial"/>
                <w:sz w:val="22"/>
                <w:szCs w:val="22"/>
              </w:rPr>
              <w:t>Used the general early help framework.</w:t>
            </w:r>
          </w:p>
          <w:p w14:paraId="538AC034" w14:textId="77777777" w:rsidR="00D70C71" w:rsidRPr="00D70C71" w:rsidRDefault="00D70C71" w:rsidP="00D70C71">
            <w:pPr>
              <w:spacing w:after="0"/>
              <w:ind w:left="4"/>
              <w:rPr>
                <w:rFonts w:cs="Arial"/>
                <w:sz w:val="22"/>
                <w:szCs w:val="22"/>
              </w:rPr>
            </w:pPr>
          </w:p>
        </w:tc>
        <w:tc>
          <w:tcPr>
            <w:tcW w:w="6023" w:type="dxa"/>
          </w:tcPr>
          <w:p w14:paraId="0CFC6B67" w14:textId="77777777" w:rsidR="00D70C71" w:rsidRPr="00D70C71" w:rsidRDefault="00D70C71" w:rsidP="00D70C71">
            <w:pPr>
              <w:spacing w:after="0"/>
              <w:ind w:left="4"/>
              <w:rPr>
                <w:rFonts w:cs="Arial"/>
                <w:sz w:val="22"/>
                <w:szCs w:val="22"/>
              </w:rPr>
            </w:pPr>
            <w:r w:rsidRPr="00D70C71">
              <w:rPr>
                <w:rFonts w:cs="Arial"/>
                <w:sz w:val="22"/>
                <w:szCs w:val="22"/>
              </w:rPr>
              <w:t>Paragraph 575-581: Updated header and expanded description of universal services and community-based early help.</w:t>
            </w:r>
          </w:p>
          <w:p w14:paraId="4AB10018" w14:textId="77777777" w:rsidR="00D70C71" w:rsidRPr="00D70C71" w:rsidRDefault="00D70C71" w:rsidP="00D70C71">
            <w:pPr>
              <w:spacing w:after="0"/>
              <w:ind w:left="4"/>
              <w:rPr>
                <w:rFonts w:cs="Arial"/>
                <w:sz w:val="22"/>
                <w:szCs w:val="22"/>
              </w:rPr>
            </w:pPr>
            <w:r w:rsidRPr="00D70C71">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D70C71" w:rsidRPr="00D70C71" w14:paraId="36AD43E7" w14:textId="77777777" w:rsidTr="005E3A4D">
        <w:tc>
          <w:tcPr>
            <w:tcW w:w="4609" w:type="dxa"/>
          </w:tcPr>
          <w:p w14:paraId="35762D4D" w14:textId="77777777" w:rsidR="00D70C71" w:rsidRPr="00D70C71" w:rsidRDefault="00D70C71" w:rsidP="00D70C71">
            <w:pPr>
              <w:spacing w:after="0"/>
              <w:ind w:left="4"/>
              <w:rPr>
                <w:rFonts w:eastAsia="Arial" w:cs="Arial"/>
                <w:sz w:val="22"/>
                <w:szCs w:val="22"/>
              </w:rPr>
            </w:pPr>
            <w:r w:rsidRPr="00D70C71">
              <w:rPr>
                <w:rFonts w:eastAsia="Arial" w:cs="Arial"/>
                <w:b/>
                <w:sz w:val="22"/>
                <w:szCs w:val="22"/>
              </w:rPr>
              <w:t xml:space="preserve">Family Help referrals- </w:t>
            </w:r>
            <w:r w:rsidRPr="00D70C71">
              <w:rPr>
                <w:rFonts w:eastAsia="Arial" w:cs="Arial"/>
                <w:sz w:val="22"/>
                <w:szCs w:val="22"/>
              </w:rPr>
              <w:t>Principally offered the options of managing internally, early help or referral to children’s social care.</w:t>
            </w:r>
          </w:p>
          <w:p w14:paraId="11B4A836" w14:textId="77777777" w:rsidR="00D70C71" w:rsidRPr="00D70C71" w:rsidRDefault="00D70C71" w:rsidP="00D70C71">
            <w:pPr>
              <w:spacing w:after="0"/>
              <w:ind w:left="4"/>
              <w:rPr>
                <w:rFonts w:cs="Arial"/>
                <w:sz w:val="22"/>
                <w:szCs w:val="22"/>
              </w:rPr>
            </w:pPr>
          </w:p>
        </w:tc>
        <w:tc>
          <w:tcPr>
            <w:tcW w:w="6023" w:type="dxa"/>
          </w:tcPr>
          <w:p w14:paraId="5AA5CCCC" w14:textId="77777777" w:rsidR="00D70C71" w:rsidRPr="00D70C71" w:rsidRDefault="00D70C71" w:rsidP="00D70C71">
            <w:pPr>
              <w:spacing w:after="0"/>
              <w:ind w:left="4"/>
              <w:rPr>
                <w:rFonts w:cs="Arial"/>
                <w:sz w:val="22"/>
                <w:szCs w:val="22"/>
              </w:rPr>
            </w:pPr>
            <w:r w:rsidRPr="00D70C71">
              <w:rPr>
                <w:rFonts w:cs="Arial"/>
                <w:sz w:val="22"/>
                <w:szCs w:val="22"/>
              </w:rPr>
              <w:t>Paragraphs 582-592: Added new section on “Referrals to Family Help”.</w:t>
            </w:r>
          </w:p>
          <w:p w14:paraId="25AE9C42" w14:textId="77777777" w:rsidR="00D70C71" w:rsidRPr="00D70C71" w:rsidRDefault="00D70C71" w:rsidP="00D70C71">
            <w:pPr>
              <w:spacing w:after="0"/>
              <w:ind w:left="4"/>
              <w:rPr>
                <w:rFonts w:cs="Arial"/>
                <w:sz w:val="22"/>
                <w:szCs w:val="22"/>
              </w:rPr>
            </w:pPr>
            <w:r w:rsidRPr="00D70C71">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D70C71" w:rsidRPr="00D70C71" w14:paraId="2A31189E" w14:textId="77777777" w:rsidTr="005E3A4D">
        <w:tc>
          <w:tcPr>
            <w:tcW w:w="4609" w:type="dxa"/>
          </w:tcPr>
          <w:p w14:paraId="3012CA0A" w14:textId="77777777" w:rsidR="00D70C71" w:rsidRPr="00D70C71" w:rsidRDefault="00D70C71" w:rsidP="00D70C71">
            <w:pPr>
              <w:spacing w:after="0"/>
              <w:ind w:left="2"/>
              <w:rPr>
                <w:rFonts w:eastAsia="Arial" w:cs="Arial"/>
                <w:b/>
                <w:sz w:val="22"/>
                <w:szCs w:val="22"/>
              </w:rPr>
            </w:pPr>
            <w:r w:rsidRPr="00D70C71">
              <w:rPr>
                <w:rFonts w:eastAsia="Arial" w:cs="Arial"/>
                <w:b/>
                <w:sz w:val="22"/>
                <w:szCs w:val="22"/>
              </w:rPr>
              <w:t xml:space="preserve">Parental notification on referral - </w:t>
            </w:r>
          </w:p>
          <w:p w14:paraId="5BDDA24B" w14:textId="77777777" w:rsidR="00D70C71" w:rsidRPr="00D70C71" w:rsidRDefault="00D70C71" w:rsidP="00D70C71">
            <w:pPr>
              <w:spacing w:after="0"/>
              <w:ind w:left="2"/>
              <w:rPr>
                <w:rFonts w:eastAsia="Arial" w:cs="Arial"/>
                <w:sz w:val="22"/>
                <w:szCs w:val="22"/>
              </w:rPr>
            </w:pPr>
            <w:r w:rsidRPr="00D70C71">
              <w:rPr>
                <w:rFonts w:eastAsia="Arial" w:cs="Arial"/>
                <w:sz w:val="22"/>
                <w:szCs w:val="22"/>
              </w:rPr>
              <w:t>Said parents would generally be informed unless doing so placed the child at risk.</w:t>
            </w:r>
          </w:p>
        </w:tc>
        <w:tc>
          <w:tcPr>
            <w:tcW w:w="6023" w:type="dxa"/>
          </w:tcPr>
          <w:p w14:paraId="60A80E15" w14:textId="77777777" w:rsidR="00D70C71" w:rsidRPr="00D70C71" w:rsidRDefault="00D70C71" w:rsidP="00D70C71">
            <w:pPr>
              <w:spacing w:after="0"/>
              <w:ind w:left="4"/>
              <w:rPr>
                <w:rFonts w:eastAsia="Arial" w:cs="Arial"/>
                <w:sz w:val="22"/>
                <w:szCs w:val="22"/>
              </w:rPr>
            </w:pPr>
            <w:r w:rsidRPr="00D70C71">
              <w:rPr>
                <w:rFonts w:eastAsia="Arial" w:cs="Arial"/>
                <w:sz w:val="22"/>
                <w:szCs w:val="22"/>
              </w:rPr>
              <w:t>No substantive change as parents is normally informed of referrals, unless this would place a child at risk of harm or compromise safeguarding actions. KCSIE 2026 reinforces child-centred decision making and partnership working when determining parental notification.</w:t>
            </w:r>
          </w:p>
        </w:tc>
      </w:tr>
      <w:tr w:rsidR="00D70C71" w:rsidRPr="00D70C71" w14:paraId="136D732B" w14:textId="77777777" w:rsidTr="005E3A4D">
        <w:tc>
          <w:tcPr>
            <w:tcW w:w="4609" w:type="dxa"/>
            <w:tcBorders>
              <w:bottom w:val="single" w:sz="4" w:space="0" w:color="auto"/>
            </w:tcBorders>
          </w:tcPr>
          <w:p w14:paraId="388A28D6" w14:textId="77777777" w:rsidR="00D70C71" w:rsidRPr="00D70C71" w:rsidRDefault="00D70C71" w:rsidP="00D70C71">
            <w:pPr>
              <w:spacing w:after="0"/>
              <w:ind w:left="2"/>
              <w:rPr>
                <w:rFonts w:eastAsia="Arial" w:cs="Arial"/>
                <w:sz w:val="22"/>
                <w:szCs w:val="22"/>
              </w:rPr>
            </w:pPr>
            <w:r w:rsidRPr="00D70C71">
              <w:rPr>
                <w:rFonts w:eastAsia="Arial" w:cs="Arial"/>
                <w:b/>
                <w:sz w:val="22"/>
                <w:szCs w:val="22"/>
              </w:rPr>
              <w:t xml:space="preserve">No delay while statutory enquiries begin- </w:t>
            </w:r>
            <w:r w:rsidRPr="00D70C71">
              <w:rPr>
                <w:rFonts w:eastAsia="Arial" w:cs="Arial"/>
                <w:sz w:val="22"/>
                <w:szCs w:val="22"/>
              </w:rPr>
              <w:t>Said schools should not wait for a social-care investigation before safeguarding children.</w:t>
            </w:r>
          </w:p>
          <w:p w14:paraId="274D5F81" w14:textId="77777777" w:rsidR="00D70C71" w:rsidRPr="00D70C71" w:rsidRDefault="00D70C71" w:rsidP="00D70C71">
            <w:pPr>
              <w:spacing w:after="0"/>
              <w:ind w:left="2"/>
              <w:rPr>
                <w:rFonts w:eastAsia="Arial" w:cs="Arial"/>
                <w:b/>
                <w:sz w:val="22"/>
                <w:szCs w:val="22"/>
              </w:rPr>
            </w:pPr>
          </w:p>
        </w:tc>
        <w:tc>
          <w:tcPr>
            <w:tcW w:w="6023" w:type="dxa"/>
            <w:tcBorders>
              <w:bottom w:val="single" w:sz="4" w:space="0" w:color="auto"/>
            </w:tcBorders>
          </w:tcPr>
          <w:p w14:paraId="5E558F75" w14:textId="77777777" w:rsidR="00D70C71" w:rsidRPr="00D70C71" w:rsidRDefault="00D70C71" w:rsidP="00D70C71">
            <w:pPr>
              <w:spacing w:after="0"/>
              <w:ind w:left="2"/>
              <w:rPr>
                <w:rFonts w:eastAsia="Arial" w:cs="Arial"/>
                <w:sz w:val="22"/>
                <w:szCs w:val="22"/>
              </w:rPr>
            </w:pPr>
            <w:r w:rsidRPr="00D70C71">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D70C71" w:rsidRPr="00D70C71" w14:paraId="3A295705" w14:textId="77777777" w:rsidTr="005E3A4D">
        <w:tc>
          <w:tcPr>
            <w:tcW w:w="4609" w:type="dxa"/>
            <w:shd w:val="clear" w:color="auto" w:fill="D9D9D9" w:themeFill="background1" w:themeFillShade="D9"/>
          </w:tcPr>
          <w:p w14:paraId="68E7EF2B" w14:textId="77777777" w:rsidR="00D70C71" w:rsidRPr="00D70C71" w:rsidRDefault="00D70C71" w:rsidP="00D70C71">
            <w:pPr>
              <w:spacing w:after="0"/>
              <w:rPr>
                <w:rFonts w:cs="Arial"/>
                <w:b/>
                <w:color w:val="000000" w:themeColor="text1"/>
                <w:sz w:val="22"/>
                <w:szCs w:val="22"/>
              </w:rPr>
            </w:pPr>
            <w:r w:rsidRPr="00D70C71">
              <w:rPr>
                <w:rFonts w:cs="Arial"/>
                <w:b/>
                <w:color w:val="000000" w:themeColor="text1"/>
                <w:sz w:val="22"/>
                <w:szCs w:val="22"/>
              </w:rPr>
              <w:t xml:space="preserve">ANNEX A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2025 </w:t>
            </w:r>
          </w:p>
        </w:tc>
        <w:tc>
          <w:tcPr>
            <w:tcW w:w="6023" w:type="dxa"/>
            <w:shd w:val="clear" w:color="auto" w:fill="D9D9D9" w:themeFill="background1" w:themeFillShade="D9"/>
          </w:tcPr>
          <w:p w14:paraId="24CF2774"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19D4F44E" w14:textId="77777777" w:rsidTr="005E3A4D">
        <w:tc>
          <w:tcPr>
            <w:tcW w:w="4609" w:type="dxa"/>
          </w:tcPr>
          <w:p w14:paraId="5EFC3866" w14:textId="77777777" w:rsidR="00D70C71" w:rsidRPr="00D70C71" w:rsidRDefault="00D70C71" w:rsidP="00D70C71">
            <w:pPr>
              <w:spacing w:after="0"/>
              <w:rPr>
                <w:rFonts w:cs="Arial"/>
                <w:sz w:val="22"/>
                <w:szCs w:val="22"/>
              </w:rPr>
            </w:pPr>
            <w:r w:rsidRPr="00D70C71">
              <w:rPr>
                <w:rFonts w:cs="Arial"/>
                <w:b/>
                <w:sz w:val="22"/>
                <w:szCs w:val="22"/>
              </w:rPr>
              <w:t>Cybercrime-</w:t>
            </w:r>
            <w:r w:rsidRPr="00D70C71">
              <w:rPr>
                <w:rFonts w:cs="Arial"/>
                <w:sz w:val="22"/>
                <w:szCs w:val="22"/>
              </w:rPr>
              <w:t xml:space="preserve"> Brief overview of cybercrime risks</w:t>
            </w:r>
          </w:p>
          <w:p w14:paraId="0D0C9C3D" w14:textId="77777777" w:rsidR="00D70C71" w:rsidRPr="00D70C71" w:rsidRDefault="00D70C71" w:rsidP="00D70C71">
            <w:pPr>
              <w:spacing w:after="0"/>
              <w:rPr>
                <w:rFonts w:cs="Arial"/>
                <w:sz w:val="22"/>
                <w:szCs w:val="22"/>
              </w:rPr>
            </w:pPr>
          </w:p>
        </w:tc>
        <w:tc>
          <w:tcPr>
            <w:tcW w:w="6023" w:type="dxa"/>
          </w:tcPr>
          <w:p w14:paraId="37D29B50" w14:textId="77777777" w:rsidR="00D70C71" w:rsidRPr="00D70C71" w:rsidRDefault="00D70C71" w:rsidP="00D70C71">
            <w:pPr>
              <w:spacing w:after="0"/>
              <w:rPr>
                <w:rFonts w:cs="Arial"/>
                <w:sz w:val="22"/>
                <w:szCs w:val="22"/>
              </w:rPr>
            </w:pPr>
            <w:r w:rsidRPr="00D70C71">
              <w:rPr>
                <w:rFonts w:cs="Arial"/>
                <w:sz w:val="22"/>
                <w:szCs w:val="22"/>
              </w:rPr>
              <w:t>Additional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259D2D06" w14:textId="77777777" w:rsidR="00D70C71" w:rsidRPr="00D70C71" w:rsidRDefault="00D70C71" w:rsidP="00D70C71">
            <w:pPr>
              <w:spacing w:after="0"/>
              <w:rPr>
                <w:rFonts w:cs="Arial"/>
                <w:sz w:val="22"/>
                <w:szCs w:val="22"/>
              </w:rPr>
            </w:pPr>
            <w:r w:rsidRPr="00D70C71">
              <w:rPr>
                <w:rFonts w:cs="Arial"/>
                <w:sz w:val="22"/>
                <w:szCs w:val="22"/>
              </w:rPr>
              <w:t xml:space="preserve">Cybercrime section expanded with detail on </w:t>
            </w:r>
            <w:r w:rsidRPr="00D70C71">
              <w:rPr>
                <w:rFonts w:cs="Arial"/>
                <w:b/>
                <w:sz w:val="22"/>
                <w:szCs w:val="22"/>
              </w:rPr>
              <w:t>Computer Misuse Act 1990</w:t>
            </w:r>
            <w:r w:rsidRPr="00D70C71">
              <w:rPr>
                <w:rFonts w:cs="Arial"/>
                <w:sz w:val="22"/>
                <w:szCs w:val="22"/>
              </w:rPr>
              <w:t>, CMA offences and national risks.</w:t>
            </w:r>
          </w:p>
        </w:tc>
      </w:tr>
      <w:tr w:rsidR="00D70C71" w:rsidRPr="00D70C71" w14:paraId="5FA283F8" w14:textId="77777777" w:rsidTr="005E3A4D">
        <w:tc>
          <w:tcPr>
            <w:tcW w:w="4609" w:type="dxa"/>
          </w:tcPr>
          <w:p w14:paraId="19AD25DC" w14:textId="77777777" w:rsidR="00D70C71" w:rsidRPr="00D70C71" w:rsidRDefault="00D70C71" w:rsidP="00D70C71">
            <w:pPr>
              <w:spacing w:after="0"/>
              <w:rPr>
                <w:rFonts w:cs="Arial"/>
                <w:sz w:val="22"/>
                <w:szCs w:val="22"/>
              </w:rPr>
            </w:pPr>
            <w:r w:rsidRPr="00D70C71">
              <w:rPr>
                <w:rFonts w:cs="Arial"/>
                <w:b/>
                <w:sz w:val="22"/>
                <w:szCs w:val="22"/>
              </w:rPr>
              <w:t>Domestic abuse -</w:t>
            </w:r>
            <w:r w:rsidRPr="00D70C71">
              <w:rPr>
                <w:rFonts w:cs="Arial"/>
                <w:sz w:val="22"/>
                <w:szCs w:val="22"/>
              </w:rPr>
              <w:t xml:space="preserve"> General focus on domestic abuse impacts.</w:t>
            </w:r>
          </w:p>
          <w:p w14:paraId="22923460" w14:textId="77777777" w:rsidR="00D70C71" w:rsidRPr="00D70C71" w:rsidRDefault="00D70C71" w:rsidP="00D70C71">
            <w:pPr>
              <w:spacing w:after="0"/>
              <w:rPr>
                <w:rFonts w:cs="Arial"/>
                <w:sz w:val="22"/>
                <w:szCs w:val="22"/>
              </w:rPr>
            </w:pPr>
          </w:p>
        </w:tc>
        <w:tc>
          <w:tcPr>
            <w:tcW w:w="6023" w:type="dxa"/>
          </w:tcPr>
          <w:p w14:paraId="5DF01D57" w14:textId="77777777" w:rsidR="00D70C71" w:rsidRPr="00D70C71" w:rsidRDefault="00D70C71" w:rsidP="00D70C71">
            <w:pPr>
              <w:spacing w:after="0"/>
              <w:rPr>
                <w:rFonts w:cs="Arial"/>
                <w:sz w:val="22"/>
                <w:szCs w:val="22"/>
              </w:rPr>
            </w:pPr>
            <w:r w:rsidRPr="00D70C71">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D70C71" w:rsidRPr="00D70C71" w14:paraId="118E8D0F" w14:textId="77777777" w:rsidTr="005E3A4D">
        <w:tc>
          <w:tcPr>
            <w:tcW w:w="4609" w:type="dxa"/>
          </w:tcPr>
          <w:p w14:paraId="78ADBA79" w14:textId="77777777" w:rsidR="00D70C71" w:rsidRPr="00D70C71" w:rsidRDefault="00D70C71" w:rsidP="00D70C71">
            <w:pPr>
              <w:spacing w:after="0"/>
              <w:rPr>
                <w:rFonts w:cs="Arial"/>
                <w:sz w:val="22"/>
                <w:szCs w:val="22"/>
              </w:rPr>
            </w:pPr>
            <w:r w:rsidRPr="00D70C71">
              <w:rPr>
                <w:rFonts w:cs="Arial"/>
                <w:b/>
                <w:sz w:val="22"/>
                <w:szCs w:val="22"/>
              </w:rPr>
              <w:t xml:space="preserve">Operation Encompass </w:t>
            </w:r>
            <w:r w:rsidRPr="00D70C71">
              <w:rPr>
                <w:rFonts w:cs="Arial"/>
                <w:sz w:val="22"/>
                <w:szCs w:val="22"/>
              </w:rPr>
              <w:t>Focused on impact of domestic abuse on children</w:t>
            </w:r>
          </w:p>
          <w:p w14:paraId="3BD7BE0D" w14:textId="77777777" w:rsidR="00D70C71" w:rsidRPr="00D70C71" w:rsidRDefault="00D70C71" w:rsidP="00D70C71">
            <w:pPr>
              <w:spacing w:after="0"/>
              <w:rPr>
                <w:rFonts w:cs="Arial"/>
                <w:b/>
                <w:sz w:val="22"/>
                <w:szCs w:val="22"/>
              </w:rPr>
            </w:pPr>
          </w:p>
        </w:tc>
        <w:tc>
          <w:tcPr>
            <w:tcW w:w="6023" w:type="dxa"/>
          </w:tcPr>
          <w:p w14:paraId="5EA2C992" w14:textId="77777777" w:rsidR="00D70C71" w:rsidRPr="00D70C71" w:rsidRDefault="00D70C71" w:rsidP="00D70C71">
            <w:pPr>
              <w:spacing w:after="0"/>
              <w:rPr>
                <w:rFonts w:cs="Arial"/>
                <w:sz w:val="22"/>
                <w:szCs w:val="22"/>
              </w:rPr>
            </w:pPr>
            <w:r w:rsidRPr="00D70C71">
              <w:rPr>
                <w:rFonts w:cs="Arial"/>
                <w:sz w:val="22"/>
                <w:szCs w:val="22"/>
              </w:rPr>
              <w:t xml:space="preserve">Operation Encompass content updated, </w:t>
            </w:r>
            <w:r w:rsidRPr="00D70C71">
              <w:rPr>
                <w:rFonts w:eastAsia="Times New Roman" w:cs="Arial"/>
                <w:sz w:val="22"/>
                <w:szCs w:val="22"/>
                <w:lang w:eastAsia="en-GB"/>
              </w:rPr>
              <w:t>schools</w:t>
            </w:r>
            <w:r w:rsidRPr="00D70C71">
              <w:rPr>
                <w:rFonts w:cs="Arial"/>
                <w:sz w:val="22"/>
                <w:szCs w:val="22"/>
              </w:rPr>
              <w:t xml:space="preserve"> continuing to be encouraged to participate in local arrangements that support children affected by domestic abuse,</w:t>
            </w:r>
          </w:p>
          <w:p w14:paraId="261BBF81" w14:textId="77777777" w:rsidR="00D70C71" w:rsidRPr="00D70C71" w:rsidRDefault="00D70C71" w:rsidP="00D70C71">
            <w:pPr>
              <w:spacing w:after="0"/>
              <w:rPr>
                <w:rFonts w:cs="Arial"/>
                <w:sz w:val="22"/>
                <w:szCs w:val="22"/>
              </w:rPr>
            </w:pPr>
            <w:r w:rsidRPr="00D70C71">
              <w:rPr>
                <w:rFonts w:cs="Arial"/>
                <w:sz w:val="22"/>
                <w:szCs w:val="22"/>
              </w:rPr>
              <w:lastRenderedPageBreak/>
              <w:t>Broader context including VAWG, misogyny, family harm and violence.</w:t>
            </w:r>
          </w:p>
        </w:tc>
      </w:tr>
      <w:tr w:rsidR="00D70C71" w:rsidRPr="00D70C71" w14:paraId="4A649986" w14:textId="77777777" w:rsidTr="005E3A4D">
        <w:tc>
          <w:tcPr>
            <w:tcW w:w="4609" w:type="dxa"/>
          </w:tcPr>
          <w:p w14:paraId="24C64015" w14:textId="77777777" w:rsidR="00D70C71" w:rsidRPr="00D70C71" w:rsidRDefault="00D70C71" w:rsidP="00D70C71">
            <w:pPr>
              <w:spacing w:after="0"/>
              <w:rPr>
                <w:rFonts w:cs="Arial"/>
                <w:sz w:val="22"/>
                <w:szCs w:val="22"/>
              </w:rPr>
            </w:pPr>
            <w:r w:rsidRPr="00D70C71">
              <w:rPr>
                <w:rFonts w:cs="Arial"/>
                <w:b/>
                <w:sz w:val="22"/>
                <w:szCs w:val="22"/>
              </w:rPr>
              <w:lastRenderedPageBreak/>
              <w:t xml:space="preserve">Online safety </w:t>
            </w:r>
            <w:r w:rsidRPr="00D70C71">
              <w:rPr>
                <w:rFonts w:cs="Arial"/>
                <w:sz w:val="22"/>
                <w:szCs w:val="22"/>
              </w:rPr>
              <w:t>the focus was primarily on:</w:t>
            </w:r>
          </w:p>
          <w:p w14:paraId="649531FB" w14:textId="77777777" w:rsidR="00D70C71" w:rsidRPr="00D70C71" w:rsidRDefault="00D70C71" w:rsidP="00B26071">
            <w:pPr>
              <w:numPr>
                <w:ilvl w:val="0"/>
                <w:numId w:val="37"/>
              </w:numPr>
              <w:spacing w:after="0"/>
              <w:rPr>
                <w:rFonts w:cs="Arial"/>
                <w:sz w:val="22"/>
                <w:szCs w:val="22"/>
              </w:rPr>
            </w:pPr>
            <w:r w:rsidRPr="00D70C71">
              <w:rPr>
                <w:rFonts w:cs="Arial"/>
                <w:sz w:val="22"/>
                <w:szCs w:val="22"/>
              </w:rPr>
              <w:t>Online risks and harms.</w:t>
            </w:r>
          </w:p>
          <w:p w14:paraId="4AAB478B" w14:textId="77777777" w:rsidR="00D70C71" w:rsidRPr="00D70C71" w:rsidRDefault="00D70C71" w:rsidP="00B26071">
            <w:pPr>
              <w:numPr>
                <w:ilvl w:val="0"/>
                <w:numId w:val="37"/>
              </w:numPr>
              <w:spacing w:after="0"/>
              <w:rPr>
                <w:rFonts w:cs="Arial"/>
                <w:sz w:val="22"/>
                <w:szCs w:val="22"/>
              </w:rPr>
            </w:pPr>
            <w:r w:rsidRPr="00D70C71">
              <w:rPr>
                <w:rFonts w:cs="Arial"/>
                <w:sz w:val="22"/>
                <w:szCs w:val="22"/>
              </w:rPr>
              <w:t>Filtering and monitoring.</w:t>
            </w:r>
          </w:p>
          <w:p w14:paraId="27E485C6" w14:textId="77777777" w:rsidR="00D70C71" w:rsidRPr="00D70C71" w:rsidRDefault="00D70C71" w:rsidP="00B26071">
            <w:pPr>
              <w:numPr>
                <w:ilvl w:val="0"/>
                <w:numId w:val="37"/>
              </w:numPr>
              <w:spacing w:after="0"/>
              <w:rPr>
                <w:rFonts w:cs="Arial"/>
                <w:sz w:val="22"/>
                <w:szCs w:val="22"/>
              </w:rPr>
            </w:pPr>
            <w:r w:rsidRPr="00D70C71">
              <w:rPr>
                <w:rFonts w:cs="Arial"/>
                <w:sz w:val="22"/>
                <w:szCs w:val="22"/>
              </w:rPr>
              <w:t>Harmful content.</w:t>
            </w:r>
          </w:p>
          <w:p w14:paraId="04ECD473" w14:textId="77777777" w:rsidR="00D70C71" w:rsidRPr="00D70C71" w:rsidRDefault="00D70C71" w:rsidP="00B26071">
            <w:pPr>
              <w:numPr>
                <w:ilvl w:val="0"/>
                <w:numId w:val="37"/>
              </w:numPr>
              <w:spacing w:after="0"/>
              <w:rPr>
                <w:rFonts w:cs="Arial"/>
                <w:sz w:val="22"/>
                <w:szCs w:val="22"/>
              </w:rPr>
            </w:pPr>
            <w:r w:rsidRPr="00D70C71">
              <w:rPr>
                <w:rFonts w:cs="Arial"/>
                <w:sz w:val="22"/>
                <w:szCs w:val="22"/>
              </w:rPr>
              <w:t>Online relationships.</w:t>
            </w:r>
          </w:p>
          <w:p w14:paraId="0C9EF940" w14:textId="77777777" w:rsidR="00D70C71" w:rsidRPr="00D70C71" w:rsidRDefault="00D70C71" w:rsidP="00B26071">
            <w:pPr>
              <w:numPr>
                <w:ilvl w:val="0"/>
                <w:numId w:val="37"/>
              </w:numPr>
              <w:spacing w:after="0"/>
              <w:rPr>
                <w:rFonts w:cs="Arial"/>
                <w:sz w:val="22"/>
                <w:szCs w:val="22"/>
              </w:rPr>
            </w:pPr>
            <w:r w:rsidRPr="00D70C71">
              <w:rPr>
                <w:rFonts w:cs="Arial"/>
                <w:sz w:val="22"/>
                <w:szCs w:val="22"/>
              </w:rPr>
              <w:t>Cyberbullying and exploitation.</w:t>
            </w:r>
          </w:p>
          <w:p w14:paraId="49CCCBF0" w14:textId="77777777" w:rsidR="00D70C71" w:rsidRPr="00D70C71" w:rsidRDefault="00D70C71" w:rsidP="00B26071">
            <w:pPr>
              <w:numPr>
                <w:ilvl w:val="0"/>
                <w:numId w:val="37"/>
              </w:numPr>
              <w:spacing w:after="0"/>
              <w:rPr>
                <w:rFonts w:cs="Arial"/>
                <w:sz w:val="22"/>
                <w:szCs w:val="22"/>
              </w:rPr>
            </w:pPr>
            <w:r w:rsidRPr="00D70C71">
              <w:rPr>
                <w:rFonts w:cs="Arial"/>
                <w:sz w:val="22"/>
                <w:szCs w:val="22"/>
              </w:rPr>
              <w:t>Working with parents on online safety generally.</w:t>
            </w:r>
          </w:p>
          <w:p w14:paraId="50B89F29" w14:textId="77777777" w:rsidR="00D70C71" w:rsidRPr="00D70C71" w:rsidRDefault="00D70C71" w:rsidP="00D70C71">
            <w:pPr>
              <w:spacing w:after="0"/>
              <w:rPr>
                <w:rFonts w:cs="Arial"/>
                <w:b/>
                <w:sz w:val="22"/>
                <w:szCs w:val="22"/>
              </w:rPr>
            </w:pPr>
            <w:r w:rsidRPr="00D70C71">
              <w:rPr>
                <w:rFonts w:cs="Arial"/>
                <w:sz w:val="22"/>
                <w:szCs w:val="22"/>
              </w:rPr>
              <w:t>No reference to governments screen time.</w:t>
            </w:r>
            <w:r w:rsidRPr="00D70C71">
              <w:rPr>
                <w:rFonts w:cs="Arial"/>
                <w:b/>
                <w:sz w:val="22"/>
                <w:szCs w:val="22"/>
              </w:rPr>
              <w:t xml:space="preserve"> </w:t>
            </w:r>
          </w:p>
        </w:tc>
        <w:tc>
          <w:tcPr>
            <w:tcW w:w="6023" w:type="dxa"/>
          </w:tcPr>
          <w:p w14:paraId="55BED417" w14:textId="77777777" w:rsidR="00D70C71" w:rsidRPr="00D70C71" w:rsidRDefault="00D70C71" w:rsidP="00D70C71">
            <w:pPr>
              <w:spacing w:after="0"/>
              <w:rPr>
                <w:rFonts w:cs="Arial"/>
                <w:sz w:val="22"/>
                <w:szCs w:val="22"/>
              </w:rPr>
            </w:pPr>
            <w:r w:rsidRPr="00D70C71">
              <w:rPr>
                <w:rFonts w:cs="Arial"/>
                <w:sz w:val="22"/>
                <w:szCs w:val="22"/>
              </w:rPr>
              <w:t>Online safety (parental support) now includes link to screentime guidance.</w:t>
            </w:r>
          </w:p>
          <w:p w14:paraId="14DB5B49" w14:textId="77777777" w:rsidR="00D70C71" w:rsidRPr="00D70C71" w:rsidRDefault="00D70C71" w:rsidP="00B26071">
            <w:pPr>
              <w:numPr>
                <w:ilvl w:val="0"/>
                <w:numId w:val="36"/>
              </w:numPr>
              <w:spacing w:after="0"/>
              <w:rPr>
                <w:rFonts w:cs="Arial"/>
                <w:sz w:val="22"/>
                <w:szCs w:val="22"/>
              </w:rPr>
            </w:pPr>
            <w:r w:rsidRPr="00D70C71">
              <w:rPr>
                <w:rFonts w:cs="Arial"/>
                <w:sz w:val="22"/>
                <w:szCs w:val="22"/>
              </w:rPr>
              <w:t>The intention is to help schools:</w:t>
            </w:r>
          </w:p>
          <w:p w14:paraId="3E49CCB2" w14:textId="77777777" w:rsidR="00D70C71" w:rsidRPr="00D70C71" w:rsidRDefault="00D70C71" w:rsidP="00B26071">
            <w:pPr>
              <w:numPr>
                <w:ilvl w:val="0"/>
                <w:numId w:val="36"/>
              </w:numPr>
              <w:spacing w:after="0"/>
              <w:rPr>
                <w:rFonts w:cs="Arial"/>
                <w:sz w:val="22"/>
                <w:szCs w:val="22"/>
              </w:rPr>
            </w:pPr>
            <w:r w:rsidRPr="00D70C71">
              <w:rPr>
                <w:rFonts w:cs="Arial"/>
                <w:sz w:val="22"/>
                <w:szCs w:val="22"/>
              </w:rPr>
              <w:t>Signpost parents to reliable advice about managing screen use.</w:t>
            </w:r>
          </w:p>
          <w:p w14:paraId="303EA5F3" w14:textId="77777777" w:rsidR="00D70C71" w:rsidRPr="00D70C71" w:rsidRDefault="00D70C71" w:rsidP="00B26071">
            <w:pPr>
              <w:numPr>
                <w:ilvl w:val="0"/>
                <w:numId w:val="36"/>
              </w:numPr>
              <w:spacing w:after="0"/>
              <w:rPr>
                <w:rFonts w:cs="Arial"/>
                <w:sz w:val="22"/>
                <w:szCs w:val="22"/>
              </w:rPr>
            </w:pPr>
            <w:r w:rsidRPr="00D70C71">
              <w:rPr>
                <w:rFonts w:cs="Arial"/>
                <w:sz w:val="22"/>
                <w:szCs w:val="22"/>
              </w:rPr>
              <w:t>Support healthy digital habits.</w:t>
            </w:r>
          </w:p>
          <w:p w14:paraId="6E713A95" w14:textId="77777777" w:rsidR="00D70C71" w:rsidRPr="00D70C71" w:rsidRDefault="00D70C71" w:rsidP="00B26071">
            <w:pPr>
              <w:numPr>
                <w:ilvl w:val="0"/>
                <w:numId w:val="36"/>
              </w:numPr>
              <w:spacing w:after="0"/>
              <w:rPr>
                <w:rFonts w:cs="Arial"/>
                <w:sz w:val="22"/>
                <w:szCs w:val="22"/>
              </w:rPr>
            </w:pPr>
            <w:r w:rsidRPr="00D70C71">
              <w:rPr>
                <w:rFonts w:cs="Arial"/>
                <w:sz w:val="22"/>
                <w:szCs w:val="22"/>
              </w:rPr>
              <w:t>Understand that online safety includes wellbeing, not just exposure to harmful content.</w:t>
            </w:r>
          </w:p>
          <w:p w14:paraId="08E16822" w14:textId="77777777" w:rsidR="00D70C71" w:rsidRPr="00D70C71" w:rsidRDefault="00D70C71" w:rsidP="00B26071">
            <w:pPr>
              <w:numPr>
                <w:ilvl w:val="0"/>
                <w:numId w:val="36"/>
              </w:numPr>
              <w:spacing w:after="0"/>
              <w:rPr>
                <w:rFonts w:cs="Arial"/>
                <w:sz w:val="22"/>
                <w:szCs w:val="22"/>
              </w:rPr>
            </w:pPr>
            <w:r w:rsidRPr="00D70C71">
              <w:rPr>
                <w:rFonts w:cs="Arial"/>
                <w:sz w:val="22"/>
                <w:szCs w:val="22"/>
              </w:rPr>
              <w:t>Encourage conversations about device use at home as part of safeguarding education.</w:t>
            </w:r>
          </w:p>
        </w:tc>
      </w:tr>
      <w:tr w:rsidR="00D70C71" w:rsidRPr="00D70C71" w14:paraId="102B3AD3" w14:textId="77777777" w:rsidTr="005E3A4D">
        <w:tc>
          <w:tcPr>
            <w:tcW w:w="4609" w:type="dxa"/>
          </w:tcPr>
          <w:p w14:paraId="106273DD" w14:textId="77777777" w:rsidR="00D70C71" w:rsidRPr="00D70C71" w:rsidRDefault="00D70C71" w:rsidP="00D70C71">
            <w:pPr>
              <w:spacing w:after="0"/>
              <w:rPr>
                <w:rFonts w:cs="Arial"/>
                <w:sz w:val="22"/>
                <w:szCs w:val="22"/>
              </w:rPr>
            </w:pPr>
            <w:r w:rsidRPr="00D70C71">
              <w:rPr>
                <w:rFonts w:cs="Arial"/>
                <w:b/>
                <w:sz w:val="22"/>
                <w:szCs w:val="22"/>
              </w:rPr>
              <w:t xml:space="preserve">Temporary accommodation </w:t>
            </w:r>
            <w:r w:rsidRPr="00D70C71">
              <w:rPr>
                <w:rFonts w:cs="Arial"/>
                <w:sz w:val="22"/>
                <w:szCs w:val="22"/>
              </w:rPr>
              <w:t xml:space="preserve">There was no specific reference to a temporary accommodation notification duty. </w:t>
            </w:r>
          </w:p>
          <w:p w14:paraId="2C039205" w14:textId="77777777" w:rsidR="00D70C71" w:rsidRPr="00D70C71" w:rsidRDefault="00D70C71" w:rsidP="00D70C71">
            <w:pPr>
              <w:spacing w:after="0"/>
              <w:rPr>
                <w:rFonts w:cs="Arial"/>
                <w:sz w:val="22"/>
                <w:szCs w:val="22"/>
              </w:rPr>
            </w:pPr>
            <w:r w:rsidRPr="00D70C71">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20058E27" w14:textId="77777777" w:rsidR="00D70C71" w:rsidRPr="00D70C71" w:rsidRDefault="00D70C71" w:rsidP="00D70C71">
            <w:pPr>
              <w:spacing w:after="0"/>
              <w:rPr>
                <w:rFonts w:cs="Arial"/>
                <w:sz w:val="22"/>
                <w:szCs w:val="22"/>
              </w:rPr>
            </w:pPr>
            <w:r w:rsidRPr="00D70C71">
              <w:rPr>
                <w:rFonts w:cs="Arial"/>
                <w:sz w:val="22"/>
                <w:szCs w:val="22"/>
              </w:rPr>
              <w:t xml:space="preserve">The </w:t>
            </w:r>
            <w:r w:rsidRPr="00D70C71">
              <w:rPr>
                <w:rFonts w:cs="Arial"/>
                <w:b/>
                <w:sz w:val="22"/>
                <w:szCs w:val="22"/>
              </w:rPr>
              <w:t>"Temporary Accommodation Notification Duty"</w:t>
            </w:r>
            <w:r w:rsidRPr="00D70C71">
              <w:rPr>
                <w:rFonts w:cs="Arial"/>
                <w:sz w:val="22"/>
                <w:szCs w:val="22"/>
              </w:rPr>
              <w:t xml:space="preserve"> is a </w:t>
            </w:r>
            <w:r w:rsidRPr="00D70C71">
              <w:rPr>
                <w:rFonts w:cs="Arial"/>
                <w:b/>
                <w:sz w:val="22"/>
                <w:szCs w:val="22"/>
              </w:rPr>
              <w:t>new addition referenced in KCSIE 2026</w:t>
            </w:r>
            <w:r w:rsidRPr="00D70C71">
              <w:rPr>
                <w:rFonts w:cs="Arial"/>
                <w:sz w:val="22"/>
                <w:szCs w:val="22"/>
              </w:rPr>
              <w:t xml:space="preserve"> and reflects wider government action to improve support for children experiencing homelessness or housing instability.</w:t>
            </w:r>
          </w:p>
        </w:tc>
      </w:tr>
      <w:tr w:rsidR="00D70C71" w:rsidRPr="00D70C71" w14:paraId="40EED11B" w14:textId="77777777" w:rsidTr="005E3A4D">
        <w:tc>
          <w:tcPr>
            <w:tcW w:w="4609" w:type="dxa"/>
          </w:tcPr>
          <w:p w14:paraId="657C5D28" w14:textId="77777777" w:rsidR="00D70C71" w:rsidRPr="00D70C71" w:rsidRDefault="00D70C71" w:rsidP="00D70C71">
            <w:pPr>
              <w:spacing w:after="0"/>
              <w:rPr>
                <w:rFonts w:cs="Arial"/>
                <w:sz w:val="22"/>
                <w:szCs w:val="22"/>
              </w:rPr>
            </w:pPr>
            <w:r w:rsidRPr="00D70C71">
              <w:rPr>
                <w:rFonts w:cs="Arial"/>
                <w:b/>
                <w:sz w:val="22"/>
                <w:szCs w:val="22"/>
              </w:rPr>
              <w:t xml:space="preserve">Channel </w:t>
            </w:r>
            <w:r w:rsidRPr="00D70C71">
              <w:rPr>
                <w:rFonts w:cs="Arial"/>
                <w:sz w:val="22"/>
                <w:szCs w:val="22"/>
              </w:rPr>
              <w:t>Referred to as the support programme under Prevent. Supportive safeguarding intervention, but less explicit explanation.</w:t>
            </w:r>
          </w:p>
          <w:p w14:paraId="6F0EC3AF" w14:textId="77777777" w:rsidR="00D70C71" w:rsidRPr="00D70C71" w:rsidRDefault="00D70C71" w:rsidP="00D70C71">
            <w:pPr>
              <w:spacing w:after="0"/>
              <w:rPr>
                <w:rFonts w:cs="Arial"/>
                <w:sz w:val="22"/>
                <w:szCs w:val="22"/>
              </w:rPr>
            </w:pPr>
          </w:p>
          <w:p w14:paraId="24760FF4" w14:textId="77777777" w:rsidR="00D70C71" w:rsidRPr="00D70C71" w:rsidRDefault="00D70C71" w:rsidP="00D70C71">
            <w:pPr>
              <w:spacing w:after="0"/>
              <w:rPr>
                <w:rFonts w:cs="Arial"/>
                <w:b/>
                <w:sz w:val="22"/>
                <w:szCs w:val="22"/>
              </w:rPr>
            </w:pPr>
          </w:p>
        </w:tc>
        <w:tc>
          <w:tcPr>
            <w:tcW w:w="6023" w:type="dxa"/>
          </w:tcPr>
          <w:p w14:paraId="604ED563" w14:textId="77777777" w:rsidR="00D70C71" w:rsidRPr="00D70C71" w:rsidRDefault="00D70C71" w:rsidP="00D70C71">
            <w:pPr>
              <w:spacing w:after="0"/>
              <w:rPr>
                <w:rFonts w:cs="Arial"/>
                <w:sz w:val="22"/>
                <w:szCs w:val="22"/>
              </w:rPr>
            </w:pPr>
            <w:r w:rsidRPr="00D70C71">
              <w:rPr>
                <w:rFonts w:cs="Arial"/>
                <w:sz w:val="22"/>
                <w:szCs w:val="22"/>
              </w:rPr>
              <w:t>Additional info added to paragraph on Channel to include clarification that</w:t>
            </w:r>
          </w:p>
          <w:p w14:paraId="4B5D1752" w14:textId="77777777" w:rsidR="00D70C71" w:rsidRPr="00D70C71" w:rsidRDefault="00D70C71" w:rsidP="00B26071">
            <w:pPr>
              <w:widowControl w:val="0"/>
              <w:numPr>
                <w:ilvl w:val="0"/>
                <w:numId w:val="38"/>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 xml:space="preserve">Being referred to Channel does not mean a child has committed a criminal offence or is a terrorist risk. </w:t>
            </w:r>
          </w:p>
          <w:p w14:paraId="4D549542" w14:textId="77777777" w:rsidR="00D70C71" w:rsidRPr="00D70C71" w:rsidRDefault="00D70C71" w:rsidP="00B26071">
            <w:pPr>
              <w:widowControl w:val="0"/>
              <w:numPr>
                <w:ilvl w:val="0"/>
                <w:numId w:val="38"/>
              </w:numPr>
              <w:autoSpaceDE w:val="0"/>
              <w:autoSpaceDN w:val="0"/>
              <w:adjustRightInd w:val="0"/>
              <w:spacing w:after="0"/>
              <w:rPr>
                <w:rFonts w:eastAsia="Times New Roman" w:cs="Arial"/>
                <w:sz w:val="22"/>
                <w:szCs w:val="22"/>
                <w:lang w:eastAsia="en-GB"/>
              </w:rPr>
            </w:pPr>
            <w:r w:rsidRPr="00D70C71">
              <w:rPr>
                <w:rFonts w:eastAsia="Times New Roman" w:cs="Arial"/>
                <w:sz w:val="22"/>
                <w:szCs w:val="22"/>
                <w:lang w:eastAsia="en-GB"/>
              </w:rPr>
              <w:t>Channel is a safeguarding intervention designed to provide support at an early stage.</w:t>
            </w:r>
          </w:p>
        </w:tc>
      </w:tr>
      <w:tr w:rsidR="00D70C71" w:rsidRPr="00D70C71" w14:paraId="6AF03E63" w14:textId="77777777" w:rsidTr="005E3A4D">
        <w:tc>
          <w:tcPr>
            <w:tcW w:w="4609" w:type="dxa"/>
          </w:tcPr>
          <w:p w14:paraId="24D8C144" w14:textId="77777777" w:rsidR="00D70C71" w:rsidRPr="00D70C71" w:rsidRDefault="00D70C71" w:rsidP="00D70C71">
            <w:pPr>
              <w:spacing w:after="0"/>
              <w:rPr>
                <w:rFonts w:cs="Arial"/>
                <w:sz w:val="22"/>
                <w:szCs w:val="22"/>
              </w:rPr>
            </w:pPr>
            <w:r w:rsidRPr="00D70C71">
              <w:rPr>
                <w:rFonts w:cs="Arial"/>
                <w:b/>
                <w:sz w:val="22"/>
                <w:szCs w:val="22"/>
              </w:rPr>
              <w:t xml:space="preserve">Sharing information with police </w:t>
            </w:r>
            <w:r w:rsidRPr="00D70C71">
              <w:rPr>
                <w:rFonts w:cs="Arial"/>
                <w:sz w:val="22"/>
                <w:szCs w:val="22"/>
              </w:rPr>
              <w:t>involvement was implied through Prevent arrangements. referred to Prevent and Channel processes and multi-agency working.</w:t>
            </w:r>
          </w:p>
          <w:p w14:paraId="2A7B19FB" w14:textId="77777777" w:rsidR="00D70C71" w:rsidRPr="00D70C71" w:rsidRDefault="00D70C71" w:rsidP="00D70C71">
            <w:pPr>
              <w:spacing w:after="0"/>
              <w:rPr>
                <w:rFonts w:cs="Arial"/>
                <w:b/>
                <w:sz w:val="22"/>
                <w:szCs w:val="22"/>
              </w:rPr>
            </w:pPr>
          </w:p>
          <w:p w14:paraId="4FA08893" w14:textId="77777777" w:rsidR="00D70C71" w:rsidRPr="00D70C71" w:rsidRDefault="00D70C71" w:rsidP="00D70C71">
            <w:pPr>
              <w:spacing w:after="0"/>
              <w:rPr>
                <w:rFonts w:cs="Arial"/>
                <w:b/>
                <w:sz w:val="22"/>
                <w:szCs w:val="22"/>
              </w:rPr>
            </w:pPr>
          </w:p>
        </w:tc>
        <w:tc>
          <w:tcPr>
            <w:tcW w:w="6023" w:type="dxa"/>
          </w:tcPr>
          <w:p w14:paraId="5CA459CD" w14:textId="77777777" w:rsidR="00D70C71" w:rsidRPr="00D70C71" w:rsidRDefault="00D70C71" w:rsidP="00D70C71">
            <w:pPr>
              <w:spacing w:after="0"/>
              <w:rPr>
                <w:rFonts w:cs="Arial"/>
                <w:sz w:val="22"/>
                <w:szCs w:val="22"/>
              </w:rPr>
            </w:pPr>
            <w:r w:rsidRPr="00D70C71">
              <w:rPr>
                <w:rFonts w:cs="Arial"/>
                <w:sz w:val="22"/>
                <w:szCs w:val="22"/>
              </w:rPr>
              <w:t>Information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2815E49E" w14:textId="77777777" w:rsidR="00D70C71" w:rsidRPr="00D70C71" w:rsidRDefault="00D70C71" w:rsidP="00D70C71">
            <w:pPr>
              <w:spacing w:after="0"/>
              <w:rPr>
                <w:rFonts w:cs="Arial"/>
                <w:sz w:val="22"/>
                <w:szCs w:val="22"/>
              </w:rPr>
            </w:pPr>
          </w:p>
        </w:tc>
      </w:tr>
      <w:tr w:rsidR="00D70C71" w:rsidRPr="00D70C71" w14:paraId="568A5D1B" w14:textId="77777777" w:rsidTr="005E3A4D">
        <w:tc>
          <w:tcPr>
            <w:tcW w:w="4609" w:type="dxa"/>
            <w:tcBorders>
              <w:bottom w:val="single" w:sz="4" w:space="0" w:color="auto"/>
            </w:tcBorders>
          </w:tcPr>
          <w:p w14:paraId="1D9656A0" w14:textId="77777777" w:rsidR="00D70C71" w:rsidRPr="00D70C71" w:rsidRDefault="00D70C71" w:rsidP="00D70C71">
            <w:pPr>
              <w:spacing w:after="0"/>
              <w:rPr>
                <w:rFonts w:cs="Arial"/>
                <w:sz w:val="22"/>
                <w:szCs w:val="22"/>
              </w:rPr>
            </w:pPr>
            <w:r w:rsidRPr="00D70C71">
              <w:rPr>
                <w:rFonts w:cs="Arial"/>
                <w:b/>
                <w:sz w:val="22"/>
                <w:szCs w:val="22"/>
              </w:rPr>
              <w:t xml:space="preserve">Serious violence </w:t>
            </w:r>
            <w:r w:rsidRPr="00D70C71">
              <w:rPr>
                <w:rFonts w:cs="Arial"/>
                <w:sz w:val="22"/>
                <w:szCs w:val="22"/>
              </w:rPr>
              <w:t>Included as a safeguarding risk Included as a safeguarding risk.</w:t>
            </w:r>
            <w:r w:rsidRPr="00D70C71">
              <w:rPr>
                <w:rFonts w:eastAsia="Times New Roman" w:cs="Arial"/>
                <w:sz w:val="22"/>
                <w:szCs w:val="22"/>
                <w:lang w:eastAsia="en-GB"/>
              </w:rPr>
              <w:t xml:space="preserve"> </w:t>
            </w:r>
            <w:r w:rsidRPr="00D70C71">
              <w:rPr>
                <w:rFonts w:cs="Arial"/>
                <w:sz w:val="22"/>
                <w:szCs w:val="22"/>
              </w:rPr>
              <w:t>Existing expectations through safeguarding and behaviour policies.</w:t>
            </w:r>
          </w:p>
          <w:p w14:paraId="2B85F8F1" w14:textId="77777777" w:rsidR="00D70C71" w:rsidRPr="00D70C71" w:rsidRDefault="00D70C71" w:rsidP="00D70C71">
            <w:pPr>
              <w:spacing w:after="0"/>
              <w:rPr>
                <w:rFonts w:cs="Arial"/>
                <w:sz w:val="22"/>
                <w:szCs w:val="22"/>
              </w:rPr>
            </w:pPr>
          </w:p>
          <w:p w14:paraId="4DABED99" w14:textId="77777777" w:rsidR="00D70C71" w:rsidRPr="00D70C71" w:rsidRDefault="00D70C71" w:rsidP="00D70C71">
            <w:pPr>
              <w:spacing w:after="0"/>
              <w:rPr>
                <w:rFonts w:cs="Arial"/>
                <w:b/>
                <w:sz w:val="22"/>
                <w:szCs w:val="22"/>
              </w:rPr>
            </w:pPr>
          </w:p>
        </w:tc>
        <w:tc>
          <w:tcPr>
            <w:tcW w:w="6023" w:type="dxa"/>
            <w:tcBorders>
              <w:bottom w:val="single" w:sz="4" w:space="0" w:color="auto"/>
            </w:tcBorders>
          </w:tcPr>
          <w:p w14:paraId="57C6DB53" w14:textId="77777777" w:rsidR="00D70C71" w:rsidRPr="00D70C71" w:rsidRDefault="00D70C71" w:rsidP="00D70C71">
            <w:pPr>
              <w:spacing w:after="0"/>
              <w:rPr>
                <w:rFonts w:cs="Arial"/>
                <w:sz w:val="22"/>
                <w:szCs w:val="22"/>
              </w:rPr>
            </w:pPr>
            <w:r w:rsidRPr="00D70C71">
              <w:rPr>
                <w:rFonts w:cs="Arial"/>
                <w:sz w:val="22"/>
                <w:szCs w:val="22"/>
              </w:rPr>
              <w:t>Serious violence content updated, greater emphasis on serious violence as a safeguarding issue</w:t>
            </w:r>
          </w:p>
          <w:p w14:paraId="02D8E9B4" w14:textId="77777777" w:rsidR="00D70C71" w:rsidRPr="00D70C71" w:rsidRDefault="00D70C71" w:rsidP="00D70C71">
            <w:pPr>
              <w:spacing w:after="0"/>
              <w:rPr>
                <w:rFonts w:cs="Arial"/>
                <w:sz w:val="22"/>
                <w:szCs w:val="22"/>
              </w:rPr>
            </w:pPr>
            <w:r w:rsidRPr="00D70C71">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D70C71" w:rsidRPr="00D70C71" w14:paraId="6AF9BBA5" w14:textId="77777777" w:rsidTr="005E3A4D">
        <w:tc>
          <w:tcPr>
            <w:tcW w:w="4609" w:type="dxa"/>
            <w:tcBorders>
              <w:bottom w:val="single" w:sz="4" w:space="0" w:color="auto"/>
            </w:tcBorders>
            <w:shd w:val="clear" w:color="auto" w:fill="F2F2F2" w:themeFill="background1" w:themeFillShade="F2"/>
          </w:tcPr>
          <w:p w14:paraId="1522AFED"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ANNEX B ROLE DSL KCSIE</w:t>
            </w:r>
            <w:r w:rsidRPr="00D70C71">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6EC3DCC7"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5623C0B2" w14:textId="77777777" w:rsidTr="005E3A4D">
        <w:tc>
          <w:tcPr>
            <w:tcW w:w="4609" w:type="dxa"/>
          </w:tcPr>
          <w:p w14:paraId="09A0A4CD" w14:textId="77777777" w:rsidR="00D70C71" w:rsidRPr="00D70C71" w:rsidRDefault="00D70C71" w:rsidP="00D70C71">
            <w:pPr>
              <w:spacing w:after="0"/>
              <w:rPr>
                <w:rFonts w:cs="Arial"/>
                <w:sz w:val="22"/>
                <w:szCs w:val="22"/>
              </w:rPr>
            </w:pPr>
            <w:r w:rsidRPr="00D70C71">
              <w:rPr>
                <w:rFonts w:cs="Arial"/>
                <w:b/>
                <w:sz w:val="22"/>
                <w:szCs w:val="22"/>
              </w:rPr>
              <w:t xml:space="preserve">Role and responsibilities of DSL </w:t>
            </w:r>
            <w:r w:rsidRPr="00D70C71">
              <w:rPr>
                <w:rFonts w:cs="Arial"/>
                <w:sz w:val="22"/>
                <w:szCs w:val="22"/>
              </w:rPr>
              <w:t xml:space="preserve">was set out in Annex C.  </w:t>
            </w:r>
          </w:p>
          <w:p w14:paraId="72DF09B0" w14:textId="77777777" w:rsidR="00D70C71" w:rsidRPr="00D70C71" w:rsidRDefault="00D70C71" w:rsidP="00D70C71">
            <w:pPr>
              <w:spacing w:after="0"/>
              <w:rPr>
                <w:rFonts w:cs="Arial"/>
                <w:b/>
                <w:sz w:val="22"/>
                <w:szCs w:val="22"/>
              </w:rPr>
            </w:pPr>
          </w:p>
        </w:tc>
        <w:tc>
          <w:tcPr>
            <w:tcW w:w="6023" w:type="dxa"/>
          </w:tcPr>
          <w:p w14:paraId="71838E22" w14:textId="77777777" w:rsidR="00D70C71" w:rsidRPr="00D70C71" w:rsidRDefault="00D70C71" w:rsidP="00D70C71">
            <w:pPr>
              <w:spacing w:after="0"/>
              <w:rPr>
                <w:rFonts w:cs="Arial"/>
                <w:b/>
                <w:sz w:val="22"/>
                <w:szCs w:val="22"/>
              </w:rPr>
            </w:pPr>
            <w:r w:rsidRPr="00D70C71">
              <w:rPr>
                <w:rFonts w:cs="Arial"/>
                <w:b/>
                <w:sz w:val="22"/>
                <w:szCs w:val="22"/>
              </w:rPr>
              <w:t xml:space="preserve">This is now Annex B </w:t>
            </w:r>
          </w:p>
          <w:p w14:paraId="5EF0AF74" w14:textId="77777777" w:rsidR="00D70C71" w:rsidRPr="00D70C71" w:rsidRDefault="00D70C71" w:rsidP="00D70C71">
            <w:pPr>
              <w:spacing w:after="0"/>
              <w:rPr>
                <w:rFonts w:cs="Arial"/>
                <w:sz w:val="22"/>
                <w:szCs w:val="22"/>
              </w:rPr>
            </w:pPr>
            <w:r w:rsidRPr="00D70C71">
              <w:rPr>
                <w:rFonts w:cs="Arial"/>
                <w:sz w:val="22"/>
                <w:szCs w:val="22"/>
              </w:rPr>
              <w:t xml:space="preserve">Most of Annex B remains the same, with updates focused on alignment with </w:t>
            </w:r>
            <w:r w:rsidRPr="00D70C71">
              <w:rPr>
                <w:rFonts w:cs="Arial"/>
                <w:i/>
                <w:sz w:val="22"/>
                <w:szCs w:val="22"/>
              </w:rPr>
              <w:t>Working Together to Safeguard Children 2025,</w:t>
            </w:r>
            <w:r w:rsidRPr="00D70C71">
              <w:rPr>
                <w:rFonts w:cs="Arial"/>
                <w:sz w:val="22"/>
                <w:szCs w:val="22"/>
              </w:rPr>
              <w:t xml:space="preserve"> Family Help arrangements, and wider safeguarding developments.</w:t>
            </w:r>
          </w:p>
          <w:p w14:paraId="5287CDC8" w14:textId="77777777" w:rsidR="00D70C71" w:rsidRPr="00D70C71" w:rsidRDefault="00D70C71" w:rsidP="00D70C71">
            <w:pPr>
              <w:spacing w:after="160" w:line="259" w:lineRule="auto"/>
              <w:rPr>
                <w:rFonts w:cs="Arial"/>
                <w:sz w:val="22"/>
                <w:szCs w:val="22"/>
              </w:rPr>
            </w:pPr>
            <w:r w:rsidRPr="00D70C71">
              <w:rPr>
                <w:rFonts w:cs="Arial"/>
                <w:sz w:val="22"/>
                <w:szCs w:val="22"/>
              </w:rPr>
              <w:t xml:space="preserve">Greater emphasis on Family Help and multi-agency working and understanding of local referral pathways, thresholds, and intervention processes. </w:t>
            </w:r>
          </w:p>
          <w:p w14:paraId="3EEE46ED" w14:textId="77777777" w:rsidR="00D70C71" w:rsidRPr="00D70C71" w:rsidRDefault="00D70C71" w:rsidP="00D70C71">
            <w:pPr>
              <w:spacing w:after="0"/>
              <w:rPr>
                <w:rFonts w:cs="Arial"/>
                <w:sz w:val="22"/>
                <w:szCs w:val="22"/>
              </w:rPr>
            </w:pPr>
            <w:r w:rsidRPr="00D70C71">
              <w:rPr>
                <w:rFonts w:cs="Arial"/>
                <w:sz w:val="22"/>
                <w:szCs w:val="22"/>
              </w:rPr>
              <w:t xml:space="preserve">NB Change in terminology and approach: in Hertfordshire and nationally Early Help has been evolved into Family Help, with a stronger focus on coordinated family support, multi-agency working, and integrated safeguarding pathways. The principle of providing support at the earliest </w:t>
            </w:r>
            <w:r w:rsidRPr="00D70C71">
              <w:rPr>
                <w:rFonts w:cs="Arial"/>
                <w:sz w:val="22"/>
                <w:szCs w:val="22"/>
              </w:rPr>
              <w:lastRenderedPageBreak/>
              <w:t>opportunity remains unchanged. see Early Help section in the main body of CP policy)</w:t>
            </w:r>
          </w:p>
        </w:tc>
      </w:tr>
      <w:tr w:rsidR="00D70C71" w:rsidRPr="00D70C71" w14:paraId="48253770" w14:textId="77777777" w:rsidTr="005E3A4D">
        <w:tc>
          <w:tcPr>
            <w:tcW w:w="4609" w:type="dxa"/>
          </w:tcPr>
          <w:p w14:paraId="34A45B42" w14:textId="77777777" w:rsidR="00D70C71" w:rsidRPr="00D70C71" w:rsidRDefault="00D70C71" w:rsidP="00D70C71">
            <w:pPr>
              <w:spacing w:after="0"/>
              <w:rPr>
                <w:rFonts w:cs="Arial"/>
                <w:sz w:val="22"/>
                <w:szCs w:val="22"/>
              </w:rPr>
            </w:pPr>
            <w:r w:rsidRPr="00D70C71">
              <w:rPr>
                <w:rFonts w:cs="Arial"/>
                <w:b/>
                <w:sz w:val="22"/>
                <w:szCs w:val="22"/>
              </w:rPr>
              <w:lastRenderedPageBreak/>
              <w:t>Availability</w:t>
            </w:r>
            <w:r w:rsidRPr="00D70C71">
              <w:rPr>
                <w:rFonts w:cs="Arial"/>
                <w:sz w:val="22"/>
                <w:szCs w:val="22"/>
              </w:rPr>
              <w:t>- stated the DSL (or a deputy) should always be available to discuss safeguarding concerns.”</w:t>
            </w:r>
          </w:p>
          <w:p w14:paraId="204DD0B7" w14:textId="77777777" w:rsidR="00D70C71" w:rsidRPr="00D70C71" w:rsidRDefault="00D70C71" w:rsidP="00D70C71">
            <w:pPr>
              <w:spacing w:after="0"/>
              <w:rPr>
                <w:rFonts w:cs="Arial"/>
                <w:sz w:val="22"/>
                <w:szCs w:val="22"/>
              </w:rPr>
            </w:pPr>
          </w:p>
          <w:p w14:paraId="644CB8DF" w14:textId="77777777" w:rsidR="00D70C71" w:rsidRPr="00D70C71" w:rsidRDefault="00D70C71" w:rsidP="00D70C71">
            <w:pPr>
              <w:spacing w:after="0"/>
              <w:rPr>
                <w:rFonts w:cs="Arial"/>
                <w:b/>
                <w:sz w:val="22"/>
                <w:szCs w:val="22"/>
              </w:rPr>
            </w:pPr>
          </w:p>
        </w:tc>
        <w:tc>
          <w:tcPr>
            <w:tcW w:w="6023" w:type="dxa"/>
          </w:tcPr>
          <w:p w14:paraId="6E5D2C49" w14:textId="77777777" w:rsidR="00D70C71" w:rsidRPr="00D70C71" w:rsidRDefault="00D70C71" w:rsidP="00D70C71">
            <w:pPr>
              <w:spacing w:after="0"/>
              <w:rPr>
                <w:rFonts w:cs="Arial"/>
                <w:sz w:val="22"/>
                <w:szCs w:val="22"/>
              </w:rPr>
            </w:pPr>
            <w:r w:rsidRPr="00D70C71">
              <w:rPr>
                <w:rFonts w:cs="Arial"/>
                <w:sz w:val="22"/>
                <w:szCs w:val="22"/>
              </w:rPr>
              <w:t xml:space="preserve">Added expectations around DSL cover arrangements, does not fundamentally change the requirement for a DSL or deputy to be available, but it places greater emphasis on </w:t>
            </w:r>
            <w:r w:rsidRPr="00D70C71">
              <w:rPr>
                <w:rFonts w:cs="Arial"/>
                <w:b/>
                <w:sz w:val="22"/>
                <w:szCs w:val="22"/>
              </w:rPr>
              <w:t>planned cover arrangements</w:t>
            </w:r>
            <w:r w:rsidRPr="00D70C71">
              <w:rPr>
                <w:rFonts w:cs="Arial"/>
                <w:sz w:val="22"/>
                <w:szCs w:val="22"/>
              </w:rPr>
              <w:t xml:space="preserve"> rather than simply relying on the DSL's presence, in summary this needs to be </w:t>
            </w:r>
            <w:r w:rsidRPr="00D70C71">
              <w:rPr>
                <w:rFonts w:cs="Arial"/>
                <w:b/>
                <w:sz w:val="22"/>
                <w:szCs w:val="22"/>
              </w:rPr>
              <w:t xml:space="preserve">a system rather than a person: </w:t>
            </w:r>
            <w:r w:rsidRPr="00D70C71">
              <w:rPr>
                <w:rFonts w:cs="Arial"/>
                <w:sz w:val="22"/>
                <w:szCs w:val="22"/>
              </w:rPr>
              <w:t xml:space="preserve"> </w:t>
            </w:r>
          </w:p>
          <w:p w14:paraId="0778CE3B" w14:textId="77777777" w:rsidR="00D70C71" w:rsidRPr="00D70C71" w:rsidRDefault="00D70C71" w:rsidP="00D70C71">
            <w:pPr>
              <w:spacing w:after="0"/>
              <w:rPr>
                <w:rFonts w:cs="Arial"/>
                <w:sz w:val="22"/>
                <w:szCs w:val="22"/>
              </w:rPr>
            </w:pPr>
            <w:r w:rsidRPr="00D70C71">
              <w:rPr>
                <w:rFonts w:cs="Arial"/>
                <w:sz w:val="22"/>
                <w:szCs w:val="22"/>
              </w:rPr>
              <w:t xml:space="preserve">DSL to make it clear </w:t>
            </w:r>
          </w:p>
          <w:p w14:paraId="408C5B84" w14:textId="77777777" w:rsidR="00D70C71" w:rsidRPr="00D70C71" w:rsidRDefault="00D70C71" w:rsidP="00B26071">
            <w:pPr>
              <w:numPr>
                <w:ilvl w:val="0"/>
                <w:numId w:val="33"/>
              </w:numPr>
              <w:spacing w:after="0"/>
              <w:contextualSpacing/>
              <w:rPr>
                <w:rFonts w:eastAsia="Times New Roman" w:cs="Arial"/>
                <w:sz w:val="22"/>
                <w:szCs w:val="22"/>
                <w:lang w:eastAsia="en-GB"/>
              </w:rPr>
            </w:pPr>
            <w:r w:rsidRPr="00D70C71">
              <w:rPr>
                <w:rFonts w:eastAsia="Times New Roman" w:cs="Arial"/>
                <w:sz w:val="22"/>
                <w:szCs w:val="22"/>
                <w:lang w:eastAsia="en-GB"/>
              </w:rPr>
              <w:t xml:space="preserve">who is covering when the DSL is absent; </w:t>
            </w:r>
          </w:p>
          <w:p w14:paraId="639FA5A0" w14:textId="77777777" w:rsidR="00D70C71" w:rsidRPr="00D70C71" w:rsidRDefault="00D70C71" w:rsidP="00B26071">
            <w:pPr>
              <w:numPr>
                <w:ilvl w:val="0"/>
                <w:numId w:val="33"/>
              </w:numPr>
              <w:spacing w:after="0"/>
              <w:contextualSpacing/>
              <w:rPr>
                <w:rFonts w:eastAsia="Times New Roman" w:cs="Arial"/>
                <w:sz w:val="22"/>
                <w:szCs w:val="22"/>
                <w:lang w:eastAsia="en-GB"/>
              </w:rPr>
            </w:pPr>
            <w:r w:rsidRPr="00D70C71">
              <w:rPr>
                <w:rFonts w:eastAsia="Times New Roman" w:cs="Arial"/>
                <w:sz w:val="22"/>
                <w:szCs w:val="22"/>
                <w:lang w:eastAsia="en-GB"/>
              </w:rPr>
              <w:t xml:space="preserve">that the cover person is appropriately trained; </w:t>
            </w:r>
          </w:p>
          <w:p w14:paraId="7EA1E0AF" w14:textId="77777777" w:rsidR="00D70C71" w:rsidRPr="00D70C71" w:rsidRDefault="00D70C71" w:rsidP="00B26071">
            <w:pPr>
              <w:numPr>
                <w:ilvl w:val="0"/>
                <w:numId w:val="33"/>
              </w:numPr>
              <w:spacing w:after="0"/>
              <w:contextualSpacing/>
              <w:rPr>
                <w:rFonts w:eastAsia="Times New Roman" w:cs="Arial"/>
                <w:sz w:val="22"/>
                <w:szCs w:val="22"/>
                <w:lang w:eastAsia="en-GB"/>
              </w:rPr>
            </w:pPr>
            <w:r w:rsidRPr="00D70C71">
              <w:rPr>
                <w:rFonts w:eastAsia="Times New Roman" w:cs="Arial"/>
                <w:sz w:val="22"/>
                <w:szCs w:val="22"/>
                <w:lang w:eastAsia="en-GB"/>
              </w:rPr>
              <w:t>how staff can contact safeguarding leadership immediately;</w:t>
            </w:r>
          </w:p>
          <w:p w14:paraId="2335998E" w14:textId="77777777" w:rsidR="00D70C71" w:rsidRPr="00D70C71" w:rsidRDefault="00D70C71" w:rsidP="00B26071">
            <w:pPr>
              <w:numPr>
                <w:ilvl w:val="0"/>
                <w:numId w:val="33"/>
              </w:numPr>
              <w:spacing w:after="0"/>
              <w:contextualSpacing/>
              <w:rPr>
                <w:rFonts w:eastAsia="Times New Roman" w:cs="Arial"/>
                <w:sz w:val="22"/>
                <w:szCs w:val="22"/>
                <w:lang w:eastAsia="en-GB"/>
              </w:rPr>
            </w:pPr>
            <w:r w:rsidRPr="00D70C71">
              <w:rPr>
                <w:rFonts w:eastAsia="Times New Roman" w:cs="Arial"/>
                <w:sz w:val="22"/>
                <w:szCs w:val="22"/>
                <w:lang w:eastAsia="en-GB"/>
              </w:rPr>
              <w:t>arrangements for trips, off-site activities, before/after-school provision and holiday periods</w:t>
            </w:r>
          </w:p>
          <w:p w14:paraId="5A50995A" w14:textId="77777777" w:rsidR="00D70C71" w:rsidRPr="00D70C71" w:rsidRDefault="00D70C71" w:rsidP="00D70C71">
            <w:pPr>
              <w:spacing w:after="0"/>
              <w:rPr>
                <w:rFonts w:cs="Arial"/>
                <w:sz w:val="22"/>
                <w:szCs w:val="22"/>
              </w:rPr>
            </w:pPr>
            <w:r w:rsidRPr="00D70C71">
              <w:rPr>
                <w:rFonts w:cs="Arial"/>
                <w:sz w:val="22"/>
                <w:szCs w:val="22"/>
              </w:rPr>
              <w:t>A robust arrangement might include:</w:t>
            </w:r>
          </w:p>
          <w:p w14:paraId="6117F772" w14:textId="77777777" w:rsidR="00D70C71" w:rsidRPr="00D70C71" w:rsidRDefault="00D70C71" w:rsidP="00B26071">
            <w:pPr>
              <w:numPr>
                <w:ilvl w:val="0"/>
                <w:numId w:val="34"/>
              </w:numPr>
              <w:spacing w:after="0"/>
              <w:contextualSpacing/>
              <w:rPr>
                <w:rFonts w:eastAsia="Times New Roman" w:cs="Arial"/>
                <w:sz w:val="22"/>
                <w:szCs w:val="22"/>
                <w:lang w:eastAsia="en-GB"/>
              </w:rPr>
            </w:pPr>
            <w:r w:rsidRPr="00D70C71">
              <w:rPr>
                <w:rFonts w:eastAsia="Times New Roman" w:cs="Arial"/>
                <w:sz w:val="22"/>
                <w:szCs w:val="22"/>
                <w:lang w:eastAsia="en-GB"/>
              </w:rPr>
              <w:t>DSL on site most days</w:t>
            </w:r>
          </w:p>
          <w:p w14:paraId="6F7CC3E0" w14:textId="77777777" w:rsidR="00D70C71" w:rsidRPr="00D70C71" w:rsidRDefault="00D70C71" w:rsidP="00B26071">
            <w:pPr>
              <w:numPr>
                <w:ilvl w:val="0"/>
                <w:numId w:val="34"/>
              </w:numPr>
              <w:spacing w:after="0"/>
              <w:contextualSpacing/>
              <w:rPr>
                <w:rFonts w:eastAsia="Times New Roman" w:cs="Arial"/>
                <w:sz w:val="22"/>
                <w:szCs w:val="22"/>
                <w:lang w:eastAsia="en-GB"/>
              </w:rPr>
            </w:pPr>
            <w:r w:rsidRPr="00D70C71">
              <w:rPr>
                <w:rFonts w:eastAsia="Times New Roman" w:cs="Arial"/>
                <w:sz w:val="22"/>
                <w:szCs w:val="22"/>
                <w:lang w:eastAsia="en-GB"/>
              </w:rPr>
              <w:t>Two or more trained Deputy DSLs</w:t>
            </w:r>
          </w:p>
          <w:p w14:paraId="2073650F" w14:textId="77777777" w:rsidR="00D70C71" w:rsidRPr="00D70C71" w:rsidRDefault="00D70C71" w:rsidP="00B26071">
            <w:pPr>
              <w:numPr>
                <w:ilvl w:val="0"/>
                <w:numId w:val="34"/>
              </w:numPr>
              <w:spacing w:after="0"/>
              <w:contextualSpacing/>
              <w:rPr>
                <w:rFonts w:eastAsia="Times New Roman" w:cs="Arial"/>
                <w:sz w:val="22"/>
                <w:szCs w:val="22"/>
                <w:lang w:eastAsia="en-GB"/>
              </w:rPr>
            </w:pPr>
            <w:r w:rsidRPr="00D70C71">
              <w:rPr>
                <w:rFonts w:eastAsia="Times New Roman" w:cs="Arial"/>
                <w:sz w:val="22"/>
                <w:szCs w:val="22"/>
                <w:lang w:eastAsia="en-GB"/>
              </w:rPr>
              <w:t>A rota showing who has lead responsibility when the DSL is absent</w:t>
            </w:r>
          </w:p>
          <w:p w14:paraId="05F8AD85" w14:textId="77777777" w:rsidR="00D70C71" w:rsidRPr="00D70C71" w:rsidRDefault="00D70C71" w:rsidP="00B26071">
            <w:pPr>
              <w:numPr>
                <w:ilvl w:val="0"/>
                <w:numId w:val="34"/>
              </w:numPr>
              <w:spacing w:after="0"/>
              <w:contextualSpacing/>
              <w:rPr>
                <w:rFonts w:eastAsia="Times New Roman" w:cs="Arial"/>
                <w:sz w:val="22"/>
                <w:szCs w:val="22"/>
                <w:lang w:eastAsia="en-GB"/>
              </w:rPr>
            </w:pPr>
            <w:r w:rsidRPr="00D70C71">
              <w:rPr>
                <w:rFonts w:eastAsia="Times New Roman" w:cs="Arial"/>
                <w:sz w:val="22"/>
                <w:szCs w:val="22"/>
                <w:lang w:eastAsia="en-GB"/>
              </w:rPr>
              <w:t>Procedures for contacting the DSL remotely if working off-site</w:t>
            </w:r>
          </w:p>
          <w:p w14:paraId="30257C38" w14:textId="77777777" w:rsidR="00D70C71" w:rsidRPr="00D70C71" w:rsidRDefault="00D70C71" w:rsidP="00B26071">
            <w:pPr>
              <w:numPr>
                <w:ilvl w:val="0"/>
                <w:numId w:val="34"/>
              </w:numPr>
              <w:spacing w:after="0"/>
              <w:contextualSpacing/>
              <w:rPr>
                <w:rFonts w:eastAsia="Times New Roman" w:cs="Arial"/>
                <w:sz w:val="22"/>
                <w:szCs w:val="22"/>
                <w:lang w:eastAsia="en-GB"/>
              </w:rPr>
            </w:pPr>
            <w:r w:rsidRPr="00D70C71">
              <w:rPr>
                <w:rFonts w:eastAsia="Times New Roman" w:cs="Arial"/>
                <w:sz w:val="22"/>
                <w:szCs w:val="22"/>
                <w:lang w:eastAsia="en-GB"/>
              </w:rPr>
              <w:t>Cover for educational visits</w:t>
            </w:r>
          </w:p>
          <w:p w14:paraId="291B2CF6" w14:textId="77777777" w:rsidR="00D70C71" w:rsidRPr="00D70C71" w:rsidRDefault="00D70C71" w:rsidP="00B26071">
            <w:pPr>
              <w:numPr>
                <w:ilvl w:val="0"/>
                <w:numId w:val="34"/>
              </w:numPr>
              <w:spacing w:after="0"/>
              <w:contextualSpacing/>
              <w:rPr>
                <w:rFonts w:eastAsia="Times New Roman" w:cs="Arial"/>
                <w:sz w:val="22"/>
                <w:szCs w:val="22"/>
                <w:lang w:eastAsia="en-GB"/>
              </w:rPr>
            </w:pPr>
            <w:r w:rsidRPr="00D70C71">
              <w:rPr>
                <w:rFonts w:eastAsia="Times New Roman" w:cs="Arial"/>
                <w:sz w:val="22"/>
                <w:szCs w:val="22"/>
                <w:lang w:eastAsia="en-GB"/>
              </w:rPr>
              <w:t>Cover for sickness, annual leave and training days</w:t>
            </w:r>
          </w:p>
          <w:p w14:paraId="1298B130" w14:textId="77777777" w:rsidR="00D70C71" w:rsidRPr="00D70C71" w:rsidRDefault="00D70C71" w:rsidP="00B26071">
            <w:pPr>
              <w:numPr>
                <w:ilvl w:val="0"/>
                <w:numId w:val="34"/>
              </w:numPr>
              <w:spacing w:after="0"/>
              <w:contextualSpacing/>
              <w:rPr>
                <w:rFonts w:eastAsia="Times New Roman" w:cs="Arial"/>
                <w:sz w:val="22"/>
                <w:szCs w:val="22"/>
                <w:lang w:eastAsia="en-GB"/>
              </w:rPr>
            </w:pPr>
            <w:r w:rsidRPr="00D70C71">
              <w:rPr>
                <w:rFonts w:eastAsia="Times New Roman" w:cs="Arial"/>
                <w:sz w:val="22"/>
                <w:szCs w:val="22"/>
                <w:lang w:eastAsia="en-GB"/>
              </w:rPr>
              <w:t>Clear staff guidance on who to contact first, second and third if a safeguarding concern arises</w:t>
            </w:r>
          </w:p>
          <w:p w14:paraId="06D22D6C" w14:textId="77777777" w:rsidR="00D70C71" w:rsidRPr="00D70C71" w:rsidRDefault="00D70C71" w:rsidP="00D70C71">
            <w:pPr>
              <w:spacing w:after="0"/>
              <w:rPr>
                <w:rFonts w:cs="Arial"/>
                <w:sz w:val="22"/>
                <w:szCs w:val="22"/>
              </w:rPr>
            </w:pPr>
            <w:r w:rsidRPr="00D70C71">
              <w:rPr>
                <w:rFonts w:cs="Arial"/>
                <w:sz w:val="22"/>
                <w:szCs w:val="22"/>
              </w:rPr>
              <w:t>These arrangements support KCSIE's expectation that safeguarding concerns can be discussed immediately and that action is never delayed.</w:t>
            </w:r>
          </w:p>
        </w:tc>
      </w:tr>
      <w:tr w:rsidR="00D70C71" w:rsidRPr="00D70C71" w14:paraId="2C9CFED5" w14:textId="77777777" w:rsidTr="005E3A4D">
        <w:tc>
          <w:tcPr>
            <w:tcW w:w="4609" w:type="dxa"/>
          </w:tcPr>
          <w:p w14:paraId="56CCAE29" w14:textId="77777777" w:rsidR="00D70C71" w:rsidRPr="00D70C71" w:rsidRDefault="00D70C71" w:rsidP="00D70C71">
            <w:pPr>
              <w:spacing w:after="0"/>
              <w:rPr>
                <w:rFonts w:cs="Arial"/>
                <w:sz w:val="22"/>
                <w:szCs w:val="22"/>
              </w:rPr>
            </w:pPr>
            <w:r w:rsidRPr="00D70C71">
              <w:rPr>
                <w:rFonts w:cs="Arial"/>
                <w:b/>
                <w:sz w:val="22"/>
                <w:szCs w:val="22"/>
              </w:rPr>
              <w:t>Information sharing-</w:t>
            </w:r>
            <w:r w:rsidRPr="00D70C71">
              <w:rPr>
                <w:rFonts w:cs="Arial"/>
                <w:sz w:val="22"/>
                <w:szCs w:val="22"/>
              </w:rPr>
              <w:t xml:space="preserve"> </w:t>
            </w:r>
            <w:proofErr w:type="spellStart"/>
            <w:r w:rsidRPr="00D70C71">
              <w:rPr>
                <w:rFonts w:cs="Arial"/>
                <w:sz w:val="22"/>
                <w:szCs w:val="22"/>
              </w:rPr>
              <w:t>KCSiE</w:t>
            </w:r>
            <w:proofErr w:type="spellEnd"/>
            <w:r w:rsidRPr="00D70C71">
              <w:rPr>
                <w:rFonts w:cs="Arial"/>
                <w:sz w:val="22"/>
                <w:szCs w:val="22"/>
              </w:rPr>
              <w:t xml:space="preserve"> 2025 Information sharing expectations already in place. It focussed on lawful information sharing and record keeping and there was no specific reference to newer safeguarding reforms.</w:t>
            </w:r>
          </w:p>
          <w:p w14:paraId="05423902" w14:textId="77777777" w:rsidR="00D70C71" w:rsidRPr="00D70C71" w:rsidRDefault="00D70C71" w:rsidP="00D70C71">
            <w:pPr>
              <w:spacing w:after="0"/>
              <w:rPr>
                <w:rFonts w:cs="Arial"/>
                <w:sz w:val="22"/>
                <w:szCs w:val="22"/>
              </w:rPr>
            </w:pPr>
          </w:p>
        </w:tc>
        <w:tc>
          <w:tcPr>
            <w:tcW w:w="6023" w:type="dxa"/>
          </w:tcPr>
          <w:p w14:paraId="5891BA99" w14:textId="77777777" w:rsidR="00D70C71" w:rsidRPr="00D70C71" w:rsidRDefault="00D70C71" w:rsidP="00D70C71">
            <w:pPr>
              <w:spacing w:after="0"/>
              <w:rPr>
                <w:rFonts w:cs="Arial"/>
                <w:sz w:val="22"/>
                <w:szCs w:val="22"/>
              </w:rPr>
            </w:pPr>
            <w:r w:rsidRPr="00D70C71">
              <w:rPr>
                <w:rFonts w:cs="Arial"/>
                <w:sz w:val="22"/>
                <w:szCs w:val="22"/>
              </w:rPr>
              <w:t>Added further information on information sharing responsibilities, greater emphasis on timely, lawful safeguarding information sharing and effective management of child protection records and sharing child protection files to support safeguarding decisions</w:t>
            </w:r>
          </w:p>
          <w:p w14:paraId="69B05440" w14:textId="77777777" w:rsidR="00D70C71" w:rsidRPr="00D70C71" w:rsidRDefault="00D70C71" w:rsidP="00D70C71">
            <w:pPr>
              <w:spacing w:after="0"/>
              <w:rPr>
                <w:rFonts w:cs="Arial"/>
                <w:sz w:val="22"/>
                <w:szCs w:val="22"/>
              </w:rPr>
            </w:pPr>
            <w:r w:rsidRPr="00D70C71">
              <w:rPr>
                <w:rFonts w:cs="Arial"/>
                <w:sz w:val="22"/>
                <w:szCs w:val="22"/>
              </w:rPr>
              <w:t>Better aligned with Working Together 2023 and Family Help arrangements e.g.  multi-agency working, and use of updated data protection guidance.</w:t>
            </w:r>
          </w:p>
        </w:tc>
      </w:tr>
      <w:tr w:rsidR="00D70C71" w:rsidRPr="00D70C71" w14:paraId="46C3729B" w14:textId="77777777" w:rsidTr="005E3A4D">
        <w:tc>
          <w:tcPr>
            <w:tcW w:w="4609" w:type="dxa"/>
            <w:tcBorders>
              <w:bottom w:val="single" w:sz="4" w:space="0" w:color="auto"/>
            </w:tcBorders>
          </w:tcPr>
          <w:p w14:paraId="1DE8F438" w14:textId="77777777" w:rsidR="00D70C71" w:rsidRPr="00D70C71" w:rsidRDefault="00D70C71" w:rsidP="00D70C71">
            <w:pPr>
              <w:spacing w:after="0"/>
              <w:rPr>
                <w:rFonts w:cs="Arial"/>
                <w:sz w:val="22"/>
                <w:szCs w:val="22"/>
              </w:rPr>
            </w:pPr>
            <w:r w:rsidRPr="00D70C71">
              <w:rPr>
                <w:rFonts w:cs="Arial"/>
                <w:b/>
                <w:sz w:val="22"/>
                <w:szCs w:val="22"/>
              </w:rPr>
              <w:t>CCE/CSE- guidance</w:t>
            </w:r>
            <w:r w:rsidRPr="00D70C71">
              <w:rPr>
                <w:rFonts w:cs="Arial"/>
                <w:sz w:val="22"/>
                <w:szCs w:val="22"/>
              </w:rPr>
              <w:t xml:space="preserve"> focused on:</w:t>
            </w:r>
          </w:p>
          <w:p w14:paraId="0CEDBCB9" w14:textId="77777777" w:rsidR="00D70C71" w:rsidRPr="00D70C71" w:rsidRDefault="00D70C71" w:rsidP="00B26071">
            <w:pPr>
              <w:numPr>
                <w:ilvl w:val="0"/>
                <w:numId w:val="41"/>
              </w:numPr>
              <w:spacing w:after="0"/>
              <w:rPr>
                <w:rFonts w:cs="Arial"/>
                <w:sz w:val="22"/>
                <w:szCs w:val="22"/>
              </w:rPr>
            </w:pPr>
            <w:r w:rsidRPr="00D70C71">
              <w:rPr>
                <w:rFonts w:cs="Arial"/>
                <w:sz w:val="22"/>
                <w:szCs w:val="22"/>
              </w:rPr>
              <w:t>Exploitation through coercion, manipulation or deception.</w:t>
            </w:r>
          </w:p>
          <w:p w14:paraId="176DB769" w14:textId="77777777" w:rsidR="00D70C71" w:rsidRPr="00D70C71" w:rsidRDefault="00D70C71" w:rsidP="00B26071">
            <w:pPr>
              <w:numPr>
                <w:ilvl w:val="0"/>
                <w:numId w:val="41"/>
              </w:numPr>
              <w:spacing w:after="0"/>
              <w:rPr>
                <w:rFonts w:cs="Arial"/>
                <w:sz w:val="22"/>
                <w:szCs w:val="22"/>
              </w:rPr>
            </w:pPr>
            <w:r w:rsidRPr="00D70C71">
              <w:rPr>
                <w:rFonts w:cs="Arial"/>
                <w:sz w:val="22"/>
                <w:szCs w:val="22"/>
              </w:rPr>
              <w:t>County lines and gang involvement.</w:t>
            </w:r>
          </w:p>
          <w:p w14:paraId="67220571" w14:textId="77777777" w:rsidR="00D70C71" w:rsidRPr="00D70C71" w:rsidRDefault="00D70C71" w:rsidP="00B26071">
            <w:pPr>
              <w:numPr>
                <w:ilvl w:val="0"/>
                <w:numId w:val="41"/>
              </w:numPr>
              <w:spacing w:after="0"/>
              <w:rPr>
                <w:rFonts w:cs="Arial"/>
                <w:sz w:val="22"/>
                <w:szCs w:val="22"/>
              </w:rPr>
            </w:pPr>
            <w:r w:rsidRPr="00D70C71">
              <w:rPr>
                <w:rFonts w:cs="Arial"/>
                <w:sz w:val="22"/>
                <w:szCs w:val="22"/>
              </w:rPr>
              <w:t>Recognising indicators of exploitation.</w:t>
            </w:r>
          </w:p>
          <w:p w14:paraId="1F37B923" w14:textId="77777777" w:rsidR="00D70C71" w:rsidRPr="00D70C71" w:rsidRDefault="00D70C71" w:rsidP="00B26071">
            <w:pPr>
              <w:numPr>
                <w:ilvl w:val="0"/>
                <w:numId w:val="41"/>
              </w:numPr>
              <w:spacing w:after="0"/>
              <w:rPr>
                <w:rFonts w:cs="Arial"/>
                <w:sz w:val="22"/>
                <w:szCs w:val="22"/>
              </w:rPr>
            </w:pPr>
            <w:r w:rsidRPr="00D70C71">
              <w:rPr>
                <w:rFonts w:cs="Arial"/>
                <w:sz w:val="22"/>
                <w:szCs w:val="22"/>
              </w:rPr>
              <w:t>Understanding that exploitation can occur online and offline.</w:t>
            </w:r>
          </w:p>
          <w:p w14:paraId="37C63B92" w14:textId="77777777" w:rsidR="00D70C71" w:rsidRPr="00D70C71" w:rsidRDefault="00D70C71" w:rsidP="00D70C71">
            <w:pPr>
              <w:spacing w:after="0"/>
              <w:rPr>
                <w:rFonts w:cs="Arial"/>
                <w:b/>
                <w:sz w:val="22"/>
                <w:szCs w:val="22"/>
              </w:rPr>
            </w:pPr>
          </w:p>
        </w:tc>
        <w:tc>
          <w:tcPr>
            <w:tcW w:w="6023" w:type="dxa"/>
            <w:tcBorders>
              <w:bottom w:val="single" w:sz="4" w:space="0" w:color="auto"/>
            </w:tcBorders>
          </w:tcPr>
          <w:p w14:paraId="4AE8314C" w14:textId="77777777" w:rsidR="00D70C71" w:rsidRPr="00D70C71" w:rsidRDefault="00D70C71" w:rsidP="00D70C71">
            <w:pPr>
              <w:spacing w:after="0"/>
              <w:rPr>
                <w:rFonts w:cs="Arial"/>
                <w:sz w:val="22"/>
                <w:szCs w:val="22"/>
              </w:rPr>
            </w:pPr>
            <w:r w:rsidRPr="00D70C71">
              <w:rPr>
                <w:rFonts w:cs="Arial"/>
                <w:sz w:val="22"/>
                <w:szCs w:val="22"/>
              </w:rPr>
              <w:t>Updates on CCE/CSE indicators and Operation Encompass duties.</w:t>
            </w:r>
          </w:p>
          <w:p w14:paraId="48B8019B" w14:textId="77777777" w:rsidR="00D70C71" w:rsidRPr="00D70C71" w:rsidRDefault="00D70C71" w:rsidP="00D70C71">
            <w:pPr>
              <w:spacing w:after="0"/>
              <w:rPr>
                <w:rFonts w:cs="Arial"/>
                <w:sz w:val="22"/>
                <w:szCs w:val="22"/>
              </w:rPr>
            </w:pPr>
            <w:r w:rsidRPr="00D70C71">
              <w:rPr>
                <w:rFonts w:cs="Arial"/>
                <w:sz w:val="22"/>
                <w:szCs w:val="22"/>
              </w:rPr>
              <w:t>It explicitly strengthens the message that a child cannot consent to being exploited, trafficked or abused, even when they appear willing or do not recognise themselves as victims.</w:t>
            </w:r>
          </w:p>
          <w:p w14:paraId="56227EB5" w14:textId="77777777" w:rsidR="00D70C71" w:rsidRPr="00D70C71" w:rsidRDefault="00D70C71" w:rsidP="00D70C71">
            <w:pPr>
              <w:spacing w:after="0"/>
              <w:rPr>
                <w:rFonts w:cs="Arial"/>
                <w:sz w:val="22"/>
                <w:szCs w:val="22"/>
              </w:rPr>
            </w:pPr>
            <w:r w:rsidRPr="00D70C71">
              <w:rPr>
                <w:rFonts w:cs="Arial"/>
                <w:sz w:val="22"/>
                <w:szCs w:val="22"/>
              </w:rPr>
              <w:t>There is greater recognition that CCE and CSE may be perpetrated by organised criminal networks and groups, not just individual offenders.</w:t>
            </w:r>
          </w:p>
          <w:p w14:paraId="0463D913" w14:textId="77777777" w:rsidR="00D70C71" w:rsidRPr="00D70C71" w:rsidRDefault="00D70C71" w:rsidP="00D70C71">
            <w:pPr>
              <w:spacing w:after="0"/>
              <w:rPr>
                <w:rFonts w:cs="Arial"/>
                <w:sz w:val="22"/>
                <w:szCs w:val="22"/>
              </w:rPr>
            </w:pPr>
            <w:r w:rsidRPr="00D70C71">
              <w:rPr>
                <w:rFonts w:cs="Arial"/>
                <w:sz w:val="22"/>
                <w:szCs w:val="22"/>
              </w:rPr>
              <w:t>The strongest change is the clearer connection between:</w:t>
            </w:r>
          </w:p>
          <w:p w14:paraId="058B4FEC" w14:textId="77777777" w:rsidR="00D70C71" w:rsidRPr="00D70C71" w:rsidRDefault="00D70C71" w:rsidP="00B26071">
            <w:pPr>
              <w:numPr>
                <w:ilvl w:val="0"/>
                <w:numId w:val="42"/>
              </w:numPr>
              <w:spacing w:after="0"/>
              <w:rPr>
                <w:rFonts w:cs="Arial"/>
                <w:sz w:val="22"/>
                <w:szCs w:val="22"/>
              </w:rPr>
            </w:pPr>
            <w:r w:rsidRPr="00D70C71">
              <w:rPr>
                <w:rFonts w:cs="Arial"/>
                <w:sz w:val="22"/>
                <w:szCs w:val="22"/>
              </w:rPr>
              <w:t>CCE</w:t>
            </w:r>
          </w:p>
          <w:p w14:paraId="4C85D60B" w14:textId="77777777" w:rsidR="00D70C71" w:rsidRPr="00D70C71" w:rsidRDefault="00D70C71" w:rsidP="00B26071">
            <w:pPr>
              <w:numPr>
                <w:ilvl w:val="0"/>
                <w:numId w:val="42"/>
              </w:numPr>
              <w:spacing w:after="0"/>
              <w:rPr>
                <w:rFonts w:cs="Arial"/>
                <w:sz w:val="22"/>
                <w:szCs w:val="22"/>
              </w:rPr>
            </w:pPr>
            <w:r w:rsidRPr="00D70C71">
              <w:rPr>
                <w:rFonts w:cs="Arial"/>
                <w:sz w:val="22"/>
                <w:szCs w:val="22"/>
              </w:rPr>
              <w:t>CSE</w:t>
            </w:r>
          </w:p>
          <w:p w14:paraId="45713E82" w14:textId="77777777" w:rsidR="00D70C71" w:rsidRPr="00D70C71" w:rsidRDefault="00D70C71" w:rsidP="00B26071">
            <w:pPr>
              <w:numPr>
                <w:ilvl w:val="0"/>
                <w:numId w:val="42"/>
              </w:numPr>
              <w:spacing w:after="0"/>
              <w:rPr>
                <w:rFonts w:cs="Arial"/>
                <w:sz w:val="22"/>
                <w:szCs w:val="22"/>
              </w:rPr>
            </w:pPr>
            <w:r w:rsidRPr="00D70C71">
              <w:rPr>
                <w:rFonts w:cs="Arial"/>
                <w:sz w:val="22"/>
                <w:szCs w:val="22"/>
              </w:rPr>
              <w:t>Human trafficking</w:t>
            </w:r>
          </w:p>
          <w:p w14:paraId="2477EB41" w14:textId="77777777" w:rsidR="00D70C71" w:rsidRPr="00D70C71" w:rsidRDefault="00D70C71" w:rsidP="00B26071">
            <w:pPr>
              <w:numPr>
                <w:ilvl w:val="0"/>
                <w:numId w:val="42"/>
              </w:numPr>
              <w:spacing w:after="0"/>
              <w:rPr>
                <w:rFonts w:cs="Arial"/>
                <w:sz w:val="22"/>
                <w:szCs w:val="22"/>
              </w:rPr>
            </w:pPr>
            <w:r w:rsidRPr="00D70C71">
              <w:rPr>
                <w:rFonts w:cs="Arial"/>
                <w:sz w:val="22"/>
                <w:szCs w:val="22"/>
              </w:rPr>
              <w:t>Modern Slavery</w:t>
            </w:r>
          </w:p>
          <w:p w14:paraId="2788D0EA" w14:textId="77777777" w:rsidR="00D70C71" w:rsidRPr="00D70C71" w:rsidRDefault="00D70C71" w:rsidP="00D70C71">
            <w:pPr>
              <w:spacing w:after="0"/>
              <w:rPr>
                <w:rFonts w:cs="Arial"/>
                <w:sz w:val="22"/>
                <w:szCs w:val="22"/>
              </w:rPr>
            </w:pPr>
            <w:r w:rsidRPr="00D70C71">
              <w:rPr>
                <w:rFonts w:cs="Arial"/>
                <w:sz w:val="22"/>
                <w:szCs w:val="22"/>
              </w:rPr>
              <w:t>DSLs are now reminded to consider whether a child may require a National Referral Mechanism (NRM) referral where exploitation is suspected.</w:t>
            </w:r>
          </w:p>
        </w:tc>
      </w:tr>
      <w:tr w:rsidR="00D70C71" w:rsidRPr="00D70C71" w14:paraId="52DC5E45" w14:textId="77777777" w:rsidTr="005E3A4D">
        <w:tc>
          <w:tcPr>
            <w:tcW w:w="4609" w:type="dxa"/>
            <w:tcBorders>
              <w:bottom w:val="single" w:sz="4" w:space="0" w:color="auto"/>
            </w:tcBorders>
          </w:tcPr>
          <w:p w14:paraId="531076BB" w14:textId="77777777" w:rsidR="00D70C71" w:rsidRPr="00D70C71" w:rsidRDefault="00D70C71" w:rsidP="00D70C71">
            <w:pPr>
              <w:spacing w:after="0"/>
              <w:rPr>
                <w:rFonts w:cs="Arial"/>
                <w:b/>
                <w:sz w:val="22"/>
                <w:szCs w:val="22"/>
              </w:rPr>
            </w:pPr>
            <w:r w:rsidRPr="00D70C71">
              <w:rPr>
                <w:rFonts w:cs="Arial"/>
                <w:b/>
                <w:sz w:val="22"/>
                <w:szCs w:val="22"/>
              </w:rPr>
              <w:lastRenderedPageBreak/>
              <w:t xml:space="preserve">Operation Encompass - </w:t>
            </w:r>
            <w:r w:rsidRPr="00D70C71">
              <w:rPr>
                <w:rFonts w:cs="Arial"/>
                <w:sz w:val="22"/>
                <w:szCs w:val="22"/>
              </w:rPr>
              <w:t>was referenced as good safeguarding practice, allowing schools to receive information from police about domestic abuse incidents affecting children.</w:t>
            </w:r>
          </w:p>
          <w:p w14:paraId="39A7B648" w14:textId="77777777" w:rsidR="00D70C71" w:rsidRPr="00D70C71" w:rsidRDefault="00D70C71" w:rsidP="00D70C71">
            <w:pPr>
              <w:spacing w:after="0"/>
              <w:rPr>
                <w:rFonts w:cs="Arial"/>
                <w:b/>
                <w:sz w:val="22"/>
                <w:szCs w:val="22"/>
              </w:rPr>
            </w:pPr>
          </w:p>
        </w:tc>
        <w:tc>
          <w:tcPr>
            <w:tcW w:w="6023" w:type="dxa"/>
            <w:tcBorders>
              <w:bottom w:val="single" w:sz="4" w:space="0" w:color="auto"/>
            </w:tcBorders>
          </w:tcPr>
          <w:p w14:paraId="7208B388" w14:textId="77777777" w:rsidR="00D70C71" w:rsidRPr="00D70C71" w:rsidRDefault="00D70C71" w:rsidP="00D70C71">
            <w:pPr>
              <w:spacing w:after="0"/>
              <w:rPr>
                <w:rFonts w:cs="Arial"/>
                <w:sz w:val="22"/>
                <w:szCs w:val="22"/>
              </w:rPr>
            </w:pPr>
            <w:r w:rsidRPr="00D70C71">
              <w:rPr>
                <w:rFonts w:cs="Arial"/>
                <w:sz w:val="22"/>
                <w:szCs w:val="22"/>
              </w:rPr>
              <w:t>Following legal changes, Operation Encompass guidance has been updated to clarify DSL responsibilities. DSLs should ensure that domestic abuse notifications received from police are responded to appropriately, recorded effectively, and used to inform safeguarding support for affected children.</w:t>
            </w:r>
          </w:p>
        </w:tc>
      </w:tr>
      <w:tr w:rsidR="00D70C71" w:rsidRPr="00D70C71" w14:paraId="55EC548E" w14:textId="77777777" w:rsidTr="005E3A4D">
        <w:tc>
          <w:tcPr>
            <w:tcW w:w="4609" w:type="dxa"/>
            <w:tcBorders>
              <w:bottom w:val="single" w:sz="4" w:space="0" w:color="auto"/>
            </w:tcBorders>
          </w:tcPr>
          <w:p w14:paraId="6B194C43" w14:textId="77777777" w:rsidR="00D70C71" w:rsidRPr="00D70C71" w:rsidRDefault="00D70C71" w:rsidP="00D70C71">
            <w:pPr>
              <w:spacing w:after="0"/>
              <w:rPr>
                <w:rFonts w:cs="Arial"/>
                <w:sz w:val="22"/>
                <w:szCs w:val="22"/>
              </w:rPr>
            </w:pPr>
            <w:r w:rsidRPr="00D70C71">
              <w:rPr>
                <w:rFonts w:cs="Arial"/>
                <w:b/>
                <w:sz w:val="22"/>
                <w:szCs w:val="22"/>
              </w:rPr>
              <w:t>Regulated activity-</w:t>
            </w:r>
            <w:r w:rsidRPr="00D70C71">
              <w:rPr>
                <w:rFonts w:cs="Arial"/>
                <w:sz w:val="22"/>
                <w:szCs w:val="22"/>
              </w:rPr>
              <w:t xml:space="preserve"> Some volunteers who were </w:t>
            </w:r>
            <w:r w:rsidRPr="00D70C71">
              <w:rPr>
                <w:rFonts w:cs="Arial"/>
                <w:b/>
                <w:sz w:val="22"/>
                <w:szCs w:val="22"/>
              </w:rPr>
              <w:t>supervised</w:t>
            </w:r>
            <w:r w:rsidRPr="00D70C71">
              <w:rPr>
                <w:rFonts w:cs="Arial"/>
                <w:sz w:val="22"/>
                <w:szCs w:val="22"/>
              </w:rPr>
              <w:t xml:space="preserve"> by a member of staff could fall under the</w:t>
            </w:r>
            <w:r w:rsidRPr="00D70C71">
              <w:rPr>
                <w:rFonts w:cs="Arial"/>
                <w:b/>
                <w:sz w:val="22"/>
                <w:szCs w:val="22"/>
              </w:rPr>
              <w:t xml:space="preserve"> “supervision exemption"</w:t>
            </w:r>
            <w:r w:rsidRPr="00D70C71">
              <w:rPr>
                <w:rFonts w:cs="Arial"/>
                <w:sz w:val="22"/>
                <w:szCs w:val="22"/>
              </w:rPr>
              <w:t xml:space="preserve"> and therefore might not be carrying out regulated activity. As a result, they were not always eligible for a barred list check.</w:t>
            </w:r>
          </w:p>
        </w:tc>
        <w:tc>
          <w:tcPr>
            <w:tcW w:w="6023" w:type="dxa"/>
            <w:tcBorders>
              <w:bottom w:val="single" w:sz="4" w:space="0" w:color="auto"/>
            </w:tcBorders>
          </w:tcPr>
          <w:p w14:paraId="448FA651" w14:textId="77777777" w:rsidR="00D70C71" w:rsidRPr="00D70C71" w:rsidRDefault="00D70C71" w:rsidP="00D70C71">
            <w:pPr>
              <w:spacing w:after="0"/>
              <w:rPr>
                <w:rFonts w:cs="Arial"/>
                <w:sz w:val="22"/>
                <w:szCs w:val="22"/>
              </w:rPr>
            </w:pPr>
            <w:r w:rsidRPr="00D70C71">
              <w:rPr>
                <w:rFonts w:cs="Arial"/>
                <w:sz w:val="22"/>
                <w:szCs w:val="22"/>
              </w:rPr>
              <w:t>The Crime and Policing Act 2026 removes this exemption. This means that any person volunteering in a school or college in a role that involves teaching, training, instructing or supervising children on more than 3 days in a month or overnight is now in regulated activity.</w:t>
            </w:r>
          </w:p>
        </w:tc>
      </w:tr>
      <w:tr w:rsidR="00D70C71" w:rsidRPr="00D70C71" w14:paraId="709AAD12" w14:textId="77777777" w:rsidTr="005E3A4D">
        <w:tc>
          <w:tcPr>
            <w:tcW w:w="4609" w:type="dxa"/>
            <w:shd w:val="clear" w:color="auto" w:fill="F2F2F2" w:themeFill="background1" w:themeFillShade="F2"/>
          </w:tcPr>
          <w:p w14:paraId="6674B156" w14:textId="77777777" w:rsidR="00D70C71" w:rsidRPr="00D70C71" w:rsidRDefault="00D70C71" w:rsidP="00D70C71">
            <w:pPr>
              <w:spacing w:after="0"/>
              <w:rPr>
                <w:rFonts w:cs="Arial"/>
                <w:b/>
                <w:color w:val="000000" w:themeColor="text1"/>
                <w:sz w:val="22"/>
                <w:szCs w:val="22"/>
              </w:rPr>
            </w:pPr>
            <w:r w:rsidRPr="00D70C71">
              <w:rPr>
                <w:rFonts w:cs="Arial"/>
                <w:b/>
                <w:color w:val="000000" w:themeColor="text1"/>
                <w:sz w:val="22"/>
                <w:szCs w:val="22"/>
              </w:rPr>
              <w:t xml:space="preserve">Annex C – Regulated activity (children) – Supervision of activity which is regulated activity when unsupervised (previously Annex E in KCSIE 2025)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2025 </w:t>
            </w:r>
          </w:p>
        </w:tc>
        <w:tc>
          <w:tcPr>
            <w:tcW w:w="6023" w:type="dxa"/>
            <w:shd w:val="clear" w:color="auto" w:fill="F2F2F2" w:themeFill="background1" w:themeFillShade="F2"/>
          </w:tcPr>
          <w:p w14:paraId="25C423B5" w14:textId="77777777" w:rsidR="00D70C71" w:rsidRPr="00D70C71" w:rsidRDefault="00D70C71" w:rsidP="00D70C71">
            <w:pPr>
              <w:spacing w:after="0"/>
              <w:rPr>
                <w:rFonts w:cs="Arial"/>
                <w:color w:val="000000" w:themeColor="text1"/>
                <w:sz w:val="22"/>
                <w:szCs w:val="22"/>
              </w:rPr>
            </w:pPr>
            <w:r w:rsidRPr="00D70C71">
              <w:rPr>
                <w:rFonts w:cs="Arial"/>
                <w:b/>
                <w:color w:val="000000" w:themeColor="text1"/>
                <w:sz w:val="22"/>
                <w:szCs w:val="22"/>
              </w:rPr>
              <w:t xml:space="preserve">Updates made to </w:t>
            </w:r>
            <w:proofErr w:type="spellStart"/>
            <w:r w:rsidRPr="00D70C71">
              <w:rPr>
                <w:rFonts w:cs="Arial"/>
                <w:b/>
                <w:color w:val="000000" w:themeColor="text1"/>
                <w:sz w:val="22"/>
                <w:szCs w:val="22"/>
              </w:rPr>
              <w:t>KCSiE</w:t>
            </w:r>
            <w:proofErr w:type="spellEnd"/>
            <w:r w:rsidRPr="00D70C71">
              <w:rPr>
                <w:rFonts w:cs="Arial"/>
                <w:b/>
                <w:color w:val="000000" w:themeColor="text1"/>
                <w:sz w:val="22"/>
                <w:szCs w:val="22"/>
              </w:rPr>
              <w:t xml:space="preserve">  2026</w:t>
            </w:r>
          </w:p>
        </w:tc>
      </w:tr>
      <w:tr w:rsidR="00D70C71" w:rsidRPr="00D70C71" w14:paraId="5F0E9FD2" w14:textId="77777777" w:rsidTr="005E3A4D">
        <w:tc>
          <w:tcPr>
            <w:tcW w:w="4609" w:type="dxa"/>
          </w:tcPr>
          <w:p w14:paraId="78EE6EF7" w14:textId="77777777" w:rsidR="00D70C71" w:rsidRPr="00D70C71" w:rsidRDefault="00D70C71" w:rsidP="00B26071">
            <w:pPr>
              <w:numPr>
                <w:ilvl w:val="0"/>
                <w:numId w:val="35"/>
              </w:numPr>
              <w:spacing w:after="0"/>
              <w:rPr>
                <w:rFonts w:cs="Arial"/>
                <w:sz w:val="22"/>
                <w:szCs w:val="22"/>
              </w:rPr>
            </w:pPr>
            <w:r w:rsidRPr="00D70C71">
              <w:rPr>
                <w:rFonts w:cs="Arial"/>
                <w:sz w:val="22"/>
                <w:szCs w:val="22"/>
              </w:rPr>
              <w:t>Under KCSIE 2025, a volunteer carrying out activities such as:</w:t>
            </w:r>
          </w:p>
          <w:p w14:paraId="6E23FB6E" w14:textId="77777777" w:rsidR="00D70C71" w:rsidRPr="00D70C71" w:rsidRDefault="00D70C71" w:rsidP="00B26071">
            <w:pPr>
              <w:numPr>
                <w:ilvl w:val="0"/>
                <w:numId w:val="35"/>
              </w:numPr>
              <w:spacing w:after="0"/>
              <w:rPr>
                <w:rFonts w:cs="Arial"/>
                <w:sz w:val="22"/>
                <w:szCs w:val="22"/>
              </w:rPr>
            </w:pPr>
            <w:r w:rsidRPr="00D70C71">
              <w:rPr>
                <w:rFonts w:cs="Arial"/>
                <w:sz w:val="22"/>
                <w:szCs w:val="22"/>
              </w:rPr>
              <w:t>teaching</w:t>
            </w:r>
          </w:p>
          <w:p w14:paraId="757194FB" w14:textId="77777777" w:rsidR="00D70C71" w:rsidRPr="00D70C71" w:rsidRDefault="00D70C71" w:rsidP="00B26071">
            <w:pPr>
              <w:numPr>
                <w:ilvl w:val="0"/>
                <w:numId w:val="35"/>
              </w:numPr>
              <w:spacing w:after="0"/>
              <w:rPr>
                <w:rFonts w:cs="Arial"/>
                <w:sz w:val="22"/>
                <w:szCs w:val="22"/>
              </w:rPr>
            </w:pPr>
            <w:r w:rsidRPr="00D70C71">
              <w:rPr>
                <w:rFonts w:cs="Arial"/>
                <w:sz w:val="22"/>
                <w:szCs w:val="22"/>
              </w:rPr>
              <w:t>training</w:t>
            </w:r>
          </w:p>
          <w:p w14:paraId="216D624A" w14:textId="77777777" w:rsidR="00D70C71" w:rsidRPr="00D70C71" w:rsidRDefault="00D70C71" w:rsidP="00B26071">
            <w:pPr>
              <w:numPr>
                <w:ilvl w:val="0"/>
                <w:numId w:val="35"/>
              </w:numPr>
              <w:spacing w:after="0"/>
              <w:rPr>
                <w:rFonts w:cs="Arial"/>
                <w:sz w:val="22"/>
                <w:szCs w:val="22"/>
              </w:rPr>
            </w:pPr>
            <w:r w:rsidRPr="00D70C71">
              <w:rPr>
                <w:rFonts w:cs="Arial"/>
                <w:sz w:val="22"/>
                <w:szCs w:val="22"/>
              </w:rPr>
              <w:t>instructing</w:t>
            </w:r>
          </w:p>
          <w:p w14:paraId="7C606328" w14:textId="77777777" w:rsidR="00D70C71" w:rsidRPr="00D70C71" w:rsidRDefault="00D70C71" w:rsidP="00B26071">
            <w:pPr>
              <w:numPr>
                <w:ilvl w:val="0"/>
                <w:numId w:val="35"/>
              </w:numPr>
              <w:spacing w:after="0"/>
              <w:rPr>
                <w:rFonts w:cs="Arial"/>
                <w:sz w:val="22"/>
                <w:szCs w:val="22"/>
              </w:rPr>
            </w:pPr>
            <w:r w:rsidRPr="00D70C71">
              <w:rPr>
                <w:rFonts w:cs="Arial"/>
                <w:sz w:val="22"/>
                <w:szCs w:val="22"/>
              </w:rPr>
              <w:t>caring for</w:t>
            </w:r>
          </w:p>
          <w:p w14:paraId="18C8F12A" w14:textId="77777777" w:rsidR="00D70C71" w:rsidRPr="00D70C71" w:rsidRDefault="00D70C71" w:rsidP="00B26071">
            <w:pPr>
              <w:numPr>
                <w:ilvl w:val="0"/>
                <w:numId w:val="35"/>
              </w:numPr>
              <w:spacing w:after="0"/>
              <w:rPr>
                <w:rFonts w:cs="Arial"/>
                <w:sz w:val="22"/>
                <w:szCs w:val="22"/>
              </w:rPr>
            </w:pPr>
            <w:r w:rsidRPr="00D70C71">
              <w:rPr>
                <w:rFonts w:cs="Arial"/>
                <w:sz w:val="22"/>
                <w:szCs w:val="22"/>
              </w:rPr>
              <w:t>supervising children</w:t>
            </w:r>
          </w:p>
          <w:p w14:paraId="6FD8A701" w14:textId="77777777" w:rsidR="00D70C71" w:rsidRPr="00D70C71" w:rsidRDefault="00D70C71" w:rsidP="00B26071">
            <w:pPr>
              <w:numPr>
                <w:ilvl w:val="0"/>
                <w:numId w:val="35"/>
              </w:numPr>
              <w:spacing w:after="0"/>
              <w:rPr>
                <w:rFonts w:cs="Arial"/>
                <w:sz w:val="22"/>
                <w:szCs w:val="22"/>
              </w:rPr>
            </w:pPr>
            <w:r w:rsidRPr="00D70C71">
              <w:rPr>
                <w:rFonts w:cs="Arial"/>
                <w:b/>
                <w:sz w:val="22"/>
                <w:szCs w:val="22"/>
              </w:rPr>
              <w:t>could be excluded from regulated activity</w:t>
            </w:r>
            <w:r w:rsidRPr="00D70C71">
              <w:rPr>
                <w:rFonts w:cs="Arial"/>
                <w:sz w:val="22"/>
                <w:szCs w:val="22"/>
              </w:rPr>
              <w:t xml:space="preserve"> if they were being supervised by a person who was themselves engaged in regulated activity.</w:t>
            </w:r>
          </w:p>
          <w:p w14:paraId="658BCDE4" w14:textId="77777777" w:rsidR="00D70C71" w:rsidRPr="00D70C71" w:rsidRDefault="00D70C71" w:rsidP="00D70C71">
            <w:pPr>
              <w:spacing w:after="0"/>
              <w:rPr>
                <w:rFonts w:cs="Arial"/>
                <w:sz w:val="22"/>
                <w:szCs w:val="22"/>
              </w:rPr>
            </w:pPr>
            <w:r w:rsidRPr="00D70C71">
              <w:rPr>
                <w:rFonts w:cs="Arial"/>
                <w:sz w:val="22"/>
                <w:szCs w:val="22"/>
              </w:rPr>
              <w:t xml:space="preserve">This was known as the </w:t>
            </w:r>
            <w:r w:rsidRPr="00D70C71">
              <w:rPr>
                <w:rFonts w:cs="Arial"/>
                <w:b/>
                <w:sz w:val="22"/>
                <w:szCs w:val="22"/>
              </w:rPr>
              <w:t>"supervision exemption."</w:t>
            </w:r>
          </w:p>
        </w:tc>
        <w:tc>
          <w:tcPr>
            <w:tcW w:w="6023" w:type="dxa"/>
          </w:tcPr>
          <w:p w14:paraId="3F669FD6" w14:textId="77777777" w:rsidR="00D70C71" w:rsidRPr="00D70C71" w:rsidRDefault="00D70C71" w:rsidP="00D70C71">
            <w:pPr>
              <w:spacing w:after="0"/>
              <w:rPr>
                <w:rFonts w:cs="Arial"/>
                <w:sz w:val="22"/>
                <w:szCs w:val="22"/>
              </w:rPr>
            </w:pPr>
            <w:r w:rsidRPr="00D70C71">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1405277F" w14:textId="77777777" w:rsidR="007C0819" w:rsidRDefault="007C0819" w:rsidP="007C0819">
      <w:pPr>
        <w:spacing w:after="5" w:line="250" w:lineRule="auto"/>
        <w:rPr>
          <w:rFonts w:cs="Arial"/>
          <w:i/>
          <w:szCs w:val="20"/>
          <w:highlight w:val="yellow"/>
        </w:rPr>
      </w:pPr>
    </w:p>
    <w:p w14:paraId="6C8D144F" w14:textId="77777777" w:rsidR="00B65EF3" w:rsidRDefault="00B65EF3">
      <w:pPr>
        <w:spacing w:after="160" w:line="259" w:lineRule="auto"/>
        <w:rPr>
          <w:rFonts w:cs="Arial"/>
          <w:i/>
          <w:szCs w:val="20"/>
          <w:highlight w:val="yellow"/>
        </w:rPr>
      </w:pPr>
    </w:p>
    <w:p w14:paraId="6C8B5AD3" w14:textId="77777777" w:rsidR="00B65EF3" w:rsidRDefault="00B65EF3">
      <w:pPr>
        <w:spacing w:after="160" w:line="259" w:lineRule="auto"/>
        <w:rPr>
          <w:rFonts w:cs="Arial"/>
          <w:i/>
          <w:szCs w:val="20"/>
          <w:highlight w:val="yellow"/>
        </w:rPr>
      </w:pPr>
    </w:p>
    <w:p w14:paraId="58B30A53" w14:textId="77777777" w:rsidR="00B65EF3" w:rsidRDefault="00B65EF3">
      <w:pPr>
        <w:spacing w:after="160" w:line="259" w:lineRule="auto"/>
        <w:rPr>
          <w:rFonts w:cs="Arial"/>
          <w:i/>
          <w:szCs w:val="20"/>
          <w:highlight w:val="yellow"/>
        </w:rPr>
      </w:pPr>
    </w:p>
    <w:p w14:paraId="7ED98DAC" w14:textId="77777777" w:rsidR="00B65EF3" w:rsidRDefault="00B65EF3">
      <w:pPr>
        <w:spacing w:after="160" w:line="259" w:lineRule="auto"/>
        <w:rPr>
          <w:rFonts w:cs="Arial"/>
          <w:i/>
          <w:szCs w:val="20"/>
          <w:highlight w:val="yellow"/>
        </w:rPr>
      </w:pPr>
    </w:p>
    <w:p w14:paraId="226FF5ED" w14:textId="77777777" w:rsidR="00B65EF3" w:rsidRDefault="00B65EF3">
      <w:pPr>
        <w:spacing w:after="160" w:line="259" w:lineRule="auto"/>
        <w:rPr>
          <w:rFonts w:cs="Arial"/>
          <w:i/>
          <w:szCs w:val="20"/>
          <w:highlight w:val="yellow"/>
        </w:rPr>
      </w:pPr>
    </w:p>
    <w:p w14:paraId="22709BDE" w14:textId="77777777" w:rsidR="00B65EF3" w:rsidRDefault="00B65EF3">
      <w:pPr>
        <w:spacing w:after="160" w:line="259" w:lineRule="auto"/>
        <w:rPr>
          <w:rFonts w:cs="Arial"/>
          <w:i/>
          <w:szCs w:val="20"/>
          <w:highlight w:val="yellow"/>
        </w:rPr>
      </w:pPr>
    </w:p>
    <w:p w14:paraId="218F8FBA" w14:textId="77777777" w:rsidR="00B65EF3" w:rsidRDefault="00B65EF3">
      <w:pPr>
        <w:spacing w:after="160" w:line="259" w:lineRule="auto"/>
        <w:rPr>
          <w:rFonts w:cs="Arial"/>
          <w:i/>
          <w:szCs w:val="20"/>
          <w:highlight w:val="yellow"/>
        </w:rPr>
      </w:pPr>
    </w:p>
    <w:p w14:paraId="093B25C1" w14:textId="77777777" w:rsidR="00B65EF3" w:rsidRDefault="00B65EF3">
      <w:pPr>
        <w:spacing w:after="160" w:line="259" w:lineRule="auto"/>
        <w:rPr>
          <w:rFonts w:cs="Arial"/>
          <w:i/>
          <w:szCs w:val="20"/>
          <w:highlight w:val="yellow"/>
        </w:rPr>
      </w:pPr>
    </w:p>
    <w:p w14:paraId="2CB6F5DB" w14:textId="77777777" w:rsidR="00B65EF3" w:rsidRDefault="00B65EF3">
      <w:pPr>
        <w:spacing w:after="160" w:line="259" w:lineRule="auto"/>
        <w:rPr>
          <w:rFonts w:cs="Arial"/>
          <w:i/>
          <w:szCs w:val="20"/>
          <w:highlight w:val="yellow"/>
        </w:rPr>
      </w:pPr>
    </w:p>
    <w:p w14:paraId="38833A6C" w14:textId="77777777" w:rsidR="00B65EF3" w:rsidRDefault="00B65EF3">
      <w:pPr>
        <w:spacing w:after="160" w:line="259" w:lineRule="auto"/>
        <w:rPr>
          <w:rFonts w:cs="Arial"/>
          <w:i/>
          <w:szCs w:val="20"/>
          <w:highlight w:val="yellow"/>
        </w:rPr>
      </w:pPr>
    </w:p>
    <w:p w14:paraId="48B5E8A2" w14:textId="77777777" w:rsidR="00B65EF3" w:rsidRDefault="00B65EF3">
      <w:pPr>
        <w:spacing w:after="160" w:line="259" w:lineRule="auto"/>
        <w:rPr>
          <w:rFonts w:cs="Arial"/>
          <w:i/>
          <w:szCs w:val="20"/>
          <w:highlight w:val="yellow"/>
        </w:rPr>
      </w:pPr>
    </w:p>
    <w:p w14:paraId="73F551B0" w14:textId="77777777" w:rsidR="00B65EF3" w:rsidRDefault="00B65EF3">
      <w:pPr>
        <w:spacing w:after="160" w:line="259" w:lineRule="auto"/>
        <w:rPr>
          <w:rFonts w:cs="Arial"/>
          <w:i/>
          <w:szCs w:val="20"/>
          <w:highlight w:val="yellow"/>
        </w:rPr>
      </w:pPr>
    </w:p>
    <w:p w14:paraId="6657A347" w14:textId="77777777" w:rsidR="00B65EF3" w:rsidRDefault="00B65EF3">
      <w:pPr>
        <w:spacing w:after="160" w:line="259" w:lineRule="auto"/>
        <w:rPr>
          <w:rFonts w:cs="Arial"/>
          <w:i/>
          <w:szCs w:val="20"/>
          <w:highlight w:val="yellow"/>
        </w:rPr>
      </w:pPr>
    </w:p>
    <w:p w14:paraId="1B950EB0" w14:textId="77777777" w:rsidR="00B65EF3" w:rsidRDefault="00B65EF3">
      <w:pPr>
        <w:spacing w:after="160" w:line="259" w:lineRule="auto"/>
        <w:rPr>
          <w:rFonts w:cs="Arial"/>
          <w:i/>
          <w:szCs w:val="20"/>
          <w:highlight w:val="yellow"/>
        </w:rPr>
      </w:pPr>
    </w:p>
    <w:p w14:paraId="6D55D875" w14:textId="77777777" w:rsidR="00B65EF3" w:rsidRDefault="00B65EF3">
      <w:pPr>
        <w:spacing w:after="160" w:line="259" w:lineRule="auto"/>
        <w:rPr>
          <w:rFonts w:cs="Arial"/>
          <w:i/>
          <w:szCs w:val="20"/>
          <w:highlight w:val="yellow"/>
        </w:rPr>
      </w:pPr>
    </w:p>
    <w:p w14:paraId="5D371E1E" w14:textId="77777777" w:rsidR="00B65EF3" w:rsidRDefault="00B65EF3">
      <w:pPr>
        <w:spacing w:after="160" w:line="259" w:lineRule="auto"/>
        <w:rPr>
          <w:rFonts w:cs="Arial"/>
          <w:i/>
          <w:szCs w:val="20"/>
          <w:highlight w:val="yellow"/>
        </w:rPr>
      </w:pPr>
    </w:p>
    <w:p w14:paraId="5581389D" w14:textId="77777777" w:rsidR="00B65EF3" w:rsidRDefault="00B65EF3" w:rsidP="007C0819">
      <w:pPr>
        <w:spacing w:after="5" w:line="250" w:lineRule="auto"/>
        <w:rPr>
          <w:rFonts w:cs="Arial"/>
          <w:i/>
          <w:szCs w:val="20"/>
          <w:highlight w:val="yellow"/>
        </w:rPr>
        <w:sectPr w:rsidR="00B65EF3" w:rsidSect="00B65EF3">
          <w:headerReference w:type="even" r:id="rId190"/>
          <w:headerReference w:type="default" r:id="rId191"/>
          <w:headerReference w:type="first" r:id="rId192"/>
          <w:pgSz w:w="11906" w:h="16838"/>
          <w:pgMar w:top="1440" w:right="1440" w:bottom="1440" w:left="1134" w:header="709" w:footer="113" w:gutter="0"/>
          <w:pgNumType w:start="1"/>
          <w:cols w:space="708"/>
          <w:docGrid w:linePitch="360"/>
        </w:sectPr>
      </w:pPr>
    </w:p>
    <w:p w14:paraId="603098F5" w14:textId="62684739" w:rsidR="007C0819" w:rsidRDefault="007C0819" w:rsidP="007C0819">
      <w:pPr>
        <w:spacing w:after="5" w:line="250" w:lineRule="auto"/>
        <w:rPr>
          <w:rFonts w:cs="Arial"/>
          <w:i/>
          <w:szCs w:val="20"/>
          <w:highlight w:val="yellow"/>
        </w:rPr>
      </w:pPr>
      <w:r w:rsidRPr="00D70C71">
        <w:rPr>
          <w:noProof/>
          <w:sz w:val="22"/>
          <w:szCs w:val="22"/>
        </w:rPr>
        <w:lastRenderedPageBreak/>
        <mc:AlternateContent>
          <mc:Choice Requires="wps">
            <w:drawing>
              <wp:anchor distT="0" distB="0" distL="114300" distR="114300" simplePos="0" relativeHeight="251673600" behindDoc="0" locked="0" layoutInCell="1" allowOverlap="1" wp14:anchorId="1EEE9275" wp14:editId="417548E7">
                <wp:simplePos x="0" y="0"/>
                <wp:positionH relativeFrom="page">
                  <wp:posOffset>85725</wp:posOffset>
                </wp:positionH>
                <wp:positionV relativeFrom="paragraph">
                  <wp:posOffset>198120</wp:posOffset>
                </wp:positionV>
                <wp:extent cx="4667250" cy="488950"/>
                <wp:effectExtent l="0" t="0" r="0" b="6350"/>
                <wp:wrapNone/>
                <wp:docPr id="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43B82B2" w14:textId="77777777" w:rsidR="007C0819" w:rsidRDefault="007C0819" w:rsidP="007C081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1EEE9275" id="_x0000_s1034" style="position:absolute;margin-left:6.75pt;margin-top:15.6pt;width:367.5pt;height:38.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LKoiAIAANAFAAAOAAAAZHJzL2Uyb0RvYy54bWysVN1umzAUvp+0d7B8v0ASIASFVOuq7qba&#10;KrV7AMeYYM3YzHYC3dPv2MRJaKtdTLsB2+c7P9/529wMrUBHpg1XssTzWYwRk1RVXO5L/OP5/lOO&#10;kbFEVkQoyUr8wgy+2X78sOm7gi1Uo0TFNAIj0hR9V+LG2q6IIkMb1hIzUx2TIKyVbomFq95HlSY9&#10;WG9FtIjjLOqVrjqtKDMGXu9GId56+3XNqP1e14ZZJEoMsVn/1f67c99ouyHFXpOu4fQUBvmHKFrC&#10;JTg9m7ojlqCD5m9MtZxqZVRtZ1S1kaprTpnnAGzm8Ss2Tw3pmOcCyTHdOU3m/5ml346PGvGqxGuM&#10;JGmhRPeaMZfwAnn/aOGS1HemAOxT96gdTdM9KPrTgCCaSNzFnDBDrVuHBZJo8Bl/OWecDRZReEyy&#10;bLVIoTAUZEmer+HsjJIiaNODsV+Z8pbI8cHYsWJVOJEmnOggw1FD3f9a8Y5Yp+fCc0fUg/dVssyy&#10;DKOmxFCLdL3OfUVbdWTPyiPtKx4Q5kUq5DUqAf0sm2MUOAM2IOhhx+kt+z3BZ6v1PIdhCXgIzLs7&#10;hwWCLElW+diyb4XzJInj9JS9qYvg+B2lfAVTFLQCbqr9jtY6nafL5SSSq/hD9nylTtpX6bgSQ1Km&#10;vkIEoxb0BbCe4gMi/K+RoXeCjApl2NhOrsq+r86V974vvWWU4NU9F8K3t97vvgiNjsStjdt0kfq0&#10;g8oEJqRrHNe9BFZXLYj1HSOVs+PZt9zCehO8hd24WMXxJULnhvkFNTatn6NxdNwQ2WE3+LH0jt3L&#10;TlUvMKo97KoSm18Hot1qIIVUnw9W1dwNhjcyAk8XWBue9mnFub10ffeoyyLe/gEAAP//AwBQSwME&#10;FAAGAAgAAAAhAH5V7QncAAAACQEAAA8AAABkcnMvZG93bnJldi54bWxMj81uwjAQhO+V+g7WIvVS&#10;FZvwF4U4CKq291IeYImXJEpsh9hA+vbdntrj7Deancm3o+3EjYbQeKdhNlUgyJXeNK7ScPx6f0lB&#10;hIjOYOcdafimANvi8SHHzPi7+6TbIVaCQ1zIUEMdY59JGcqaLIap78kxO/vBYmQ5VNIMeOdw28lE&#10;qZW02Dj+UGNPrzWV7eFqNUT6WO7b43r31p6Ti3nG1ULtL1o/TcbdBkSkMf6Z4bc+V4eCO5381Zkg&#10;OtbzJTs1zGcJCObrRcqHEwOVJiCLXP5fUPwAAAD//wMAUEsBAi0AFAAGAAgAAAAhALaDOJL+AAAA&#10;4QEAABMAAAAAAAAAAAAAAAAAAAAAAFtDb250ZW50X1R5cGVzXS54bWxQSwECLQAUAAYACAAAACEA&#10;OP0h/9YAAACUAQAACwAAAAAAAAAAAAAAAAAvAQAAX3JlbHMvLnJlbHNQSwECLQAUAAYACAAAACEA&#10;YAiyqIgCAADQBQAADgAAAAAAAAAAAAAAAAAuAgAAZHJzL2Uyb0RvYy54bWxQSwECLQAUAAYACAAA&#10;ACEAflXtCdwAAAAJAQAADwAAAAAAAAAAAAAAAADiBAAAZHJzL2Rvd25yZXYueG1sUEsFBgAAAAAE&#10;AAQA8wAAAOs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43B82B2" w14:textId="77777777" w:rsidR="007C0819" w:rsidRDefault="007C0819" w:rsidP="007C0819">
                      <w:pPr>
                        <w:jc w:val="center"/>
                      </w:pPr>
                      <w:r>
                        <w:t>Child Protection Policy – Table of changes and updates</w:t>
                      </w:r>
                    </w:p>
                  </w:txbxContent>
                </v:textbox>
                <w10:wrap anchorx="page"/>
              </v:shape>
            </w:pict>
          </mc:Fallback>
        </mc:AlternateContent>
      </w:r>
      <w:r w:rsidRPr="00D70C71">
        <w:rPr>
          <w:noProof/>
          <w:sz w:val="22"/>
          <w:szCs w:val="22"/>
        </w:rPr>
        <mc:AlternateContent>
          <mc:Choice Requires="wps">
            <w:drawing>
              <wp:anchor distT="0" distB="0" distL="114300" distR="114300" simplePos="0" relativeHeight="251674624" behindDoc="0" locked="0" layoutInCell="1" allowOverlap="1" wp14:anchorId="4B7A9AD0" wp14:editId="3991EFAF">
                <wp:simplePos x="0" y="0"/>
                <wp:positionH relativeFrom="column">
                  <wp:posOffset>-333375</wp:posOffset>
                </wp:positionH>
                <wp:positionV relativeFrom="paragraph">
                  <wp:posOffset>165100</wp:posOffset>
                </wp:positionV>
                <wp:extent cx="4186155" cy="327704"/>
                <wp:effectExtent l="0" t="0" r="0" b="0"/>
                <wp:wrapNone/>
                <wp:docPr id="10"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4A11A993" w14:textId="742D5152" w:rsidR="007C0819" w:rsidRDefault="007C0819" w:rsidP="007C0819">
                            <w:pPr>
                              <w:rPr>
                                <w:b/>
                                <w:bCs/>
                                <w:webHidden/>
                                <w:color w:val="FFFFFF" w:themeColor="background1"/>
                                <w:sz w:val="24"/>
                              </w:rPr>
                            </w:pPr>
                            <w:r w:rsidRPr="00E54B91">
                              <w:rPr>
                                <w:b/>
                                <w:bCs/>
                                <w:webHidden/>
                                <w:color w:val="FFFFFF" w:themeColor="background1"/>
                                <w:sz w:val="24"/>
                              </w:rPr>
                              <w:t xml:space="preserve">Appendix </w:t>
                            </w:r>
                            <w:r>
                              <w:rPr>
                                <w:b/>
                                <w:bCs/>
                                <w:webHidden/>
                                <w:color w:val="FFFFFF" w:themeColor="background1"/>
                                <w:sz w:val="24"/>
                              </w:rPr>
                              <w:t>5.  Keeping me Safe</w:t>
                            </w:r>
                            <w:r w:rsidRPr="00E54B91">
                              <w:rPr>
                                <w:b/>
                                <w:bCs/>
                                <w:webHidden/>
                                <w:color w:val="FFFFFF" w:themeColor="background1"/>
                                <w:sz w:val="24"/>
                              </w:rPr>
                              <w:t xml:space="preserve"> </w:t>
                            </w:r>
                          </w:p>
                          <w:p w14:paraId="22A34E1C" w14:textId="77777777" w:rsidR="007C0819" w:rsidRPr="00E54B91" w:rsidRDefault="007C0819" w:rsidP="007C0819">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A9AD0" id="_x0000_s1035" type="#_x0000_t202" style="position:absolute;margin-left:-26.25pt;margin-top:13pt;width:329.6pt;height:25.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4qxMgIAAFoEAAAOAAAAZHJzL2Uyb0RvYy54bWysVE1v2zAMvQ/YfxB0X2yn+WiNOEXWIsOA&#10;oi2QDD0rshQbkEVNUmJnv36UHKdBt9Owi0KR9KMeH5nFfdcochTW1aALmo1SSoTmUNZ6X9Af2/WX&#10;W0qcZ7pkCrQo6Ek4er/8/GnRmlyMoQJVCksQRLu8NQWtvDd5kjheiYa5ERihMSjBNszj1e6T0rIW&#10;0RuVjNN0lrRgS2OBC+fQ+9gH6TLiSym4f5HSCU9UQfFtPp42nrtwJssFy/eWmarm52ewf3hFw2qN&#10;RS9Qj8wzcrD1H1BNzS04kH7EoUlAypqLyAHZZOkHNpuKGRG5YHOcubTJ/T9Y/nx8taQuUTtsj2YN&#10;arQVnSdfoSPZPPSnNS7HtI3BRN+hH3MHv0NnoN1J24RfJEQwjlCnS3cDGkfnJLudZdMpJRxjN+P5&#10;PJ0EmOT9a2Od/yagIcEoqEX1YlPZ8cn5PnVICcU0rGulooJKk7ags5tpGj+4RBBcaawROPRvDZbv&#10;dl3kfDfw2EF5QnoW+gFxhq9rfMMTc/6VWZwIZIRT7l/wkAqwFpwtSiqwv/7mD/koFEYpaXHCCup+&#10;HpgVlKjvGiW8yyaTMJLxMpnOx3ix15HddUQfmgfAIc5wnwyPZsj3ajClheYNl2EVqmKIaY61C+oH&#10;88H3c4/LxMVqFZNwCA3zT3pjeIAOXQ0d3nZvzJqzDB4FfIZhFln+QY0+t9djdfAg6yhV6HPf1XP7&#10;cYCj2OdlCxtyfY9Z738Jy98AAAD//wMAUEsDBBQABgAIAAAAIQDM5Z4h4QAAAAkBAAAPAAAAZHJz&#10;L2Rvd25yZXYueG1sTI9NS8NAFEX3gv9heIK7dtJAJiVmUkqgCKKL1m7cvWRek9D5iJlpG/31jitd&#10;Pt7h3nPLzWw0u9LkB2clrJYJMLKtU4PtJBzfd4s1MB/QKtTOkoQv8rCp7u9KLJS72T1dD6FjMcT6&#10;AiX0IYwF577tyaBfupFs/J3cZDDEc+q4mvAWw43maZIIbnCwsaHHkeqe2vPhYiS81Ls33DepWX/r&#10;+vn1tB0/jx+ZlI8P8/YJWKA5/MHwqx/VoYpOjbtY5ZmWsMjSLKISUhE3RUAkIgfWSMhzAbwq+f8F&#10;1Q8AAAD//wMAUEsBAi0AFAAGAAgAAAAhALaDOJL+AAAA4QEAABMAAAAAAAAAAAAAAAAAAAAAAFtD&#10;b250ZW50X1R5cGVzXS54bWxQSwECLQAUAAYACAAAACEAOP0h/9YAAACUAQAACwAAAAAAAAAAAAAA&#10;AAAvAQAAX3JlbHMvLnJlbHNQSwECLQAUAAYACAAAACEA0ReKsTICAABaBAAADgAAAAAAAAAAAAAA&#10;AAAuAgAAZHJzL2Uyb0RvYy54bWxQSwECLQAUAAYACAAAACEAzOWeIeEAAAAJAQAADwAAAAAAAAAA&#10;AAAAAACMBAAAZHJzL2Rvd25yZXYueG1sUEsFBgAAAAAEAAQA8wAAAJoFAAAAAA==&#10;" filled="f" stroked="f" strokeweight=".5pt">
                <v:textbox>
                  <w:txbxContent>
                    <w:p w14:paraId="4A11A993" w14:textId="742D5152" w:rsidR="007C0819" w:rsidRDefault="007C0819" w:rsidP="007C0819">
                      <w:pPr>
                        <w:rPr>
                          <w:b/>
                          <w:bCs/>
                          <w:webHidden/>
                          <w:color w:val="FFFFFF" w:themeColor="background1"/>
                          <w:sz w:val="24"/>
                        </w:rPr>
                      </w:pPr>
                      <w:r w:rsidRPr="00E54B91">
                        <w:rPr>
                          <w:b/>
                          <w:bCs/>
                          <w:webHidden/>
                          <w:color w:val="FFFFFF" w:themeColor="background1"/>
                          <w:sz w:val="24"/>
                        </w:rPr>
                        <w:t xml:space="preserve">Appendix </w:t>
                      </w:r>
                      <w:r>
                        <w:rPr>
                          <w:b/>
                          <w:bCs/>
                          <w:webHidden/>
                          <w:color w:val="FFFFFF" w:themeColor="background1"/>
                          <w:sz w:val="24"/>
                        </w:rPr>
                        <w:t>5.  Keeping me Safe</w:t>
                      </w:r>
                      <w:r w:rsidRPr="00E54B91">
                        <w:rPr>
                          <w:b/>
                          <w:bCs/>
                          <w:webHidden/>
                          <w:color w:val="FFFFFF" w:themeColor="background1"/>
                          <w:sz w:val="24"/>
                        </w:rPr>
                        <w:t xml:space="preserve"> </w:t>
                      </w:r>
                    </w:p>
                    <w:p w14:paraId="22A34E1C" w14:textId="77777777" w:rsidR="007C0819" w:rsidRPr="00E54B91" w:rsidRDefault="007C0819" w:rsidP="007C0819">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26FF7F36" w14:textId="0B1A7177" w:rsidR="007C0819" w:rsidRDefault="007C0819" w:rsidP="007C0819">
      <w:pPr>
        <w:spacing w:after="5" w:line="250" w:lineRule="auto"/>
        <w:rPr>
          <w:rFonts w:cs="Arial"/>
          <w:i/>
          <w:szCs w:val="20"/>
          <w:highlight w:val="yellow"/>
        </w:rPr>
      </w:pPr>
    </w:p>
    <w:p w14:paraId="107F896C" w14:textId="29ED9CEB" w:rsidR="007C0819" w:rsidRDefault="007C0819" w:rsidP="007C0819">
      <w:pPr>
        <w:spacing w:after="5" w:line="250" w:lineRule="auto"/>
        <w:rPr>
          <w:rFonts w:cs="Arial"/>
          <w:i/>
          <w:szCs w:val="20"/>
          <w:highlight w:val="yellow"/>
        </w:rPr>
      </w:pPr>
    </w:p>
    <w:p w14:paraId="1BA99D98" w14:textId="18957D7B" w:rsidR="007C0819" w:rsidRDefault="007C0819" w:rsidP="007C0819">
      <w:pPr>
        <w:spacing w:after="5" w:line="250" w:lineRule="auto"/>
        <w:rPr>
          <w:rFonts w:cs="Arial"/>
          <w:i/>
          <w:szCs w:val="20"/>
          <w:highlight w:val="yellow"/>
        </w:rPr>
      </w:pPr>
    </w:p>
    <w:tbl>
      <w:tblPr>
        <w:tblW w:w="11376" w:type="dxa"/>
        <w:tblCellMar>
          <w:top w:w="15" w:type="dxa"/>
          <w:left w:w="15" w:type="dxa"/>
          <w:bottom w:w="15" w:type="dxa"/>
          <w:right w:w="15" w:type="dxa"/>
        </w:tblCellMar>
        <w:tblLook w:val="04A0" w:firstRow="1" w:lastRow="0" w:firstColumn="1" w:lastColumn="0" w:noHBand="0" w:noVBand="1"/>
      </w:tblPr>
      <w:tblGrid>
        <w:gridCol w:w="4455"/>
        <w:gridCol w:w="2989"/>
        <w:gridCol w:w="3896"/>
        <w:gridCol w:w="36"/>
      </w:tblGrid>
      <w:tr w:rsidR="007C0819" w:rsidRPr="007C0819" w14:paraId="5315B162" w14:textId="77777777" w:rsidTr="007C0819">
        <w:trPr>
          <w:gridAfter w:val="1"/>
          <w:trHeight w:val="42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110AF27E" w14:textId="77777777" w:rsidR="007C0819" w:rsidRPr="007C0819" w:rsidRDefault="007C0819" w:rsidP="007C0819">
            <w:pPr>
              <w:spacing w:after="0"/>
              <w:jc w:val="center"/>
              <w:outlineLvl w:val="0"/>
              <w:rPr>
                <w:rFonts w:ascii="Times New Roman" w:eastAsia="Times New Roman" w:hAnsi="Times New Roman"/>
                <w:b/>
                <w:bCs/>
                <w:kern w:val="36"/>
                <w:sz w:val="48"/>
                <w:szCs w:val="48"/>
                <w:lang w:eastAsia="en-GB"/>
              </w:rPr>
            </w:pPr>
            <w:r w:rsidRPr="007C0819">
              <w:rPr>
                <w:rFonts w:ascii="Playwrite DE Grund" w:eastAsia="Times New Roman" w:hAnsi="Playwrite DE Grund"/>
                <w:b/>
                <w:bCs/>
                <w:color w:val="6AA84F"/>
                <w:kern w:val="36"/>
                <w:sz w:val="42"/>
                <w:szCs w:val="42"/>
                <w:lang w:eastAsia="en-GB"/>
              </w:rPr>
              <w:t>Keeping Me Safe </w:t>
            </w:r>
          </w:p>
          <w:p w14:paraId="6C058CF5" w14:textId="77777777" w:rsidR="007C0819" w:rsidRPr="007C0819" w:rsidRDefault="007C0819" w:rsidP="007C0819">
            <w:pPr>
              <w:spacing w:after="0"/>
              <w:jc w:val="center"/>
              <w:outlineLvl w:val="0"/>
              <w:rPr>
                <w:rFonts w:ascii="Times New Roman" w:eastAsia="Times New Roman" w:hAnsi="Times New Roman"/>
                <w:b/>
                <w:bCs/>
                <w:kern w:val="36"/>
                <w:sz w:val="48"/>
                <w:szCs w:val="48"/>
                <w:lang w:eastAsia="en-GB"/>
              </w:rPr>
            </w:pPr>
            <w:r w:rsidRPr="007C0819">
              <w:rPr>
                <w:rFonts w:ascii="Playwrite DE Grund" w:eastAsia="Times New Roman" w:hAnsi="Playwrite DE Grund"/>
                <w:b/>
                <w:bCs/>
                <w:color w:val="000000"/>
                <w:kern w:val="36"/>
                <w:sz w:val="28"/>
                <w:szCs w:val="28"/>
                <w:lang w:eastAsia="en-GB"/>
              </w:rPr>
              <w:t>at Leavesden JMI School</w:t>
            </w:r>
          </w:p>
          <w:p w14:paraId="2BFD9442" w14:textId="77777777" w:rsidR="007C0819" w:rsidRPr="007C0819" w:rsidRDefault="007C0819" w:rsidP="007C0819">
            <w:pPr>
              <w:spacing w:after="0"/>
              <w:rPr>
                <w:rFonts w:ascii="Times New Roman" w:eastAsia="Times New Roman" w:hAnsi="Times New Roman"/>
                <w:sz w:val="24"/>
                <w:lang w:eastAsia="en-GB"/>
              </w:rPr>
            </w:pPr>
          </w:p>
          <w:p w14:paraId="3A2D6831" w14:textId="77777777" w:rsidR="007C0819" w:rsidRPr="007C0819" w:rsidRDefault="007C0819" w:rsidP="007C0819">
            <w:pPr>
              <w:spacing w:after="0"/>
              <w:jc w:val="center"/>
              <w:rPr>
                <w:rFonts w:ascii="Times New Roman" w:eastAsia="Times New Roman" w:hAnsi="Times New Roman"/>
                <w:sz w:val="24"/>
                <w:lang w:eastAsia="en-GB"/>
              </w:rPr>
            </w:pPr>
            <w:r w:rsidRPr="007C0819">
              <w:rPr>
                <w:rFonts w:ascii="Playwrite DE Grund" w:eastAsia="Times New Roman" w:hAnsi="Playwrite DE Grund"/>
                <w:color w:val="4A86E8"/>
                <w:sz w:val="28"/>
                <w:szCs w:val="28"/>
                <w:lang w:eastAsia="en-GB"/>
              </w:rPr>
              <w:t>We all have the right to feel safe all of the time. </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7B02ECD3" w14:textId="77777777" w:rsidR="007C0819" w:rsidRPr="007C0819" w:rsidRDefault="007C0819" w:rsidP="007C0819">
            <w:pPr>
              <w:spacing w:after="0"/>
              <w:outlineLvl w:val="2"/>
              <w:rPr>
                <w:rFonts w:ascii="Times New Roman" w:eastAsia="Times New Roman" w:hAnsi="Times New Roman"/>
                <w:b/>
                <w:bCs/>
                <w:sz w:val="27"/>
                <w:szCs w:val="27"/>
                <w:lang w:eastAsia="en-GB"/>
              </w:rPr>
            </w:pPr>
            <w:r w:rsidRPr="007C0819">
              <w:rPr>
                <w:rFonts w:ascii="Playwrite DE Grund" w:eastAsia="Times New Roman" w:hAnsi="Playwrite DE Grund"/>
                <w:b/>
                <w:bCs/>
                <w:color w:val="000000"/>
                <w:sz w:val="24"/>
                <w:lang w:eastAsia="en-GB"/>
              </w:rPr>
              <w:t xml:space="preserve">   What is safeguarding?</w:t>
            </w:r>
          </w:p>
          <w:p w14:paraId="3A44505E"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     Safeguarding means helping everyone at school to be safe, happy and cared for. It means making sure      </w:t>
            </w:r>
          </w:p>
          <w:p w14:paraId="69CBE769"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     children:</w:t>
            </w:r>
          </w:p>
          <w:p w14:paraId="4E798900" w14:textId="77777777" w:rsidR="007C0819" w:rsidRPr="007C0819" w:rsidRDefault="007C0819" w:rsidP="007C0819">
            <w:pPr>
              <w:numPr>
                <w:ilvl w:val="0"/>
                <w:numId w:val="142"/>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Feel safe at school, at home and online.</w:t>
            </w:r>
          </w:p>
          <w:p w14:paraId="2789A762" w14:textId="77777777" w:rsidR="007C0819" w:rsidRPr="007C0819" w:rsidRDefault="007C0819" w:rsidP="007C0819">
            <w:pPr>
              <w:numPr>
                <w:ilvl w:val="0"/>
                <w:numId w:val="142"/>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Are treated kindly and fairly.</w:t>
            </w:r>
          </w:p>
          <w:p w14:paraId="66E72108" w14:textId="77777777" w:rsidR="007C0819" w:rsidRPr="007C0819" w:rsidRDefault="007C0819" w:rsidP="007C0819">
            <w:pPr>
              <w:numPr>
                <w:ilvl w:val="0"/>
                <w:numId w:val="142"/>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Are protected from things that could hurt or worry them.</w:t>
            </w:r>
          </w:p>
          <w:p w14:paraId="4BEB2638" w14:textId="77777777" w:rsidR="007C0819" w:rsidRPr="007C0819" w:rsidRDefault="007C0819" w:rsidP="007C0819">
            <w:pPr>
              <w:numPr>
                <w:ilvl w:val="0"/>
                <w:numId w:val="142"/>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Have someone to help them when things are difficult.</w:t>
            </w:r>
          </w:p>
          <w:p w14:paraId="172604EB" w14:textId="77777777" w:rsidR="007C0819" w:rsidRPr="007C0819" w:rsidRDefault="007C0819" w:rsidP="007C0819">
            <w:pPr>
              <w:numPr>
                <w:ilvl w:val="0"/>
                <w:numId w:val="142"/>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Get help as soon as they need it.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2897654B" w14:textId="77777777" w:rsidR="007C0819" w:rsidRPr="007C0819" w:rsidRDefault="007C0819" w:rsidP="007C0819">
            <w:pPr>
              <w:spacing w:after="0"/>
              <w:jc w:val="center"/>
              <w:rPr>
                <w:rFonts w:ascii="Times New Roman" w:eastAsia="Times New Roman" w:hAnsi="Times New Roman"/>
                <w:sz w:val="24"/>
                <w:lang w:eastAsia="en-GB"/>
              </w:rPr>
            </w:pPr>
            <w:r w:rsidRPr="007C0819">
              <w:rPr>
                <w:rFonts w:ascii="Playwrite DE Grund" w:eastAsia="Times New Roman" w:hAnsi="Playwrite DE Grund"/>
                <w:color w:val="FF9900"/>
                <w:sz w:val="32"/>
                <w:szCs w:val="32"/>
                <w:lang w:eastAsia="en-GB"/>
              </w:rPr>
              <w:t>We can talk with someone about anything, even if it feels awful or small.</w:t>
            </w:r>
          </w:p>
        </w:tc>
      </w:tr>
      <w:tr w:rsidR="007C0819" w:rsidRPr="007C0819" w14:paraId="5A8EB47D" w14:textId="77777777" w:rsidTr="007C0819">
        <w:trPr>
          <w:gridAfter w:val="1"/>
          <w:trHeight w:val="420"/>
        </w:trPr>
        <w:tc>
          <w:tcPr>
            <w:tcW w:w="0" w:type="auto"/>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0242CCDB" w14:textId="77777777" w:rsidR="007C0819" w:rsidRPr="007C0819" w:rsidRDefault="007C0819" w:rsidP="007C0819">
            <w:pPr>
              <w:spacing w:after="0"/>
              <w:outlineLvl w:val="2"/>
              <w:rPr>
                <w:rFonts w:ascii="Times New Roman" w:eastAsia="Times New Roman" w:hAnsi="Times New Roman"/>
                <w:b/>
                <w:bCs/>
                <w:sz w:val="27"/>
                <w:szCs w:val="27"/>
                <w:lang w:eastAsia="en-GB"/>
              </w:rPr>
            </w:pPr>
            <w:r w:rsidRPr="007C0819">
              <w:rPr>
                <w:rFonts w:ascii="Playwrite DE Grund" w:eastAsia="Times New Roman" w:hAnsi="Playwrite DE Grund"/>
                <w:b/>
                <w:bCs/>
                <w:color w:val="000000"/>
                <w:sz w:val="24"/>
                <w:lang w:eastAsia="en-GB"/>
              </w:rPr>
              <w:t>What you need to know</w:t>
            </w:r>
          </w:p>
          <w:p w14:paraId="57B98F46"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You have the right to feel safe. You should never have to deal with something frightening, upsetting or unsafe on your own. Things that can be unsafe include:</w:t>
            </w:r>
          </w:p>
          <w:p w14:paraId="04BA6699"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Someone hurting you or another child.</w:t>
            </w:r>
          </w:p>
          <w:p w14:paraId="7DFEB0DA"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cs="Arial"/>
                <w:iCs/>
                <w:noProof/>
                <w:szCs w:val="20"/>
                <w:highlight w:val="yellow"/>
              </w:rPr>
              <w:drawing>
                <wp:inline distT="0" distB="0" distL="0" distR="0" wp14:anchorId="2D324193" wp14:editId="7C0A81D6">
                  <wp:extent cx="1000125" cy="666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000125" cy="666750"/>
                          </a:xfrm>
                          <a:prstGeom prst="rect">
                            <a:avLst/>
                          </a:prstGeom>
                          <a:noFill/>
                          <a:ln>
                            <a:noFill/>
                          </a:ln>
                        </pic:spPr>
                      </pic:pic>
                    </a:graphicData>
                  </a:graphic>
                </wp:inline>
              </w:drawing>
            </w:r>
            <w:r w:rsidRPr="007C0819">
              <w:rPr>
                <w:rFonts w:ascii="Playwrite DE Grund" w:eastAsia="Times New Roman" w:hAnsi="Playwrite DE Grund"/>
                <w:color w:val="000000"/>
                <w:sz w:val="14"/>
                <w:szCs w:val="14"/>
                <w:lang w:eastAsia="en-GB"/>
              </w:rPr>
              <w:t>Someone being very unkind, threatening or bullying you.</w:t>
            </w:r>
          </w:p>
          <w:p w14:paraId="2ED3A105"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Someone making you feel frightened or uncomfortable.</w:t>
            </w:r>
          </w:p>
          <w:p w14:paraId="07D5002E"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Someone asking you to keep an unsafe secret.</w:t>
            </w:r>
          </w:p>
          <w:p w14:paraId="1174A381"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Someone behaving inappropriately towards you.</w:t>
            </w:r>
          </w:p>
          <w:p w14:paraId="42B14795"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Someone you don't know trying to contact you online.</w:t>
            </w:r>
          </w:p>
          <w:p w14:paraId="2613F00E"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Someone asking you to send pictures or personal information online.</w:t>
            </w:r>
          </w:p>
          <w:p w14:paraId="65ED0327" w14:textId="77777777" w:rsidR="007C0819" w:rsidRPr="007C0819" w:rsidRDefault="007C0819" w:rsidP="007C0819">
            <w:pPr>
              <w:numPr>
                <w:ilvl w:val="0"/>
                <w:numId w:val="143"/>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Seeing something online that makes you feel worried or unsafe.</w:t>
            </w:r>
          </w:p>
          <w:p w14:paraId="509EE69A"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Remember: none of these things are your fault.</w:t>
            </w:r>
          </w:p>
        </w:tc>
        <w:tc>
          <w:tcPr>
            <w:tcW w:w="0" w:type="auto"/>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7B019050" w14:textId="77777777" w:rsidR="007C0819" w:rsidRPr="007C0819" w:rsidRDefault="007C0819" w:rsidP="007C0819">
            <w:pPr>
              <w:spacing w:after="0"/>
              <w:outlineLvl w:val="2"/>
              <w:rPr>
                <w:rFonts w:ascii="Times New Roman" w:eastAsia="Times New Roman" w:hAnsi="Times New Roman"/>
                <w:b/>
                <w:bCs/>
                <w:sz w:val="27"/>
                <w:szCs w:val="27"/>
                <w:lang w:eastAsia="en-GB"/>
              </w:rPr>
            </w:pPr>
            <w:r w:rsidRPr="007C0819">
              <w:rPr>
                <w:rFonts w:ascii="Playwrite DE Grund" w:eastAsia="Times New Roman" w:hAnsi="Playwrite DE Grund"/>
                <w:b/>
                <w:bCs/>
                <w:color w:val="000000"/>
                <w:sz w:val="24"/>
                <w:lang w:eastAsia="en-GB"/>
              </w:rPr>
              <w:t>What should I do if I am worried?</w:t>
            </w:r>
          </w:p>
          <w:p w14:paraId="060A3C43"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Tell a trusted adult. You could talk to:</w:t>
            </w:r>
          </w:p>
          <w:p w14:paraId="51B678BB" w14:textId="77777777" w:rsidR="007C0819" w:rsidRPr="007C0819" w:rsidRDefault="007C0819" w:rsidP="007C0819">
            <w:pPr>
              <w:numPr>
                <w:ilvl w:val="0"/>
                <w:numId w:val="144"/>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An adult who works in your classroom</w:t>
            </w:r>
          </w:p>
          <w:p w14:paraId="60428615" w14:textId="77777777" w:rsidR="007C0819" w:rsidRPr="007C0819" w:rsidRDefault="007C0819" w:rsidP="007C0819">
            <w:pPr>
              <w:numPr>
                <w:ilvl w:val="0"/>
                <w:numId w:val="144"/>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An adult who works in the school office </w:t>
            </w:r>
          </w:p>
          <w:p w14:paraId="731EBFE6" w14:textId="77777777" w:rsidR="007C0819" w:rsidRPr="007C0819" w:rsidRDefault="007C0819" w:rsidP="007C0819">
            <w:pPr>
              <w:numPr>
                <w:ilvl w:val="0"/>
                <w:numId w:val="144"/>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Any adult who works in our school </w:t>
            </w:r>
          </w:p>
          <w:p w14:paraId="7DB4C673" w14:textId="77777777" w:rsidR="007C0819" w:rsidRPr="007C0819" w:rsidRDefault="007C0819" w:rsidP="007C0819">
            <w:pPr>
              <w:numPr>
                <w:ilvl w:val="0"/>
                <w:numId w:val="144"/>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A parent, carer or family member</w:t>
            </w:r>
          </w:p>
          <w:p w14:paraId="1B2E1933" w14:textId="77777777" w:rsidR="007C0819" w:rsidRPr="007C0819" w:rsidRDefault="007C0819" w:rsidP="007C0819">
            <w:pPr>
              <w:numPr>
                <w:ilvl w:val="0"/>
                <w:numId w:val="144"/>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Another trusted adult outside school </w:t>
            </w:r>
          </w:p>
          <w:p w14:paraId="528970E6" w14:textId="77777777" w:rsidR="007C0819" w:rsidRPr="007C0819" w:rsidRDefault="007C0819" w:rsidP="007C0819">
            <w:pPr>
              <w:numPr>
                <w:ilvl w:val="0"/>
                <w:numId w:val="144"/>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 xml:space="preserve">Call ChildLine on </w:t>
            </w:r>
            <w:r w:rsidRPr="007C0819">
              <w:rPr>
                <w:rFonts w:ascii="Playwrite DE Grund" w:eastAsia="Times New Roman" w:hAnsi="Playwrite DE Grund"/>
                <w:b/>
                <w:bCs/>
                <w:color w:val="000000"/>
                <w:sz w:val="14"/>
                <w:szCs w:val="14"/>
                <w:lang w:eastAsia="en-GB"/>
              </w:rPr>
              <w:t>0800 1111</w:t>
            </w:r>
          </w:p>
        </w:tc>
        <w:tc>
          <w:tcPr>
            <w:tcW w:w="0" w:type="auto"/>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7DBD0A4F"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b/>
                <w:bCs/>
                <w:color w:val="000000"/>
                <w:sz w:val="24"/>
                <w:lang w:eastAsia="en-GB"/>
              </w:rPr>
              <w:t>If you tell someone...</w:t>
            </w:r>
          </w:p>
          <w:p w14:paraId="584161F9"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We will:</w:t>
            </w:r>
          </w:p>
          <w:p w14:paraId="5F586F3D" w14:textId="77777777" w:rsidR="007C0819" w:rsidRPr="007C0819" w:rsidRDefault="007C0819" w:rsidP="007C0819">
            <w:pPr>
              <w:numPr>
                <w:ilvl w:val="0"/>
                <w:numId w:val="145"/>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Listen to you.</w:t>
            </w:r>
          </w:p>
          <w:p w14:paraId="5EB05292" w14:textId="77777777" w:rsidR="007C0819" w:rsidRPr="007C0819" w:rsidRDefault="007C0819" w:rsidP="007C0819">
            <w:pPr>
              <w:numPr>
                <w:ilvl w:val="0"/>
                <w:numId w:val="145"/>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Take you seriously.</w:t>
            </w:r>
          </w:p>
          <w:p w14:paraId="2D5C9BF5" w14:textId="77777777" w:rsidR="007C0819" w:rsidRPr="007C0819" w:rsidRDefault="007C0819" w:rsidP="007C0819">
            <w:pPr>
              <w:numPr>
                <w:ilvl w:val="0"/>
                <w:numId w:val="145"/>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Help you.</w:t>
            </w:r>
          </w:p>
          <w:p w14:paraId="54D7D594" w14:textId="77777777" w:rsidR="007C0819" w:rsidRPr="007C0819" w:rsidRDefault="007C0819" w:rsidP="007C0819">
            <w:pPr>
              <w:numPr>
                <w:ilvl w:val="0"/>
                <w:numId w:val="145"/>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Thank you for speaking up.</w:t>
            </w:r>
          </w:p>
          <w:p w14:paraId="772964DB" w14:textId="77777777" w:rsidR="007C0819" w:rsidRPr="007C0819" w:rsidRDefault="007C0819" w:rsidP="007C0819">
            <w:pPr>
              <w:numPr>
                <w:ilvl w:val="0"/>
                <w:numId w:val="145"/>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Make sure you know what will happen next.</w:t>
            </w:r>
          </w:p>
          <w:p w14:paraId="0A0F1A73" w14:textId="77777777" w:rsidR="007C0819" w:rsidRPr="007C0819" w:rsidRDefault="007C0819" w:rsidP="007C0819">
            <w:pPr>
              <w:numPr>
                <w:ilvl w:val="0"/>
                <w:numId w:val="145"/>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Get other adults to help if necessary.</w:t>
            </w:r>
          </w:p>
          <w:p w14:paraId="00766F0B"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Sometimes we may need to tell another adult to help keep you or someone else safe. We cannot promise to keep a safety worry a secret.</w:t>
            </w:r>
          </w:p>
        </w:tc>
      </w:tr>
      <w:tr w:rsidR="007C0819" w:rsidRPr="007C0819" w14:paraId="28B2630A"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FAF01CB"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7E49AA4"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480D73DF"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47231A3D" w14:textId="77777777" w:rsidR="007C0819" w:rsidRPr="007C0819" w:rsidRDefault="007C0819" w:rsidP="007C0819">
            <w:pPr>
              <w:spacing w:after="0"/>
              <w:rPr>
                <w:rFonts w:ascii="Times New Roman" w:eastAsia="Times New Roman" w:hAnsi="Times New Roman"/>
                <w:sz w:val="24"/>
                <w:lang w:eastAsia="en-GB"/>
              </w:rPr>
            </w:pPr>
          </w:p>
        </w:tc>
      </w:tr>
      <w:tr w:rsidR="007C0819" w:rsidRPr="007C0819" w14:paraId="47B26E31"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E8E380B"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108EDCB"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E973886"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2A6033DD"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707014C5"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33A1D87"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78B81B6"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DFBE967"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1435D66F"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767C8BC6"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6D9CF77"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CF8D27C"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0AFB91D"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605D4DBF"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43697BBE"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30B20A5"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7CF01B33"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2507BC0"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04A830EC"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247727D4"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40BCEFBB"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B45AC41"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AEE12DB"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0A561BDA"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4CFB2A89"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A3FBB3F"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49FF2173"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BB31024"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7F7F2D56"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125A2BE8"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A9BB1FE"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2085084"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405995E"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55D97494" w14:textId="77777777" w:rsidR="007C0819" w:rsidRPr="007C0819" w:rsidRDefault="007C0819" w:rsidP="007C0819">
            <w:pPr>
              <w:spacing w:after="0"/>
              <w:rPr>
                <w:rFonts w:ascii="Times New Roman" w:eastAsia="Times New Roman" w:hAnsi="Times New Roman"/>
                <w:szCs w:val="20"/>
                <w:lang w:eastAsia="en-GB"/>
              </w:rPr>
            </w:pPr>
          </w:p>
        </w:tc>
      </w:tr>
    </w:tbl>
    <w:p w14:paraId="6590E965" w14:textId="77777777" w:rsidR="007C0819" w:rsidRDefault="007C0819">
      <w:r>
        <w:br w:type="page"/>
      </w:r>
    </w:p>
    <w:tbl>
      <w:tblPr>
        <w:tblW w:w="11376" w:type="dxa"/>
        <w:tblCellMar>
          <w:top w:w="15" w:type="dxa"/>
          <w:left w:w="15" w:type="dxa"/>
          <w:bottom w:w="15" w:type="dxa"/>
          <w:right w:w="15" w:type="dxa"/>
        </w:tblCellMar>
        <w:tblLook w:val="04A0" w:firstRow="1" w:lastRow="0" w:firstColumn="1" w:lastColumn="0" w:noHBand="0" w:noVBand="1"/>
      </w:tblPr>
      <w:tblGrid>
        <w:gridCol w:w="5756"/>
        <w:gridCol w:w="3260"/>
        <w:gridCol w:w="2324"/>
        <w:gridCol w:w="36"/>
      </w:tblGrid>
      <w:tr w:rsidR="007C0819" w:rsidRPr="007C0819" w14:paraId="0F4B865C" w14:textId="77777777" w:rsidTr="007C0819">
        <w:trPr>
          <w:trHeight w:val="420"/>
        </w:trPr>
        <w:tc>
          <w:tcPr>
            <w:tcW w:w="0" w:type="auto"/>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28532A77" w14:textId="07125699"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b/>
                <w:bCs/>
                <w:color w:val="000000"/>
                <w:sz w:val="24"/>
                <w:lang w:eastAsia="en-GB"/>
              </w:rPr>
              <w:lastRenderedPageBreak/>
              <w:t>Who is responsible for safeguarding children? </w:t>
            </w:r>
          </w:p>
          <w:p w14:paraId="1990E023"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b/>
                <w:bCs/>
                <w:color w:val="000000"/>
                <w:sz w:val="14"/>
                <w:szCs w:val="14"/>
                <w:lang w:eastAsia="en-GB"/>
              </w:rPr>
              <w:t xml:space="preserve">All </w:t>
            </w:r>
            <w:r w:rsidRPr="007C0819">
              <w:rPr>
                <w:rFonts w:ascii="Playwrite DE Grund" w:eastAsia="Times New Roman" w:hAnsi="Playwrite DE Grund"/>
                <w:color w:val="000000"/>
                <w:sz w:val="14"/>
                <w:szCs w:val="14"/>
                <w:lang w:eastAsia="en-GB"/>
              </w:rPr>
              <w:t>adults are responsible for safeguarding children. In our school, every adult is trained to keep children safe. We have four Designated Safeguarding Leads (DSLs) who train staff to safeguard children and who make sure that staff are keeping children safe. The DSLs are: </w:t>
            </w:r>
          </w:p>
          <w:p w14:paraId="65F36E70" w14:textId="77777777" w:rsidR="007C0819" w:rsidRPr="007C0819" w:rsidRDefault="007C0819" w:rsidP="007C0819">
            <w:pPr>
              <w:numPr>
                <w:ilvl w:val="0"/>
                <w:numId w:val="146"/>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Mrs Lyon </w:t>
            </w:r>
          </w:p>
          <w:p w14:paraId="46E0A2B7" w14:textId="77777777" w:rsidR="007C0819" w:rsidRPr="007C0819" w:rsidRDefault="007C0819" w:rsidP="007C0819">
            <w:pPr>
              <w:numPr>
                <w:ilvl w:val="0"/>
                <w:numId w:val="146"/>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Mrs Seidler </w:t>
            </w:r>
          </w:p>
          <w:p w14:paraId="32CF3321" w14:textId="77777777" w:rsidR="007C0819" w:rsidRPr="007C0819" w:rsidRDefault="007C0819" w:rsidP="007C0819">
            <w:pPr>
              <w:numPr>
                <w:ilvl w:val="0"/>
                <w:numId w:val="146"/>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Mrs Malone </w:t>
            </w:r>
          </w:p>
          <w:p w14:paraId="51E93B00" w14:textId="77777777" w:rsidR="007C0819" w:rsidRPr="007C0819" w:rsidRDefault="007C0819" w:rsidP="007C0819">
            <w:pPr>
              <w:numPr>
                <w:ilvl w:val="0"/>
                <w:numId w:val="146"/>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Mrs Debono </w:t>
            </w:r>
          </w:p>
          <w:p w14:paraId="7B8949CF"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 xml:space="preserve">We also have a Governor who is responsible for making sure that staff keep children safe. This is Claire </w:t>
            </w:r>
            <w:proofErr w:type="spellStart"/>
            <w:r w:rsidRPr="007C0819">
              <w:rPr>
                <w:rFonts w:ascii="Playwrite DE Grund" w:eastAsia="Times New Roman" w:hAnsi="Playwrite DE Grund"/>
                <w:color w:val="000000"/>
                <w:sz w:val="14"/>
                <w:szCs w:val="14"/>
                <w:lang w:eastAsia="en-GB"/>
              </w:rPr>
              <w:t>Wickerson</w:t>
            </w:r>
            <w:proofErr w:type="spellEnd"/>
            <w:r w:rsidRPr="007C0819">
              <w:rPr>
                <w:rFonts w:ascii="Playwrite DE Grund" w:eastAsia="Times New Roman" w:hAnsi="Playwrite DE Grund"/>
                <w:color w:val="000000"/>
                <w:sz w:val="14"/>
                <w:szCs w:val="14"/>
                <w:lang w:eastAsia="en-GB"/>
              </w:rPr>
              <w:t>. If you see her in school, you can ask her about this role. </w:t>
            </w:r>
          </w:p>
        </w:tc>
        <w:tc>
          <w:tcPr>
            <w:tcW w:w="0" w:type="auto"/>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5CE19018" w14:textId="77777777" w:rsidR="007C0819" w:rsidRPr="007C0819" w:rsidRDefault="007C0819" w:rsidP="007C0819">
            <w:pPr>
              <w:spacing w:after="0"/>
              <w:outlineLvl w:val="2"/>
              <w:rPr>
                <w:rFonts w:ascii="Times New Roman" w:eastAsia="Times New Roman" w:hAnsi="Times New Roman"/>
                <w:b/>
                <w:bCs/>
                <w:sz w:val="27"/>
                <w:szCs w:val="27"/>
                <w:lang w:eastAsia="en-GB"/>
              </w:rPr>
            </w:pPr>
            <w:r w:rsidRPr="007C0819">
              <w:rPr>
                <w:rFonts w:ascii="Playwrite DE Grund" w:eastAsia="Times New Roman" w:hAnsi="Playwrite DE Grund"/>
                <w:b/>
                <w:bCs/>
                <w:color w:val="000000"/>
                <w:sz w:val="24"/>
                <w:lang w:eastAsia="en-GB"/>
              </w:rPr>
              <w:t>Staying safe online</w:t>
            </w:r>
          </w:p>
          <w:p w14:paraId="5461D956"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When you are online:</w:t>
            </w:r>
          </w:p>
          <w:p w14:paraId="48DB924E" w14:textId="77777777" w:rsidR="007C0819" w:rsidRPr="007C0819" w:rsidRDefault="007C0819" w:rsidP="007C0819">
            <w:pPr>
              <w:numPr>
                <w:ilvl w:val="0"/>
                <w:numId w:val="147"/>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Keep your passwords and personal information private.</w:t>
            </w:r>
          </w:p>
          <w:p w14:paraId="2A88A0EA" w14:textId="77777777" w:rsidR="007C0819" w:rsidRPr="007C0819" w:rsidRDefault="007C0819" w:rsidP="007C0819">
            <w:pPr>
              <w:numPr>
                <w:ilvl w:val="0"/>
                <w:numId w:val="147"/>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Only talk to people you know and trust.</w:t>
            </w:r>
          </w:p>
          <w:p w14:paraId="5691FE08" w14:textId="77777777" w:rsidR="007C0819" w:rsidRPr="007C0819" w:rsidRDefault="007C0819" w:rsidP="007C0819">
            <w:pPr>
              <w:numPr>
                <w:ilvl w:val="0"/>
                <w:numId w:val="147"/>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Don't send pictures of yourself that make you uncomfortable or without a trusted adult’s permission.</w:t>
            </w:r>
          </w:p>
          <w:p w14:paraId="39CB6E9F" w14:textId="77777777" w:rsidR="007C0819" w:rsidRPr="007C0819" w:rsidRDefault="007C0819" w:rsidP="007C0819">
            <w:pPr>
              <w:numPr>
                <w:ilvl w:val="0"/>
                <w:numId w:val="147"/>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Don't meet someone you only know online.</w:t>
            </w:r>
          </w:p>
          <w:p w14:paraId="4C5F8AF3" w14:textId="77777777" w:rsidR="007C0819" w:rsidRPr="007C0819" w:rsidRDefault="007C0819" w:rsidP="007C0819">
            <w:pPr>
              <w:numPr>
                <w:ilvl w:val="0"/>
                <w:numId w:val="147"/>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Be kind and respectful to others.</w:t>
            </w:r>
          </w:p>
          <w:p w14:paraId="0862672B" w14:textId="77777777" w:rsidR="007C0819" w:rsidRPr="007C0819" w:rsidRDefault="007C0819" w:rsidP="007C0819">
            <w:pPr>
              <w:numPr>
                <w:ilvl w:val="0"/>
                <w:numId w:val="147"/>
              </w:numPr>
              <w:spacing w:after="0"/>
              <w:textAlignment w:val="baseline"/>
              <w:rPr>
                <w:rFonts w:eastAsia="Times New Roman" w:cs="Arial"/>
                <w:color w:val="000000"/>
                <w:sz w:val="14"/>
                <w:szCs w:val="14"/>
                <w:lang w:eastAsia="en-GB"/>
              </w:rPr>
            </w:pPr>
            <w:r w:rsidRPr="007C0819">
              <w:rPr>
                <w:rFonts w:ascii="Playwrite DE Grund" w:eastAsia="Times New Roman" w:hAnsi="Playwrite DE Grund" w:cs="Arial"/>
                <w:color w:val="000000"/>
                <w:sz w:val="14"/>
                <w:szCs w:val="14"/>
                <w:lang w:eastAsia="en-GB"/>
              </w:rPr>
              <w:t>If something online worries or scares you, stop, leave it and tell a trusted  adult.</w:t>
            </w:r>
          </w:p>
          <w:p w14:paraId="421C9CC3" w14:textId="77777777" w:rsidR="007C0819" w:rsidRPr="007C0819" w:rsidRDefault="007C0819" w:rsidP="007C0819">
            <w:pPr>
              <w:numPr>
                <w:ilvl w:val="0"/>
                <w:numId w:val="147"/>
              </w:numPr>
              <w:spacing w:after="0"/>
              <w:textAlignment w:val="baseline"/>
              <w:rPr>
                <w:rFonts w:ascii="Playwrite DE Grund" w:eastAsia="Times New Roman" w:hAnsi="Playwrite DE Grund"/>
                <w:color w:val="000000"/>
                <w:sz w:val="14"/>
                <w:szCs w:val="14"/>
                <w:lang w:eastAsia="en-GB"/>
              </w:rPr>
            </w:pPr>
            <w:r w:rsidRPr="007C0819">
              <w:rPr>
                <w:rFonts w:ascii="Playwrite DE Grund" w:eastAsia="Times New Roman" w:hAnsi="Playwrite DE Grund"/>
                <w:color w:val="000000"/>
                <w:sz w:val="14"/>
                <w:szCs w:val="14"/>
                <w:lang w:eastAsia="en-GB"/>
              </w:rPr>
              <w:t>Remember that not everything you see online is true.</w:t>
            </w:r>
          </w:p>
        </w:tc>
        <w:tc>
          <w:tcPr>
            <w:tcW w:w="0" w:type="auto"/>
            <w:vMerge w:val="restart"/>
            <w:tcBorders>
              <w:top w:val="single" w:sz="8" w:space="0" w:color="FFFFFF"/>
              <w:left w:val="single" w:sz="8" w:space="0" w:color="FFFFFF"/>
              <w:bottom w:val="single" w:sz="8" w:space="0" w:color="FFFFFF"/>
              <w:right w:val="single" w:sz="8" w:space="0" w:color="FFFFFF"/>
            </w:tcBorders>
            <w:vAlign w:val="center"/>
            <w:hideMark/>
          </w:tcPr>
          <w:p w14:paraId="5EB6AAE5"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20C70D07"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509B2FFB"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F6E2F77"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11FE357"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F6144CA"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3198DE76" w14:textId="77777777" w:rsidR="007C0819" w:rsidRPr="007C0819" w:rsidRDefault="007C0819" w:rsidP="007C0819">
            <w:pPr>
              <w:spacing w:after="0"/>
              <w:rPr>
                <w:rFonts w:ascii="Playwrite DE Grund" w:eastAsia="Times New Roman" w:hAnsi="Playwrite DE Grund"/>
                <w:color w:val="000000"/>
                <w:sz w:val="14"/>
                <w:szCs w:val="14"/>
                <w:lang w:eastAsia="en-GB"/>
              </w:rPr>
            </w:pPr>
          </w:p>
        </w:tc>
      </w:tr>
      <w:tr w:rsidR="007C0819" w:rsidRPr="007C0819" w14:paraId="3AE3E78E"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C8C853A"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5DFE220"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58F2E0BB" w14:textId="77777777" w:rsidR="007C0819" w:rsidRPr="007C0819" w:rsidRDefault="007C0819" w:rsidP="007C0819">
            <w:pPr>
              <w:spacing w:after="0"/>
              <w:outlineLvl w:val="2"/>
              <w:rPr>
                <w:rFonts w:ascii="Times New Roman" w:eastAsia="Times New Roman" w:hAnsi="Times New Roman"/>
                <w:b/>
                <w:bCs/>
                <w:sz w:val="27"/>
                <w:szCs w:val="27"/>
                <w:lang w:eastAsia="en-GB"/>
              </w:rPr>
            </w:pPr>
            <w:r w:rsidRPr="007C0819">
              <w:rPr>
                <w:rFonts w:ascii="Playwrite DE Grund" w:eastAsia="Times New Roman" w:hAnsi="Playwrite DE Grund"/>
                <w:b/>
                <w:bCs/>
                <w:color w:val="000000"/>
                <w:sz w:val="24"/>
                <w:lang w:eastAsia="en-GB"/>
              </w:rPr>
              <w:t>If someone is in immediate danger…</w:t>
            </w:r>
          </w:p>
          <w:p w14:paraId="78A4507A"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Tell an adult straight away.</w:t>
            </w:r>
          </w:p>
          <w:p w14:paraId="52B063C3"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In an emergency, call 999.</w:t>
            </w:r>
          </w:p>
        </w:tc>
        <w:tc>
          <w:tcPr>
            <w:tcW w:w="0" w:type="auto"/>
            <w:vAlign w:val="center"/>
            <w:hideMark/>
          </w:tcPr>
          <w:p w14:paraId="53F00B07"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3CFCDD05"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4370E86"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F34FFA6"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F405C66"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33256768" w14:textId="77777777" w:rsidR="007C0819" w:rsidRPr="007C0819" w:rsidRDefault="007C0819" w:rsidP="007C0819">
            <w:pPr>
              <w:spacing w:after="0"/>
              <w:rPr>
                <w:rFonts w:ascii="Times New Roman" w:eastAsia="Times New Roman" w:hAnsi="Times New Roman"/>
                <w:sz w:val="24"/>
                <w:lang w:eastAsia="en-GB"/>
              </w:rPr>
            </w:pPr>
          </w:p>
        </w:tc>
      </w:tr>
      <w:tr w:rsidR="007C0819" w:rsidRPr="007C0819" w14:paraId="07D97B37"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4BB7D34B"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631D336"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080BF32"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0633AF51"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41B10366"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D5896B7"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A9ACAFE"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6F6A23F3"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55F20B86"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669FD5D0"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EDC333A"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0A60360"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val="restart"/>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1BDC4268" w14:textId="77777777" w:rsidR="007C0819" w:rsidRPr="007C0819" w:rsidRDefault="007C0819" w:rsidP="007C0819">
            <w:pPr>
              <w:spacing w:after="0"/>
              <w:jc w:val="center"/>
              <w:rPr>
                <w:rFonts w:ascii="Times New Roman" w:eastAsia="Times New Roman" w:hAnsi="Times New Roman"/>
                <w:sz w:val="24"/>
                <w:lang w:eastAsia="en-GB"/>
              </w:rPr>
            </w:pPr>
            <w:r w:rsidRPr="007C0819">
              <w:rPr>
                <w:rFonts w:cs="Arial"/>
                <w:iCs/>
                <w:noProof/>
                <w:szCs w:val="20"/>
                <w:highlight w:val="yellow"/>
              </w:rPr>
              <w:drawing>
                <wp:inline distT="0" distB="0" distL="0" distR="0" wp14:anchorId="3A23DBFD" wp14:editId="0CBB4C75">
                  <wp:extent cx="933450" cy="933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0" w:type="auto"/>
            <w:vAlign w:val="center"/>
            <w:hideMark/>
          </w:tcPr>
          <w:p w14:paraId="6BEC6306" w14:textId="77777777" w:rsidR="007C0819" w:rsidRPr="007C0819" w:rsidRDefault="007C0819" w:rsidP="007C0819">
            <w:pPr>
              <w:spacing w:after="0"/>
              <w:rPr>
                <w:rFonts w:ascii="Times New Roman" w:eastAsia="Times New Roman" w:hAnsi="Times New Roman"/>
                <w:szCs w:val="20"/>
                <w:lang w:eastAsia="en-GB"/>
              </w:rPr>
            </w:pPr>
          </w:p>
        </w:tc>
      </w:tr>
      <w:tr w:rsidR="007C0819" w:rsidRPr="007C0819" w14:paraId="1D7529EC" w14:textId="77777777" w:rsidTr="007C0819">
        <w:trPr>
          <w:trHeight w:val="42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CDA777D" w14:textId="77777777" w:rsidR="007C0819" w:rsidRPr="007C0819" w:rsidRDefault="007C0819" w:rsidP="007C0819">
            <w:pPr>
              <w:spacing w:after="0"/>
              <w:rPr>
                <w:rFonts w:ascii="Times New Roman" w:eastAsia="Times New Roman" w:hAnsi="Times New Roman"/>
                <w:sz w:val="2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426B19C"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B784DD1"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314E21D8" w14:textId="77777777" w:rsidR="007C0819" w:rsidRPr="007C0819" w:rsidRDefault="007C0819" w:rsidP="007C0819">
            <w:pPr>
              <w:spacing w:after="0"/>
              <w:rPr>
                <w:rFonts w:ascii="Times New Roman" w:eastAsia="Times New Roman" w:hAnsi="Times New Roman"/>
                <w:sz w:val="24"/>
                <w:lang w:eastAsia="en-GB"/>
              </w:rPr>
            </w:pPr>
          </w:p>
        </w:tc>
      </w:tr>
      <w:tr w:rsidR="007C0819" w:rsidRPr="007C0819" w14:paraId="594E557B" w14:textId="77777777" w:rsidTr="007C0819">
        <w:trPr>
          <w:trHeight w:val="42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vAlign w:val="center"/>
            <w:hideMark/>
          </w:tcPr>
          <w:p w14:paraId="32D5FD08"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b/>
                <w:bCs/>
                <w:color w:val="000000"/>
                <w:sz w:val="24"/>
                <w:lang w:eastAsia="en-GB"/>
              </w:rPr>
              <w:t>Our promise to you</w:t>
            </w:r>
          </w:p>
          <w:p w14:paraId="5658DB85" w14:textId="77777777" w:rsidR="007C0819" w:rsidRPr="007C0819" w:rsidRDefault="007C0819" w:rsidP="007C0819">
            <w:pPr>
              <w:spacing w:after="0"/>
              <w:rPr>
                <w:rFonts w:ascii="Times New Roman" w:eastAsia="Times New Roman" w:hAnsi="Times New Roman"/>
                <w:sz w:val="24"/>
                <w:lang w:eastAsia="en-GB"/>
              </w:rPr>
            </w:pPr>
            <w:r w:rsidRPr="007C0819">
              <w:rPr>
                <w:rFonts w:ascii="Playwrite DE Grund" w:eastAsia="Times New Roman" w:hAnsi="Playwrite DE Grund"/>
                <w:color w:val="000000"/>
                <w:sz w:val="14"/>
                <w:szCs w:val="14"/>
                <w:lang w:eastAsia="en-GB"/>
              </w:rPr>
              <w:t>At Leavesden JMI School, your safety, wellbeing and voice matter. We will listen to you, take your worries seriously and do our best to help you feel safe, respected, included and cared for. You are never alone. Speak up. Tell someone. Get help.</w:t>
            </w: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9EA5F53" w14:textId="77777777" w:rsidR="007C0819" w:rsidRPr="007C0819" w:rsidRDefault="007C0819" w:rsidP="007C0819">
            <w:pPr>
              <w:spacing w:after="0"/>
              <w:rPr>
                <w:rFonts w:ascii="Playwrite DE Grund" w:eastAsia="Times New Roman" w:hAnsi="Playwrite DE Grund"/>
                <w:color w:val="000000"/>
                <w:sz w:val="14"/>
                <w:szCs w:val="14"/>
                <w:lang w:eastAsia="en-GB"/>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F57BD1C" w14:textId="77777777" w:rsidR="007C0819" w:rsidRPr="007C0819" w:rsidRDefault="007C0819" w:rsidP="007C0819">
            <w:pPr>
              <w:spacing w:after="0"/>
              <w:rPr>
                <w:rFonts w:ascii="Times New Roman" w:eastAsia="Times New Roman" w:hAnsi="Times New Roman"/>
                <w:sz w:val="24"/>
                <w:lang w:eastAsia="en-GB"/>
              </w:rPr>
            </w:pPr>
          </w:p>
        </w:tc>
        <w:tc>
          <w:tcPr>
            <w:tcW w:w="0" w:type="auto"/>
            <w:vAlign w:val="center"/>
            <w:hideMark/>
          </w:tcPr>
          <w:p w14:paraId="03FE995E" w14:textId="77777777" w:rsidR="007C0819" w:rsidRPr="007C0819" w:rsidRDefault="007C0819" w:rsidP="007C0819">
            <w:pPr>
              <w:spacing w:after="0"/>
              <w:rPr>
                <w:rFonts w:ascii="Times New Roman" w:eastAsia="Times New Roman" w:hAnsi="Times New Roman"/>
                <w:szCs w:val="20"/>
                <w:lang w:eastAsia="en-GB"/>
              </w:rPr>
            </w:pPr>
          </w:p>
        </w:tc>
      </w:tr>
      <w:bookmarkEnd w:id="0"/>
    </w:tbl>
    <w:p w14:paraId="39FBA157" w14:textId="77777777" w:rsidR="007C0819" w:rsidRPr="007C0819" w:rsidRDefault="007C0819" w:rsidP="007C0819">
      <w:pPr>
        <w:spacing w:after="5" w:line="250" w:lineRule="auto"/>
        <w:rPr>
          <w:rFonts w:cs="Arial"/>
          <w:iCs/>
          <w:szCs w:val="20"/>
          <w:highlight w:val="yellow"/>
        </w:rPr>
      </w:pPr>
    </w:p>
    <w:sectPr w:rsidR="007C0819" w:rsidRPr="007C0819" w:rsidSect="00B65EF3">
      <w:pgSz w:w="16838" w:h="11906" w:orient="landscape"/>
      <w:pgMar w:top="1134" w:right="1440" w:bottom="1440" w:left="1440" w:header="709"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DA49B" w14:textId="77777777" w:rsidR="00350924" w:rsidRDefault="00350924" w:rsidP="001438D3">
      <w:pPr>
        <w:spacing w:after="0"/>
      </w:pPr>
      <w:r>
        <w:separator/>
      </w:r>
    </w:p>
  </w:endnote>
  <w:endnote w:type="continuationSeparator" w:id="0">
    <w:p w14:paraId="3CA8E1C8" w14:textId="77777777" w:rsidR="00350924" w:rsidRDefault="00350924" w:rsidP="001438D3">
      <w:pPr>
        <w:spacing w:after="0"/>
      </w:pPr>
      <w:r>
        <w:continuationSeparator/>
      </w:r>
    </w:p>
  </w:endnote>
  <w:endnote w:type="continuationNotice" w:id="1">
    <w:p w14:paraId="02A3EBE8" w14:textId="77777777" w:rsidR="00350924" w:rsidRDefault="0035092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Freestyle Script">
    <w:panose1 w:val="030804020302050B0404"/>
    <w:charset w:val="00"/>
    <w:family w:val="script"/>
    <w:pitch w:val="variable"/>
    <w:sig w:usb0="00000003" w:usb1="00000000" w:usb2="00000000" w:usb3="00000000" w:csb0="00000001" w:csb1="00000000"/>
  </w:font>
  <w:font w:name="Playwrite DE Grun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00D70C71" w14:paraId="577CAC16" w14:textId="77777777" w:rsidTr="526140A6">
      <w:trPr>
        <w:trHeight w:val="300"/>
      </w:trPr>
      <w:tc>
        <w:tcPr>
          <w:tcW w:w="3110" w:type="dxa"/>
        </w:tcPr>
        <w:p w14:paraId="038B2D3F" w14:textId="77777777" w:rsidR="00D70C71" w:rsidRDefault="00D70C71" w:rsidP="526140A6">
          <w:pPr>
            <w:pStyle w:val="Header"/>
            <w:ind w:left="-115"/>
          </w:pPr>
        </w:p>
      </w:tc>
      <w:tc>
        <w:tcPr>
          <w:tcW w:w="3110" w:type="dxa"/>
        </w:tcPr>
        <w:p w14:paraId="0D536E28" w14:textId="77777777" w:rsidR="00D70C71" w:rsidRDefault="00D70C71" w:rsidP="526140A6">
          <w:pPr>
            <w:pStyle w:val="Header"/>
            <w:jc w:val="center"/>
          </w:pPr>
        </w:p>
      </w:tc>
      <w:tc>
        <w:tcPr>
          <w:tcW w:w="3110" w:type="dxa"/>
        </w:tcPr>
        <w:p w14:paraId="54B5A4B6" w14:textId="77777777" w:rsidR="00D70C71" w:rsidRDefault="00D70C71" w:rsidP="526140A6">
          <w:pPr>
            <w:pStyle w:val="Header"/>
            <w:ind w:right="-115"/>
            <w:jc w:val="right"/>
          </w:pPr>
        </w:p>
      </w:tc>
    </w:tr>
  </w:tbl>
  <w:p w14:paraId="64E2BD41" w14:textId="77777777" w:rsidR="00D70C71" w:rsidRDefault="00D70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00D70C71" w14:paraId="76359241" w14:textId="77777777" w:rsidTr="526140A6">
      <w:trPr>
        <w:trHeight w:val="300"/>
      </w:trPr>
      <w:tc>
        <w:tcPr>
          <w:tcW w:w="3110" w:type="dxa"/>
        </w:tcPr>
        <w:p w14:paraId="0C89CC55" w14:textId="77777777" w:rsidR="00D70C71" w:rsidRDefault="00D70C71" w:rsidP="526140A6">
          <w:pPr>
            <w:pStyle w:val="Header"/>
            <w:ind w:left="-115"/>
          </w:pPr>
        </w:p>
      </w:tc>
      <w:tc>
        <w:tcPr>
          <w:tcW w:w="3110" w:type="dxa"/>
        </w:tcPr>
        <w:p w14:paraId="1D7084DD" w14:textId="77777777" w:rsidR="00D70C71" w:rsidRDefault="00D70C71" w:rsidP="526140A6">
          <w:pPr>
            <w:pStyle w:val="Header"/>
            <w:jc w:val="center"/>
          </w:pPr>
        </w:p>
      </w:tc>
      <w:tc>
        <w:tcPr>
          <w:tcW w:w="3110" w:type="dxa"/>
        </w:tcPr>
        <w:p w14:paraId="00A5DDAB" w14:textId="77777777" w:rsidR="00D70C71" w:rsidRDefault="00D70C71" w:rsidP="526140A6">
          <w:pPr>
            <w:pStyle w:val="Header"/>
            <w:ind w:right="-115"/>
            <w:jc w:val="right"/>
          </w:pPr>
        </w:p>
      </w:tc>
    </w:tr>
  </w:tbl>
  <w:p w14:paraId="0038BD1B" w14:textId="77777777" w:rsidR="00D70C71" w:rsidRDefault="00D70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00D70C71" w14:paraId="7A1B4B57" w14:textId="77777777" w:rsidTr="526140A6">
      <w:trPr>
        <w:trHeight w:val="300"/>
      </w:trPr>
      <w:tc>
        <w:tcPr>
          <w:tcW w:w="3110" w:type="dxa"/>
        </w:tcPr>
        <w:p w14:paraId="00C02ECC" w14:textId="77777777" w:rsidR="00D70C71" w:rsidRDefault="00D70C71" w:rsidP="526140A6">
          <w:pPr>
            <w:pStyle w:val="Header"/>
            <w:ind w:left="-115"/>
          </w:pPr>
        </w:p>
      </w:tc>
      <w:tc>
        <w:tcPr>
          <w:tcW w:w="3110" w:type="dxa"/>
        </w:tcPr>
        <w:p w14:paraId="67CFF750" w14:textId="77777777" w:rsidR="00D70C71" w:rsidRDefault="00D70C71" w:rsidP="526140A6">
          <w:pPr>
            <w:pStyle w:val="Header"/>
            <w:jc w:val="center"/>
          </w:pPr>
        </w:p>
      </w:tc>
      <w:tc>
        <w:tcPr>
          <w:tcW w:w="3110" w:type="dxa"/>
        </w:tcPr>
        <w:p w14:paraId="304FA28A" w14:textId="77777777" w:rsidR="00D70C71" w:rsidRDefault="00D70C71" w:rsidP="526140A6">
          <w:pPr>
            <w:pStyle w:val="Header"/>
            <w:ind w:right="-115"/>
            <w:jc w:val="right"/>
          </w:pPr>
        </w:p>
      </w:tc>
    </w:tr>
  </w:tbl>
  <w:p w14:paraId="04264630" w14:textId="77777777" w:rsidR="00D70C71" w:rsidRDefault="00D70C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5103B" w14:textId="77777777" w:rsidR="00D70C71" w:rsidRDefault="00D70C71">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396C7" w14:textId="77777777" w:rsidR="00D70C71" w:rsidRDefault="00D70C71">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0F22" w14:textId="30ECD39E" w:rsidR="00D70C71" w:rsidRPr="007C0819" w:rsidRDefault="00D70C71" w:rsidP="007C0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26E7B" w14:textId="77777777" w:rsidR="00350924" w:rsidRDefault="00350924" w:rsidP="001438D3">
      <w:pPr>
        <w:spacing w:after="0"/>
      </w:pPr>
      <w:r>
        <w:separator/>
      </w:r>
    </w:p>
  </w:footnote>
  <w:footnote w:type="continuationSeparator" w:id="0">
    <w:p w14:paraId="3BAEBF4A" w14:textId="77777777" w:rsidR="00350924" w:rsidRDefault="00350924" w:rsidP="001438D3">
      <w:pPr>
        <w:spacing w:after="0"/>
      </w:pPr>
      <w:r>
        <w:continuationSeparator/>
      </w:r>
    </w:p>
  </w:footnote>
  <w:footnote w:type="continuationNotice" w:id="1">
    <w:p w14:paraId="617DC8B2" w14:textId="77777777" w:rsidR="00350924" w:rsidRDefault="0035092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74B5" w14:textId="77777777" w:rsidR="00D70C71" w:rsidRDefault="00350924">
    <w:pPr>
      <w:pStyle w:val="Header"/>
    </w:pPr>
    <w:r>
      <w:rPr>
        <w:noProof/>
      </w:rPr>
      <w:pict w14:anchorId="1A6DEE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2068" type="#_x0000_t136" style="position:absolute;margin-left:0;margin-top:0;width:538.2pt;height:119.6pt;rotation:315;z-index:-25165515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9EE43" w14:textId="77777777" w:rsidR="00D70C71" w:rsidRDefault="00350924">
    <w:pPr>
      <w:pStyle w:val="Header"/>
    </w:pPr>
    <w:r>
      <w:rPr>
        <w:noProof/>
      </w:rPr>
      <w:pict w14:anchorId="06528B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2067" type="#_x0000_t136" style="position:absolute;margin-left:0;margin-top:0;width:538.2pt;height:119.6pt;rotation:315;z-index:-25165617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4218" w14:textId="77777777" w:rsidR="00D70C71" w:rsidRDefault="00350924">
    <w:pPr>
      <w:pStyle w:val="Header"/>
    </w:pPr>
    <w:r>
      <w:rPr>
        <w:noProof/>
      </w:rPr>
      <w:pict w14:anchorId="27D16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2070" type="#_x0000_t136" style="position:absolute;margin-left:0;margin-top:0;width:538.2pt;height:119.6pt;rotation:315;z-index:-25165310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B09CB" w14:textId="77777777" w:rsidR="00D70C71" w:rsidRDefault="00D70C71" w:rsidP="009203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523B" w14:textId="77777777" w:rsidR="00D70C71" w:rsidRDefault="00350924">
    <w:pPr>
      <w:pStyle w:val="Header"/>
    </w:pPr>
    <w:r>
      <w:rPr>
        <w:noProof/>
      </w:rPr>
      <w:pict w14:anchorId="268C7C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2069" type="#_x0000_t136" style="position:absolute;margin-left:0;margin-top:0;width:538.2pt;height:119.6pt;rotation:315;z-index:-25165413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42B2" w14:textId="77777777" w:rsidR="00D70C71" w:rsidRDefault="00350924">
    <w:pPr>
      <w:pStyle w:val="Header"/>
    </w:pPr>
    <w:r>
      <w:rPr>
        <w:noProof/>
      </w:rPr>
      <w:pict w14:anchorId="769C0F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2" type="#_x0000_t136" style="position:absolute;margin-left:0;margin-top:0;width:538.2pt;height:119.6pt;rotation:315;z-index:-25165105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5FF4" w14:textId="77777777" w:rsidR="00D70C71" w:rsidRDefault="00D70C71"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E5355" w14:textId="77777777" w:rsidR="00D70C71" w:rsidRDefault="00350924">
    <w:pPr>
      <w:pStyle w:val="Header"/>
    </w:pPr>
    <w:r>
      <w:rPr>
        <w:noProof/>
      </w:rPr>
      <w:pict w14:anchorId="5BFD0B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1" type="#_x0000_t136" style="position:absolute;margin-left:0;margin-top:0;width:538.2pt;height:119.6pt;rotation:315;z-index:-25165208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12F1" w14:textId="46DC95EE" w:rsidR="005A26DF" w:rsidRDefault="00350924">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2065" type="#_x0000_t136" style="position:absolute;margin-left:0;margin-top:0;width:538.2pt;height:119.6pt;rotation:315;z-index:-25165822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0938" w14:textId="36029BCD" w:rsidR="5D80184C" w:rsidRDefault="5D80184C" w:rsidP="009203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9307D" w14:textId="05AC4B45" w:rsidR="005A26DF" w:rsidRDefault="00350924">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2066" type="#_x0000_t136" style="position:absolute;margin-left:0;margin-top:0;width:538.2pt;height:119.6pt;rotation:315;z-index:-25165822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8"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D82D3A"/>
    <w:multiLevelType w:val="multilevel"/>
    <w:tmpl w:val="A7C2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DB1C23"/>
    <w:multiLevelType w:val="multilevel"/>
    <w:tmpl w:val="6456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18"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1"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4B33AA7"/>
    <w:multiLevelType w:val="multilevel"/>
    <w:tmpl w:val="CA64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7F17D5"/>
    <w:multiLevelType w:val="multilevel"/>
    <w:tmpl w:val="FFD2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43"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6"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51"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65"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69"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72" w15:restartNumberingAfterBreak="0">
    <w:nsid w:val="33964DE4"/>
    <w:multiLevelType w:val="hybridMultilevel"/>
    <w:tmpl w:val="8DA21720"/>
    <w:lvl w:ilvl="0" w:tplc="B0566D3E">
      <w:start w:val="2"/>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74"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87"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90"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8"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04"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1594DF0"/>
    <w:multiLevelType w:val="multilevel"/>
    <w:tmpl w:val="6E74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15"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17"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24"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1632C45"/>
    <w:multiLevelType w:val="multilevel"/>
    <w:tmpl w:val="07BA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3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39"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43"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6"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9"/>
  </w:num>
  <w:num w:numId="2">
    <w:abstractNumId w:val="18"/>
  </w:num>
  <w:num w:numId="3">
    <w:abstractNumId w:val="9"/>
  </w:num>
  <w:num w:numId="4">
    <w:abstractNumId w:val="97"/>
  </w:num>
  <w:num w:numId="5">
    <w:abstractNumId w:val="85"/>
  </w:num>
  <w:num w:numId="6">
    <w:abstractNumId w:val="145"/>
  </w:num>
  <w:num w:numId="7">
    <w:abstractNumId w:val="48"/>
  </w:num>
  <w:num w:numId="8">
    <w:abstractNumId w:val="102"/>
  </w:num>
  <w:num w:numId="9">
    <w:abstractNumId w:val="45"/>
  </w:num>
  <w:num w:numId="10">
    <w:abstractNumId w:val="72"/>
  </w:num>
  <w:num w:numId="11">
    <w:abstractNumId w:val="11"/>
  </w:num>
  <w:num w:numId="12">
    <w:abstractNumId w:val="2"/>
  </w:num>
  <w:num w:numId="13">
    <w:abstractNumId w:val="124"/>
  </w:num>
  <w:num w:numId="14">
    <w:abstractNumId w:val="98"/>
  </w:num>
  <w:num w:numId="15">
    <w:abstractNumId w:val="133"/>
  </w:num>
  <w:num w:numId="16">
    <w:abstractNumId w:val="123"/>
  </w:num>
  <w:num w:numId="17">
    <w:abstractNumId w:val="28"/>
  </w:num>
  <w:num w:numId="18">
    <w:abstractNumId w:val="69"/>
  </w:num>
  <w:num w:numId="19">
    <w:abstractNumId w:val="25"/>
  </w:num>
  <w:num w:numId="20">
    <w:abstractNumId w:val="78"/>
  </w:num>
  <w:num w:numId="21">
    <w:abstractNumId w:val="23"/>
  </w:num>
  <w:num w:numId="22">
    <w:abstractNumId w:val="87"/>
  </w:num>
  <w:num w:numId="23">
    <w:abstractNumId w:val="88"/>
  </w:num>
  <w:num w:numId="24">
    <w:abstractNumId w:val="118"/>
  </w:num>
  <w:num w:numId="25">
    <w:abstractNumId w:val="24"/>
  </w:num>
  <w:num w:numId="26">
    <w:abstractNumId w:val="0"/>
  </w:num>
  <w:num w:numId="27">
    <w:abstractNumId w:val="130"/>
  </w:num>
  <w:num w:numId="28">
    <w:abstractNumId w:val="113"/>
  </w:num>
  <w:num w:numId="29">
    <w:abstractNumId w:val="34"/>
  </w:num>
  <w:num w:numId="30">
    <w:abstractNumId w:val="67"/>
  </w:num>
  <w:num w:numId="31">
    <w:abstractNumId w:val="1"/>
  </w:num>
  <w:num w:numId="32">
    <w:abstractNumId w:val="38"/>
  </w:num>
  <w:num w:numId="33">
    <w:abstractNumId w:val="93"/>
  </w:num>
  <w:num w:numId="34">
    <w:abstractNumId w:val="119"/>
  </w:num>
  <w:num w:numId="35">
    <w:abstractNumId w:val="109"/>
  </w:num>
  <w:num w:numId="36">
    <w:abstractNumId w:val="136"/>
  </w:num>
  <w:num w:numId="37">
    <w:abstractNumId w:val="44"/>
  </w:num>
  <w:num w:numId="38">
    <w:abstractNumId w:val="80"/>
  </w:num>
  <w:num w:numId="39">
    <w:abstractNumId w:val="76"/>
  </w:num>
  <w:num w:numId="40">
    <w:abstractNumId w:val="31"/>
  </w:num>
  <w:num w:numId="41">
    <w:abstractNumId w:val="20"/>
  </w:num>
  <w:num w:numId="42">
    <w:abstractNumId w:val="107"/>
  </w:num>
  <w:num w:numId="43">
    <w:abstractNumId w:val="105"/>
  </w:num>
  <w:num w:numId="44">
    <w:abstractNumId w:val="5"/>
  </w:num>
  <w:num w:numId="45">
    <w:abstractNumId w:val="32"/>
  </w:num>
  <w:num w:numId="46">
    <w:abstractNumId w:val="10"/>
  </w:num>
  <w:num w:numId="47">
    <w:abstractNumId w:val="47"/>
  </w:num>
  <w:num w:numId="48">
    <w:abstractNumId w:val="58"/>
  </w:num>
  <w:num w:numId="49">
    <w:abstractNumId w:val="140"/>
  </w:num>
  <w:num w:numId="50">
    <w:abstractNumId w:val="57"/>
  </w:num>
  <w:num w:numId="51">
    <w:abstractNumId w:val="12"/>
  </w:num>
  <w:num w:numId="52">
    <w:abstractNumId w:val="125"/>
  </w:num>
  <w:num w:numId="53">
    <w:abstractNumId w:val="8"/>
  </w:num>
  <w:num w:numId="54">
    <w:abstractNumId w:val="39"/>
  </w:num>
  <w:num w:numId="55">
    <w:abstractNumId w:val="6"/>
  </w:num>
  <w:num w:numId="56">
    <w:abstractNumId w:val="41"/>
  </w:num>
  <w:num w:numId="57">
    <w:abstractNumId w:val="146"/>
  </w:num>
  <w:num w:numId="58">
    <w:abstractNumId w:val="99"/>
  </w:num>
  <w:num w:numId="59">
    <w:abstractNumId w:val="16"/>
  </w:num>
  <w:num w:numId="60">
    <w:abstractNumId w:val="37"/>
  </w:num>
  <w:num w:numId="61">
    <w:abstractNumId w:val="121"/>
  </w:num>
  <w:num w:numId="62">
    <w:abstractNumId w:val="74"/>
  </w:num>
  <w:num w:numId="63">
    <w:abstractNumId w:val="51"/>
  </w:num>
  <w:num w:numId="64">
    <w:abstractNumId w:val="137"/>
  </w:num>
  <w:num w:numId="65">
    <w:abstractNumId w:val="112"/>
  </w:num>
  <w:num w:numId="66">
    <w:abstractNumId w:val="52"/>
  </w:num>
  <w:num w:numId="67">
    <w:abstractNumId w:val="120"/>
  </w:num>
  <w:num w:numId="68">
    <w:abstractNumId w:val="122"/>
  </w:num>
  <w:num w:numId="69">
    <w:abstractNumId w:val="59"/>
  </w:num>
  <w:num w:numId="70">
    <w:abstractNumId w:val="61"/>
  </w:num>
  <w:num w:numId="71">
    <w:abstractNumId w:val="141"/>
  </w:num>
  <w:num w:numId="72">
    <w:abstractNumId w:val="95"/>
  </w:num>
  <w:num w:numId="73">
    <w:abstractNumId w:val="36"/>
  </w:num>
  <w:num w:numId="74">
    <w:abstractNumId w:val="110"/>
  </w:num>
  <w:num w:numId="75">
    <w:abstractNumId w:val="3"/>
  </w:num>
  <w:num w:numId="76">
    <w:abstractNumId w:val="128"/>
  </w:num>
  <w:num w:numId="77">
    <w:abstractNumId w:val="117"/>
  </w:num>
  <w:num w:numId="78">
    <w:abstractNumId w:val="83"/>
  </w:num>
  <w:num w:numId="79">
    <w:abstractNumId w:val="104"/>
  </w:num>
  <w:num w:numId="80">
    <w:abstractNumId w:val="62"/>
  </w:num>
  <w:num w:numId="81">
    <w:abstractNumId w:val="46"/>
  </w:num>
  <w:num w:numId="82">
    <w:abstractNumId w:val="135"/>
  </w:num>
  <w:num w:numId="83">
    <w:abstractNumId w:val="103"/>
  </w:num>
  <w:num w:numId="84">
    <w:abstractNumId w:val="138"/>
  </w:num>
  <w:num w:numId="85">
    <w:abstractNumId w:val="73"/>
  </w:num>
  <w:num w:numId="86">
    <w:abstractNumId w:val="116"/>
  </w:num>
  <w:num w:numId="87">
    <w:abstractNumId w:val="143"/>
  </w:num>
  <w:num w:numId="88">
    <w:abstractNumId w:val="22"/>
  </w:num>
  <w:num w:numId="89">
    <w:abstractNumId w:val="49"/>
  </w:num>
  <w:num w:numId="90">
    <w:abstractNumId w:val="92"/>
  </w:num>
  <w:num w:numId="91">
    <w:abstractNumId w:val="26"/>
  </w:num>
  <w:num w:numId="92">
    <w:abstractNumId w:val="29"/>
  </w:num>
  <w:num w:numId="93">
    <w:abstractNumId w:val="144"/>
  </w:num>
  <w:num w:numId="94">
    <w:abstractNumId w:val="106"/>
  </w:num>
  <w:num w:numId="95">
    <w:abstractNumId w:val="101"/>
  </w:num>
  <w:num w:numId="96">
    <w:abstractNumId w:val="127"/>
  </w:num>
  <w:num w:numId="97">
    <w:abstractNumId w:val="100"/>
  </w:num>
  <w:num w:numId="98">
    <w:abstractNumId w:val="91"/>
  </w:num>
  <w:num w:numId="99">
    <w:abstractNumId w:val="79"/>
  </w:num>
  <w:num w:numId="100">
    <w:abstractNumId w:val="126"/>
  </w:num>
  <w:num w:numId="101">
    <w:abstractNumId w:val="82"/>
  </w:num>
  <w:num w:numId="102">
    <w:abstractNumId w:val="60"/>
  </w:num>
  <w:num w:numId="103">
    <w:abstractNumId w:val="21"/>
  </w:num>
  <w:num w:numId="104">
    <w:abstractNumId w:val="75"/>
  </w:num>
  <w:num w:numId="105">
    <w:abstractNumId w:val="70"/>
  </w:num>
  <w:num w:numId="106">
    <w:abstractNumId w:val="42"/>
  </w:num>
  <w:num w:numId="107">
    <w:abstractNumId w:val="114"/>
  </w:num>
  <w:num w:numId="108">
    <w:abstractNumId w:val="71"/>
  </w:num>
  <w:num w:numId="109">
    <w:abstractNumId w:val="86"/>
  </w:num>
  <w:num w:numId="110">
    <w:abstractNumId w:val="64"/>
  </w:num>
  <w:num w:numId="111">
    <w:abstractNumId w:val="17"/>
  </w:num>
  <w:num w:numId="112">
    <w:abstractNumId w:val="30"/>
  </w:num>
  <w:num w:numId="113">
    <w:abstractNumId w:val="142"/>
  </w:num>
  <w:num w:numId="114">
    <w:abstractNumId w:val="50"/>
  </w:num>
  <w:num w:numId="115">
    <w:abstractNumId w:val="7"/>
  </w:num>
  <w:num w:numId="116">
    <w:abstractNumId w:val="89"/>
  </w:num>
  <w:num w:numId="117">
    <w:abstractNumId w:val="68"/>
  </w:num>
  <w:num w:numId="118">
    <w:abstractNumId w:val="65"/>
  </w:num>
  <w:num w:numId="119">
    <w:abstractNumId w:val="134"/>
  </w:num>
  <w:num w:numId="120">
    <w:abstractNumId w:val="63"/>
  </w:num>
  <w:num w:numId="121">
    <w:abstractNumId w:val="56"/>
  </w:num>
  <w:num w:numId="122">
    <w:abstractNumId w:val="84"/>
  </w:num>
  <w:num w:numId="123">
    <w:abstractNumId w:val="43"/>
  </w:num>
  <w:num w:numId="124">
    <w:abstractNumId w:val="90"/>
  </w:num>
  <w:num w:numId="125">
    <w:abstractNumId w:val="53"/>
  </w:num>
  <w:num w:numId="126">
    <w:abstractNumId w:val="33"/>
  </w:num>
  <w:num w:numId="127">
    <w:abstractNumId w:val="77"/>
  </w:num>
  <w:num w:numId="128">
    <w:abstractNumId w:val="4"/>
  </w:num>
  <w:num w:numId="129">
    <w:abstractNumId w:val="19"/>
  </w:num>
  <w:num w:numId="130">
    <w:abstractNumId w:val="27"/>
  </w:num>
  <w:num w:numId="131">
    <w:abstractNumId w:val="115"/>
  </w:num>
  <w:num w:numId="132">
    <w:abstractNumId w:val="94"/>
  </w:num>
  <w:num w:numId="133">
    <w:abstractNumId w:val="55"/>
  </w:num>
  <w:num w:numId="134">
    <w:abstractNumId w:val="54"/>
  </w:num>
  <w:num w:numId="135">
    <w:abstractNumId w:val="81"/>
  </w:num>
  <w:num w:numId="136">
    <w:abstractNumId w:val="132"/>
  </w:num>
  <w:num w:numId="137">
    <w:abstractNumId w:val="66"/>
  </w:num>
  <w:num w:numId="138">
    <w:abstractNumId w:val="96"/>
  </w:num>
  <w:num w:numId="139">
    <w:abstractNumId w:val="13"/>
  </w:num>
  <w:num w:numId="140">
    <w:abstractNumId w:val="129"/>
  </w:num>
  <w:num w:numId="141">
    <w:abstractNumId w:val="108"/>
  </w:num>
  <w:num w:numId="142">
    <w:abstractNumId w:val="111"/>
  </w:num>
  <w:num w:numId="143">
    <w:abstractNumId w:val="35"/>
  </w:num>
  <w:num w:numId="144">
    <w:abstractNumId w:val="15"/>
  </w:num>
  <w:num w:numId="145">
    <w:abstractNumId w:val="40"/>
  </w:num>
  <w:num w:numId="146">
    <w:abstractNumId w:val="131"/>
  </w:num>
  <w:num w:numId="147">
    <w:abstractNumId w:val="14"/>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7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F6"/>
    <w:rsid w:val="0000057B"/>
    <w:rsid w:val="000006BF"/>
    <w:rsid w:val="000008D1"/>
    <w:rsid w:val="00000ACE"/>
    <w:rsid w:val="00000DB6"/>
    <w:rsid w:val="00001214"/>
    <w:rsid w:val="00001511"/>
    <w:rsid w:val="00001781"/>
    <w:rsid w:val="0000189D"/>
    <w:rsid w:val="00001BA3"/>
    <w:rsid w:val="00001E24"/>
    <w:rsid w:val="00001E2B"/>
    <w:rsid w:val="00001F37"/>
    <w:rsid w:val="00001FF0"/>
    <w:rsid w:val="000021B9"/>
    <w:rsid w:val="00002550"/>
    <w:rsid w:val="000027CA"/>
    <w:rsid w:val="0000284D"/>
    <w:rsid w:val="0000296A"/>
    <w:rsid w:val="00002C39"/>
    <w:rsid w:val="00002F59"/>
    <w:rsid w:val="00003140"/>
    <w:rsid w:val="000031B8"/>
    <w:rsid w:val="00003286"/>
    <w:rsid w:val="00003521"/>
    <w:rsid w:val="0000385D"/>
    <w:rsid w:val="0000389A"/>
    <w:rsid w:val="000039DB"/>
    <w:rsid w:val="00003A6A"/>
    <w:rsid w:val="00003C56"/>
    <w:rsid w:val="00003C71"/>
    <w:rsid w:val="00003CF4"/>
    <w:rsid w:val="00003D14"/>
    <w:rsid w:val="0000406D"/>
    <w:rsid w:val="0000429F"/>
    <w:rsid w:val="000047AB"/>
    <w:rsid w:val="0000489E"/>
    <w:rsid w:val="000048E3"/>
    <w:rsid w:val="00004C12"/>
    <w:rsid w:val="00004C67"/>
    <w:rsid w:val="00005146"/>
    <w:rsid w:val="00005272"/>
    <w:rsid w:val="00005413"/>
    <w:rsid w:val="000054A5"/>
    <w:rsid w:val="0000559D"/>
    <w:rsid w:val="0000590B"/>
    <w:rsid w:val="00005A0E"/>
    <w:rsid w:val="00005AA5"/>
    <w:rsid w:val="00005BA6"/>
    <w:rsid w:val="00005C91"/>
    <w:rsid w:val="00006376"/>
    <w:rsid w:val="000064B0"/>
    <w:rsid w:val="000064C0"/>
    <w:rsid w:val="000064D9"/>
    <w:rsid w:val="0000663F"/>
    <w:rsid w:val="00006A28"/>
    <w:rsid w:val="00006B37"/>
    <w:rsid w:val="00006D7B"/>
    <w:rsid w:val="00006E5C"/>
    <w:rsid w:val="00007252"/>
    <w:rsid w:val="00007379"/>
    <w:rsid w:val="0000755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281"/>
    <w:rsid w:val="000124B2"/>
    <w:rsid w:val="000129DD"/>
    <w:rsid w:val="00012B39"/>
    <w:rsid w:val="00012C66"/>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6088"/>
    <w:rsid w:val="00016150"/>
    <w:rsid w:val="0001619E"/>
    <w:rsid w:val="00016426"/>
    <w:rsid w:val="0001672B"/>
    <w:rsid w:val="0001698C"/>
    <w:rsid w:val="00016C4E"/>
    <w:rsid w:val="00016C9C"/>
    <w:rsid w:val="00016EEB"/>
    <w:rsid w:val="000172C3"/>
    <w:rsid w:val="000173BB"/>
    <w:rsid w:val="000177B0"/>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517"/>
    <w:rsid w:val="00021578"/>
    <w:rsid w:val="0002169D"/>
    <w:rsid w:val="00021988"/>
    <w:rsid w:val="00021BD2"/>
    <w:rsid w:val="00021C15"/>
    <w:rsid w:val="00021C9D"/>
    <w:rsid w:val="00021F53"/>
    <w:rsid w:val="00021F55"/>
    <w:rsid w:val="000220CD"/>
    <w:rsid w:val="000224F5"/>
    <w:rsid w:val="00022563"/>
    <w:rsid w:val="000225F8"/>
    <w:rsid w:val="0002295A"/>
    <w:rsid w:val="00022A1D"/>
    <w:rsid w:val="00022A4D"/>
    <w:rsid w:val="00022CC4"/>
    <w:rsid w:val="00022D7E"/>
    <w:rsid w:val="00022FD5"/>
    <w:rsid w:val="0002315B"/>
    <w:rsid w:val="00023536"/>
    <w:rsid w:val="0002379D"/>
    <w:rsid w:val="00023CDD"/>
    <w:rsid w:val="00023D1D"/>
    <w:rsid w:val="00024013"/>
    <w:rsid w:val="000240DD"/>
    <w:rsid w:val="00024207"/>
    <w:rsid w:val="0002453E"/>
    <w:rsid w:val="000247AC"/>
    <w:rsid w:val="0002492B"/>
    <w:rsid w:val="00024CC0"/>
    <w:rsid w:val="00024F91"/>
    <w:rsid w:val="00025176"/>
    <w:rsid w:val="0002521C"/>
    <w:rsid w:val="000252B9"/>
    <w:rsid w:val="00025347"/>
    <w:rsid w:val="000253DD"/>
    <w:rsid w:val="00025570"/>
    <w:rsid w:val="000255D1"/>
    <w:rsid w:val="00025A1A"/>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964"/>
    <w:rsid w:val="00030C90"/>
    <w:rsid w:val="00030DCF"/>
    <w:rsid w:val="00030E3E"/>
    <w:rsid w:val="00030F12"/>
    <w:rsid w:val="00031094"/>
    <w:rsid w:val="00031113"/>
    <w:rsid w:val="000311CD"/>
    <w:rsid w:val="00031977"/>
    <w:rsid w:val="00031C19"/>
    <w:rsid w:val="00031D9F"/>
    <w:rsid w:val="00031F6B"/>
    <w:rsid w:val="000320C2"/>
    <w:rsid w:val="000322DE"/>
    <w:rsid w:val="00032AD1"/>
    <w:rsid w:val="00032B88"/>
    <w:rsid w:val="00032BA6"/>
    <w:rsid w:val="00032C14"/>
    <w:rsid w:val="00032C6E"/>
    <w:rsid w:val="00033059"/>
    <w:rsid w:val="0003330C"/>
    <w:rsid w:val="000333B5"/>
    <w:rsid w:val="00033B64"/>
    <w:rsid w:val="00033D50"/>
    <w:rsid w:val="00033EDA"/>
    <w:rsid w:val="00034247"/>
    <w:rsid w:val="000343A8"/>
    <w:rsid w:val="00034473"/>
    <w:rsid w:val="00034480"/>
    <w:rsid w:val="000344E9"/>
    <w:rsid w:val="000345A8"/>
    <w:rsid w:val="000345BB"/>
    <w:rsid w:val="000345FC"/>
    <w:rsid w:val="00034657"/>
    <w:rsid w:val="0003473F"/>
    <w:rsid w:val="0003480D"/>
    <w:rsid w:val="00034A09"/>
    <w:rsid w:val="00034CF5"/>
    <w:rsid w:val="00034E39"/>
    <w:rsid w:val="00034E92"/>
    <w:rsid w:val="000355F0"/>
    <w:rsid w:val="00035701"/>
    <w:rsid w:val="00035DE1"/>
    <w:rsid w:val="00035E42"/>
    <w:rsid w:val="00035F4F"/>
    <w:rsid w:val="0003664C"/>
    <w:rsid w:val="0003675E"/>
    <w:rsid w:val="000368B7"/>
    <w:rsid w:val="00036D28"/>
    <w:rsid w:val="00036D42"/>
    <w:rsid w:val="00037045"/>
    <w:rsid w:val="00037105"/>
    <w:rsid w:val="00037AA5"/>
    <w:rsid w:val="00037CA8"/>
    <w:rsid w:val="00037D2E"/>
    <w:rsid w:val="00040717"/>
    <w:rsid w:val="0004079A"/>
    <w:rsid w:val="000407CF"/>
    <w:rsid w:val="00040965"/>
    <w:rsid w:val="00040B35"/>
    <w:rsid w:val="00040C7A"/>
    <w:rsid w:val="00040F7D"/>
    <w:rsid w:val="00040F98"/>
    <w:rsid w:val="00041031"/>
    <w:rsid w:val="000410C1"/>
    <w:rsid w:val="000410E2"/>
    <w:rsid w:val="0004121F"/>
    <w:rsid w:val="00041458"/>
    <w:rsid w:val="0004176F"/>
    <w:rsid w:val="00041C14"/>
    <w:rsid w:val="00041D1A"/>
    <w:rsid w:val="00041E30"/>
    <w:rsid w:val="00042020"/>
    <w:rsid w:val="0004212F"/>
    <w:rsid w:val="000422CF"/>
    <w:rsid w:val="00042388"/>
    <w:rsid w:val="00042451"/>
    <w:rsid w:val="00042B3C"/>
    <w:rsid w:val="00042BC9"/>
    <w:rsid w:val="00042CC3"/>
    <w:rsid w:val="00042E86"/>
    <w:rsid w:val="00042F3A"/>
    <w:rsid w:val="00043225"/>
    <w:rsid w:val="0004333A"/>
    <w:rsid w:val="0004387C"/>
    <w:rsid w:val="00043F61"/>
    <w:rsid w:val="0004412E"/>
    <w:rsid w:val="000441E6"/>
    <w:rsid w:val="000442CD"/>
    <w:rsid w:val="000443BC"/>
    <w:rsid w:val="00044A56"/>
    <w:rsid w:val="00044D7E"/>
    <w:rsid w:val="00044FCB"/>
    <w:rsid w:val="00045132"/>
    <w:rsid w:val="0004523B"/>
    <w:rsid w:val="0004569A"/>
    <w:rsid w:val="000457CC"/>
    <w:rsid w:val="000458B3"/>
    <w:rsid w:val="000459DD"/>
    <w:rsid w:val="00045AC1"/>
    <w:rsid w:val="00045AD0"/>
    <w:rsid w:val="00045F9D"/>
    <w:rsid w:val="000464E2"/>
    <w:rsid w:val="000466BA"/>
    <w:rsid w:val="00046AD2"/>
    <w:rsid w:val="00046B07"/>
    <w:rsid w:val="00047084"/>
    <w:rsid w:val="000470EB"/>
    <w:rsid w:val="000474B2"/>
    <w:rsid w:val="0004754B"/>
    <w:rsid w:val="00047550"/>
    <w:rsid w:val="0004772A"/>
    <w:rsid w:val="0004782B"/>
    <w:rsid w:val="00047D51"/>
    <w:rsid w:val="00047F02"/>
    <w:rsid w:val="00047F52"/>
    <w:rsid w:val="00047FA3"/>
    <w:rsid w:val="00047FB3"/>
    <w:rsid w:val="0005004E"/>
    <w:rsid w:val="00050131"/>
    <w:rsid w:val="000504DD"/>
    <w:rsid w:val="0005061A"/>
    <w:rsid w:val="00050666"/>
    <w:rsid w:val="000507CC"/>
    <w:rsid w:val="0005080C"/>
    <w:rsid w:val="00050A99"/>
    <w:rsid w:val="00050B41"/>
    <w:rsid w:val="00050D19"/>
    <w:rsid w:val="00050DCF"/>
    <w:rsid w:val="00050F94"/>
    <w:rsid w:val="00051058"/>
    <w:rsid w:val="00051314"/>
    <w:rsid w:val="00051379"/>
    <w:rsid w:val="00051389"/>
    <w:rsid w:val="00051522"/>
    <w:rsid w:val="00051777"/>
    <w:rsid w:val="00051A9D"/>
    <w:rsid w:val="00051DCD"/>
    <w:rsid w:val="00051F07"/>
    <w:rsid w:val="000521EB"/>
    <w:rsid w:val="000523E4"/>
    <w:rsid w:val="000528E4"/>
    <w:rsid w:val="0005295C"/>
    <w:rsid w:val="00052A95"/>
    <w:rsid w:val="00052D53"/>
    <w:rsid w:val="000533D2"/>
    <w:rsid w:val="000533F7"/>
    <w:rsid w:val="0005379C"/>
    <w:rsid w:val="00053810"/>
    <w:rsid w:val="00053B4F"/>
    <w:rsid w:val="00054158"/>
    <w:rsid w:val="000541A0"/>
    <w:rsid w:val="000541C3"/>
    <w:rsid w:val="000542E3"/>
    <w:rsid w:val="00054528"/>
    <w:rsid w:val="00054713"/>
    <w:rsid w:val="000548E6"/>
    <w:rsid w:val="00054A29"/>
    <w:rsid w:val="00054ABE"/>
    <w:rsid w:val="00054AC2"/>
    <w:rsid w:val="00054BEE"/>
    <w:rsid w:val="00054DD3"/>
    <w:rsid w:val="00054EA2"/>
    <w:rsid w:val="00054EC1"/>
    <w:rsid w:val="00054FC1"/>
    <w:rsid w:val="00055482"/>
    <w:rsid w:val="000560AC"/>
    <w:rsid w:val="000560FB"/>
    <w:rsid w:val="0005636A"/>
    <w:rsid w:val="00056493"/>
    <w:rsid w:val="0005676D"/>
    <w:rsid w:val="0005688B"/>
    <w:rsid w:val="00056B3E"/>
    <w:rsid w:val="00056C8A"/>
    <w:rsid w:val="00056CC1"/>
    <w:rsid w:val="00056FAC"/>
    <w:rsid w:val="00057190"/>
    <w:rsid w:val="00057AAD"/>
    <w:rsid w:val="00057BA9"/>
    <w:rsid w:val="00060227"/>
    <w:rsid w:val="0006073F"/>
    <w:rsid w:val="00060B2A"/>
    <w:rsid w:val="00060FAC"/>
    <w:rsid w:val="00061021"/>
    <w:rsid w:val="00061024"/>
    <w:rsid w:val="000610A3"/>
    <w:rsid w:val="0006125B"/>
    <w:rsid w:val="00061A10"/>
    <w:rsid w:val="00061DA2"/>
    <w:rsid w:val="00062229"/>
    <w:rsid w:val="000625C9"/>
    <w:rsid w:val="00062663"/>
    <w:rsid w:val="00062818"/>
    <w:rsid w:val="00062C76"/>
    <w:rsid w:val="00062E12"/>
    <w:rsid w:val="00062EF3"/>
    <w:rsid w:val="00062EFD"/>
    <w:rsid w:val="0006326A"/>
    <w:rsid w:val="00063477"/>
    <w:rsid w:val="000634DF"/>
    <w:rsid w:val="00063AB4"/>
    <w:rsid w:val="00064481"/>
    <w:rsid w:val="000646F8"/>
    <w:rsid w:val="000649AD"/>
    <w:rsid w:val="00064B56"/>
    <w:rsid w:val="00064B9C"/>
    <w:rsid w:val="00064D8F"/>
    <w:rsid w:val="00064ECE"/>
    <w:rsid w:val="00064ED2"/>
    <w:rsid w:val="00064EFB"/>
    <w:rsid w:val="000650B3"/>
    <w:rsid w:val="000651A5"/>
    <w:rsid w:val="000651D3"/>
    <w:rsid w:val="000652B8"/>
    <w:rsid w:val="00065317"/>
    <w:rsid w:val="00065343"/>
    <w:rsid w:val="00065385"/>
    <w:rsid w:val="00065669"/>
    <w:rsid w:val="00065E58"/>
    <w:rsid w:val="00066221"/>
    <w:rsid w:val="00066A76"/>
    <w:rsid w:val="00066AD9"/>
    <w:rsid w:val="00066BB2"/>
    <w:rsid w:val="00066E8E"/>
    <w:rsid w:val="00066EEE"/>
    <w:rsid w:val="000670BF"/>
    <w:rsid w:val="00067359"/>
    <w:rsid w:val="0006751F"/>
    <w:rsid w:val="0006766D"/>
    <w:rsid w:val="00067740"/>
    <w:rsid w:val="000678FF"/>
    <w:rsid w:val="000679C5"/>
    <w:rsid w:val="00067A38"/>
    <w:rsid w:val="00067B97"/>
    <w:rsid w:val="00067C5E"/>
    <w:rsid w:val="00067C72"/>
    <w:rsid w:val="00067D63"/>
    <w:rsid w:val="00070213"/>
    <w:rsid w:val="0007034F"/>
    <w:rsid w:val="00070830"/>
    <w:rsid w:val="00070882"/>
    <w:rsid w:val="00070A02"/>
    <w:rsid w:val="00070A65"/>
    <w:rsid w:val="00070AB8"/>
    <w:rsid w:val="000713E0"/>
    <w:rsid w:val="00071469"/>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35C"/>
    <w:rsid w:val="00073484"/>
    <w:rsid w:val="0007368A"/>
    <w:rsid w:val="0007376C"/>
    <w:rsid w:val="00073FC1"/>
    <w:rsid w:val="00073FE7"/>
    <w:rsid w:val="0007429A"/>
    <w:rsid w:val="0007472B"/>
    <w:rsid w:val="00074A5E"/>
    <w:rsid w:val="00074D11"/>
    <w:rsid w:val="00074F25"/>
    <w:rsid w:val="000750D2"/>
    <w:rsid w:val="00075693"/>
    <w:rsid w:val="00075C20"/>
    <w:rsid w:val="00075D74"/>
    <w:rsid w:val="00076112"/>
    <w:rsid w:val="000762D6"/>
    <w:rsid w:val="0007647B"/>
    <w:rsid w:val="000764AD"/>
    <w:rsid w:val="00076954"/>
    <w:rsid w:val="00076EFA"/>
    <w:rsid w:val="0007703D"/>
    <w:rsid w:val="000773FF"/>
    <w:rsid w:val="000775CD"/>
    <w:rsid w:val="000779B2"/>
    <w:rsid w:val="00077B39"/>
    <w:rsid w:val="00077C67"/>
    <w:rsid w:val="00077C8B"/>
    <w:rsid w:val="00077F23"/>
    <w:rsid w:val="000800C0"/>
    <w:rsid w:val="0008038B"/>
    <w:rsid w:val="000803C9"/>
    <w:rsid w:val="00080453"/>
    <w:rsid w:val="0008047E"/>
    <w:rsid w:val="00080C43"/>
    <w:rsid w:val="00080EF5"/>
    <w:rsid w:val="00081278"/>
    <w:rsid w:val="000813A5"/>
    <w:rsid w:val="000816BF"/>
    <w:rsid w:val="000818A8"/>
    <w:rsid w:val="000818C9"/>
    <w:rsid w:val="000818DF"/>
    <w:rsid w:val="00081968"/>
    <w:rsid w:val="00081C62"/>
    <w:rsid w:val="00081D83"/>
    <w:rsid w:val="00082071"/>
    <w:rsid w:val="000821CA"/>
    <w:rsid w:val="000821E6"/>
    <w:rsid w:val="000821F7"/>
    <w:rsid w:val="000823A6"/>
    <w:rsid w:val="00082439"/>
    <w:rsid w:val="0008247C"/>
    <w:rsid w:val="00082604"/>
    <w:rsid w:val="0008262E"/>
    <w:rsid w:val="0008276B"/>
    <w:rsid w:val="00082BC4"/>
    <w:rsid w:val="00082D67"/>
    <w:rsid w:val="00082DE4"/>
    <w:rsid w:val="000830DD"/>
    <w:rsid w:val="00083156"/>
    <w:rsid w:val="00083289"/>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D4"/>
    <w:rsid w:val="00085CF0"/>
    <w:rsid w:val="00085E9A"/>
    <w:rsid w:val="0008601C"/>
    <w:rsid w:val="000863BC"/>
    <w:rsid w:val="00086549"/>
    <w:rsid w:val="00086816"/>
    <w:rsid w:val="00086860"/>
    <w:rsid w:val="000868D0"/>
    <w:rsid w:val="00086A6D"/>
    <w:rsid w:val="00086C3E"/>
    <w:rsid w:val="00086FC6"/>
    <w:rsid w:val="0008764A"/>
    <w:rsid w:val="0008783E"/>
    <w:rsid w:val="00087AFB"/>
    <w:rsid w:val="00087C1D"/>
    <w:rsid w:val="00087D32"/>
    <w:rsid w:val="00090397"/>
    <w:rsid w:val="000906A2"/>
    <w:rsid w:val="00090773"/>
    <w:rsid w:val="00090932"/>
    <w:rsid w:val="00090C10"/>
    <w:rsid w:val="00091400"/>
    <w:rsid w:val="00091420"/>
    <w:rsid w:val="00091453"/>
    <w:rsid w:val="0009156A"/>
    <w:rsid w:val="0009158C"/>
    <w:rsid w:val="0009159D"/>
    <w:rsid w:val="000919ED"/>
    <w:rsid w:val="00091B9B"/>
    <w:rsid w:val="00091CA8"/>
    <w:rsid w:val="00091E59"/>
    <w:rsid w:val="00092148"/>
    <w:rsid w:val="00092351"/>
    <w:rsid w:val="0009250D"/>
    <w:rsid w:val="000928FE"/>
    <w:rsid w:val="0009291D"/>
    <w:rsid w:val="00092C3F"/>
    <w:rsid w:val="00093012"/>
    <w:rsid w:val="00093442"/>
    <w:rsid w:val="00093593"/>
    <w:rsid w:val="000939B4"/>
    <w:rsid w:val="00093B6D"/>
    <w:rsid w:val="00093BBB"/>
    <w:rsid w:val="00093C7F"/>
    <w:rsid w:val="00093ED9"/>
    <w:rsid w:val="00093F3C"/>
    <w:rsid w:val="00093FDE"/>
    <w:rsid w:val="000942B1"/>
    <w:rsid w:val="000945AC"/>
    <w:rsid w:val="0009505D"/>
    <w:rsid w:val="00095232"/>
    <w:rsid w:val="00095685"/>
    <w:rsid w:val="000957FD"/>
    <w:rsid w:val="00095809"/>
    <w:rsid w:val="000958D1"/>
    <w:rsid w:val="00095AB1"/>
    <w:rsid w:val="00095B23"/>
    <w:rsid w:val="0009601B"/>
    <w:rsid w:val="000965AB"/>
    <w:rsid w:val="000966EE"/>
    <w:rsid w:val="0009672F"/>
    <w:rsid w:val="000968EE"/>
    <w:rsid w:val="00096C4F"/>
    <w:rsid w:val="00096F5C"/>
    <w:rsid w:val="00096FAB"/>
    <w:rsid w:val="00097326"/>
    <w:rsid w:val="00097B4A"/>
    <w:rsid w:val="00097E73"/>
    <w:rsid w:val="00097F0A"/>
    <w:rsid w:val="000A000F"/>
    <w:rsid w:val="000A0014"/>
    <w:rsid w:val="000A0215"/>
    <w:rsid w:val="000A0257"/>
    <w:rsid w:val="000A0272"/>
    <w:rsid w:val="000A02A7"/>
    <w:rsid w:val="000A04E3"/>
    <w:rsid w:val="000A051C"/>
    <w:rsid w:val="000A0617"/>
    <w:rsid w:val="000A07C8"/>
    <w:rsid w:val="000A085B"/>
    <w:rsid w:val="000A08F4"/>
    <w:rsid w:val="000A097A"/>
    <w:rsid w:val="000A0D93"/>
    <w:rsid w:val="000A0EE7"/>
    <w:rsid w:val="000A11EA"/>
    <w:rsid w:val="000A214C"/>
    <w:rsid w:val="000A225B"/>
    <w:rsid w:val="000A272A"/>
    <w:rsid w:val="000A28F8"/>
    <w:rsid w:val="000A2BD1"/>
    <w:rsid w:val="000A2DBF"/>
    <w:rsid w:val="000A2FDC"/>
    <w:rsid w:val="000A30C8"/>
    <w:rsid w:val="000A3206"/>
    <w:rsid w:val="000A3256"/>
    <w:rsid w:val="000A32DF"/>
    <w:rsid w:val="000A335E"/>
    <w:rsid w:val="000A3460"/>
    <w:rsid w:val="000A358E"/>
    <w:rsid w:val="000A380F"/>
    <w:rsid w:val="000A3B3E"/>
    <w:rsid w:val="000A3B40"/>
    <w:rsid w:val="000A3E7D"/>
    <w:rsid w:val="000A415A"/>
    <w:rsid w:val="000A4257"/>
    <w:rsid w:val="000A4804"/>
    <w:rsid w:val="000A4867"/>
    <w:rsid w:val="000A488F"/>
    <w:rsid w:val="000A501B"/>
    <w:rsid w:val="000A53D8"/>
    <w:rsid w:val="000A5545"/>
    <w:rsid w:val="000A5650"/>
    <w:rsid w:val="000A576B"/>
    <w:rsid w:val="000A5817"/>
    <w:rsid w:val="000A58C1"/>
    <w:rsid w:val="000A592D"/>
    <w:rsid w:val="000A5970"/>
    <w:rsid w:val="000A5A49"/>
    <w:rsid w:val="000A5C07"/>
    <w:rsid w:val="000A5F31"/>
    <w:rsid w:val="000A6270"/>
    <w:rsid w:val="000A63DE"/>
    <w:rsid w:val="000A6426"/>
    <w:rsid w:val="000A64BD"/>
    <w:rsid w:val="000A65C5"/>
    <w:rsid w:val="000A6608"/>
    <w:rsid w:val="000A68A1"/>
    <w:rsid w:val="000A6BA3"/>
    <w:rsid w:val="000A6E2F"/>
    <w:rsid w:val="000A6FF3"/>
    <w:rsid w:val="000A6FF6"/>
    <w:rsid w:val="000A7123"/>
    <w:rsid w:val="000A7279"/>
    <w:rsid w:val="000A72B9"/>
    <w:rsid w:val="000A7516"/>
    <w:rsid w:val="000A7560"/>
    <w:rsid w:val="000A7769"/>
    <w:rsid w:val="000A79D8"/>
    <w:rsid w:val="000A7E6B"/>
    <w:rsid w:val="000A7E76"/>
    <w:rsid w:val="000B01A6"/>
    <w:rsid w:val="000B02A8"/>
    <w:rsid w:val="000B0622"/>
    <w:rsid w:val="000B0880"/>
    <w:rsid w:val="000B0886"/>
    <w:rsid w:val="000B0B77"/>
    <w:rsid w:val="000B0C27"/>
    <w:rsid w:val="000B0CDB"/>
    <w:rsid w:val="000B0EC8"/>
    <w:rsid w:val="000B1118"/>
    <w:rsid w:val="000B1613"/>
    <w:rsid w:val="000B1675"/>
    <w:rsid w:val="000B16FC"/>
    <w:rsid w:val="000B17A2"/>
    <w:rsid w:val="000B1976"/>
    <w:rsid w:val="000B1B03"/>
    <w:rsid w:val="000B1D80"/>
    <w:rsid w:val="000B1DB0"/>
    <w:rsid w:val="000B1E6A"/>
    <w:rsid w:val="000B1F1D"/>
    <w:rsid w:val="000B25AD"/>
    <w:rsid w:val="000B25AE"/>
    <w:rsid w:val="000B2641"/>
    <w:rsid w:val="000B2A80"/>
    <w:rsid w:val="000B2A9D"/>
    <w:rsid w:val="000B2B6B"/>
    <w:rsid w:val="000B2BFA"/>
    <w:rsid w:val="000B2E63"/>
    <w:rsid w:val="000B2F97"/>
    <w:rsid w:val="000B31F6"/>
    <w:rsid w:val="000B32DF"/>
    <w:rsid w:val="000B3619"/>
    <w:rsid w:val="000B3713"/>
    <w:rsid w:val="000B37C1"/>
    <w:rsid w:val="000B3BCC"/>
    <w:rsid w:val="000B3BF8"/>
    <w:rsid w:val="000B3E4C"/>
    <w:rsid w:val="000B3F04"/>
    <w:rsid w:val="000B41F6"/>
    <w:rsid w:val="000B421E"/>
    <w:rsid w:val="000B42A5"/>
    <w:rsid w:val="000B4336"/>
    <w:rsid w:val="000B4350"/>
    <w:rsid w:val="000B444A"/>
    <w:rsid w:val="000B497E"/>
    <w:rsid w:val="000B4B55"/>
    <w:rsid w:val="000B4DDE"/>
    <w:rsid w:val="000B4DF1"/>
    <w:rsid w:val="000B4F14"/>
    <w:rsid w:val="000B508A"/>
    <w:rsid w:val="000B5177"/>
    <w:rsid w:val="000B522F"/>
    <w:rsid w:val="000B5395"/>
    <w:rsid w:val="000B553A"/>
    <w:rsid w:val="000B5649"/>
    <w:rsid w:val="000B5AF9"/>
    <w:rsid w:val="000B5B8E"/>
    <w:rsid w:val="000B5D66"/>
    <w:rsid w:val="000B61EB"/>
    <w:rsid w:val="000B646E"/>
    <w:rsid w:val="000B64E7"/>
    <w:rsid w:val="000B66CA"/>
    <w:rsid w:val="000B66DF"/>
    <w:rsid w:val="000B6781"/>
    <w:rsid w:val="000B68C1"/>
    <w:rsid w:val="000B68DE"/>
    <w:rsid w:val="000B6A93"/>
    <w:rsid w:val="000B6D2C"/>
    <w:rsid w:val="000B6DB5"/>
    <w:rsid w:val="000B7523"/>
    <w:rsid w:val="000B7864"/>
    <w:rsid w:val="000B7D1E"/>
    <w:rsid w:val="000B7D66"/>
    <w:rsid w:val="000B7DDB"/>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A15"/>
    <w:rsid w:val="000C304D"/>
    <w:rsid w:val="000C3262"/>
    <w:rsid w:val="000C3364"/>
    <w:rsid w:val="000C3379"/>
    <w:rsid w:val="000C3396"/>
    <w:rsid w:val="000C3488"/>
    <w:rsid w:val="000C35C0"/>
    <w:rsid w:val="000C3609"/>
    <w:rsid w:val="000C36EB"/>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938"/>
    <w:rsid w:val="000C5B97"/>
    <w:rsid w:val="000C5EC3"/>
    <w:rsid w:val="000C5F5B"/>
    <w:rsid w:val="000C620E"/>
    <w:rsid w:val="000C6268"/>
    <w:rsid w:val="000C6516"/>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D8D"/>
    <w:rsid w:val="000D0ED6"/>
    <w:rsid w:val="000D11EF"/>
    <w:rsid w:val="000D1589"/>
    <w:rsid w:val="000D15A9"/>
    <w:rsid w:val="000D1631"/>
    <w:rsid w:val="000D1E69"/>
    <w:rsid w:val="000D204D"/>
    <w:rsid w:val="000D2142"/>
    <w:rsid w:val="000D26AB"/>
    <w:rsid w:val="000D2994"/>
    <w:rsid w:val="000D2AB3"/>
    <w:rsid w:val="000D3244"/>
    <w:rsid w:val="000D3364"/>
    <w:rsid w:val="000D3396"/>
    <w:rsid w:val="000D3C30"/>
    <w:rsid w:val="000D3ED1"/>
    <w:rsid w:val="000D4245"/>
    <w:rsid w:val="000D42DD"/>
    <w:rsid w:val="000D441E"/>
    <w:rsid w:val="000D44A5"/>
    <w:rsid w:val="000D469E"/>
    <w:rsid w:val="000D46EC"/>
    <w:rsid w:val="000D49B5"/>
    <w:rsid w:val="000D4BEA"/>
    <w:rsid w:val="000D506B"/>
    <w:rsid w:val="000D5094"/>
    <w:rsid w:val="000D5385"/>
    <w:rsid w:val="000D5429"/>
    <w:rsid w:val="000D55FC"/>
    <w:rsid w:val="000D582D"/>
    <w:rsid w:val="000D595C"/>
    <w:rsid w:val="000D595D"/>
    <w:rsid w:val="000D5991"/>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E0"/>
    <w:rsid w:val="000D77DE"/>
    <w:rsid w:val="000D7A00"/>
    <w:rsid w:val="000D7A0D"/>
    <w:rsid w:val="000D7AB2"/>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F3"/>
    <w:rsid w:val="000E2D31"/>
    <w:rsid w:val="000E301F"/>
    <w:rsid w:val="000E33BA"/>
    <w:rsid w:val="000E358C"/>
    <w:rsid w:val="000E3668"/>
    <w:rsid w:val="000E36B1"/>
    <w:rsid w:val="000E375F"/>
    <w:rsid w:val="000E3781"/>
    <w:rsid w:val="000E3801"/>
    <w:rsid w:val="000E3839"/>
    <w:rsid w:val="000E3AFC"/>
    <w:rsid w:val="000E3D63"/>
    <w:rsid w:val="000E3F4D"/>
    <w:rsid w:val="000E3F96"/>
    <w:rsid w:val="000E4142"/>
    <w:rsid w:val="000E437D"/>
    <w:rsid w:val="000E44B5"/>
    <w:rsid w:val="000E49F7"/>
    <w:rsid w:val="000E4A2C"/>
    <w:rsid w:val="000E4AC9"/>
    <w:rsid w:val="000E4B15"/>
    <w:rsid w:val="000E4BB0"/>
    <w:rsid w:val="000E4CDB"/>
    <w:rsid w:val="000E4EC6"/>
    <w:rsid w:val="000E4EFA"/>
    <w:rsid w:val="000E4F91"/>
    <w:rsid w:val="000E507E"/>
    <w:rsid w:val="000E50A1"/>
    <w:rsid w:val="000E5445"/>
    <w:rsid w:val="000E54FA"/>
    <w:rsid w:val="000E57A9"/>
    <w:rsid w:val="000E57F4"/>
    <w:rsid w:val="000E5A55"/>
    <w:rsid w:val="000E5C18"/>
    <w:rsid w:val="000E5E26"/>
    <w:rsid w:val="000E629B"/>
    <w:rsid w:val="000E688F"/>
    <w:rsid w:val="000E68AE"/>
    <w:rsid w:val="000E6980"/>
    <w:rsid w:val="000E6BD1"/>
    <w:rsid w:val="000E721E"/>
    <w:rsid w:val="000E7402"/>
    <w:rsid w:val="000E752A"/>
    <w:rsid w:val="000E767D"/>
    <w:rsid w:val="000E7712"/>
    <w:rsid w:val="000E783D"/>
    <w:rsid w:val="000E7AF1"/>
    <w:rsid w:val="000E7BF9"/>
    <w:rsid w:val="000E7C06"/>
    <w:rsid w:val="000E7C46"/>
    <w:rsid w:val="000E7E27"/>
    <w:rsid w:val="000E7E61"/>
    <w:rsid w:val="000E7FDD"/>
    <w:rsid w:val="000F00E2"/>
    <w:rsid w:val="000F04CD"/>
    <w:rsid w:val="000F0777"/>
    <w:rsid w:val="000F08A3"/>
    <w:rsid w:val="000F0AF7"/>
    <w:rsid w:val="000F0E56"/>
    <w:rsid w:val="000F0FBE"/>
    <w:rsid w:val="000F1128"/>
    <w:rsid w:val="000F11D6"/>
    <w:rsid w:val="000F128C"/>
    <w:rsid w:val="000F13B6"/>
    <w:rsid w:val="000F141D"/>
    <w:rsid w:val="000F144B"/>
    <w:rsid w:val="000F18BE"/>
    <w:rsid w:val="000F1939"/>
    <w:rsid w:val="000F1ADF"/>
    <w:rsid w:val="000F1B8F"/>
    <w:rsid w:val="000F1BD1"/>
    <w:rsid w:val="000F1EAC"/>
    <w:rsid w:val="000F1EBF"/>
    <w:rsid w:val="000F208E"/>
    <w:rsid w:val="000F24A4"/>
    <w:rsid w:val="000F299F"/>
    <w:rsid w:val="000F2AF9"/>
    <w:rsid w:val="000F2E07"/>
    <w:rsid w:val="000F31A7"/>
    <w:rsid w:val="000F3338"/>
    <w:rsid w:val="000F3383"/>
    <w:rsid w:val="000F3624"/>
    <w:rsid w:val="000F3ED0"/>
    <w:rsid w:val="000F42F7"/>
    <w:rsid w:val="000F4360"/>
    <w:rsid w:val="000F4491"/>
    <w:rsid w:val="000F44E6"/>
    <w:rsid w:val="000F451B"/>
    <w:rsid w:val="000F4A43"/>
    <w:rsid w:val="000F4A55"/>
    <w:rsid w:val="000F4AE5"/>
    <w:rsid w:val="000F4E2A"/>
    <w:rsid w:val="000F549D"/>
    <w:rsid w:val="000F583F"/>
    <w:rsid w:val="000F58E1"/>
    <w:rsid w:val="000F5B04"/>
    <w:rsid w:val="000F5B06"/>
    <w:rsid w:val="000F5B26"/>
    <w:rsid w:val="000F5F69"/>
    <w:rsid w:val="000F5F8F"/>
    <w:rsid w:val="000F6220"/>
    <w:rsid w:val="000F640F"/>
    <w:rsid w:val="000F673E"/>
    <w:rsid w:val="000F6953"/>
    <w:rsid w:val="000F6A4B"/>
    <w:rsid w:val="000F6AA5"/>
    <w:rsid w:val="000F6B79"/>
    <w:rsid w:val="000F6B84"/>
    <w:rsid w:val="000F6BF4"/>
    <w:rsid w:val="000F70D6"/>
    <w:rsid w:val="000F7B02"/>
    <w:rsid w:val="000F7C21"/>
    <w:rsid w:val="000F7D07"/>
    <w:rsid w:val="0010005E"/>
    <w:rsid w:val="001004FA"/>
    <w:rsid w:val="001005DC"/>
    <w:rsid w:val="00100742"/>
    <w:rsid w:val="0010087A"/>
    <w:rsid w:val="001009AC"/>
    <w:rsid w:val="001009E5"/>
    <w:rsid w:val="00100D38"/>
    <w:rsid w:val="00100E7D"/>
    <w:rsid w:val="00100EEB"/>
    <w:rsid w:val="00100F0C"/>
    <w:rsid w:val="001011BC"/>
    <w:rsid w:val="0010121A"/>
    <w:rsid w:val="001019DE"/>
    <w:rsid w:val="00101A58"/>
    <w:rsid w:val="00101A5A"/>
    <w:rsid w:val="00101BD8"/>
    <w:rsid w:val="00101D52"/>
    <w:rsid w:val="00102003"/>
    <w:rsid w:val="0010208A"/>
    <w:rsid w:val="00102278"/>
    <w:rsid w:val="0010249B"/>
    <w:rsid w:val="001029C2"/>
    <w:rsid w:val="00102A08"/>
    <w:rsid w:val="00102A1A"/>
    <w:rsid w:val="00102E3D"/>
    <w:rsid w:val="00102F9A"/>
    <w:rsid w:val="001030BB"/>
    <w:rsid w:val="0010367D"/>
    <w:rsid w:val="00103A93"/>
    <w:rsid w:val="00103A95"/>
    <w:rsid w:val="00103AEE"/>
    <w:rsid w:val="00103BD6"/>
    <w:rsid w:val="00103E2C"/>
    <w:rsid w:val="00104049"/>
    <w:rsid w:val="0010405B"/>
    <w:rsid w:val="001043E8"/>
    <w:rsid w:val="0010440C"/>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A28"/>
    <w:rsid w:val="00107A3D"/>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478"/>
    <w:rsid w:val="00111878"/>
    <w:rsid w:val="00111DAE"/>
    <w:rsid w:val="00111E09"/>
    <w:rsid w:val="001120A3"/>
    <w:rsid w:val="00112358"/>
    <w:rsid w:val="00112453"/>
    <w:rsid w:val="0011290A"/>
    <w:rsid w:val="00112B92"/>
    <w:rsid w:val="00112F98"/>
    <w:rsid w:val="00113110"/>
    <w:rsid w:val="00113221"/>
    <w:rsid w:val="001132D9"/>
    <w:rsid w:val="001132F2"/>
    <w:rsid w:val="001133F7"/>
    <w:rsid w:val="00113630"/>
    <w:rsid w:val="001136BE"/>
    <w:rsid w:val="001139D9"/>
    <w:rsid w:val="00113AF7"/>
    <w:rsid w:val="00113B9D"/>
    <w:rsid w:val="00113BBE"/>
    <w:rsid w:val="00113D25"/>
    <w:rsid w:val="00113D34"/>
    <w:rsid w:val="00113E8B"/>
    <w:rsid w:val="00113F18"/>
    <w:rsid w:val="00113F92"/>
    <w:rsid w:val="00114083"/>
    <w:rsid w:val="001141C7"/>
    <w:rsid w:val="00114256"/>
    <w:rsid w:val="001145E1"/>
    <w:rsid w:val="001147FD"/>
    <w:rsid w:val="001148BB"/>
    <w:rsid w:val="00114936"/>
    <w:rsid w:val="0011502A"/>
    <w:rsid w:val="00115099"/>
    <w:rsid w:val="00115192"/>
    <w:rsid w:val="00115601"/>
    <w:rsid w:val="00115720"/>
    <w:rsid w:val="00115A5F"/>
    <w:rsid w:val="00115B00"/>
    <w:rsid w:val="00115B74"/>
    <w:rsid w:val="00115C42"/>
    <w:rsid w:val="00115C5D"/>
    <w:rsid w:val="00115D38"/>
    <w:rsid w:val="00115F72"/>
    <w:rsid w:val="00115FB4"/>
    <w:rsid w:val="0011626C"/>
    <w:rsid w:val="0011644F"/>
    <w:rsid w:val="0011652B"/>
    <w:rsid w:val="00116639"/>
    <w:rsid w:val="00116655"/>
    <w:rsid w:val="0011668C"/>
    <w:rsid w:val="00116B59"/>
    <w:rsid w:val="00116BFF"/>
    <w:rsid w:val="00116CE2"/>
    <w:rsid w:val="00117723"/>
    <w:rsid w:val="001177D0"/>
    <w:rsid w:val="00117DD9"/>
    <w:rsid w:val="001200CA"/>
    <w:rsid w:val="00120201"/>
    <w:rsid w:val="001203F8"/>
    <w:rsid w:val="00120647"/>
    <w:rsid w:val="00120829"/>
    <w:rsid w:val="001208AA"/>
    <w:rsid w:val="00120B22"/>
    <w:rsid w:val="0012140A"/>
    <w:rsid w:val="001215DE"/>
    <w:rsid w:val="0012192F"/>
    <w:rsid w:val="00121C5D"/>
    <w:rsid w:val="00121CA9"/>
    <w:rsid w:val="00121E17"/>
    <w:rsid w:val="00121FE3"/>
    <w:rsid w:val="0012206C"/>
    <w:rsid w:val="0012215C"/>
    <w:rsid w:val="00122534"/>
    <w:rsid w:val="001225B4"/>
    <w:rsid w:val="00122B83"/>
    <w:rsid w:val="00122DA4"/>
    <w:rsid w:val="00122E23"/>
    <w:rsid w:val="00123270"/>
    <w:rsid w:val="001234F9"/>
    <w:rsid w:val="001239D7"/>
    <w:rsid w:val="00123B17"/>
    <w:rsid w:val="00123E69"/>
    <w:rsid w:val="00123EC1"/>
    <w:rsid w:val="00123FDA"/>
    <w:rsid w:val="001242B4"/>
    <w:rsid w:val="001245D5"/>
    <w:rsid w:val="0012479A"/>
    <w:rsid w:val="00124C89"/>
    <w:rsid w:val="0012501B"/>
    <w:rsid w:val="00125139"/>
    <w:rsid w:val="00125245"/>
    <w:rsid w:val="00125267"/>
    <w:rsid w:val="001253B5"/>
    <w:rsid w:val="001255FD"/>
    <w:rsid w:val="0012592A"/>
    <w:rsid w:val="00125B67"/>
    <w:rsid w:val="00125F75"/>
    <w:rsid w:val="00126309"/>
    <w:rsid w:val="00126897"/>
    <w:rsid w:val="00126983"/>
    <w:rsid w:val="00126C48"/>
    <w:rsid w:val="00127138"/>
    <w:rsid w:val="0012729A"/>
    <w:rsid w:val="0012742D"/>
    <w:rsid w:val="00127844"/>
    <w:rsid w:val="001278CC"/>
    <w:rsid w:val="001279AE"/>
    <w:rsid w:val="001279BF"/>
    <w:rsid w:val="001279C4"/>
    <w:rsid w:val="00127BB9"/>
    <w:rsid w:val="00127E8F"/>
    <w:rsid w:val="0013012A"/>
    <w:rsid w:val="001303B2"/>
    <w:rsid w:val="001303B8"/>
    <w:rsid w:val="00130909"/>
    <w:rsid w:val="00130A24"/>
    <w:rsid w:val="00130DBA"/>
    <w:rsid w:val="00130E27"/>
    <w:rsid w:val="00130F70"/>
    <w:rsid w:val="00130FB7"/>
    <w:rsid w:val="00130FCC"/>
    <w:rsid w:val="00131081"/>
    <w:rsid w:val="001310E3"/>
    <w:rsid w:val="00131400"/>
    <w:rsid w:val="00131471"/>
    <w:rsid w:val="00131602"/>
    <w:rsid w:val="0013182D"/>
    <w:rsid w:val="00131876"/>
    <w:rsid w:val="00131C4E"/>
    <w:rsid w:val="00131C65"/>
    <w:rsid w:val="00131F1C"/>
    <w:rsid w:val="0013219D"/>
    <w:rsid w:val="001326A0"/>
    <w:rsid w:val="0013283D"/>
    <w:rsid w:val="0013291C"/>
    <w:rsid w:val="00132958"/>
    <w:rsid w:val="001329EA"/>
    <w:rsid w:val="00132B8E"/>
    <w:rsid w:val="00132C8E"/>
    <w:rsid w:val="00132DE2"/>
    <w:rsid w:val="001331EA"/>
    <w:rsid w:val="0013328A"/>
    <w:rsid w:val="00133531"/>
    <w:rsid w:val="00133A43"/>
    <w:rsid w:val="00133ACC"/>
    <w:rsid w:val="00133C13"/>
    <w:rsid w:val="00133E95"/>
    <w:rsid w:val="001340E3"/>
    <w:rsid w:val="001346BD"/>
    <w:rsid w:val="00134712"/>
    <w:rsid w:val="00134882"/>
    <w:rsid w:val="00134AD3"/>
    <w:rsid w:val="00134C46"/>
    <w:rsid w:val="00134E29"/>
    <w:rsid w:val="00134F9C"/>
    <w:rsid w:val="00135120"/>
    <w:rsid w:val="001353AE"/>
    <w:rsid w:val="001357E5"/>
    <w:rsid w:val="00135837"/>
    <w:rsid w:val="00135E81"/>
    <w:rsid w:val="0013628D"/>
    <w:rsid w:val="0013663F"/>
    <w:rsid w:val="00136B1D"/>
    <w:rsid w:val="00136B46"/>
    <w:rsid w:val="00136CA7"/>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D67"/>
    <w:rsid w:val="00140E7F"/>
    <w:rsid w:val="00140EAC"/>
    <w:rsid w:val="00141225"/>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3AB"/>
    <w:rsid w:val="0014342E"/>
    <w:rsid w:val="001438D3"/>
    <w:rsid w:val="00143B52"/>
    <w:rsid w:val="00143DA0"/>
    <w:rsid w:val="00143DC6"/>
    <w:rsid w:val="00143F53"/>
    <w:rsid w:val="0014436C"/>
    <w:rsid w:val="00144454"/>
    <w:rsid w:val="00144B36"/>
    <w:rsid w:val="00144C44"/>
    <w:rsid w:val="00144D92"/>
    <w:rsid w:val="001450D1"/>
    <w:rsid w:val="00145418"/>
    <w:rsid w:val="00145463"/>
    <w:rsid w:val="00145690"/>
    <w:rsid w:val="001458BE"/>
    <w:rsid w:val="001458CF"/>
    <w:rsid w:val="001459FF"/>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4B3"/>
    <w:rsid w:val="00147972"/>
    <w:rsid w:val="00147E45"/>
    <w:rsid w:val="00147F16"/>
    <w:rsid w:val="00150180"/>
    <w:rsid w:val="00151659"/>
    <w:rsid w:val="0015192E"/>
    <w:rsid w:val="00151BE2"/>
    <w:rsid w:val="001520F9"/>
    <w:rsid w:val="00152374"/>
    <w:rsid w:val="00152425"/>
    <w:rsid w:val="001525A3"/>
    <w:rsid w:val="0015264C"/>
    <w:rsid w:val="00152682"/>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3D3"/>
    <w:rsid w:val="00154432"/>
    <w:rsid w:val="0015491D"/>
    <w:rsid w:val="00154A78"/>
    <w:rsid w:val="00154E63"/>
    <w:rsid w:val="00155255"/>
    <w:rsid w:val="001555DD"/>
    <w:rsid w:val="001556E9"/>
    <w:rsid w:val="00155A89"/>
    <w:rsid w:val="00155ED9"/>
    <w:rsid w:val="00155EEF"/>
    <w:rsid w:val="00155EFE"/>
    <w:rsid w:val="00155FFE"/>
    <w:rsid w:val="001560BD"/>
    <w:rsid w:val="001560E8"/>
    <w:rsid w:val="00156308"/>
    <w:rsid w:val="00156501"/>
    <w:rsid w:val="00156A2B"/>
    <w:rsid w:val="00156DF4"/>
    <w:rsid w:val="001570AE"/>
    <w:rsid w:val="00157723"/>
    <w:rsid w:val="00157AE5"/>
    <w:rsid w:val="00157BAF"/>
    <w:rsid w:val="00157DB5"/>
    <w:rsid w:val="00157FB4"/>
    <w:rsid w:val="001600E2"/>
    <w:rsid w:val="001604B5"/>
    <w:rsid w:val="0016057B"/>
    <w:rsid w:val="00160758"/>
    <w:rsid w:val="0016080F"/>
    <w:rsid w:val="00160CD3"/>
    <w:rsid w:val="00160F4A"/>
    <w:rsid w:val="00160FE0"/>
    <w:rsid w:val="00161052"/>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86A"/>
    <w:rsid w:val="00165D06"/>
    <w:rsid w:val="00166212"/>
    <w:rsid w:val="00166223"/>
    <w:rsid w:val="0016629B"/>
    <w:rsid w:val="00166504"/>
    <w:rsid w:val="00166649"/>
    <w:rsid w:val="00166A05"/>
    <w:rsid w:val="00166CC8"/>
    <w:rsid w:val="00166DA0"/>
    <w:rsid w:val="00166FE2"/>
    <w:rsid w:val="001674FE"/>
    <w:rsid w:val="0016756C"/>
    <w:rsid w:val="00167819"/>
    <w:rsid w:val="001679D7"/>
    <w:rsid w:val="00167AB3"/>
    <w:rsid w:val="00167BAC"/>
    <w:rsid w:val="001700BA"/>
    <w:rsid w:val="001703A6"/>
    <w:rsid w:val="001708E6"/>
    <w:rsid w:val="0017090C"/>
    <w:rsid w:val="00170D4B"/>
    <w:rsid w:val="00170DAE"/>
    <w:rsid w:val="00170F99"/>
    <w:rsid w:val="001710AE"/>
    <w:rsid w:val="00171361"/>
    <w:rsid w:val="001714BD"/>
    <w:rsid w:val="001714CA"/>
    <w:rsid w:val="001717AD"/>
    <w:rsid w:val="001717C7"/>
    <w:rsid w:val="0017184F"/>
    <w:rsid w:val="00171B04"/>
    <w:rsid w:val="00171B60"/>
    <w:rsid w:val="00171DA7"/>
    <w:rsid w:val="001722C7"/>
    <w:rsid w:val="001724B2"/>
    <w:rsid w:val="00172AC3"/>
    <w:rsid w:val="00172F8F"/>
    <w:rsid w:val="00173067"/>
    <w:rsid w:val="0017319E"/>
    <w:rsid w:val="001734B0"/>
    <w:rsid w:val="0017365A"/>
    <w:rsid w:val="001736CA"/>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7184"/>
    <w:rsid w:val="0017719C"/>
    <w:rsid w:val="00177202"/>
    <w:rsid w:val="0017725B"/>
    <w:rsid w:val="00177387"/>
    <w:rsid w:val="00177871"/>
    <w:rsid w:val="00177C43"/>
    <w:rsid w:val="0018070C"/>
    <w:rsid w:val="00180711"/>
    <w:rsid w:val="0018079E"/>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32CA"/>
    <w:rsid w:val="0018342D"/>
    <w:rsid w:val="001834F6"/>
    <w:rsid w:val="0018361B"/>
    <w:rsid w:val="00183B50"/>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B8"/>
    <w:rsid w:val="00187E68"/>
    <w:rsid w:val="00190023"/>
    <w:rsid w:val="001901CD"/>
    <w:rsid w:val="001903CF"/>
    <w:rsid w:val="00190991"/>
    <w:rsid w:val="00190B4D"/>
    <w:rsid w:val="00190BA2"/>
    <w:rsid w:val="00190CFF"/>
    <w:rsid w:val="00190D11"/>
    <w:rsid w:val="00190D81"/>
    <w:rsid w:val="00190E2F"/>
    <w:rsid w:val="001914BD"/>
    <w:rsid w:val="00191571"/>
    <w:rsid w:val="00191714"/>
    <w:rsid w:val="0019186D"/>
    <w:rsid w:val="00191C44"/>
    <w:rsid w:val="00192A07"/>
    <w:rsid w:val="00192A3A"/>
    <w:rsid w:val="00192F1C"/>
    <w:rsid w:val="0019312B"/>
    <w:rsid w:val="001931C8"/>
    <w:rsid w:val="001931F2"/>
    <w:rsid w:val="00193244"/>
    <w:rsid w:val="0019371E"/>
    <w:rsid w:val="0019402E"/>
    <w:rsid w:val="001942F9"/>
    <w:rsid w:val="0019433B"/>
    <w:rsid w:val="001943DE"/>
    <w:rsid w:val="00194D21"/>
    <w:rsid w:val="00195005"/>
    <w:rsid w:val="0019507A"/>
    <w:rsid w:val="0019578F"/>
    <w:rsid w:val="0019585E"/>
    <w:rsid w:val="00195A5B"/>
    <w:rsid w:val="00195AF1"/>
    <w:rsid w:val="00195BB6"/>
    <w:rsid w:val="00195BFD"/>
    <w:rsid w:val="00195CF6"/>
    <w:rsid w:val="00195EFD"/>
    <w:rsid w:val="001960E2"/>
    <w:rsid w:val="00196271"/>
    <w:rsid w:val="001962A3"/>
    <w:rsid w:val="001968A0"/>
    <w:rsid w:val="00196907"/>
    <w:rsid w:val="00196DCA"/>
    <w:rsid w:val="001973AC"/>
    <w:rsid w:val="0019763B"/>
    <w:rsid w:val="00197734"/>
    <w:rsid w:val="001979B7"/>
    <w:rsid w:val="00197BA9"/>
    <w:rsid w:val="00197F7D"/>
    <w:rsid w:val="001A0091"/>
    <w:rsid w:val="001A03D8"/>
    <w:rsid w:val="001A0444"/>
    <w:rsid w:val="001A0486"/>
    <w:rsid w:val="001A052A"/>
    <w:rsid w:val="001A06B8"/>
    <w:rsid w:val="001A06F5"/>
    <w:rsid w:val="001A0E51"/>
    <w:rsid w:val="001A0FF5"/>
    <w:rsid w:val="001A1323"/>
    <w:rsid w:val="001A1798"/>
    <w:rsid w:val="001A17D0"/>
    <w:rsid w:val="001A1B0B"/>
    <w:rsid w:val="001A1C0B"/>
    <w:rsid w:val="001A216C"/>
    <w:rsid w:val="001A227D"/>
    <w:rsid w:val="001A2436"/>
    <w:rsid w:val="001A24AD"/>
    <w:rsid w:val="001A299E"/>
    <w:rsid w:val="001A33B5"/>
    <w:rsid w:val="001A35F2"/>
    <w:rsid w:val="001A3806"/>
    <w:rsid w:val="001A3C4A"/>
    <w:rsid w:val="001A3D00"/>
    <w:rsid w:val="001A3EB6"/>
    <w:rsid w:val="001A4156"/>
    <w:rsid w:val="001A4C52"/>
    <w:rsid w:val="001A4C92"/>
    <w:rsid w:val="001A50F3"/>
    <w:rsid w:val="001A55EC"/>
    <w:rsid w:val="001A55EF"/>
    <w:rsid w:val="001A596E"/>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F33"/>
    <w:rsid w:val="001B1079"/>
    <w:rsid w:val="001B10EA"/>
    <w:rsid w:val="001B186F"/>
    <w:rsid w:val="001B1B4D"/>
    <w:rsid w:val="001B1B7F"/>
    <w:rsid w:val="001B1CBC"/>
    <w:rsid w:val="001B1D7C"/>
    <w:rsid w:val="001B1FAD"/>
    <w:rsid w:val="001B206D"/>
    <w:rsid w:val="001B223C"/>
    <w:rsid w:val="001B226F"/>
    <w:rsid w:val="001B2496"/>
    <w:rsid w:val="001B28A6"/>
    <w:rsid w:val="001B2B91"/>
    <w:rsid w:val="001B2DA1"/>
    <w:rsid w:val="001B2DDC"/>
    <w:rsid w:val="001B338C"/>
    <w:rsid w:val="001B33E7"/>
    <w:rsid w:val="001B364B"/>
    <w:rsid w:val="001B36F9"/>
    <w:rsid w:val="001B3745"/>
    <w:rsid w:val="001B388B"/>
    <w:rsid w:val="001B39C6"/>
    <w:rsid w:val="001B3F62"/>
    <w:rsid w:val="001B41E5"/>
    <w:rsid w:val="001B4390"/>
    <w:rsid w:val="001B4554"/>
    <w:rsid w:val="001B4809"/>
    <w:rsid w:val="001B4903"/>
    <w:rsid w:val="001B4A84"/>
    <w:rsid w:val="001B4B1E"/>
    <w:rsid w:val="001B4C4F"/>
    <w:rsid w:val="001B5040"/>
    <w:rsid w:val="001B50AC"/>
    <w:rsid w:val="001B513A"/>
    <w:rsid w:val="001B5199"/>
    <w:rsid w:val="001B525A"/>
    <w:rsid w:val="001B525B"/>
    <w:rsid w:val="001B5461"/>
    <w:rsid w:val="001B5808"/>
    <w:rsid w:val="001B5B46"/>
    <w:rsid w:val="001B5CE9"/>
    <w:rsid w:val="001B5E7D"/>
    <w:rsid w:val="001B6085"/>
    <w:rsid w:val="001B60B4"/>
    <w:rsid w:val="001B60D9"/>
    <w:rsid w:val="001B6329"/>
    <w:rsid w:val="001B65F5"/>
    <w:rsid w:val="001B66BA"/>
    <w:rsid w:val="001B677E"/>
    <w:rsid w:val="001B6C33"/>
    <w:rsid w:val="001B74E5"/>
    <w:rsid w:val="001B7651"/>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0E00"/>
    <w:rsid w:val="001C111A"/>
    <w:rsid w:val="001C12D2"/>
    <w:rsid w:val="001C1667"/>
    <w:rsid w:val="001C1A69"/>
    <w:rsid w:val="001C1E07"/>
    <w:rsid w:val="001C1F5E"/>
    <w:rsid w:val="001C2037"/>
    <w:rsid w:val="001C2039"/>
    <w:rsid w:val="001C206B"/>
    <w:rsid w:val="001C2118"/>
    <w:rsid w:val="001C28BC"/>
    <w:rsid w:val="001C2F60"/>
    <w:rsid w:val="001C315F"/>
    <w:rsid w:val="001C3204"/>
    <w:rsid w:val="001C3349"/>
    <w:rsid w:val="001C3897"/>
    <w:rsid w:val="001C3B04"/>
    <w:rsid w:val="001C3BDC"/>
    <w:rsid w:val="001C3BE1"/>
    <w:rsid w:val="001C3C35"/>
    <w:rsid w:val="001C3C99"/>
    <w:rsid w:val="001C4471"/>
    <w:rsid w:val="001C46C5"/>
    <w:rsid w:val="001C47E5"/>
    <w:rsid w:val="001C4CB7"/>
    <w:rsid w:val="001C4CCD"/>
    <w:rsid w:val="001C4E57"/>
    <w:rsid w:val="001C542B"/>
    <w:rsid w:val="001C592D"/>
    <w:rsid w:val="001C5AF5"/>
    <w:rsid w:val="001C5C20"/>
    <w:rsid w:val="001C5D79"/>
    <w:rsid w:val="001C5EDA"/>
    <w:rsid w:val="001C6073"/>
    <w:rsid w:val="001C60EA"/>
    <w:rsid w:val="001C618E"/>
    <w:rsid w:val="001C6210"/>
    <w:rsid w:val="001C64D6"/>
    <w:rsid w:val="001C7034"/>
    <w:rsid w:val="001C705C"/>
    <w:rsid w:val="001C7108"/>
    <w:rsid w:val="001C7369"/>
    <w:rsid w:val="001C76DE"/>
    <w:rsid w:val="001C7833"/>
    <w:rsid w:val="001C7DDB"/>
    <w:rsid w:val="001C7F36"/>
    <w:rsid w:val="001D04B1"/>
    <w:rsid w:val="001D054C"/>
    <w:rsid w:val="001D0C31"/>
    <w:rsid w:val="001D0F9E"/>
    <w:rsid w:val="001D136C"/>
    <w:rsid w:val="001D153C"/>
    <w:rsid w:val="001D16AB"/>
    <w:rsid w:val="001D1720"/>
    <w:rsid w:val="001D179A"/>
    <w:rsid w:val="001D1812"/>
    <w:rsid w:val="001D18C8"/>
    <w:rsid w:val="001D1CF7"/>
    <w:rsid w:val="001D1D80"/>
    <w:rsid w:val="001D1E74"/>
    <w:rsid w:val="001D23DD"/>
    <w:rsid w:val="001D2477"/>
    <w:rsid w:val="001D26EA"/>
    <w:rsid w:val="001D2765"/>
    <w:rsid w:val="001D2886"/>
    <w:rsid w:val="001D29CD"/>
    <w:rsid w:val="001D2E25"/>
    <w:rsid w:val="001D30C9"/>
    <w:rsid w:val="001D3241"/>
    <w:rsid w:val="001D3601"/>
    <w:rsid w:val="001D3961"/>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4F"/>
    <w:rsid w:val="001D6D8D"/>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87E"/>
    <w:rsid w:val="001E1B2D"/>
    <w:rsid w:val="001E1BC1"/>
    <w:rsid w:val="001E23C6"/>
    <w:rsid w:val="001E23FD"/>
    <w:rsid w:val="001E2440"/>
    <w:rsid w:val="001E244B"/>
    <w:rsid w:val="001E245D"/>
    <w:rsid w:val="001E24D6"/>
    <w:rsid w:val="001E285C"/>
    <w:rsid w:val="001E2A2B"/>
    <w:rsid w:val="001E2A32"/>
    <w:rsid w:val="001E2A65"/>
    <w:rsid w:val="001E2ABF"/>
    <w:rsid w:val="001E2C78"/>
    <w:rsid w:val="001E3306"/>
    <w:rsid w:val="001E34EC"/>
    <w:rsid w:val="001E3649"/>
    <w:rsid w:val="001E37E3"/>
    <w:rsid w:val="001E381E"/>
    <w:rsid w:val="001E3896"/>
    <w:rsid w:val="001E38E7"/>
    <w:rsid w:val="001E40FE"/>
    <w:rsid w:val="001E4353"/>
    <w:rsid w:val="001E439E"/>
    <w:rsid w:val="001E46CB"/>
    <w:rsid w:val="001E46CF"/>
    <w:rsid w:val="001E4883"/>
    <w:rsid w:val="001E4B00"/>
    <w:rsid w:val="001E4E3A"/>
    <w:rsid w:val="001E51BB"/>
    <w:rsid w:val="001E5612"/>
    <w:rsid w:val="001E583E"/>
    <w:rsid w:val="001E5A7A"/>
    <w:rsid w:val="001E5ABD"/>
    <w:rsid w:val="001E5C1E"/>
    <w:rsid w:val="001E5D18"/>
    <w:rsid w:val="001E60C4"/>
    <w:rsid w:val="001E6206"/>
    <w:rsid w:val="001E661B"/>
    <w:rsid w:val="001E66E9"/>
    <w:rsid w:val="001E6789"/>
    <w:rsid w:val="001E696B"/>
    <w:rsid w:val="001E6A5A"/>
    <w:rsid w:val="001E6BBB"/>
    <w:rsid w:val="001E6C8E"/>
    <w:rsid w:val="001E6D5F"/>
    <w:rsid w:val="001E6D92"/>
    <w:rsid w:val="001E6E2C"/>
    <w:rsid w:val="001E6F87"/>
    <w:rsid w:val="001E7371"/>
    <w:rsid w:val="001E75D1"/>
    <w:rsid w:val="001E78CC"/>
    <w:rsid w:val="001E7971"/>
    <w:rsid w:val="001E79A9"/>
    <w:rsid w:val="001E7B87"/>
    <w:rsid w:val="001E7E99"/>
    <w:rsid w:val="001F002E"/>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92F"/>
    <w:rsid w:val="001F2A78"/>
    <w:rsid w:val="001F2D53"/>
    <w:rsid w:val="001F2FC8"/>
    <w:rsid w:val="001F311F"/>
    <w:rsid w:val="001F31E6"/>
    <w:rsid w:val="001F3558"/>
    <w:rsid w:val="001F3803"/>
    <w:rsid w:val="001F3BE5"/>
    <w:rsid w:val="001F3ED7"/>
    <w:rsid w:val="001F3EE9"/>
    <w:rsid w:val="001F3F37"/>
    <w:rsid w:val="001F41EE"/>
    <w:rsid w:val="001F47B6"/>
    <w:rsid w:val="001F4AEF"/>
    <w:rsid w:val="001F4C66"/>
    <w:rsid w:val="001F4CF9"/>
    <w:rsid w:val="001F4F00"/>
    <w:rsid w:val="001F5264"/>
    <w:rsid w:val="001F532C"/>
    <w:rsid w:val="001F5515"/>
    <w:rsid w:val="001F5542"/>
    <w:rsid w:val="001F56C8"/>
    <w:rsid w:val="001F5982"/>
    <w:rsid w:val="001F5A45"/>
    <w:rsid w:val="001F5F66"/>
    <w:rsid w:val="001F61E1"/>
    <w:rsid w:val="001F6295"/>
    <w:rsid w:val="001F649F"/>
    <w:rsid w:val="001F67B7"/>
    <w:rsid w:val="001F67E2"/>
    <w:rsid w:val="001F6895"/>
    <w:rsid w:val="001F6AB3"/>
    <w:rsid w:val="001F6C89"/>
    <w:rsid w:val="001F6CCB"/>
    <w:rsid w:val="001F7012"/>
    <w:rsid w:val="001F70A4"/>
    <w:rsid w:val="001F7282"/>
    <w:rsid w:val="001F7409"/>
    <w:rsid w:val="001F749B"/>
    <w:rsid w:val="001F756D"/>
    <w:rsid w:val="001F7880"/>
    <w:rsid w:val="001F7912"/>
    <w:rsid w:val="001F7915"/>
    <w:rsid w:val="001F7A65"/>
    <w:rsid w:val="001F7AE4"/>
    <w:rsid w:val="001F7B0B"/>
    <w:rsid w:val="001F7D3F"/>
    <w:rsid w:val="001F7DFF"/>
    <w:rsid w:val="00200195"/>
    <w:rsid w:val="002005D3"/>
    <w:rsid w:val="0020067C"/>
    <w:rsid w:val="00200769"/>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86E"/>
    <w:rsid w:val="0020391A"/>
    <w:rsid w:val="002039FB"/>
    <w:rsid w:val="00203F3C"/>
    <w:rsid w:val="00204013"/>
    <w:rsid w:val="002041FC"/>
    <w:rsid w:val="002045B9"/>
    <w:rsid w:val="0020460D"/>
    <w:rsid w:val="00204690"/>
    <w:rsid w:val="00204B4C"/>
    <w:rsid w:val="00204D31"/>
    <w:rsid w:val="00204D5E"/>
    <w:rsid w:val="002051FE"/>
    <w:rsid w:val="0020527F"/>
    <w:rsid w:val="00205319"/>
    <w:rsid w:val="00205550"/>
    <w:rsid w:val="00205589"/>
    <w:rsid w:val="00205899"/>
    <w:rsid w:val="00205A9D"/>
    <w:rsid w:val="00206096"/>
    <w:rsid w:val="00206118"/>
    <w:rsid w:val="00206549"/>
    <w:rsid w:val="00206CE5"/>
    <w:rsid w:val="00206D89"/>
    <w:rsid w:val="00207290"/>
    <w:rsid w:val="0020785B"/>
    <w:rsid w:val="00207CE9"/>
    <w:rsid w:val="0021021C"/>
    <w:rsid w:val="002105A3"/>
    <w:rsid w:val="002106A4"/>
    <w:rsid w:val="002107E7"/>
    <w:rsid w:val="00210FC7"/>
    <w:rsid w:val="0021106A"/>
    <w:rsid w:val="002110F5"/>
    <w:rsid w:val="00211287"/>
    <w:rsid w:val="00211355"/>
    <w:rsid w:val="0021152C"/>
    <w:rsid w:val="002116E2"/>
    <w:rsid w:val="002117B6"/>
    <w:rsid w:val="0021191A"/>
    <w:rsid w:val="002119E4"/>
    <w:rsid w:val="00211AB2"/>
    <w:rsid w:val="00211AF5"/>
    <w:rsid w:val="00211B2A"/>
    <w:rsid w:val="00211D4E"/>
    <w:rsid w:val="00211E81"/>
    <w:rsid w:val="00211FEC"/>
    <w:rsid w:val="00212183"/>
    <w:rsid w:val="002121D6"/>
    <w:rsid w:val="0021271F"/>
    <w:rsid w:val="00212901"/>
    <w:rsid w:val="0021296B"/>
    <w:rsid w:val="00212F33"/>
    <w:rsid w:val="00213130"/>
    <w:rsid w:val="002136AB"/>
    <w:rsid w:val="00213843"/>
    <w:rsid w:val="00213870"/>
    <w:rsid w:val="00213B5E"/>
    <w:rsid w:val="00213EFD"/>
    <w:rsid w:val="00214263"/>
    <w:rsid w:val="002143FC"/>
    <w:rsid w:val="002145A1"/>
    <w:rsid w:val="002146F7"/>
    <w:rsid w:val="00214B21"/>
    <w:rsid w:val="00214B3F"/>
    <w:rsid w:val="00214C56"/>
    <w:rsid w:val="0021507E"/>
    <w:rsid w:val="0021545D"/>
    <w:rsid w:val="00215485"/>
    <w:rsid w:val="00215633"/>
    <w:rsid w:val="00215B21"/>
    <w:rsid w:val="00215BE1"/>
    <w:rsid w:val="00215BE8"/>
    <w:rsid w:val="00215F47"/>
    <w:rsid w:val="002161A0"/>
    <w:rsid w:val="00216325"/>
    <w:rsid w:val="002164E6"/>
    <w:rsid w:val="0021666D"/>
    <w:rsid w:val="0021667E"/>
    <w:rsid w:val="00216692"/>
    <w:rsid w:val="00216CD3"/>
    <w:rsid w:val="00216D00"/>
    <w:rsid w:val="00216D93"/>
    <w:rsid w:val="002171A8"/>
    <w:rsid w:val="00217350"/>
    <w:rsid w:val="00217378"/>
    <w:rsid w:val="002173A9"/>
    <w:rsid w:val="002174EC"/>
    <w:rsid w:val="00217562"/>
    <w:rsid w:val="00217588"/>
    <w:rsid w:val="0021788E"/>
    <w:rsid w:val="00217B28"/>
    <w:rsid w:val="00217F95"/>
    <w:rsid w:val="00220721"/>
    <w:rsid w:val="002209AA"/>
    <w:rsid w:val="002209DC"/>
    <w:rsid w:val="00220AC1"/>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A07"/>
    <w:rsid w:val="00222A36"/>
    <w:rsid w:val="00222A3F"/>
    <w:rsid w:val="00222B67"/>
    <w:rsid w:val="00222CD3"/>
    <w:rsid w:val="00223245"/>
    <w:rsid w:val="0022394C"/>
    <w:rsid w:val="00223979"/>
    <w:rsid w:val="00223A31"/>
    <w:rsid w:val="00223B2E"/>
    <w:rsid w:val="00223BC5"/>
    <w:rsid w:val="00223CD0"/>
    <w:rsid w:val="00224089"/>
    <w:rsid w:val="002241F5"/>
    <w:rsid w:val="00224271"/>
    <w:rsid w:val="002248AC"/>
    <w:rsid w:val="00224AC0"/>
    <w:rsid w:val="00224ACA"/>
    <w:rsid w:val="00224B37"/>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65A"/>
    <w:rsid w:val="00226901"/>
    <w:rsid w:val="00226CD7"/>
    <w:rsid w:val="00226D69"/>
    <w:rsid w:val="00226E24"/>
    <w:rsid w:val="00226F5C"/>
    <w:rsid w:val="00226FE4"/>
    <w:rsid w:val="00226FEA"/>
    <w:rsid w:val="0022733D"/>
    <w:rsid w:val="0022759A"/>
    <w:rsid w:val="00227674"/>
    <w:rsid w:val="002278CD"/>
    <w:rsid w:val="00227A3C"/>
    <w:rsid w:val="00227FC6"/>
    <w:rsid w:val="0023006B"/>
    <w:rsid w:val="00230215"/>
    <w:rsid w:val="002305E1"/>
    <w:rsid w:val="002308EA"/>
    <w:rsid w:val="00230A8B"/>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E50"/>
    <w:rsid w:val="002337BE"/>
    <w:rsid w:val="00233A6D"/>
    <w:rsid w:val="00233C50"/>
    <w:rsid w:val="00234073"/>
    <w:rsid w:val="002343F5"/>
    <w:rsid w:val="00234621"/>
    <w:rsid w:val="00234797"/>
    <w:rsid w:val="00234855"/>
    <w:rsid w:val="00234997"/>
    <w:rsid w:val="00234C3E"/>
    <w:rsid w:val="00234D03"/>
    <w:rsid w:val="00234D50"/>
    <w:rsid w:val="00234DF0"/>
    <w:rsid w:val="0023532E"/>
    <w:rsid w:val="00235338"/>
    <w:rsid w:val="002354C4"/>
    <w:rsid w:val="002356BF"/>
    <w:rsid w:val="002356F4"/>
    <w:rsid w:val="00235862"/>
    <w:rsid w:val="002358C6"/>
    <w:rsid w:val="0023592B"/>
    <w:rsid w:val="002359FF"/>
    <w:rsid w:val="00235E2D"/>
    <w:rsid w:val="00235F16"/>
    <w:rsid w:val="0023608B"/>
    <w:rsid w:val="00236173"/>
    <w:rsid w:val="00236297"/>
    <w:rsid w:val="00236618"/>
    <w:rsid w:val="00236698"/>
    <w:rsid w:val="002366AD"/>
    <w:rsid w:val="002366E1"/>
    <w:rsid w:val="00236E95"/>
    <w:rsid w:val="00236EA5"/>
    <w:rsid w:val="00237170"/>
    <w:rsid w:val="00237304"/>
    <w:rsid w:val="0023736B"/>
    <w:rsid w:val="00237653"/>
    <w:rsid w:val="00237B42"/>
    <w:rsid w:val="00237FAA"/>
    <w:rsid w:val="00240280"/>
    <w:rsid w:val="002404DD"/>
    <w:rsid w:val="0024055E"/>
    <w:rsid w:val="00240A78"/>
    <w:rsid w:val="00240A9B"/>
    <w:rsid w:val="00240B0C"/>
    <w:rsid w:val="00240BB0"/>
    <w:rsid w:val="00240BB8"/>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A59"/>
    <w:rsid w:val="00242B3F"/>
    <w:rsid w:val="00243063"/>
    <w:rsid w:val="002430A4"/>
    <w:rsid w:val="0024343D"/>
    <w:rsid w:val="0024354A"/>
    <w:rsid w:val="00243869"/>
    <w:rsid w:val="002449A8"/>
    <w:rsid w:val="00244C0B"/>
    <w:rsid w:val="00244F24"/>
    <w:rsid w:val="00245158"/>
    <w:rsid w:val="00245172"/>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CAC"/>
    <w:rsid w:val="00246DF5"/>
    <w:rsid w:val="00246E2D"/>
    <w:rsid w:val="00246EF9"/>
    <w:rsid w:val="00246F1C"/>
    <w:rsid w:val="002470AE"/>
    <w:rsid w:val="002476B6"/>
    <w:rsid w:val="00247977"/>
    <w:rsid w:val="00247CC0"/>
    <w:rsid w:val="00247DF3"/>
    <w:rsid w:val="00250219"/>
    <w:rsid w:val="0025022D"/>
    <w:rsid w:val="00250326"/>
    <w:rsid w:val="0025057F"/>
    <w:rsid w:val="002506CB"/>
    <w:rsid w:val="0025096F"/>
    <w:rsid w:val="00250A89"/>
    <w:rsid w:val="00250BCE"/>
    <w:rsid w:val="00250DC6"/>
    <w:rsid w:val="0025116D"/>
    <w:rsid w:val="002513DD"/>
    <w:rsid w:val="002515B2"/>
    <w:rsid w:val="002515DA"/>
    <w:rsid w:val="002515F0"/>
    <w:rsid w:val="0025172A"/>
    <w:rsid w:val="00251803"/>
    <w:rsid w:val="00251F5E"/>
    <w:rsid w:val="00251F86"/>
    <w:rsid w:val="002520EA"/>
    <w:rsid w:val="00252255"/>
    <w:rsid w:val="00252545"/>
    <w:rsid w:val="0025256E"/>
    <w:rsid w:val="002525DE"/>
    <w:rsid w:val="0025273F"/>
    <w:rsid w:val="0025297F"/>
    <w:rsid w:val="00252E67"/>
    <w:rsid w:val="00252EC3"/>
    <w:rsid w:val="00253056"/>
    <w:rsid w:val="0025316F"/>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33B"/>
    <w:rsid w:val="002564DB"/>
    <w:rsid w:val="00256606"/>
    <w:rsid w:val="0025660B"/>
    <w:rsid w:val="00256841"/>
    <w:rsid w:val="00256B41"/>
    <w:rsid w:val="00256B70"/>
    <w:rsid w:val="00256D0A"/>
    <w:rsid w:val="0025724F"/>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233A"/>
    <w:rsid w:val="002623F0"/>
    <w:rsid w:val="00262496"/>
    <w:rsid w:val="002624BE"/>
    <w:rsid w:val="00262599"/>
    <w:rsid w:val="002626AB"/>
    <w:rsid w:val="00262751"/>
    <w:rsid w:val="00262782"/>
    <w:rsid w:val="00262A65"/>
    <w:rsid w:val="00262C9C"/>
    <w:rsid w:val="00262DC0"/>
    <w:rsid w:val="00263144"/>
    <w:rsid w:val="0026334D"/>
    <w:rsid w:val="0026357F"/>
    <w:rsid w:val="002636E9"/>
    <w:rsid w:val="002639C6"/>
    <w:rsid w:val="00263AE2"/>
    <w:rsid w:val="00263C0B"/>
    <w:rsid w:val="00263EA6"/>
    <w:rsid w:val="00263F59"/>
    <w:rsid w:val="00264063"/>
    <w:rsid w:val="0026424A"/>
    <w:rsid w:val="002642B4"/>
    <w:rsid w:val="00264645"/>
    <w:rsid w:val="00264958"/>
    <w:rsid w:val="00264B70"/>
    <w:rsid w:val="0026517B"/>
    <w:rsid w:val="00265243"/>
    <w:rsid w:val="002653CA"/>
    <w:rsid w:val="00265519"/>
    <w:rsid w:val="00265B54"/>
    <w:rsid w:val="00265BB0"/>
    <w:rsid w:val="00265CBE"/>
    <w:rsid w:val="00265DC0"/>
    <w:rsid w:val="002661D0"/>
    <w:rsid w:val="00266598"/>
    <w:rsid w:val="00266703"/>
    <w:rsid w:val="002667F1"/>
    <w:rsid w:val="0026701B"/>
    <w:rsid w:val="00267561"/>
    <w:rsid w:val="00267575"/>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4A2"/>
    <w:rsid w:val="002718C4"/>
    <w:rsid w:val="002719D0"/>
    <w:rsid w:val="00271A7B"/>
    <w:rsid w:val="00271B1A"/>
    <w:rsid w:val="00271EC3"/>
    <w:rsid w:val="00271F33"/>
    <w:rsid w:val="00271FDC"/>
    <w:rsid w:val="0027236B"/>
    <w:rsid w:val="00272886"/>
    <w:rsid w:val="00272F68"/>
    <w:rsid w:val="0027336C"/>
    <w:rsid w:val="002733E1"/>
    <w:rsid w:val="002733F9"/>
    <w:rsid w:val="002734ED"/>
    <w:rsid w:val="00273825"/>
    <w:rsid w:val="002738A2"/>
    <w:rsid w:val="002738F5"/>
    <w:rsid w:val="00273C71"/>
    <w:rsid w:val="00274177"/>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420"/>
    <w:rsid w:val="00276423"/>
    <w:rsid w:val="002765E0"/>
    <w:rsid w:val="002767FE"/>
    <w:rsid w:val="002769DB"/>
    <w:rsid w:val="00276B14"/>
    <w:rsid w:val="002774EB"/>
    <w:rsid w:val="00277528"/>
    <w:rsid w:val="002776D7"/>
    <w:rsid w:val="00277856"/>
    <w:rsid w:val="0027799C"/>
    <w:rsid w:val="00277D1B"/>
    <w:rsid w:val="00277D21"/>
    <w:rsid w:val="00277D60"/>
    <w:rsid w:val="00277D79"/>
    <w:rsid w:val="00277D86"/>
    <w:rsid w:val="0028000F"/>
    <w:rsid w:val="00280468"/>
    <w:rsid w:val="002806A1"/>
    <w:rsid w:val="002807DE"/>
    <w:rsid w:val="00280897"/>
    <w:rsid w:val="002808E9"/>
    <w:rsid w:val="00280910"/>
    <w:rsid w:val="00280B51"/>
    <w:rsid w:val="00280B69"/>
    <w:rsid w:val="00280BCB"/>
    <w:rsid w:val="00280C80"/>
    <w:rsid w:val="002810AF"/>
    <w:rsid w:val="0028125A"/>
    <w:rsid w:val="002812C7"/>
    <w:rsid w:val="002813D4"/>
    <w:rsid w:val="0028148E"/>
    <w:rsid w:val="00281866"/>
    <w:rsid w:val="00281E3B"/>
    <w:rsid w:val="00281E96"/>
    <w:rsid w:val="00281EA9"/>
    <w:rsid w:val="00281F8F"/>
    <w:rsid w:val="00282213"/>
    <w:rsid w:val="002822A2"/>
    <w:rsid w:val="002823EA"/>
    <w:rsid w:val="0028248E"/>
    <w:rsid w:val="0028269F"/>
    <w:rsid w:val="00282994"/>
    <w:rsid w:val="002829DF"/>
    <w:rsid w:val="00282ABF"/>
    <w:rsid w:val="00282B9D"/>
    <w:rsid w:val="00282CAD"/>
    <w:rsid w:val="00283CB5"/>
    <w:rsid w:val="00283CD9"/>
    <w:rsid w:val="00283E4A"/>
    <w:rsid w:val="002840B3"/>
    <w:rsid w:val="002840FA"/>
    <w:rsid w:val="002844D5"/>
    <w:rsid w:val="002848C5"/>
    <w:rsid w:val="00284BE7"/>
    <w:rsid w:val="00284E42"/>
    <w:rsid w:val="0028556E"/>
    <w:rsid w:val="002858C9"/>
    <w:rsid w:val="00285A5F"/>
    <w:rsid w:val="00285B40"/>
    <w:rsid w:val="00285DF1"/>
    <w:rsid w:val="00285E6B"/>
    <w:rsid w:val="00285EDB"/>
    <w:rsid w:val="00285EF5"/>
    <w:rsid w:val="002864F6"/>
    <w:rsid w:val="0028650F"/>
    <w:rsid w:val="00286589"/>
    <w:rsid w:val="00286615"/>
    <w:rsid w:val="002866B0"/>
    <w:rsid w:val="002867E6"/>
    <w:rsid w:val="002869FD"/>
    <w:rsid w:val="00286CE0"/>
    <w:rsid w:val="00286EDE"/>
    <w:rsid w:val="002870CF"/>
    <w:rsid w:val="00287A00"/>
    <w:rsid w:val="00287CC0"/>
    <w:rsid w:val="00287CCE"/>
    <w:rsid w:val="00287EB5"/>
    <w:rsid w:val="00287F25"/>
    <w:rsid w:val="00290153"/>
    <w:rsid w:val="00290281"/>
    <w:rsid w:val="002909EB"/>
    <w:rsid w:val="00290A13"/>
    <w:rsid w:val="00290EE4"/>
    <w:rsid w:val="0029111A"/>
    <w:rsid w:val="00291206"/>
    <w:rsid w:val="0029125D"/>
    <w:rsid w:val="002912A8"/>
    <w:rsid w:val="00291642"/>
    <w:rsid w:val="002918E9"/>
    <w:rsid w:val="002919A1"/>
    <w:rsid w:val="00291DF1"/>
    <w:rsid w:val="00291F06"/>
    <w:rsid w:val="00291F18"/>
    <w:rsid w:val="00292181"/>
    <w:rsid w:val="0029299F"/>
    <w:rsid w:val="00292CD1"/>
    <w:rsid w:val="002936DC"/>
    <w:rsid w:val="00293712"/>
    <w:rsid w:val="00293837"/>
    <w:rsid w:val="00293A92"/>
    <w:rsid w:val="00293F39"/>
    <w:rsid w:val="00294078"/>
    <w:rsid w:val="002940E0"/>
    <w:rsid w:val="002942EB"/>
    <w:rsid w:val="002946FE"/>
    <w:rsid w:val="0029481E"/>
    <w:rsid w:val="002950ED"/>
    <w:rsid w:val="0029510F"/>
    <w:rsid w:val="002951D3"/>
    <w:rsid w:val="002953A6"/>
    <w:rsid w:val="00295901"/>
    <w:rsid w:val="00295AEB"/>
    <w:rsid w:val="00295B51"/>
    <w:rsid w:val="00295BC2"/>
    <w:rsid w:val="00295F5B"/>
    <w:rsid w:val="00295F67"/>
    <w:rsid w:val="0029616B"/>
    <w:rsid w:val="002965FB"/>
    <w:rsid w:val="00296C52"/>
    <w:rsid w:val="00296E94"/>
    <w:rsid w:val="00296F2A"/>
    <w:rsid w:val="0029712E"/>
    <w:rsid w:val="00297285"/>
    <w:rsid w:val="0029733C"/>
    <w:rsid w:val="0029745B"/>
    <w:rsid w:val="00297876"/>
    <w:rsid w:val="00297881"/>
    <w:rsid w:val="002979FB"/>
    <w:rsid w:val="00297AD3"/>
    <w:rsid w:val="00297B60"/>
    <w:rsid w:val="00297C40"/>
    <w:rsid w:val="002A0146"/>
    <w:rsid w:val="002A0419"/>
    <w:rsid w:val="002A05FF"/>
    <w:rsid w:val="002A06BD"/>
    <w:rsid w:val="002A07F7"/>
    <w:rsid w:val="002A0980"/>
    <w:rsid w:val="002A09AD"/>
    <w:rsid w:val="002A0B80"/>
    <w:rsid w:val="002A0FB4"/>
    <w:rsid w:val="002A1066"/>
    <w:rsid w:val="002A1080"/>
    <w:rsid w:val="002A147E"/>
    <w:rsid w:val="002A1488"/>
    <w:rsid w:val="002A14E3"/>
    <w:rsid w:val="002A1736"/>
    <w:rsid w:val="002A1C9E"/>
    <w:rsid w:val="002A1CC1"/>
    <w:rsid w:val="002A1CCD"/>
    <w:rsid w:val="002A2022"/>
    <w:rsid w:val="002A2ACC"/>
    <w:rsid w:val="002A2BFF"/>
    <w:rsid w:val="002A2C74"/>
    <w:rsid w:val="002A30D8"/>
    <w:rsid w:val="002A39DE"/>
    <w:rsid w:val="002A3D52"/>
    <w:rsid w:val="002A3DCA"/>
    <w:rsid w:val="002A3E1B"/>
    <w:rsid w:val="002A3EEF"/>
    <w:rsid w:val="002A3F3E"/>
    <w:rsid w:val="002A42D2"/>
    <w:rsid w:val="002A44A6"/>
    <w:rsid w:val="002A4B2E"/>
    <w:rsid w:val="002A4D79"/>
    <w:rsid w:val="002A4EB6"/>
    <w:rsid w:val="002A501D"/>
    <w:rsid w:val="002A51BF"/>
    <w:rsid w:val="002A53DA"/>
    <w:rsid w:val="002A5735"/>
    <w:rsid w:val="002A5871"/>
    <w:rsid w:val="002A58B4"/>
    <w:rsid w:val="002A5A2F"/>
    <w:rsid w:val="002A5D56"/>
    <w:rsid w:val="002A5E68"/>
    <w:rsid w:val="002A626C"/>
    <w:rsid w:val="002A6510"/>
    <w:rsid w:val="002A671C"/>
    <w:rsid w:val="002A67BA"/>
    <w:rsid w:val="002A67C5"/>
    <w:rsid w:val="002A6B79"/>
    <w:rsid w:val="002A6DB1"/>
    <w:rsid w:val="002A71D4"/>
    <w:rsid w:val="002A75BA"/>
    <w:rsid w:val="002A75F8"/>
    <w:rsid w:val="002A7968"/>
    <w:rsid w:val="002A7A13"/>
    <w:rsid w:val="002A7E51"/>
    <w:rsid w:val="002A7F13"/>
    <w:rsid w:val="002A7F6D"/>
    <w:rsid w:val="002B0039"/>
    <w:rsid w:val="002B013B"/>
    <w:rsid w:val="002B0187"/>
    <w:rsid w:val="002B019A"/>
    <w:rsid w:val="002B0318"/>
    <w:rsid w:val="002B03B3"/>
    <w:rsid w:val="002B0572"/>
    <w:rsid w:val="002B0993"/>
    <w:rsid w:val="002B0A66"/>
    <w:rsid w:val="002B0BAD"/>
    <w:rsid w:val="002B0BE7"/>
    <w:rsid w:val="002B0D97"/>
    <w:rsid w:val="002B0FC7"/>
    <w:rsid w:val="002B0FDA"/>
    <w:rsid w:val="002B1088"/>
    <w:rsid w:val="002B11C1"/>
    <w:rsid w:val="002B15E9"/>
    <w:rsid w:val="002B1940"/>
    <w:rsid w:val="002B1A99"/>
    <w:rsid w:val="002B1B6C"/>
    <w:rsid w:val="002B1D44"/>
    <w:rsid w:val="002B1E8C"/>
    <w:rsid w:val="002B1FE2"/>
    <w:rsid w:val="002B2029"/>
    <w:rsid w:val="002B21DE"/>
    <w:rsid w:val="002B22E7"/>
    <w:rsid w:val="002B262B"/>
    <w:rsid w:val="002B2819"/>
    <w:rsid w:val="002B2A35"/>
    <w:rsid w:val="002B2B1C"/>
    <w:rsid w:val="002B2CEC"/>
    <w:rsid w:val="002B2E05"/>
    <w:rsid w:val="002B3021"/>
    <w:rsid w:val="002B3186"/>
    <w:rsid w:val="002B37AE"/>
    <w:rsid w:val="002B3A3E"/>
    <w:rsid w:val="002B3A7C"/>
    <w:rsid w:val="002B3A8B"/>
    <w:rsid w:val="002B3B7A"/>
    <w:rsid w:val="002B3C73"/>
    <w:rsid w:val="002B3DA1"/>
    <w:rsid w:val="002B3F61"/>
    <w:rsid w:val="002B4032"/>
    <w:rsid w:val="002B4242"/>
    <w:rsid w:val="002B4573"/>
    <w:rsid w:val="002B4709"/>
    <w:rsid w:val="002B4D4B"/>
    <w:rsid w:val="002B4E81"/>
    <w:rsid w:val="002B50B3"/>
    <w:rsid w:val="002B5411"/>
    <w:rsid w:val="002B5565"/>
    <w:rsid w:val="002B5576"/>
    <w:rsid w:val="002B5642"/>
    <w:rsid w:val="002B5722"/>
    <w:rsid w:val="002B5A5A"/>
    <w:rsid w:val="002B5F5C"/>
    <w:rsid w:val="002B5FC7"/>
    <w:rsid w:val="002B636D"/>
    <w:rsid w:val="002B64B6"/>
    <w:rsid w:val="002B66B2"/>
    <w:rsid w:val="002B68EA"/>
    <w:rsid w:val="002B698B"/>
    <w:rsid w:val="002B6C5F"/>
    <w:rsid w:val="002B6E6B"/>
    <w:rsid w:val="002B6E9D"/>
    <w:rsid w:val="002B6EA6"/>
    <w:rsid w:val="002B6FA2"/>
    <w:rsid w:val="002B70DD"/>
    <w:rsid w:val="002B75C7"/>
    <w:rsid w:val="002B7A11"/>
    <w:rsid w:val="002B7E11"/>
    <w:rsid w:val="002C01D0"/>
    <w:rsid w:val="002C09EF"/>
    <w:rsid w:val="002C0BC9"/>
    <w:rsid w:val="002C1151"/>
    <w:rsid w:val="002C12F2"/>
    <w:rsid w:val="002C13D9"/>
    <w:rsid w:val="002C146E"/>
    <w:rsid w:val="002C188C"/>
    <w:rsid w:val="002C1E72"/>
    <w:rsid w:val="002C1F7F"/>
    <w:rsid w:val="002C20EB"/>
    <w:rsid w:val="002C260D"/>
    <w:rsid w:val="002C280D"/>
    <w:rsid w:val="002C283D"/>
    <w:rsid w:val="002C3348"/>
    <w:rsid w:val="002C35BA"/>
    <w:rsid w:val="002C38F8"/>
    <w:rsid w:val="002C3C11"/>
    <w:rsid w:val="002C3C34"/>
    <w:rsid w:val="002C3E21"/>
    <w:rsid w:val="002C3FEE"/>
    <w:rsid w:val="002C42E4"/>
    <w:rsid w:val="002C435B"/>
    <w:rsid w:val="002C4840"/>
    <w:rsid w:val="002C4A4E"/>
    <w:rsid w:val="002C4C82"/>
    <w:rsid w:val="002C4CE5"/>
    <w:rsid w:val="002C5317"/>
    <w:rsid w:val="002C5557"/>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8EE"/>
    <w:rsid w:val="002D091E"/>
    <w:rsid w:val="002D0EE3"/>
    <w:rsid w:val="002D0F80"/>
    <w:rsid w:val="002D1031"/>
    <w:rsid w:val="002D111F"/>
    <w:rsid w:val="002D1A01"/>
    <w:rsid w:val="002D1AC9"/>
    <w:rsid w:val="002D1B94"/>
    <w:rsid w:val="002D20F9"/>
    <w:rsid w:val="002D277A"/>
    <w:rsid w:val="002D2AAE"/>
    <w:rsid w:val="002D2B58"/>
    <w:rsid w:val="002D2C86"/>
    <w:rsid w:val="002D2F20"/>
    <w:rsid w:val="002D2F9B"/>
    <w:rsid w:val="002D31E5"/>
    <w:rsid w:val="002D35E2"/>
    <w:rsid w:val="002D37D5"/>
    <w:rsid w:val="002D391C"/>
    <w:rsid w:val="002D3B1C"/>
    <w:rsid w:val="002D3DF4"/>
    <w:rsid w:val="002D43B4"/>
    <w:rsid w:val="002D43E9"/>
    <w:rsid w:val="002D4622"/>
    <w:rsid w:val="002D4657"/>
    <w:rsid w:val="002D49B7"/>
    <w:rsid w:val="002D4B33"/>
    <w:rsid w:val="002D4BC6"/>
    <w:rsid w:val="002D4E23"/>
    <w:rsid w:val="002D4FB7"/>
    <w:rsid w:val="002D505F"/>
    <w:rsid w:val="002D539A"/>
    <w:rsid w:val="002D5479"/>
    <w:rsid w:val="002D56B8"/>
    <w:rsid w:val="002D57E5"/>
    <w:rsid w:val="002D581B"/>
    <w:rsid w:val="002D5C1F"/>
    <w:rsid w:val="002D5C97"/>
    <w:rsid w:val="002D5CF5"/>
    <w:rsid w:val="002D5EDF"/>
    <w:rsid w:val="002D5F77"/>
    <w:rsid w:val="002D61DE"/>
    <w:rsid w:val="002D6786"/>
    <w:rsid w:val="002D6977"/>
    <w:rsid w:val="002D6A89"/>
    <w:rsid w:val="002D6B0E"/>
    <w:rsid w:val="002D6C6B"/>
    <w:rsid w:val="002D6D28"/>
    <w:rsid w:val="002D6D3D"/>
    <w:rsid w:val="002D6D4E"/>
    <w:rsid w:val="002D700A"/>
    <w:rsid w:val="002D73E7"/>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7EB"/>
    <w:rsid w:val="002E1944"/>
    <w:rsid w:val="002E196D"/>
    <w:rsid w:val="002E19D2"/>
    <w:rsid w:val="002E1A3A"/>
    <w:rsid w:val="002E1BCA"/>
    <w:rsid w:val="002E1E37"/>
    <w:rsid w:val="002E1FA6"/>
    <w:rsid w:val="002E20F6"/>
    <w:rsid w:val="002E2219"/>
    <w:rsid w:val="002E22BD"/>
    <w:rsid w:val="002E2894"/>
    <w:rsid w:val="002E29D1"/>
    <w:rsid w:val="002E2DB4"/>
    <w:rsid w:val="002E31A5"/>
    <w:rsid w:val="002E31D3"/>
    <w:rsid w:val="002E39AD"/>
    <w:rsid w:val="002E39C1"/>
    <w:rsid w:val="002E3A96"/>
    <w:rsid w:val="002E3D6A"/>
    <w:rsid w:val="002E4307"/>
    <w:rsid w:val="002E47C5"/>
    <w:rsid w:val="002E4878"/>
    <w:rsid w:val="002E4A86"/>
    <w:rsid w:val="002E4CDF"/>
    <w:rsid w:val="002E4F73"/>
    <w:rsid w:val="002E50BF"/>
    <w:rsid w:val="002E5442"/>
    <w:rsid w:val="002E57CC"/>
    <w:rsid w:val="002E59F0"/>
    <w:rsid w:val="002E5E57"/>
    <w:rsid w:val="002E5F52"/>
    <w:rsid w:val="002E61D2"/>
    <w:rsid w:val="002E62B6"/>
    <w:rsid w:val="002E6869"/>
    <w:rsid w:val="002E6B15"/>
    <w:rsid w:val="002E6E59"/>
    <w:rsid w:val="002E6F32"/>
    <w:rsid w:val="002E6FFC"/>
    <w:rsid w:val="002E720C"/>
    <w:rsid w:val="002E72BD"/>
    <w:rsid w:val="002E742E"/>
    <w:rsid w:val="002E7844"/>
    <w:rsid w:val="002E7ADC"/>
    <w:rsid w:val="002E7D43"/>
    <w:rsid w:val="002E7E39"/>
    <w:rsid w:val="002F0163"/>
    <w:rsid w:val="002F0228"/>
    <w:rsid w:val="002F02FE"/>
    <w:rsid w:val="002F10AB"/>
    <w:rsid w:val="002F158B"/>
    <w:rsid w:val="002F1D02"/>
    <w:rsid w:val="002F20D8"/>
    <w:rsid w:val="002F21BC"/>
    <w:rsid w:val="002F232E"/>
    <w:rsid w:val="002F238F"/>
    <w:rsid w:val="002F23E8"/>
    <w:rsid w:val="002F2657"/>
    <w:rsid w:val="002F2934"/>
    <w:rsid w:val="002F29DB"/>
    <w:rsid w:val="002F2C06"/>
    <w:rsid w:val="002F2F14"/>
    <w:rsid w:val="002F31CD"/>
    <w:rsid w:val="002F358B"/>
    <w:rsid w:val="002F3920"/>
    <w:rsid w:val="002F3A16"/>
    <w:rsid w:val="002F3A2B"/>
    <w:rsid w:val="002F3BB0"/>
    <w:rsid w:val="002F3BBD"/>
    <w:rsid w:val="002F3C56"/>
    <w:rsid w:val="002F3E99"/>
    <w:rsid w:val="002F4134"/>
    <w:rsid w:val="002F4298"/>
    <w:rsid w:val="002F43C0"/>
    <w:rsid w:val="002F4587"/>
    <w:rsid w:val="002F48CE"/>
    <w:rsid w:val="002F49D1"/>
    <w:rsid w:val="002F4AD9"/>
    <w:rsid w:val="002F4CC3"/>
    <w:rsid w:val="002F5662"/>
    <w:rsid w:val="002F5778"/>
    <w:rsid w:val="002F5B0C"/>
    <w:rsid w:val="002F5F2E"/>
    <w:rsid w:val="002F6205"/>
    <w:rsid w:val="002F6394"/>
    <w:rsid w:val="002F64A7"/>
    <w:rsid w:val="002F66B8"/>
    <w:rsid w:val="002F68DC"/>
    <w:rsid w:val="002F68FD"/>
    <w:rsid w:val="002F6977"/>
    <w:rsid w:val="002F697C"/>
    <w:rsid w:val="002F6A1A"/>
    <w:rsid w:val="002F6AD8"/>
    <w:rsid w:val="002F6C99"/>
    <w:rsid w:val="002F70B8"/>
    <w:rsid w:val="002F7386"/>
    <w:rsid w:val="002F73E3"/>
    <w:rsid w:val="002F75CE"/>
    <w:rsid w:val="002F7973"/>
    <w:rsid w:val="002F7D54"/>
    <w:rsid w:val="002F7FAA"/>
    <w:rsid w:val="0030017B"/>
    <w:rsid w:val="0030087F"/>
    <w:rsid w:val="003008AF"/>
    <w:rsid w:val="003009DC"/>
    <w:rsid w:val="00300A93"/>
    <w:rsid w:val="00300C13"/>
    <w:rsid w:val="00300ECE"/>
    <w:rsid w:val="003010DF"/>
    <w:rsid w:val="003013AE"/>
    <w:rsid w:val="00301421"/>
    <w:rsid w:val="00301AB0"/>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E26"/>
    <w:rsid w:val="00304110"/>
    <w:rsid w:val="00304171"/>
    <w:rsid w:val="003041AC"/>
    <w:rsid w:val="0030448F"/>
    <w:rsid w:val="003044D1"/>
    <w:rsid w:val="0030459C"/>
    <w:rsid w:val="0030478B"/>
    <w:rsid w:val="00304FD9"/>
    <w:rsid w:val="00305075"/>
    <w:rsid w:val="00305109"/>
    <w:rsid w:val="003052A7"/>
    <w:rsid w:val="00305556"/>
    <w:rsid w:val="0030566B"/>
    <w:rsid w:val="00305722"/>
    <w:rsid w:val="00305752"/>
    <w:rsid w:val="00305BCC"/>
    <w:rsid w:val="00305D99"/>
    <w:rsid w:val="00305EA6"/>
    <w:rsid w:val="00305FCD"/>
    <w:rsid w:val="00306071"/>
    <w:rsid w:val="00306108"/>
    <w:rsid w:val="003064F4"/>
    <w:rsid w:val="00306756"/>
    <w:rsid w:val="00306878"/>
    <w:rsid w:val="003068A4"/>
    <w:rsid w:val="0030693C"/>
    <w:rsid w:val="003069BA"/>
    <w:rsid w:val="00306A07"/>
    <w:rsid w:val="00306D36"/>
    <w:rsid w:val="00306DB6"/>
    <w:rsid w:val="00307166"/>
    <w:rsid w:val="0030750A"/>
    <w:rsid w:val="0030770F"/>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F66"/>
    <w:rsid w:val="0031204F"/>
    <w:rsid w:val="003120C4"/>
    <w:rsid w:val="003123AD"/>
    <w:rsid w:val="003123F3"/>
    <w:rsid w:val="0031245B"/>
    <w:rsid w:val="0031246D"/>
    <w:rsid w:val="0031264C"/>
    <w:rsid w:val="00312C85"/>
    <w:rsid w:val="00312D17"/>
    <w:rsid w:val="0031337A"/>
    <w:rsid w:val="003133E1"/>
    <w:rsid w:val="00313529"/>
    <w:rsid w:val="00313674"/>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46B"/>
    <w:rsid w:val="003164EE"/>
    <w:rsid w:val="003165DB"/>
    <w:rsid w:val="00316941"/>
    <w:rsid w:val="00316947"/>
    <w:rsid w:val="00316C1C"/>
    <w:rsid w:val="00316C5E"/>
    <w:rsid w:val="00316DB6"/>
    <w:rsid w:val="00316E0B"/>
    <w:rsid w:val="00316F6D"/>
    <w:rsid w:val="003170BA"/>
    <w:rsid w:val="00317255"/>
    <w:rsid w:val="0031742E"/>
    <w:rsid w:val="003177B2"/>
    <w:rsid w:val="003179D6"/>
    <w:rsid w:val="00317A6C"/>
    <w:rsid w:val="00317D77"/>
    <w:rsid w:val="0032024C"/>
    <w:rsid w:val="00320486"/>
    <w:rsid w:val="00320675"/>
    <w:rsid w:val="00320A9E"/>
    <w:rsid w:val="00320C31"/>
    <w:rsid w:val="00320D9F"/>
    <w:rsid w:val="00320E64"/>
    <w:rsid w:val="00320E9B"/>
    <w:rsid w:val="00320F39"/>
    <w:rsid w:val="00321216"/>
    <w:rsid w:val="00321337"/>
    <w:rsid w:val="00321514"/>
    <w:rsid w:val="00321628"/>
    <w:rsid w:val="0032177B"/>
    <w:rsid w:val="00321860"/>
    <w:rsid w:val="00321B59"/>
    <w:rsid w:val="00321C62"/>
    <w:rsid w:val="0032218E"/>
    <w:rsid w:val="00322355"/>
    <w:rsid w:val="00322390"/>
    <w:rsid w:val="00322410"/>
    <w:rsid w:val="00322443"/>
    <w:rsid w:val="003224B3"/>
    <w:rsid w:val="00322974"/>
    <w:rsid w:val="003229AB"/>
    <w:rsid w:val="00322C9F"/>
    <w:rsid w:val="00322F0C"/>
    <w:rsid w:val="003230A7"/>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2E1"/>
    <w:rsid w:val="003253B6"/>
    <w:rsid w:val="00325587"/>
    <w:rsid w:val="003255E6"/>
    <w:rsid w:val="00325CBF"/>
    <w:rsid w:val="00326143"/>
    <w:rsid w:val="00326422"/>
    <w:rsid w:val="003264F6"/>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D3"/>
    <w:rsid w:val="0033055D"/>
    <w:rsid w:val="003305E6"/>
    <w:rsid w:val="003307A7"/>
    <w:rsid w:val="00330ADD"/>
    <w:rsid w:val="00330B4C"/>
    <w:rsid w:val="00331051"/>
    <w:rsid w:val="003312FF"/>
    <w:rsid w:val="00331728"/>
    <w:rsid w:val="00331D55"/>
    <w:rsid w:val="00331E22"/>
    <w:rsid w:val="00331EB2"/>
    <w:rsid w:val="00331FA5"/>
    <w:rsid w:val="003320A8"/>
    <w:rsid w:val="003320FC"/>
    <w:rsid w:val="003326C3"/>
    <w:rsid w:val="00332A3A"/>
    <w:rsid w:val="00332B9F"/>
    <w:rsid w:val="00332F25"/>
    <w:rsid w:val="0033334F"/>
    <w:rsid w:val="00333455"/>
    <w:rsid w:val="00333EF8"/>
    <w:rsid w:val="00333F00"/>
    <w:rsid w:val="0033416E"/>
    <w:rsid w:val="00334200"/>
    <w:rsid w:val="00334227"/>
    <w:rsid w:val="00334306"/>
    <w:rsid w:val="00334318"/>
    <w:rsid w:val="00334510"/>
    <w:rsid w:val="0033487B"/>
    <w:rsid w:val="0033497B"/>
    <w:rsid w:val="00334A6F"/>
    <w:rsid w:val="00334AB4"/>
    <w:rsid w:val="00334C09"/>
    <w:rsid w:val="00334CD9"/>
    <w:rsid w:val="00334CF0"/>
    <w:rsid w:val="00334D1F"/>
    <w:rsid w:val="003350CF"/>
    <w:rsid w:val="0033520F"/>
    <w:rsid w:val="0033521B"/>
    <w:rsid w:val="003352DC"/>
    <w:rsid w:val="0033563B"/>
    <w:rsid w:val="00335767"/>
    <w:rsid w:val="003358C3"/>
    <w:rsid w:val="00335B5D"/>
    <w:rsid w:val="00335C57"/>
    <w:rsid w:val="00335C81"/>
    <w:rsid w:val="00336207"/>
    <w:rsid w:val="00336262"/>
    <w:rsid w:val="00336321"/>
    <w:rsid w:val="003366E7"/>
    <w:rsid w:val="00336707"/>
    <w:rsid w:val="00337049"/>
    <w:rsid w:val="00337243"/>
    <w:rsid w:val="00337456"/>
    <w:rsid w:val="003377E8"/>
    <w:rsid w:val="00337CA7"/>
    <w:rsid w:val="00337D0F"/>
    <w:rsid w:val="00337D60"/>
    <w:rsid w:val="00340267"/>
    <w:rsid w:val="003403AA"/>
    <w:rsid w:val="003406C4"/>
    <w:rsid w:val="00340768"/>
    <w:rsid w:val="00340904"/>
    <w:rsid w:val="00340A67"/>
    <w:rsid w:val="00340BA4"/>
    <w:rsid w:val="00340D5C"/>
    <w:rsid w:val="00340E48"/>
    <w:rsid w:val="003410AE"/>
    <w:rsid w:val="003411C4"/>
    <w:rsid w:val="00341289"/>
    <w:rsid w:val="00341546"/>
    <w:rsid w:val="00341684"/>
    <w:rsid w:val="003418E7"/>
    <w:rsid w:val="003418FB"/>
    <w:rsid w:val="003418FE"/>
    <w:rsid w:val="00341A2B"/>
    <w:rsid w:val="00341B07"/>
    <w:rsid w:val="00341BC5"/>
    <w:rsid w:val="00341EE2"/>
    <w:rsid w:val="003420CC"/>
    <w:rsid w:val="0034222E"/>
    <w:rsid w:val="0034234A"/>
    <w:rsid w:val="0034236B"/>
    <w:rsid w:val="0034256C"/>
    <w:rsid w:val="00342691"/>
    <w:rsid w:val="00342881"/>
    <w:rsid w:val="0034295C"/>
    <w:rsid w:val="00342A37"/>
    <w:rsid w:val="00342AD1"/>
    <w:rsid w:val="00342AFA"/>
    <w:rsid w:val="00343239"/>
    <w:rsid w:val="003435E4"/>
    <w:rsid w:val="003436C4"/>
    <w:rsid w:val="003437AB"/>
    <w:rsid w:val="00343A83"/>
    <w:rsid w:val="00343AEB"/>
    <w:rsid w:val="00343C3B"/>
    <w:rsid w:val="00343DD0"/>
    <w:rsid w:val="00344243"/>
    <w:rsid w:val="0034467F"/>
    <w:rsid w:val="00344B97"/>
    <w:rsid w:val="00344C4A"/>
    <w:rsid w:val="00344EBB"/>
    <w:rsid w:val="00344FED"/>
    <w:rsid w:val="003451C8"/>
    <w:rsid w:val="0034537B"/>
    <w:rsid w:val="00345431"/>
    <w:rsid w:val="00345434"/>
    <w:rsid w:val="00345651"/>
    <w:rsid w:val="00345B21"/>
    <w:rsid w:val="00346254"/>
    <w:rsid w:val="0034685D"/>
    <w:rsid w:val="00346900"/>
    <w:rsid w:val="00346BED"/>
    <w:rsid w:val="0034718B"/>
    <w:rsid w:val="003476EE"/>
    <w:rsid w:val="003477FB"/>
    <w:rsid w:val="00347914"/>
    <w:rsid w:val="00347948"/>
    <w:rsid w:val="0034799A"/>
    <w:rsid w:val="00347AE1"/>
    <w:rsid w:val="00347CA8"/>
    <w:rsid w:val="00347D4A"/>
    <w:rsid w:val="003500EF"/>
    <w:rsid w:val="003505B0"/>
    <w:rsid w:val="00350924"/>
    <w:rsid w:val="003509DC"/>
    <w:rsid w:val="00350A61"/>
    <w:rsid w:val="00350C6E"/>
    <w:rsid w:val="00350E0F"/>
    <w:rsid w:val="00350E31"/>
    <w:rsid w:val="00351233"/>
    <w:rsid w:val="003512A0"/>
    <w:rsid w:val="0035134E"/>
    <w:rsid w:val="00351486"/>
    <w:rsid w:val="003516AB"/>
    <w:rsid w:val="00351939"/>
    <w:rsid w:val="00351B7A"/>
    <w:rsid w:val="00351C89"/>
    <w:rsid w:val="00351DF2"/>
    <w:rsid w:val="0035202E"/>
    <w:rsid w:val="003520FA"/>
    <w:rsid w:val="00352207"/>
    <w:rsid w:val="003523A7"/>
    <w:rsid w:val="003525BA"/>
    <w:rsid w:val="00352E0C"/>
    <w:rsid w:val="00352E0F"/>
    <w:rsid w:val="00352E7E"/>
    <w:rsid w:val="00352EA1"/>
    <w:rsid w:val="00352EA7"/>
    <w:rsid w:val="00352F20"/>
    <w:rsid w:val="00352F51"/>
    <w:rsid w:val="00353142"/>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42F"/>
    <w:rsid w:val="00355745"/>
    <w:rsid w:val="00355D70"/>
    <w:rsid w:val="00356065"/>
    <w:rsid w:val="003565EC"/>
    <w:rsid w:val="0035662A"/>
    <w:rsid w:val="003567C3"/>
    <w:rsid w:val="003569EC"/>
    <w:rsid w:val="00356C10"/>
    <w:rsid w:val="00356CC2"/>
    <w:rsid w:val="00356CDD"/>
    <w:rsid w:val="00356F3D"/>
    <w:rsid w:val="00356F89"/>
    <w:rsid w:val="003571EE"/>
    <w:rsid w:val="003573C0"/>
    <w:rsid w:val="00357413"/>
    <w:rsid w:val="0035777E"/>
    <w:rsid w:val="003577CC"/>
    <w:rsid w:val="0036014B"/>
    <w:rsid w:val="00360273"/>
    <w:rsid w:val="00360278"/>
    <w:rsid w:val="003602A2"/>
    <w:rsid w:val="0036051F"/>
    <w:rsid w:val="00360528"/>
    <w:rsid w:val="00360951"/>
    <w:rsid w:val="00360B07"/>
    <w:rsid w:val="00360F14"/>
    <w:rsid w:val="0036152E"/>
    <w:rsid w:val="00361671"/>
    <w:rsid w:val="003616D0"/>
    <w:rsid w:val="0036195E"/>
    <w:rsid w:val="00361AAF"/>
    <w:rsid w:val="00361BB1"/>
    <w:rsid w:val="00361BB6"/>
    <w:rsid w:val="00361D4B"/>
    <w:rsid w:val="00361F02"/>
    <w:rsid w:val="0036215B"/>
    <w:rsid w:val="00362364"/>
    <w:rsid w:val="003625F5"/>
    <w:rsid w:val="00362A9B"/>
    <w:rsid w:val="00362B89"/>
    <w:rsid w:val="00362C89"/>
    <w:rsid w:val="00362CFF"/>
    <w:rsid w:val="00362F06"/>
    <w:rsid w:val="00362F16"/>
    <w:rsid w:val="00362FA4"/>
    <w:rsid w:val="0036336B"/>
    <w:rsid w:val="00363437"/>
    <w:rsid w:val="003634FD"/>
    <w:rsid w:val="00363518"/>
    <w:rsid w:val="00363865"/>
    <w:rsid w:val="00363B4A"/>
    <w:rsid w:val="00363C99"/>
    <w:rsid w:val="00363F51"/>
    <w:rsid w:val="00364037"/>
    <w:rsid w:val="00364053"/>
    <w:rsid w:val="0036413E"/>
    <w:rsid w:val="0036489A"/>
    <w:rsid w:val="0036492E"/>
    <w:rsid w:val="00364B30"/>
    <w:rsid w:val="00364B67"/>
    <w:rsid w:val="00364BB2"/>
    <w:rsid w:val="00364C94"/>
    <w:rsid w:val="00364DBF"/>
    <w:rsid w:val="00364EDB"/>
    <w:rsid w:val="0036516C"/>
    <w:rsid w:val="00365235"/>
    <w:rsid w:val="00365244"/>
    <w:rsid w:val="00365318"/>
    <w:rsid w:val="003654E2"/>
    <w:rsid w:val="00365736"/>
    <w:rsid w:val="00365CF8"/>
    <w:rsid w:val="00365D77"/>
    <w:rsid w:val="00365DA4"/>
    <w:rsid w:val="00365EDB"/>
    <w:rsid w:val="00366308"/>
    <w:rsid w:val="00366365"/>
    <w:rsid w:val="00366460"/>
    <w:rsid w:val="003664C1"/>
    <w:rsid w:val="003665B4"/>
    <w:rsid w:val="003665F1"/>
    <w:rsid w:val="003668BC"/>
    <w:rsid w:val="00366935"/>
    <w:rsid w:val="00366D89"/>
    <w:rsid w:val="00367888"/>
    <w:rsid w:val="00367A67"/>
    <w:rsid w:val="00367C9E"/>
    <w:rsid w:val="00367D9B"/>
    <w:rsid w:val="003702FE"/>
    <w:rsid w:val="00370BDD"/>
    <w:rsid w:val="00370CF4"/>
    <w:rsid w:val="00370EB4"/>
    <w:rsid w:val="00370EC3"/>
    <w:rsid w:val="00370F72"/>
    <w:rsid w:val="003710F1"/>
    <w:rsid w:val="00371180"/>
    <w:rsid w:val="003711D6"/>
    <w:rsid w:val="00371369"/>
    <w:rsid w:val="0037150D"/>
    <w:rsid w:val="0037175A"/>
    <w:rsid w:val="00371904"/>
    <w:rsid w:val="0037199A"/>
    <w:rsid w:val="00371B94"/>
    <w:rsid w:val="00371BE4"/>
    <w:rsid w:val="00371F03"/>
    <w:rsid w:val="0037200A"/>
    <w:rsid w:val="003720D2"/>
    <w:rsid w:val="00372181"/>
    <w:rsid w:val="003721D1"/>
    <w:rsid w:val="00372345"/>
    <w:rsid w:val="00372B38"/>
    <w:rsid w:val="00372B97"/>
    <w:rsid w:val="0037349B"/>
    <w:rsid w:val="0037357F"/>
    <w:rsid w:val="00373660"/>
    <w:rsid w:val="00373702"/>
    <w:rsid w:val="00373ABD"/>
    <w:rsid w:val="00373AD3"/>
    <w:rsid w:val="00373C04"/>
    <w:rsid w:val="00373D21"/>
    <w:rsid w:val="00373DE3"/>
    <w:rsid w:val="00373F38"/>
    <w:rsid w:val="0037407E"/>
    <w:rsid w:val="00374EEF"/>
    <w:rsid w:val="00374F9B"/>
    <w:rsid w:val="00374FD0"/>
    <w:rsid w:val="003757BA"/>
    <w:rsid w:val="003757D8"/>
    <w:rsid w:val="003759BE"/>
    <w:rsid w:val="00375B11"/>
    <w:rsid w:val="00375CF1"/>
    <w:rsid w:val="00375F23"/>
    <w:rsid w:val="0037659B"/>
    <w:rsid w:val="003765D2"/>
    <w:rsid w:val="003765FB"/>
    <w:rsid w:val="0037668F"/>
    <w:rsid w:val="00376746"/>
    <w:rsid w:val="00376762"/>
    <w:rsid w:val="0037681C"/>
    <w:rsid w:val="00376AB1"/>
    <w:rsid w:val="00376BD7"/>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F1"/>
    <w:rsid w:val="003801BC"/>
    <w:rsid w:val="003801D1"/>
    <w:rsid w:val="003802A3"/>
    <w:rsid w:val="00380599"/>
    <w:rsid w:val="003806A7"/>
    <w:rsid w:val="00380D98"/>
    <w:rsid w:val="00381040"/>
    <w:rsid w:val="003810D1"/>
    <w:rsid w:val="00381467"/>
    <w:rsid w:val="003814E0"/>
    <w:rsid w:val="00381524"/>
    <w:rsid w:val="003815B8"/>
    <w:rsid w:val="003815EA"/>
    <w:rsid w:val="0038185F"/>
    <w:rsid w:val="00381C88"/>
    <w:rsid w:val="0038214A"/>
    <w:rsid w:val="00382438"/>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D82"/>
    <w:rsid w:val="0038506B"/>
    <w:rsid w:val="003851A5"/>
    <w:rsid w:val="00385240"/>
    <w:rsid w:val="003853E6"/>
    <w:rsid w:val="0038575E"/>
    <w:rsid w:val="00385934"/>
    <w:rsid w:val="00385ADE"/>
    <w:rsid w:val="00385F78"/>
    <w:rsid w:val="003862A0"/>
    <w:rsid w:val="003866F7"/>
    <w:rsid w:val="0038670B"/>
    <w:rsid w:val="0038672F"/>
    <w:rsid w:val="00386810"/>
    <w:rsid w:val="00386AFC"/>
    <w:rsid w:val="00386CBB"/>
    <w:rsid w:val="00386D3E"/>
    <w:rsid w:val="00386F33"/>
    <w:rsid w:val="003870C4"/>
    <w:rsid w:val="003870EA"/>
    <w:rsid w:val="00387737"/>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207D"/>
    <w:rsid w:val="003923B2"/>
    <w:rsid w:val="003924BA"/>
    <w:rsid w:val="00392573"/>
    <w:rsid w:val="003928F7"/>
    <w:rsid w:val="00392958"/>
    <w:rsid w:val="00392BCC"/>
    <w:rsid w:val="00392D79"/>
    <w:rsid w:val="00393041"/>
    <w:rsid w:val="0039339A"/>
    <w:rsid w:val="0039352A"/>
    <w:rsid w:val="003935CE"/>
    <w:rsid w:val="0039378A"/>
    <w:rsid w:val="00393898"/>
    <w:rsid w:val="003939A1"/>
    <w:rsid w:val="00393D2F"/>
    <w:rsid w:val="00393F21"/>
    <w:rsid w:val="00393F87"/>
    <w:rsid w:val="00394130"/>
    <w:rsid w:val="00394371"/>
    <w:rsid w:val="003943A0"/>
    <w:rsid w:val="00394591"/>
    <w:rsid w:val="00394974"/>
    <w:rsid w:val="00394C09"/>
    <w:rsid w:val="00394EC6"/>
    <w:rsid w:val="00395182"/>
    <w:rsid w:val="003954B3"/>
    <w:rsid w:val="00395910"/>
    <w:rsid w:val="00395EDD"/>
    <w:rsid w:val="00395F16"/>
    <w:rsid w:val="00395F3A"/>
    <w:rsid w:val="0039603C"/>
    <w:rsid w:val="003960C6"/>
    <w:rsid w:val="00396227"/>
    <w:rsid w:val="003963FF"/>
    <w:rsid w:val="003964D5"/>
    <w:rsid w:val="0039672C"/>
    <w:rsid w:val="003968A1"/>
    <w:rsid w:val="003968FC"/>
    <w:rsid w:val="00396AB3"/>
    <w:rsid w:val="00396BB3"/>
    <w:rsid w:val="00396DAF"/>
    <w:rsid w:val="00397064"/>
    <w:rsid w:val="00397134"/>
    <w:rsid w:val="0039726C"/>
    <w:rsid w:val="00397287"/>
    <w:rsid w:val="003972AC"/>
    <w:rsid w:val="0039750C"/>
    <w:rsid w:val="00397741"/>
    <w:rsid w:val="003979B4"/>
    <w:rsid w:val="00397A53"/>
    <w:rsid w:val="00397D91"/>
    <w:rsid w:val="003A0202"/>
    <w:rsid w:val="003A0713"/>
    <w:rsid w:val="003A0960"/>
    <w:rsid w:val="003A0965"/>
    <w:rsid w:val="003A0A11"/>
    <w:rsid w:val="003A0BBA"/>
    <w:rsid w:val="003A0CEC"/>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6C"/>
    <w:rsid w:val="003A34B1"/>
    <w:rsid w:val="003A3771"/>
    <w:rsid w:val="003A378B"/>
    <w:rsid w:val="003A384C"/>
    <w:rsid w:val="003A3BF4"/>
    <w:rsid w:val="003A3BFE"/>
    <w:rsid w:val="003A3C4B"/>
    <w:rsid w:val="003A3EF0"/>
    <w:rsid w:val="003A4765"/>
    <w:rsid w:val="003A47CC"/>
    <w:rsid w:val="003A4D3C"/>
    <w:rsid w:val="003A4DD5"/>
    <w:rsid w:val="003A4EFE"/>
    <w:rsid w:val="003A50E8"/>
    <w:rsid w:val="003A5221"/>
    <w:rsid w:val="003A5278"/>
    <w:rsid w:val="003A5605"/>
    <w:rsid w:val="003A5805"/>
    <w:rsid w:val="003A599F"/>
    <w:rsid w:val="003A59F8"/>
    <w:rsid w:val="003A5BFC"/>
    <w:rsid w:val="003A5C50"/>
    <w:rsid w:val="003A5E86"/>
    <w:rsid w:val="003A613A"/>
    <w:rsid w:val="003A618B"/>
    <w:rsid w:val="003A630D"/>
    <w:rsid w:val="003A6438"/>
    <w:rsid w:val="003A6528"/>
    <w:rsid w:val="003A6568"/>
    <w:rsid w:val="003A69FA"/>
    <w:rsid w:val="003A6E85"/>
    <w:rsid w:val="003A6F01"/>
    <w:rsid w:val="003A6F9F"/>
    <w:rsid w:val="003A709E"/>
    <w:rsid w:val="003A730D"/>
    <w:rsid w:val="003A7626"/>
    <w:rsid w:val="003A7A42"/>
    <w:rsid w:val="003A7B0E"/>
    <w:rsid w:val="003A7C32"/>
    <w:rsid w:val="003A7E9A"/>
    <w:rsid w:val="003A7EE3"/>
    <w:rsid w:val="003A7EE8"/>
    <w:rsid w:val="003A7F5F"/>
    <w:rsid w:val="003B0770"/>
    <w:rsid w:val="003B0844"/>
    <w:rsid w:val="003B087F"/>
    <w:rsid w:val="003B0A46"/>
    <w:rsid w:val="003B0A52"/>
    <w:rsid w:val="003B0AA4"/>
    <w:rsid w:val="003B0B44"/>
    <w:rsid w:val="003B0F05"/>
    <w:rsid w:val="003B0FEE"/>
    <w:rsid w:val="003B1056"/>
    <w:rsid w:val="003B10D7"/>
    <w:rsid w:val="003B1A46"/>
    <w:rsid w:val="003B1ADC"/>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7D"/>
    <w:rsid w:val="003B3FCE"/>
    <w:rsid w:val="003B4215"/>
    <w:rsid w:val="003B422A"/>
    <w:rsid w:val="003B4328"/>
    <w:rsid w:val="003B46AC"/>
    <w:rsid w:val="003B4740"/>
    <w:rsid w:val="003B47E2"/>
    <w:rsid w:val="003B488C"/>
    <w:rsid w:val="003B4927"/>
    <w:rsid w:val="003B496A"/>
    <w:rsid w:val="003B4A14"/>
    <w:rsid w:val="003B4A27"/>
    <w:rsid w:val="003B4B66"/>
    <w:rsid w:val="003B50ED"/>
    <w:rsid w:val="003B5325"/>
    <w:rsid w:val="003B5346"/>
    <w:rsid w:val="003B5795"/>
    <w:rsid w:val="003B5AAC"/>
    <w:rsid w:val="003B5E16"/>
    <w:rsid w:val="003B5F76"/>
    <w:rsid w:val="003B629E"/>
    <w:rsid w:val="003B6323"/>
    <w:rsid w:val="003B647B"/>
    <w:rsid w:val="003B6598"/>
    <w:rsid w:val="003B65D6"/>
    <w:rsid w:val="003B6776"/>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306"/>
    <w:rsid w:val="003C0420"/>
    <w:rsid w:val="003C0452"/>
    <w:rsid w:val="003C04C3"/>
    <w:rsid w:val="003C04C6"/>
    <w:rsid w:val="003C050F"/>
    <w:rsid w:val="003C0526"/>
    <w:rsid w:val="003C0785"/>
    <w:rsid w:val="003C0C37"/>
    <w:rsid w:val="003C0C3B"/>
    <w:rsid w:val="003C138B"/>
    <w:rsid w:val="003C1604"/>
    <w:rsid w:val="003C17EE"/>
    <w:rsid w:val="003C1A37"/>
    <w:rsid w:val="003C1D33"/>
    <w:rsid w:val="003C1DC8"/>
    <w:rsid w:val="003C1E15"/>
    <w:rsid w:val="003C1F40"/>
    <w:rsid w:val="003C1FEC"/>
    <w:rsid w:val="003C2131"/>
    <w:rsid w:val="003C2269"/>
    <w:rsid w:val="003C2721"/>
    <w:rsid w:val="003C2A22"/>
    <w:rsid w:val="003C2BAB"/>
    <w:rsid w:val="003C2F05"/>
    <w:rsid w:val="003C3185"/>
    <w:rsid w:val="003C321B"/>
    <w:rsid w:val="003C3B23"/>
    <w:rsid w:val="003C3DAA"/>
    <w:rsid w:val="003C3FD0"/>
    <w:rsid w:val="003C4041"/>
    <w:rsid w:val="003C4640"/>
    <w:rsid w:val="003C46E3"/>
    <w:rsid w:val="003C479C"/>
    <w:rsid w:val="003C4A27"/>
    <w:rsid w:val="003C4A5D"/>
    <w:rsid w:val="003C4C5C"/>
    <w:rsid w:val="003C4CDE"/>
    <w:rsid w:val="003C4D41"/>
    <w:rsid w:val="003C4DA0"/>
    <w:rsid w:val="003C52AF"/>
    <w:rsid w:val="003C593D"/>
    <w:rsid w:val="003C5B3F"/>
    <w:rsid w:val="003C5C35"/>
    <w:rsid w:val="003C5C38"/>
    <w:rsid w:val="003C5C45"/>
    <w:rsid w:val="003C5CE4"/>
    <w:rsid w:val="003C604D"/>
    <w:rsid w:val="003C6078"/>
    <w:rsid w:val="003C61F0"/>
    <w:rsid w:val="003C6659"/>
    <w:rsid w:val="003C6926"/>
    <w:rsid w:val="003C6A0D"/>
    <w:rsid w:val="003C6A6A"/>
    <w:rsid w:val="003C6AB2"/>
    <w:rsid w:val="003C6C52"/>
    <w:rsid w:val="003C6E42"/>
    <w:rsid w:val="003C70AD"/>
    <w:rsid w:val="003C7808"/>
    <w:rsid w:val="003C7999"/>
    <w:rsid w:val="003C7AB2"/>
    <w:rsid w:val="003C7C64"/>
    <w:rsid w:val="003D00A3"/>
    <w:rsid w:val="003D05A1"/>
    <w:rsid w:val="003D0613"/>
    <w:rsid w:val="003D0627"/>
    <w:rsid w:val="003D07B1"/>
    <w:rsid w:val="003D0A07"/>
    <w:rsid w:val="003D0A78"/>
    <w:rsid w:val="003D0BB4"/>
    <w:rsid w:val="003D0DF1"/>
    <w:rsid w:val="003D0E0E"/>
    <w:rsid w:val="003D0E26"/>
    <w:rsid w:val="003D10A6"/>
    <w:rsid w:val="003D133C"/>
    <w:rsid w:val="003D1355"/>
    <w:rsid w:val="003D138B"/>
    <w:rsid w:val="003D14E0"/>
    <w:rsid w:val="003D16D2"/>
    <w:rsid w:val="003D175F"/>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D39"/>
    <w:rsid w:val="003D2E1A"/>
    <w:rsid w:val="003D3038"/>
    <w:rsid w:val="003D358A"/>
    <w:rsid w:val="003D3870"/>
    <w:rsid w:val="003D3A17"/>
    <w:rsid w:val="003D3D59"/>
    <w:rsid w:val="003D3EE4"/>
    <w:rsid w:val="003D41D9"/>
    <w:rsid w:val="003D41F0"/>
    <w:rsid w:val="003D42A7"/>
    <w:rsid w:val="003D49E6"/>
    <w:rsid w:val="003D4FA8"/>
    <w:rsid w:val="003D4FDA"/>
    <w:rsid w:val="003D50F3"/>
    <w:rsid w:val="003D50F6"/>
    <w:rsid w:val="003D567A"/>
    <w:rsid w:val="003D58C6"/>
    <w:rsid w:val="003D5C0D"/>
    <w:rsid w:val="003D5D77"/>
    <w:rsid w:val="003D5DAB"/>
    <w:rsid w:val="003D5DAE"/>
    <w:rsid w:val="003D6135"/>
    <w:rsid w:val="003D6251"/>
    <w:rsid w:val="003D6595"/>
    <w:rsid w:val="003D698F"/>
    <w:rsid w:val="003D6B26"/>
    <w:rsid w:val="003D6B2E"/>
    <w:rsid w:val="003D6BE8"/>
    <w:rsid w:val="003D6CCD"/>
    <w:rsid w:val="003D6ED3"/>
    <w:rsid w:val="003D71EB"/>
    <w:rsid w:val="003D75F5"/>
    <w:rsid w:val="003D77D4"/>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BF2"/>
    <w:rsid w:val="003E1EF1"/>
    <w:rsid w:val="003E1F48"/>
    <w:rsid w:val="003E2032"/>
    <w:rsid w:val="003E224F"/>
    <w:rsid w:val="003E225A"/>
    <w:rsid w:val="003E27B6"/>
    <w:rsid w:val="003E29DB"/>
    <w:rsid w:val="003E2B87"/>
    <w:rsid w:val="003E2DE8"/>
    <w:rsid w:val="003E2EAB"/>
    <w:rsid w:val="003E3235"/>
    <w:rsid w:val="003E327B"/>
    <w:rsid w:val="003E336D"/>
    <w:rsid w:val="003E33F7"/>
    <w:rsid w:val="003E34DB"/>
    <w:rsid w:val="003E3522"/>
    <w:rsid w:val="003E3555"/>
    <w:rsid w:val="003E38FF"/>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93"/>
    <w:rsid w:val="003E5329"/>
    <w:rsid w:val="003E570B"/>
    <w:rsid w:val="003E58ED"/>
    <w:rsid w:val="003E5A11"/>
    <w:rsid w:val="003E5C84"/>
    <w:rsid w:val="003E5D65"/>
    <w:rsid w:val="003E5E50"/>
    <w:rsid w:val="003E5E89"/>
    <w:rsid w:val="003E6786"/>
    <w:rsid w:val="003E6BAE"/>
    <w:rsid w:val="003E6D48"/>
    <w:rsid w:val="003E6DAB"/>
    <w:rsid w:val="003E6DC8"/>
    <w:rsid w:val="003E7166"/>
    <w:rsid w:val="003E747E"/>
    <w:rsid w:val="003E75BE"/>
    <w:rsid w:val="003E7C45"/>
    <w:rsid w:val="003E7C6B"/>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38E"/>
    <w:rsid w:val="003F23F9"/>
    <w:rsid w:val="003F2690"/>
    <w:rsid w:val="003F26A6"/>
    <w:rsid w:val="003F2D55"/>
    <w:rsid w:val="003F391C"/>
    <w:rsid w:val="003F3C05"/>
    <w:rsid w:val="003F3D60"/>
    <w:rsid w:val="003F3FE2"/>
    <w:rsid w:val="003F42D1"/>
    <w:rsid w:val="003F43CC"/>
    <w:rsid w:val="003F485D"/>
    <w:rsid w:val="003F48C8"/>
    <w:rsid w:val="003F5065"/>
    <w:rsid w:val="003F55D1"/>
    <w:rsid w:val="003F55EA"/>
    <w:rsid w:val="003F5844"/>
    <w:rsid w:val="003F5B36"/>
    <w:rsid w:val="003F5D4E"/>
    <w:rsid w:val="003F608A"/>
    <w:rsid w:val="003F6395"/>
    <w:rsid w:val="003F64C9"/>
    <w:rsid w:val="003F64FE"/>
    <w:rsid w:val="003F68CA"/>
    <w:rsid w:val="003F6B7D"/>
    <w:rsid w:val="003F6D20"/>
    <w:rsid w:val="003F7417"/>
    <w:rsid w:val="003F7486"/>
    <w:rsid w:val="003F74CC"/>
    <w:rsid w:val="003F7812"/>
    <w:rsid w:val="003F7AAE"/>
    <w:rsid w:val="003F7BA2"/>
    <w:rsid w:val="004000B7"/>
    <w:rsid w:val="00400451"/>
    <w:rsid w:val="00400452"/>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71"/>
    <w:rsid w:val="00402127"/>
    <w:rsid w:val="004021D4"/>
    <w:rsid w:val="0040238A"/>
    <w:rsid w:val="00402427"/>
    <w:rsid w:val="00402486"/>
    <w:rsid w:val="00402BB6"/>
    <w:rsid w:val="00402DB8"/>
    <w:rsid w:val="0040313B"/>
    <w:rsid w:val="00403246"/>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6140"/>
    <w:rsid w:val="004064D2"/>
    <w:rsid w:val="0040669F"/>
    <w:rsid w:val="00406705"/>
    <w:rsid w:val="0040714E"/>
    <w:rsid w:val="00407347"/>
    <w:rsid w:val="0040795C"/>
    <w:rsid w:val="004079DD"/>
    <w:rsid w:val="00407B50"/>
    <w:rsid w:val="00407B57"/>
    <w:rsid w:val="00407B5C"/>
    <w:rsid w:val="00407BB5"/>
    <w:rsid w:val="00407D25"/>
    <w:rsid w:val="00407D5B"/>
    <w:rsid w:val="00410049"/>
    <w:rsid w:val="00410176"/>
    <w:rsid w:val="00410542"/>
    <w:rsid w:val="00410723"/>
    <w:rsid w:val="00410930"/>
    <w:rsid w:val="00411196"/>
    <w:rsid w:val="004112B5"/>
    <w:rsid w:val="0041186A"/>
    <w:rsid w:val="00411A19"/>
    <w:rsid w:val="00411A99"/>
    <w:rsid w:val="00411EC1"/>
    <w:rsid w:val="00411F6F"/>
    <w:rsid w:val="0041229F"/>
    <w:rsid w:val="004124BB"/>
    <w:rsid w:val="00412789"/>
    <w:rsid w:val="00412AAA"/>
    <w:rsid w:val="00412BFA"/>
    <w:rsid w:val="00412D11"/>
    <w:rsid w:val="00413145"/>
    <w:rsid w:val="00413266"/>
    <w:rsid w:val="004134E4"/>
    <w:rsid w:val="00413960"/>
    <w:rsid w:val="00413966"/>
    <w:rsid w:val="00413B23"/>
    <w:rsid w:val="00413E09"/>
    <w:rsid w:val="0041404C"/>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83E"/>
    <w:rsid w:val="0041695B"/>
    <w:rsid w:val="00416BBB"/>
    <w:rsid w:val="00416BF8"/>
    <w:rsid w:val="00417222"/>
    <w:rsid w:val="00417267"/>
    <w:rsid w:val="00417527"/>
    <w:rsid w:val="00417703"/>
    <w:rsid w:val="00417854"/>
    <w:rsid w:val="00417AB2"/>
    <w:rsid w:val="00417DC1"/>
    <w:rsid w:val="00420131"/>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FAC"/>
    <w:rsid w:val="00422127"/>
    <w:rsid w:val="004226DB"/>
    <w:rsid w:val="00422ED3"/>
    <w:rsid w:val="004231F6"/>
    <w:rsid w:val="00423203"/>
    <w:rsid w:val="004234FF"/>
    <w:rsid w:val="00423629"/>
    <w:rsid w:val="0042380B"/>
    <w:rsid w:val="00423A70"/>
    <w:rsid w:val="00423B5F"/>
    <w:rsid w:val="00423CAC"/>
    <w:rsid w:val="00423F1E"/>
    <w:rsid w:val="004241F1"/>
    <w:rsid w:val="00424703"/>
    <w:rsid w:val="00424733"/>
    <w:rsid w:val="00424907"/>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65C"/>
    <w:rsid w:val="00427718"/>
    <w:rsid w:val="004277F8"/>
    <w:rsid w:val="00427947"/>
    <w:rsid w:val="00427A71"/>
    <w:rsid w:val="00427CB1"/>
    <w:rsid w:val="00427D70"/>
    <w:rsid w:val="00427F19"/>
    <w:rsid w:val="00427FFC"/>
    <w:rsid w:val="004301EC"/>
    <w:rsid w:val="00430306"/>
    <w:rsid w:val="00430308"/>
    <w:rsid w:val="00430532"/>
    <w:rsid w:val="00430629"/>
    <w:rsid w:val="00430675"/>
    <w:rsid w:val="00430758"/>
    <w:rsid w:val="00430838"/>
    <w:rsid w:val="00430D02"/>
    <w:rsid w:val="00430F0E"/>
    <w:rsid w:val="004311D8"/>
    <w:rsid w:val="00431638"/>
    <w:rsid w:val="004318B8"/>
    <w:rsid w:val="00431A05"/>
    <w:rsid w:val="00431AAE"/>
    <w:rsid w:val="00431D57"/>
    <w:rsid w:val="00432353"/>
    <w:rsid w:val="00432688"/>
    <w:rsid w:val="00432711"/>
    <w:rsid w:val="00432AAB"/>
    <w:rsid w:val="00432AB0"/>
    <w:rsid w:val="00432BB2"/>
    <w:rsid w:val="00432F94"/>
    <w:rsid w:val="00432FC8"/>
    <w:rsid w:val="00433298"/>
    <w:rsid w:val="004332B1"/>
    <w:rsid w:val="004332F2"/>
    <w:rsid w:val="00433465"/>
    <w:rsid w:val="00433A5B"/>
    <w:rsid w:val="00433CAF"/>
    <w:rsid w:val="004341F4"/>
    <w:rsid w:val="0043428A"/>
    <w:rsid w:val="00434339"/>
    <w:rsid w:val="004343A5"/>
    <w:rsid w:val="004348BB"/>
    <w:rsid w:val="00434AF6"/>
    <w:rsid w:val="00434C1C"/>
    <w:rsid w:val="00434FAD"/>
    <w:rsid w:val="00435098"/>
    <w:rsid w:val="004351EA"/>
    <w:rsid w:val="00435209"/>
    <w:rsid w:val="004354F5"/>
    <w:rsid w:val="00435951"/>
    <w:rsid w:val="00435A43"/>
    <w:rsid w:val="00435C5F"/>
    <w:rsid w:val="00435D39"/>
    <w:rsid w:val="00435D55"/>
    <w:rsid w:val="00435F2E"/>
    <w:rsid w:val="004361DE"/>
    <w:rsid w:val="004362E2"/>
    <w:rsid w:val="004364CD"/>
    <w:rsid w:val="00436EC1"/>
    <w:rsid w:val="00436FB3"/>
    <w:rsid w:val="0043726E"/>
    <w:rsid w:val="00437439"/>
    <w:rsid w:val="00437AAD"/>
    <w:rsid w:val="00437AC5"/>
    <w:rsid w:val="00437C8D"/>
    <w:rsid w:val="00437CB5"/>
    <w:rsid w:val="00437D0C"/>
    <w:rsid w:val="00437E4F"/>
    <w:rsid w:val="00437E93"/>
    <w:rsid w:val="00437F79"/>
    <w:rsid w:val="004402D5"/>
    <w:rsid w:val="0044031C"/>
    <w:rsid w:val="004406AD"/>
    <w:rsid w:val="004407BD"/>
    <w:rsid w:val="00440832"/>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73A"/>
    <w:rsid w:val="00443845"/>
    <w:rsid w:val="004438BA"/>
    <w:rsid w:val="004443C8"/>
    <w:rsid w:val="00444443"/>
    <w:rsid w:val="004448F8"/>
    <w:rsid w:val="00444E6F"/>
    <w:rsid w:val="00444F42"/>
    <w:rsid w:val="00445044"/>
    <w:rsid w:val="00445253"/>
    <w:rsid w:val="00445585"/>
    <w:rsid w:val="00445830"/>
    <w:rsid w:val="00445B18"/>
    <w:rsid w:val="00445C34"/>
    <w:rsid w:val="004462B6"/>
    <w:rsid w:val="0044636A"/>
    <w:rsid w:val="004466C4"/>
    <w:rsid w:val="0044682F"/>
    <w:rsid w:val="00446D65"/>
    <w:rsid w:val="00446DBA"/>
    <w:rsid w:val="00447123"/>
    <w:rsid w:val="0044772C"/>
    <w:rsid w:val="00447781"/>
    <w:rsid w:val="00447806"/>
    <w:rsid w:val="00447A5E"/>
    <w:rsid w:val="00447D20"/>
    <w:rsid w:val="00450072"/>
    <w:rsid w:val="00450295"/>
    <w:rsid w:val="00450C37"/>
    <w:rsid w:val="00451057"/>
    <w:rsid w:val="004513EF"/>
    <w:rsid w:val="0045164C"/>
    <w:rsid w:val="004516E0"/>
    <w:rsid w:val="00451891"/>
    <w:rsid w:val="004518E4"/>
    <w:rsid w:val="00451B22"/>
    <w:rsid w:val="00451B44"/>
    <w:rsid w:val="00451D2E"/>
    <w:rsid w:val="00451FC4"/>
    <w:rsid w:val="004520DF"/>
    <w:rsid w:val="004520F1"/>
    <w:rsid w:val="004524C6"/>
    <w:rsid w:val="00452B6B"/>
    <w:rsid w:val="00452C81"/>
    <w:rsid w:val="004532F7"/>
    <w:rsid w:val="0045331C"/>
    <w:rsid w:val="004533F9"/>
    <w:rsid w:val="004534FB"/>
    <w:rsid w:val="004536B8"/>
    <w:rsid w:val="004537FF"/>
    <w:rsid w:val="00453825"/>
    <w:rsid w:val="0045396D"/>
    <w:rsid w:val="00453A7B"/>
    <w:rsid w:val="00453F0B"/>
    <w:rsid w:val="00453FB2"/>
    <w:rsid w:val="004542B7"/>
    <w:rsid w:val="00454FB0"/>
    <w:rsid w:val="00455099"/>
    <w:rsid w:val="0045548E"/>
    <w:rsid w:val="00455498"/>
    <w:rsid w:val="00455577"/>
    <w:rsid w:val="00455B28"/>
    <w:rsid w:val="00455DCD"/>
    <w:rsid w:val="00455EFF"/>
    <w:rsid w:val="00456105"/>
    <w:rsid w:val="0045610E"/>
    <w:rsid w:val="0045667F"/>
    <w:rsid w:val="00457104"/>
    <w:rsid w:val="004572DA"/>
    <w:rsid w:val="004574F8"/>
    <w:rsid w:val="004578DB"/>
    <w:rsid w:val="00460911"/>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D3"/>
    <w:rsid w:val="00462864"/>
    <w:rsid w:val="00462A04"/>
    <w:rsid w:val="00462A07"/>
    <w:rsid w:val="00462A90"/>
    <w:rsid w:val="00462C72"/>
    <w:rsid w:val="00462F06"/>
    <w:rsid w:val="0046304D"/>
    <w:rsid w:val="00463266"/>
    <w:rsid w:val="0046391D"/>
    <w:rsid w:val="00463C0B"/>
    <w:rsid w:val="00463EA3"/>
    <w:rsid w:val="00463FB9"/>
    <w:rsid w:val="00464105"/>
    <w:rsid w:val="0046486F"/>
    <w:rsid w:val="00464B4F"/>
    <w:rsid w:val="00464F99"/>
    <w:rsid w:val="00464FDC"/>
    <w:rsid w:val="004652BE"/>
    <w:rsid w:val="00465513"/>
    <w:rsid w:val="00465BEE"/>
    <w:rsid w:val="00465C7B"/>
    <w:rsid w:val="00465DAC"/>
    <w:rsid w:val="00465FAF"/>
    <w:rsid w:val="0046612C"/>
    <w:rsid w:val="004662B7"/>
    <w:rsid w:val="00466414"/>
    <w:rsid w:val="0046649E"/>
    <w:rsid w:val="0046659D"/>
    <w:rsid w:val="00466773"/>
    <w:rsid w:val="00466807"/>
    <w:rsid w:val="00466832"/>
    <w:rsid w:val="004669F6"/>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207F"/>
    <w:rsid w:val="00472143"/>
    <w:rsid w:val="00472393"/>
    <w:rsid w:val="004723DB"/>
    <w:rsid w:val="0047256C"/>
    <w:rsid w:val="0047275C"/>
    <w:rsid w:val="00472E48"/>
    <w:rsid w:val="00473001"/>
    <w:rsid w:val="0047307C"/>
    <w:rsid w:val="004735FB"/>
    <w:rsid w:val="00473B60"/>
    <w:rsid w:val="00473ECB"/>
    <w:rsid w:val="0047414F"/>
    <w:rsid w:val="00474168"/>
    <w:rsid w:val="00474446"/>
    <w:rsid w:val="004745FB"/>
    <w:rsid w:val="00474602"/>
    <w:rsid w:val="0047471F"/>
    <w:rsid w:val="004748F1"/>
    <w:rsid w:val="00474950"/>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E25"/>
    <w:rsid w:val="0047702D"/>
    <w:rsid w:val="004773FF"/>
    <w:rsid w:val="0047755A"/>
    <w:rsid w:val="0047770A"/>
    <w:rsid w:val="00477CF9"/>
    <w:rsid w:val="00477E0C"/>
    <w:rsid w:val="00477F83"/>
    <w:rsid w:val="00480032"/>
    <w:rsid w:val="004800AD"/>
    <w:rsid w:val="00480154"/>
    <w:rsid w:val="0048019B"/>
    <w:rsid w:val="0048081F"/>
    <w:rsid w:val="00480A70"/>
    <w:rsid w:val="00480C11"/>
    <w:rsid w:val="00480F28"/>
    <w:rsid w:val="00480FF2"/>
    <w:rsid w:val="00481156"/>
    <w:rsid w:val="0048153F"/>
    <w:rsid w:val="00481A51"/>
    <w:rsid w:val="00482065"/>
    <w:rsid w:val="00482695"/>
    <w:rsid w:val="004827DE"/>
    <w:rsid w:val="00482834"/>
    <w:rsid w:val="00482A4E"/>
    <w:rsid w:val="00482D1F"/>
    <w:rsid w:val="0048334D"/>
    <w:rsid w:val="00483381"/>
    <w:rsid w:val="00483509"/>
    <w:rsid w:val="00483571"/>
    <w:rsid w:val="0048379C"/>
    <w:rsid w:val="00483B14"/>
    <w:rsid w:val="00483C49"/>
    <w:rsid w:val="00483C65"/>
    <w:rsid w:val="00484090"/>
    <w:rsid w:val="0048453A"/>
    <w:rsid w:val="00484603"/>
    <w:rsid w:val="0048487F"/>
    <w:rsid w:val="00484945"/>
    <w:rsid w:val="00484CFE"/>
    <w:rsid w:val="00484EF0"/>
    <w:rsid w:val="00485188"/>
    <w:rsid w:val="00485208"/>
    <w:rsid w:val="00485552"/>
    <w:rsid w:val="00485802"/>
    <w:rsid w:val="00485960"/>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FA5"/>
    <w:rsid w:val="00487FB7"/>
    <w:rsid w:val="0049011D"/>
    <w:rsid w:val="00490172"/>
    <w:rsid w:val="00490195"/>
    <w:rsid w:val="004902C4"/>
    <w:rsid w:val="004905FF"/>
    <w:rsid w:val="00490990"/>
    <w:rsid w:val="00490A36"/>
    <w:rsid w:val="00490D3A"/>
    <w:rsid w:val="00490DA1"/>
    <w:rsid w:val="00491461"/>
    <w:rsid w:val="0049154C"/>
    <w:rsid w:val="004918BC"/>
    <w:rsid w:val="004918D7"/>
    <w:rsid w:val="004919E7"/>
    <w:rsid w:val="00491B31"/>
    <w:rsid w:val="00491C4B"/>
    <w:rsid w:val="00491F4F"/>
    <w:rsid w:val="00492175"/>
    <w:rsid w:val="00492699"/>
    <w:rsid w:val="004928A5"/>
    <w:rsid w:val="00492AC3"/>
    <w:rsid w:val="00492BAA"/>
    <w:rsid w:val="00492CC3"/>
    <w:rsid w:val="00492ECA"/>
    <w:rsid w:val="00492F62"/>
    <w:rsid w:val="00492F9E"/>
    <w:rsid w:val="00493115"/>
    <w:rsid w:val="0049330B"/>
    <w:rsid w:val="004933F1"/>
    <w:rsid w:val="00493704"/>
    <w:rsid w:val="00493839"/>
    <w:rsid w:val="00493CE2"/>
    <w:rsid w:val="00494053"/>
    <w:rsid w:val="00494124"/>
    <w:rsid w:val="00494211"/>
    <w:rsid w:val="00494873"/>
    <w:rsid w:val="00494B07"/>
    <w:rsid w:val="00494DD2"/>
    <w:rsid w:val="00495041"/>
    <w:rsid w:val="0049519E"/>
    <w:rsid w:val="004951CE"/>
    <w:rsid w:val="004952C9"/>
    <w:rsid w:val="004958EA"/>
    <w:rsid w:val="004958F0"/>
    <w:rsid w:val="00495F37"/>
    <w:rsid w:val="00495F5C"/>
    <w:rsid w:val="004963FA"/>
    <w:rsid w:val="0049654C"/>
    <w:rsid w:val="0049666B"/>
    <w:rsid w:val="004968C4"/>
    <w:rsid w:val="004968CE"/>
    <w:rsid w:val="00496E04"/>
    <w:rsid w:val="004971A2"/>
    <w:rsid w:val="004975B6"/>
    <w:rsid w:val="00497C79"/>
    <w:rsid w:val="00497EE5"/>
    <w:rsid w:val="004A009B"/>
    <w:rsid w:val="004A0146"/>
    <w:rsid w:val="004A0374"/>
    <w:rsid w:val="004A07D6"/>
    <w:rsid w:val="004A0944"/>
    <w:rsid w:val="004A0E15"/>
    <w:rsid w:val="004A0F92"/>
    <w:rsid w:val="004A1367"/>
    <w:rsid w:val="004A13EA"/>
    <w:rsid w:val="004A151A"/>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7FC"/>
    <w:rsid w:val="004A49AE"/>
    <w:rsid w:val="004A49B9"/>
    <w:rsid w:val="004A5250"/>
    <w:rsid w:val="004A52C8"/>
    <w:rsid w:val="004A52E0"/>
    <w:rsid w:val="004A5394"/>
    <w:rsid w:val="004A5574"/>
    <w:rsid w:val="004A584A"/>
    <w:rsid w:val="004A5D2D"/>
    <w:rsid w:val="004A60F8"/>
    <w:rsid w:val="004A63E8"/>
    <w:rsid w:val="004A65F8"/>
    <w:rsid w:val="004A673B"/>
    <w:rsid w:val="004A680F"/>
    <w:rsid w:val="004A6BF4"/>
    <w:rsid w:val="004A700B"/>
    <w:rsid w:val="004A7167"/>
    <w:rsid w:val="004A7374"/>
    <w:rsid w:val="004A770A"/>
    <w:rsid w:val="004A7B3E"/>
    <w:rsid w:val="004A7CE1"/>
    <w:rsid w:val="004A7EB2"/>
    <w:rsid w:val="004A7FC3"/>
    <w:rsid w:val="004B01FD"/>
    <w:rsid w:val="004B0323"/>
    <w:rsid w:val="004B0B6F"/>
    <w:rsid w:val="004B1052"/>
    <w:rsid w:val="004B130C"/>
    <w:rsid w:val="004B13F2"/>
    <w:rsid w:val="004B1511"/>
    <w:rsid w:val="004B18DD"/>
    <w:rsid w:val="004B1C4E"/>
    <w:rsid w:val="004B1F2E"/>
    <w:rsid w:val="004B23F0"/>
    <w:rsid w:val="004B258E"/>
    <w:rsid w:val="004B25C7"/>
    <w:rsid w:val="004B26A7"/>
    <w:rsid w:val="004B275F"/>
    <w:rsid w:val="004B2901"/>
    <w:rsid w:val="004B2ADC"/>
    <w:rsid w:val="004B33A0"/>
    <w:rsid w:val="004B3635"/>
    <w:rsid w:val="004B3860"/>
    <w:rsid w:val="004B3866"/>
    <w:rsid w:val="004B3896"/>
    <w:rsid w:val="004B3B99"/>
    <w:rsid w:val="004B3CE5"/>
    <w:rsid w:val="004B4006"/>
    <w:rsid w:val="004B4392"/>
    <w:rsid w:val="004B45E7"/>
    <w:rsid w:val="004B4675"/>
    <w:rsid w:val="004B4774"/>
    <w:rsid w:val="004B526F"/>
    <w:rsid w:val="004B52A0"/>
    <w:rsid w:val="004B56A8"/>
    <w:rsid w:val="004B59E9"/>
    <w:rsid w:val="004B5B22"/>
    <w:rsid w:val="004B5DBC"/>
    <w:rsid w:val="004B5DE4"/>
    <w:rsid w:val="004B6023"/>
    <w:rsid w:val="004B632A"/>
    <w:rsid w:val="004B639F"/>
    <w:rsid w:val="004B669A"/>
    <w:rsid w:val="004B676C"/>
    <w:rsid w:val="004B684F"/>
    <w:rsid w:val="004B6BDF"/>
    <w:rsid w:val="004B6C75"/>
    <w:rsid w:val="004B6E46"/>
    <w:rsid w:val="004B6F47"/>
    <w:rsid w:val="004B72E2"/>
    <w:rsid w:val="004B79A1"/>
    <w:rsid w:val="004C0174"/>
    <w:rsid w:val="004C05D0"/>
    <w:rsid w:val="004C0736"/>
    <w:rsid w:val="004C0814"/>
    <w:rsid w:val="004C086F"/>
    <w:rsid w:val="004C0ABA"/>
    <w:rsid w:val="004C0DA5"/>
    <w:rsid w:val="004C0DD8"/>
    <w:rsid w:val="004C0E44"/>
    <w:rsid w:val="004C13CE"/>
    <w:rsid w:val="004C13E6"/>
    <w:rsid w:val="004C1441"/>
    <w:rsid w:val="004C1506"/>
    <w:rsid w:val="004C1788"/>
    <w:rsid w:val="004C1858"/>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D05"/>
    <w:rsid w:val="004C3D95"/>
    <w:rsid w:val="004C4315"/>
    <w:rsid w:val="004C471E"/>
    <w:rsid w:val="004C4862"/>
    <w:rsid w:val="004C4F52"/>
    <w:rsid w:val="004C536E"/>
    <w:rsid w:val="004C5682"/>
    <w:rsid w:val="004C56D4"/>
    <w:rsid w:val="004C595E"/>
    <w:rsid w:val="004C5A72"/>
    <w:rsid w:val="004C5C2E"/>
    <w:rsid w:val="004C5C47"/>
    <w:rsid w:val="004C5DE4"/>
    <w:rsid w:val="004C5E36"/>
    <w:rsid w:val="004C5E5B"/>
    <w:rsid w:val="004C5FDD"/>
    <w:rsid w:val="004C6044"/>
    <w:rsid w:val="004C6617"/>
    <w:rsid w:val="004C670F"/>
    <w:rsid w:val="004C67A6"/>
    <w:rsid w:val="004C6CA2"/>
    <w:rsid w:val="004C6D80"/>
    <w:rsid w:val="004C7384"/>
    <w:rsid w:val="004C76BA"/>
    <w:rsid w:val="004C7A3D"/>
    <w:rsid w:val="004C7B7C"/>
    <w:rsid w:val="004D00B2"/>
    <w:rsid w:val="004D0196"/>
    <w:rsid w:val="004D0648"/>
    <w:rsid w:val="004D0AA8"/>
    <w:rsid w:val="004D0DE7"/>
    <w:rsid w:val="004D10D1"/>
    <w:rsid w:val="004D1528"/>
    <w:rsid w:val="004D1640"/>
    <w:rsid w:val="004D1AF4"/>
    <w:rsid w:val="004D1B45"/>
    <w:rsid w:val="004D1C44"/>
    <w:rsid w:val="004D23C6"/>
    <w:rsid w:val="004D2550"/>
    <w:rsid w:val="004D27BD"/>
    <w:rsid w:val="004D284B"/>
    <w:rsid w:val="004D298B"/>
    <w:rsid w:val="004D2D46"/>
    <w:rsid w:val="004D2D5C"/>
    <w:rsid w:val="004D2E77"/>
    <w:rsid w:val="004D2EAF"/>
    <w:rsid w:val="004D3297"/>
    <w:rsid w:val="004D3399"/>
    <w:rsid w:val="004D3450"/>
    <w:rsid w:val="004D349F"/>
    <w:rsid w:val="004D3992"/>
    <w:rsid w:val="004D3DA9"/>
    <w:rsid w:val="004D4403"/>
    <w:rsid w:val="004D442E"/>
    <w:rsid w:val="004D4F6E"/>
    <w:rsid w:val="004D4FEF"/>
    <w:rsid w:val="004D504C"/>
    <w:rsid w:val="004D56B3"/>
    <w:rsid w:val="004D575B"/>
    <w:rsid w:val="004D5A8B"/>
    <w:rsid w:val="004D5DDC"/>
    <w:rsid w:val="004D5E21"/>
    <w:rsid w:val="004D5FAF"/>
    <w:rsid w:val="004D66E7"/>
    <w:rsid w:val="004D69DC"/>
    <w:rsid w:val="004D6BAE"/>
    <w:rsid w:val="004D6D2B"/>
    <w:rsid w:val="004D6D57"/>
    <w:rsid w:val="004D6F3E"/>
    <w:rsid w:val="004D6FB1"/>
    <w:rsid w:val="004D7156"/>
    <w:rsid w:val="004D7376"/>
    <w:rsid w:val="004D7551"/>
    <w:rsid w:val="004D78A8"/>
    <w:rsid w:val="004D7937"/>
    <w:rsid w:val="004D7A2B"/>
    <w:rsid w:val="004D7C10"/>
    <w:rsid w:val="004D7FF5"/>
    <w:rsid w:val="004E0030"/>
    <w:rsid w:val="004E005A"/>
    <w:rsid w:val="004E0298"/>
    <w:rsid w:val="004E084E"/>
    <w:rsid w:val="004E09C5"/>
    <w:rsid w:val="004E09CD"/>
    <w:rsid w:val="004E0E81"/>
    <w:rsid w:val="004E110F"/>
    <w:rsid w:val="004E1224"/>
    <w:rsid w:val="004E1312"/>
    <w:rsid w:val="004E1B64"/>
    <w:rsid w:val="004E1DBD"/>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DD9"/>
    <w:rsid w:val="004E615D"/>
    <w:rsid w:val="004E61DE"/>
    <w:rsid w:val="004E61ED"/>
    <w:rsid w:val="004E627B"/>
    <w:rsid w:val="004E6458"/>
    <w:rsid w:val="004E6619"/>
    <w:rsid w:val="004E686C"/>
    <w:rsid w:val="004E687D"/>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2109"/>
    <w:rsid w:val="004F2216"/>
    <w:rsid w:val="004F2292"/>
    <w:rsid w:val="004F26D8"/>
    <w:rsid w:val="004F26EC"/>
    <w:rsid w:val="004F27C6"/>
    <w:rsid w:val="004F29FC"/>
    <w:rsid w:val="004F2CEC"/>
    <w:rsid w:val="004F2E35"/>
    <w:rsid w:val="004F2F66"/>
    <w:rsid w:val="004F30EB"/>
    <w:rsid w:val="004F368D"/>
    <w:rsid w:val="004F38DE"/>
    <w:rsid w:val="004F3BA6"/>
    <w:rsid w:val="004F3EBE"/>
    <w:rsid w:val="004F3EC3"/>
    <w:rsid w:val="004F4541"/>
    <w:rsid w:val="004F45AF"/>
    <w:rsid w:val="004F45BB"/>
    <w:rsid w:val="004F481B"/>
    <w:rsid w:val="004F4F4F"/>
    <w:rsid w:val="004F4FA2"/>
    <w:rsid w:val="004F52B8"/>
    <w:rsid w:val="004F530A"/>
    <w:rsid w:val="004F538C"/>
    <w:rsid w:val="004F5410"/>
    <w:rsid w:val="004F5661"/>
    <w:rsid w:val="004F56C8"/>
    <w:rsid w:val="004F5782"/>
    <w:rsid w:val="004F57E2"/>
    <w:rsid w:val="004F5B2B"/>
    <w:rsid w:val="004F5D97"/>
    <w:rsid w:val="004F5F97"/>
    <w:rsid w:val="004F6429"/>
    <w:rsid w:val="004F675B"/>
    <w:rsid w:val="004F6984"/>
    <w:rsid w:val="004F699C"/>
    <w:rsid w:val="004F6C4B"/>
    <w:rsid w:val="004F7309"/>
    <w:rsid w:val="004F7593"/>
    <w:rsid w:val="004F7E6C"/>
    <w:rsid w:val="004F7EAC"/>
    <w:rsid w:val="0050026A"/>
    <w:rsid w:val="005002D1"/>
    <w:rsid w:val="00501060"/>
    <w:rsid w:val="005011B9"/>
    <w:rsid w:val="005011E9"/>
    <w:rsid w:val="005015B3"/>
    <w:rsid w:val="005016D1"/>
    <w:rsid w:val="00501A34"/>
    <w:rsid w:val="00501AC3"/>
    <w:rsid w:val="00501B7E"/>
    <w:rsid w:val="00501BB1"/>
    <w:rsid w:val="00501D13"/>
    <w:rsid w:val="0050225A"/>
    <w:rsid w:val="005022A7"/>
    <w:rsid w:val="005024A1"/>
    <w:rsid w:val="00502594"/>
    <w:rsid w:val="00502784"/>
    <w:rsid w:val="00502B1D"/>
    <w:rsid w:val="00502C4E"/>
    <w:rsid w:val="00502DB6"/>
    <w:rsid w:val="00502E53"/>
    <w:rsid w:val="005032FC"/>
    <w:rsid w:val="005036D0"/>
    <w:rsid w:val="005038AD"/>
    <w:rsid w:val="00504446"/>
    <w:rsid w:val="00504533"/>
    <w:rsid w:val="00504587"/>
    <w:rsid w:val="005046D4"/>
    <w:rsid w:val="00504C43"/>
    <w:rsid w:val="00504D95"/>
    <w:rsid w:val="00504EA7"/>
    <w:rsid w:val="00504ECD"/>
    <w:rsid w:val="005051A3"/>
    <w:rsid w:val="00505276"/>
    <w:rsid w:val="00505279"/>
    <w:rsid w:val="005053DF"/>
    <w:rsid w:val="0050571B"/>
    <w:rsid w:val="00505BA7"/>
    <w:rsid w:val="00506093"/>
    <w:rsid w:val="005062F5"/>
    <w:rsid w:val="00506344"/>
    <w:rsid w:val="00506507"/>
    <w:rsid w:val="00506FDB"/>
    <w:rsid w:val="005072E0"/>
    <w:rsid w:val="00507422"/>
    <w:rsid w:val="0050759C"/>
    <w:rsid w:val="00507B1B"/>
    <w:rsid w:val="00507B93"/>
    <w:rsid w:val="00507D83"/>
    <w:rsid w:val="00507D9A"/>
    <w:rsid w:val="00507DF1"/>
    <w:rsid w:val="00510263"/>
    <w:rsid w:val="00510717"/>
    <w:rsid w:val="0051089F"/>
    <w:rsid w:val="00510C0F"/>
    <w:rsid w:val="00510DBE"/>
    <w:rsid w:val="00510EC1"/>
    <w:rsid w:val="00511500"/>
    <w:rsid w:val="0051189E"/>
    <w:rsid w:val="00511AE5"/>
    <w:rsid w:val="00511B03"/>
    <w:rsid w:val="00511C2D"/>
    <w:rsid w:val="00512270"/>
    <w:rsid w:val="0051269B"/>
    <w:rsid w:val="005128BA"/>
    <w:rsid w:val="005128CC"/>
    <w:rsid w:val="00512CDA"/>
    <w:rsid w:val="00512F0F"/>
    <w:rsid w:val="0051370B"/>
    <w:rsid w:val="00513748"/>
    <w:rsid w:val="0051391F"/>
    <w:rsid w:val="00513D82"/>
    <w:rsid w:val="00513E78"/>
    <w:rsid w:val="00513E82"/>
    <w:rsid w:val="00514130"/>
    <w:rsid w:val="0051425A"/>
    <w:rsid w:val="0051429E"/>
    <w:rsid w:val="0051433B"/>
    <w:rsid w:val="00514443"/>
    <w:rsid w:val="00514633"/>
    <w:rsid w:val="00514B41"/>
    <w:rsid w:val="00514CDF"/>
    <w:rsid w:val="00514EB3"/>
    <w:rsid w:val="005151B8"/>
    <w:rsid w:val="00515747"/>
    <w:rsid w:val="005157B1"/>
    <w:rsid w:val="00515A0E"/>
    <w:rsid w:val="005161AE"/>
    <w:rsid w:val="00516AB3"/>
    <w:rsid w:val="00516C2E"/>
    <w:rsid w:val="00517114"/>
    <w:rsid w:val="0051716C"/>
    <w:rsid w:val="005172D9"/>
    <w:rsid w:val="0051730A"/>
    <w:rsid w:val="00517398"/>
    <w:rsid w:val="005176D7"/>
    <w:rsid w:val="00517879"/>
    <w:rsid w:val="00517C08"/>
    <w:rsid w:val="00517C8D"/>
    <w:rsid w:val="00517CF1"/>
    <w:rsid w:val="005201E3"/>
    <w:rsid w:val="00520401"/>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C6"/>
    <w:rsid w:val="0052220A"/>
    <w:rsid w:val="005223B7"/>
    <w:rsid w:val="00522501"/>
    <w:rsid w:val="005228E8"/>
    <w:rsid w:val="005229D9"/>
    <w:rsid w:val="005229E5"/>
    <w:rsid w:val="00523019"/>
    <w:rsid w:val="00523151"/>
    <w:rsid w:val="005231B7"/>
    <w:rsid w:val="005233A5"/>
    <w:rsid w:val="00523BFB"/>
    <w:rsid w:val="00523DC4"/>
    <w:rsid w:val="00523E5A"/>
    <w:rsid w:val="00523FA8"/>
    <w:rsid w:val="005240B2"/>
    <w:rsid w:val="005245B0"/>
    <w:rsid w:val="00524F33"/>
    <w:rsid w:val="0052511E"/>
    <w:rsid w:val="005251D9"/>
    <w:rsid w:val="005255F1"/>
    <w:rsid w:val="005256BA"/>
    <w:rsid w:val="0052595F"/>
    <w:rsid w:val="00525A05"/>
    <w:rsid w:val="00525B6C"/>
    <w:rsid w:val="00525C4A"/>
    <w:rsid w:val="00525D3D"/>
    <w:rsid w:val="00525F0E"/>
    <w:rsid w:val="0052604D"/>
    <w:rsid w:val="00526510"/>
    <w:rsid w:val="0052667A"/>
    <w:rsid w:val="005266A4"/>
    <w:rsid w:val="00526725"/>
    <w:rsid w:val="005269CD"/>
    <w:rsid w:val="00526B99"/>
    <w:rsid w:val="00526D75"/>
    <w:rsid w:val="00526D8B"/>
    <w:rsid w:val="00526F7A"/>
    <w:rsid w:val="005275B8"/>
    <w:rsid w:val="005278EC"/>
    <w:rsid w:val="00527BBF"/>
    <w:rsid w:val="00527C4B"/>
    <w:rsid w:val="005304BC"/>
    <w:rsid w:val="00530B8F"/>
    <w:rsid w:val="00530CE1"/>
    <w:rsid w:val="00530DFD"/>
    <w:rsid w:val="00530F87"/>
    <w:rsid w:val="00530F9F"/>
    <w:rsid w:val="00531141"/>
    <w:rsid w:val="00531B80"/>
    <w:rsid w:val="00531E1E"/>
    <w:rsid w:val="00531F43"/>
    <w:rsid w:val="0053207A"/>
    <w:rsid w:val="00532342"/>
    <w:rsid w:val="0053262B"/>
    <w:rsid w:val="005326A1"/>
    <w:rsid w:val="00532930"/>
    <w:rsid w:val="005331B4"/>
    <w:rsid w:val="005338D1"/>
    <w:rsid w:val="00533A2B"/>
    <w:rsid w:val="00533AAC"/>
    <w:rsid w:val="00533AEE"/>
    <w:rsid w:val="00533BD1"/>
    <w:rsid w:val="00533C71"/>
    <w:rsid w:val="00533E39"/>
    <w:rsid w:val="005340EC"/>
    <w:rsid w:val="0053428D"/>
    <w:rsid w:val="0053445C"/>
    <w:rsid w:val="00534525"/>
    <w:rsid w:val="00534B26"/>
    <w:rsid w:val="00535377"/>
    <w:rsid w:val="00535673"/>
    <w:rsid w:val="005359D2"/>
    <w:rsid w:val="00535EBE"/>
    <w:rsid w:val="00535F65"/>
    <w:rsid w:val="0053612D"/>
    <w:rsid w:val="0053643F"/>
    <w:rsid w:val="00536582"/>
    <w:rsid w:val="00536610"/>
    <w:rsid w:val="005366D6"/>
    <w:rsid w:val="00536813"/>
    <w:rsid w:val="005369B9"/>
    <w:rsid w:val="00536DAD"/>
    <w:rsid w:val="00536EB2"/>
    <w:rsid w:val="0053701C"/>
    <w:rsid w:val="00537102"/>
    <w:rsid w:val="0053719D"/>
    <w:rsid w:val="005374D3"/>
    <w:rsid w:val="005375D6"/>
    <w:rsid w:val="00537991"/>
    <w:rsid w:val="00537E44"/>
    <w:rsid w:val="00537F67"/>
    <w:rsid w:val="00537F92"/>
    <w:rsid w:val="005401E5"/>
    <w:rsid w:val="00540975"/>
    <w:rsid w:val="00540985"/>
    <w:rsid w:val="0054098C"/>
    <w:rsid w:val="005409A2"/>
    <w:rsid w:val="00540A2D"/>
    <w:rsid w:val="00540B76"/>
    <w:rsid w:val="00541146"/>
    <w:rsid w:val="00541229"/>
    <w:rsid w:val="00541324"/>
    <w:rsid w:val="005414E2"/>
    <w:rsid w:val="00541B4B"/>
    <w:rsid w:val="00541B7B"/>
    <w:rsid w:val="00541BBA"/>
    <w:rsid w:val="00542122"/>
    <w:rsid w:val="00542798"/>
    <w:rsid w:val="00542975"/>
    <w:rsid w:val="00542A7C"/>
    <w:rsid w:val="00542A8D"/>
    <w:rsid w:val="00542E5D"/>
    <w:rsid w:val="005436A5"/>
    <w:rsid w:val="005438CA"/>
    <w:rsid w:val="00543C89"/>
    <w:rsid w:val="00543FFD"/>
    <w:rsid w:val="0054496E"/>
    <w:rsid w:val="00544B64"/>
    <w:rsid w:val="00544D0F"/>
    <w:rsid w:val="00544E24"/>
    <w:rsid w:val="00544EA3"/>
    <w:rsid w:val="0054501D"/>
    <w:rsid w:val="00545573"/>
    <w:rsid w:val="005458ED"/>
    <w:rsid w:val="00545BA5"/>
    <w:rsid w:val="00545BF6"/>
    <w:rsid w:val="00545C15"/>
    <w:rsid w:val="00545E48"/>
    <w:rsid w:val="00545EB3"/>
    <w:rsid w:val="00545F0E"/>
    <w:rsid w:val="005463F1"/>
    <w:rsid w:val="00546577"/>
    <w:rsid w:val="0054675D"/>
    <w:rsid w:val="00546A4F"/>
    <w:rsid w:val="00546BC1"/>
    <w:rsid w:val="00546E20"/>
    <w:rsid w:val="00547090"/>
    <w:rsid w:val="00547155"/>
    <w:rsid w:val="005475F7"/>
    <w:rsid w:val="00547796"/>
    <w:rsid w:val="0054781C"/>
    <w:rsid w:val="0054791F"/>
    <w:rsid w:val="005479BF"/>
    <w:rsid w:val="00547C08"/>
    <w:rsid w:val="0055008F"/>
    <w:rsid w:val="00550325"/>
    <w:rsid w:val="00550666"/>
    <w:rsid w:val="005507B5"/>
    <w:rsid w:val="00550939"/>
    <w:rsid w:val="00550B53"/>
    <w:rsid w:val="00550BFF"/>
    <w:rsid w:val="00550F01"/>
    <w:rsid w:val="005510B0"/>
    <w:rsid w:val="00551972"/>
    <w:rsid w:val="00551B4F"/>
    <w:rsid w:val="00551DD9"/>
    <w:rsid w:val="00551F3E"/>
    <w:rsid w:val="0055204C"/>
    <w:rsid w:val="00552387"/>
    <w:rsid w:val="00552501"/>
    <w:rsid w:val="005525C3"/>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540C"/>
    <w:rsid w:val="0055564E"/>
    <w:rsid w:val="00555717"/>
    <w:rsid w:val="00555E02"/>
    <w:rsid w:val="00555E74"/>
    <w:rsid w:val="005561CC"/>
    <w:rsid w:val="0055625B"/>
    <w:rsid w:val="005562AE"/>
    <w:rsid w:val="0055685C"/>
    <w:rsid w:val="00556C6F"/>
    <w:rsid w:val="00557019"/>
    <w:rsid w:val="00557052"/>
    <w:rsid w:val="00557935"/>
    <w:rsid w:val="00557C24"/>
    <w:rsid w:val="005603E0"/>
    <w:rsid w:val="00560962"/>
    <w:rsid w:val="00560B78"/>
    <w:rsid w:val="00560D4C"/>
    <w:rsid w:val="00560E1B"/>
    <w:rsid w:val="00560E7A"/>
    <w:rsid w:val="00561262"/>
    <w:rsid w:val="005614BF"/>
    <w:rsid w:val="0056184B"/>
    <w:rsid w:val="00561A27"/>
    <w:rsid w:val="00561B2F"/>
    <w:rsid w:val="00561BF2"/>
    <w:rsid w:val="00561D0D"/>
    <w:rsid w:val="00562033"/>
    <w:rsid w:val="0056215B"/>
    <w:rsid w:val="005621B1"/>
    <w:rsid w:val="005626D1"/>
    <w:rsid w:val="00562744"/>
    <w:rsid w:val="00562807"/>
    <w:rsid w:val="0056284E"/>
    <w:rsid w:val="00562859"/>
    <w:rsid w:val="00563AE7"/>
    <w:rsid w:val="00563CAF"/>
    <w:rsid w:val="00563D67"/>
    <w:rsid w:val="00564214"/>
    <w:rsid w:val="00564325"/>
    <w:rsid w:val="005644DA"/>
    <w:rsid w:val="0056466C"/>
    <w:rsid w:val="00564897"/>
    <w:rsid w:val="00564D77"/>
    <w:rsid w:val="005651C0"/>
    <w:rsid w:val="005653CC"/>
    <w:rsid w:val="00565547"/>
    <w:rsid w:val="005656EF"/>
    <w:rsid w:val="005656F5"/>
    <w:rsid w:val="00565726"/>
    <w:rsid w:val="005663D0"/>
    <w:rsid w:val="00566404"/>
    <w:rsid w:val="00566609"/>
    <w:rsid w:val="00566765"/>
    <w:rsid w:val="00566894"/>
    <w:rsid w:val="005669D3"/>
    <w:rsid w:val="005670C2"/>
    <w:rsid w:val="0056726A"/>
    <w:rsid w:val="005673AF"/>
    <w:rsid w:val="00567936"/>
    <w:rsid w:val="005679F7"/>
    <w:rsid w:val="00567C4D"/>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9C7"/>
    <w:rsid w:val="00574D61"/>
    <w:rsid w:val="0057517C"/>
    <w:rsid w:val="00575344"/>
    <w:rsid w:val="0057546D"/>
    <w:rsid w:val="0057546F"/>
    <w:rsid w:val="00575596"/>
    <w:rsid w:val="005756CE"/>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FB"/>
    <w:rsid w:val="005805B4"/>
    <w:rsid w:val="00580698"/>
    <w:rsid w:val="005809B9"/>
    <w:rsid w:val="00580C95"/>
    <w:rsid w:val="00580EE8"/>
    <w:rsid w:val="005815C7"/>
    <w:rsid w:val="00581619"/>
    <w:rsid w:val="005818BC"/>
    <w:rsid w:val="005819E9"/>
    <w:rsid w:val="00581DF3"/>
    <w:rsid w:val="00581E23"/>
    <w:rsid w:val="00581FF5"/>
    <w:rsid w:val="0058200D"/>
    <w:rsid w:val="00582134"/>
    <w:rsid w:val="00582538"/>
    <w:rsid w:val="00582B74"/>
    <w:rsid w:val="005836B6"/>
    <w:rsid w:val="00583A9D"/>
    <w:rsid w:val="00583B0E"/>
    <w:rsid w:val="00583CEF"/>
    <w:rsid w:val="00583F5C"/>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2E2"/>
    <w:rsid w:val="00587396"/>
    <w:rsid w:val="005875ED"/>
    <w:rsid w:val="005876A6"/>
    <w:rsid w:val="00587DBD"/>
    <w:rsid w:val="00587E12"/>
    <w:rsid w:val="0059039C"/>
    <w:rsid w:val="005903C9"/>
    <w:rsid w:val="00590455"/>
    <w:rsid w:val="0059054A"/>
    <w:rsid w:val="00590C54"/>
    <w:rsid w:val="00590C8F"/>
    <w:rsid w:val="00591221"/>
    <w:rsid w:val="00591333"/>
    <w:rsid w:val="0059147F"/>
    <w:rsid w:val="005915B8"/>
    <w:rsid w:val="0059171C"/>
    <w:rsid w:val="00591A54"/>
    <w:rsid w:val="00592101"/>
    <w:rsid w:val="005925C0"/>
    <w:rsid w:val="005925D5"/>
    <w:rsid w:val="00592B5D"/>
    <w:rsid w:val="00592EC8"/>
    <w:rsid w:val="00592ECF"/>
    <w:rsid w:val="005930F5"/>
    <w:rsid w:val="005931E1"/>
    <w:rsid w:val="00593282"/>
    <w:rsid w:val="00593427"/>
    <w:rsid w:val="00593F3D"/>
    <w:rsid w:val="0059411C"/>
    <w:rsid w:val="0059416A"/>
    <w:rsid w:val="0059429F"/>
    <w:rsid w:val="005943F9"/>
    <w:rsid w:val="00594564"/>
    <w:rsid w:val="00594584"/>
    <w:rsid w:val="00594846"/>
    <w:rsid w:val="005948DA"/>
    <w:rsid w:val="00595698"/>
    <w:rsid w:val="00595728"/>
    <w:rsid w:val="005957B3"/>
    <w:rsid w:val="00595A28"/>
    <w:rsid w:val="00595BE0"/>
    <w:rsid w:val="00595D87"/>
    <w:rsid w:val="00595FFC"/>
    <w:rsid w:val="005962B6"/>
    <w:rsid w:val="00596364"/>
    <w:rsid w:val="005967DF"/>
    <w:rsid w:val="00596980"/>
    <w:rsid w:val="00596BD2"/>
    <w:rsid w:val="0059770D"/>
    <w:rsid w:val="005977B5"/>
    <w:rsid w:val="005978AC"/>
    <w:rsid w:val="00597A0A"/>
    <w:rsid w:val="00597D1B"/>
    <w:rsid w:val="00597E89"/>
    <w:rsid w:val="005A0060"/>
    <w:rsid w:val="005A0070"/>
    <w:rsid w:val="005A0138"/>
    <w:rsid w:val="005A03E9"/>
    <w:rsid w:val="005A058A"/>
    <w:rsid w:val="005A0611"/>
    <w:rsid w:val="005A0C45"/>
    <w:rsid w:val="005A0C73"/>
    <w:rsid w:val="005A0CEE"/>
    <w:rsid w:val="005A0F45"/>
    <w:rsid w:val="005A11F1"/>
    <w:rsid w:val="005A134F"/>
    <w:rsid w:val="005A1503"/>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F0E"/>
    <w:rsid w:val="005A30D0"/>
    <w:rsid w:val="005A30D3"/>
    <w:rsid w:val="005A326E"/>
    <w:rsid w:val="005A357B"/>
    <w:rsid w:val="005A35FF"/>
    <w:rsid w:val="005A37F7"/>
    <w:rsid w:val="005A3885"/>
    <w:rsid w:val="005A3B19"/>
    <w:rsid w:val="005A4228"/>
    <w:rsid w:val="005A424E"/>
    <w:rsid w:val="005A432F"/>
    <w:rsid w:val="005A4378"/>
    <w:rsid w:val="005A4541"/>
    <w:rsid w:val="005A45A4"/>
    <w:rsid w:val="005A4752"/>
    <w:rsid w:val="005A48FD"/>
    <w:rsid w:val="005A4C3E"/>
    <w:rsid w:val="005A50CE"/>
    <w:rsid w:val="005A5225"/>
    <w:rsid w:val="005A558F"/>
    <w:rsid w:val="005A56A1"/>
    <w:rsid w:val="005A5B21"/>
    <w:rsid w:val="005A5B7E"/>
    <w:rsid w:val="005A5CA2"/>
    <w:rsid w:val="005A5E39"/>
    <w:rsid w:val="005A5F66"/>
    <w:rsid w:val="005A630B"/>
    <w:rsid w:val="005A63F8"/>
    <w:rsid w:val="005A6971"/>
    <w:rsid w:val="005A69A0"/>
    <w:rsid w:val="005A6BB6"/>
    <w:rsid w:val="005A733F"/>
    <w:rsid w:val="005A7664"/>
    <w:rsid w:val="005A7671"/>
    <w:rsid w:val="005A7EE7"/>
    <w:rsid w:val="005A7F2D"/>
    <w:rsid w:val="005B0089"/>
    <w:rsid w:val="005B024D"/>
    <w:rsid w:val="005B0321"/>
    <w:rsid w:val="005B068A"/>
    <w:rsid w:val="005B073C"/>
    <w:rsid w:val="005B081D"/>
    <w:rsid w:val="005B0865"/>
    <w:rsid w:val="005B09C1"/>
    <w:rsid w:val="005B0A41"/>
    <w:rsid w:val="005B0D1F"/>
    <w:rsid w:val="005B0F30"/>
    <w:rsid w:val="005B0FFB"/>
    <w:rsid w:val="005B105E"/>
    <w:rsid w:val="005B1337"/>
    <w:rsid w:val="005B144C"/>
    <w:rsid w:val="005B14E2"/>
    <w:rsid w:val="005B152E"/>
    <w:rsid w:val="005B1572"/>
    <w:rsid w:val="005B1781"/>
    <w:rsid w:val="005B17B8"/>
    <w:rsid w:val="005B181F"/>
    <w:rsid w:val="005B18DB"/>
    <w:rsid w:val="005B20FA"/>
    <w:rsid w:val="005B210E"/>
    <w:rsid w:val="005B2215"/>
    <w:rsid w:val="005B248B"/>
    <w:rsid w:val="005B24C7"/>
    <w:rsid w:val="005B2585"/>
    <w:rsid w:val="005B2A5D"/>
    <w:rsid w:val="005B2DAA"/>
    <w:rsid w:val="005B2FD5"/>
    <w:rsid w:val="005B2FD9"/>
    <w:rsid w:val="005B30A9"/>
    <w:rsid w:val="005B3624"/>
    <w:rsid w:val="005B3673"/>
    <w:rsid w:val="005B397B"/>
    <w:rsid w:val="005B3BA3"/>
    <w:rsid w:val="005B3C4F"/>
    <w:rsid w:val="005B3C9D"/>
    <w:rsid w:val="005B3F06"/>
    <w:rsid w:val="005B422E"/>
    <w:rsid w:val="005B42AC"/>
    <w:rsid w:val="005B43F0"/>
    <w:rsid w:val="005B456D"/>
    <w:rsid w:val="005B47BB"/>
    <w:rsid w:val="005B5091"/>
    <w:rsid w:val="005B50E6"/>
    <w:rsid w:val="005B51E0"/>
    <w:rsid w:val="005B5429"/>
    <w:rsid w:val="005B54A0"/>
    <w:rsid w:val="005B54AB"/>
    <w:rsid w:val="005B5A92"/>
    <w:rsid w:val="005B5CEB"/>
    <w:rsid w:val="005B5DA2"/>
    <w:rsid w:val="005B5E27"/>
    <w:rsid w:val="005B5FC3"/>
    <w:rsid w:val="005B6004"/>
    <w:rsid w:val="005B6061"/>
    <w:rsid w:val="005B62AB"/>
    <w:rsid w:val="005B64D7"/>
    <w:rsid w:val="005B65F2"/>
    <w:rsid w:val="005B674B"/>
    <w:rsid w:val="005B68E8"/>
    <w:rsid w:val="005B6DC6"/>
    <w:rsid w:val="005B6F2E"/>
    <w:rsid w:val="005B6FC9"/>
    <w:rsid w:val="005B759F"/>
    <w:rsid w:val="005B7610"/>
    <w:rsid w:val="005B76F1"/>
    <w:rsid w:val="005B786F"/>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17"/>
    <w:rsid w:val="005C2B24"/>
    <w:rsid w:val="005C2BBE"/>
    <w:rsid w:val="005C2DA6"/>
    <w:rsid w:val="005C2FC5"/>
    <w:rsid w:val="005C3884"/>
    <w:rsid w:val="005C3B8F"/>
    <w:rsid w:val="005C44FD"/>
    <w:rsid w:val="005C47CF"/>
    <w:rsid w:val="005C49EB"/>
    <w:rsid w:val="005C4ACF"/>
    <w:rsid w:val="005C4BF4"/>
    <w:rsid w:val="005C518C"/>
    <w:rsid w:val="005C597A"/>
    <w:rsid w:val="005C59EC"/>
    <w:rsid w:val="005C5A79"/>
    <w:rsid w:val="005C60A7"/>
    <w:rsid w:val="005C66D2"/>
    <w:rsid w:val="005C6851"/>
    <w:rsid w:val="005C6B61"/>
    <w:rsid w:val="005C6C65"/>
    <w:rsid w:val="005C6C9C"/>
    <w:rsid w:val="005C6EE6"/>
    <w:rsid w:val="005C6F69"/>
    <w:rsid w:val="005C7190"/>
    <w:rsid w:val="005C76C2"/>
    <w:rsid w:val="005C7718"/>
    <w:rsid w:val="005C7983"/>
    <w:rsid w:val="005C7B8B"/>
    <w:rsid w:val="005C7C37"/>
    <w:rsid w:val="005D0190"/>
    <w:rsid w:val="005D059A"/>
    <w:rsid w:val="005D0956"/>
    <w:rsid w:val="005D0E5D"/>
    <w:rsid w:val="005D1637"/>
    <w:rsid w:val="005D179A"/>
    <w:rsid w:val="005D17EE"/>
    <w:rsid w:val="005D1969"/>
    <w:rsid w:val="005D1A44"/>
    <w:rsid w:val="005D1DB2"/>
    <w:rsid w:val="005D261A"/>
    <w:rsid w:val="005D27B9"/>
    <w:rsid w:val="005D2883"/>
    <w:rsid w:val="005D28E5"/>
    <w:rsid w:val="005D290C"/>
    <w:rsid w:val="005D2A1F"/>
    <w:rsid w:val="005D2B33"/>
    <w:rsid w:val="005D2BD8"/>
    <w:rsid w:val="005D2FC8"/>
    <w:rsid w:val="005D31BF"/>
    <w:rsid w:val="005D3484"/>
    <w:rsid w:val="005D34A2"/>
    <w:rsid w:val="005D355F"/>
    <w:rsid w:val="005D3577"/>
    <w:rsid w:val="005D35FC"/>
    <w:rsid w:val="005D37B2"/>
    <w:rsid w:val="005D3A6F"/>
    <w:rsid w:val="005D3F48"/>
    <w:rsid w:val="005D4983"/>
    <w:rsid w:val="005D4CC2"/>
    <w:rsid w:val="005D4E2A"/>
    <w:rsid w:val="005D5585"/>
    <w:rsid w:val="005D585C"/>
    <w:rsid w:val="005D58BA"/>
    <w:rsid w:val="005D5968"/>
    <w:rsid w:val="005D5A78"/>
    <w:rsid w:val="005D5C48"/>
    <w:rsid w:val="005D5DAA"/>
    <w:rsid w:val="005D5EED"/>
    <w:rsid w:val="005D5F16"/>
    <w:rsid w:val="005D64DE"/>
    <w:rsid w:val="005D68E2"/>
    <w:rsid w:val="005D68F3"/>
    <w:rsid w:val="005D6AA9"/>
    <w:rsid w:val="005D731D"/>
    <w:rsid w:val="005D733B"/>
    <w:rsid w:val="005D75EB"/>
    <w:rsid w:val="005D7670"/>
    <w:rsid w:val="005D77DD"/>
    <w:rsid w:val="005D77E2"/>
    <w:rsid w:val="005D7C1B"/>
    <w:rsid w:val="005D7D31"/>
    <w:rsid w:val="005D7DBB"/>
    <w:rsid w:val="005E06A6"/>
    <w:rsid w:val="005E0978"/>
    <w:rsid w:val="005E0D4F"/>
    <w:rsid w:val="005E0F40"/>
    <w:rsid w:val="005E100F"/>
    <w:rsid w:val="005E110F"/>
    <w:rsid w:val="005E16FC"/>
    <w:rsid w:val="005E1B6B"/>
    <w:rsid w:val="005E1E34"/>
    <w:rsid w:val="005E1FBC"/>
    <w:rsid w:val="005E20C2"/>
    <w:rsid w:val="005E22B5"/>
    <w:rsid w:val="005E2300"/>
    <w:rsid w:val="005E2410"/>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71"/>
    <w:rsid w:val="005E4F73"/>
    <w:rsid w:val="005E4FBF"/>
    <w:rsid w:val="005E5116"/>
    <w:rsid w:val="005E516C"/>
    <w:rsid w:val="005E5451"/>
    <w:rsid w:val="005E5A2F"/>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4B7"/>
    <w:rsid w:val="005E792D"/>
    <w:rsid w:val="005E798F"/>
    <w:rsid w:val="005E7D48"/>
    <w:rsid w:val="005E7D94"/>
    <w:rsid w:val="005E7DD5"/>
    <w:rsid w:val="005E7F2E"/>
    <w:rsid w:val="005F0112"/>
    <w:rsid w:val="005F0943"/>
    <w:rsid w:val="005F0967"/>
    <w:rsid w:val="005F0A00"/>
    <w:rsid w:val="005F0B4B"/>
    <w:rsid w:val="005F0BA1"/>
    <w:rsid w:val="005F0EDB"/>
    <w:rsid w:val="005F1058"/>
    <w:rsid w:val="005F1238"/>
    <w:rsid w:val="005F1373"/>
    <w:rsid w:val="005F1418"/>
    <w:rsid w:val="005F17B4"/>
    <w:rsid w:val="005F1CF7"/>
    <w:rsid w:val="005F1D86"/>
    <w:rsid w:val="005F1DE7"/>
    <w:rsid w:val="005F1F93"/>
    <w:rsid w:val="005F21A8"/>
    <w:rsid w:val="005F260B"/>
    <w:rsid w:val="005F2634"/>
    <w:rsid w:val="005F2CFB"/>
    <w:rsid w:val="005F2D79"/>
    <w:rsid w:val="005F2F9E"/>
    <w:rsid w:val="005F3225"/>
    <w:rsid w:val="005F3E4C"/>
    <w:rsid w:val="005F3E7B"/>
    <w:rsid w:val="005F3E9D"/>
    <w:rsid w:val="005F405A"/>
    <w:rsid w:val="005F40F8"/>
    <w:rsid w:val="005F418F"/>
    <w:rsid w:val="005F425E"/>
    <w:rsid w:val="005F45C2"/>
    <w:rsid w:val="005F52F4"/>
    <w:rsid w:val="005F540E"/>
    <w:rsid w:val="005F55B7"/>
    <w:rsid w:val="005F5635"/>
    <w:rsid w:val="005F5A20"/>
    <w:rsid w:val="005F5BA0"/>
    <w:rsid w:val="005F5D7E"/>
    <w:rsid w:val="005F5ED3"/>
    <w:rsid w:val="005F6117"/>
    <w:rsid w:val="005F6239"/>
    <w:rsid w:val="005F661B"/>
    <w:rsid w:val="005F67FA"/>
    <w:rsid w:val="005F680C"/>
    <w:rsid w:val="005F6B73"/>
    <w:rsid w:val="005F6CFF"/>
    <w:rsid w:val="005F6E27"/>
    <w:rsid w:val="005F6F80"/>
    <w:rsid w:val="005F7263"/>
    <w:rsid w:val="005F73BB"/>
    <w:rsid w:val="005F744E"/>
    <w:rsid w:val="005F74E0"/>
    <w:rsid w:val="005F74E9"/>
    <w:rsid w:val="005F7680"/>
    <w:rsid w:val="005F78B3"/>
    <w:rsid w:val="005F7AA2"/>
    <w:rsid w:val="005F7D8B"/>
    <w:rsid w:val="005F7E44"/>
    <w:rsid w:val="00600248"/>
    <w:rsid w:val="006004AA"/>
    <w:rsid w:val="006004F0"/>
    <w:rsid w:val="006005D0"/>
    <w:rsid w:val="00600659"/>
    <w:rsid w:val="006009A8"/>
    <w:rsid w:val="00600A94"/>
    <w:rsid w:val="00601020"/>
    <w:rsid w:val="006011CE"/>
    <w:rsid w:val="00601276"/>
    <w:rsid w:val="006017C0"/>
    <w:rsid w:val="00601912"/>
    <w:rsid w:val="006019A7"/>
    <w:rsid w:val="00601BF6"/>
    <w:rsid w:val="00601D40"/>
    <w:rsid w:val="00601D56"/>
    <w:rsid w:val="00602253"/>
    <w:rsid w:val="00602281"/>
    <w:rsid w:val="006023D6"/>
    <w:rsid w:val="00602BBC"/>
    <w:rsid w:val="00602CC4"/>
    <w:rsid w:val="00603005"/>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CD"/>
    <w:rsid w:val="00607404"/>
    <w:rsid w:val="00607929"/>
    <w:rsid w:val="00607A82"/>
    <w:rsid w:val="00607AB2"/>
    <w:rsid w:val="00607AB6"/>
    <w:rsid w:val="00607E92"/>
    <w:rsid w:val="00607F8C"/>
    <w:rsid w:val="006100DA"/>
    <w:rsid w:val="00610112"/>
    <w:rsid w:val="00610130"/>
    <w:rsid w:val="006101DC"/>
    <w:rsid w:val="00610622"/>
    <w:rsid w:val="00610645"/>
    <w:rsid w:val="00610B01"/>
    <w:rsid w:val="00610C11"/>
    <w:rsid w:val="00610C60"/>
    <w:rsid w:val="00610F1D"/>
    <w:rsid w:val="00611025"/>
    <w:rsid w:val="006113CA"/>
    <w:rsid w:val="00611845"/>
    <w:rsid w:val="00611A9D"/>
    <w:rsid w:val="00611F39"/>
    <w:rsid w:val="00611F40"/>
    <w:rsid w:val="006123FC"/>
    <w:rsid w:val="00612786"/>
    <w:rsid w:val="00612AFA"/>
    <w:rsid w:val="00612D67"/>
    <w:rsid w:val="00612F02"/>
    <w:rsid w:val="00613136"/>
    <w:rsid w:val="006133CF"/>
    <w:rsid w:val="00613492"/>
    <w:rsid w:val="006134C4"/>
    <w:rsid w:val="0061350C"/>
    <w:rsid w:val="006136C1"/>
    <w:rsid w:val="00613838"/>
    <w:rsid w:val="00613967"/>
    <w:rsid w:val="00613DBF"/>
    <w:rsid w:val="00613DC5"/>
    <w:rsid w:val="00613E6A"/>
    <w:rsid w:val="00613F0F"/>
    <w:rsid w:val="00614207"/>
    <w:rsid w:val="006142CC"/>
    <w:rsid w:val="006143B3"/>
    <w:rsid w:val="00614503"/>
    <w:rsid w:val="006147C9"/>
    <w:rsid w:val="00614B01"/>
    <w:rsid w:val="00614CFE"/>
    <w:rsid w:val="00615096"/>
    <w:rsid w:val="0061523B"/>
    <w:rsid w:val="006152A8"/>
    <w:rsid w:val="00615363"/>
    <w:rsid w:val="00615549"/>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D5"/>
    <w:rsid w:val="00620AE1"/>
    <w:rsid w:val="00620C42"/>
    <w:rsid w:val="00620DFF"/>
    <w:rsid w:val="00621189"/>
    <w:rsid w:val="00621269"/>
    <w:rsid w:val="006214BF"/>
    <w:rsid w:val="00621587"/>
    <w:rsid w:val="00621729"/>
    <w:rsid w:val="006217E9"/>
    <w:rsid w:val="00621942"/>
    <w:rsid w:val="00621B14"/>
    <w:rsid w:val="00621B4C"/>
    <w:rsid w:val="00621EFE"/>
    <w:rsid w:val="006220EF"/>
    <w:rsid w:val="006225E8"/>
    <w:rsid w:val="0062275F"/>
    <w:rsid w:val="00622BA7"/>
    <w:rsid w:val="00623145"/>
    <w:rsid w:val="00623492"/>
    <w:rsid w:val="006238E0"/>
    <w:rsid w:val="00623A67"/>
    <w:rsid w:val="00623A8F"/>
    <w:rsid w:val="00623CCF"/>
    <w:rsid w:val="00623CED"/>
    <w:rsid w:val="00623E5D"/>
    <w:rsid w:val="00623F91"/>
    <w:rsid w:val="00624092"/>
    <w:rsid w:val="006242C0"/>
    <w:rsid w:val="00624388"/>
    <w:rsid w:val="006244C0"/>
    <w:rsid w:val="00624611"/>
    <w:rsid w:val="00624660"/>
    <w:rsid w:val="00624742"/>
    <w:rsid w:val="00624984"/>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A7B"/>
    <w:rsid w:val="00626C7F"/>
    <w:rsid w:val="00626C9F"/>
    <w:rsid w:val="00626D3D"/>
    <w:rsid w:val="00627118"/>
    <w:rsid w:val="00627716"/>
    <w:rsid w:val="00627822"/>
    <w:rsid w:val="00627A72"/>
    <w:rsid w:val="00627ADD"/>
    <w:rsid w:val="00627AEB"/>
    <w:rsid w:val="00627C76"/>
    <w:rsid w:val="00627E38"/>
    <w:rsid w:val="006300F2"/>
    <w:rsid w:val="0063019D"/>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596"/>
    <w:rsid w:val="00632658"/>
    <w:rsid w:val="00632816"/>
    <w:rsid w:val="006329D0"/>
    <w:rsid w:val="00632AFC"/>
    <w:rsid w:val="00632B35"/>
    <w:rsid w:val="00632D5B"/>
    <w:rsid w:val="00632EAF"/>
    <w:rsid w:val="00632EE2"/>
    <w:rsid w:val="00632F72"/>
    <w:rsid w:val="006330C3"/>
    <w:rsid w:val="0063319B"/>
    <w:rsid w:val="006333C1"/>
    <w:rsid w:val="0063361B"/>
    <w:rsid w:val="00633884"/>
    <w:rsid w:val="006339D0"/>
    <w:rsid w:val="00633BDC"/>
    <w:rsid w:val="00634203"/>
    <w:rsid w:val="00634325"/>
    <w:rsid w:val="00634391"/>
    <w:rsid w:val="00634709"/>
    <w:rsid w:val="00634719"/>
    <w:rsid w:val="0063471E"/>
    <w:rsid w:val="00634E1C"/>
    <w:rsid w:val="00635000"/>
    <w:rsid w:val="006351AF"/>
    <w:rsid w:val="006351B7"/>
    <w:rsid w:val="0063523D"/>
    <w:rsid w:val="006354AA"/>
    <w:rsid w:val="006359C1"/>
    <w:rsid w:val="00635D8A"/>
    <w:rsid w:val="00635FE8"/>
    <w:rsid w:val="0063601E"/>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827"/>
    <w:rsid w:val="00640938"/>
    <w:rsid w:val="00640D57"/>
    <w:rsid w:val="00641189"/>
    <w:rsid w:val="0064121B"/>
    <w:rsid w:val="0064137E"/>
    <w:rsid w:val="006415F3"/>
    <w:rsid w:val="0064162A"/>
    <w:rsid w:val="00641B91"/>
    <w:rsid w:val="00641CCF"/>
    <w:rsid w:val="00641DF2"/>
    <w:rsid w:val="00641F71"/>
    <w:rsid w:val="00642039"/>
    <w:rsid w:val="0064212C"/>
    <w:rsid w:val="006421C8"/>
    <w:rsid w:val="006423DE"/>
    <w:rsid w:val="00642602"/>
    <w:rsid w:val="00642819"/>
    <w:rsid w:val="00642BD7"/>
    <w:rsid w:val="00642DC0"/>
    <w:rsid w:val="006431EA"/>
    <w:rsid w:val="00643228"/>
    <w:rsid w:val="0064351A"/>
    <w:rsid w:val="00643712"/>
    <w:rsid w:val="0064384E"/>
    <w:rsid w:val="00643862"/>
    <w:rsid w:val="00643AAC"/>
    <w:rsid w:val="00643ACD"/>
    <w:rsid w:val="006442A4"/>
    <w:rsid w:val="0064443B"/>
    <w:rsid w:val="006444CE"/>
    <w:rsid w:val="006445F8"/>
    <w:rsid w:val="0064470A"/>
    <w:rsid w:val="006447B6"/>
    <w:rsid w:val="0064528C"/>
    <w:rsid w:val="0064546D"/>
    <w:rsid w:val="00645547"/>
    <w:rsid w:val="006457C5"/>
    <w:rsid w:val="00645811"/>
    <w:rsid w:val="00645EDB"/>
    <w:rsid w:val="00645FB4"/>
    <w:rsid w:val="00645FB6"/>
    <w:rsid w:val="006462A7"/>
    <w:rsid w:val="006463B1"/>
    <w:rsid w:val="006463F4"/>
    <w:rsid w:val="00646512"/>
    <w:rsid w:val="00646738"/>
    <w:rsid w:val="006468F3"/>
    <w:rsid w:val="00646D49"/>
    <w:rsid w:val="00646D8D"/>
    <w:rsid w:val="00646FA0"/>
    <w:rsid w:val="006470DF"/>
    <w:rsid w:val="00647610"/>
    <w:rsid w:val="00647767"/>
    <w:rsid w:val="00647884"/>
    <w:rsid w:val="006478A0"/>
    <w:rsid w:val="00647BE6"/>
    <w:rsid w:val="00647E53"/>
    <w:rsid w:val="00647F55"/>
    <w:rsid w:val="006500CF"/>
    <w:rsid w:val="00650158"/>
    <w:rsid w:val="00650364"/>
    <w:rsid w:val="00650696"/>
    <w:rsid w:val="00650A78"/>
    <w:rsid w:val="00650BF4"/>
    <w:rsid w:val="00650FA6"/>
    <w:rsid w:val="006513A1"/>
    <w:rsid w:val="006514A8"/>
    <w:rsid w:val="006516B5"/>
    <w:rsid w:val="006518EB"/>
    <w:rsid w:val="00651915"/>
    <w:rsid w:val="0065196D"/>
    <w:rsid w:val="00651A8C"/>
    <w:rsid w:val="00651B35"/>
    <w:rsid w:val="00651E75"/>
    <w:rsid w:val="00651EA8"/>
    <w:rsid w:val="00651FFA"/>
    <w:rsid w:val="0065223A"/>
    <w:rsid w:val="00652287"/>
    <w:rsid w:val="0065246A"/>
    <w:rsid w:val="0065248E"/>
    <w:rsid w:val="006525D3"/>
    <w:rsid w:val="0065276F"/>
    <w:rsid w:val="006527D6"/>
    <w:rsid w:val="00652A6A"/>
    <w:rsid w:val="00653122"/>
    <w:rsid w:val="0065314C"/>
    <w:rsid w:val="00653394"/>
    <w:rsid w:val="00653503"/>
    <w:rsid w:val="00653674"/>
    <w:rsid w:val="0065384B"/>
    <w:rsid w:val="00653D07"/>
    <w:rsid w:val="00653DEB"/>
    <w:rsid w:val="00653E24"/>
    <w:rsid w:val="00653E74"/>
    <w:rsid w:val="00653FCD"/>
    <w:rsid w:val="006543CD"/>
    <w:rsid w:val="00654467"/>
    <w:rsid w:val="0065446D"/>
    <w:rsid w:val="00654583"/>
    <w:rsid w:val="0065470B"/>
    <w:rsid w:val="00654712"/>
    <w:rsid w:val="00654839"/>
    <w:rsid w:val="0065499B"/>
    <w:rsid w:val="00654AB0"/>
    <w:rsid w:val="00654CCE"/>
    <w:rsid w:val="00654CF5"/>
    <w:rsid w:val="00655043"/>
    <w:rsid w:val="006553DF"/>
    <w:rsid w:val="00655518"/>
    <w:rsid w:val="00655666"/>
    <w:rsid w:val="00655747"/>
    <w:rsid w:val="0065598D"/>
    <w:rsid w:val="00655B8C"/>
    <w:rsid w:val="00655D09"/>
    <w:rsid w:val="00655E50"/>
    <w:rsid w:val="00656055"/>
    <w:rsid w:val="006561A8"/>
    <w:rsid w:val="00656284"/>
    <w:rsid w:val="00656671"/>
    <w:rsid w:val="006568EF"/>
    <w:rsid w:val="00656DA0"/>
    <w:rsid w:val="00657060"/>
    <w:rsid w:val="006572FD"/>
    <w:rsid w:val="0065732D"/>
    <w:rsid w:val="006574A1"/>
    <w:rsid w:val="006575C8"/>
    <w:rsid w:val="0065778C"/>
    <w:rsid w:val="00657930"/>
    <w:rsid w:val="00657A02"/>
    <w:rsid w:val="00657A16"/>
    <w:rsid w:val="00657EF2"/>
    <w:rsid w:val="00657FA0"/>
    <w:rsid w:val="0066033D"/>
    <w:rsid w:val="00660341"/>
    <w:rsid w:val="006603FF"/>
    <w:rsid w:val="00660700"/>
    <w:rsid w:val="006608D3"/>
    <w:rsid w:val="006608F4"/>
    <w:rsid w:val="00660F15"/>
    <w:rsid w:val="00660F1E"/>
    <w:rsid w:val="00660FF8"/>
    <w:rsid w:val="006610FA"/>
    <w:rsid w:val="006611E7"/>
    <w:rsid w:val="0066151B"/>
    <w:rsid w:val="0066166E"/>
    <w:rsid w:val="00661696"/>
    <w:rsid w:val="00661B8D"/>
    <w:rsid w:val="00661ECC"/>
    <w:rsid w:val="00661F60"/>
    <w:rsid w:val="00661FE2"/>
    <w:rsid w:val="00662161"/>
    <w:rsid w:val="0066265E"/>
    <w:rsid w:val="00662885"/>
    <w:rsid w:val="00662BDF"/>
    <w:rsid w:val="0066305D"/>
    <w:rsid w:val="006631C9"/>
    <w:rsid w:val="00663316"/>
    <w:rsid w:val="0066362B"/>
    <w:rsid w:val="006636B9"/>
    <w:rsid w:val="00663891"/>
    <w:rsid w:val="00663CE6"/>
    <w:rsid w:val="00663D0F"/>
    <w:rsid w:val="00663D6D"/>
    <w:rsid w:val="00663F04"/>
    <w:rsid w:val="006643F9"/>
    <w:rsid w:val="00664531"/>
    <w:rsid w:val="00664664"/>
    <w:rsid w:val="006646B0"/>
    <w:rsid w:val="006646DE"/>
    <w:rsid w:val="00664928"/>
    <w:rsid w:val="00664C09"/>
    <w:rsid w:val="00664E8E"/>
    <w:rsid w:val="006650A1"/>
    <w:rsid w:val="006651B2"/>
    <w:rsid w:val="00665228"/>
    <w:rsid w:val="006654DA"/>
    <w:rsid w:val="006655FD"/>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346"/>
    <w:rsid w:val="00670621"/>
    <w:rsid w:val="00670708"/>
    <w:rsid w:val="0067078E"/>
    <w:rsid w:val="00670A7F"/>
    <w:rsid w:val="00670C73"/>
    <w:rsid w:val="00670FCE"/>
    <w:rsid w:val="006712AD"/>
    <w:rsid w:val="006716DA"/>
    <w:rsid w:val="00671CE7"/>
    <w:rsid w:val="00671E4C"/>
    <w:rsid w:val="00671ECD"/>
    <w:rsid w:val="006725E8"/>
    <w:rsid w:val="00672663"/>
    <w:rsid w:val="00672709"/>
    <w:rsid w:val="006729B2"/>
    <w:rsid w:val="00672B82"/>
    <w:rsid w:val="00672E03"/>
    <w:rsid w:val="00672E80"/>
    <w:rsid w:val="00672EE0"/>
    <w:rsid w:val="0067322A"/>
    <w:rsid w:val="006734A9"/>
    <w:rsid w:val="006734C3"/>
    <w:rsid w:val="0067353D"/>
    <w:rsid w:val="0067358F"/>
    <w:rsid w:val="00673AC4"/>
    <w:rsid w:val="00673ADB"/>
    <w:rsid w:val="00673F21"/>
    <w:rsid w:val="00673F31"/>
    <w:rsid w:val="0067405A"/>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B6"/>
    <w:rsid w:val="00676115"/>
    <w:rsid w:val="006762A0"/>
    <w:rsid w:val="006763C4"/>
    <w:rsid w:val="006767C6"/>
    <w:rsid w:val="0067684D"/>
    <w:rsid w:val="006768FD"/>
    <w:rsid w:val="0067698A"/>
    <w:rsid w:val="00676C07"/>
    <w:rsid w:val="00676DBD"/>
    <w:rsid w:val="00676E18"/>
    <w:rsid w:val="00676EDB"/>
    <w:rsid w:val="0067700B"/>
    <w:rsid w:val="006770DD"/>
    <w:rsid w:val="006772DD"/>
    <w:rsid w:val="00677876"/>
    <w:rsid w:val="00677C87"/>
    <w:rsid w:val="00677FEA"/>
    <w:rsid w:val="0068016D"/>
    <w:rsid w:val="00680346"/>
    <w:rsid w:val="00680368"/>
    <w:rsid w:val="0068095A"/>
    <w:rsid w:val="006809EA"/>
    <w:rsid w:val="00680CED"/>
    <w:rsid w:val="006811EC"/>
    <w:rsid w:val="00681226"/>
    <w:rsid w:val="0068122D"/>
    <w:rsid w:val="0068157D"/>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D28"/>
    <w:rsid w:val="00682E50"/>
    <w:rsid w:val="00682EE8"/>
    <w:rsid w:val="00683024"/>
    <w:rsid w:val="00683070"/>
    <w:rsid w:val="0068315C"/>
    <w:rsid w:val="006832B5"/>
    <w:rsid w:val="00683397"/>
    <w:rsid w:val="00683632"/>
    <w:rsid w:val="0068388E"/>
    <w:rsid w:val="00683FB7"/>
    <w:rsid w:val="006841AD"/>
    <w:rsid w:val="006848D2"/>
    <w:rsid w:val="0068527A"/>
    <w:rsid w:val="0068538D"/>
    <w:rsid w:val="0068541B"/>
    <w:rsid w:val="0068548D"/>
    <w:rsid w:val="0068548E"/>
    <w:rsid w:val="006855C9"/>
    <w:rsid w:val="00685655"/>
    <w:rsid w:val="00685A12"/>
    <w:rsid w:val="00685AD9"/>
    <w:rsid w:val="00685BC4"/>
    <w:rsid w:val="00686075"/>
    <w:rsid w:val="006860DC"/>
    <w:rsid w:val="0068624E"/>
    <w:rsid w:val="006865F4"/>
    <w:rsid w:val="00686CDA"/>
    <w:rsid w:val="00686E85"/>
    <w:rsid w:val="00687018"/>
    <w:rsid w:val="0068771B"/>
    <w:rsid w:val="00687D52"/>
    <w:rsid w:val="00687F97"/>
    <w:rsid w:val="00690515"/>
    <w:rsid w:val="00690638"/>
    <w:rsid w:val="00690693"/>
    <w:rsid w:val="00690811"/>
    <w:rsid w:val="00690872"/>
    <w:rsid w:val="006908B3"/>
    <w:rsid w:val="0069099C"/>
    <w:rsid w:val="006909B5"/>
    <w:rsid w:val="00690D75"/>
    <w:rsid w:val="00691348"/>
    <w:rsid w:val="006914F0"/>
    <w:rsid w:val="00691683"/>
    <w:rsid w:val="00691713"/>
    <w:rsid w:val="00691D43"/>
    <w:rsid w:val="00691D5F"/>
    <w:rsid w:val="00691D91"/>
    <w:rsid w:val="00691DB8"/>
    <w:rsid w:val="00692665"/>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843"/>
    <w:rsid w:val="00694AD7"/>
    <w:rsid w:val="00694BD7"/>
    <w:rsid w:val="00694C75"/>
    <w:rsid w:val="00694CB7"/>
    <w:rsid w:val="00694D97"/>
    <w:rsid w:val="00694DB7"/>
    <w:rsid w:val="00695292"/>
    <w:rsid w:val="0069551F"/>
    <w:rsid w:val="00695566"/>
    <w:rsid w:val="00695676"/>
    <w:rsid w:val="0069578A"/>
    <w:rsid w:val="00695792"/>
    <w:rsid w:val="00695C01"/>
    <w:rsid w:val="00695C35"/>
    <w:rsid w:val="00695DE5"/>
    <w:rsid w:val="00695F3F"/>
    <w:rsid w:val="00696827"/>
    <w:rsid w:val="006968B1"/>
    <w:rsid w:val="006968CE"/>
    <w:rsid w:val="0069693C"/>
    <w:rsid w:val="00696CE2"/>
    <w:rsid w:val="00696D10"/>
    <w:rsid w:val="00696D39"/>
    <w:rsid w:val="00696DD7"/>
    <w:rsid w:val="006972E1"/>
    <w:rsid w:val="00697BBC"/>
    <w:rsid w:val="00697C99"/>
    <w:rsid w:val="00697D1D"/>
    <w:rsid w:val="00697D92"/>
    <w:rsid w:val="00697EC3"/>
    <w:rsid w:val="00697F47"/>
    <w:rsid w:val="00697F78"/>
    <w:rsid w:val="00697FB4"/>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409"/>
    <w:rsid w:val="006A15C5"/>
    <w:rsid w:val="006A17FE"/>
    <w:rsid w:val="006A1C57"/>
    <w:rsid w:val="006A1FD7"/>
    <w:rsid w:val="006A21F4"/>
    <w:rsid w:val="006A2268"/>
    <w:rsid w:val="006A2629"/>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494"/>
    <w:rsid w:val="006A4529"/>
    <w:rsid w:val="006A4594"/>
    <w:rsid w:val="006A4636"/>
    <w:rsid w:val="006A4930"/>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24F"/>
    <w:rsid w:val="006B3263"/>
    <w:rsid w:val="006B3293"/>
    <w:rsid w:val="006B33E7"/>
    <w:rsid w:val="006B340B"/>
    <w:rsid w:val="006B3515"/>
    <w:rsid w:val="006B3A9C"/>
    <w:rsid w:val="006B3B73"/>
    <w:rsid w:val="006B3BFE"/>
    <w:rsid w:val="006B3D33"/>
    <w:rsid w:val="006B3E5A"/>
    <w:rsid w:val="006B3E64"/>
    <w:rsid w:val="006B3E71"/>
    <w:rsid w:val="006B3E89"/>
    <w:rsid w:val="006B41F0"/>
    <w:rsid w:val="006B4360"/>
    <w:rsid w:val="006B45E4"/>
    <w:rsid w:val="006B4781"/>
    <w:rsid w:val="006B4841"/>
    <w:rsid w:val="006B4922"/>
    <w:rsid w:val="006B499E"/>
    <w:rsid w:val="006B4AB0"/>
    <w:rsid w:val="006B4F2B"/>
    <w:rsid w:val="006B4F63"/>
    <w:rsid w:val="006B58D1"/>
    <w:rsid w:val="006B621B"/>
    <w:rsid w:val="006B6326"/>
    <w:rsid w:val="006B6905"/>
    <w:rsid w:val="006B6CC3"/>
    <w:rsid w:val="006B6D3F"/>
    <w:rsid w:val="006B6E1A"/>
    <w:rsid w:val="006B6EB1"/>
    <w:rsid w:val="006B739C"/>
    <w:rsid w:val="006B764E"/>
    <w:rsid w:val="006B787F"/>
    <w:rsid w:val="006B7908"/>
    <w:rsid w:val="006B79D6"/>
    <w:rsid w:val="006B7FCC"/>
    <w:rsid w:val="006C0048"/>
    <w:rsid w:val="006C006D"/>
    <w:rsid w:val="006C017A"/>
    <w:rsid w:val="006C02D7"/>
    <w:rsid w:val="006C03CF"/>
    <w:rsid w:val="006C04C6"/>
    <w:rsid w:val="006C0507"/>
    <w:rsid w:val="006C064E"/>
    <w:rsid w:val="006C06DB"/>
    <w:rsid w:val="006C0842"/>
    <w:rsid w:val="006C09D4"/>
    <w:rsid w:val="006C0D30"/>
    <w:rsid w:val="006C108B"/>
    <w:rsid w:val="006C1379"/>
    <w:rsid w:val="006C1440"/>
    <w:rsid w:val="006C1442"/>
    <w:rsid w:val="006C157B"/>
    <w:rsid w:val="006C17D8"/>
    <w:rsid w:val="006C1870"/>
    <w:rsid w:val="006C1AD3"/>
    <w:rsid w:val="006C1C08"/>
    <w:rsid w:val="006C1C78"/>
    <w:rsid w:val="006C21EB"/>
    <w:rsid w:val="006C2528"/>
    <w:rsid w:val="006C254B"/>
    <w:rsid w:val="006C27D9"/>
    <w:rsid w:val="006C2D02"/>
    <w:rsid w:val="006C2D60"/>
    <w:rsid w:val="006C2F64"/>
    <w:rsid w:val="006C3386"/>
    <w:rsid w:val="006C3431"/>
    <w:rsid w:val="006C353C"/>
    <w:rsid w:val="006C372F"/>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618"/>
    <w:rsid w:val="006D175D"/>
    <w:rsid w:val="006D1784"/>
    <w:rsid w:val="006D188C"/>
    <w:rsid w:val="006D23B0"/>
    <w:rsid w:val="006D24A4"/>
    <w:rsid w:val="006D26F8"/>
    <w:rsid w:val="006D270E"/>
    <w:rsid w:val="006D29DE"/>
    <w:rsid w:val="006D2B58"/>
    <w:rsid w:val="006D2CBD"/>
    <w:rsid w:val="006D30D2"/>
    <w:rsid w:val="006D30E3"/>
    <w:rsid w:val="006D30FF"/>
    <w:rsid w:val="006D3968"/>
    <w:rsid w:val="006D39B8"/>
    <w:rsid w:val="006D3EB5"/>
    <w:rsid w:val="006D42A3"/>
    <w:rsid w:val="006D489E"/>
    <w:rsid w:val="006D4CF5"/>
    <w:rsid w:val="006D50E8"/>
    <w:rsid w:val="006D5867"/>
    <w:rsid w:val="006D5955"/>
    <w:rsid w:val="006D5974"/>
    <w:rsid w:val="006D5BD7"/>
    <w:rsid w:val="006D5C6D"/>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994"/>
    <w:rsid w:val="006E0B60"/>
    <w:rsid w:val="006E0D94"/>
    <w:rsid w:val="006E0EF3"/>
    <w:rsid w:val="006E1341"/>
    <w:rsid w:val="006E1445"/>
    <w:rsid w:val="006E14A7"/>
    <w:rsid w:val="006E19A6"/>
    <w:rsid w:val="006E1B74"/>
    <w:rsid w:val="006E1CE0"/>
    <w:rsid w:val="006E1D49"/>
    <w:rsid w:val="006E1D85"/>
    <w:rsid w:val="006E1F63"/>
    <w:rsid w:val="006E2151"/>
    <w:rsid w:val="006E2478"/>
    <w:rsid w:val="006E25AF"/>
    <w:rsid w:val="006E2766"/>
    <w:rsid w:val="006E2BD7"/>
    <w:rsid w:val="006E2E95"/>
    <w:rsid w:val="006E384C"/>
    <w:rsid w:val="006E38C4"/>
    <w:rsid w:val="006E3C0C"/>
    <w:rsid w:val="006E3C44"/>
    <w:rsid w:val="006E4210"/>
    <w:rsid w:val="006E4349"/>
    <w:rsid w:val="006E4584"/>
    <w:rsid w:val="006E46DA"/>
    <w:rsid w:val="006E4732"/>
    <w:rsid w:val="006E48A6"/>
    <w:rsid w:val="006E49E2"/>
    <w:rsid w:val="006E4AAB"/>
    <w:rsid w:val="006E4B0F"/>
    <w:rsid w:val="006E4B66"/>
    <w:rsid w:val="006E4B8C"/>
    <w:rsid w:val="006E4DBA"/>
    <w:rsid w:val="006E4DFB"/>
    <w:rsid w:val="006E5125"/>
    <w:rsid w:val="006E51F6"/>
    <w:rsid w:val="006E57B6"/>
    <w:rsid w:val="006E5BFD"/>
    <w:rsid w:val="006E5CA4"/>
    <w:rsid w:val="006E5CC6"/>
    <w:rsid w:val="006E5DAA"/>
    <w:rsid w:val="006E5DB7"/>
    <w:rsid w:val="006E60CA"/>
    <w:rsid w:val="006E60D4"/>
    <w:rsid w:val="006E6132"/>
    <w:rsid w:val="006E63A8"/>
    <w:rsid w:val="006E6457"/>
    <w:rsid w:val="006E6590"/>
    <w:rsid w:val="006E6692"/>
    <w:rsid w:val="006E6996"/>
    <w:rsid w:val="006E699E"/>
    <w:rsid w:val="006E6A07"/>
    <w:rsid w:val="006E6A2B"/>
    <w:rsid w:val="006E6A94"/>
    <w:rsid w:val="006E6B83"/>
    <w:rsid w:val="006E7155"/>
    <w:rsid w:val="006E737B"/>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D0E"/>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D80"/>
    <w:rsid w:val="006F3DEE"/>
    <w:rsid w:val="006F3F0B"/>
    <w:rsid w:val="006F46A9"/>
    <w:rsid w:val="006F47C2"/>
    <w:rsid w:val="006F49C0"/>
    <w:rsid w:val="006F49CC"/>
    <w:rsid w:val="006F4E1A"/>
    <w:rsid w:val="006F4F21"/>
    <w:rsid w:val="006F5270"/>
    <w:rsid w:val="006F52A3"/>
    <w:rsid w:val="006F557F"/>
    <w:rsid w:val="006F56EA"/>
    <w:rsid w:val="006F577D"/>
    <w:rsid w:val="006F5A60"/>
    <w:rsid w:val="006F5A75"/>
    <w:rsid w:val="006F616C"/>
    <w:rsid w:val="006F620C"/>
    <w:rsid w:val="006F6302"/>
    <w:rsid w:val="006F6487"/>
    <w:rsid w:val="006F6884"/>
    <w:rsid w:val="006F68F5"/>
    <w:rsid w:val="006F6A33"/>
    <w:rsid w:val="006F6CC0"/>
    <w:rsid w:val="006F732A"/>
    <w:rsid w:val="006F7648"/>
    <w:rsid w:val="006F78B6"/>
    <w:rsid w:val="006F7B18"/>
    <w:rsid w:val="006F7BBB"/>
    <w:rsid w:val="00700195"/>
    <w:rsid w:val="007005DD"/>
    <w:rsid w:val="00700627"/>
    <w:rsid w:val="007006C6"/>
    <w:rsid w:val="00700887"/>
    <w:rsid w:val="00700938"/>
    <w:rsid w:val="00700AE0"/>
    <w:rsid w:val="00700B18"/>
    <w:rsid w:val="00700BB3"/>
    <w:rsid w:val="00700D1A"/>
    <w:rsid w:val="00700D87"/>
    <w:rsid w:val="00700DC5"/>
    <w:rsid w:val="00700DF4"/>
    <w:rsid w:val="0070107F"/>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471"/>
    <w:rsid w:val="0070374E"/>
    <w:rsid w:val="0070410D"/>
    <w:rsid w:val="0070421E"/>
    <w:rsid w:val="00704282"/>
    <w:rsid w:val="0070448F"/>
    <w:rsid w:val="0070461D"/>
    <w:rsid w:val="0070478E"/>
    <w:rsid w:val="00704B18"/>
    <w:rsid w:val="00704CCC"/>
    <w:rsid w:val="00704D4F"/>
    <w:rsid w:val="00704D7A"/>
    <w:rsid w:val="00704E21"/>
    <w:rsid w:val="00704E25"/>
    <w:rsid w:val="00704E7F"/>
    <w:rsid w:val="00704E94"/>
    <w:rsid w:val="00704E99"/>
    <w:rsid w:val="00705228"/>
    <w:rsid w:val="007054F6"/>
    <w:rsid w:val="007057FB"/>
    <w:rsid w:val="0070592A"/>
    <w:rsid w:val="00705D39"/>
    <w:rsid w:val="00705E32"/>
    <w:rsid w:val="00705F97"/>
    <w:rsid w:val="00706018"/>
    <w:rsid w:val="00706743"/>
    <w:rsid w:val="00706851"/>
    <w:rsid w:val="0070686A"/>
    <w:rsid w:val="00706AD0"/>
    <w:rsid w:val="00706AF5"/>
    <w:rsid w:val="00706C24"/>
    <w:rsid w:val="00706C91"/>
    <w:rsid w:val="00706D45"/>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1047"/>
    <w:rsid w:val="00711089"/>
    <w:rsid w:val="007113C3"/>
    <w:rsid w:val="00711462"/>
    <w:rsid w:val="0071150F"/>
    <w:rsid w:val="007116BE"/>
    <w:rsid w:val="00711A23"/>
    <w:rsid w:val="00711F2A"/>
    <w:rsid w:val="00711FDB"/>
    <w:rsid w:val="007122F0"/>
    <w:rsid w:val="007124AF"/>
    <w:rsid w:val="00712845"/>
    <w:rsid w:val="00712943"/>
    <w:rsid w:val="00712A0C"/>
    <w:rsid w:val="00712A9F"/>
    <w:rsid w:val="00712C65"/>
    <w:rsid w:val="0071317C"/>
    <w:rsid w:val="0071346A"/>
    <w:rsid w:val="00713648"/>
    <w:rsid w:val="00713873"/>
    <w:rsid w:val="007139AA"/>
    <w:rsid w:val="007141A1"/>
    <w:rsid w:val="00714A6B"/>
    <w:rsid w:val="00714B5E"/>
    <w:rsid w:val="00714FF8"/>
    <w:rsid w:val="0071546E"/>
    <w:rsid w:val="007154CF"/>
    <w:rsid w:val="00715640"/>
    <w:rsid w:val="00716169"/>
    <w:rsid w:val="00716473"/>
    <w:rsid w:val="00716586"/>
    <w:rsid w:val="00716661"/>
    <w:rsid w:val="00716788"/>
    <w:rsid w:val="0071685D"/>
    <w:rsid w:val="00716A85"/>
    <w:rsid w:val="00716B9E"/>
    <w:rsid w:val="00717162"/>
    <w:rsid w:val="007176E7"/>
    <w:rsid w:val="00717AEE"/>
    <w:rsid w:val="00717B20"/>
    <w:rsid w:val="00717C4D"/>
    <w:rsid w:val="00717CF2"/>
    <w:rsid w:val="007207E8"/>
    <w:rsid w:val="007208DF"/>
    <w:rsid w:val="00720924"/>
    <w:rsid w:val="00720948"/>
    <w:rsid w:val="007209D9"/>
    <w:rsid w:val="00721601"/>
    <w:rsid w:val="00721A1C"/>
    <w:rsid w:val="00721D17"/>
    <w:rsid w:val="00721D88"/>
    <w:rsid w:val="00721F9D"/>
    <w:rsid w:val="007220E7"/>
    <w:rsid w:val="00722329"/>
    <w:rsid w:val="007225BA"/>
    <w:rsid w:val="007225FB"/>
    <w:rsid w:val="00722639"/>
    <w:rsid w:val="0072268F"/>
    <w:rsid w:val="0072280D"/>
    <w:rsid w:val="00722824"/>
    <w:rsid w:val="0072294C"/>
    <w:rsid w:val="00722A6C"/>
    <w:rsid w:val="00722A8C"/>
    <w:rsid w:val="00722C54"/>
    <w:rsid w:val="00722FCE"/>
    <w:rsid w:val="0072341B"/>
    <w:rsid w:val="00723590"/>
    <w:rsid w:val="00723740"/>
    <w:rsid w:val="00723946"/>
    <w:rsid w:val="00723981"/>
    <w:rsid w:val="00723AFB"/>
    <w:rsid w:val="00723B32"/>
    <w:rsid w:val="00723C29"/>
    <w:rsid w:val="00724401"/>
    <w:rsid w:val="00724FC5"/>
    <w:rsid w:val="00725324"/>
    <w:rsid w:val="007256DF"/>
    <w:rsid w:val="00725722"/>
    <w:rsid w:val="007259F5"/>
    <w:rsid w:val="00725E9B"/>
    <w:rsid w:val="00726B48"/>
    <w:rsid w:val="00726C45"/>
    <w:rsid w:val="00726CB4"/>
    <w:rsid w:val="00726CD5"/>
    <w:rsid w:val="00726E3A"/>
    <w:rsid w:val="00726E91"/>
    <w:rsid w:val="0072738A"/>
    <w:rsid w:val="007277BE"/>
    <w:rsid w:val="00727815"/>
    <w:rsid w:val="0072781D"/>
    <w:rsid w:val="00727863"/>
    <w:rsid w:val="007278DC"/>
    <w:rsid w:val="00727950"/>
    <w:rsid w:val="00727A2E"/>
    <w:rsid w:val="00727A98"/>
    <w:rsid w:val="00727ACE"/>
    <w:rsid w:val="00727C0A"/>
    <w:rsid w:val="00727D2F"/>
    <w:rsid w:val="00730257"/>
    <w:rsid w:val="007303CC"/>
    <w:rsid w:val="00730425"/>
    <w:rsid w:val="007304BF"/>
    <w:rsid w:val="00730589"/>
    <w:rsid w:val="0073087B"/>
    <w:rsid w:val="00730983"/>
    <w:rsid w:val="00730A80"/>
    <w:rsid w:val="00730D57"/>
    <w:rsid w:val="007310C0"/>
    <w:rsid w:val="00731240"/>
    <w:rsid w:val="007317D6"/>
    <w:rsid w:val="00731901"/>
    <w:rsid w:val="00731AEA"/>
    <w:rsid w:val="00731EC6"/>
    <w:rsid w:val="00731FB5"/>
    <w:rsid w:val="00732194"/>
    <w:rsid w:val="007322F2"/>
    <w:rsid w:val="00732352"/>
    <w:rsid w:val="007323E6"/>
    <w:rsid w:val="0073242A"/>
    <w:rsid w:val="00732758"/>
    <w:rsid w:val="0073290E"/>
    <w:rsid w:val="00732B71"/>
    <w:rsid w:val="00733592"/>
    <w:rsid w:val="0073375B"/>
    <w:rsid w:val="0073382B"/>
    <w:rsid w:val="0073387A"/>
    <w:rsid w:val="007338F7"/>
    <w:rsid w:val="00733C74"/>
    <w:rsid w:val="007344DB"/>
    <w:rsid w:val="00734BD8"/>
    <w:rsid w:val="00734F0F"/>
    <w:rsid w:val="00735063"/>
    <w:rsid w:val="007353D3"/>
    <w:rsid w:val="007356E0"/>
    <w:rsid w:val="007359B5"/>
    <w:rsid w:val="00735A42"/>
    <w:rsid w:val="00735BBC"/>
    <w:rsid w:val="00735C92"/>
    <w:rsid w:val="00735D36"/>
    <w:rsid w:val="00735EB9"/>
    <w:rsid w:val="00736293"/>
    <w:rsid w:val="00736CE9"/>
    <w:rsid w:val="00736F97"/>
    <w:rsid w:val="00737295"/>
    <w:rsid w:val="007375B6"/>
    <w:rsid w:val="0073781B"/>
    <w:rsid w:val="0073790D"/>
    <w:rsid w:val="00737966"/>
    <w:rsid w:val="007379CC"/>
    <w:rsid w:val="00737A50"/>
    <w:rsid w:val="00737AB6"/>
    <w:rsid w:val="00737DAD"/>
    <w:rsid w:val="00740054"/>
    <w:rsid w:val="0074019D"/>
    <w:rsid w:val="0074066B"/>
    <w:rsid w:val="007406B4"/>
    <w:rsid w:val="007407C5"/>
    <w:rsid w:val="00740942"/>
    <w:rsid w:val="00740D18"/>
    <w:rsid w:val="00740D58"/>
    <w:rsid w:val="00740E86"/>
    <w:rsid w:val="00741006"/>
    <w:rsid w:val="00741037"/>
    <w:rsid w:val="0074107E"/>
    <w:rsid w:val="0074124A"/>
    <w:rsid w:val="0074198F"/>
    <w:rsid w:val="00741CBB"/>
    <w:rsid w:val="00741DA8"/>
    <w:rsid w:val="00741E16"/>
    <w:rsid w:val="00742A31"/>
    <w:rsid w:val="00743294"/>
    <w:rsid w:val="0074354A"/>
    <w:rsid w:val="007435C4"/>
    <w:rsid w:val="0074366E"/>
    <w:rsid w:val="00743670"/>
    <w:rsid w:val="007437F8"/>
    <w:rsid w:val="007438BB"/>
    <w:rsid w:val="00743DDA"/>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F37"/>
    <w:rsid w:val="00747FBD"/>
    <w:rsid w:val="0075003A"/>
    <w:rsid w:val="007502B3"/>
    <w:rsid w:val="007503F0"/>
    <w:rsid w:val="007504DD"/>
    <w:rsid w:val="00750557"/>
    <w:rsid w:val="007505DF"/>
    <w:rsid w:val="007507FF"/>
    <w:rsid w:val="00750B19"/>
    <w:rsid w:val="00750BF1"/>
    <w:rsid w:val="00750C07"/>
    <w:rsid w:val="00750EA3"/>
    <w:rsid w:val="00750EBA"/>
    <w:rsid w:val="00751037"/>
    <w:rsid w:val="007510D7"/>
    <w:rsid w:val="0075136E"/>
    <w:rsid w:val="00751C2F"/>
    <w:rsid w:val="00751E57"/>
    <w:rsid w:val="0075209D"/>
    <w:rsid w:val="0075212A"/>
    <w:rsid w:val="0075227B"/>
    <w:rsid w:val="00752481"/>
    <w:rsid w:val="0075255B"/>
    <w:rsid w:val="0075274A"/>
    <w:rsid w:val="00752913"/>
    <w:rsid w:val="00752A96"/>
    <w:rsid w:val="00752B78"/>
    <w:rsid w:val="00752C78"/>
    <w:rsid w:val="00752DEA"/>
    <w:rsid w:val="007539F4"/>
    <w:rsid w:val="00753A4D"/>
    <w:rsid w:val="00753A6D"/>
    <w:rsid w:val="00753AA3"/>
    <w:rsid w:val="00753E17"/>
    <w:rsid w:val="00753E97"/>
    <w:rsid w:val="00754228"/>
    <w:rsid w:val="007544DE"/>
    <w:rsid w:val="00754711"/>
    <w:rsid w:val="0075481C"/>
    <w:rsid w:val="00754884"/>
    <w:rsid w:val="007548B4"/>
    <w:rsid w:val="007549E3"/>
    <w:rsid w:val="00754B1E"/>
    <w:rsid w:val="00754B2B"/>
    <w:rsid w:val="00754FBF"/>
    <w:rsid w:val="007550C3"/>
    <w:rsid w:val="0075514B"/>
    <w:rsid w:val="007554F2"/>
    <w:rsid w:val="007555B0"/>
    <w:rsid w:val="007555CF"/>
    <w:rsid w:val="0075573A"/>
    <w:rsid w:val="007558F9"/>
    <w:rsid w:val="00755981"/>
    <w:rsid w:val="00755E66"/>
    <w:rsid w:val="007560A5"/>
    <w:rsid w:val="0075615D"/>
    <w:rsid w:val="0075627C"/>
    <w:rsid w:val="0075630D"/>
    <w:rsid w:val="00756816"/>
    <w:rsid w:val="0075699E"/>
    <w:rsid w:val="00756EDB"/>
    <w:rsid w:val="00757262"/>
    <w:rsid w:val="0075756C"/>
    <w:rsid w:val="007577B9"/>
    <w:rsid w:val="00757A7A"/>
    <w:rsid w:val="00757B29"/>
    <w:rsid w:val="00757EE4"/>
    <w:rsid w:val="00757FC5"/>
    <w:rsid w:val="0076023B"/>
    <w:rsid w:val="0076049D"/>
    <w:rsid w:val="007604FF"/>
    <w:rsid w:val="00760559"/>
    <w:rsid w:val="00760804"/>
    <w:rsid w:val="00761305"/>
    <w:rsid w:val="00761352"/>
    <w:rsid w:val="007613BD"/>
    <w:rsid w:val="0076173D"/>
    <w:rsid w:val="00761BE1"/>
    <w:rsid w:val="00761CDE"/>
    <w:rsid w:val="00761DA8"/>
    <w:rsid w:val="00761DD3"/>
    <w:rsid w:val="00761E7C"/>
    <w:rsid w:val="00762345"/>
    <w:rsid w:val="0076256F"/>
    <w:rsid w:val="0076273E"/>
    <w:rsid w:val="007628AA"/>
    <w:rsid w:val="00762A6D"/>
    <w:rsid w:val="007630B0"/>
    <w:rsid w:val="00763352"/>
    <w:rsid w:val="0076342D"/>
    <w:rsid w:val="00763604"/>
    <w:rsid w:val="007636D3"/>
    <w:rsid w:val="00763839"/>
    <w:rsid w:val="00763C51"/>
    <w:rsid w:val="00763D25"/>
    <w:rsid w:val="00764148"/>
    <w:rsid w:val="007645BF"/>
    <w:rsid w:val="007646BB"/>
    <w:rsid w:val="0076485C"/>
    <w:rsid w:val="007648D0"/>
    <w:rsid w:val="00764B88"/>
    <w:rsid w:val="00764C41"/>
    <w:rsid w:val="00764DB4"/>
    <w:rsid w:val="00765C5F"/>
    <w:rsid w:val="00765DC8"/>
    <w:rsid w:val="00765E2F"/>
    <w:rsid w:val="00766464"/>
    <w:rsid w:val="0076653E"/>
    <w:rsid w:val="007666B3"/>
    <w:rsid w:val="00766930"/>
    <w:rsid w:val="00766AEF"/>
    <w:rsid w:val="0076713B"/>
    <w:rsid w:val="00767180"/>
    <w:rsid w:val="0076736D"/>
    <w:rsid w:val="00767771"/>
    <w:rsid w:val="00767F9A"/>
    <w:rsid w:val="0077021B"/>
    <w:rsid w:val="0077027E"/>
    <w:rsid w:val="00770743"/>
    <w:rsid w:val="00770863"/>
    <w:rsid w:val="00770AAB"/>
    <w:rsid w:val="00770CC6"/>
    <w:rsid w:val="00770DD9"/>
    <w:rsid w:val="00770E81"/>
    <w:rsid w:val="007710C8"/>
    <w:rsid w:val="0077131C"/>
    <w:rsid w:val="0077136C"/>
    <w:rsid w:val="0077149D"/>
    <w:rsid w:val="00771568"/>
    <w:rsid w:val="00771690"/>
    <w:rsid w:val="00771708"/>
    <w:rsid w:val="007718E9"/>
    <w:rsid w:val="00772096"/>
    <w:rsid w:val="007724D6"/>
    <w:rsid w:val="00772DED"/>
    <w:rsid w:val="00772F07"/>
    <w:rsid w:val="00772FBE"/>
    <w:rsid w:val="00773339"/>
    <w:rsid w:val="007733AA"/>
    <w:rsid w:val="00773742"/>
    <w:rsid w:val="00773B16"/>
    <w:rsid w:val="00773FB0"/>
    <w:rsid w:val="007740D3"/>
    <w:rsid w:val="00774B66"/>
    <w:rsid w:val="00774E08"/>
    <w:rsid w:val="00774F6D"/>
    <w:rsid w:val="007750F7"/>
    <w:rsid w:val="00775137"/>
    <w:rsid w:val="00775473"/>
    <w:rsid w:val="00775551"/>
    <w:rsid w:val="00775733"/>
    <w:rsid w:val="007757C9"/>
    <w:rsid w:val="00775AE7"/>
    <w:rsid w:val="00775B0B"/>
    <w:rsid w:val="00775BE0"/>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8F6"/>
    <w:rsid w:val="007779C9"/>
    <w:rsid w:val="00777ABC"/>
    <w:rsid w:val="00777B46"/>
    <w:rsid w:val="00777C2A"/>
    <w:rsid w:val="00777D81"/>
    <w:rsid w:val="00777D86"/>
    <w:rsid w:val="00777F17"/>
    <w:rsid w:val="00780229"/>
    <w:rsid w:val="00780419"/>
    <w:rsid w:val="007805A5"/>
    <w:rsid w:val="007806EA"/>
    <w:rsid w:val="0078083E"/>
    <w:rsid w:val="00780875"/>
    <w:rsid w:val="007808DA"/>
    <w:rsid w:val="00780A8B"/>
    <w:rsid w:val="00780FE0"/>
    <w:rsid w:val="00781034"/>
    <w:rsid w:val="00781161"/>
    <w:rsid w:val="007813A0"/>
    <w:rsid w:val="00781661"/>
    <w:rsid w:val="00781674"/>
    <w:rsid w:val="00781754"/>
    <w:rsid w:val="00781C11"/>
    <w:rsid w:val="00781DA1"/>
    <w:rsid w:val="00781E34"/>
    <w:rsid w:val="00781FD4"/>
    <w:rsid w:val="0078225A"/>
    <w:rsid w:val="0078271A"/>
    <w:rsid w:val="00782AB5"/>
    <w:rsid w:val="00782B42"/>
    <w:rsid w:val="00782C46"/>
    <w:rsid w:val="0078319E"/>
    <w:rsid w:val="007831D2"/>
    <w:rsid w:val="0078327F"/>
    <w:rsid w:val="007832F1"/>
    <w:rsid w:val="0078346D"/>
    <w:rsid w:val="00783632"/>
    <w:rsid w:val="00783953"/>
    <w:rsid w:val="0078395D"/>
    <w:rsid w:val="00783B04"/>
    <w:rsid w:val="00783BCA"/>
    <w:rsid w:val="00783D31"/>
    <w:rsid w:val="00783D83"/>
    <w:rsid w:val="00783DDE"/>
    <w:rsid w:val="00783E25"/>
    <w:rsid w:val="00783EF2"/>
    <w:rsid w:val="00783F6E"/>
    <w:rsid w:val="007840D8"/>
    <w:rsid w:val="007841D2"/>
    <w:rsid w:val="007845A4"/>
    <w:rsid w:val="0078467C"/>
    <w:rsid w:val="00784863"/>
    <w:rsid w:val="00784C3B"/>
    <w:rsid w:val="00784C6E"/>
    <w:rsid w:val="00784F85"/>
    <w:rsid w:val="0078500E"/>
    <w:rsid w:val="00785087"/>
    <w:rsid w:val="007852A1"/>
    <w:rsid w:val="00785534"/>
    <w:rsid w:val="00785891"/>
    <w:rsid w:val="007859C8"/>
    <w:rsid w:val="00785C18"/>
    <w:rsid w:val="00785EAA"/>
    <w:rsid w:val="00786022"/>
    <w:rsid w:val="00786081"/>
    <w:rsid w:val="0078674B"/>
    <w:rsid w:val="00786BA3"/>
    <w:rsid w:val="0078725D"/>
    <w:rsid w:val="007874BF"/>
    <w:rsid w:val="007874FC"/>
    <w:rsid w:val="0078752F"/>
    <w:rsid w:val="0078756A"/>
    <w:rsid w:val="007876BA"/>
    <w:rsid w:val="007878DA"/>
    <w:rsid w:val="007879B9"/>
    <w:rsid w:val="00787A63"/>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76D"/>
    <w:rsid w:val="00794919"/>
    <w:rsid w:val="00794C8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783B"/>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C34"/>
    <w:rsid w:val="007A1E0C"/>
    <w:rsid w:val="007A1E12"/>
    <w:rsid w:val="007A2516"/>
    <w:rsid w:val="007A268F"/>
    <w:rsid w:val="007A26C9"/>
    <w:rsid w:val="007A2B33"/>
    <w:rsid w:val="007A2F49"/>
    <w:rsid w:val="007A3118"/>
    <w:rsid w:val="007A3298"/>
    <w:rsid w:val="007A38ED"/>
    <w:rsid w:val="007A3BA0"/>
    <w:rsid w:val="007A3CB0"/>
    <w:rsid w:val="007A3DD0"/>
    <w:rsid w:val="007A3FC7"/>
    <w:rsid w:val="007A3FCD"/>
    <w:rsid w:val="007A40AD"/>
    <w:rsid w:val="007A4521"/>
    <w:rsid w:val="007A4848"/>
    <w:rsid w:val="007A4D9D"/>
    <w:rsid w:val="007A4EB6"/>
    <w:rsid w:val="007A52B2"/>
    <w:rsid w:val="007A5373"/>
    <w:rsid w:val="007A5943"/>
    <w:rsid w:val="007A5B6B"/>
    <w:rsid w:val="007A5C77"/>
    <w:rsid w:val="007A5C98"/>
    <w:rsid w:val="007A5D21"/>
    <w:rsid w:val="007A5FCF"/>
    <w:rsid w:val="007A6062"/>
    <w:rsid w:val="007A6252"/>
    <w:rsid w:val="007A6259"/>
    <w:rsid w:val="007A62A8"/>
    <w:rsid w:val="007A6522"/>
    <w:rsid w:val="007A67D8"/>
    <w:rsid w:val="007A6863"/>
    <w:rsid w:val="007A6E54"/>
    <w:rsid w:val="007A716C"/>
    <w:rsid w:val="007A71D0"/>
    <w:rsid w:val="007A7292"/>
    <w:rsid w:val="007A74F0"/>
    <w:rsid w:val="007A788C"/>
    <w:rsid w:val="007A7CE5"/>
    <w:rsid w:val="007B00D9"/>
    <w:rsid w:val="007B0268"/>
    <w:rsid w:val="007B02C5"/>
    <w:rsid w:val="007B06AA"/>
    <w:rsid w:val="007B07EE"/>
    <w:rsid w:val="007B0BA6"/>
    <w:rsid w:val="007B0C0F"/>
    <w:rsid w:val="007B13EA"/>
    <w:rsid w:val="007B174B"/>
    <w:rsid w:val="007B1A5A"/>
    <w:rsid w:val="007B1A7E"/>
    <w:rsid w:val="007B1AC1"/>
    <w:rsid w:val="007B1ADD"/>
    <w:rsid w:val="007B20AA"/>
    <w:rsid w:val="007B21FF"/>
    <w:rsid w:val="007B2211"/>
    <w:rsid w:val="007B2902"/>
    <w:rsid w:val="007B29A5"/>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B66"/>
    <w:rsid w:val="007B7DAA"/>
    <w:rsid w:val="007B7EC7"/>
    <w:rsid w:val="007C015B"/>
    <w:rsid w:val="007C0288"/>
    <w:rsid w:val="007C02C5"/>
    <w:rsid w:val="007C04D7"/>
    <w:rsid w:val="007C053B"/>
    <w:rsid w:val="007C0625"/>
    <w:rsid w:val="007C0819"/>
    <w:rsid w:val="007C098E"/>
    <w:rsid w:val="007C13E5"/>
    <w:rsid w:val="007C159B"/>
    <w:rsid w:val="007C1855"/>
    <w:rsid w:val="007C18D8"/>
    <w:rsid w:val="007C1918"/>
    <w:rsid w:val="007C1CB1"/>
    <w:rsid w:val="007C1DD4"/>
    <w:rsid w:val="007C1F91"/>
    <w:rsid w:val="007C25B5"/>
    <w:rsid w:val="007C2789"/>
    <w:rsid w:val="007C27BC"/>
    <w:rsid w:val="007C2B70"/>
    <w:rsid w:val="007C2DE1"/>
    <w:rsid w:val="007C2E3A"/>
    <w:rsid w:val="007C335F"/>
    <w:rsid w:val="007C353D"/>
    <w:rsid w:val="007C396E"/>
    <w:rsid w:val="007C3975"/>
    <w:rsid w:val="007C4608"/>
    <w:rsid w:val="007C48E6"/>
    <w:rsid w:val="007C49F6"/>
    <w:rsid w:val="007C4A68"/>
    <w:rsid w:val="007C5887"/>
    <w:rsid w:val="007C58DA"/>
    <w:rsid w:val="007C5B3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632"/>
    <w:rsid w:val="007D0674"/>
    <w:rsid w:val="007D068A"/>
    <w:rsid w:val="007D091C"/>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405F"/>
    <w:rsid w:val="007D433F"/>
    <w:rsid w:val="007D4436"/>
    <w:rsid w:val="007D4501"/>
    <w:rsid w:val="007D4537"/>
    <w:rsid w:val="007D4B3A"/>
    <w:rsid w:val="007D50AD"/>
    <w:rsid w:val="007D51F8"/>
    <w:rsid w:val="007D568C"/>
    <w:rsid w:val="007D593B"/>
    <w:rsid w:val="007D5D0B"/>
    <w:rsid w:val="007D5FD8"/>
    <w:rsid w:val="007D60A4"/>
    <w:rsid w:val="007D61CE"/>
    <w:rsid w:val="007D6709"/>
    <w:rsid w:val="007D686C"/>
    <w:rsid w:val="007D6927"/>
    <w:rsid w:val="007D69A5"/>
    <w:rsid w:val="007D6C38"/>
    <w:rsid w:val="007D6D52"/>
    <w:rsid w:val="007D7234"/>
    <w:rsid w:val="007D7316"/>
    <w:rsid w:val="007D7670"/>
    <w:rsid w:val="007D782B"/>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C77"/>
    <w:rsid w:val="007E1E1B"/>
    <w:rsid w:val="007E1F4F"/>
    <w:rsid w:val="007E2797"/>
    <w:rsid w:val="007E29EB"/>
    <w:rsid w:val="007E2C1F"/>
    <w:rsid w:val="007E2FA1"/>
    <w:rsid w:val="007E31F6"/>
    <w:rsid w:val="007E33D2"/>
    <w:rsid w:val="007E342C"/>
    <w:rsid w:val="007E36CF"/>
    <w:rsid w:val="007E3782"/>
    <w:rsid w:val="007E37B2"/>
    <w:rsid w:val="007E38C8"/>
    <w:rsid w:val="007E38D8"/>
    <w:rsid w:val="007E3908"/>
    <w:rsid w:val="007E434A"/>
    <w:rsid w:val="007E4551"/>
    <w:rsid w:val="007E4D9B"/>
    <w:rsid w:val="007E4EEF"/>
    <w:rsid w:val="007E4EF3"/>
    <w:rsid w:val="007E533C"/>
    <w:rsid w:val="007E59A8"/>
    <w:rsid w:val="007E5CFD"/>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E4"/>
    <w:rsid w:val="007F018E"/>
    <w:rsid w:val="007F01C5"/>
    <w:rsid w:val="007F0330"/>
    <w:rsid w:val="007F038C"/>
    <w:rsid w:val="007F04D7"/>
    <w:rsid w:val="007F05B1"/>
    <w:rsid w:val="007F064B"/>
    <w:rsid w:val="007F06D4"/>
    <w:rsid w:val="007F07BA"/>
    <w:rsid w:val="007F0890"/>
    <w:rsid w:val="007F0A4A"/>
    <w:rsid w:val="007F0A4E"/>
    <w:rsid w:val="007F0CAC"/>
    <w:rsid w:val="007F0D18"/>
    <w:rsid w:val="007F0EEA"/>
    <w:rsid w:val="007F0F58"/>
    <w:rsid w:val="007F0FC0"/>
    <w:rsid w:val="007F102F"/>
    <w:rsid w:val="007F12FD"/>
    <w:rsid w:val="007F1635"/>
    <w:rsid w:val="007F16C1"/>
    <w:rsid w:val="007F1939"/>
    <w:rsid w:val="007F1A45"/>
    <w:rsid w:val="007F1ABC"/>
    <w:rsid w:val="007F1AD0"/>
    <w:rsid w:val="007F1B5C"/>
    <w:rsid w:val="007F1D50"/>
    <w:rsid w:val="007F1DC7"/>
    <w:rsid w:val="007F21C4"/>
    <w:rsid w:val="007F221D"/>
    <w:rsid w:val="007F229A"/>
    <w:rsid w:val="007F3425"/>
    <w:rsid w:val="007F3498"/>
    <w:rsid w:val="007F34DC"/>
    <w:rsid w:val="007F351E"/>
    <w:rsid w:val="007F377E"/>
    <w:rsid w:val="007F3922"/>
    <w:rsid w:val="007F3AC8"/>
    <w:rsid w:val="007F3FC8"/>
    <w:rsid w:val="007F4064"/>
    <w:rsid w:val="007F44E8"/>
    <w:rsid w:val="007F459A"/>
    <w:rsid w:val="007F46D7"/>
    <w:rsid w:val="007F48D2"/>
    <w:rsid w:val="007F4918"/>
    <w:rsid w:val="007F4942"/>
    <w:rsid w:val="007F4979"/>
    <w:rsid w:val="007F4A0E"/>
    <w:rsid w:val="007F4DBD"/>
    <w:rsid w:val="007F50F7"/>
    <w:rsid w:val="007F5348"/>
    <w:rsid w:val="007F53A5"/>
    <w:rsid w:val="007F56FE"/>
    <w:rsid w:val="007F5A4D"/>
    <w:rsid w:val="007F5DB1"/>
    <w:rsid w:val="007F6679"/>
    <w:rsid w:val="007F71C3"/>
    <w:rsid w:val="007F7489"/>
    <w:rsid w:val="007F752B"/>
    <w:rsid w:val="007F75CF"/>
    <w:rsid w:val="007F76D7"/>
    <w:rsid w:val="007F7862"/>
    <w:rsid w:val="007F78F0"/>
    <w:rsid w:val="007F7B48"/>
    <w:rsid w:val="007F7CD0"/>
    <w:rsid w:val="007F7D63"/>
    <w:rsid w:val="007F7E97"/>
    <w:rsid w:val="0080047E"/>
    <w:rsid w:val="008004BE"/>
    <w:rsid w:val="00800503"/>
    <w:rsid w:val="008006A1"/>
    <w:rsid w:val="00800811"/>
    <w:rsid w:val="0080086F"/>
    <w:rsid w:val="00800889"/>
    <w:rsid w:val="008008CA"/>
    <w:rsid w:val="008009F0"/>
    <w:rsid w:val="00800A23"/>
    <w:rsid w:val="00800A3F"/>
    <w:rsid w:val="00800AA8"/>
    <w:rsid w:val="00800D2D"/>
    <w:rsid w:val="00800F2B"/>
    <w:rsid w:val="00801053"/>
    <w:rsid w:val="00801236"/>
    <w:rsid w:val="00801A75"/>
    <w:rsid w:val="00801DBF"/>
    <w:rsid w:val="00801E86"/>
    <w:rsid w:val="00801EE6"/>
    <w:rsid w:val="00801F57"/>
    <w:rsid w:val="00802052"/>
    <w:rsid w:val="00802139"/>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91"/>
    <w:rsid w:val="00806655"/>
    <w:rsid w:val="008069F3"/>
    <w:rsid w:val="00806CF9"/>
    <w:rsid w:val="00806F8B"/>
    <w:rsid w:val="008076B0"/>
    <w:rsid w:val="00807878"/>
    <w:rsid w:val="00807938"/>
    <w:rsid w:val="00807A25"/>
    <w:rsid w:val="00807F30"/>
    <w:rsid w:val="00807F92"/>
    <w:rsid w:val="0081000B"/>
    <w:rsid w:val="008101F7"/>
    <w:rsid w:val="0081020B"/>
    <w:rsid w:val="008108E8"/>
    <w:rsid w:val="00810E96"/>
    <w:rsid w:val="00810F1C"/>
    <w:rsid w:val="00810FBA"/>
    <w:rsid w:val="00811026"/>
    <w:rsid w:val="0081116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5D7"/>
    <w:rsid w:val="0081373E"/>
    <w:rsid w:val="008137E0"/>
    <w:rsid w:val="008137F3"/>
    <w:rsid w:val="00813B69"/>
    <w:rsid w:val="00813C8E"/>
    <w:rsid w:val="00813EAD"/>
    <w:rsid w:val="00813F2C"/>
    <w:rsid w:val="008142F6"/>
    <w:rsid w:val="00814528"/>
    <w:rsid w:val="00814617"/>
    <w:rsid w:val="00814718"/>
    <w:rsid w:val="00814BA7"/>
    <w:rsid w:val="00814F31"/>
    <w:rsid w:val="00814FD6"/>
    <w:rsid w:val="0081507D"/>
    <w:rsid w:val="008150F8"/>
    <w:rsid w:val="0081513A"/>
    <w:rsid w:val="00815523"/>
    <w:rsid w:val="00815A8C"/>
    <w:rsid w:val="00815CD8"/>
    <w:rsid w:val="00815FBF"/>
    <w:rsid w:val="008161A8"/>
    <w:rsid w:val="008163E0"/>
    <w:rsid w:val="00817032"/>
    <w:rsid w:val="008171B6"/>
    <w:rsid w:val="00817432"/>
    <w:rsid w:val="008175DD"/>
    <w:rsid w:val="0081780E"/>
    <w:rsid w:val="00817ADB"/>
    <w:rsid w:val="00817AF1"/>
    <w:rsid w:val="00817B5C"/>
    <w:rsid w:val="00817EBB"/>
    <w:rsid w:val="00817F10"/>
    <w:rsid w:val="00817F38"/>
    <w:rsid w:val="008201B0"/>
    <w:rsid w:val="008203FE"/>
    <w:rsid w:val="0082049D"/>
    <w:rsid w:val="0082056E"/>
    <w:rsid w:val="00820650"/>
    <w:rsid w:val="00820B4E"/>
    <w:rsid w:val="00820C89"/>
    <w:rsid w:val="00820CC3"/>
    <w:rsid w:val="00820E26"/>
    <w:rsid w:val="00820F9A"/>
    <w:rsid w:val="0082142C"/>
    <w:rsid w:val="008217A5"/>
    <w:rsid w:val="0082196E"/>
    <w:rsid w:val="00821B44"/>
    <w:rsid w:val="00821B89"/>
    <w:rsid w:val="00821BC4"/>
    <w:rsid w:val="00821C38"/>
    <w:rsid w:val="008221AF"/>
    <w:rsid w:val="0082222B"/>
    <w:rsid w:val="00822272"/>
    <w:rsid w:val="00822480"/>
    <w:rsid w:val="008224A8"/>
    <w:rsid w:val="008224C0"/>
    <w:rsid w:val="00822596"/>
    <w:rsid w:val="008225A0"/>
    <w:rsid w:val="00822660"/>
    <w:rsid w:val="0082295B"/>
    <w:rsid w:val="00822DE0"/>
    <w:rsid w:val="0082305B"/>
    <w:rsid w:val="008231E1"/>
    <w:rsid w:val="00823392"/>
    <w:rsid w:val="00823441"/>
    <w:rsid w:val="008234A0"/>
    <w:rsid w:val="00823968"/>
    <w:rsid w:val="00823A12"/>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301E1"/>
    <w:rsid w:val="0083030D"/>
    <w:rsid w:val="00830466"/>
    <w:rsid w:val="0083067D"/>
    <w:rsid w:val="008307C4"/>
    <w:rsid w:val="00830885"/>
    <w:rsid w:val="00831117"/>
    <w:rsid w:val="008311B9"/>
    <w:rsid w:val="0083125D"/>
    <w:rsid w:val="008313EF"/>
    <w:rsid w:val="008318AB"/>
    <w:rsid w:val="008319D3"/>
    <w:rsid w:val="00831A8E"/>
    <w:rsid w:val="00831C18"/>
    <w:rsid w:val="00832000"/>
    <w:rsid w:val="0083244C"/>
    <w:rsid w:val="0083292D"/>
    <w:rsid w:val="00832B60"/>
    <w:rsid w:val="00832EFE"/>
    <w:rsid w:val="0083307C"/>
    <w:rsid w:val="0083363A"/>
    <w:rsid w:val="008337E7"/>
    <w:rsid w:val="00833936"/>
    <w:rsid w:val="00833F1E"/>
    <w:rsid w:val="00834110"/>
    <w:rsid w:val="0083413B"/>
    <w:rsid w:val="0083422F"/>
    <w:rsid w:val="008344E9"/>
    <w:rsid w:val="00834538"/>
    <w:rsid w:val="00834705"/>
    <w:rsid w:val="00834886"/>
    <w:rsid w:val="00834C3E"/>
    <w:rsid w:val="008352E6"/>
    <w:rsid w:val="00835682"/>
    <w:rsid w:val="00835C3F"/>
    <w:rsid w:val="00836299"/>
    <w:rsid w:val="0083634D"/>
    <w:rsid w:val="00836442"/>
    <w:rsid w:val="008365AF"/>
    <w:rsid w:val="008365BD"/>
    <w:rsid w:val="008365D8"/>
    <w:rsid w:val="008365E6"/>
    <w:rsid w:val="008367AC"/>
    <w:rsid w:val="00836CC5"/>
    <w:rsid w:val="00836E02"/>
    <w:rsid w:val="00836E79"/>
    <w:rsid w:val="00837125"/>
    <w:rsid w:val="00837881"/>
    <w:rsid w:val="008378C2"/>
    <w:rsid w:val="00837A65"/>
    <w:rsid w:val="00837AEF"/>
    <w:rsid w:val="00837B5E"/>
    <w:rsid w:val="00837DE9"/>
    <w:rsid w:val="00840669"/>
    <w:rsid w:val="008409CB"/>
    <w:rsid w:val="00840A4D"/>
    <w:rsid w:val="00840A7F"/>
    <w:rsid w:val="00840BF7"/>
    <w:rsid w:val="00841569"/>
    <w:rsid w:val="0084169F"/>
    <w:rsid w:val="00841C54"/>
    <w:rsid w:val="00842026"/>
    <w:rsid w:val="00842045"/>
    <w:rsid w:val="008421DD"/>
    <w:rsid w:val="0084243C"/>
    <w:rsid w:val="00842596"/>
    <w:rsid w:val="00842C51"/>
    <w:rsid w:val="00842D85"/>
    <w:rsid w:val="00843013"/>
    <w:rsid w:val="008430A1"/>
    <w:rsid w:val="00843246"/>
    <w:rsid w:val="008433A3"/>
    <w:rsid w:val="00843607"/>
    <w:rsid w:val="008436F8"/>
    <w:rsid w:val="0084380E"/>
    <w:rsid w:val="00843B8C"/>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310"/>
    <w:rsid w:val="0084748E"/>
    <w:rsid w:val="008477C9"/>
    <w:rsid w:val="00847979"/>
    <w:rsid w:val="008479FB"/>
    <w:rsid w:val="00847AC0"/>
    <w:rsid w:val="00847BDD"/>
    <w:rsid w:val="00847C30"/>
    <w:rsid w:val="00847D94"/>
    <w:rsid w:val="008500E7"/>
    <w:rsid w:val="00850110"/>
    <w:rsid w:val="00850114"/>
    <w:rsid w:val="00850786"/>
    <w:rsid w:val="00850D45"/>
    <w:rsid w:val="00850F9F"/>
    <w:rsid w:val="00850FE3"/>
    <w:rsid w:val="008510ED"/>
    <w:rsid w:val="0085122C"/>
    <w:rsid w:val="00851946"/>
    <w:rsid w:val="00851F1D"/>
    <w:rsid w:val="008520B1"/>
    <w:rsid w:val="008520E6"/>
    <w:rsid w:val="008521D0"/>
    <w:rsid w:val="00852238"/>
    <w:rsid w:val="0085246B"/>
    <w:rsid w:val="008526B7"/>
    <w:rsid w:val="00852786"/>
    <w:rsid w:val="00852AA0"/>
    <w:rsid w:val="00852C2E"/>
    <w:rsid w:val="008530D8"/>
    <w:rsid w:val="00853106"/>
    <w:rsid w:val="008531C6"/>
    <w:rsid w:val="0085363B"/>
    <w:rsid w:val="00853765"/>
    <w:rsid w:val="008537E6"/>
    <w:rsid w:val="00853B5A"/>
    <w:rsid w:val="00853B77"/>
    <w:rsid w:val="00853BB5"/>
    <w:rsid w:val="00853D00"/>
    <w:rsid w:val="00853DCA"/>
    <w:rsid w:val="00853DE3"/>
    <w:rsid w:val="00853DE8"/>
    <w:rsid w:val="00854008"/>
    <w:rsid w:val="008540CC"/>
    <w:rsid w:val="0085415E"/>
    <w:rsid w:val="00854F89"/>
    <w:rsid w:val="00855100"/>
    <w:rsid w:val="00855437"/>
    <w:rsid w:val="00855B2B"/>
    <w:rsid w:val="00855CBA"/>
    <w:rsid w:val="00856205"/>
    <w:rsid w:val="008564D3"/>
    <w:rsid w:val="0085658C"/>
    <w:rsid w:val="00856BAB"/>
    <w:rsid w:val="00856EF9"/>
    <w:rsid w:val="00856F44"/>
    <w:rsid w:val="00857160"/>
    <w:rsid w:val="0085722D"/>
    <w:rsid w:val="00857245"/>
    <w:rsid w:val="008573EC"/>
    <w:rsid w:val="008578C5"/>
    <w:rsid w:val="00857D1D"/>
    <w:rsid w:val="008604DD"/>
    <w:rsid w:val="0086099C"/>
    <w:rsid w:val="008611AB"/>
    <w:rsid w:val="008612DD"/>
    <w:rsid w:val="008613E0"/>
    <w:rsid w:val="00861418"/>
    <w:rsid w:val="00861724"/>
    <w:rsid w:val="008618B5"/>
    <w:rsid w:val="008618E0"/>
    <w:rsid w:val="008619A3"/>
    <w:rsid w:val="00861B86"/>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920"/>
    <w:rsid w:val="00864A8F"/>
    <w:rsid w:val="00864B2E"/>
    <w:rsid w:val="00864CBF"/>
    <w:rsid w:val="00864EA7"/>
    <w:rsid w:val="00865265"/>
    <w:rsid w:val="008656C9"/>
    <w:rsid w:val="008659FB"/>
    <w:rsid w:val="00865C0D"/>
    <w:rsid w:val="00865E37"/>
    <w:rsid w:val="00865E3E"/>
    <w:rsid w:val="00865F63"/>
    <w:rsid w:val="008663F5"/>
    <w:rsid w:val="0086642A"/>
    <w:rsid w:val="00866576"/>
    <w:rsid w:val="00866835"/>
    <w:rsid w:val="00866BCA"/>
    <w:rsid w:val="00866C14"/>
    <w:rsid w:val="00866E22"/>
    <w:rsid w:val="00866FD8"/>
    <w:rsid w:val="00867031"/>
    <w:rsid w:val="008675D6"/>
    <w:rsid w:val="008678A5"/>
    <w:rsid w:val="00867E5D"/>
    <w:rsid w:val="00867F14"/>
    <w:rsid w:val="008704A8"/>
    <w:rsid w:val="0087066D"/>
    <w:rsid w:val="008708DE"/>
    <w:rsid w:val="00870AC0"/>
    <w:rsid w:val="00870B7A"/>
    <w:rsid w:val="00870B86"/>
    <w:rsid w:val="00870E99"/>
    <w:rsid w:val="0087113B"/>
    <w:rsid w:val="0087158F"/>
    <w:rsid w:val="008718CE"/>
    <w:rsid w:val="00871A94"/>
    <w:rsid w:val="00872074"/>
    <w:rsid w:val="00872267"/>
    <w:rsid w:val="00872418"/>
    <w:rsid w:val="00872746"/>
    <w:rsid w:val="00872A9B"/>
    <w:rsid w:val="00872AAA"/>
    <w:rsid w:val="0087338E"/>
    <w:rsid w:val="00873829"/>
    <w:rsid w:val="00873B22"/>
    <w:rsid w:val="00873B8B"/>
    <w:rsid w:val="00873EDA"/>
    <w:rsid w:val="00874083"/>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228"/>
    <w:rsid w:val="00877513"/>
    <w:rsid w:val="008778D1"/>
    <w:rsid w:val="00877963"/>
    <w:rsid w:val="008779B2"/>
    <w:rsid w:val="00877D06"/>
    <w:rsid w:val="00877E9A"/>
    <w:rsid w:val="008802B8"/>
    <w:rsid w:val="008806C0"/>
    <w:rsid w:val="008806C1"/>
    <w:rsid w:val="0088076D"/>
    <w:rsid w:val="00880B9E"/>
    <w:rsid w:val="00880E17"/>
    <w:rsid w:val="00880F4A"/>
    <w:rsid w:val="00880FD3"/>
    <w:rsid w:val="0088110C"/>
    <w:rsid w:val="008811AD"/>
    <w:rsid w:val="0088133A"/>
    <w:rsid w:val="008815AF"/>
    <w:rsid w:val="008815DD"/>
    <w:rsid w:val="008817BB"/>
    <w:rsid w:val="00881ADD"/>
    <w:rsid w:val="00881C88"/>
    <w:rsid w:val="00881E24"/>
    <w:rsid w:val="00882174"/>
    <w:rsid w:val="0088251A"/>
    <w:rsid w:val="0088251B"/>
    <w:rsid w:val="00882657"/>
    <w:rsid w:val="0088267A"/>
    <w:rsid w:val="00882878"/>
    <w:rsid w:val="00882889"/>
    <w:rsid w:val="00882D5B"/>
    <w:rsid w:val="00882EC6"/>
    <w:rsid w:val="00882EE3"/>
    <w:rsid w:val="0088304E"/>
    <w:rsid w:val="008837CD"/>
    <w:rsid w:val="00883ADD"/>
    <w:rsid w:val="00884097"/>
    <w:rsid w:val="008843B7"/>
    <w:rsid w:val="008845A8"/>
    <w:rsid w:val="008846B1"/>
    <w:rsid w:val="00884773"/>
    <w:rsid w:val="00884A70"/>
    <w:rsid w:val="00884A95"/>
    <w:rsid w:val="00884B63"/>
    <w:rsid w:val="00884C54"/>
    <w:rsid w:val="00884C86"/>
    <w:rsid w:val="00885126"/>
    <w:rsid w:val="008852D5"/>
    <w:rsid w:val="00885342"/>
    <w:rsid w:val="008854D3"/>
    <w:rsid w:val="00885784"/>
    <w:rsid w:val="008857A3"/>
    <w:rsid w:val="008857B6"/>
    <w:rsid w:val="008859EF"/>
    <w:rsid w:val="00885A90"/>
    <w:rsid w:val="00885AF0"/>
    <w:rsid w:val="008863BA"/>
    <w:rsid w:val="008863F2"/>
    <w:rsid w:val="00886770"/>
    <w:rsid w:val="00886A2F"/>
    <w:rsid w:val="00886BF5"/>
    <w:rsid w:val="00886C6B"/>
    <w:rsid w:val="00886DB8"/>
    <w:rsid w:val="00886E99"/>
    <w:rsid w:val="00886FD6"/>
    <w:rsid w:val="00887272"/>
    <w:rsid w:val="00887318"/>
    <w:rsid w:val="00887575"/>
    <w:rsid w:val="00887651"/>
    <w:rsid w:val="00887949"/>
    <w:rsid w:val="00887C24"/>
    <w:rsid w:val="00887D83"/>
    <w:rsid w:val="00887FE2"/>
    <w:rsid w:val="008901E0"/>
    <w:rsid w:val="008903DE"/>
    <w:rsid w:val="00890431"/>
    <w:rsid w:val="008907CA"/>
    <w:rsid w:val="008907D9"/>
    <w:rsid w:val="00890896"/>
    <w:rsid w:val="00890D6D"/>
    <w:rsid w:val="00890E1E"/>
    <w:rsid w:val="00890E76"/>
    <w:rsid w:val="00890F5E"/>
    <w:rsid w:val="00890F7D"/>
    <w:rsid w:val="00890F7E"/>
    <w:rsid w:val="008912EF"/>
    <w:rsid w:val="0089137A"/>
    <w:rsid w:val="008913C4"/>
    <w:rsid w:val="00891419"/>
    <w:rsid w:val="00891590"/>
    <w:rsid w:val="0089165D"/>
    <w:rsid w:val="00891830"/>
    <w:rsid w:val="0089198F"/>
    <w:rsid w:val="00891B41"/>
    <w:rsid w:val="00891CF9"/>
    <w:rsid w:val="00891DD3"/>
    <w:rsid w:val="00891F35"/>
    <w:rsid w:val="008920B1"/>
    <w:rsid w:val="00892261"/>
    <w:rsid w:val="0089245A"/>
    <w:rsid w:val="00892607"/>
    <w:rsid w:val="00892683"/>
    <w:rsid w:val="008927C6"/>
    <w:rsid w:val="008930CF"/>
    <w:rsid w:val="0089345F"/>
    <w:rsid w:val="00893497"/>
    <w:rsid w:val="00893519"/>
    <w:rsid w:val="00893810"/>
    <w:rsid w:val="0089388F"/>
    <w:rsid w:val="008938F7"/>
    <w:rsid w:val="00893B13"/>
    <w:rsid w:val="00893BDB"/>
    <w:rsid w:val="00893E73"/>
    <w:rsid w:val="0089402A"/>
    <w:rsid w:val="0089404D"/>
    <w:rsid w:val="008941F8"/>
    <w:rsid w:val="008943BC"/>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86D"/>
    <w:rsid w:val="008979D0"/>
    <w:rsid w:val="00897BA6"/>
    <w:rsid w:val="00897C06"/>
    <w:rsid w:val="00897EDF"/>
    <w:rsid w:val="00897F17"/>
    <w:rsid w:val="008A0059"/>
    <w:rsid w:val="008A01EF"/>
    <w:rsid w:val="008A047D"/>
    <w:rsid w:val="008A0527"/>
    <w:rsid w:val="008A0618"/>
    <w:rsid w:val="008A09C6"/>
    <w:rsid w:val="008A10D8"/>
    <w:rsid w:val="008A159A"/>
    <w:rsid w:val="008A164F"/>
    <w:rsid w:val="008A1F1E"/>
    <w:rsid w:val="008A24B4"/>
    <w:rsid w:val="008A2551"/>
    <w:rsid w:val="008A27AC"/>
    <w:rsid w:val="008A29E7"/>
    <w:rsid w:val="008A29F1"/>
    <w:rsid w:val="008A2B92"/>
    <w:rsid w:val="008A2D6F"/>
    <w:rsid w:val="008A2DCF"/>
    <w:rsid w:val="008A2EB9"/>
    <w:rsid w:val="008A2FF2"/>
    <w:rsid w:val="008A31BB"/>
    <w:rsid w:val="008A34DA"/>
    <w:rsid w:val="008A3668"/>
    <w:rsid w:val="008A3722"/>
    <w:rsid w:val="008A38A7"/>
    <w:rsid w:val="008A3916"/>
    <w:rsid w:val="008A3A17"/>
    <w:rsid w:val="008A3DBC"/>
    <w:rsid w:val="008A4108"/>
    <w:rsid w:val="008A42EC"/>
    <w:rsid w:val="008A4460"/>
    <w:rsid w:val="008A4531"/>
    <w:rsid w:val="008A482D"/>
    <w:rsid w:val="008A4A04"/>
    <w:rsid w:val="008A4AFD"/>
    <w:rsid w:val="008A4B1E"/>
    <w:rsid w:val="008A4B33"/>
    <w:rsid w:val="008A4B9B"/>
    <w:rsid w:val="008A51D5"/>
    <w:rsid w:val="008A52A1"/>
    <w:rsid w:val="008A5466"/>
    <w:rsid w:val="008A5826"/>
    <w:rsid w:val="008A5988"/>
    <w:rsid w:val="008A62CB"/>
    <w:rsid w:val="008A644E"/>
    <w:rsid w:val="008A6602"/>
    <w:rsid w:val="008A6608"/>
    <w:rsid w:val="008A6755"/>
    <w:rsid w:val="008A69C4"/>
    <w:rsid w:val="008A6B0D"/>
    <w:rsid w:val="008A6D83"/>
    <w:rsid w:val="008A6DCD"/>
    <w:rsid w:val="008A6E94"/>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164"/>
    <w:rsid w:val="008B1425"/>
    <w:rsid w:val="008B14A9"/>
    <w:rsid w:val="008B16A7"/>
    <w:rsid w:val="008B1A83"/>
    <w:rsid w:val="008B1B63"/>
    <w:rsid w:val="008B1F89"/>
    <w:rsid w:val="008B2393"/>
    <w:rsid w:val="008B273D"/>
    <w:rsid w:val="008B2BA2"/>
    <w:rsid w:val="008B2C80"/>
    <w:rsid w:val="008B2F29"/>
    <w:rsid w:val="008B331F"/>
    <w:rsid w:val="008B3458"/>
    <w:rsid w:val="008B3B49"/>
    <w:rsid w:val="008B4048"/>
    <w:rsid w:val="008B4515"/>
    <w:rsid w:val="008B4816"/>
    <w:rsid w:val="008B48B6"/>
    <w:rsid w:val="008B4AC8"/>
    <w:rsid w:val="008B4D3E"/>
    <w:rsid w:val="008B4D41"/>
    <w:rsid w:val="008B4FBC"/>
    <w:rsid w:val="008B4FD4"/>
    <w:rsid w:val="008B5354"/>
    <w:rsid w:val="008B55D5"/>
    <w:rsid w:val="008B5745"/>
    <w:rsid w:val="008B5B27"/>
    <w:rsid w:val="008B5C17"/>
    <w:rsid w:val="008B620F"/>
    <w:rsid w:val="008B627A"/>
    <w:rsid w:val="008B659B"/>
    <w:rsid w:val="008B667D"/>
    <w:rsid w:val="008B6712"/>
    <w:rsid w:val="008B6B8A"/>
    <w:rsid w:val="008B72CA"/>
    <w:rsid w:val="008B747A"/>
    <w:rsid w:val="008B748C"/>
    <w:rsid w:val="008B74B0"/>
    <w:rsid w:val="008B765F"/>
    <w:rsid w:val="008B78C2"/>
    <w:rsid w:val="008B7933"/>
    <w:rsid w:val="008B7A54"/>
    <w:rsid w:val="008B7C28"/>
    <w:rsid w:val="008B7DC9"/>
    <w:rsid w:val="008B7E1C"/>
    <w:rsid w:val="008B7E5E"/>
    <w:rsid w:val="008B7FEB"/>
    <w:rsid w:val="008B7FEC"/>
    <w:rsid w:val="008C0378"/>
    <w:rsid w:val="008C06DA"/>
    <w:rsid w:val="008C0A4A"/>
    <w:rsid w:val="008C0B32"/>
    <w:rsid w:val="008C0B66"/>
    <w:rsid w:val="008C0CF1"/>
    <w:rsid w:val="008C0F5E"/>
    <w:rsid w:val="008C10F3"/>
    <w:rsid w:val="008C1188"/>
    <w:rsid w:val="008C13F8"/>
    <w:rsid w:val="008C168C"/>
    <w:rsid w:val="008C1948"/>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A5D"/>
    <w:rsid w:val="008C448D"/>
    <w:rsid w:val="008C4582"/>
    <w:rsid w:val="008C466C"/>
    <w:rsid w:val="008C4687"/>
    <w:rsid w:val="008C48BB"/>
    <w:rsid w:val="008C4E88"/>
    <w:rsid w:val="008C4F97"/>
    <w:rsid w:val="008C538B"/>
    <w:rsid w:val="008C56EE"/>
    <w:rsid w:val="008C56EF"/>
    <w:rsid w:val="008C56FB"/>
    <w:rsid w:val="008C5700"/>
    <w:rsid w:val="008C5C3F"/>
    <w:rsid w:val="008C5CF4"/>
    <w:rsid w:val="008C5E13"/>
    <w:rsid w:val="008C602C"/>
    <w:rsid w:val="008C61E9"/>
    <w:rsid w:val="008C6512"/>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F9"/>
    <w:rsid w:val="008D11B9"/>
    <w:rsid w:val="008D13D8"/>
    <w:rsid w:val="008D155A"/>
    <w:rsid w:val="008D1576"/>
    <w:rsid w:val="008D15C2"/>
    <w:rsid w:val="008D163C"/>
    <w:rsid w:val="008D1AB7"/>
    <w:rsid w:val="008D1B01"/>
    <w:rsid w:val="008D1E2E"/>
    <w:rsid w:val="008D1EC2"/>
    <w:rsid w:val="008D21D1"/>
    <w:rsid w:val="008D23FC"/>
    <w:rsid w:val="008D2703"/>
    <w:rsid w:val="008D279A"/>
    <w:rsid w:val="008D290F"/>
    <w:rsid w:val="008D2933"/>
    <w:rsid w:val="008D2CC5"/>
    <w:rsid w:val="008D333C"/>
    <w:rsid w:val="008D333D"/>
    <w:rsid w:val="008D33EE"/>
    <w:rsid w:val="008D3B8F"/>
    <w:rsid w:val="008D3D14"/>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FC1"/>
    <w:rsid w:val="008D618A"/>
    <w:rsid w:val="008D61B3"/>
    <w:rsid w:val="008D61D3"/>
    <w:rsid w:val="008D61EA"/>
    <w:rsid w:val="008D6557"/>
    <w:rsid w:val="008D66BB"/>
    <w:rsid w:val="008D6A9F"/>
    <w:rsid w:val="008D6BE7"/>
    <w:rsid w:val="008D6EFB"/>
    <w:rsid w:val="008D6FDB"/>
    <w:rsid w:val="008D70DB"/>
    <w:rsid w:val="008D721E"/>
    <w:rsid w:val="008D7459"/>
    <w:rsid w:val="008D748E"/>
    <w:rsid w:val="008D7A2F"/>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BE"/>
    <w:rsid w:val="008E1A76"/>
    <w:rsid w:val="008E1FE9"/>
    <w:rsid w:val="008E2119"/>
    <w:rsid w:val="008E21B7"/>
    <w:rsid w:val="008E257E"/>
    <w:rsid w:val="008E25F9"/>
    <w:rsid w:val="008E26B2"/>
    <w:rsid w:val="008E26D3"/>
    <w:rsid w:val="008E288C"/>
    <w:rsid w:val="008E28D1"/>
    <w:rsid w:val="008E2DB1"/>
    <w:rsid w:val="008E32A9"/>
    <w:rsid w:val="008E3352"/>
    <w:rsid w:val="008E3460"/>
    <w:rsid w:val="008E35E8"/>
    <w:rsid w:val="008E380B"/>
    <w:rsid w:val="008E3B7B"/>
    <w:rsid w:val="008E3C62"/>
    <w:rsid w:val="008E3DE6"/>
    <w:rsid w:val="008E42A2"/>
    <w:rsid w:val="008E43A8"/>
    <w:rsid w:val="008E4526"/>
    <w:rsid w:val="008E4650"/>
    <w:rsid w:val="008E46FF"/>
    <w:rsid w:val="008E477F"/>
    <w:rsid w:val="008E48B7"/>
    <w:rsid w:val="008E498F"/>
    <w:rsid w:val="008E4B06"/>
    <w:rsid w:val="008E4C07"/>
    <w:rsid w:val="008E4E1F"/>
    <w:rsid w:val="008E505F"/>
    <w:rsid w:val="008E510A"/>
    <w:rsid w:val="008E57BD"/>
    <w:rsid w:val="008E5973"/>
    <w:rsid w:val="008E5B09"/>
    <w:rsid w:val="008E60F9"/>
    <w:rsid w:val="008E61B9"/>
    <w:rsid w:val="008E61DC"/>
    <w:rsid w:val="008E6774"/>
    <w:rsid w:val="008E699E"/>
    <w:rsid w:val="008E6CAF"/>
    <w:rsid w:val="008E707F"/>
    <w:rsid w:val="008E7201"/>
    <w:rsid w:val="008E7334"/>
    <w:rsid w:val="008E74E6"/>
    <w:rsid w:val="008E7785"/>
    <w:rsid w:val="008E7BD2"/>
    <w:rsid w:val="008E7E4D"/>
    <w:rsid w:val="008E7EEA"/>
    <w:rsid w:val="008E7F9C"/>
    <w:rsid w:val="008F01CA"/>
    <w:rsid w:val="008F032B"/>
    <w:rsid w:val="008F0415"/>
    <w:rsid w:val="008F04A5"/>
    <w:rsid w:val="008F0834"/>
    <w:rsid w:val="008F0881"/>
    <w:rsid w:val="008F0B23"/>
    <w:rsid w:val="008F0B30"/>
    <w:rsid w:val="008F0B6D"/>
    <w:rsid w:val="008F130A"/>
    <w:rsid w:val="008F1416"/>
    <w:rsid w:val="008F1739"/>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FEB"/>
    <w:rsid w:val="008F43AE"/>
    <w:rsid w:val="008F48C2"/>
    <w:rsid w:val="008F4A4C"/>
    <w:rsid w:val="008F4AE9"/>
    <w:rsid w:val="008F4B2D"/>
    <w:rsid w:val="008F4BDD"/>
    <w:rsid w:val="008F4D60"/>
    <w:rsid w:val="008F50C0"/>
    <w:rsid w:val="008F50FE"/>
    <w:rsid w:val="008F5102"/>
    <w:rsid w:val="008F595A"/>
    <w:rsid w:val="008F5A92"/>
    <w:rsid w:val="008F5BEA"/>
    <w:rsid w:val="008F601D"/>
    <w:rsid w:val="008F619F"/>
    <w:rsid w:val="008F635A"/>
    <w:rsid w:val="008F639F"/>
    <w:rsid w:val="008F645C"/>
    <w:rsid w:val="008F6852"/>
    <w:rsid w:val="008F687C"/>
    <w:rsid w:val="008F6913"/>
    <w:rsid w:val="008F6927"/>
    <w:rsid w:val="008F6CC1"/>
    <w:rsid w:val="008F6D9D"/>
    <w:rsid w:val="008F6DF0"/>
    <w:rsid w:val="008F72D4"/>
    <w:rsid w:val="008F7328"/>
    <w:rsid w:val="008F74AF"/>
    <w:rsid w:val="008F7651"/>
    <w:rsid w:val="008F76E1"/>
    <w:rsid w:val="008F7961"/>
    <w:rsid w:val="0090036A"/>
    <w:rsid w:val="0090076B"/>
    <w:rsid w:val="00900EE2"/>
    <w:rsid w:val="00900F6B"/>
    <w:rsid w:val="009015FE"/>
    <w:rsid w:val="009019ED"/>
    <w:rsid w:val="00901B25"/>
    <w:rsid w:val="0090215D"/>
    <w:rsid w:val="00902277"/>
    <w:rsid w:val="00902429"/>
    <w:rsid w:val="00902818"/>
    <w:rsid w:val="00902D78"/>
    <w:rsid w:val="0090311D"/>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5"/>
    <w:rsid w:val="00905BB9"/>
    <w:rsid w:val="00905BFD"/>
    <w:rsid w:val="00906163"/>
    <w:rsid w:val="0090618D"/>
    <w:rsid w:val="009061EC"/>
    <w:rsid w:val="00906221"/>
    <w:rsid w:val="00906260"/>
    <w:rsid w:val="00906415"/>
    <w:rsid w:val="00906524"/>
    <w:rsid w:val="00906EC9"/>
    <w:rsid w:val="009071EB"/>
    <w:rsid w:val="009071F9"/>
    <w:rsid w:val="009073AF"/>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12AE"/>
    <w:rsid w:val="009114B8"/>
    <w:rsid w:val="00911501"/>
    <w:rsid w:val="009115EA"/>
    <w:rsid w:val="00911614"/>
    <w:rsid w:val="00911787"/>
    <w:rsid w:val="009117EC"/>
    <w:rsid w:val="009118DD"/>
    <w:rsid w:val="00911C46"/>
    <w:rsid w:val="00912077"/>
    <w:rsid w:val="009120B7"/>
    <w:rsid w:val="009127B4"/>
    <w:rsid w:val="0091283E"/>
    <w:rsid w:val="00912B13"/>
    <w:rsid w:val="00912BA6"/>
    <w:rsid w:val="00912CA8"/>
    <w:rsid w:val="00912E2B"/>
    <w:rsid w:val="00913014"/>
    <w:rsid w:val="00913165"/>
    <w:rsid w:val="00913718"/>
    <w:rsid w:val="009138DA"/>
    <w:rsid w:val="0091390D"/>
    <w:rsid w:val="009139D6"/>
    <w:rsid w:val="00913B28"/>
    <w:rsid w:val="00913B9F"/>
    <w:rsid w:val="00913D77"/>
    <w:rsid w:val="00913FC4"/>
    <w:rsid w:val="009140A0"/>
    <w:rsid w:val="009140AE"/>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6BD"/>
    <w:rsid w:val="00916733"/>
    <w:rsid w:val="009167F8"/>
    <w:rsid w:val="00916EE3"/>
    <w:rsid w:val="0091717B"/>
    <w:rsid w:val="009172D4"/>
    <w:rsid w:val="0091735F"/>
    <w:rsid w:val="00917479"/>
    <w:rsid w:val="0091770D"/>
    <w:rsid w:val="00917857"/>
    <w:rsid w:val="00917B43"/>
    <w:rsid w:val="00917D64"/>
    <w:rsid w:val="00917E99"/>
    <w:rsid w:val="00917FAA"/>
    <w:rsid w:val="00920303"/>
    <w:rsid w:val="009203D4"/>
    <w:rsid w:val="00920590"/>
    <w:rsid w:val="00920873"/>
    <w:rsid w:val="00920D8A"/>
    <w:rsid w:val="00920E37"/>
    <w:rsid w:val="009212EB"/>
    <w:rsid w:val="009217EB"/>
    <w:rsid w:val="0092186A"/>
    <w:rsid w:val="009218A8"/>
    <w:rsid w:val="009218DC"/>
    <w:rsid w:val="009218E2"/>
    <w:rsid w:val="00921A7B"/>
    <w:rsid w:val="00921B8C"/>
    <w:rsid w:val="0092210F"/>
    <w:rsid w:val="0092251A"/>
    <w:rsid w:val="00922852"/>
    <w:rsid w:val="00922933"/>
    <w:rsid w:val="009229EA"/>
    <w:rsid w:val="009229F0"/>
    <w:rsid w:val="00922F38"/>
    <w:rsid w:val="00922F94"/>
    <w:rsid w:val="00923733"/>
    <w:rsid w:val="009238C7"/>
    <w:rsid w:val="00923A74"/>
    <w:rsid w:val="00923AAD"/>
    <w:rsid w:val="009241F8"/>
    <w:rsid w:val="0092421D"/>
    <w:rsid w:val="009248C5"/>
    <w:rsid w:val="0092499C"/>
    <w:rsid w:val="00924E81"/>
    <w:rsid w:val="00924FC7"/>
    <w:rsid w:val="0092511A"/>
    <w:rsid w:val="0092537D"/>
    <w:rsid w:val="0092548B"/>
    <w:rsid w:val="0092578C"/>
    <w:rsid w:val="009258C2"/>
    <w:rsid w:val="00925B3E"/>
    <w:rsid w:val="009261FC"/>
    <w:rsid w:val="00926294"/>
    <w:rsid w:val="009269E4"/>
    <w:rsid w:val="00926E26"/>
    <w:rsid w:val="00926F90"/>
    <w:rsid w:val="00927074"/>
    <w:rsid w:val="009270C3"/>
    <w:rsid w:val="0092720D"/>
    <w:rsid w:val="00927514"/>
    <w:rsid w:val="009275C4"/>
    <w:rsid w:val="00927687"/>
    <w:rsid w:val="00927DEA"/>
    <w:rsid w:val="0093004A"/>
    <w:rsid w:val="00930323"/>
    <w:rsid w:val="009304F4"/>
    <w:rsid w:val="0093097B"/>
    <w:rsid w:val="00930AF6"/>
    <w:rsid w:val="00930C2E"/>
    <w:rsid w:val="00930D55"/>
    <w:rsid w:val="00931067"/>
    <w:rsid w:val="0093126A"/>
    <w:rsid w:val="0093167E"/>
    <w:rsid w:val="00931752"/>
    <w:rsid w:val="009317B0"/>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5BA"/>
    <w:rsid w:val="0093369E"/>
    <w:rsid w:val="00933978"/>
    <w:rsid w:val="009339AD"/>
    <w:rsid w:val="00933A5E"/>
    <w:rsid w:val="0093401C"/>
    <w:rsid w:val="0093437A"/>
    <w:rsid w:val="009344A9"/>
    <w:rsid w:val="009344DC"/>
    <w:rsid w:val="009344FB"/>
    <w:rsid w:val="00934607"/>
    <w:rsid w:val="0093469E"/>
    <w:rsid w:val="00934907"/>
    <w:rsid w:val="0093492F"/>
    <w:rsid w:val="00934BED"/>
    <w:rsid w:val="00934DE2"/>
    <w:rsid w:val="00934FA3"/>
    <w:rsid w:val="009351A6"/>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400FA"/>
    <w:rsid w:val="00940821"/>
    <w:rsid w:val="00940823"/>
    <w:rsid w:val="00940929"/>
    <w:rsid w:val="00941553"/>
    <w:rsid w:val="009415D8"/>
    <w:rsid w:val="0094184A"/>
    <w:rsid w:val="00941D36"/>
    <w:rsid w:val="00941DBB"/>
    <w:rsid w:val="00941EA3"/>
    <w:rsid w:val="00941F6E"/>
    <w:rsid w:val="009420A9"/>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BB8"/>
    <w:rsid w:val="00943C09"/>
    <w:rsid w:val="00943C7F"/>
    <w:rsid w:val="00943D5F"/>
    <w:rsid w:val="00943E6E"/>
    <w:rsid w:val="0094423D"/>
    <w:rsid w:val="00944732"/>
    <w:rsid w:val="00944921"/>
    <w:rsid w:val="00944AEB"/>
    <w:rsid w:val="00944B59"/>
    <w:rsid w:val="00944DD2"/>
    <w:rsid w:val="00945469"/>
    <w:rsid w:val="00945575"/>
    <w:rsid w:val="00945685"/>
    <w:rsid w:val="00945878"/>
    <w:rsid w:val="00946148"/>
    <w:rsid w:val="00946332"/>
    <w:rsid w:val="00946351"/>
    <w:rsid w:val="00946773"/>
    <w:rsid w:val="0094677B"/>
    <w:rsid w:val="009467BD"/>
    <w:rsid w:val="00946844"/>
    <w:rsid w:val="009471A7"/>
    <w:rsid w:val="0094736D"/>
    <w:rsid w:val="009474E9"/>
    <w:rsid w:val="009474EA"/>
    <w:rsid w:val="009474F3"/>
    <w:rsid w:val="009475E1"/>
    <w:rsid w:val="00947A97"/>
    <w:rsid w:val="00947AA9"/>
    <w:rsid w:val="00947AFC"/>
    <w:rsid w:val="00947BB3"/>
    <w:rsid w:val="00947DEA"/>
    <w:rsid w:val="00950255"/>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2DD"/>
    <w:rsid w:val="00952485"/>
    <w:rsid w:val="009525C2"/>
    <w:rsid w:val="009525E5"/>
    <w:rsid w:val="009527C0"/>
    <w:rsid w:val="00952A56"/>
    <w:rsid w:val="00952B5E"/>
    <w:rsid w:val="00952D9B"/>
    <w:rsid w:val="00952FDE"/>
    <w:rsid w:val="009530F6"/>
    <w:rsid w:val="0095340F"/>
    <w:rsid w:val="00953757"/>
    <w:rsid w:val="00953898"/>
    <w:rsid w:val="00953A96"/>
    <w:rsid w:val="00953BEF"/>
    <w:rsid w:val="00953E2E"/>
    <w:rsid w:val="00953F1E"/>
    <w:rsid w:val="00953FFB"/>
    <w:rsid w:val="00954003"/>
    <w:rsid w:val="009544EC"/>
    <w:rsid w:val="009545F4"/>
    <w:rsid w:val="00954870"/>
    <w:rsid w:val="00954A4A"/>
    <w:rsid w:val="00954A8E"/>
    <w:rsid w:val="00954D55"/>
    <w:rsid w:val="00954DE0"/>
    <w:rsid w:val="00954E2E"/>
    <w:rsid w:val="00954F99"/>
    <w:rsid w:val="00955121"/>
    <w:rsid w:val="0095512E"/>
    <w:rsid w:val="009551D4"/>
    <w:rsid w:val="00955289"/>
    <w:rsid w:val="00955989"/>
    <w:rsid w:val="00955B24"/>
    <w:rsid w:val="00955D7B"/>
    <w:rsid w:val="009562EE"/>
    <w:rsid w:val="00956444"/>
    <w:rsid w:val="00956752"/>
    <w:rsid w:val="009570B7"/>
    <w:rsid w:val="009574FF"/>
    <w:rsid w:val="00957792"/>
    <w:rsid w:val="00957845"/>
    <w:rsid w:val="009578B1"/>
    <w:rsid w:val="00957F24"/>
    <w:rsid w:val="00960227"/>
    <w:rsid w:val="009606D4"/>
    <w:rsid w:val="009606EC"/>
    <w:rsid w:val="00960754"/>
    <w:rsid w:val="0096085C"/>
    <w:rsid w:val="009608ED"/>
    <w:rsid w:val="00960B05"/>
    <w:rsid w:val="00960BC3"/>
    <w:rsid w:val="00960C04"/>
    <w:rsid w:val="00960E1A"/>
    <w:rsid w:val="00960FC3"/>
    <w:rsid w:val="00961639"/>
    <w:rsid w:val="0096181A"/>
    <w:rsid w:val="00961ABC"/>
    <w:rsid w:val="00961C60"/>
    <w:rsid w:val="00961E93"/>
    <w:rsid w:val="00962103"/>
    <w:rsid w:val="009622AF"/>
    <w:rsid w:val="00962415"/>
    <w:rsid w:val="0096290F"/>
    <w:rsid w:val="00962966"/>
    <w:rsid w:val="009629E3"/>
    <w:rsid w:val="00962C01"/>
    <w:rsid w:val="00962C73"/>
    <w:rsid w:val="00962CF5"/>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60B"/>
    <w:rsid w:val="0096565B"/>
    <w:rsid w:val="00965C35"/>
    <w:rsid w:val="00965DD8"/>
    <w:rsid w:val="009664A3"/>
    <w:rsid w:val="009664BA"/>
    <w:rsid w:val="00966A94"/>
    <w:rsid w:val="009672F3"/>
    <w:rsid w:val="009673C3"/>
    <w:rsid w:val="00967539"/>
    <w:rsid w:val="009675A1"/>
    <w:rsid w:val="00967639"/>
    <w:rsid w:val="00967863"/>
    <w:rsid w:val="00967865"/>
    <w:rsid w:val="0096791F"/>
    <w:rsid w:val="00967A29"/>
    <w:rsid w:val="00967A52"/>
    <w:rsid w:val="00967AE0"/>
    <w:rsid w:val="00967D75"/>
    <w:rsid w:val="00967EDD"/>
    <w:rsid w:val="009700E4"/>
    <w:rsid w:val="00970221"/>
    <w:rsid w:val="009704A0"/>
    <w:rsid w:val="009704DF"/>
    <w:rsid w:val="0097068D"/>
    <w:rsid w:val="009708F2"/>
    <w:rsid w:val="00970A6F"/>
    <w:rsid w:val="00970A79"/>
    <w:rsid w:val="00970AF3"/>
    <w:rsid w:val="00970D5D"/>
    <w:rsid w:val="00970DBD"/>
    <w:rsid w:val="00970DE4"/>
    <w:rsid w:val="00971593"/>
    <w:rsid w:val="0097174E"/>
    <w:rsid w:val="009718C6"/>
    <w:rsid w:val="00971AAC"/>
    <w:rsid w:val="00971CCF"/>
    <w:rsid w:val="00972013"/>
    <w:rsid w:val="009721C8"/>
    <w:rsid w:val="00972601"/>
    <w:rsid w:val="009726F2"/>
    <w:rsid w:val="00972C09"/>
    <w:rsid w:val="00972F23"/>
    <w:rsid w:val="009730CA"/>
    <w:rsid w:val="009731B4"/>
    <w:rsid w:val="00973211"/>
    <w:rsid w:val="0097324F"/>
    <w:rsid w:val="00973538"/>
    <w:rsid w:val="00973587"/>
    <w:rsid w:val="009735EF"/>
    <w:rsid w:val="009737ED"/>
    <w:rsid w:val="009737F9"/>
    <w:rsid w:val="00973B02"/>
    <w:rsid w:val="00973B14"/>
    <w:rsid w:val="00973D18"/>
    <w:rsid w:val="00973E99"/>
    <w:rsid w:val="00974202"/>
    <w:rsid w:val="00974623"/>
    <w:rsid w:val="00974666"/>
    <w:rsid w:val="00974A4C"/>
    <w:rsid w:val="00974C2E"/>
    <w:rsid w:val="00974EB3"/>
    <w:rsid w:val="00974F31"/>
    <w:rsid w:val="00975151"/>
    <w:rsid w:val="009752A3"/>
    <w:rsid w:val="00975420"/>
    <w:rsid w:val="009754FE"/>
    <w:rsid w:val="0097566F"/>
    <w:rsid w:val="00975897"/>
    <w:rsid w:val="00975ACF"/>
    <w:rsid w:val="00975B9C"/>
    <w:rsid w:val="00975C5F"/>
    <w:rsid w:val="00975C79"/>
    <w:rsid w:val="00975F97"/>
    <w:rsid w:val="0097665E"/>
    <w:rsid w:val="00976661"/>
    <w:rsid w:val="009766D2"/>
    <w:rsid w:val="00976962"/>
    <w:rsid w:val="00976B3C"/>
    <w:rsid w:val="00976B4B"/>
    <w:rsid w:val="00976C4D"/>
    <w:rsid w:val="00976FB3"/>
    <w:rsid w:val="009771B5"/>
    <w:rsid w:val="009772BD"/>
    <w:rsid w:val="0097766F"/>
    <w:rsid w:val="00977823"/>
    <w:rsid w:val="00977886"/>
    <w:rsid w:val="00977D10"/>
    <w:rsid w:val="00977D34"/>
    <w:rsid w:val="00980476"/>
    <w:rsid w:val="009804D0"/>
    <w:rsid w:val="00980504"/>
    <w:rsid w:val="00980553"/>
    <w:rsid w:val="00980BE9"/>
    <w:rsid w:val="00980D2A"/>
    <w:rsid w:val="00980DB0"/>
    <w:rsid w:val="00980DBB"/>
    <w:rsid w:val="00980EF6"/>
    <w:rsid w:val="00980FBF"/>
    <w:rsid w:val="00981344"/>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3D3"/>
    <w:rsid w:val="00983445"/>
    <w:rsid w:val="009837B7"/>
    <w:rsid w:val="0098391A"/>
    <w:rsid w:val="00983D7D"/>
    <w:rsid w:val="00983D8A"/>
    <w:rsid w:val="00983DE9"/>
    <w:rsid w:val="009840BA"/>
    <w:rsid w:val="009844A1"/>
    <w:rsid w:val="0098477E"/>
    <w:rsid w:val="009847C3"/>
    <w:rsid w:val="00984DEB"/>
    <w:rsid w:val="00984EB3"/>
    <w:rsid w:val="00984F46"/>
    <w:rsid w:val="00984F64"/>
    <w:rsid w:val="00985079"/>
    <w:rsid w:val="00985A40"/>
    <w:rsid w:val="00985D14"/>
    <w:rsid w:val="00985D43"/>
    <w:rsid w:val="0098611F"/>
    <w:rsid w:val="00986642"/>
    <w:rsid w:val="00986766"/>
    <w:rsid w:val="009867AA"/>
    <w:rsid w:val="009868D6"/>
    <w:rsid w:val="00986B31"/>
    <w:rsid w:val="00986DBE"/>
    <w:rsid w:val="00986EC9"/>
    <w:rsid w:val="009875CE"/>
    <w:rsid w:val="00987867"/>
    <w:rsid w:val="009878C7"/>
    <w:rsid w:val="00987901"/>
    <w:rsid w:val="00987B58"/>
    <w:rsid w:val="00987D27"/>
    <w:rsid w:val="00987DE8"/>
    <w:rsid w:val="009900CB"/>
    <w:rsid w:val="00990110"/>
    <w:rsid w:val="00990306"/>
    <w:rsid w:val="0099064F"/>
    <w:rsid w:val="00990684"/>
    <w:rsid w:val="009906BD"/>
    <w:rsid w:val="00990804"/>
    <w:rsid w:val="00990A0C"/>
    <w:rsid w:val="00990AA1"/>
    <w:rsid w:val="00990F7D"/>
    <w:rsid w:val="00991018"/>
    <w:rsid w:val="0099117D"/>
    <w:rsid w:val="0099143D"/>
    <w:rsid w:val="009914F1"/>
    <w:rsid w:val="00991690"/>
    <w:rsid w:val="00991890"/>
    <w:rsid w:val="00991A41"/>
    <w:rsid w:val="00991B4B"/>
    <w:rsid w:val="00991C5D"/>
    <w:rsid w:val="0099203F"/>
    <w:rsid w:val="00992062"/>
    <w:rsid w:val="009921DA"/>
    <w:rsid w:val="0099274B"/>
    <w:rsid w:val="009929EC"/>
    <w:rsid w:val="00992D8C"/>
    <w:rsid w:val="00992F41"/>
    <w:rsid w:val="0099306A"/>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E10"/>
    <w:rsid w:val="009A0086"/>
    <w:rsid w:val="009A01BA"/>
    <w:rsid w:val="009A01DA"/>
    <w:rsid w:val="009A01F0"/>
    <w:rsid w:val="009A01F4"/>
    <w:rsid w:val="009A06FF"/>
    <w:rsid w:val="009A07B3"/>
    <w:rsid w:val="009A07EB"/>
    <w:rsid w:val="009A0915"/>
    <w:rsid w:val="009A0F6A"/>
    <w:rsid w:val="009A1178"/>
    <w:rsid w:val="009A1303"/>
    <w:rsid w:val="009A13FD"/>
    <w:rsid w:val="009A1681"/>
    <w:rsid w:val="009A173E"/>
    <w:rsid w:val="009A17FF"/>
    <w:rsid w:val="009A19A5"/>
    <w:rsid w:val="009A19B8"/>
    <w:rsid w:val="009A1A35"/>
    <w:rsid w:val="009A1A5B"/>
    <w:rsid w:val="009A1B5F"/>
    <w:rsid w:val="009A228D"/>
    <w:rsid w:val="009A22F1"/>
    <w:rsid w:val="009A2345"/>
    <w:rsid w:val="009A2601"/>
    <w:rsid w:val="009A2644"/>
    <w:rsid w:val="009A26C0"/>
    <w:rsid w:val="009A26D5"/>
    <w:rsid w:val="009A2764"/>
    <w:rsid w:val="009A2A97"/>
    <w:rsid w:val="009A2B20"/>
    <w:rsid w:val="009A2BE2"/>
    <w:rsid w:val="009A2CBB"/>
    <w:rsid w:val="009A3124"/>
    <w:rsid w:val="009A313D"/>
    <w:rsid w:val="009A3238"/>
    <w:rsid w:val="009A3242"/>
    <w:rsid w:val="009A3729"/>
    <w:rsid w:val="009A38C8"/>
    <w:rsid w:val="009A39A5"/>
    <w:rsid w:val="009A39CC"/>
    <w:rsid w:val="009A3ABF"/>
    <w:rsid w:val="009A3AE5"/>
    <w:rsid w:val="009A3ECD"/>
    <w:rsid w:val="009A4018"/>
    <w:rsid w:val="009A434C"/>
    <w:rsid w:val="009A448D"/>
    <w:rsid w:val="009A4568"/>
    <w:rsid w:val="009A46FF"/>
    <w:rsid w:val="009A4816"/>
    <w:rsid w:val="009A4B27"/>
    <w:rsid w:val="009A4B2C"/>
    <w:rsid w:val="009A4D0E"/>
    <w:rsid w:val="009A4EBA"/>
    <w:rsid w:val="009A5358"/>
    <w:rsid w:val="009A5520"/>
    <w:rsid w:val="009A5548"/>
    <w:rsid w:val="009A585B"/>
    <w:rsid w:val="009A5991"/>
    <w:rsid w:val="009A59B0"/>
    <w:rsid w:val="009A5AD0"/>
    <w:rsid w:val="009A5EB5"/>
    <w:rsid w:val="009A60A5"/>
    <w:rsid w:val="009A6195"/>
    <w:rsid w:val="009A61B0"/>
    <w:rsid w:val="009A62B3"/>
    <w:rsid w:val="009A62DE"/>
    <w:rsid w:val="009A644F"/>
    <w:rsid w:val="009A68D9"/>
    <w:rsid w:val="009A6A9A"/>
    <w:rsid w:val="009A6AF8"/>
    <w:rsid w:val="009A6BBD"/>
    <w:rsid w:val="009A6F70"/>
    <w:rsid w:val="009A7189"/>
    <w:rsid w:val="009A773C"/>
    <w:rsid w:val="009A77C5"/>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FB5"/>
    <w:rsid w:val="009B20EB"/>
    <w:rsid w:val="009B22FE"/>
    <w:rsid w:val="009B246F"/>
    <w:rsid w:val="009B25A5"/>
    <w:rsid w:val="009B265B"/>
    <w:rsid w:val="009B285D"/>
    <w:rsid w:val="009B2ACE"/>
    <w:rsid w:val="009B2CB6"/>
    <w:rsid w:val="009B2D35"/>
    <w:rsid w:val="009B2E0C"/>
    <w:rsid w:val="009B2FAB"/>
    <w:rsid w:val="009B32FA"/>
    <w:rsid w:val="009B348B"/>
    <w:rsid w:val="009B348C"/>
    <w:rsid w:val="009B3566"/>
    <w:rsid w:val="009B376A"/>
    <w:rsid w:val="009B3838"/>
    <w:rsid w:val="009B3F76"/>
    <w:rsid w:val="009B43BB"/>
    <w:rsid w:val="009B4577"/>
    <w:rsid w:val="009B4755"/>
    <w:rsid w:val="009B4B78"/>
    <w:rsid w:val="009B5188"/>
    <w:rsid w:val="009B5412"/>
    <w:rsid w:val="009B577F"/>
    <w:rsid w:val="009B59EC"/>
    <w:rsid w:val="009B5A68"/>
    <w:rsid w:val="009B5A9C"/>
    <w:rsid w:val="009B5AA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E0"/>
    <w:rsid w:val="009B7D61"/>
    <w:rsid w:val="009B7FF7"/>
    <w:rsid w:val="009C013E"/>
    <w:rsid w:val="009C0527"/>
    <w:rsid w:val="009C0907"/>
    <w:rsid w:val="009C0B43"/>
    <w:rsid w:val="009C0C13"/>
    <w:rsid w:val="009C0E99"/>
    <w:rsid w:val="009C1245"/>
    <w:rsid w:val="009C16B3"/>
    <w:rsid w:val="009C1716"/>
    <w:rsid w:val="009C1740"/>
    <w:rsid w:val="009C1933"/>
    <w:rsid w:val="009C1B12"/>
    <w:rsid w:val="009C1B14"/>
    <w:rsid w:val="009C1BB4"/>
    <w:rsid w:val="009C1E78"/>
    <w:rsid w:val="009C22EB"/>
    <w:rsid w:val="009C250E"/>
    <w:rsid w:val="009C2861"/>
    <w:rsid w:val="009C28B4"/>
    <w:rsid w:val="009C2A0B"/>
    <w:rsid w:val="009C2B94"/>
    <w:rsid w:val="009C2D1E"/>
    <w:rsid w:val="009C385A"/>
    <w:rsid w:val="009C38AF"/>
    <w:rsid w:val="009C3DDA"/>
    <w:rsid w:val="009C3E52"/>
    <w:rsid w:val="009C3F4A"/>
    <w:rsid w:val="009C4318"/>
    <w:rsid w:val="009C44ED"/>
    <w:rsid w:val="009C457F"/>
    <w:rsid w:val="009C45DB"/>
    <w:rsid w:val="009C464F"/>
    <w:rsid w:val="009C4BA9"/>
    <w:rsid w:val="009C4BC8"/>
    <w:rsid w:val="009C4E05"/>
    <w:rsid w:val="009C4E62"/>
    <w:rsid w:val="009C4FDC"/>
    <w:rsid w:val="009C52F8"/>
    <w:rsid w:val="009C5401"/>
    <w:rsid w:val="009C5825"/>
    <w:rsid w:val="009C5857"/>
    <w:rsid w:val="009C5C2F"/>
    <w:rsid w:val="009C5CEF"/>
    <w:rsid w:val="009C624D"/>
    <w:rsid w:val="009C635F"/>
    <w:rsid w:val="009C6473"/>
    <w:rsid w:val="009C74AF"/>
    <w:rsid w:val="009C7564"/>
    <w:rsid w:val="009C776C"/>
    <w:rsid w:val="009C7786"/>
    <w:rsid w:val="009C77BB"/>
    <w:rsid w:val="009C77D5"/>
    <w:rsid w:val="009C7880"/>
    <w:rsid w:val="009C79DE"/>
    <w:rsid w:val="009C7C44"/>
    <w:rsid w:val="009C7E44"/>
    <w:rsid w:val="009D07DD"/>
    <w:rsid w:val="009D0A14"/>
    <w:rsid w:val="009D0B4B"/>
    <w:rsid w:val="009D10CC"/>
    <w:rsid w:val="009D120F"/>
    <w:rsid w:val="009D1246"/>
    <w:rsid w:val="009D1741"/>
    <w:rsid w:val="009D194D"/>
    <w:rsid w:val="009D1CF6"/>
    <w:rsid w:val="009D1E05"/>
    <w:rsid w:val="009D23D8"/>
    <w:rsid w:val="009D259B"/>
    <w:rsid w:val="009D268C"/>
    <w:rsid w:val="009D2734"/>
    <w:rsid w:val="009D28B5"/>
    <w:rsid w:val="009D2A4D"/>
    <w:rsid w:val="009D2EF0"/>
    <w:rsid w:val="009D2EF1"/>
    <w:rsid w:val="009D309E"/>
    <w:rsid w:val="009D3136"/>
    <w:rsid w:val="009D3653"/>
    <w:rsid w:val="009D39F7"/>
    <w:rsid w:val="009D3BD4"/>
    <w:rsid w:val="009D3C49"/>
    <w:rsid w:val="009D3D9A"/>
    <w:rsid w:val="009D3ECB"/>
    <w:rsid w:val="009D430A"/>
    <w:rsid w:val="009D437D"/>
    <w:rsid w:val="009D44AB"/>
    <w:rsid w:val="009D4535"/>
    <w:rsid w:val="009D4646"/>
    <w:rsid w:val="009D49AA"/>
    <w:rsid w:val="009D4A79"/>
    <w:rsid w:val="009D4E34"/>
    <w:rsid w:val="009D4E66"/>
    <w:rsid w:val="009D5281"/>
    <w:rsid w:val="009D55A7"/>
    <w:rsid w:val="009D5AA2"/>
    <w:rsid w:val="009D5AA5"/>
    <w:rsid w:val="009D5AE7"/>
    <w:rsid w:val="009D5B37"/>
    <w:rsid w:val="009D5D09"/>
    <w:rsid w:val="009D5D99"/>
    <w:rsid w:val="009D5F75"/>
    <w:rsid w:val="009D5FB6"/>
    <w:rsid w:val="009D6445"/>
    <w:rsid w:val="009D654C"/>
    <w:rsid w:val="009D6883"/>
    <w:rsid w:val="009D6A0D"/>
    <w:rsid w:val="009D6A7E"/>
    <w:rsid w:val="009D6D6C"/>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D5"/>
    <w:rsid w:val="009E0C0F"/>
    <w:rsid w:val="009E13FB"/>
    <w:rsid w:val="009E1AB0"/>
    <w:rsid w:val="009E213A"/>
    <w:rsid w:val="009E215B"/>
    <w:rsid w:val="009E21CA"/>
    <w:rsid w:val="009E2221"/>
    <w:rsid w:val="009E2346"/>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6FB"/>
    <w:rsid w:val="009E57DC"/>
    <w:rsid w:val="009E5A95"/>
    <w:rsid w:val="009E5BC9"/>
    <w:rsid w:val="009E5BCE"/>
    <w:rsid w:val="009E5CA6"/>
    <w:rsid w:val="009E5E1A"/>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7BA"/>
    <w:rsid w:val="009F4CCF"/>
    <w:rsid w:val="009F4F2F"/>
    <w:rsid w:val="009F5351"/>
    <w:rsid w:val="009F5386"/>
    <w:rsid w:val="009F583D"/>
    <w:rsid w:val="009F5A2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EC"/>
    <w:rsid w:val="00A0159C"/>
    <w:rsid w:val="00A0169C"/>
    <w:rsid w:val="00A0180D"/>
    <w:rsid w:val="00A01871"/>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EC2"/>
    <w:rsid w:val="00A041FD"/>
    <w:rsid w:val="00A04460"/>
    <w:rsid w:val="00A044AE"/>
    <w:rsid w:val="00A044B5"/>
    <w:rsid w:val="00A04606"/>
    <w:rsid w:val="00A047A1"/>
    <w:rsid w:val="00A04CF1"/>
    <w:rsid w:val="00A04DC1"/>
    <w:rsid w:val="00A04FB7"/>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70E5"/>
    <w:rsid w:val="00A07134"/>
    <w:rsid w:val="00A074E9"/>
    <w:rsid w:val="00A07757"/>
    <w:rsid w:val="00A0781B"/>
    <w:rsid w:val="00A07DF6"/>
    <w:rsid w:val="00A07F1E"/>
    <w:rsid w:val="00A10576"/>
    <w:rsid w:val="00A106D7"/>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F7F"/>
    <w:rsid w:val="00A13079"/>
    <w:rsid w:val="00A131D8"/>
    <w:rsid w:val="00A13385"/>
    <w:rsid w:val="00A1344B"/>
    <w:rsid w:val="00A13694"/>
    <w:rsid w:val="00A137A4"/>
    <w:rsid w:val="00A1388F"/>
    <w:rsid w:val="00A13997"/>
    <w:rsid w:val="00A13BFD"/>
    <w:rsid w:val="00A142DC"/>
    <w:rsid w:val="00A1451A"/>
    <w:rsid w:val="00A1464F"/>
    <w:rsid w:val="00A14AB8"/>
    <w:rsid w:val="00A14DE8"/>
    <w:rsid w:val="00A14F5C"/>
    <w:rsid w:val="00A150B5"/>
    <w:rsid w:val="00A1590B"/>
    <w:rsid w:val="00A1596C"/>
    <w:rsid w:val="00A161E4"/>
    <w:rsid w:val="00A1636F"/>
    <w:rsid w:val="00A1644F"/>
    <w:rsid w:val="00A166F0"/>
    <w:rsid w:val="00A169D2"/>
    <w:rsid w:val="00A1719A"/>
    <w:rsid w:val="00A173B2"/>
    <w:rsid w:val="00A1759E"/>
    <w:rsid w:val="00A176AE"/>
    <w:rsid w:val="00A1774F"/>
    <w:rsid w:val="00A17EA8"/>
    <w:rsid w:val="00A20245"/>
    <w:rsid w:val="00A20488"/>
    <w:rsid w:val="00A206B0"/>
    <w:rsid w:val="00A2080F"/>
    <w:rsid w:val="00A208C1"/>
    <w:rsid w:val="00A216B3"/>
    <w:rsid w:val="00A218D7"/>
    <w:rsid w:val="00A21CBE"/>
    <w:rsid w:val="00A21F17"/>
    <w:rsid w:val="00A2215D"/>
    <w:rsid w:val="00A2221B"/>
    <w:rsid w:val="00A2242D"/>
    <w:rsid w:val="00A225BC"/>
    <w:rsid w:val="00A22695"/>
    <w:rsid w:val="00A228AC"/>
    <w:rsid w:val="00A22B1E"/>
    <w:rsid w:val="00A22C19"/>
    <w:rsid w:val="00A22C3D"/>
    <w:rsid w:val="00A22EA8"/>
    <w:rsid w:val="00A230ED"/>
    <w:rsid w:val="00A23131"/>
    <w:rsid w:val="00A23524"/>
    <w:rsid w:val="00A235D3"/>
    <w:rsid w:val="00A237F7"/>
    <w:rsid w:val="00A23C69"/>
    <w:rsid w:val="00A23D83"/>
    <w:rsid w:val="00A23DBB"/>
    <w:rsid w:val="00A24060"/>
    <w:rsid w:val="00A2417F"/>
    <w:rsid w:val="00A24450"/>
    <w:rsid w:val="00A24516"/>
    <w:rsid w:val="00A2464A"/>
    <w:rsid w:val="00A246E5"/>
    <w:rsid w:val="00A2470F"/>
    <w:rsid w:val="00A248A1"/>
    <w:rsid w:val="00A248B1"/>
    <w:rsid w:val="00A249FE"/>
    <w:rsid w:val="00A24EA9"/>
    <w:rsid w:val="00A24F62"/>
    <w:rsid w:val="00A25033"/>
    <w:rsid w:val="00A25161"/>
    <w:rsid w:val="00A25173"/>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715D"/>
    <w:rsid w:val="00A2715F"/>
    <w:rsid w:val="00A27206"/>
    <w:rsid w:val="00A27220"/>
    <w:rsid w:val="00A27686"/>
    <w:rsid w:val="00A27870"/>
    <w:rsid w:val="00A27A51"/>
    <w:rsid w:val="00A27D15"/>
    <w:rsid w:val="00A27DF8"/>
    <w:rsid w:val="00A30753"/>
    <w:rsid w:val="00A30937"/>
    <w:rsid w:val="00A3096B"/>
    <w:rsid w:val="00A30983"/>
    <w:rsid w:val="00A30A14"/>
    <w:rsid w:val="00A30AED"/>
    <w:rsid w:val="00A30D8C"/>
    <w:rsid w:val="00A30E11"/>
    <w:rsid w:val="00A30FD5"/>
    <w:rsid w:val="00A3101A"/>
    <w:rsid w:val="00A31073"/>
    <w:rsid w:val="00A31126"/>
    <w:rsid w:val="00A31358"/>
    <w:rsid w:val="00A314E5"/>
    <w:rsid w:val="00A31AB9"/>
    <w:rsid w:val="00A31C3F"/>
    <w:rsid w:val="00A31C66"/>
    <w:rsid w:val="00A31E00"/>
    <w:rsid w:val="00A31E4D"/>
    <w:rsid w:val="00A321D3"/>
    <w:rsid w:val="00A321F3"/>
    <w:rsid w:val="00A32448"/>
    <w:rsid w:val="00A3258D"/>
    <w:rsid w:val="00A3275D"/>
    <w:rsid w:val="00A32817"/>
    <w:rsid w:val="00A329C0"/>
    <w:rsid w:val="00A32F52"/>
    <w:rsid w:val="00A32FE2"/>
    <w:rsid w:val="00A331D4"/>
    <w:rsid w:val="00A331EA"/>
    <w:rsid w:val="00A33341"/>
    <w:rsid w:val="00A33458"/>
    <w:rsid w:val="00A33574"/>
    <w:rsid w:val="00A337DC"/>
    <w:rsid w:val="00A338C5"/>
    <w:rsid w:val="00A33E27"/>
    <w:rsid w:val="00A33E2C"/>
    <w:rsid w:val="00A33EEF"/>
    <w:rsid w:val="00A345EB"/>
    <w:rsid w:val="00A3497F"/>
    <w:rsid w:val="00A34E9C"/>
    <w:rsid w:val="00A3567E"/>
    <w:rsid w:val="00A3593B"/>
    <w:rsid w:val="00A359BA"/>
    <w:rsid w:val="00A35B96"/>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D4"/>
    <w:rsid w:val="00A40EA9"/>
    <w:rsid w:val="00A41012"/>
    <w:rsid w:val="00A41272"/>
    <w:rsid w:val="00A4163C"/>
    <w:rsid w:val="00A41672"/>
    <w:rsid w:val="00A41A10"/>
    <w:rsid w:val="00A41A30"/>
    <w:rsid w:val="00A41B1C"/>
    <w:rsid w:val="00A4224A"/>
    <w:rsid w:val="00A424F1"/>
    <w:rsid w:val="00A42698"/>
    <w:rsid w:val="00A42754"/>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ED"/>
    <w:rsid w:val="00A447BA"/>
    <w:rsid w:val="00A447DF"/>
    <w:rsid w:val="00A44AB1"/>
    <w:rsid w:val="00A44ABC"/>
    <w:rsid w:val="00A44EC4"/>
    <w:rsid w:val="00A451FD"/>
    <w:rsid w:val="00A4523B"/>
    <w:rsid w:val="00A45394"/>
    <w:rsid w:val="00A459B1"/>
    <w:rsid w:val="00A45C6C"/>
    <w:rsid w:val="00A45D3B"/>
    <w:rsid w:val="00A45E7F"/>
    <w:rsid w:val="00A45EAC"/>
    <w:rsid w:val="00A468CD"/>
    <w:rsid w:val="00A468DE"/>
    <w:rsid w:val="00A4697A"/>
    <w:rsid w:val="00A469AD"/>
    <w:rsid w:val="00A46A45"/>
    <w:rsid w:val="00A46C99"/>
    <w:rsid w:val="00A47183"/>
    <w:rsid w:val="00A4739B"/>
    <w:rsid w:val="00A479AC"/>
    <w:rsid w:val="00A47A3F"/>
    <w:rsid w:val="00A47CBC"/>
    <w:rsid w:val="00A47CEB"/>
    <w:rsid w:val="00A47FD3"/>
    <w:rsid w:val="00A50184"/>
    <w:rsid w:val="00A50285"/>
    <w:rsid w:val="00A5093B"/>
    <w:rsid w:val="00A511FD"/>
    <w:rsid w:val="00A518AB"/>
    <w:rsid w:val="00A51CA5"/>
    <w:rsid w:val="00A51E88"/>
    <w:rsid w:val="00A51EFD"/>
    <w:rsid w:val="00A520EC"/>
    <w:rsid w:val="00A52393"/>
    <w:rsid w:val="00A523CA"/>
    <w:rsid w:val="00A525E3"/>
    <w:rsid w:val="00A526A3"/>
    <w:rsid w:val="00A528C0"/>
    <w:rsid w:val="00A52E3D"/>
    <w:rsid w:val="00A5301A"/>
    <w:rsid w:val="00A53578"/>
    <w:rsid w:val="00A538CF"/>
    <w:rsid w:val="00A53962"/>
    <w:rsid w:val="00A539DE"/>
    <w:rsid w:val="00A539EF"/>
    <w:rsid w:val="00A53F2A"/>
    <w:rsid w:val="00A53FF4"/>
    <w:rsid w:val="00A54171"/>
    <w:rsid w:val="00A5465E"/>
    <w:rsid w:val="00A54762"/>
    <w:rsid w:val="00A54872"/>
    <w:rsid w:val="00A54C05"/>
    <w:rsid w:val="00A55057"/>
    <w:rsid w:val="00A55216"/>
    <w:rsid w:val="00A55414"/>
    <w:rsid w:val="00A554D3"/>
    <w:rsid w:val="00A5561C"/>
    <w:rsid w:val="00A55ADB"/>
    <w:rsid w:val="00A55FCD"/>
    <w:rsid w:val="00A5620B"/>
    <w:rsid w:val="00A563C4"/>
    <w:rsid w:val="00A563F0"/>
    <w:rsid w:val="00A567AC"/>
    <w:rsid w:val="00A567ED"/>
    <w:rsid w:val="00A568E0"/>
    <w:rsid w:val="00A56926"/>
    <w:rsid w:val="00A56969"/>
    <w:rsid w:val="00A56A75"/>
    <w:rsid w:val="00A56AEE"/>
    <w:rsid w:val="00A56B23"/>
    <w:rsid w:val="00A573F4"/>
    <w:rsid w:val="00A574BC"/>
    <w:rsid w:val="00A57924"/>
    <w:rsid w:val="00A57980"/>
    <w:rsid w:val="00A57B87"/>
    <w:rsid w:val="00A57BC2"/>
    <w:rsid w:val="00A57CAD"/>
    <w:rsid w:val="00A57E27"/>
    <w:rsid w:val="00A6024F"/>
    <w:rsid w:val="00A6036E"/>
    <w:rsid w:val="00A605C4"/>
    <w:rsid w:val="00A6095B"/>
    <w:rsid w:val="00A609A2"/>
    <w:rsid w:val="00A60BF0"/>
    <w:rsid w:val="00A61399"/>
    <w:rsid w:val="00A61406"/>
    <w:rsid w:val="00A6167B"/>
    <w:rsid w:val="00A616FC"/>
    <w:rsid w:val="00A61A8B"/>
    <w:rsid w:val="00A61B74"/>
    <w:rsid w:val="00A61C30"/>
    <w:rsid w:val="00A61C39"/>
    <w:rsid w:val="00A61E45"/>
    <w:rsid w:val="00A61E51"/>
    <w:rsid w:val="00A61E81"/>
    <w:rsid w:val="00A61F45"/>
    <w:rsid w:val="00A61F79"/>
    <w:rsid w:val="00A62204"/>
    <w:rsid w:val="00A622C3"/>
    <w:rsid w:val="00A62479"/>
    <w:rsid w:val="00A624C0"/>
    <w:rsid w:val="00A62D8D"/>
    <w:rsid w:val="00A62F97"/>
    <w:rsid w:val="00A62FB0"/>
    <w:rsid w:val="00A630B9"/>
    <w:rsid w:val="00A631F4"/>
    <w:rsid w:val="00A6335A"/>
    <w:rsid w:val="00A633E6"/>
    <w:rsid w:val="00A633EE"/>
    <w:rsid w:val="00A63497"/>
    <w:rsid w:val="00A634CA"/>
    <w:rsid w:val="00A634F1"/>
    <w:rsid w:val="00A63597"/>
    <w:rsid w:val="00A644A8"/>
    <w:rsid w:val="00A6487A"/>
    <w:rsid w:val="00A64966"/>
    <w:rsid w:val="00A64ACB"/>
    <w:rsid w:val="00A64BA9"/>
    <w:rsid w:val="00A64BC0"/>
    <w:rsid w:val="00A64E0E"/>
    <w:rsid w:val="00A64E57"/>
    <w:rsid w:val="00A64EE6"/>
    <w:rsid w:val="00A650CB"/>
    <w:rsid w:val="00A651B3"/>
    <w:rsid w:val="00A65459"/>
    <w:rsid w:val="00A654E2"/>
    <w:rsid w:val="00A65D6B"/>
    <w:rsid w:val="00A660F3"/>
    <w:rsid w:val="00A66799"/>
    <w:rsid w:val="00A668F2"/>
    <w:rsid w:val="00A66AF3"/>
    <w:rsid w:val="00A66BAB"/>
    <w:rsid w:val="00A66E71"/>
    <w:rsid w:val="00A66E75"/>
    <w:rsid w:val="00A67265"/>
    <w:rsid w:val="00A67A3A"/>
    <w:rsid w:val="00A67E46"/>
    <w:rsid w:val="00A70775"/>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B63"/>
    <w:rsid w:val="00A74C96"/>
    <w:rsid w:val="00A74D81"/>
    <w:rsid w:val="00A74E91"/>
    <w:rsid w:val="00A74F02"/>
    <w:rsid w:val="00A750B9"/>
    <w:rsid w:val="00A75199"/>
    <w:rsid w:val="00A75442"/>
    <w:rsid w:val="00A757FD"/>
    <w:rsid w:val="00A75C10"/>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C43"/>
    <w:rsid w:val="00A80F2C"/>
    <w:rsid w:val="00A81085"/>
    <w:rsid w:val="00A810C6"/>
    <w:rsid w:val="00A812BB"/>
    <w:rsid w:val="00A812E4"/>
    <w:rsid w:val="00A813C7"/>
    <w:rsid w:val="00A816DF"/>
    <w:rsid w:val="00A816E8"/>
    <w:rsid w:val="00A81792"/>
    <w:rsid w:val="00A81872"/>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423C"/>
    <w:rsid w:val="00A8437E"/>
    <w:rsid w:val="00A844E1"/>
    <w:rsid w:val="00A84958"/>
    <w:rsid w:val="00A84C17"/>
    <w:rsid w:val="00A84CC2"/>
    <w:rsid w:val="00A84DC1"/>
    <w:rsid w:val="00A84F62"/>
    <w:rsid w:val="00A851E8"/>
    <w:rsid w:val="00A85389"/>
    <w:rsid w:val="00A854E3"/>
    <w:rsid w:val="00A85897"/>
    <w:rsid w:val="00A8599C"/>
    <w:rsid w:val="00A85EE8"/>
    <w:rsid w:val="00A8679C"/>
    <w:rsid w:val="00A868A1"/>
    <w:rsid w:val="00A868B6"/>
    <w:rsid w:val="00A868BF"/>
    <w:rsid w:val="00A86B62"/>
    <w:rsid w:val="00A86BEC"/>
    <w:rsid w:val="00A86C9B"/>
    <w:rsid w:val="00A86E58"/>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42"/>
    <w:rsid w:val="00A91390"/>
    <w:rsid w:val="00A918C9"/>
    <w:rsid w:val="00A919D9"/>
    <w:rsid w:val="00A91B12"/>
    <w:rsid w:val="00A91C33"/>
    <w:rsid w:val="00A91FD5"/>
    <w:rsid w:val="00A9206A"/>
    <w:rsid w:val="00A921B4"/>
    <w:rsid w:val="00A92358"/>
    <w:rsid w:val="00A92376"/>
    <w:rsid w:val="00A9282E"/>
    <w:rsid w:val="00A92842"/>
    <w:rsid w:val="00A92923"/>
    <w:rsid w:val="00A9298A"/>
    <w:rsid w:val="00A92E0E"/>
    <w:rsid w:val="00A933E0"/>
    <w:rsid w:val="00A93615"/>
    <w:rsid w:val="00A9374C"/>
    <w:rsid w:val="00A93862"/>
    <w:rsid w:val="00A93887"/>
    <w:rsid w:val="00A93B38"/>
    <w:rsid w:val="00A93BF9"/>
    <w:rsid w:val="00A93C18"/>
    <w:rsid w:val="00A93D27"/>
    <w:rsid w:val="00A94227"/>
    <w:rsid w:val="00A9437D"/>
    <w:rsid w:val="00A943F4"/>
    <w:rsid w:val="00A946F4"/>
    <w:rsid w:val="00A9474B"/>
    <w:rsid w:val="00A948BD"/>
    <w:rsid w:val="00A94951"/>
    <w:rsid w:val="00A94A5E"/>
    <w:rsid w:val="00A94CE8"/>
    <w:rsid w:val="00A953DC"/>
    <w:rsid w:val="00A957C7"/>
    <w:rsid w:val="00A959C9"/>
    <w:rsid w:val="00A95A52"/>
    <w:rsid w:val="00A95C9E"/>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BC8"/>
    <w:rsid w:val="00A97E81"/>
    <w:rsid w:val="00AA0559"/>
    <w:rsid w:val="00AA0706"/>
    <w:rsid w:val="00AA0815"/>
    <w:rsid w:val="00AA08E9"/>
    <w:rsid w:val="00AA0A43"/>
    <w:rsid w:val="00AA0B3B"/>
    <w:rsid w:val="00AA10E6"/>
    <w:rsid w:val="00AA125E"/>
    <w:rsid w:val="00AA13DA"/>
    <w:rsid w:val="00AA168B"/>
    <w:rsid w:val="00AA19C5"/>
    <w:rsid w:val="00AA1B1A"/>
    <w:rsid w:val="00AA1B49"/>
    <w:rsid w:val="00AA1BDE"/>
    <w:rsid w:val="00AA1C49"/>
    <w:rsid w:val="00AA1DA4"/>
    <w:rsid w:val="00AA1EF1"/>
    <w:rsid w:val="00AA2140"/>
    <w:rsid w:val="00AA2282"/>
    <w:rsid w:val="00AA22B4"/>
    <w:rsid w:val="00AA2451"/>
    <w:rsid w:val="00AA28C3"/>
    <w:rsid w:val="00AA294A"/>
    <w:rsid w:val="00AA2AE8"/>
    <w:rsid w:val="00AA2F0A"/>
    <w:rsid w:val="00AA3110"/>
    <w:rsid w:val="00AA331D"/>
    <w:rsid w:val="00AA3457"/>
    <w:rsid w:val="00AA34E8"/>
    <w:rsid w:val="00AA35CD"/>
    <w:rsid w:val="00AA372B"/>
    <w:rsid w:val="00AA37DE"/>
    <w:rsid w:val="00AA38CC"/>
    <w:rsid w:val="00AA3D6A"/>
    <w:rsid w:val="00AA46D5"/>
    <w:rsid w:val="00AA47A6"/>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C"/>
    <w:rsid w:val="00AA6403"/>
    <w:rsid w:val="00AA64B3"/>
    <w:rsid w:val="00AA6B38"/>
    <w:rsid w:val="00AA6E5B"/>
    <w:rsid w:val="00AA7424"/>
    <w:rsid w:val="00AA78DC"/>
    <w:rsid w:val="00AA79F9"/>
    <w:rsid w:val="00AA7C66"/>
    <w:rsid w:val="00AA7EA3"/>
    <w:rsid w:val="00AB00DF"/>
    <w:rsid w:val="00AB017B"/>
    <w:rsid w:val="00AB0186"/>
    <w:rsid w:val="00AB02D7"/>
    <w:rsid w:val="00AB053B"/>
    <w:rsid w:val="00AB0990"/>
    <w:rsid w:val="00AB0BD9"/>
    <w:rsid w:val="00AB110F"/>
    <w:rsid w:val="00AB1707"/>
    <w:rsid w:val="00AB20FD"/>
    <w:rsid w:val="00AB225E"/>
    <w:rsid w:val="00AB237E"/>
    <w:rsid w:val="00AB2399"/>
    <w:rsid w:val="00AB2876"/>
    <w:rsid w:val="00AB2B41"/>
    <w:rsid w:val="00AB3425"/>
    <w:rsid w:val="00AB3545"/>
    <w:rsid w:val="00AB35DF"/>
    <w:rsid w:val="00AB367C"/>
    <w:rsid w:val="00AB3A6A"/>
    <w:rsid w:val="00AB3DC0"/>
    <w:rsid w:val="00AB3EB9"/>
    <w:rsid w:val="00AB402A"/>
    <w:rsid w:val="00AB42B3"/>
    <w:rsid w:val="00AB43D6"/>
    <w:rsid w:val="00AB4537"/>
    <w:rsid w:val="00AB4549"/>
    <w:rsid w:val="00AB472D"/>
    <w:rsid w:val="00AB47E2"/>
    <w:rsid w:val="00AB48C8"/>
    <w:rsid w:val="00AB4A8C"/>
    <w:rsid w:val="00AB4D3F"/>
    <w:rsid w:val="00AB5355"/>
    <w:rsid w:val="00AB53DD"/>
    <w:rsid w:val="00AB5804"/>
    <w:rsid w:val="00AB5CC9"/>
    <w:rsid w:val="00AB5E52"/>
    <w:rsid w:val="00AB5E8A"/>
    <w:rsid w:val="00AB5F43"/>
    <w:rsid w:val="00AB60F3"/>
    <w:rsid w:val="00AB6113"/>
    <w:rsid w:val="00AB64C8"/>
    <w:rsid w:val="00AB6570"/>
    <w:rsid w:val="00AB65AA"/>
    <w:rsid w:val="00AB66ED"/>
    <w:rsid w:val="00AB68B4"/>
    <w:rsid w:val="00AB6A4A"/>
    <w:rsid w:val="00AB6A8A"/>
    <w:rsid w:val="00AB6FD3"/>
    <w:rsid w:val="00AB70A6"/>
    <w:rsid w:val="00AB710D"/>
    <w:rsid w:val="00AB7268"/>
    <w:rsid w:val="00AB76C7"/>
    <w:rsid w:val="00AB7BEB"/>
    <w:rsid w:val="00AB7BF0"/>
    <w:rsid w:val="00AB7C4C"/>
    <w:rsid w:val="00AB7FCC"/>
    <w:rsid w:val="00AC0186"/>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B2"/>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54C"/>
    <w:rsid w:val="00AC35AE"/>
    <w:rsid w:val="00AC35BE"/>
    <w:rsid w:val="00AC3B41"/>
    <w:rsid w:val="00AC407E"/>
    <w:rsid w:val="00AC44D2"/>
    <w:rsid w:val="00AC45DD"/>
    <w:rsid w:val="00AC4781"/>
    <w:rsid w:val="00AC5189"/>
    <w:rsid w:val="00AC537A"/>
    <w:rsid w:val="00AC5513"/>
    <w:rsid w:val="00AC590F"/>
    <w:rsid w:val="00AC5B5E"/>
    <w:rsid w:val="00AC5BA2"/>
    <w:rsid w:val="00AC5DB7"/>
    <w:rsid w:val="00AC6405"/>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A69"/>
    <w:rsid w:val="00AC7C1F"/>
    <w:rsid w:val="00AC7C53"/>
    <w:rsid w:val="00AC7D4B"/>
    <w:rsid w:val="00AD0130"/>
    <w:rsid w:val="00AD01CB"/>
    <w:rsid w:val="00AD0344"/>
    <w:rsid w:val="00AD03EC"/>
    <w:rsid w:val="00AD0807"/>
    <w:rsid w:val="00AD1021"/>
    <w:rsid w:val="00AD103C"/>
    <w:rsid w:val="00AD158C"/>
    <w:rsid w:val="00AD16CE"/>
    <w:rsid w:val="00AD18A0"/>
    <w:rsid w:val="00AD1912"/>
    <w:rsid w:val="00AD21CE"/>
    <w:rsid w:val="00AD22E2"/>
    <w:rsid w:val="00AD2E96"/>
    <w:rsid w:val="00AD2FA1"/>
    <w:rsid w:val="00AD32A7"/>
    <w:rsid w:val="00AD32D4"/>
    <w:rsid w:val="00AD362A"/>
    <w:rsid w:val="00AD36E9"/>
    <w:rsid w:val="00AD37F6"/>
    <w:rsid w:val="00AD3AEF"/>
    <w:rsid w:val="00AD3C95"/>
    <w:rsid w:val="00AD3CC6"/>
    <w:rsid w:val="00AD4065"/>
    <w:rsid w:val="00AD40FD"/>
    <w:rsid w:val="00AD4211"/>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F4F"/>
    <w:rsid w:val="00AD5FBE"/>
    <w:rsid w:val="00AD635B"/>
    <w:rsid w:val="00AD642B"/>
    <w:rsid w:val="00AD6485"/>
    <w:rsid w:val="00AD673B"/>
    <w:rsid w:val="00AD6771"/>
    <w:rsid w:val="00AD6886"/>
    <w:rsid w:val="00AD691B"/>
    <w:rsid w:val="00AD6995"/>
    <w:rsid w:val="00AD69D0"/>
    <w:rsid w:val="00AD6C65"/>
    <w:rsid w:val="00AD6EAD"/>
    <w:rsid w:val="00AD702B"/>
    <w:rsid w:val="00AD715C"/>
    <w:rsid w:val="00AD74C4"/>
    <w:rsid w:val="00AD76B4"/>
    <w:rsid w:val="00AD7800"/>
    <w:rsid w:val="00AD782E"/>
    <w:rsid w:val="00AD7B70"/>
    <w:rsid w:val="00AD7B83"/>
    <w:rsid w:val="00AD7E84"/>
    <w:rsid w:val="00AD7F8F"/>
    <w:rsid w:val="00AE0053"/>
    <w:rsid w:val="00AE00F9"/>
    <w:rsid w:val="00AE01A5"/>
    <w:rsid w:val="00AE0296"/>
    <w:rsid w:val="00AE0757"/>
    <w:rsid w:val="00AE0942"/>
    <w:rsid w:val="00AE0BF5"/>
    <w:rsid w:val="00AE0F9E"/>
    <w:rsid w:val="00AE1102"/>
    <w:rsid w:val="00AE1212"/>
    <w:rsid w:val="00AE1461"/>
    <w:rsid w:val="00AE1473"/>
    <w:rsid w:val="00AE153C"/>
    <w:rsid w:val="00AE1E5C"/>
    <w:rsid w:val="00AE1F37"/>
    <w:rsid w:val="00AE1F7E"/>
    <w:rsid w:val="00AE1F83"/>
    <w:rsid w:val="00AE1FA8"/>
    <w:rsid w:val="00AE2236"/>
    <w:rsid w:val="00AE22D4"/>
    <w:rsid w:val="00AE2347"/>
    <w:rsid w:val="00AE247C"/>
    <w:rsid w:val="00AE259D"/>
    <w:rsid w:val="00AE263E"/>
    <w:rsid w:val="00AE2771"/>
    <w:rsid w:val="00AE2965"/>
    <w:rsid w:val="00AE2C3D"/>
    <w:rsid w:val="00AE2DC3"/>
    <w:rsid w:val="00AE3120"/>
    <w:rsid w:val="00AE3312"/>
    <w:rsid w:val="00AE33A7"/>
    <w:rsid w:val="00AE3661"/>
    <w:rsid w:val="00AE3782"/>
    <w:rsid w:val="00AE3883"/>
    <w:rsid w:val="00AE3BC8"/>
    <w:rsid w:val="00AE3C19"/>
    <w:rsid w:val="00AE3D8C"/>
    <w:rsid w:val="00AE3DF0"/>
    <w:rsid w:val="00AE40DD"/>
    <w:rsid w:val="00AE4352"/>
    <w:rsid w:val="00AE444B"/>
    <w:rsid w:val="00AE4722"/>
    <w:rsid w:val="00AE4A37"/>
    <w:rsid w:val="00AE4D71"/>
    <w:rsid w:val="00AE4E37"/>
    <w:rsid w:val="00AE4E43"/>
    <w:rsid w:val="00AE4F4E"/>
    <w:rsid w:val="00AE52F4"/>
    <w:rsid w:val="00AE5446"/>
    <w:rsid w:val="00AE54AA"/>
    <w:rsid w:val="00AE5CD6"/>
    <w:rsid w:val="00AE5D74"/>
    <w:rsid w:val="00AE5D8D"/>
    <w:rsid w:val="00AE5FFA"/>
    <w:rsid w:val="00AE69F2"/>
    <w:rsid w:val="00AE6B3D"/>
    <w:rsid w:val="00AE7034"/>
    <w:rsid w:val="00AE7138"/>
    <w:rsid w:val="00AE715C"/>
    <w:rsid w:val="00AE72E7"/>
    <w:rsid w:val="00AE75C7"/>
    <w:rsid w:val="00AE76D0"/>
    <w:rsid w:val="00AE78A5"/>
    <w:rsid w:val="00AE7BDA"/>
    <w:rsid w:val="00AE7BF8"/>
    <w:rsid w:val="00AF043B"/>
    <w:rsid w:val="00AF048E"/>
    <w:rsid w:val="00AF0679"/>
    <w:rsid w:val="00AF068F"/>
    <w:rsid w:val="00AF06F1"/>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304D"/>
    <w:rsid w:val="00AF3543"/>
    <w:rsid w:val="00AF3842"/>
    <w:rsid w:val="00AF390D"/>
    <w:rsid w:val="00AF3974"/>
    <w:rsid w:val="00AF3A9D"/>
    <w:rsid w:val="00AF3FED"/>
    <w:rsid w:val="00AF40C8"/>
    <w:rsid w:val="00AF41F1"/>
    <w:rsid w:val="00AF446B"/>
    <w:rsid w:val="00AF447D"/>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701"/>
    <w:rsid w:val="00AF77F0"/>
    <w:rsid w:val="00AF7D68"/>
    <w:rsid w:val="00AF7F1E"/>
    <w:rsid w:val="00B00047"/>
    <w:rsid w:val="00B00116"/>
    <w:rsid w:val="00B001F7"/>
    <w:rsid w:val="00B004DB"/>
    <w:rsid w:val="00B005E9"/>
    <w:rsid w:val="00B0074E"/>
    <w:rsid w:val="00B009F8"/>
    <w:rsid w:val="00B00C02"/>
    <w:rsid w:val="00B00D79"/>
    <w:rsid w:val="00B00F42"/>
    <w:rsid w:val="00B00FAC"/>
    <w:rsid w:val="00B01ACA"/>
    <w:rsid w:val="00B01AEA"/>
    <w:rsid w:val="00B01CB6"/>
    <w:rsid w:val="00B01D7A"/>
    <w:rsid w:val="00B01FE0"/>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8E7"/>
    <w:rsid w:val="00B05A7C"/>
    <w:rsid w:val="00B05EEF"/>
    <w:rsid w:val="00B0600F"/>
    <w:rsid w:val="00B06063"/>
    <w:rsid w:val="00B060D0"/>
    <w:rsid w:val="00B060D3"/>
    <w:rsid w:val="00B066AD"/>
    <w:rsid w:val="00B06C76"/>
    <w:rsid w:val="00B06F32"/>
    <w:rsid w:val="00B07036"/>
    <w:rsid w:val="00B07797"/>
    <w:rsid w:val="00B07E85"/>
    <w:rsid w:val="00B1001A"/>
    <w:rsid w:val="00B100F9"/>
    <w:rsid w:val="00B10107"/>
    <w:rsid w:val="00B1017D"/>
    <w:rsid w:val="00B101CD"/>
    <w:rsid w:val="00B1056E"/>
    <w:rsid w:val="00B105DF"/>
    <w:rsid w:val="00B1074C"/>
    <w:rsid w:val="00B10A2B"/>
    <w:rsid w:val="00B10A87"/>
    <w:rsid w:val="00B10AA0"/>
    <w:rsid w:val="00B10AEA"/>
    <w:rsid w:val="00B10C2C"/>
    <w:rsid w:val="00B10C56"/>
    <w:rsid w:val="00B10DB4"/>
    <w:rsid w:val="00B10E48"/>
    <w:rsid w:val="00B113E3"/>
    <w:rsid w:val="00B114E0"/>
    <w:rsid w:val="00B1188F"/>
    <w:rsid w:val="00B118C3"/>
    <w:rsid w:val="00B11A02"/>
    <w:rsid w:val="00B11A37"/>
    <w:rsid w:val="00B11AAC"/>
    <w:rsid w:val="00B1230B"/>
    <w:rsid w:val="00B12399"/>
    <w:rsid w:val="00B123DF"/>
    <w:rsid w:val="00B1244C"/>
    <w:rsid w:val="00B124D0"/>
    <w:rsid w:val="00B1286D"/>
    <w:rsid w:val="00B12879"/>
    <w:rsid w:val="00B12D6F"/>
    <w:rsid w:val="00B12DC7"/>
    <w:rsid w:val="00B12E88"/>
    <w:rsid w:val="00B12F00"/>
    <w:rsid w:val="00B12FB0"/>
    <w:rsid w:val="00B1338C"/>
    <w:rsid w:val="00B1366D"/>
    <w:rsid w:val="00B139EB"/>
    <w:rsid w:val="00B13BB8"/>
    <w:rsid w:val="00B13BE6"/>
    <w:rsid w:val="00B13EE8"/>
    <w:rsid w:val="00B13FC1"/>
    <w:rsid w:val="00B14112"/>
    <w:rsid w:val="00B14513"/>
    <w:rsid w:val="00B14980"/>
    <w:rsid w:val="00B14997"/>
    <w:rsid w:val="00B14FED"/>
    <w:rsid w:val="00B150A9"/>
    <w:rsid w:val="00B15126"/>
    <w:rsid w:val="00B1521D"/>
    <w:rsid w:val="00B157CE"/>
    <w:rsid w:val="00B159A0"/>
    <w:rsid w:val="00B15DF4"/>
    <w:rsid w:val="00B15E97"/>
    <w:rsid w:val="00B163F7"/>
    <w:rsid w:val="00B16453"/>
    <w:rsid w:val="00B16455"/>
    <w:rsid w:val="00B164FB"/>
    <w:rsid w:val="00B166B9"/>
    <w:rsid w:val="00B16879"/>
    <w:rsid w:val="00B16935"/>
    <w:rsid w:val="00B16975"/>
    <w:rsid w:val="00B16984"/>
    <w:rsid w:val="00B16A19"/>
    <w:rsid w:val="00B16C48"/>
    <w:rsid w:val="00B1726F"/>
    <w:rsid w:val="00B1740D"/>
    <w:rsid w:val="00B17978"/>
    <w:rsid w:val="00B17A94"/>
    <w:rsid w:val="00B17BB8"/>
    <w:rsid w:val="00B17BD6"/>
    <w:rsid w:val="00B17BFF"/>
    <w:rsid w:val="00B17DDD"/>
    <w:rsid w:val="00B17F2F"/>
    <w:rsid w:val="00B20085"/>
    <w:rsid w:val="00B2065B"/>
    <w:rsid w:val="00B20AF1"/>
    <w:rsid w:val="00B20B2B"/>
    <w:rsid w:val="00B21034"/>
    <w:rsid w:val="00B2111C"/>
    <w:rsid w:val="00B2111F"/>
    <w:rsid w:val="00B2154C"/>
    <w:rsid w:val="00B215C2"/>
    <w:rsid w:val="00B21A66"/>
    <w:rsid w:val="00B21A83"/>
    <w:rsid w:val="00B21AF2"/>
    <w:rsid w:val="00B21DFA"/>
    <w:rsid w:val="00B21F7E"/>
    <w:rsid w:val="00B21F86"/>
    <w:rsid w:val="00B2225C"/>
    <w:rsid w:val="00B227D5"/>
    <w:rsid w:val="00B2283F"/>
    <w:rsid w:val="00B22A4A"/>
    <w:rsid w:val="00B22CD4"/>
    <w:rsid w:val="00B22EAE"/>
    <w:rsid w:val="00B22FDE"/>
    <w:rsid w:val="00B23839"/>
    <w:rsid w:val="00B2395B"/>
    <w:rsid w:val="00B23C5B"/>
    <w:rsid w:val="00B23FB0"/>
    <w:rsid w:val="00B2405F"/>
    <w:rsid w:val="00B2414F"/>
    <w:rsid w:val="00B2430C"/>
    <w:rsid w:val="00B244BB"/>
    <w:rsid w:val="00B24504"/>
    <w:rsid w:val="00B2452F"/>
    <w:rsid w:val="00B24687"/>
    <w:rsid w:val="00B24746"/>
    <w:rsid w:val="00B24770"/>
    <w:rsid w:val="00B24A66"/>
    <w:rsid w:val="00B24A7D"/>
    <w:rsid w:val="00B2505B"/>
    <w:rsid w:val="00B2547A"/>
    <w:rsid w:val="00B2557F"/>
    <w:rsid w:val="00B255EE"/>
    <w:rsid w:val="00B25681"/>
    <w:rsid w:val="00B256C4"/>
    <w:rsid w:val="00B25FAD"/>
    <w:rsid w:val="00B26045"/>
    <w:rsid w:val="00B26071"/>
    <w:rsid w:val="00B26182"/>
    <w:rsid w:val="00B2635E"/>
    <w:rsid w:val="00B26392"/>
    <w:rsid w:val="00B264FE"/>
    <w:rsid w:val="00B26654"/>
    <w:rsid w:val="00B2696F"/>
    <w:rsid w:val="00B26DDB"/>
    <w:rsid w:val="00B26FC4"/>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BFB"/>
    <w:rsid w:val="00B31D85"/>
    <w:rsid w:val="00B31ED5"/>
    <w:rsid w:val="00B325FE"/>
    <w:rsid w:val="00B32663"/>
    <w:rsid w:val="00B326BB"/>
    <w:rsid w:val="00B328A2"/>
    <w:rsid w:val="00B32DFB"/>
    <w:rsid w:val="00B334D6"/>
    <w:rsid w:val="00B33BDC"/>
    <w:rsid w:val="00B34434"/>
    <w:rsid w:val="00B34458"/>
    <w:rsid w:val="00B3454C"/>
    <w:rsid w:val="00B34691"/>
    <w:rsid w:val="00B347B7"/>
    <w:rsid w:val="00B34E7E"/>
    <w:rsid w:val="00B351C5"/>
    <w:rsid w:val="00B35272"/>
    <w:rsid w:val="00B353D7"/>
    <w:rsid w:val="00B35642"/>
    <w:rsid w:val="00B356AD"/>
    <w:rsid w:val="00B357AA"/>
    <w:rsid w:val="00B35ABA"/>
    <w:rsid w:val="00B35B19"/>
    <w:rsid w:val="00B35EDC"/>
    <w:rsid w:val="00B36203"/>
    <w:rsid w:val="00B36232"/>
    <w:rsid w:val="00B36269"/>
    <w:rsid w:val="00B37204"/>
    <w:rsid w:val="00B372F4"/>
    <w:rsid w:val="00B373CD"/>
    <w:rsid w:val="00B3776C"/>
    <w:rsid w:val="00B37801"/>
    <w:rsid w:val="00B37C9D"/>
    <w:rsid w:val="00B37FC3"/>
    <w:rsid w:val="00B40358"/>
    <w:rsid w:val="00B4040D"/>
    <w:rsid w:val="00B4073B"/>
    <w:rsid w:val="00B409CB"/>
    <w:rsid w:val="00B40A49"/>
    <w:rsid w:val="00B40AE7"/>
    <w:rsid w:val="00B40D10"/>
    <w:rsid w:val="00B40E23"/>
    <w:rsid w:val="00B4101E"/>
    <w:rsid w:val="00B41058"/>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5"/>
    <w:rsid w:val="00B425E8"/>
    <w:rsid w:val="00B4268E"/>
    <w:rsid w:val="00B42FB2"/>
    <w:rsid w:val="00B432BE"/>
    <w:rsid w:val="00B43707"/>
    <w:rsid w:val="00B4392D"/>
    <w:rsid w:val="00B43A35"/>
    <w:rsid w:val="00B43B04"/>
    <w:rsid w:val="00B43D0D"/>
    <w:rsid w:val="00B43ED3"/>
    <w:rsid w:val="00B4409C"/>
    <w:rsid w:val="00B44863"/>
    <w:rsid w:val="00B44F7B"/>
    <w:rsid w:val="00B45104"/>
    <w:rsid w:val="00B454B5"/>
    <w:rsid w:val="00B45556"/>
    <w:rsid w:val="00B45923"/>
    <w:rsid w:val="00B45966"/>
    <w:rsid w:val="00B45C58"/>
    <w:rsid w:val="00B45D5B"/>
    <w:rsid w:val="00B46160"/>
    <w:rsid w:val="00B466D8"/>
    <w:rsid w:val="00B4676F"/>
    <w:rsid w:val="00B46AC3"/>
    <w:rsid w:val="00B46B72"/>
    <w:rsid w:val="00B46C84"/>
    <w:rsid w:val="00B46FBD"/>
    <w:rsid w:val="00B47172"/>
    <w:rsid w:val="00B47194"/>
    <w:rsid w:val="00B47A27"/>
    <w:rsid w:val="00B47EEF"/>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F2"/>
    <w:rsid w:val="00B50E97"/>
    <w:rsid w:val="00B50F8B"/>
    <w:rsid w:val="00B51060"/>
    <w:rsid w:val="00B512B8"/>
    <w:rsid w:val="00B51CEB"/>
    <w:rsid w:val="00B51DC7"/>
    <w:rsid w:val="00B51F6E"/>
    <w:rsid w:val="00B5200C"/>
    <w:rsid w:val="00B5205D"/>
    <w:rsid w:val="00B5209B"/>
    <w:rsid w:val="00B520ED"/>
    <w:rsid w:val="00B52244"/>
    <w:rsid w:val="00B5225B"/>
    <w:rsid w:val="00B5242A"/>
    <w:rsid w:val="00B52722"/>
    <w:rsid w:val="00B5279E"/>
    <w:rsid w:val="00B52B49"/>
    <w:rsid w:val="00B52BAD"/>
    <w:rsid w:val="00B52C88"/>
    <w:rsid w:val="00B52D72"/>
    <w:rsid w:val="00B52DA9"/>
    <w:rsid w:val="00B53160"/>
    <w:rsid w:val="00B5323B"/>
    <w:rsid w:val="00B537B1"/>
    <w:rsid w:val="00B53F5F"/>
    <w:rsid w:val="00B54105"/>
    <w:rsid w:val="00B542DA"/>
    <w:rsid w:val="00B54457"/>
    <w:rsid w:val="00B54930"/>
    <w:rsid w:val="00B5497A"/>
    <w:rsid w:val="00B554D4"/>
    <w:rsid w:val="00B554EE"/>
    <w:rsid w:val="00B55600"/>
    <w:rsid w:val="00B55620"/>
    <w:rsid w:val="00B556E8"/>
    <w:rsid w:val="00B55744"/>
    <w:rsid w:val="00B55A4E"/>
    <w:rsid w:val="00B55EAA"/>
    <w:rsid w:val="00B55FB9"/>
    <w:rsid w:val="00B56016"/>
    <w:rsid w:val="00B5604C"/>
    <w:rsid w:val="00B563E4"/>
    <w:rsid w:val="00B56472"/>
    <w:rsid w:val="00B5660D"/>
    <w:rsid w:val="00B566DA"/>
    <w:rsid w:val="00B572D6"/>
    <w:rsid w:val="00B5733A"/>
    <w:rsid w:val="00B5733C"/>
    <w:rsid w:val="00B57354"/>
    <w:rsid w:val="00B57365"/>
    <w:rsid w:val="00B575C5"/>
    <w:rsid w:val="00B57C34"/>
    <w:rsid w:val="00B57EC9"/>
    <w:rsid w:val="00B60232"/>
    <w:rsid w:val="00B605FC"/>
    <w:rsid w:val="00B609ED"/>
    <w:rsid w:val="00B60A5A"/>
    <w:rsid w:val="00B60B6D"/>
    <w:rsid w:val="00B60CDC"/>
    <w:rsid w:val="00B60D22"/>
    <w:rsid w:val="00B60DE1"/>
    <w:rsid w:val="00B6103D"/>
    <w:rsid w:val="00B614CB"/>
    <w:rsid w:val="00B614FA"/>
    <w:rsid w:val="00B61900"/>
    <w:rsid w:val="00B61A36"/>
    <w:rsid w:val="00B61E6F"/>
    <w:rsid w:val="00B61FF9"/>
    <w:rsid w:val="00B62511"/>
    <w:rsid w:val="00B62527"/>
    <w:rsid w:val="00B62EF0"/>
    <w:rsid w:val="00B62FF6"/>
    <w:rsid w:val="00B63059"/>
    <w:rsid w:val="00B632BC"/>
    <w:rsid w:val="00B6342D"/>
    <w:rsid w:val="00B6357E"/>
    <w:rsid w:val="00B63A47"/>
    <w:rsid w:val="00B63BC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5EF3"/>
    <w:rsid w:val="00B661D8"/>
    <w:rsid w:val="00B663D5"/>
    <w:rsid w:val="00B6690E"/>
    <w:rsid w:val="00B66B22"/>
    <w:rsid w:val="00B66E63"/>
    <w:rsid w:val="00B6709F"/>
    <w:rsid w:val="00B6711D"/>
    <w:rsid w:val="00B6721F"/>
    <w:rsid w:val="00B67222"/>
    <w:rsid w:val="00B67388"/>
    <w:rsid w:val="00B67458"/>
    <w:rsid w:val="00B67467"/>
    <w:rsid w:val="00B676C8"/>
    <w:rsid w:val="00B6775A"/>
    <w:rsid w:val="00B6782D"/>
    <w:rsid w:val="00B678E6"/>
    <w:rsid w:val="00B679D0"/>
    <w:rsid w:val="00B701FF"/>
    <w:rsid w:val="00B7061B"/>
    <w:rsid w:val="00B70A06"/>
    <w:rsid w:val="00B70A1D"/>
    <w:rsid w:val="00B70D61"/>
    <w:rsid w:val="00B7121E"/>
    <w:rsid w:val="00B71257"/>
    <w:rsid w:val="00B7138B"/>
    <w:rsid w:val="00B713CA"/>
    <w:rsid w:val="00B71903"/>
    <w:rsid w:val="00B71A91"/>
    <w:rsid w:val="00B71CC2"/>
    <w:rsid w:val="00B71F02"/>
    <w:rsid w:val="00B71F06"/>
    <w:rsid w:val="00B7236F"/>
    <w:rsid w:val="00B7239F"/>
    <w:rsid w:val="00B7291A"/>
    <w:rsid w:val="00B72934"/>
    <w:rsid w:val="00B72B4A"/>
    <w:rsid w:val="00B72C63"/>
    <w:rsid w:val="00B732DC"/>
    <w:rsid w:val="00B733A4"/>
    <w:rsid w:val="00B7371D"/>
    <w:rsid w:val="00B737CE"/>
    <w:rsid w:val="00B737D2"/>
    <w:rsid w:val="00B73873"/>
    <w:rsid w:val="00B73FAC"/>
    <w:rsid w:val="00B73FCE"/>
    <w:rsid w:val="00B74132"/>
    <w:rsid w:val="00B7425D"/>
    <w:rsid w:val="00B74314"/>
    <w:rsid w:val="00B747C0"/>
    <w:rsid w:val="00B74958"/>
    <w:rsid w:val="00B75018"/>
    <w:rsid w:val="00B7517B"/>
    <w:rsid w:val="00B755B8"/>
    <w:rsid w:val="00B755DD"/>
    <w:rsid w:val="00B75643"/>
    <w:rsid w:val="00B75B9E"/>
    <w:rsid w:val="00B75D82"/>
    <w:rsid w:val="00B76171"/>
    <w:rsid w:val="00B7629F"/>
    <w:rsid w:val="00B763F9"/>
    <w:rsid w:val="00B7640D"/>
    <w:rsid w:val="00B7650D"/>
    <w:rsid w:val="00B76672"/>
    <w:rsid w:val="00B766F4"/>
    <w:rsid w:val="00B767E5"/>
    <w:rsid w:val="00B767F8"/>
    <w:rsid w:val="00B76831"/>
    <w:rsid w:val="00B76931"/>
    <w:rsid w:val="00B771CB"/>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F4D"/>
    <w:rsid w:val="00B811FC"/>
    <w:rsid w:val="00B81251"/>
    <w:rsid w:val="00B81379"/>
    <w:rsid w:val="00B8139F"/>
    <w:rsid w:val="00B818AA"/>
    <w:rsid w:val="00B81933"/>
    <w:rsid w:val="00B81ECF"/>
    <w:rsid w:val="00B81EEF"/>
    <w:rsid w:val="00B820A5"/>
    <w:rsid w:val="00B827C2"/>
    <w:rsid w:val="00B828E5"/>
    <w:rsid w:val="00B82C99"/>
    <w:rsid w:val="00B82D39"/>
    <w:rsid w:val="00B82DC0"/>
    <w:rsid w:val="00B8376C"/>
    <w:rsid w:val="00B839E7"/>
    <w:rsid w:val="00B83E8C"/>
    <w:rsid w:val="00B83EED"/>
    <w:rsid w:val="00B83FD1"/>
    <w:rsid w:val="00B8401B"/>
    <w:rsid w:val="00B841E7"/>
    <w:rsid w:val="00B84724"/>
    <w:rsid w:val="00B8488F"/>
    <w:rsid w:val="00B8491E"/>
    <w:rsid w:val="00B84D41"/>
    <w:rsid w:val="00B84EF8"/>
    <w:rsid w:val="00B84F04"/>
    <w:rsid w:val="00B852A4"/>
    <w:rsid w:val="00B85369"/>
    <w:rsid w:val="00B854C7"/>
    <w:rsid w:val="00B85AB8"/>
    <w:rsid w:val="00B85BA5"/>
    <w:rsid w:val="00B85F26"/>
    <w:rsid w:val="00B85FD9"/>
    <w:rsid w:val="00B864CA"/>
    <w:rsid w:val="00B86669"/>
    <w:rsid w:val="00B8671A"/>
    <w:rsid w:val="00B86DC2"/>
    <w:rsid w:val="00B87293"/>
    <w:rsid w:val="00B87379"/>
    <w:rsid w:val="00B87752"/>
    <w:rsid w:val="00B878E1"/>
    <w:rsid w:val="00B8792D"/>
    <w:rsid w:val="00B87A94"/>
    <w:rsid w:val="00B87B50"/>
    <w:rsid w:val="00B87F32"/>
    <w:rsid w:val="00B87F8F"/>
    <w:rsid w:val="00B90329"/>
    <w:rsid w:val="00B907EA"/>
    <w:rsid w:val="00B90A1B"/>
    <w:rsid w:val="00B90CCC"/>
    <w:rsid w:val="00B90D9A"/>
    <w:rsid w:val="00B90E97"/>
    <w:rsid w:val="00B90F83"/>
    <w:rsid w:val="00B91157"/>
    <w:rsid w:val="00B912FF"/>
    <w:rsid w:val="00B91308"/>
    <w:rsid w:val="00B91396"/>
    <w:rsid w:val="00B91631"/>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CA"/>
    <w:rsid w:val="00B93DBE"/>
    <w:rsid w:val="00B93DC9"/>
    <w:rsid w:val="00B93E2B"/>
    <w:rsid w:val="00B93EAC"/>
    <w:rsid w:val="00B94236"/>
    <w:rsid w:val="00B94458"/>
    <w:rsid w:val="00B94461"/>
    <w:rsid w:val="00B944B6"/>
    <w:rsid w:val="00B94856"/>
    <w:rsid w:val="00B94AD1"/>
    <w:rsid w:val="00B94C1E"/>
    <w:rsid w:val="00B94E28"/>
    <w:rsid w:val="00B95079"/>
    <w:rsid w:val="00B9532C"/>
    <w:rsid w:val="00B95379"/>
    <w:rsid w:val="00B954CA"/>
    <w:rsid w:val="00B95599"/>
    <w:rsid w:val="00B95602"/>
    <w:rsid w:val="00B95655"/>
    <w:rsid w:val="00B9588F"/>
    <w:rsid w:val="00B95C02"/>
    <w:rsid w:val="00B95DCA"/>
    <w:rsid w:val="00B96642"/>
    <w:rsid w:val="00B969EC"/>
    <w:rsid w:val="00B96BC7"/>
    <w:rsid w:val="00B96FF7"/>
    <w:rsid w:val="00B972F5"/>
    <w:rsid w:val="00B97416"/>
    <w:rsid w:val="00B97561"/>
    <w:rsid w:val="00B976B1"/>
    <w:rsid w:val="00B97AA9"/>
    <w:rsid w:val="00B97B08"/>
    <w:rsid w:val="00B97FB1"/>
    <w:rsid w:val="00BA0101"/>
    <w:rsid w:val="00BA034F"/>
    <w:rsid w:val="00BA07E0"/>
    <w:rsid w:val="00BA080B"/>
    <w:rsid w:val="00BA0834"/>
    <w:rsid w:val="00BA08FC"/>
    <w:rsid w:val="00BA0A1A"/>
    <w:rsid w:val="00BA0A7C"/>
    <w:rsid w:val="00BA1664"/>
    <w:rsid w:val="00BA19F4"/>
    <w:rsid w:val="00BA1B91"/>
    <w:rsid w:val="00BA1CE2"/>
    <w:rsid w:val="00BA1D25"/>
    <w:rsid w:val="00BA2575"/>
    <w:rsid w:val="00BA2871"/>
    <w:rsid w:val="00BA2BF9"/>
    <w:rsid w:val="00BA2F28"/>
    <w:rsid w:val="00BA3123"/>
    <w:rsid w:val="00BA31AF"/>
    <w:rsid w:val="00BA33F8"/>
    <w:rsid w:val="00BA37B1"/>
    <w:rsid w:val="00BA3BCE"/>
    <w:rsid w:val="00BA3C03"/>
    <w:rsid w:val="00BA420D"/>
    <w:rsid w:val="00BA4525"/>
    <w:rsid w:val="00BA45A0"/>
    <w:rsid w:val="00BA4676"/>
    <w:rsid w:val="00BA46B0"/>
    <w:rsid w:val="00BA46C7"/>
    <w:rsid w:val="00BA487B"/>
    <w:rsid w:val="00BA4990"/>
    <w:rsid w:val="00BA4DAC"/>
    <w:rsid w:val="00BA4DB7"/>
    <w:rsid w:val="00BA4E92"/>
    <w:rsid w:val="00BA4FA6"/>
    <w:rsid w:val="00BA5094"/>
    <w:rsid w:val="00BA5271"/>
    <w:rsid w:val="00BA53B1"/>
    <w:rsid w:val="00BA59EE"/>
    <w:rsid w:val="00BA5AC9"/>
    <w:rsid w:val="00BA5DCE"/>
    <w:rsid w:val="00BA6226"/>
    <w:rsid w:val="00BA669E"/>
    <w:rsid w:val="00BA689C"/>
    <w:rsid w:val="00BA68E6"/>
    <w:rsid w:val="00BA690C"/>
    <w:rsid w:val="00BA6AEA"/>
    <w:rsid w:val="00BA6B7E"/>
    <w:rsid w:val="00BA6BBC"/>
    <w:rsid w:val="00BA6FAE"/>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B70"/>
    <w:rsid w:val="00BB0C0B"/>
    <w:rsid w:val="00BB0CC2"/>
    <w:rsid w:val="00BB0D12"/>
    <w:rsid w:val="00BB0D5A"/>
    <w:rsid w:val="00BB0E16"/>
    <w:rsid w:val="00BB1286"/>
    <w:rsid w:val="00BB1588"/>
    <w:rsid w:val="00BB173E"/>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9CE"/>
    <w:rsid w:val="00BB6120"/>
    <w:rsid w:val="00BB62EF"/>
    <w:rsid w:val="00BB6337"/>
    <w:rsid w:val="00BB67DE"/>
    <w:rsid w:val="00BB6822"/>
    <w:rsid w:val="00BB6866"/>
    <w:rsid w:val="00BB6BB1"/>
    <w:rsid w:val="00BB6ED6"/>
    <w:rsid w:val="00BB6F13"/>
    <w:rsid w:val="00BB6FC0"/>
    <w:rsid w:val="00BB706B"/>
    <w:rsid w:val="00BB70CF"/>
    <w:rsid w:val="00BB7494"/>
    <w:rsid w:val="00BB755E"/>
    <w:rsid w:val="00BB7BD9"/>
    <w:rsid w:val="00BB7CF8"/>
    <w:rsid w:val="00BB7E58"/>
    <w:rsid w:val="00BB7F0A"/>
    <w:rsid w:val="00BB7F0F"/>
    <w:rsid w:val="00BC0230"/>
    <w:rsid w:val="00BC05BA"/>
    <w:rsid w:val="00BC080C"/>
    <w:rsid w:val="00BC0830"/>
    <w:rsid w:val="00BC0ADE"/>
    <w:rsid w:val="00BC0E27"/>
    <w:rsid w:val="00BC136E"/>
    <w:rsid w:val="00BC1560"/>
    <w:rsid w:val="00BC181F"/>
    <w:rsid w:val="00BC1868"/>
    <w:rsid w:val="00BC1DCB"/>
    <w:rsid w:val="00BC221E"/>
    <w:rsid w:val="00BC2727"/>
    <w:rsid w:val="00BC2907"/>
    <w:rsid w:val="00BC297D"/>
    <w:rsid w:val="00BC2A26"/>
    <w:rsid w:val="00BC2DE6"/>
    <w:rsid w:val="00BC2E6F"/>
    <w:rsid w:val="00BC3162"/>
    <w:rsid w:val="00BC3198"/>
    <w:rsid w:val="00BC3415"/>
    <w:rsid w:val="00BC3496"/>
    <w:rsid w:val="00BC371C"/>
    <w:rsid w:val="00BC3CB2"/>
    <w:rsid w:val="00BC3ED0"/>
    <w:rsid w:val="00BC4687"/>
    <w:rsid w:val="00BC46D0"/>
    <w:rsid w:val="00BC4958"/>
    <w:rsid w:val="00BC4A2B"/>
    <w:rsid w:val="00BC4B4E"/>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72EC"/>
    <w:rsid w:val="00BC739E"/>
    <w:rsid w:val="00BC754E"/>
    <w:rsid w:val="00BC7688"/>
    <w:rsid w:val="00BC7702"/>
    <w:rsid w:val="00BC7738"/>
    <w:rsid w:val="00BC7DC2"/>
    <w:rsid w:val="00BC7EFB"/>
    <w:rsid w:val="00BC7F5F"/>
    <w:rsid w:val="00BD02C0"/>
    <w:rsid w:val="00BD04E2"/>
    <w:rsid w:val="00BD0C20"/>
    <w:rsid w:val="00BD0C2F"/>
    <w:rsid w:val="00BD0E48"/>
    <w:rsid w:val="00BD0F94"/>
    <w:rsid w:val="00BD0FC2"/>
    <w:rsid w:val="00BD1003"/>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8B"/>
    <w:rsid w:val="00BD2D8F"/>
    <w:rsid w:val="00BD30C7"/>
    <w:rsid w:val="00BD3440"/>
    <w:rsid w:val="00BD362D"/>
    <w:rsid w:val="00BD3750"/>
    <w:rsid w:val="00BD39FF"/>
    <w:rsid w:val="00BD3A02"/>
    <w:rsid w:val="00BD3A39"/>
    <w:rsid w:val="00BD3A51"/>
    <w:rsid w:val="00BD3C0F"/>
    <w:rsid w:val="00BD3C6D"/>
    <w:rsid w:val="00BD3CC7"/>
    <w:rsid w:val="00BD3DC0"/>
    <w:rsid w:val="00BD421F"/>
    <w:rsid w:val="00BD4561"/>
    <w:rsid w:val="00BD456C"/>
    <w:rsid w:val="00BD4648"/>
    <w:rsid w:val="00BD46B4"/>
    <w:rsid w:val="00BD47FF"/>
    <w:rsid w:val="00BD48F4"/>
    <w:rsid w:val="00BD4B4D"/>
    <w:rsid w:val="00BD5111"/>
    <w:rsid w:val="00BD52AE"/>
    <w:rsid w:val="00BD537C"/>
    <w:rsid w:val="00BD580B"/>
    <w:rsid w:val="00BD5982"/>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522"/>
    <w:rsid w:val="00BE0925"/>
    <w:rsid w:val="00BE099C"/>
    <w:rsid w:val="00BE09DA"/>
    <w:rsid w:val="00BE0B30"/>
    <w:rsid w:val="00BE0ED8"/>
    <w:rsid w:val="00BE0FC8"/>
    <w:rsid w:val="00BE14CD"/>
    <w:rsid w:val="00BE17EA"/>
    <w:rsid w:val="00BE18F8"/>
    <w:rsid w:val="00BE1A70"/>
    <w:rsid w:val="00BE1FE6"/>
    <w:rsid w:val="00BE23C6"/>
    <w:rsid w:val="00BE23ED"/>
    <w:rsid w:val="00BE29D2"/>
    <w:rsid w:val="00BE2C2A"/>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277"/>
    <w:rsid w:val="00BE54EE"/>
    <w:rsid w:val="00BE5615"/>
    <w:rsid w:val="00BE578B"/>
    <w:rsid w:val="00BE587B"/>
    <w:rsid w:val="00BE5B00"/>
    <w:rsid w:val="00BE5EC7"/>
    <w:rsid w:val="00BE5F5B"/>
    <w:rsid w:val="00BE6049"/>
    <w:rsid w:val="00BE6197"/>
    <w:rsid w:val="00BE626D"/>
    <w:rsid w:val="00BE667E"/>
    <w:rsid w:val="00BE6AAD"/>
    <w:rsid w:val="00BE708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BA3"/>
    <w:rsid w:val="00BF0C8E"/>
    <w:rsid w:val="00BF0D59"/>
    <w:rsid w:val="00BF0FE0"/>
    <w:rsid w:val="00BF1213"/>
    <w:rsid w:val="00BF17C9"/>
    <w:rsid w:val="00BF1B21"/>
    <w:rsid w:val="00BF2399"/>
    <w:rsid w:val="00BF2A42"/>
    <w:rsid w:val="00BF2DD3"/>
    <w:rsid w:val="00BF3436"/>
    <w:rsid w:val="00BF3666"/>
    <w:rsid w:val="00BF3671"/>
    <w:rsid w:val="00BF3831"/>
    <w:rsid w:val="00BF39CC"/>
    <w:rsid w:val="00BF3EAA"/>
    <w:rsid w:val="00BF3F98"/>
    <w:rsid w:val="00BF41D5"/>
    <w:rsid w:val="00BF431F"/>
    <w:rsid w:val="00BF44DD"/>
    <w:rsid w:val="00BF47C9"/>
    <w:rsid w:val="00BF4905"/>
    <w:rsid w:val="00BF4C65"/>
    <w:rsid w:val="00BF4E70"/>
    <w:rsid w:val="00BF51D9"/>
    <w:rsid w:val="00BF53CA"/>
    <w:rsid w:val="00BF5462"/>
    <w:rsid w:val="00BF5847"/>
    <w:rsid w:val="00BF5900"/>
    <w:rsid w:val="00BF5AFF"/>
    <w:rsid w:val="00BF5DC4"/>
    <w:rsid w:val="00BF5E45"/>
    <w:rsid w:val="00BF5EC2"/>
    <w:rsid w:val="00BF605F"/>
    <w:rsid w:val="00BF609E"/>
    <w:rsid w:val="00BF6231"/>
    <w:rsid w:val="00BF659C"/>
    <w:rsid w:val="00BF67F2"/>
    <w:rsid w:val="00BF6A53"/>
    <w:rsid w:val="00BF6D73"/>
    <w:rsid w:val="00BF6EAA"/>
    <w:rsid w:val="00BF7385"/>
    <w:rsid w:val="00BF79F0"/>
    <w:rsid w:val="00BF7AE3"/>
    <w:rsid w:val="00BF7BF6"/>
    <w:rsid w:val="00BF7CAF"/>
    <w:rsid w:val="00BF7E34"/>
    <w:rsid w:val="00C000F1"/>
    <w:rsid w:val="00C006CD"/>
    <w:rsid w:val="00C009DD"/>
    <w:rsid w:val="00C00A7C"/>
    <w:rsid w:val="00C00CDA"/>
    <w:rsid w:val="00C00D16"/>
    <w:rsid w:val="00C011CE"/>
    <w:rsid w:val="00C015C4"/>
    <w:rsid w:val="00C0171A"/>
    <w:rsid w:val="00C01A61"/>
    <w:rsid w:val="00C01A82"/>
    <w:rsid w:val="00C01B16"/>
    <w:rsid w:val="00C01DED"/>
    <w:rsid w:val="00C01EE8"/>
    <w:rsid w:val="00C0209D"/>
    <w:rsid w:val="00C0240B"/>
    <w:rsid w:val="00C027B7"/>
    <w:rsid w:val="00C02F3A"/>
    <w:rsid w:val="00C038AB"/>
    <w:rsid w:val="00C0396C"/>
    <w:rsid w:val="00C03EF1"/>
    <w:rsid w:val="00C0411E"/>
    <w:rsid w:val="00C042B3"/>
    <w:rsid w:val="00C04429"/>
    <w:rsid w:val="00C0444D"/>
    <w:rsid w:val="00C04647"/>
    <w:rsid w:val="00C04707"/>
    <w:rsid w:val="00C04B8E"/>
    <w:rsid w:val="00C04BF5"/>
    <w:rsid w:val="00C04EA9"/>
    <w:rsid w:val="00C04F8F"/>
    <w:rsid w:val="00C04FF8"/>
    <w:rsid w:val="00C0535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FF"/>
    <w:rsid w:val="00C10930"/>
    <w:rsid w:val="00C10B03"/>
    <w:rsid w:val="00C10B46"/>
    <w:rsid w:val="00C10EF3"/>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3D3"/>
    <w:rsid w:val="00C134B8"/>
    <w:rsid w:val="00C136F2"/>
    <w:rsid w:val="00C13D83"/>
    <w:rsid w:val="00C13FC4"/>
    <w:rsid w:val="00C141C4"/>
    <w:rsid w:val="00C142A1"/>
    <w:rsid w:val="00C14412"/>
    <w:rsid w:val="00C1446C"/>
    <w:rsid w:val="00C144CD"/>
    <w:rsid w:val="00C14570"/>
    <w:rsid w:val="00C146AE"/>
    <w:rsid w:val="00C14B69"/>
    <w:rsid w:val="00C14FA0"/>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B3E"/>
    <w:rsid w:val="00C17C92"/>
    <w:rsid w:val="00C20012"/>
    <w:rsid w:val="00C2005D"/>
    <w:rsid w:val="00C20D0A"/>
    <w:rsid w:val="00C20DEC"/>
    <w:rsid w:val="00C20E2E"/>
    <w:rsid w:val="00C21016"/>
    <w:rsid w:val="00C21141"/>
    <w:rsid w:val="00C2120B"/>
    <w:rsid w:val="00C212D6"/>
    <w:rsid w:val="00C21692"/>
    <w:rsid w:val="00C219C6"/>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E1C"/>
    <w:rsid w:val="00C23EB8"/>
    <w:rsid w:val="00C24663"/>
    <w:rsid w:val="00C246C8"/>
    <w:rsid w:val="00C2493D"/>
    <w:rsid w:val="00C249DE"/>
    <w:rsid w:val="00C24C53"/>
    <w:rsid w:val="00C24E6D"/>
    <w:rsid w:val="00C24F3A"/>
    <w:rsid w:val="00C25161"/>
    <w:rsid w:val="00C254DB"/>
    <w:rsid w:val="00C254E2"/>
    <w:rsid w:val="00C25520"/>
    <w:rsid w:val="00C259E8"/>
    <w:rsid w:val="00C25E2B"/>
    <w:rsid w:val="00C26061"/>
    <w:rsid w:val="00C2626E"/>
    <w:rsid w:val="00C262B2"/>
    <w:rsid w:val="00C263D1"/>
    <w:rsid w:val="00C2640A"/>
    <w:rsid w:val="00C26467"/>
    <w:rsid w:val="00C264BE"/>
    <w:rsid w:val="00C269F1"/>
    <w:rsid w:val="00C26B9B"/>
    <w:rsid w:val="00C26BF8"/>
    <w:rsid w:val="00C26C19"/>
    <w:rsid w:val="00C26E76"/>
    <w:rsid w:val="00C26F01"/>
    <w:rsid w:val="00C270C7"/>
    <w:rsid w:val="00C2739B"/>
    <w:rsid w:val="00C273A5"/>
    <w:rsid w:val="00C277B5"/>
    <w:rsid w:val="00C27C1C"/>
    <w:rsid w:val="00C27C70"/>
    <w:rsid w:val="00C27C96"/>
    <w:rsid w:val="00C27F27"/>
    <w:rsid w:val="00C30142"/>
    <w:rsid w:val="00C30291"/>
    <w:rsid w:val="00C303AE"/>
    <w:rsid w:val="00C30420"/>
    <w:rsid w:val="00C30434"/>
    <w:rsid w:val="00C3082B"/>
    <w:rsid w:val="00C30D4F"/>
    <w:rsid w:val="00C30DC6"/>
    <w:rsid w:val="00C30F28"/>
    <w:rsid w:val="00C30FDB"/>
    <w:rsid w:val="00C31295"/>
    <w:rsid w:val="00C3152C"/>
    <w:rsid w:val="00C31CBE"/>
    <w:rsid w:val="00C31DFE"/>
    <w:rsid w:val="00C31F26"/>
    <w:rsid w:val="00C32065"/>
    <w:rsid w:val="00C321B2"/>
    <w:rsid w:val="00C329D9"/>
    <w:rsid w:val="00C32ABB"/>
    <w:rsid w:val="00C32C5C"/>
    <w:rsid w:val="00C32C80"/>
    <w:rsid w:val="00C32CFB"/>
    <w:rsid w:val="00C3318B"/>
    <w:rsid w:val="00C331CF"/>
    <w:rsid w:val="00C33259"/>
    <w:rsid w:val="00C334AE"/>
    <w:rsid w:val="00C334E7"/>
    <w:rsid w:val="00C335C9"/>
    <w:rsid w:val="00C33E9B"/>
    <w:rsid w:val="00C33F26"/>
    <w:rsid w:val="00C3408B"/>
    <w:rsid w:val="00C340E0"/>
    <w:rsid w:val="00C342DD"/>
    <w:rsid w:val="00C346C7"/>
    <w:rsid w:val="00C348EB"/>
    <w:rsid w:val="00C34A3A"/>
    <w:rsid w:val="00C34B9B"/>
    <w:rsid w:val="00C34C9B"/>
    <w:rsid w:val="00C34D4B"/>
    <w:rsid w:val="00C34E28"/>
    <w:rsid w:val="00C357E9"/>
    <w:rsid w:val="00C359BA"/>
    <w:rsid w:val="00C359CF"/>
    <w:rsid w:val="00C35F54"/>
    <w:rsid w:val="00C36172"/>
    <w:rsid w:val="00C362CC"/>
    <w:rsid w:val="00C3634C"/>
    <w:rsid w:val="00C3645B"/>
    <w:rsid w:val="00C36475"/>
    <w:rsid w:val="00C36824"/>
    <w:rsid w:val="00C36B01"/>
    <w:rsid w:val="00C36B10"/>
    <w:rsid w:val="00C36BDA"/>
    <w:rsid w:val="00C36DD7"/>
    <w:rsid w:val="00C36F1F"/>
    <w:rsid w:val="00C3723A"/>
    <w:rsid w:val="00C37447"/>
    <w:rsid w:val="00C375E6"/>
    <w:rsid w:val="00C3774E"/>
    <w:rsid w:val="00C3785F"/>
    <w:rsid w:val="00C37901"/>
    <w:rsid w:val="00C37CF6"/>
    <w:rsid w:val="00C37FFE"/>
    <w:rsid w:val="00C401F2"/>
    <w:rsid w:val="00C403F9"/>
    <w:rsid w:val="00C40449"/>
    <w:rsid w:val="00C4051E"/>
    <w:rsid w:val="00C406EC"/>
    <w:rsid w:val="00C40A78"/>
    <w:rsid w:val="00C40C67"/>
    <w:rsid w:val="00C40CBF"/>
    <w:rsid w:val="00C41307"/>
    <w:rsid w:val="00C41AE3"/>
    <w:rsid w:val="00C41C10"/>
    <w:rsid w:val="00C41CA8"/>
    <w:rsid w:val="00C41EDE"/>
    <w:rsid w:val="00C42295"/>
    <w:rsid w:val="00C424DF"/>
    <w:rsid w:val="00C4255E"/>
    <w:rsid w:val="00C42594"/>
    <w:rsid w:val="00C4273E"/>
    <w:rsid w:val="00C4279A"/>
    <w:rsid w:val="00C42D4C"/>
    <w:rsid w:val="00C42EE2"/>
    <w:rsid w:val="00C42F84"/>
    <w:rsid w:val="00C43AB6"/>
    <w:rsid w:val="00C43B59"/>
    <w:rsid w:val="00C43C2B"/>
    <w:rsid w:val="00C440BF"/>
    <w:rsid w:val="00C4412E"/>
    <w:rsid w:val="00C442C5"/>
    <w:rsid w:val="00C445FE"/>
    <w:rsid w:val="00C44949"/>
    <w:rsid w:val="00C44996"/>
    <w:rsid w:val="00C449BB"/>
    <w:rsid w:val="00C449E6"/>
    <w:rsid w:val="00C44B4D"/>
    <w:rsid w:val="00C45006"/>
    <w:rsid w:val="00C450C0"/>
    <w:rsid w:val="00C45162"/>
    <w:rsid w:val="00C4525F"/>
    <w:rsid w:val="00C4555A"/>
    <w:rsid w:val="00C456F9"/>
    <w:rsid w:val="00C4580D"/>
    <w:rsid w:val="00C458DA"/>
    <w:rsid w:val="00C45914"/>
    <w:rsid w:val="00C45DD1"/>
    <w:rsid w:val="00C45E45"/>
    <w:rsid w:val="00C46190"/>
    <w:rsid w:val="00C4628D"/>
    <w:rsid w:val="00C462AB"/>
    <w:rsid w:val="00C46380"/>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B78"/>
    <w:rsid w:val="00C51C87"/>
    <w:rsid w:val="00C51CE2"/>
    <w:rsid w:val="00C521B6"/>
    <w:rsid w:val="00C521E2"/>
    <w:rsid w:val="00C52278"/>
    <w:rsid w:val="00C523B4"/>
    <w:rsid w:val="00C523E5"/>
    <w:rsid w:val="00C52440"/>
    <w:rsid w:val="00C524B7"/>
    <w:rsid w:val="00C52543"/>
    <w:rsid w:val="00C527A3"/>
    <w:rsid w:val="00C529CD"/>
    <w:rsid w:val="00C52CD7"/>
    <w:rsid w:val="00C53457"/>
    <w:rsid w:val="00C53567"/>
    <w:rsid w:val="00C535EC"/>
    <w:rsid w:val="00C536B7"/>
    <w:rsid w:val="00C537A5"/>
    <w:rsid w:val="00C53822"/>
    <w:rsid w:val="00C53A39"/>
    <w:rsid w:val="00C53BA3"/>
    <w:rsid w:val="00C53C60"/>
    <w:rsid w:val="00C53C8B"/>
    <w:rsid w:val="00C53C96"/>
    <w:rsid w:val="00C54982"/>
    <w:rsid w:val="00C54BD8"/>
    <w:rsid w:val="00C552D3"/>
    <w:rsid w:val="00C556A4"/>
    <w:rsid w:val="00C55701"/>
    <w:rsid w:val="00C5596D"/>
    <w:rsid w:val="00C55994"/>
    <w:rsid w:val="00C55A8C"/>
    <w:rsid w:val="00C55BE9"/>
    <w:rsid w:val="00C55CEA"/>
    <w:rsid w:val="00C56253"/>
    <w:rsid w:val="00C5633F"/>
    <w:rsid w:val="00C5672A"/>
    <w:rsid w:val="00C56780"/>
    <w:rsid w:val="00C56963"/>
    <w:rsid w:val="00C56ACC"/>
    <w:rsid w:val="00C56DE6"/>
    <w:rsid w:val="00C56E39"/>
    <w:rsid w:val="00C570E1"/>
    <w:rsid w:val="00C57513"/>
    <w:rsid w:val="00C57671"/>
    <w:rsid w:val="00C57B98"/>
    <w:rsid w:val="00C57C39"/>
    <w:rsid w:val="00C57DCA"/>
    <w:rsid w:val="00C57FD8"/>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C5"/>
    <w:rsid w:val="00C64E4D"/>
    <w:rsid w:val="00C64E8A"/>
    <w:rsid w:val="00C6585F"/>
    <w:rsid w:val="00C65896"/>
    <w:rsid w:val="00C65999"/>
    <w:rsid w:val="00C65AD3"/>
    <w:rsid w:val="00C65B4A"/>
    <w:rsid w:val="00C65B52"/>
    <w:rsid w:val="00C65BC3"/>
    <w:rsid w:val="00C65DDC"/>
    <w:rsid w:val="00C65E53"/>
    <w:rsid w:val="00C65E78"/>
    <w:rsid w:val="00C66276"/>
    <w:rsid w:val="00C663CF"/>
    <w:rsid w:val="00C66825"/>
    <w:rsid w:val="00C668C3"/>
    <w:rsid w:val="00C66D15"/>
    <w:rsid w:val="00C66DE4"/>
    <w:rsid w:val="00C66FE6"/>
    <w:rsid w:val="00C670C0"/>
    <w:rsid w:val="00C6744F"/>
    <w:rsid w:val="00C67945"/>
    <w:rsid w:val="00C67AEC"/>
    <w:rsid w:val="00C67C10"/>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20BB"/>
    <w:rsid w:val="00C721E0"/>
    <w:rsid w:val="00C7266D"/>
    <w:rsid w:val="00C726FF"/>
    <w:rsid w:val="00C728D6"/>
    <w:rsid w:val="00C72AD3"/>
    <w:rsid w:val="00C72EBC"/>
    <w:rsid w:val="00C73170"/>
    <w:rsid w:val="00C7317C"/>
    <w:rsid w:val="00C7326F"/>
    <w:rsid w:val="00C73514"/>
    <w:rsid w:val="00C73693"/>
    <w:rsid w:val="00C73730"/>
    <w:rsid w:val="00C738E1"/>
    <w:rsid w:val="00C73CFE"/>
    <w:rsid w:val="00C73D49"/>
    <w:rsid w:val="00C74265"/>
    <w:rsid w:val="00C74362"/>
    <w:rsid w:val="00C74378"/>
    <w:rsid w:val="00C74705"/>
    <w:rsid w:val="00C7494A"/>
    <w:rsid w:val="00C751AD"/>
    <w:rsid w:val="00C754AC"/>
    <w:rsid w:val="00C75589"/>
    <w:rsid w:val="00C755F8"/>
    <w:rsid w:val="00C75736"/>
    <w:rsid w:val="00C75912"/>
    <w:rsid w:val="00C75D2A"/>
    <w:rsid w:val="00C75DFC"/>
    <w:rsid w:val="00C75EB0"/>
    <w:rsid w:val="00C75FE1"/>
    <w:rsid w:val="00C760AF"/>
    <w:rsid w:val="00C760B3"/>
    <w:rsid w:val="00C76534"/>
    <w:rsid w:val="00C76764"/>
    <w:rsid w:val="00C76860"/>
    <w:rsid w:val="00C76B53"/>
    <w:rsid w:val="00C76BD3"/>
    <w:rsid w:val="00C76C42"/>
    <w:rsid w:val="00C76D5C"/>
    <w:rsid w:val="00C772C9"/>
    <w:rsid w:val="00C77595"/>
    <w:rsid w:val="00C77D3A"/>
    <w:rsid w:val="00C8014A"/>
    <w:rsid w:val="00C80458"/>
    <w:rsid w:val="00C806DC"/>
    <w:rsid w:val="00C80861"/>
    <w:rsid w:val="00C80EDE"/>
    <w:rsid w:val="00C80EF1"/>
    <w:rsid w:val="00C8158A"/>
    <w:rsid w:val="00C8179E"/>
    <w:rsid w:val="00C81966"/>
    <w:rsid w:val="00C81B9D"/>
    <w:rsid w:val="00C81C45"/>
    <w:rsid w:val="00C81E25"/>
    <w:rsid w:val="00C81F16"/>
    <w:rsid w:val="00C81F17"/>
    <w:rsid w:val="00C820B5"/>
    <w:rsid w:val="00C82359"/>
    <w:rsid w:val="00C82791"/>
    <w:rsid w:val="00C827BA"/>
    <w:rsid w:val="00C82C5F"/>
    <w:rsid w:val="00C82DCC"/>
    <w:rsid w:val="00C83172"/>
    <w:rsid w:val="00C83277"/>
    <w:rsid w:val="00C83511"/>
    <w:rsid w:val="00C836D9"/>
    <w:rsid w:val="00C8394B"/>
    <w:rsid w:val="00C83AA6"/>
    <w:rsid w:val="00C83ADE"/>
    <w:rsid w:val="00C83D6A"/>
    <w:rsid w:val="00C83E68"/>
    <w:rsid w:val="00C8402B"/>
    <w:rsid w:val="00C840FB"/>
    <w:rsid w:val="00C84104"/>
    <w:rsid w:val="00C84203"/>
    <w:rsid w:val="00C84428"/>
    <w:rsid w:val="00C84553"/>
    <w:rsid w:val="00C845A0"/>
    <w:rsid w:val="00C8476D"/>
    <w:rsid w:val="00C847BE"/>
    <w:rsid w:val="00C85346"/>
    <w:rsid w:val="00C857D2"/>
    <w:rsid w:val="00C8595A"/>
    <w:rsid w:val="00C85E96"/>
    <w:rsid w:val="00C8609E"/>
    <w:rsid w:val="00C861DA"/>
    <w:rsid w:val="00C863C6"/>
    <w:rsid w:val="00C867AA"/>
    <w:rsid w:val="00C86B29"/>
    <w:rsid w:val="00C86EF4"/>
    <w:rsid w:val="00C86FAC"/>
    <w:rsid w:val="00C87047"/>
    <w:rsid w:val="00C875F9"/>
    <w:rsid w:val="00C876E3"/>
    <w:rsid w:val="00C87766"/>
    <w:rsid w:val="00C87969"/>
    <w:rsid w:val="00C87B5C"/>
    <w:rsid w:val="00C87C23"/>
    <w:rsid w:val="00C87CC4"/>
    <w:rsid w:val="00C87E86"/>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B0A"/>
    <w:rsid w:val="00C9369C"/>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F5B"/>
    <w:rsid w:val="00C970EA"/>
    <w:rsid w:val="00C972F3"/>
    <w:rsid w:val="00C97565"/>
    <w:rsid w:val="00C97643"/>
    <w:rsid w:val="00C9765C"/>
    <w:rsid w:val="00C97673"/>
    <w:rsid w:val="00C97773"/>
    <w:rsid w:val="00C977AF"/>
    <w:rsid w:val="00C97820"/>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5AD"/>
    <w:rsid w:val="00CA1872"/>
    <w:rsid w:val="00CA1980"/>
    <w:rsid w:val="00CA1E8A"/>
    <w:rsid w:val="00CA2748"/>
    <w:rsid w:val="00CA278B"/>
    <w:rsid w:val="00CA2A78"/>
    <w:rsid w:val="00CA2AB1"/>
    <w:rsid w:val="00CA2AE9"/>
    <w:rsid w:val="00CA2EA4"/>
    <w:rsid w:val="00CA3120"/>
    <w:rsid w:val="00CA31A0"/>
    <w:rsid w:val="00CA334C"/>
    <w:rsid w:val="00CA358F"/>
    <w:rsid w:val="00CA371D"/>
    <w:rsid w:val="00CA3930"/>
    <w:rsid w:val="00CA3BA8"/>
    <w:rsid w:val="00CA3CFE"/>
    <w:rsid w:val="00CA42B7"/>
    <w:rsid w:val="00CA42CC"/>
    <w:rsid w:val="00CA4416"/>
    <w:rsid w:val="00CA4566"/>
    <w:rsid w:val="00CA4B71"/>
    <w:rsid w:val="00CA4B78"/>
    <w:rsid w:val="00CA4DDF"/>
    <w:rsid w:val="00CA5062"/>
    <w:rsid w:val="00CA526F"/>
    <w:rsid w:val="00CA544E"/>
    <w:rsid w:val="00CA565B"/>
    <w:rsid w:val="00CA5902"/>
    <w:rsid w:val="00CA599B"/>
    <w:rsid w:val="00CA5B0A"/>
    <w:rsid w:val="00CA5BB2"/>
    <w:rsid w:val="00CA5C3A"/>
    <w:rsid w:val="00CA5FCB"/>
    <w:rsid w:val="00CA6091"/>
    <w:rsid w:val="00CA6228"/>
    <w:rsid w:val="00CA6316"/>
    <w:rsid w:val="00CA657E"/>
    <w:rsid w:val="00CA66F8"/>
    <w:rsid w:val="00CA6703"/>
    <w:rsid w:val="00CA6A90"/>
    <w:rsid w:val="00CA6FF2"/>
    <w:rsid w:val="00CA734A"/>
    <w:rsid w:val="00CA734B"/>
    <w:rsid w:val="00CA764A"/>
    <w:rsid w:val="00CA7654"/>
    <w:rsid w:val="00CA76D9"/>
    <w:rsid w:val="00CA778B"/>
    <w:rsid w:val="00CA7FA3"/>
    <w:rsid w:val="00CB009C"/>
    <w:rsid w:val="00CB015E"/>
    <w:rsid w:val="00CB0429"/>
    <w:rsid w:val="00CB0449"/>
    <w:rsid w:val="00CB0A5C"/>
    <w:rsid w:val="00CB0F2C"/>
    <w:rsid w:val="00CB102C"/>
    <w:rsid w:val="00CB1104"/>
    <w:rsid w:val="00CB1174"/>
    <w:rsid w:val="00CB12AB"/>
    <w:rsid w:val="00CB166E"/>
    <w:rsid w:val="00CB187C"/>
    <w:rsid w:val="00CB2565"/>
    <w:rsid w:val="00CB2632"/>
    <w:rsid w:val="00CB2C67"/>
    <w:rsid w:val="00CB2F20"/>
    <w:rsid w:val="00CB2FCD"/>
    <w:rsid w:val="00CB36F4"/>
    <w:rsid w:val="00CB379F"/>
    <w:rsid w:val="00CB3C49"/>
    <w:rsid w:val="00CB3D5E"/>
    <w:rsid w:val="00CB3E6E"/>
    <w:rsid w:val="00CB40FD"/>
    <w:rsid w:val="00CB4368"/>
    <w:rsid w:val="00CB4578"/>
    <w:rsid w:val="00CB4630"/>
    <w:rsid w:val="00CB4708"/>
    <w:rsid w:val="00CB4825"/>
    <w:rsid w:val="00CB5035"/>
    <w:rsid w:val="00CB51CF"/>
    <w:rsid w:val="00CB52E1"/>
    <w:rsid w:val="00CB52E8"/>
    <w:rsid w:val="00CB53F3"/>
    <w:rsid w:val="00CB54B9"/>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293"/>
    <w:rsid w:val="00CB63BF"/>
    <w:rsid w:val="00CB680B"/>
    <w:rsid w:val="00CB69B2"/>
    <w:rsid w:val="00CB6A15"/>
    <w:rsid w:val="00CB6AF3"/>
    <w:rsid w:val="00CB6C13"/>
    <w:rsid w:val="00CB6CCD"/>
    <w:rsid w:val="00CB6D00"/>
    <w:rsid w:val="00CB6DC9"/>
    <w:rsid w:val="00CB7048"/>
    <w:rsid w:val="00CB706C"/>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CD2"/>
    <w:rsid w:val="00CC1D53"/>
    <w:rsid w:val="00CC222A"/>
    <w:rsid w:val="00CC2B8B"/>
    <w:rsid w:val="00CC2FBD"/>
    <w:rsid w:val="00CC33F0"/>
    <w:rsid w:val="00CC34C9"/>
    <w:rsid w:val="00CC3729"/>
    <w:rsid w:val="00CC3843"/>
    <w:rsid w:val="00CC3BE7"/>
    <w:rsid w:val="00CC3C3B"/>
    <w:rsid w:val="00CC3CC3"/>
    <w:rsid w:val="00CC3FF9"/>
    <w:rsid w:val="00CC40C9"/>
    <w:rsid w:val="00CC40DD"/>
    <w:rsid w:val="00CC4195"/>
    <w:rsid w:val="00CC4260"/>
    <w:rsid w:val="00CC43BD"/>
    <w:rsid w:val="00CC45D2"/>
    <w:rsid w:val="00CC45D7"/>
    <w:rsid w:val="00CC474B"/>
    <w:rsid w:val="00CC49C1"/>
    <w:rsid w:val="00CC4A9C"/>
    <w:rsid w:val="00CC4F45"/>
    <w:rsid w:val="00CC506C"/>
    <w:rsid w:val="00CC525A"/>
    <w:rsid w:val="00CC52EA"/>
    <w:rsid w:val="00CC533D"/>
    <w:rsid w:val="00CC54F3"/>
    <w:rsid w:val="00CC5536"/>
    <w:rsid w:val="00CC5747"/>
    <w:rsid w:val="00CC5791"/>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D0B"/>
    <w:rsid w:val="00CC7DC8"/>
    <w:rsid w:val="00CC7DFE"/>
    <w:rsid w:val="00CC7EDD"/>
    <w:rsid w:val="00CD0026"/>
    <w:rsid w:val="00CD02B1"/>
    <w:rsid w:val="00CD04B5"/>
    <w:rsid w:val="00CD0701"/>
    <w:rsid w:val="00CD0747"/>
    <w:rsid w:val="00CD077F"/>
    <w:rsid w:val="00CD097C"/>
    <w:rsid w:val="00CD0B2F"/>
    <w:rsid w:val="00CD0D68"/>
    <w:rsid w:val="00CD0E4C"/>
    <w:rsid w:val="00CD0FDD"/>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8B4"/>
    <w:rsid w:val="00CD3989"/>
    <w:rsid w:val="00CD3994"/>
    <w:rsid w:val="00CD3B40"/>
    <w:rsid w:val="00CD3B59"/>
    <w:rsid w:val="00CD411C"/>
    <w:rsid w:val="00CD42ED"/>
    <w:rsid w:val="00CD46C2"/>
    <w:rsid w:val="00CD48B3"/>
    <w:rsid w:val="00CD496F"/>
    <w:rsid w:val="00CD4AF9"/>
    <w:rsid w:val="00CD4B5A"/>
    <w:rsid w:val="00CD4B60"/>
    <w:rsid w:val="00CD4BFF"/>
    <w:rsid w:val="00CD4E51"/>
    <w:rsid w:val="00CD4FA9"/>
    <w:rsid w:val="00CD5055"/>
    <w:rsid w:val="00CD5593"/>
    <w:rsid w:val="00CD58FC"/>
    <w:rsid w:val="00CD5AC4"/>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5A9"/>
    <w:rsid w:val="00CD75E7"/>
    <w:rsid w:val="00CD7764"/>
    <w:rsid w:val="00CD7CEA"/>
    <w:rsid w:val="00CD7D92"/>
    <w:rsid w:val="00CD7E5C"/>
    <w:rsid w:val="00CE03A2"/>
    <w:rsid w:val="00CE04DD"/>
    <w:rsid w:val="00CE054B"/>
    <w:rsid w:val="00CE0727"/>
    <w:rsid w:val="00CE0A0A"/>
    <w:rsid w:val="00CE0A98"/>
    <w:rsid w:val="00CE0E64"/>
    <w:rsid w:val="00CE0F2B"/>
    <w:rsid w:val="00CE0FE5"/>
    <w:rsid w:val="00CE1000"/>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80"/>
    <w:rsid w:val="00CE34CA"/>
    <w:rsid w:val="00CE36DF"/>
    <w:rsid w:val="00CE3749"/>
    <w:rsid w:val="00CE3C5A"/>
    <w:rsid w:val="00CE3C8E"/>
    <w:rsid w:val="00CE3EEA"/>
    <w:rsid w:val="00CE4288"/>
    <w:rsid w:val="00CE490A"/>
    <w:rsid w:val="00CE4A8D"/>
    <w:rsid w:val="00CE4A8F"/>
    <w:rsid w:val="00CE4B12"/>
    <w:rsid w:val="00CE4BEE"/>
    <w:rsid w:val="00CE4EBD"/>
    <w:rsid w:val="00CE51DA"/>
    <w:rsid w:val="00CE5218"/>
    <w:rsid w:val="00CE5284"/>
    <w:rsid w:val="00CE546C"/>
    <w:rsid w:val="00CE55D8"/>
    <w:rsid w:val="00CE561B"/>
    <w:rsid w:val="00CE5A7E"/>
    <w:rsid w:val="00CE5C27"/>
    <w:rsid w:val="00CE5CB6"/>
    <w:rsid w:val="00CE5CD9"/>
    <w:rsid w:val="00CE6288"/>
    <w:rsid w:val="00CE6363"/>
    <w:rsid w:val="00CE658E"/>
    <w:rsid w:val="00CE65AD"/>
    <w:rsid w:val="00CE68A5"/>
    <w:rsid w:val="00CE6928"/>
    <w:rsid w:val="00CE69D3"/>
    <w:rsid w:val="00CE6A4A"/>
    <w:rsid w:val="00CE6CEF"/>
    <w:rsid w:val="00CE6EB5"/>
    <w:rsid w:val="00CE6FE4"/>
    <w:rsid w:val="00CE7068"/>
    <w:rsid w:val="00CE70AC"/>
    <w:rsid w:val="00CE7226"/>
    <w:rsid w:val="00CE7399"/>
    <w:rsid w:val="00CE74A8"/>
    <w:rsid w:val="00CE757E"/>
    <w:rsid w:val="00CE7694"/>
    <w:rsid w:val="00CE78E3"/>
    <w:rsid w:val="00CE7DEB"/>
    <w:rsid w:val="00CE7DFC"/>
    <w:rsid w:val="00CF016E"/>
    <w:rsid w:val="00CF039A"/>
    <w:rsid w:val="00CF03D4"/>
    <w:rsid w:val="00CF061D"/>
    <w:rsid w:val="00CF06BB"/>
    <w:rsid w:val="00CF081E"/>
    <w:rsid w:val="00CF0B4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A0E"/>
    <w:rsid w:val="00CF3A1D"/>
    <w:rsid w:val="00CF3B87"/>
    <w:rsid w:val="00CF3D84"/>
    <w:rsid w:val="00CF3E64"/>
    <w:rsid w:val="00CF3EA7"/>
    <w:rsid w:val="00CF4201"/>
    <w:rsid w:val="00CF42D5"/>
    <w:rsid w:val="00CF4432"/>
    <w:rsid w:val="00CF489D"/>
    <w:rsid w:val="00CF516F"/>
    <w:rsid w:val="00CF517A"/>
    <w:rsid w:val="00CF570F"/>
    <w:rsid w:val="00CF59BD"/>
    <w:rsid w:val="00CF5C7B"/>
    <w:rsid w:val="00CF5E3D"/>
    <w:rsid w:val="00CF5F27"/>
    <w:rsid w:val="00CF5F47"/>
    <w:rsid w:val="00CF6016"/>
    <w:rsid w:val="00CF6345"/>
    <w:rsid w:val="00CF6CBF"/>
    <w:rsid w:val="00CF7465"/>
    <w:rsid w:val="00CF747F"/>
    <w:rsid w:val="00CF7674"/>
    <w:rsid w:val="00CF771F"/>
    <w:rsid w:val="00CF782A"/>
    <w:rsid w:val="00CF7870"/>
    <w:rsid w:val="00CF7BC1"/>
    <w:rsid w:val="00CF7C42"/>
    <w:rsid w:val="00CF7DE3"/>
    <w:rsid w:val="00CF7F27"/>
    <w:rsid w:val="00D00010"/>
    <w:rsid w:val="00D00075"/>
    <w:rsid w:val="00D001D3"/>
    <w:rsid w:val="00D00596"/>
    <w:rsid w:val="00D00828"/>
    <w:rsid w:val="00D00886"/>
    <w:rsid w:val="00D009E8"/>
    <w:rsid w:val="00D0118F"/>
    <w:rsid w:val="00D012BD"/>
    <w:rsid w:val="00D013F0"/>
    <w:rsid w:val="00D01594"/>
    <w:rsid w:val="00D0167A"/>
    <w:rsid w:val="00D019A9"/>
    <w:rsid w:val="00D01A5A"/>
    <w:rsid w:val="00D01A95"/>
    <w:rsid w:val="00D01C22"/>
    <w:rsid w:val="00D01F56"/>
    <w:rsid w:val="00D020C7"/>
    <w:rsid w:val="00D025E7"/>
    <w:rsid w:val="00D02A65"/>
    <w:rsid w:val="00D02B2F"/>
    <w:rsid w:val="00D02D57"/>
    <w:rsid w:val="00D02DEB"/>
    <w:rsid w:val="00D030E2"/>
    <w:rsid w:val="00D03250"/>
    <w:rsid w:val="00D03399"/>
    <w:rsid w:val="00D0376B"/>
    <w:rsid w:val="00D0395B"/>
    <w:rsid w:val="00D03C2A"/>
    <w:rsid w:val="00D03D57"/>
    <w:rsid w:val="00D03E48"/>
    <w:rsid w:val="00D03EF0"/>
    <w:rsid w:val="00D03F96"/>
    <w:rsid w:val="00D0437C"/>
    <w:rsid w:val="00D046C9"/>
    <w:rsid w:val="00D048C8"/>
    <w:rsid w:val="00D04AF7"/>
    <w:rsid w:val="00D04C88"/>
    <w:rsid w:val="00D04FC5"/>
    <w:rsid w:val="00D0500F"/>
    <w:rsid w:val="00D05234"/>
    <w:rsid w:val="00D05516"/>
    <w:rsid w:val="00D05559"/>
    <w:rsid w:val="00D0591D"/>
    <w:rsid w:val="00D05A39"/>
    <w:rsid w:val="00D05C0E"/>
    <w:rsid w:val="00D05C7E"/>
    <w:rsid w:val="00D05DB9"/>
    <w:rsid w:val="00D064B6"/>
    <w:rsid w:val="00D067D5"/>
    <w:rsid w:val="00D068A9"/>
    <w:rsid w:val="00D06D1B"/>
    <w:rsid w:val="00D06D5F"/>
    <w:rsid w:val="00D070D7"/>
    <w:rsid w:val="00D0756F"/>
    <w:rsid w:val="00D078AF"/>
    <w:rsid w:val="00D07A40"/>
    <w:rsid w:val="00D07B12"/>
    <w:rsid w:val="00D07CC5"/>
    <w:rsid w:val="00D07D67"/>
    <w:rsid w:val="00D07FC8"/>
    <w:rsid w:val="00D102B8"/>
    <w:rsid w:val="00D10374"/>
    <w:rsid w:val="00D103B9"/>
    <w:rsid w:val="00D103E2"/>
    <w:rsid w:val="00D103EC"/>
    <w:rsid w:val="00D10770"/>
    <w:rsid w:val="00D108DD"/>
    <w:rsid w:val="00D10908"/>
    <w:rsid w:val="00D10D5F"/>
    <w:rsid w:val="00D10F38"/>
    <w:rsid w:val="00D113F8"/>
    <w:rsid w:val="00D1188F"/>
    <w:rsid w:val="00D11D72"/>
    <w:rsid w:val="00D11DFD"/>
    <w:rsid w:val="00D1212E"/>
    <w:rsid w:val="00D1271F"/>
    <w:rsid w:val="00D12788"/>
    <w:rsid w:val="00D12B28"/>
    <w:rsid w:val="00D12F09"/>
    <w:rsid w:val="00D1322C"/>
    <w:rsid w:val="00D13442"/>
    <w:rsid w:val="00D134E1"/>
    <w:rsid w:val="00D1360C"/>
    <w:rsid w:val="00D13632"/>
    <w:rsid w:val="00D138FC"/>
    <w:rsid w:val="00D13A33"/>
    <w:rsid w:val="00D13BED"/>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7EC"/>
    <w:rsid w:val="00D158A2"/>
    <w:rsid w:val="00D159BE"/>
    <w:rsid w:val="00D15A34"/>
    <w:rsid w:val="00D15D3C"/>
    <w:rsid w:val="00D15E4D"/>
    <w:rsid w:val="00D15EB5"/>
    <w:rsid w:val="00D1618D"/>
    <w:rsid w:val="00D16246"/>
    <w:rsid w:val="00D1627C"/>
    <w:rsid w:val="00D162C7"/>
    <w:rsid w:val="00D169AD"/>
    <w:rsid w:val="00D16A6B"/>
    <w:rsid w:val="00D16F48"/>
    <w:rsid w:val="00D17366"/>
    <w:rsid w:val="00D17398"/>
    <w:rsid w:val="00D1795F"/>
    <w:rsid w:val="00D179E5"/>
    <w:rsid w:val="00D17A92"/>
    <w:rsid w:val="00D17C61"/>
    <w:rsid w:val="00D17D19"/>
    <w:rsid w:val="00D200D0"/>
    <w:rsid w:val="00D203D8"/>
    <w:rsid w:val="00D2051D"/>
    <w:rsid w:val="00D20818"/>
    <w:rsid w:val="00D20C5E"/>
    <w:rsid w:val="00D20CA7"/>
    <w:rsid w:val="00D212A3"/>
    <w:rsid w:val="00D213D3"/>
    <w:rsid w:val="00D21554"/>
    <w:rsid w:val="00D215F6"/>
    <w:rsid w:val="00D217B8"/>
    <w:rsid w:val="00D21AB2"/>
    <w:rsid w:val="00D21CB8"/>
    <w:rsid w:val="00D21FA7"/>
    <w:rsid w:val="00D225E7"/>
    <w:rsid w:val="00D22765"/>
    <w:rsid w:val="00D22952"/>
    <w:rsid w:val="00D22A05"/>
    <w:rsid w:val="00D22D39"/>
    <w:rsid w:val="00D22E86"/>
    <w:rsid w:val="00D237C6"/>
    <w:rsid w:val="00D239B9"/>
    <w:rsid w:val="00D23EA2"/>
    <w:rsid w:val="00D24034"/>
    <w:rsid w:val="00D24163"/>
    <w:rsid w:val="00D246B9"/>
    <w:rsid w:val="00D249A8"/>
    <w:rsid w:val="00D24C09"/>
    <w:rsid w:val="00D24DE1"/>
    <w:rsid w:val="00D250B0"/>
    <w:rsid w:val="00D255F0"/>
    <w:rsid w:val="00D255F2"/>
    <w:rsid w:val="00D258B3"/>
    <w:rsid w:val="00D25B02"/>
    <w:rsid w:val="00D25B38"/>
    <w:rsid w:val="00D25BEE"/>
    <w:rsid w:val="00D25DE6"/>
    <w:rsid w:val="00D2655A"/>
    <w:rsid w:val="00D265CB"/>
    <w:rsid w:val="00D26865"/>
    <w:rsid w:val="00D268A1"/>
    <w:rsid w:val="00D26BC5"/>
    <w:rsid w:val="00D26E72"/>
    <w:rsid w:val="00D26F29"/>
    <w:rsid w:val="00D27082"/>
    <w:rsid w:val="00D27562"/>
    <w:rsid w:val="00D277B3"/>
    <w:rsid w:val="00D277BF"/>
    <w:rsid w:val="00D301FC"/>
    <w:rsid w:val="00D303E3"/>
    <w:rsid w:val="00D3040C"/>
    <w:rsid w:val="00D3041E"/>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83F"/>
    <w:rsid w:val="00D32A1F"/>
    <w:rsid w:val="00D32A5A"/>
    <w:rsid w:val="00D33029"/>
    <w:rsid w:val="00D33A4F"/>
    <w:rsid w:val="00D33DFC"/>
    <w:rsid w:val="00D3446F"/>
    <w:rsid w:val="00D34472"/>
    <w:rsid w:val="00D345FA"/>
    <w:rsid w:val="00D34999"/>
    <w:rsid w:val="00D34DCC"/>
    <w:rsid w:val="00D350CF"/>
    <w:rsid w:val="00D35261"/>
    <w:rsid w:val="00D353D7"/>
    <w:rsid w:val="00D35462"/>
    <w:rsid w:val="00D35540"/>
    <w:rsid w:val="00D35992"/>
    <w:rsid w:val="00D35DF9"/>
    <w:rsid w:val="00D35FE4"/>
    <w:rsid w:val="00D3611E"/>
    <w:rsid w:val="00D36A4E"/>
    <w:rsid w:val="00D36BE0"/>
    <w:rsid w:val="00D36C6A"/>
    <w:rsid w:val="00D36CCA"/>
    <w:rsid w:val="00D36FD3"/>
    <w:rsid w:val="00D372C6"/>
    <w:rsid w:val="00D373C9"/>
    <w:rsid w:val="00D37411"/>
    <w:rsid w:val="00D37931"/>
    <w:rsid w:val="00D37E81"/>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B33"/>
    <w:rsid w:val="00D42C04"/>
    <w:rsid w:val="00D42C93"/>
    <w:rsid w:val="00D42CF8"/>
    <w:rsid w:val="00D42D86"/>
    <w:rsid w:val="00D43273"/>
    <w:rsid w:val="00D43455"/>
    <w:rsid w:val="00D43485"/>
    <w:rsid w:val="00D436C9"/>
    <w:rsid w:val="00D43AB9"/>
    <w:rsid w:val="00D43F09"/>
    <w:rsid w:val="00D43FA9"/>
    <w:rsid w:val="00D4401E"/>
    <w:rsid w:val="00D44244"/>
    <w:rsid w:val="00D44829"/>
    <w:rsid w:val="00D449C4"/>
    <w:rsid w:val="00D45678"/>
    <w:rsid w:val="00D45780"/>
    <w:rsid w:val="00D4589A"/>
    <w:rsid w:val="00D459DF"/>
    <w:rsid w:val="00D45B31"/>
    <w:rsid w:val="00D45BDE"/>
    <w:rsid w:val="00D45D05"/>
    <w:rsid w:val="00D45D22"/>
    <w:rsid w:val="00D45D51"/>
    <w:rsid w:val="00D45D84"/>
    <w:rsid w:val="00D45EEE"/>
    <w:rsid w:val="00D45FFE"/>
    <w:rsid w:val="00D4612A"/>
    <w:rsid w:val="00D461E0"/>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C3B"/>
    <w:rsid w:val="00D50FFD"/>
    <w:rsid w:val="00D51324"/>
    <w:rsid w:val="00D515BC"/>
    <w:rsid w:val="00D51611"/>
    <w:rsid w:val="00D5191A"/>
    <w:rsid w:val="00D519AA"/>
    <w:rsid w:val="00D51A3B"/>
    <w:rsid w:val="00D51E32"/>
    <w:rsid w:val="00D51E88"/>
    <w:rsid w:val="00D51EB3"/>
    <w:rsid w:val="00D521F6"/>
    <w:rsid w:val="00D52362"/>
    <w:rsid w:val="00D5262B"/>
    <w:rsid w:val="00D52672"/>
    <w:rsid w:val="00D52BB1"/>
    <w:rsid w:val="00D52D74"/>
    <w:rsid w:val="00D52F18"/>
    <w:rsid w:val="00D52F94"/>
    <w:rsid w:val="00D53013"/>
    <w:rsid w:val="00D532A4"/>
    <w:rsid w:val="00D53354"/>
    <w:rsid w:val="00D53459"/>
    <w:rsid w:val="00D534E1"/>
    <w:rsid w:val="00D53B8E"/>
    <w:rsid w:val="00D53BF6"/>
    <w:rsid w:val="00D5418A"/>
    <w:rsid w:val="00D5418E"/>
    <w:rsid w:val="00D544C0"/>
    <w:rsid w:val="00D54587"/>
    <w:rsid w:val="00D54764"/>
    <w:rsid w:val="00D54834"/>
    <w:rsid w:val="00D54959"/>
    <w:rsid w:val="00D54B35"/>
    <w:rsid w:val="00D54D1D"/>
    <w:rsid w:val="00D54DAD"/>
    <w:rsid w:val="00D55068"/>
    <w:rsid w:val="00D550D2"/>
    <w:rsid w:val="00D551BA"/>
    <w:rsid w:val="00D5577C"/>
    <w:rsid w:val="00D558F7"/>
    <w:rsid w:val="00D55A56"/>
    <w:rsid w:val="00D55B61"/>
    <w:rsid w:val="00D55D9E"/>
    <w:rsid w:val="00D56125"/>
    <w:rsid w:val="00D56190"/>
    <w:rsid w:val="00D564C8"/>
    <w:rsid w:val="00D564E9"/>
    <w:rsid w:val="00D566C4"/>
    <w:rsid w:val="00D566EA"/>
    <w:rsid w:val="00D56737"/>
    <w:rsid w:val="00D569E7"/>
    <w:rsid w:val="00D56A55"/>
    <w:rsid w:val="00D5748D"/>
    <w:rsid w:val="00D5759F"/>
    <w:rsid w:val="00D57DAF"/>
    <w:rsid w:val="00D57E3A"/>
    <w:rsid w:val="00D57E3D"/>
    <w:rsid w:val="00D60446"/>
    <w:rsid w:val="00D607EE"/>
    <w:rsid w:val="00D60991"/>
    <w:rsid w:val="00D60A42"/>
    <w:rsid w:val="00D60CBD"/>
    <w:rsid w:val="00D61448"/>
    <w:rsid w:val="00D6169E"/>
    <w:rsid w:val="00D618CC"/>
    <w:rsid w:val="00D6197C"/>
    <w:rsid w:val="00D61C0D"/>
    <w:rsid w:val="00D61C53"/>
    <w:rsid w:val="00D61D17"/>
    <w:rsid w:val="00D61F40"/>
    <w:rsid w:val="00D62154"/>
    <w:rsid w:val="00D623D1"/>
    <w:rsid w:val="00D6243E"/>
    <w:rsid w:val="00D625F4"/>
    <w:rsid w:val="00D62A75"/>
    <w:rsid w:val="00D62BF7"/>
    <w:rsid w:val="00D62EFA"/>
    <w:rsid w:val="00D63084"/>
    <w:rsid w:val="00D631E4"/>
    <w:rsid w:val="00D63679"/>
    <w:rsid w:val="00D63822"/>
    <w:rsid w:val="00D63A65"/>
    <w:rsid w:val="00D63ABE"/>
    <w:rsid w:val="00D63D91"/>
    <w:rsid w:val="00D63E51"/>
    <w:rsid w:val="00D63F4C"/>
    <w:rsid w:val="00D63F69"/>
    <w:rsid w:val="00D64249"/>
    <w:rsid w:val="00D64368"/>
    <w:rsid w:val="00D643DB"/>
    <w:rsid w:val="00D644EF"/>
    <w:rsid w:val="00D645C4"/>
    <w:rsid w:val="00D647FF"/>
    <w:rsid w:val="00D64D82"/>
    <w:rsid w:val="00D65066"/>
    <w:rsid w:val="00D65163"/>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EAA"/>
    <w:rsid w:val="00D70390"/>
    <w:rsid w:val="00D704C1"/>
    <w:rsid w:val="00D709BA"/>
    <w:rsid w:val="00D70C69"/>
    <w:rsid w:val="00D70C71"/>
    <w:rsid w:val="00D70FC2"/>
    <w:rsid w:val="00D71076"/>
    <w:rsid w:val="00D71118"/>
    <w:rsid w:val="00D7125A"/>
    <w:rsid w:val="00D71289"/>
    <w:rsid w:val="00D713D6"/>
    <w:rsid w:val="00D71786"/>
    <w:rsid w:val="00D718C7"/>
    <w:rsid w:val="00D71BBE"/>
    <w:rsid w:val="00D71E16"/>
    <w:rsid w:val="00D71F3D"/>
    <w:rsid w:val="00D722FB"/>
    <w:rsid w:val="00D7242C"/>
    <w:rsid w:val="00D728AB"/>
    <w:rsid w:val="00D72A74"/>
    <w:rsid w:val="00D72AE9"/>
    <w:rsid w:val="00D72D83"/>
    <w:rsid w:val="00D73158"/>
    <w:rsid w:val="00D733C6"/>
    <w:rsid w:val="00D7345F"/>
    <w:rsid w:val="00D7349A"/>
    <w:rsid w:val="00D73C47"/>
    <w:rsid w:val="00D74173"/>
    <w:rsid w:val="00D741AC"/>
    <w:rsid w:val="00D744BC"/>
    <w:rsid w:val="00D74570"/>
    <w:rsid w:val="00D7477B"/>
    <w:rsid w:val="00D7486D"/>
    <w:rsid w:val="00D74A6B"/>
    <w:rsid w:val="00D74B13"/>
    <w:rsid w:val="00D74BD3"/>
    <w:rsid w:val="00D74D11"/>
    <w:rsid w:val="00D74E2D"/>
    <w:rsid w:val="00D74F48"/>
    <w:rsid w:val="00D74FAE"/>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7008"/>
    <w:rsid w:val="00D776AA"/>
    <w:rsid w:val="00D77949"/>
    <w:rsid w:val="00D77F05"/>
    <w:rsid w:val="00D77F28"/>
    <w:rsid w:val="00D80008"/>
    <w:rsid w:val="00D80A86"/>
    <w:rsid w:val="00D80B84"/>
    <w:rsid w:val="00D8109E"/>
    <w:rsid w:val="00D810BE"/>
    <w:rsid w:val="00D81312"/>
    <w:rsid w:val="00D815A8"/>
    <w:rsid w:val="00D81994"/>
    <w:rsid w:val="00D819AC"/>
    <w:rsid w:val="00D81D47"/>
    <w:rsid w:val="00D82024"/>
    <w:rsid w:val="00D820BC"/>
    <w:rsid w:val="00D820BD"/>
    <w:rsid w:val="00D82372"/>
    <w:rsid w:val="00D82460"/>
    <w:rsid w:val="00D824DC"/>
    <w:rsid w:val="00D8275D"/>
    <w:rsid w:val="00D827D8"/>
    <w:rsid w:val="00D8282E"/>
    <w:rsid w:val="00D82B9C"/>
    <w:rsid w:val="00D82DE6"/>
    <w:rsid w:val="00D83073"/>
    <w:rsid w:val="00D83153"/>
    <w:rsid w:val="00D83414"/>
    <w:rsid w:val="00D83A6C"/>
    <w:rsid w:val="00D83AF2"/>
    <w:rsid w:val="00D83C7E"/>
    <w:rsid w:val="00D83E2A"/>
    <w:rsid w:val="00D83E8A"/>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7156"/>
    <w:rsid w:val="00D8728A"/>
    <w:rsid w:val="00D876AB"/>
    <w:rsid w:val="00D8799F"/>
    <w:rsid w:val="00D879C1"/>
    <w:rsid w:val="00D879FB"/>
    <w:rsid w:val="00D87DF9"/>
    <w:rsid w:val="00D901C6"/>
    <w:rsid w:val="00D9056A"/>
    <w:rsid w:val="00D90660"/>
    <w:rsid w:val="00D906F0"/>
    <w:rsid w:val="00D9088F"/>
    <w:rsid w:val="00D90DA6"/>
    <w:rsid w:val="00D91780"/>
    <w:rsid w:val="00D91841"/>
    <w:rsid w:val="00D9194C"/>
    <w:rsid w:val="00D9194F"/>
    <w:rsid w:val="00D91E25"/>
    <w:rsid w:val="00D92053"/>
    <w:rsid w:val="00D92082"/>
    <w:rsid w:val="00D92195"/>
    <w:rsid w:val="00D925FC"/>
    <w:rsid w:val="00D9263B"/>
    <w:rsid w:val="00D92757"/>
    <w:rsid w:val="00D927CF"/>
    <w:rsid w:val="00D92854"/>
    <w:rsid w:val="00D92A3C"/>
    <w:rsid w:val="00D92AFD"/>
    <w:rsid w:val="00D92EB5"/>
    <w:rsid w:val="00D93150"/>
    <w:rsid w:val="00D932C4"/>
    <w:rsid w:val="00D9338E"/>
    <w:rsid w:val="00D9399C"/>
    <w:rsid w:val="00D93F16"/>
    <w:rsid w:val="00D93F45"/>
    <w:rsid w:val="00D93F63"/>
    <w:rsid w:val="00D94029"/>
    <w:rsid w:val="00D943E5"/>
    <w:rsid w:val="00D945BD"/>
    <w:rsid w:val="00D94688"/>
    <w:rsid w:val="00D94885"/>
    <w:rsid w:val="00D94F02"/>
    <w:rsid w:val="00D94F2C"/>
    <w:rsid w:val="00D94FE5"/>
    <w:rsid w:val="00D95278"/>
    <w:rsid w:val="00D95B2E"/>
    <w:rsid w:val="00D95D4A"/>
    <w:rsid w:val="00D95F0E"/>
    <w:rsid w:val="00D95F3B"/>
    <w:rsid w:val="00D95FD8"/>
    <w:rsid w:val="00D960C7"/>
    <w:rsid w:val="00D964B8"/>
    <w:rsid w:val="00D965C0"/>
    <w:rsid w:val="00D96C5E"/>
    <w:rsid w:val="00D96FF9"/>
    <w:rsid w:val="00D971C1"/>
    <w:rsid w:val="00D97210"/>
    <w:rsid w:val="00D97531"/>
    <w:rsid w:val="00D97596"/>
    <w:rsid w:val="00D978F1"/>
    <w:rsid w:val="00D979A4"/>
    <w:rsid w:val="00D97B22"/>
    <w:rsid w:val="00DA0150"/>
    <w:rsid w:val="00DA05B5"/>
    <w:rsid w:val="00DA0867"/>
    <w:rsid w:val="00DA0882"/>
    <w:rsid w:val="00DA0BF5"/>
    <w:rsid w:val="00DA0E99"/>
    <w:rsid w:val="00DA1157"/>
    <w:rsid w:val="00DA11D9"/>
    <w:rsid w:val="00DA1217"/>
    <w:rsid w:val="00DA1506"/>
    <w:rsid w:val="00DA1518"/>
    <w:rsid w:val="00DA15EA"/>
    <w:rsid w:val="00DA1905"/>
    <w:rsid w:val="00DA19D8"/>
    <w:rsid w:val="00DA21CF"/>
    <w:rsid w:val="00DA22EA"/>
    <w:rsid w:val="00DA2581"/>
    <w:rsid w:val="00DA27BD"/>
    <w:rsid w:val="00DA29A8"/>
    <w:rsid w:val="00DA2A89"/>
    <w:rsid w:val="00DA2CC6"/>
    <w:rsid w:val="00DA2DF5"/>
    <w:rsid w:val="00DA31F4"/>
    <w:rsid w:val="00DA36A6"/>
    <w:rsid w:val="00DA39DB"/>
    <w:rsid w:val="00DA3B33"/>
    <w:rsid w:val="00DA3E8C"/>
    <w:rsid w:val="00DA435A"/>
    <w:rsid w:val="00DA4387"/>
    <w:rsid w:val="00DA4631"/>
    <w:rsid w:val="00DA4703"/>
    <w:rsid w:val="00DA474E"/>
    <w:rsid w:val="00DA48B1"/>
    <w:rsid w:val="00DA4B22"/>
    <w:rsid w:val="00DA4BA6"/>
    <w:rsid w:val="00DA4D38"/>
    <w:rsid w:val="00DA501B"/>
    <w:rsid w:val="00DA557F"/>
    <w:rsid w:val="00DA57AC"/>
    <w:rsid w:val="00DA59B9"/>
    <w:rsid w:val="00DA59C5"/>
    <w:rsid w:val="00DA5A2E"/>
    <w:rsid w:val="00DA5AC3"/>
    <w:rsid w:val="00DA5BAA"/>
    <w:rsid w:val="00DA646E"/>
    <w:rsid w:val="00DA68C0"/>
    <w:rsid w:val="00DA6912"/>
    <w:rsid w:val="00DA6A3A"/>
    <w:rsid w:val="00DA6C55"/>
    <w:rsid w:val="00DA6FDE"/>
    <w:rsid w:val="00DA7486"/>
    <w:rsid w:val="00DA75C6"/>
    <w:rsid w:val="00DA773B"/>
    <w:rsid w:val="00DA7843"/>
    <w:rsid w:val="00DA7F4A"/>
    <w:rsid w:val="00DA7FD2"/>
    <w:rsid w:val="00DB0146"/>
    <w:rsid w:val="00DB0553"/>
    <w:rsid w:val="00DB06ED"/>
    <w:rsid w:val="00DB07F0"/>
    <w:rsid w:val="00DB0AE6"/>
    <w:rsid w:val="00DB0C9C"/>
    <w:rsid w:val="00DB0D94"/>
    <w:rsid w:val="00DB1287"/>
    <w:rsid w:val="00DB1522"/>
    <w:rsid w:val="00DB1772"/>
    <w:rsid w:val="00DB17B0"/>
    <w:rsid w:val="00DB1934"/>
    <w:rsid w:val="00DB1D06"/>
    <w:rsid w:val="00DB21D4"/>
    <w:rsid w:val="00DB243A"/>
    <w:rsid w:val="00DB24CE"/>
    <w:rsid w:val="00DB283B"/>
    <w:rsid w:val="00DB291E"/>
    <w:rsid w:val="00DB371D"/>
    <w:rsid w:val="00DB37DC"/>
    <w:rsid w:val="00DB3F3B"/>
    <w:rsid w:val="00DB4152"/>
    <w:rsid w:val="00DB45EB"/>
    <w:rsid w:val="00DB477A"/>
    <w:rsid w:val="00DB4831"/>
    <w:rsid w:val="00DB4C60"/>
    <w:rsid w:val="00DB4E8F"/>
    <w:rsid w:val="00DB4ECB"/>
    <w:rsid w:val="00DB4FD9"/>
    <w:rsid w:val="00DB55C8"/>
    <w:rsid w:val="00DB570F"/>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620"/>
    <w:rsid w:val="00DB7913"/>
    <w:rsid w:val="00DB7948"/>
    <w:rsid w:val="00DC02A4"/>
    <w:rsid w:val="00DC0781"/>
    <w:rsid w:val="00DC07A1"/>
    <w:rsid w:val="00DC09D4"/>
    <w:rsid w:val="00DC0B77"/>
    <w:rsid w:val="00DC0C7C"/>
    <w:rsid w:val="00DC0D60"/>
    <w:rsid w:val="00DC0DC2"/>
    <w:rsid w:val="00DC0F57"/>
    <w:rsid w:val="00DC13B3"/>
    <w:rsid w:val="00DC1510"/>
    <w:rsid w:val="00DC1DEC"/>
    <w:rsid w:val="00DC1FF4"/>
    <w:rsid w:val="00DC2169"/>
    <w:rsid w:val="00DC21B7"/>
    <w:rsid w:val="00DC2212"/>
    <w:rsid w:val="00DC22BF"/>
    <w:rsid w:val="00DC2305"/>
    <w:rsid w:val="00DC24E4"/>
    <w:rsid w:val="00DC2643"/>
    <w:rsid w:val="00DC2B5B"/>
    <w:rsid w:val="00DC2BEF"/>
    <w:rsid w:val="00DC2D54"/>
    <w:rsid w:val="00DC2DBC"/>
    <w:rsid w:val="00DC3A84"/>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7D7"/>
    <w:rsid w:val="00DC58AA"/>
    <w:rsid w:val="00DC59C5"/>
    <w:rsid w:val="00DC5A3B"/>
    <w:rsid w:val="00DC5AED"/>
    <w:rsid w:val="00DC5E97"/>
    <w:rsid w:val="00DC6200"/>
    <w:rsid w:val="00DC65F2"/>
    <w:rsid w:val="00DC6743"/>
    <w:rsid w:val="00DC67E4"/>
    <w:rsid w:val="00DC695F"/>
    <w:rsid w:val="00DC6CB1"/>
    <w:rsid w:val="00DC6DAD"/>
    <w:rsid w:val="00DC6F5A"/>
    <w:rsid w:val="00DC6FFD"/>
    <w:rsid w:val="00DC77BB"/>
    <w:rsid w:val="00DC77C5"/>
    <w:rsid w:val="00DC781B"/>
    <w:rsid w:val="00DC7909"/>
    <w:rsid w:val="00DD00E7"/>
    <w:rsid w:val="00DD0549"/>
    <w:rsid w:val="00DD09F2"/>
    <w:rsid w:val="00DD0A47"/>
    <w:rsid w:val="00DD0D6D"/>
    <w:rsid w:val="00DD1780"/>
    <w:rsid w:val="00DD1E2F"/>
    <w:rsid w:val="00DD2199"/>
    <w:rsid w:val="00DD2220"/>
    <w:rsid w:val="00DD2250"/>
    <w:rsid w:val="00DD229C"/>
    <w:rsid w:val="00DD2571"/>
    <w:rsid w:val="00DD270A"/>
    <w:rsid w:val="00DD2DD2"/>
    <w:rsid w:val="00DD2E53"/>
    <w:rsid w:val="00DD2E70"/>
    <w:rsid w:val="00DD3040"/>
    <w:rsid w:val="00DD31B9"/>
    <w:rsid w:val="00DD3216"/>
    <w:rsid w:val="00DD32C5"/>
    <w:rsid w:val="00DD33EF"/>
    <w:rsid w:val="00DD3509"/>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848"/>
    <w:rsid w:val="00DD5A16"/>
    <w:rsid w:val="00DD669A"/>
    <w:rsid w:val="00DD6EA3"/>
    <w:rsid w:val="00DD72EA"/>
    <w:rsid w:val="00DD73C2"/>
    <w:rsid w:val="00DD7537"/>
    <w:rsid w:val="00DD769A"/>
    <w:rsid w:val="00DD79AA"/>
    <w:rsid w:val="00DD7E6B"/>
    <w:rsid w:val="00DE0079"/>
    <w:rsid w:val="00DE0127"/>
    <w:rsid w:val="00DE01ED"/>
    <w:rsid w:val="00DE034A"/>
    <w:rsid w:val="00DE03F9"/>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D51"/>
    <w:rsid w:val="00DE3506"/>
    <w:rsid w:val="00DE377F"/>
    <w:rsid w:val="00DE38BF"/>
    <w:rsid w:val="00DE3B6A"/>
    <w:rsid w:val="00DE3DA9"/>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66D8"/>
    <w:rsid w:val="00DE6981"/>
    <w:rsid w:val="00DE6BEF"/>
    <w:rsid w:val="00DE6EDB"/>
    <w:rsid w:val="00DE705C"/>
    <w:rsid w:val="00DE7097"/>
    <w:rsid w:val="00DE72B3"/>
    <w:rsid w:val="00DE7507"/>
    <w:rsid w:val="00DE7E6C"/>
    <w:rsid w:val="00DF02C5"/>
    <w:rsid w:val="00DF073D"/>
    <w:rsid w:val="00DF09FF"/>
    <w:rsid w:val="00DF0A91"/>
    <w:rsid w:val="00DF0AC9"/>
    <w:rsid w:val="00DF0B40"/>
    <w:rsid w:val="00DF0DAF"/>
    <w:rsid w:val="00DF0DC5"/>
    <w:rsid w:val="00DF0E86"/>
    <w:rsid w:val="00DF0F46"/>
    <w:rsid w:val="00DF0FEE"/>
    <w:rsid w:val="00DF138A"/>
    <w:rsid w:val="00DF1CC8"/>
    <w:rsid w:val="00DF1F08"/>
    <w:rsid w:val="00DF22BB"/>
    <w:rsid w:val="00DF25AA"/>
    <w:rsid w:val="00DF2680"/>
    <w:rsid w:val="00DF27EC"/>
    <w:rsid w:val="00DF2ACC"/>
    <w:rsid w:val="00DF2D84"/>
    <w:rsid w:val="00DF2EF4"/>
    <w:rsid w:val="00DF3321"/>
    <w:rsid w:val="00DF3558"/>
    <w:rsid w:val="00DF3634"/>
    <w:rsid w:val="00DF37FB"/>
    <w:rsid w:val="00DF3C21"/>
    <w:rsid w:val="00DF3E09"/>
    <w:rsid w:val="00DF3E51"/>
    <w:rsid w:val="00DF3E78"/>
    <w:rsid w:val="00DF3F67"/>
    <w:rsid w:val="00DF3FBF"/>
    <w:rsid w:val="00DF42B5"/>
    <w:rsid w:val="00DF4300"/>
    <w:rsid w:val="00DF44D1"/>
    <w:rsid w:val="00DF47A8"/>
    <w:rsid w:val="00DF47F7"/>
    <w:rsid w:val="00DF4920"/>
    <w:rsid w:val="00DF4922"/>
    <w:rsid w:val="00DF4937"/>
    <w:rsid w:val="00DF4A26"/>
    <w:rsid w:val="00DF4CC2"/>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823"/>
    <w:rsid w:val="00E000A1"/>
    <w:rsid w:val="00E0010E"/>
    <w:rsid w:val="00E00716"/>
    <w:rsid w:val="00E00812"/>
    <w:rsid w:val="00E00CF3"/>
    <w:rsid w:val="00E00D96"/>
    <w:rsid w:val="00E00D9C"/>
    <w:rsid w:val="00E01088"/>
    <w:rsid w:val="00E01338"/>
    <w:rsid w:val="00E014D6"/>
    <w:rsid w:val="00E0186D"/>
    <w:rsid w:val="00E01DF3"/>
    <w:rsid w:val="00E01F54"/>
    <w:rsid w:val="00E01FF6"/>
    <w:rsid w:val="00E01FF7"/>
    <w:rsid w:val="00E02C47"/>
    <w:rsid w:val="00E02D4C"/>
    <w:rsid w:val="00E034A1"/>
    <w:rsid w:val="00E0385B"/>
    <w:rsid w:val="00E03908"/>
    <w:rsid w:val="00E03D69"/>
    <w:rsid w:val="00E03D81"/>
    <w:rsid w:val="00E03E01"/>
    <w:rsid w:val="00E03EDB"/>
    <w:rsid w:val="00E0407E"/>
    <w:rsid w:val="00E040E9"/>
    <w:rsid w:val="00E04260"/>
    <w:rsid w:val="00E0464B"/>
    <w:rsid w:val="00E047D7"/>
    <w:rsid w:val="00E04BC6"/>
    <w:rsid w:val="00E04C57"/>
    <w:rsid w:val="00E04D25"/>
    <w:rsid w:val="00E0505D"/>
    <w:rsid w:val="00E05376"/>
    <w:rsid w:val="00E05691"/>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94D"/>
    <w:rsid w:val="00E07981"/>
    <w:rsid w:val="00E07BC7"/>
    <w:rsid w:val="00E07C68"/>
    <w:rsid w:val="00E07CA4"/>
    <w:rsid w:val="00E100A0"/>
    <w:rsid w:val="00E101B9"/>
    <w:rsid w:val="00E1080C"/>
    <w:rsid w:val="00E10C63"/>
    <w:rsid w:val="00E10D88"/>
    <w:rsid w:val="00E10DE7"/>
    <w:rsid w:val="00E11118"/>
    <w:rsid w:val="00E11609"/>
    <w:rsid w:val="00E11A14"/>
    <w:rsid w:val="00E11D8D"/>
    <w:rsid w:val="00E11DF4"/>
    <w:rsid w:val="00E1207D"/>
    <w:rsid w:val="00E121C2"/>
    <w:rsid w:val="00E12279"/>
    <w:rsid w:val="00E124AC"/>
    <w:rsid w:val="00E12716"/>
    <w:rsid w:val="00E1288B"/>
    <w:rsid w:val="00E128D7"/>
    <w:rsid w:val="00E12940"/>
    <w:rsid w:val="00E12B90"/>
    <w:rsid w:val="00E12BD7"/>
    <w:rsid w:val="00E12D1D"/>
    <w:rsid w:val="00E12DB9"/>
    <w:rsid w:val="00E133CA"/>
    <w:rsid w:val="00E138A8"/>
    <w:rsid w:val="00E13BA0"/>
    <w:rsid w:val="00E14143"/>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6DC"/>
    <w:rsid w:val="00E1683E"/>
    <w:rsid w:val="00E16930"/>
    <w:rsid w:val="00E16A1D"/>
    <w:rsid w:val="00E16B2D"/>
    <w:rsid w:val="00E16CDD"/>
    <w:rsid w:val="00E16EE9"/>
    <w:rsid w:val="00E1722E"/>
    <w:rsid w:val="00E172EF"/>
    <w:rsid w:val="00E17407"/>
    <w:rsid w:val="00E17439"/>
    <w:rsid w:val="00E1757F"/>
    <w:rsid w:val="00E176B5"/>
    <w:rsid w:val="00E17749"/>
    <w:rsid w:val="00E17947"/>
    <w:rsid w:val="00E17DA9"/>
    <w:rsid w:val="00E17FE6"/>
    <w:rsid w:val="00E2006F"/>
    <w:rsid w:val="00E201E6"/>
    <w:rsid w:val="00E202CD"/>
    <w:rsid w:val="00E20382"/>
    <w:rsid w:val="00E20449"/>
    <w:rsid w:val="00E208A3"/>
    <w:rsid w:val="00E20A58"/>
    <w:rsid w:val="00E20E32"/>
    <w:rsid w:val="00E20F2A"/>
    <w:rsid w:val="00E2106C"/>
    <w:rsid w:val="00E21070"/>
    <w:rsid w:val="00E21200"/>
    <w:rsid w:val="00E21379"/>
    <w:rsid w:val="00E21454"/>
    <w:rsid w:val="00E214BD"/>
    <w:rsid w:val="00E216DA"/>
    <w:rsid w:val="00E21757"/>
    <w:rsid w:val="00E21FEF"/>
    <w:rsid w:val="00E22090"/>
    <w:rsid w:val="00E22837"/>
    <w:rsid w:val="00E22845"/>
    <w:rsid w:val="00E22936"/>
    <w:rsid w:val="00E22A31"/>
    <w:rsid w:val="00E22FA4"/>
    <w:rsid w:val="00E2323A"/>
    <w:rsid w:val="00E232B3"/>
    <w:rsid w:val="00E23868"/>
    <w:rsid w:val="00E238B9"/>
    <w:rsid w:val="00E23B23"/>
    <w:rsid w:val="00E23C5A"/>
    <w:rsid w:val="00E23E72"/>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805"/>
    <w:rsid w:val="00E2682D"/>
    <w:rsid w:val="00E2689D"/>
    <w:rsid w:val="00E26C26"/>
    <w:rsid w:val="00E26F2A"/>
    <w:rsid w:val="00E26F9F"/>
    <w:rsid w:val="00E2709C"/>
    <w:rsid w:val="00E271EF"/>
    <w:rsid w:val="00E27434"/>
    <w:rsid w:val="00E27476"/>
    <w:rsid w:val="00E274DD"/>
    <w:rsid w:val="00E2781E"/>
    <w:rsid w:val="00E2788F"/>
    <w:rsid w:val="00E27BB4"/>
    <w:rsid w:val="00E27C74"/>
    <w:rsid w:val="00E27E7C"/>
    <w:rsid w:val="00E30083"/>
    <w:rsid w:val="00E300A1"/>
    <w:rsid w:val="00E309A8"/>
    <w:rsid w:val="00E30AFB"/>
    <w:rsid w:val="00E30B77"/>
    <w:rsid w:val="00E30E18"/>
    <w:rsid w:val="00E30F17"/>
    <w:rsid w:val="00E31005"/>
    <w:rsid w:val="00E312A9"/>
    <w:rsid w:val="00E31533"/>
    <w:rsid w:val="00E319C9"/>
    <w:rsid w:val="00E31AA2"/>
    <w:rsid w:val="00E31AED"/>
    <w:rsid w:val="00E31CDC"/>
    <w:rsid w:val="00E32193"/>
    <w:rsid w:val="00E3232F"/>
    <w:rsid w:val="00E329CE"/>
    <w:rsid w:val="00E32B88"/>
    <w:rsid w:val="00E32C1C"/>
    <w:rsid w:val="00E32C58"/>
    <w:rsid w:val="00E32D7A"/>
    <w:rsid w:val="00E32F26"/>
    <w:rsid w:val="00E32FA1"/>
    <w:rsid w:val="00E33185"/>
    <w:rsid w:val="00E331A1"/>
    <w:rsid w:val="00E335F2"/>
    <w:rsid w:val="00E3373C"/>
    <w:rsid w:val="00E3390D"/>
    <w:rsid w:val="00E341F6"/>
    <w:rsid w:val="00E34491"/>
    <w:rsid w:val="00E3467A"/>
    <w:rsid w:val="00E348F2"/>
    <w:rsid w:val="00E34DD4"/>
    <w:rsid w:val="00E35083"/>
    <w:rsid w:val="00E3539B"/>
    <w:rsid w:val="00E35746"/>
    <w:rsid w:val="00E358D8"/>
    <w:rsid w:val="00E35B53"/>
    <w:rsid w:val="00E35B68"/>
    <w:rsid w:val="00E35C03"/>
    <w:rsid w:val="00E35D36"/>
    <w:rsid w:val="00E35DED"/>
    <w:rsid w:val="00E36350"/>
    <w:rsid w:val="00E3652F"/>
    <w:rsid w:val="00E36587"/>
    <w:rsid w:val="00E36659"/>
    <w:rsid w:val="00E366C8"/>
    <w:rsid w:val="00E36F55"/>
    <w:rsid w:val="00E37091"/>
    <w:rsid w:val="00E37462"/>
    <w:rsid w:val="00E3769C"/>
    <w:rsid w:val="00E376A6"/>
    <w:rsid w:val="00E37943"/>
    <w:rsid w:val="00E37979"/>
    <w:rsid w:val="00E37AD5"/>
    <w:rsid w:val="00E4028C"/>
    <w:rsid w:val="00E40579"/>
    <w:rsid w:val="00E408E3"/>
    <w:rsid w:val="00E4095B"/>
    <w:rsid w:val="00E40D35"/>
    <w:rsid w:val="00E414E9"/>
    <w:rsid w:val="00E415A6"/>
    <w:rsid w:val="00E417F7"/>
    <w:rsid w:val="00E41871"/>
    <w:rsid w:val="00E41905"/>
    <w:rsid w:val="00E41BF3"/>
    <w:rsid w:val="00E41F53"/>
    <w:rsid w:val="00E4204D"/>
    <w:rsid w:val="00E4210C"/>
    <w:rsid w:val="00E42141"/>
    <w:rsid w:val="00E42180"/>
    <w:rsid w:val="00E42255"/>
    <w:rsid w:val="00E42313"/>
    <w:rsid w:val="00E424D2"/>
    <w:rsid w:val="00E42522"/>
    <w:rsid w:val="00E428D5"/>
    <w:rsid w:val="00E429A3"/>
    <w:rsid w:val="00E42A67"/>
    <w:rsid w:val="00E42ACD"/>
    <w:rsid w:val="00E42B66"/>
    <w:rsid w:val="00E42C6D"/>
    <w:rsid w:val="00E430A8"/>
    <w:rsid w:val="00E430CB"/>
    <w:rsid w:val="00E43351"/>
    <w:rsid w:val="00E4357F"/>
    <w:rsid w:val="00E4376D"/>
    <w:rsid w:val="00E4382A"/>
    <w:rsid w:val="00E43CCA"/>
    <w:rsid w:val="00E43D72"/>
    <w:rsid w:val="00E43E37"/>
    <w:rsid w:val="00E44619"/>
    <w:rsid w:val="00E4470E"/>
    <w:rsid w:val="00E4489A"/>
    <w:rsid w:val="00E449F7"/>
    <w:rsid w:val="00E44B84"/>
    <w:rsid w:val="00E44ECE"/>
    <w:rsid w:val="00E45046"/>
    <w:rsid w:val="00E450F9"/>
    <w:rsid w:val="00E45337"/>
    <w:rsid w:val="00E45345"/>
    <w:rsid w:val="00E4575F"/>
    <w:rsid w:val="00E45A92"/>
    <w:rsid w:val="00E45D40"/>
    <w:rsid w:val="00E45E85"/>
    <w:rsid w:val="00E460CF"/>
    <w:rsid w:val="00E46118"/>
    <w:rsid w:val="00E4651B"/>
    <w:rsid w:val="00E46B93"/>
    <w:rsid w:val="00E46B9C"/>
    <w:rsid w:val="00E46E10"/>
    <w:rsid w:val="00E46E1B"/>
    <w:rsid w:val="00E46EE2"/>
    <w:rsid w:val="00E47095"/>
    <w:rsid w:val="00E47283"/>
    <w:rsid w:val="00E4732A"/>
    <w:rsid w:val="00E47587"/>
    <w:rsid w:val="00E477B3"/>
    <w:rsid w:val="00E478E1"/>
    <w:rsid w:val="00E50086"/>
    <w:rsid w:val="00E50127"/>
    <w:rsid w:val="00E5024B"/>
    <w:rsid w:val="00E5027F"/>
    <w:rsid w:val="00E5028D"/>
    <w:rsid w:val="00E5029F"/>
    <w:rsid w:val="00E502FB"/>
    <w:rsid w:val="00E50567"/>
    <w:rsid w:val="00E50A30"/>
    <w:rsid w:val="00E50AE7"/>
    <w:rsid w:val="00E50CD9"/>
    <w:rsid w:val="00E50F8B"/>
    <w:rsid w:val="00E5173F"/>
    <w:rsid w:val="00E518DC"/>
    <w:rsid w:val="00E51AE5"/>
    <w:rsid w:val="00E51D58"/>
    <w:rsid w:val="00E51E77"/>
    <w:rsid w:val="00E51EC2"/>
    <w:rsid w:val="00E52089"/>
    <w:rsid w:val="00E522D5"/>
    <w:rsid w:val="00E524EF"/>
    <w:rsid w:val="00E527D4"/>
    <w:rsid w:val="00E52B14"/>
    <w:rsid w:val="00E52C88"/>
    <w:rsid w:val="00E52F7D"/>
    <w:rsid w:val="00E532CB"/>
    <w:rsid w:val="00E534CD"/>
    <w:rsid w:val="00E53583"/>
    <w:rsid w:val="00E537DE"/>
    <w:rsid w:val="00E53AB4"/>
    <w:rsid w:val="00E54020"/>
    <w:rsid w:val="00E54138"/>
    <w:rsid w:val="00E542C4"/>
    <w:rsid w:val="00E5471F"/>
    <w:rsid w:val="00E54D98"/>
    <w:rsid w:val="00E55303"/>
    <w:rsid w:val="00E5567C"/>
    <w:rsid w:val="00E556B4"/>
    <w:rsid w:val="00E55707"/>
    <w:rsid w:val="00E55A69"/>
    <w:rsid w:val="00E55B7E"/>
    <w:rsid w:val="00E55B8D"/>
    <w:rsid w:val="00E55BD0"/>
    <w:rsid w:val="00E55D03"/>
    <w:rsid w:val="00E55F6F"/>
    <w:rsid w:val="00E56082"/>
    <w:rsid w:val="00E562BD"/>
    <w:rsid w:val="00E5647F"/>
    <w:rsid w:val="00E564BE"/>
    <w:rsid w:val="00E566FE"/>
    <w:rsid w:val="00E56F91"/>
    <w:rsid w:val="00E56FFE"/>
    <w:rsid w:val="00E57088"/>
    <w:rsid w:val="00E578EC"/>
    <w:rsid w:val="00E57A67"/>
    <w:rsid w:val="00E57AB0"/>
    <w:rsid w:val="00E57B02"/>
    <w:rsid w:val="00E57BBB"/>
    <w:rsid w:val="00E57CF6"/>
    <w:rsid w:val="00E57D49"/>
    <w:rsid w:val="00E57DD5"/>
    <w:rsid w:val="00E57E3F"/>
    <w:rsid w:val="00E60604"/>
    <w:rsid w:val="00E60B5D"/>
    <w:rsid w:val="00E60D2A"/>
    <w:rsid w:val="00E60F5C"/>
    <w:rsid w:val="00E61140"/>
    <w:rsid w:val="00E61652"/>
    <w:rsid w:val="00E61737"/>
    <w:rsid w:val="00E61771"/>
    <w:rsid w:val="00E6180D"/>
    <w:rsid w:val="00E61848"/>
    <w:rsid w:val="00E61880"/>
    <w:rsid w:val="00E61A30"/>
    <w:rsid w:val="00E61B62"/>
    <w:rsid w:val="00E61E29"/>
    <w:rsid w:val="00E61E71"/>
    <w:rsid w:val="00E622A7"/>
    <w:rsid w:val="00E6299E"/>
    <w:rsid w:val="00E62A4E"/>
    <w:rsid w:val="00E62BF9"/>
    <w:rsid w:val="00E630EF"/>
    <w:rsid w:val="00E63134"/>
    <w:rsid w:val="00E6335F"/>
    <w:rsid w:val="00E633C8"/>
    <w:rsid w:val="00E6346D"/>
    <w:rsid w:val="00E6388F"/>
    <w:rsid w:val="00E63B60"/>
    <w:rsid w:val="00E63D52"/>
    <w:rsid w:val="00E63F91"/>
    <w:rsid w:val="00E64228"/>
    <w:rsid w:val="00E64284"/>
    <w:rsid w:val="00E64545"/>
    <w:rsid w:val="00E64B7F"/>
    <w:rsid w:val="00E64FC4"/>
    <w:rsid w:val="00E650CF"/>
    <w:rsid w:val="00E651A4"/>
    <w:rsid w:val="00E654A8"/>
    <w:rsid w:val="00E655AB"/>
    <w:rsid w:val="00E65630"/>
    <w:rsid w:val="00E6571F"/>
    <w:rsid w:val="00E6579C"/>
    <w:rsid w:val="00E65C88"/>
    <w:rsid w:val="00E65DD5"/>
    <w:rsid w:val="00E66118"/>
    <w:rsid w:val="00E661C0"/>
    <w:rsid w:val="00E66512"/>
    <w:rsid w:val="00E66640"/>
    <w:rsid w:val="00E66938"/>
    <w:rsid w:val="00E66E26"/>
    <w:rsid w:val="00E674D4"/>
    <w:rsid w:val="00E677E6"/>
    <w:rsid w:val="00E6780A"/>
    <w:rsid w:val="00E67944"/>
    <w:rsid w:val="00E67953"/>
    <w:rsid w:val="00E67C63"/>
    <w:rsid w:val="00E67D61"/>
    <w:rsid w:val="00E67E92"/>
    <w:rsid w:val="00E703C4"/>
    <w:rsid w:val="00E7093D"/>
    <w:rsid w:val="00E70AFD"/>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E3"/>
    <w:rsid w:val="00E73A95"/>
    <w:rsid w:val="00E73AC7"/>
    <w:rsid w:val="00E73C9E"/>
    <w:rsid w:val="00E7412E"/>
    <w:rsid w:val="00E74193"/>
    <w:rsid w:val="00E74439"/>
    <w:rsid w:val="00E749A6"/>
    <w:rsid w:val="00E74A86"/>
    <w:rsid w:val="00E74BAB"/>
    <w:rsid w:val="00E74C0E"/>
    <w:rsid w:val="00E74FE5"/>
    <w:rsid w:val="00E750D3"/>
    <w:rsid w:val="00E7514F"/>
    <w:rsid w:val="00E7547A"/>
    <w:rsid w:val="00E75688"/>
    <w:rsid w:val="00E75A94"/>
    <w:rsid w:val="00E75CE7"/>
    <w:rsid w:val="00E75D0C"/>
    <w:rsid w:val="00E76262"/>
    <w:rsid w:val="00E76282"/>
    <w:rsid w:val="00E76CA6"/>
    <w:rsid w:val="00E76F4B"/>
    <w:rsid w:val="00E77360"/>
    <w:rsid w:val="00E77491"/>
    <w:rsid w:val="00E77689"/>
    <w:rsid w:val="00E776D2"/>
    <w:rsid w:val="00E77DD8"/>
    <w:rsid w:val="00E77DE5"/>
    <w:rsid w:val="00E77E4F"/>
    <w:rsid w:val="00E805D6"/>
    <w:rsid w:val="00E80AF2"/>
    <w:rsid w:val="00E80E6D"/>
    <w:rsid w:val="00E814AB"/>
    <w:rsid w:val="00E8154D"/>
    <w:rsid w:val="00E8172C"/>
    <w:rsid w:val="00E817F2"/>
    <w:rsid w:val="00E81932"/>
    <w:rsid w:val="00E81D25"/>
    <w:rsid w:val="00E81F33"/>
    <w:rsid w:val="00E8205D"/>
    <w:rsid w:val="00E8225A"/>
    <w:rsid w:val="00E82414"/>
    <w:rsid w:val="00E82470"/>
    <w:rsid w:val="00E82551"/>
    <w:rsid w:val="00E8265D"/>
    <w:rsid w:val="00E82E55"/>
    <w:rsid w:val="00E82FD3"/>
    <w:rsid w:val="00E83424"/>
    <w:rsid w:val="00E834B8"/>
    <w:rsid w:val="00E8350B"/>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F8"/>
    <w:rsid w:val="00E8510A"/>
    <w:rsid w:val="00E85530"/>
    <w:rsid w:val="00E85744"/>
    <w:rsid w:val="00E85763"/>
    <w:rsid w:val="00E85BC9"/>
    <w:rsid w:val="00E85F93"/>
    <w:rsid w:val="00E85FAF"/>
    <w:rsid w:val="00E860A5"/>
    <w:rsid w:val="00E86407"/>
    <w:rsid w:val="00E86552"/>
    <w:rsid w:val="00E869E8"/>
    <w:rsid w:val="00E86A10"/>
    <w:rsid w:val="00E86E69"/>
    <w:rsid w:val="00E87111"/>
    <w:rsid w:val="00E87159"/>
    <w:rsid w:val="00E8717A"/>
    <w:rsid w:val="00E87354"/>
    <w:rsid w:val="00E87670"/>
    <w:rsid w:val="00E8779A"/>
    <w:rsid w:val="00E877C1"/>
    <w:rsid w:val="00E877F5"/>
    <w:rsid w:val="00E87AB3"/>
    <w:rsid w:val="00E87B5F"/>
    <w:rsid w:val="00E87BD3"/>
    <w:rsid w:val="00E87C5B"/>
    <w:rsid w:val="00E87D1C"/>
    <w:rsid w:val="00E87D28"/>
    <w:rsid w:val="00E90196"/>
    <w:rsid w:val="00E9020C"/>
    <w:rsid w:val="00E90248"/>
    <w:rsid w:val="00E906B3"/>
    <w:rsid w:val="00E90996"/>
    <w:rsid w:val="00E90C0F"/>
    <w:rsid w:val="00E90CFC"/>
    <w:rsid w:val="00E90D39"/>
    <w:rsid w:val="00E90DB7"/>
    <w:rsid w:val="00E90E0F"/>
    <w:rsid w:val="00E91032"/>
    <w:rsid w:val="00E9118C"/>
    <w:rsid w:val="00E91269"/>
    <w:rsid w:val="00E91AA4"/>
    <w:rsid w:val="00E91CF7"/>
    <w:rsid w:val="00E91FF3"/>
    <w:rsid w:val="00E920A5"/>
    <w:rsid w:val="00E923FA"/>
    <w:rsid w:val="00E9242E"/>
    <w:rsid w:val="00E92443"/>
    <w:rsid w:val="00E926C4"/>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B2"/>
    <w:rsid w:val="00E96EAE"/>
    <w:rsid w:val="00E97009"/>
    <w:rsid w:val="00E97149"/>
    <w:rsid w:val="00E97233"/>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95"/>
    <w:rsid w:val="00EA2CC2"/>
    <w:rsid w:val="00EA2CE7"/>
    <w:rsid w:val="00EA2FB7"/>
    <w:rsid w:val="00EA332C"/>
    <w:rsid w:val="00EA350D"/>
    <w:rsid w:val="00EA3776"/>
    <w:rsid w:val="00EA3792"/>
    <w:rsid w:val="00EA3799"/>
    <w:rsid w:val="00EA3935"/>
    <w:rsid w:val="00EA395B"/>
    <w:rsid w:val="00EA3E3C"/>
    <w:rsid w:val="00EA44CB"/>
    <w:rsid w:val="00EA4F74"/>
    <w:rsid w:val="00EA5BA0"/>
    <w:rsid w:val="00EA6045"/>
    <w:rsid w:val="00EA6154"/>
    <w:rsid w:val="00EA65A0"/>
    <w:rsid w:val="00EA66BA"/>
    <w:rsid w:val="00EA671D"/>
    <w:rsid w:val="00EA6AB4"/>
    <w:rsid w:val="00EA6D80"/>
    <w:rsid w:val="00EA6E3E"/>
    <w:rsid w:val="00EA739E"/>
    <w:rsid w:val="00EA788E"/>
    <w:rsid w:val="00EA7F1A"/>
    <w:rsid w:val="00EB03D9"/>
    <w:rsid w:val="00EB05B0"/>
    <w:rsid w:val="00EB0791"/>
    <w:rsid w:val="00EB082F"/>
    <w:rsid w:val="00EB0A2E"/>
    <w:rsid w:val="00EB126D"/>
    <w:rsid w:val="00EB1286"/>
    <w:rsid w:val="00EB151B"/>
    <w:rsid w:val="00EB15A8"/>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792"/>
    <w:rsid w:val="00EB391E"/>
    <w:rsid w:val="00EB3A56"/>
    <w:rsid w:val="00EB3B0E"/>
    <w:rsid w:val="00EB3EF9"/>
    <w:rsid w:val="00EB43F7"/>
    <w:rsid w:val="00EB45CE"/>
    <w:rsid w:val="00EB479B"/>
    <w:rsid w:val="00EB4992"/>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CC"/>
    <w:rsid w:val="00EB61D2"/>
    <w:rsid w:val="00EB64BC"/>
    <w:rsid w:val="00EB6845"/>
    <w:rsid w:val="00EB69A7"/>
    <w:rsid w:val="00EB6C48"/>
    <w:rsid w:val="00EB7287"/>
    <w:rsid w:val="00EB73BE"/>
    <w:rsid w:val="00EB75E6"/>
    <w:rsid w:val="00EB7669"/>
    <w:rsid w:val="00EB7721"/>
    <w:rsid w:val="00EB7AC3"/>
    <w:rsid w:val="00EC015E"/>
    <w:rsid w:val="00EC0349"/>
    <w:rsid w:val="00EC03E8"/>
    <w:rsid w:val="00EC05C5"/>
    <w:rsid w:val="00EC05F4"/>
    <w:rsid w:val="00EC0A00"/>
    <w:rsid w:val="00EC0A12"/>
    <w:rsid w:val="00EC0BDA"/>
    <w:rsid w:val="00EC0C1B"/>
    <w:rsid w:val="00EC10A0"/>
    <w:rsid w:val="00EC149D"/>
    <w:rsid w:val="00EC1ABC"/>
    <w:rsid w:val="00EC1E25"/>
    <w:rsid w:val="00EC2132"/>
    <w:rsid w:val="00EC21C3"/>
    <w:rsid w:val="00EC22FD"/>
    <w:rsid w:val="00EC2660"/>
    <w:rsid w:val="00EC26B4"/>
    <w:rsid w:val="00EC28CF"/>
    <w:rsid w:val="00EC2916"/>
    <w:rsid w:val="00EC314B"/>
    <w:rsid w:val="00EC3A61"/>
    <w:rsid w:val="00EC3AEB"/>
    <w:rsid w:val="00EC3F30"/>
    <w:rsid w:val="00EC3FA8"/>
    <w:rsid w:val="00EC44E3"/>
    <w:rsid w:val="00EC474A"/>
    <w:rsid w:val="00EC4BB6"/>
    <w:rsid w:val="00EC4EEF"/>
    <w:rsid w:val="00EC4FB3"/>
    <w:rsid w:val="00EC51BF"/>
    <w:rsid w:val="00EC51E0"/>
    <w:rsid w:val="00EC53D8"/>
    <w:rsid w:val="00EC54CA"/>
    <w:rsid w:val="00EC54F6"/>
    <w:rsid w:val="00EC5883"/>
    <w:rsid w:val="00EC5E7E"/>
    <w:rsid w:val="00EC6828"/>
    <w:rsid w:val="00EC698A"/>
    <w:rsid w:val="00EC6F7B"/>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A40"/>
    <w:rsid w:val="00ED2CE1"/>
    <w:rsid w:val="00ED2D36"/>
    <w:rsid w:val="00ED2DC4"/>
    <w:rsid w:val="00ED34F0"/>
    <w:rsid w:val="00ED3638"/>
    <w:rsid w:val="00ED3644"/>
    <w:rsid w:val="00ED36B9"/>
    <w:rsid w:val="00ED3CA3"/>
    <w:rsid w:val="00ED3E57"/>
    <w:rsid w:val="00ED3E75"/>
    <w:rsid w:val="00ED3FDF"/>
    <w:rsid w:val="00ED4483"/>
    <w:rsid w:val="00ED44EE"/>
    <w:rsid w:val="00ED4854"/>
    <w:rsid w:val="00ED491D"/>
    <w:rsid w:val="00ED4CBB"/>
    <w:rsid w:val="00ED4E4A"/>
    <w:rsid w:val="00ED52AF"/>
    <w:rsid w:val="00ED53EA"/>
    <w:rsid w:val="00ED5427"/>
    <w:rsid w:val="00ED56B7"/>
    <w:rsid w:val="00ED56FD"/>
    <w:rsid w:val="00ED57D0"/>
    <w:rsid w:val="00ED6097"/>
    <w:rsid w:val="00ED60D5"/>
    <w:rsid w:val="00ED6631"/>
    <w:rsid w:val="00ED67AB"/>
    <w:rsid w:val="00ED67F4"/>
    <w:rsid w:val="00ED68BC"/>
    <w:rsid w:val="00ED6AA3"/>
    <w:rsid w:val="00ED6F4D"/>
    <w:rsid w:val="00ED6FCA"/>
    <w:rsid w:val="00ED739C"/>
    <w:rsid w:val="00ED7515"/>
    <w:rsid w:val="00ED76DA"/>
    <w:rsid w:val="00ED7A1B"/>
    <w:rsid w:val="00ED7BBA"/>
    <w:rsid w:val="00ED7BFB"/>
    <w:rsid w:val="00ED7D89"/>
    <w:rsid w:val="00ED7E8B"/>
    <w:rsid w:val="00EE010B"/>
    <w:rsid w:val="00EE02B2"/>
    <w:rsid w:val="00EE0B5E"/>
    <w:rsid w:val="00EE0CAF"/>
    <w:rsid w:val="00EE0D37"/>
    <w:rsid w:val="00EE0DDD"/>
    <w:rsid w:val="00EE0E02"/>
    <w:rsid w:val="00EE1173"/>
    <w:rsid w:val="00EE124F"/>
    <w:rsid w:val="00EE1342"/>
    <w:rsid w:val="00EE1662"/>
    <w:rsid w:val="00EE1964"/>
    <w:rsid w:val="00EE19DA"/>
    <w:rsid w:val="00EE1B6F"/>
    <w:rsid w:val="00EE1D7C"/>
    <w:rsid w:val="00EE2661"/>
    <w:rsid w:val="00EE2941"/>
    <w:rsid w:val="00EE2D62"/>
    <w:rsid w:val="00EE3231"/>
    <w:rsid w:val="00EE344C"/>
    <w:rsid w:val="00EE349B"/>
    <w:rsid w:val="00EE3892"/>
    <w:rsid w:val="00EE391A"/>
    <w:rsid w:val="00EE3AD0"/>
    <w:rsid w:val="00EE3B8B"/>
    <w:rsid w:val="00EE3BA1"/>
    <w:rsid w:val="00EE3C77"/>
    <w:rsid w:val="00EE3CEC"/>
    <w:rsid w:val="00EE3EA3"/>
    <w:rsid w:val="00EE3F9C"/>
    <w:rsid w:val="00EE4221"/>
    <w:rsid w:val="00EE4484"/>
    <w:rsid w:val="00EE44E3"/>
    <w:rsid w:val="00EE469E"/>
    <w:rsid w:val="00EE4803"/>
    <w:rsid w:val="00EE4867"/>
    <w:rsid w:val="00EE4CCD"/>
    <w:rsid w:val="00EE4D4E"/>
    <w:rsid w:val="00EE55F8"/>
    <w:rsid w:val="00EE5629"/>
    <w:rsid w:val="00EE56A7"/>
    <w:rsid w:val="00EE5777"/>
    <w:rsid w:val="00EE5791"/>
    <w:rsid w:val="00EE5855"/>
    <w:rsid w:val="00EE595E"/>
    <w:rsid w:val="00EE5AA6"/>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F02A9"/>
    <w:rsid w:val="00EF033D"/>
    <w:rsid w:val="00EF05DE"/>
    <w:rsid w:val="00EF093A"/>
    <w:rsid w:val="00EF0CEF"/>
    <w:rsid w:val="00EF0D15"/>
    <w:rsid w:val="00EF0DB6"/>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429F"/>
    <w:rsid w:val="00EF430F"/>
    <w:rsid w:val="00EF46EF"/>
    <w:rsid w:val="00EF4D36"/>
    <w:rsid w:val="00EF5195"/>
    <w:rsid w:val="00EF527E"/>
    <w:rsid w:val="00EF52E5"/>
    <w:rsid w:val="00EF56DD"/>
    <w:rsid w:val="00EF592B"/>
    <w:rsid w:val="00EF6041"/>
    <w:rsid w:val="00EF6601"/>
    <w:rsid w:val="00EF664A"/>
    <w:rsid w:val="00EF6695"/>
    <w:rsid w:val="00EF6962"/>
    <w:rsid w:val="00EF6B29"/>
    <w:rsid w:val="00EF6BF9"/>
    <w:rsid w:val="00EF6ECC"/>
    <w:rsid w:val="00EF72A9"/>
    <w:rsid w:val="00EF74FD"/>
    <w:rsid w:val="00EF7532"/>
    <w:rsid w:val="00EF763A"/>
    <w:rsid w:val="00EF7659"/>
    <w:rsid w:val="00EF7687"/>
    <w:rsid w:val="00EF7956"/>
    <w:rsid w:val="00EF79EF"/>
    <w:rsid w:val="00EF7C79"/>
    <w:rsid w:val="00EF7DE2"/>
    <w:rsid w:val="00EF7E93"/>
    <w:rsid w:val="00F000A6"/>
    <w:rsid w:val="00F001AE"/>
    <w:rsid w:val="00F00456"/>
    <w:rsid w:val="00F0054A"/>
    <w:rsid w:val="00F00770"/>
    <w:rsid w:val="00F00BB6"/>
    <w:rsid w:val="00F00CE2"/>
    <w:rsid w:val="00F00E36"/>
    <w:rsid w:val="00F00F60"/>
    <w:rsid w:val="00F014A6"/>
    <w:rsid w:val="00F015D0"/>
    <w:rsid w:val="00F0173B"/>
    <w:rsid w:val="00F018AC"/>
    <w:rsid w:val="00F01C00"/>
    <w:rsid w:val="00F02183"/>
    <w:rsid w:val="00F025EE"/>
    <w:rsid w:val="00F03A9E"/>
    <w:rsid w:val="00F03C1B"/>
    <w:rsid w:val="00F03CAA"/>
    <w:rsid w:val="00F03E03"/>
    <w:rsid w:val="00F0421E"/>
    <w:rsid w:val="00F04708"/>
    <w:rsid w:val="00F0478A"/>
    <w:rsid w:val="00F04AA2"/>
    <w:rsid w:val="00F04BD4"/>
    <w:rsid w:val="00F051F9"/>
    <w:rsid w:val="00F0521A"/>
    <w:rsid w:val="00F054DA"/>
    <w:rsid w:val="00F0572A"/>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12C"/>
    <w:rsid w:val="00F071BA"/>
    <w:rsid w:val="00F07474"/>
    <w:rsid w:val="00F075BE"/>
    <w:rsid w:val="00F0781A"/>
    <w:rsid w:val="00F07953"/>
    <w:rsid w:val="00F07955"/>
    <w:rsid w:val="00F07E63"/>
    <w:rsid w:val="00F10118"/>
    <w:rsid w:val="00F10195"/>
    <w:rsid w:val="00F10620"/>
    <w:rsid w:val="00F10722"/>
    <w:rsid w:val="00F109AC"/>
    <w:rsid w:val="00F10AF6"/>
    <w:rsid w:val="00F10B59"/>
    <w:rsid w:val="00F10F45"/>
    <w:rsid w:val="00F10F74"/>
    <w:rsid w:val="00F1117C"/>
    <w:rsid w:val="00F11926"/>
    <w:rsid w:val="00F11945"/>
    <w:rsid w:val="00F11B32"/>
    <w:rsid w:val="00F11CF8"/>
    <w:rsid w:val="00F12087"/>
    <w:rsid w:val="00F122F9"/>
    <w:rsid w:val="00F124F0"/>
    <w:rsid w:val="00F1253D"/>
    <w:rsid w:val="00F12605"/>
    <w:rsid w:val="00F12774"/>
    <w:rsid w:val="00F128B4"/>
    <w:rsid w:val="00F12A60"/>
    <w:rsid w:val="00F12BB9"/>
    <w:rsid w:val="00F12C3A"/>
    <w:rsid w:val="00F12C44"/>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5536"/>
    <w:rsid w:val="00F1554E"/>
    <w:rsid w:val="00F159C8"/>
    <w:rsid w:val="00F15FAF"/>
    <w:rsid w:val="00F161FC"/>
    <w:rsid w:val="00F1644D"/>
    <w:rsid w:val="00F168EF"/>
    <w:rsid w:val="00F16968"/>
    <w:rsid w:val="00F169A4"/>
    <w:rsid w:val="00F16AA3"/>
    <w:rsid w:val="00F16B60"/>
    <w:rsid w:val="00F16BE8"/>
    <w:rsid w:val="00F16D08"/>
    <w:rsid w:val="00F17347"/>
    <w:rsid w:val="00F174B2"/>
    <w:rsid w:val="00F174BA"/>
    <w:rsid w:val="00F17743"/>
    <w:rsid w:val="00F17801"/>
    <w:rsid w:val="00F17975"/>
    <w:rsid w:val="00F17A5F"/>
    <w:rsid w:val="00F17AE9"/>
    <w:rsid w:val="00F17EBA"/>
    <w:rsid w:val="00F17EE7"/>
    <w:rsid w:val="00F2043F"/>
    <w:rsid w:val="00F20594"/>
    <w:rsid w:val="00F205F9"/>
    <w:rsid w:val="00F2075F"/>
    <w:rsid w:val="00F207ED"/>
    <w:rsid w:val="00F2082B"/>
    <w:rsid w:val="00F2092F"/>
    <w:rsid w:val="00F209DE"/>
    <w:rsid w:val="00F20C26"/>
    <w:rsid w:val="00F20E1A"/>
    <w:rsid w:val="00F20F4E"/>
    <w:rsid w:val="00F20FB6"/>
    <w:rsid w:val="00F21002"/>
    <w:rsid w:val="00F21221"/>
    <w:rsid w:val="00F21352"/>
    <w:rsid w:val="00F2135F"/>
    <w:rsid w:val="00F216D9"/>
    <w:rsid w:val="00F21764"/>
    <w:rsid w:val="00F2188C"/>
    <w:rsid w:val="00F21AD7"/>
    <w:rsid w:val="00F21B68"/>
    <w:rsid w:val="00F21E7B"/>
    <w:rsid w:val="00F21F20"/>
    <w:rsid w:val="00F21FDE"/>
    <w:rsid w:val="00F22007"/>
    <w:rsid w:val="00F22015"/>
    <w:rsid w:val="00F22031"/>
    <w:rsid w:val="00F22048"/>
    <w:rsid w:val="00F221D1"/>
    <w:rsid w:val="00F22854"/>
    <w:rsid w:val="00F228A4"/>
    <w:rsid w:val="00F22CCA"/>
    <w:rsid w:val="00F2313B"/>
    <w:rsid w:val="00F23190"/>
    <w:rsid w:val="00F2342F"/>
    <w:rsid w:val="00F2347E"/>
    <w:rsid w:val="00F23BA6"/>
    <w:rsid w:val="00F23C81"/>
    <w:rsid w:val="00F23E62"/>
    <w:rsid w:val="00F23EFE"/>
    <w:rsid w:val="00F2406F"/>
    <w:rsid w:val="00F241BB"/>
    <w:rsid w:val="00F245D3"/>
    <w:rsid w:val="00F24635"/>
    <w:rsid w:val="00F2488C"/>
    <w:rsid w:val="00F248A2"/>
    <w:rsid w:val="00F24BDF"/>
    <w:rsid w:val="00F25325"/>
    <w:rsid w:val="00F255DE"/>
    <w:rsid w:val="00F25662"/>
    <w:rsid w:val="00F257F1"/>
    <w:rsid w:val="00F2587D"/>
    <w:rsid w:val="00F25936"/>
    <w:rsid w:val="00F25C60"/>
    <w:rsid w:val="00F25F14"/>
    <w:rsid w:val="00F26552"/>
    <w:rsid w:val="00F26A8B"/>
    <w:rsid w:val="00F26DF6"/>
    <w:rsid w:val="00F2739F"/>
    <w:rsid w:val="00F27A39"/>
    <w:rsid w:val="00F27DA1"/>
    <w:rsid w:val="00F30039"/>
    <w:rsid w:val="00F300DF"/>
    <w:rsid w:val="00F30180"/>
    <w:rsid w:val="00F305B2"/>
    <w:rsid w:val="00F305C2"/>
    <w:rsid w:val="00F30637"/>
    <w:rsid w:val="00F30663"/>
    <w:rsid w:val="00F30891"/>
    <w:rsid w:val="00F30A0B"/>
    <w:rsid w:val="00F30B4B"/>
    <w:rsid w:val="00F30BD4"/>
    <w:rsid w:val="00F30CA9"/>
    <w:rsid w:val="00F313D6"/>
    <w:rsid w:val="00F316C5"/>
    <w:rsid w:val="00F31A83"/>
    <w:rsid w:val="00F31B65"/>
    <w:rsid w:val="00F31B90"/>
    <w:rsid w:val="00F31D1F"/>
    <w:rsid w:val="00F31EAB"/>
    <w:rsid w:val="00F3216C"/>
    <w:rsid w:val="00F321ED"/>
    <w:rsid w:val="00F322E7"/>
    <w:rsid w:val="00F32684"/>
    <w:rsid w:val="00F32959"/>
    <w:rsid w:val="00F32C8F"/>
    <w:rsid w:val="00F32D1E"/>
    <w:rsid w:val="00F32E4C"/>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50C7"/>
    <w:rsid w:val="00F3535A"/>
    <w:rsid w:val="00F35549"/>
    <w:rsid w:val="00F357C1"/>
    <w:rsid w:val="00F35C3F"/>
    <w:rsid w:val="00F35C69"/>
    <w:rsid w:val="00F35E4F"/>
    <w:rsid w:val="00F360BA"/>
    <w:rsid w:val="00F3628B"/>
    <w:rsid w:val="00F36320"/>
    <w:rsid w:val="00F36355"/>
    <w:rsid w:val="00F3654B"/>
    <w:rsid w:val="00F368C8"/>
    <w:rsid w:val="00F36CA1"/>
    <w:rsid w:val="00F36F4C"/>
    <w:rsid w:val="00F3748C"/>
    <w:rsid w:val="00F374D3"/>
    <w:rsid w:val="00F37988"/>
    <w:rsid w:val="00F37AF2"/>
    <w:rsid w:val="00F401C3"/>
    <w:rsid w:val="00F4078E"/>
    <w:rsid w:val="00F40B9F"/>
    <w:rsid w:val="00F4122F"/>
    <w:rsid w:val="00F4156B"/>
    <w:rsid w:val="00F41B24"/>
    <w:rsid w:val="00F41B3F"/>
    <w:rsid w:val="00F41B5E"/>
    <w:rsid w:val="00F41B75"/>
    <w:rsid w:val="00F41BCD"/>
    <w:rsid w:val="00F41BCE"/>
    <w:rsid w:val="00F41DCD"/>
    <w:rsid w:val="00F4213B"/>
    <w:rsid w:val="00F42368"/>
    <w:rsid w:val="00F424AF"/>
    <w:rsid w:val="00F4267E"/>
    <w:rsid w:val="00F4270B"/>
    <w:rsid w:val="00F42859"/>
    <w:rsid w:val="00F42A02"/>
    <w:rsid w:val="00F42BC4"/>
    <w:rsid w:val="00F42D5C"/>
    <w:rsid w:val="00F42EFC"/>
    <w:rsid w:val="00F42F39"/>
    <w:rsid w:val="00F431D8"/>
    <w:rsid w:val="00F43403"/>
    <w:rsid w:val="00F4375E"/>
    <w:rsid w:val="00F4397D"/>
    <w:rsid w:val="00F43B72"/>
    <w:rsid w:val="00F43B80"/>
    <w:rsid w:val="00F43B97"/>
    <w:rsid w:val="00F43D3F"/>
    <w:rsid w:val="00F43E2C"/>
    <w:rsid w:val="00F440F5"/>
    <w:rsid w:val="00F44235"/>
    <w:rsid w:val="00F44242"/>
    <w:rsid w:val="00F44248"/>
    <w:rsid w:val="00F44457"/>
    <w:rsid w:val="00F4448D"/>
    <w:rsid w:val="00F445FC"/>
    <w:rsid w:val="00F4493C"/>
    <w:rsid w:val="00F44A83"/>
    <w:rsid w:val="00F44B9E"/>
    <w:rsid w:val="00F44BA2"/>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221"/>
    <w:rsid w:val="00F4659E"/>
    <w:rsid w:val="00F46BD5"/>
    <w:rsid w:val="00F46C92"/>
    <w:rsid w:val="00F46EE7"/>
    <w:rsid w:val="00F470EE"/>
    <w:rsid w:val="00F472A1"/>
    <w:rsid w:val="00F475D4"/>
    <w:rsid w:val="00F479ED"/>
    <w:rsid w:val="00F47CD8"/>
    <w:rsid w:val="00F47DE1"/>
    <w:rsid w:val="00F47F9D"/>
    <w:rsid w:val="00F47FAA"/>
    <w:rsid w:val="00F501F0"/>
    <w:rsid w:val="00F502F6"/>
    <w:rsid w:val="00F50343"/>
    <w:rsid w:val="00F50347"/>
    <w:rsid w:val="00F50393"/>
    <w:rsid w:val="00F50662"/>
    <w:rsid w:val="00F506A9"/>
    <w:rsid w:val="00F50766"/>
    <w:rsid w:val="00F5085E"/>
    <w:rsid w:val="00F50AC0"/>
    <w:rsid w:val="00F50B01"/>
    <w:rsid w:val="00F50BB9"/>
    <w:rsid w:val="00F50C4A"/>
    <w:rsid w:val="00F50C97"/>
    <w:rsid w:val="00F50EE0"/>
    <w:rsid w:val="00F511F7"/>
    <w:rsid w:val="00F5121F"/>
    <w:rsid w:val="00F51339"/>
    <w:rsid w:val="00F51392"/>
    <w:rsid w:val="00F51674"/>
    <w:rsid w:val="00F51C52"/>
    <w:rsid w:val="00F51DE6"/>
    <w:rsid w:val="00F524BF"/>
    <w:rsid w:val="00F528D1"/>
    <w:rsid w:val="00F52A23"/>
    <w:rsid w:val="00F52BCD"/>
    <w:rsid w:val="00F52C01"/>
    <w:rsid w:val="00F52CA6"/>
    <w:rsid w:val="00F52CF5"/>
    <w:rsid w:val="00F53005"/>
    <w:rsid w:val="00F5316C"/>
    <w:rsid w:val="00F5347B"/>
    <w:rsid w:val="00F53491"/>
    <w:rsid w:val="00F5352A"/>
    <w:rsid w:val="00F53610"/>
    <w:rsid w:val="00F53685"/>
    <w:rsid w:val="00F53701"/>
    <w:rsid w:val="00F53726"/>
    <w:rsid w:val="00F539C7"/>
    <w:rsid w:val="00F53A55"/>
    <w:rsid w:val="00F53BE7"/>
    <w:rsid w:val="00F53D7E"/>
    <w:rsid w:val="00F5407A"/>
    <w:rsid w:val="00F5429E"/>
    <w:rsid w:val="00F54395"/>
    <w:rsid w:val="00F5439F"/>
    <w:rsid w:val="00F54A69"/>
    <w:rsid w:val="00F54B59"/>
    <w:rsid w:val="00F5504C"/>
    <w:rsid w:val="00F5522B"/>
    <w:rsid w:val="00F55782"/>
    <w:rsid w:val="00F55810"/>
    <w:rsid w:val="00F558B0"/>
    <w:rsid w:val="00F55A6F"/>
    <w:rsid w:val="00F55DC1"/>
    <w:rsid w:val="00F55FA0"/>
    <w:rsid w:val="00F55FCB"/>
    <w:rsid w:val="00F56239"/>
    <w:rsid w:val="00F5652B"/>
    <w:rsid w:val="00F565CD"/>
    <w:rsid w:val="00F56774"/>
    <w:rsid w:val="00F567CD"/>
    <w:rsid w:val="00F56B24"/>
    <w:rsid w:val="00F56DB2"/>
    <w:rsid w:val="00F573E8"/>
    <w:rsid w:val="00F5773D"/>
    <w:rsid w:val="00F5798E"/>
    <w:rsid w:val="00F57C4A"/>
    <w:rsid w:val="00F57CA9"/>
    <w:rsid w:val="00F57FCB"/>
    <w:rsid w:val="00F60048"/>
    <w:rsid w:val="00F60238"/>
    <w:rsid w:val="00F60819"/>
    <w:rsid w:val="00F60E84"/>
    <w:rsid w:val="00F60F6E"/>
    <w:rsid w:val="00F60F84"/>
    <w:rsid w:val="00F6117E"/>
    <w:rsid w:val="00F61D6B"/>
    <w:rsid w:val="00F62133"/>
    <w:rsid w:val="00F62172"/>
    <w:rsid w:val="00F62403"/>
    <w:rsid w:val="00F62533"/>
    <w:rsid w:val="00F626A3"/>
    <w:rsid w:val="00F62900"/>
    <w:rsid w:val="00F62C5C"/>
    <w:rsid w:val="00F62CE2"/>
    <w:rsid w:val="00F62D3A"/>
    <w:rsid w:val="00F62ECE"/>
    <w:rsid w:val="00F62F6B"/>
    <w:rsid w:val="00F63181"/>
    <w:rsid w:val="00F63874"/>
    <w:rsid w:val="00F63CBC"/>
    <w:rsid w:val="00F63ED3"/>
    <w:rsid w:val="00F64491"/>
    <w:rsid w:val="00F645E5"/>
    <w:rsid w:val="00F64745"/>
    <w:rsid w:val="00F64911"/>
    <w:rsid w:val="00F64A41"/>
    <w:rsid w:val="00F64B9D"/>
    <w:rsid w:val="00F64C12"/>
    <w:rsid w:val="00F64C2D"/>
    <w:rsid w:val="00F64E08"/>
    <w:rsid w:val="00F65255"/>
    <w:rsid w:val="00F65317"/>
    <w:rsid w:val="00F65507"/>
    <w:rsid w:val="00F6583D"/>
    <w:rsid w:val="00F65C46"/>
    <w:rsid w:val="00F65EA5"/>
    <w:rsid w:val="00F66215"/>
    <w:rsid w:val="00F66406"/>
    <w:rsid w:val="00F6676A"/>
    <w:rsid w:val="00F669A0"/>
    <w:rsid w:val="00F66AC7"/>
    <w:rsid w:val="00F66BB2"/>
    <w:rsid w:val="00F66D42"/>
    <w:rsid w:val="00F66D50"/>
    <w:rsid w:val="00F66DB4"/>
    <w:rsid w:val="00F66FD4"/>
    <w:rsid w:val="00F673CA"/>
    <w:rsid w:val="00F67535"/>
    <w:rsid w:val="00F67538"/>
    <w:rsid w:val="00F67681"/>
    <w:rsid w:val="00F67816"/>
    <w:rsid w:val="00F678B5"/>
    <w:rsid w:val="00F67935"/>
    <w:rsid w:val="00F67A42"/>
    <w:rsid w:val="00F67ADF"/>
    <w:rsid w:val="00F67CA4"/>
    <w:rsid w:val="00F67FE3"/>
    <w:rsid w:val="00F70282"/>
    <w:rsid w:val="00F706C5"/>
    <w:rsid w:val="00F7083D"/>
    <w:rsid w:val="00F7099D"/>
    <w:rsid w:val="00F70B14"/>
    <w:rsid w:val="00F70B1F"/>
    <w:rsid w:val="00F70C6B"/>
    <w:rsid w:val="00F70DE8"/>
    <w:rsid w:val="00F717D5"/>
    <w:rsid w:val="00F71ABE"/>
    <w:rsid w:val="00F72202"/>
    <w:rsid w:val="00F72222"/>
    <w:rsid w:val="00F722F7"/>
    <w:rsid w:val="00F7265E"/>
    <w:rsid w:val="00F72688"/>
    <w:rsid w:val="00F726AE"/>
    <w:rsid w:val="00F72A6C"/>
    <w:rsid w:val="00F72B8F"/>
    <w:rsid w:val="00F72CCD"/>
    <w:rsid w:val="00F73470"/>
    <w:rsid w:val="00F73825"/>
    <w:rsid w:val="00F73833"/>
    <w:rsid w:val="00F73BD9"/>
    <w:rsid w:val="00F73CD2"/>
    <w:rsid w:val="00F74672"/>
    <w:rsid w:val="00F746E9"/>
    <w:rsid w:val="00F7484B"/>
    <w:rsid w:val="00F74FB3"/>
    <w:rsid w:val="00F74FC5"/>
    <w:rsid w:val="00F753B7"/>
    <w:rsid w:val="00F75778"/>
    <w:rsid w:val="00F757C9"/>
    <w:rsid w:val="00F75975"/>
    <w:rsid w:val="00F75D26"/>
    <w:rsid w:val="00F75FE5"/>
    <w:rsid w:val="00F7644C"/>
    <w:rsid w:val="00F766E0"/>
    <w:rsid w:val="00F76823"/>
    <w:rsid w:val="00F7687B"/>
    <w:rsid w:val="00F76A08"/>
    <w:rsid w:val="00F76A6C"/>
    <w:rsid w:val="00F76ACD"/>
    <w:rsid w:val="00F76E45"/>
    <w:rsid w:val="00F76FA7"/>
    <w:rsid w:val="00F77012"/>
    <w:rsid w:val="00F77248"/>
    <w:rsid w:val="00F773FF"/>
    <w:rsid w:val="00F774E8"/>
    <w:rsid w:val="00F77691"/>
    <w:rsid w:val="00F77957"/>
    <w:rsid w:val="00F77A59"/>
    <w:rsid w:val="00F77BCD"/>
    <w:rsid w:val="00F77D09"/>
    <w:rsid w:val="00F77E54"/>
    <w:rsid w:val="00F77E70"/>
    <w:rsid w:val="00F77FE2"/>
    <w:rsid w:val="00F80221"/>
    <w:rsid w:val="00F8023D"/>
    <w:rsid w:val="00F80733"/>
    <w:rsid w:val="00F808A8"/>
    <w:rsid w:val="00F80E98"/>
    <w:rsid w:val="00F81395"/>
    <w:rsid w:val="00F8146A"/>
    <w:rsid w:val="00F815D6"/>
    <w:rsid w:val="00F81942"/>
    <w:rsid w:val="00F81960"/>
    <w:rsid w:val="00F81A0F"/>
    <w:rsid w:val="00F81AA1"/>
    <w:rsid w:val="00F81BB7"/>
    <w:rsid w:val="00F81F74"/>
    <w:rsid w:val="00F82022"/>
    <w:rsid w:val="00F8205A"/>
    <w:rsid w:val="00F820E8"/>
    <w:rsid w:val="00F826FA"/>
    <w:rsid w:val="00F82956"/>
    <w:rsid w:val="00F82A20"/>
    <w:rsid w:val="00F82A97"/>
    <w:rsid w:val="00F82C28"/>
    <w:rsid w:val="00F82E23"/>
    <w:rsid w:val="00F82FFB"/>
    <w:rsid w:val="00F83096"/>
    <w:rsid w:val="00F83181"/>
    <w:rsid w:val="00F832BA"/>
    <w:rsid w:val="00F83511"/>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6F7"/>
    <w:rsid w:val="00F8594D"/>
    <w:rsid w:val="00F85CD7"/>
    <w:rsid w:val="00F85E4A"/>
    <w:rsid w:val="00F85F59"/>
    <w:rsid w:val="00F85FC4"/>
    <w:rsid w:val="00F86679"/>
    <w:rsid w:val="00F866D1"/>
    <w:rsid w:val="00F86767"/>
    <w:rsid w:val="00F869DE"/>
    <w:rsid w:val="00F86E40"/>
    <w:rsid w:val="00F86EF1"/>
    <w:rsid w:val="00F86F63"/>
    <w:rsid w:val="00F87675"/>
    <w:rsid w:val="00F878AE"/>
    <w:rsid w:val="00F87B4F"/>
    <w:rsid w:val="00F900A7"/>
    <w:rsid w:val="00F903C8"/>
    <w:rsid w:val="00F904AF"/>
    <w:rsid w:val="00F907EA"/>
    <w:rsid w:val="00F90959"/>
    <w:rsid w:val="00F90A3F"/>
    <w:rsid w:val="00F90B45"/>
    <w:rsid w:val="00F90B7C"/>
    <w:rsid w:val="00F90BAC"/>
    <w:rsid w:val="00F90D23"/>
    <w:rsid w:val="00F91180"/>
    <w:rsid w:val="00F919CB"/>
    <w:rsid w:val="00F91C22"/>
    <w:rsid w:val="00F92060"/>
    <w:rsid w:val="00F9207D"/>
    <w:rsid w:val="00F926CB"/>
    <w:rsid w:val="00F9280A"/>
    <w:rsid w:val="00F92AE1"/>
    <w:rsid w:val="00F92EAD"/>
    <w:rsid w:val="00F92F6B"/>
    <w:rsid w:val="00F93534"/>
    <w:rsid w:val="00F936FD"/>
    <w:rsid w:val="00F9373C"/>
    <w:rsid w:val="00F93814"/>
    <w:rsid w:val="00F93839"/>
    <w:rsid w:val="00F93DA9"/>
    <w:rsid w:val="00F93F6D"/>
    <w:rsid w:val="00F940E3"/>
    <w:rsid w:val="00F940F4"/>
    <w:rsid w:val="00F941C7"/>
    <w:rsid w:val="00F941F7"/>
    <w:rsid w:val="00F9448F"/>
    <w:rsid w:val="00F948E7"/>
    <w:rsid w:val="00F948FA"/>
    <w:rsid w:val="00F94CAC"/>
    <w:rsid w:val="00F94D9E"/>
    <w:rsid w:val="00F950FB"/>
    <w:rsid w:val="00F9513C"/>
    <w:rsid w:val="00F95168"/>
    <w:rsid w:val="00F953F1"/>
    <w:rsid w:val="00F95A6D"/>
    <w:rsid w:val="00F95B27"/>
    <w:rsid w:val="00F95B53"/>
    <w:rsid w:val="00F95BB7"/>
    <w:rsid w:val="00F95C4F"/>
    <w:rsid w:val="00F95C76"/>
    <w:rsid w:val="00F95F08"/>
    <w:rsid w:val="00F965C3"/>
    <w:rsid w:val="00F96779"/>
    <w:rsid w:val="00F968F9"/>
    <w:rsid w:val="00F968FB"/>
    <w:rsid w:val="00F96991"/>
    <w:rsid w:val="00F96BE1"/>
    <w:rsid w:val="00F96CBC"/>
    <w:rsid w:val="00F96E12"/>
    <w:rsid w:val="00F96EFA"/>
    <w:rsid w:val="00F96F07"/>
    <w:rsid w:val="00F96FBF"/>
    <w:rsid w:val="00F970CB"/>
    <w:rsid w:val="00F97220"/>
    <w:rsid w:val="00F973BB"/>
    <w:rsid w:val="00F97440"/>
    <w:rsid w:val="00F974EF"/>
    <w:rsid w:val="00F97522"/>
    <w:rsid w:val="00F97914"/>
    <w:rsid w:val="00F97998"/>
    <w:rsid w:val="00F979C3"/>
    <w:rsid w:val="00F97A0C"/>
    <w:rsid w:val="00F97A52"/>
    <w:rsid w:val="00FA00F8"/>
    <w:rsid w:val="00FA018F"/>
    <w:rsid w:val="00FA0395"/>
    <w:rsid w:val="00FA05F2"/>
    <w:rsid w:val="00FA0778"/>
    <w:rsid w:val="00FA078E"/>
    <w:rsid w:val="00FA099A"/>
    <w:rsid w:val="00FA0B22"/>
    <w:rsid w:val="00FA0D94"/>
    <w:rsid w:val="00FA101D"/>
    <w:rsid w:val="00FA10DE"/>
    <w:rsid w:val="00FA114D"/>
    <w:rsid w:val="00FA136B"/>
    <w:rsid w:val="00FA1449"/>
    <w:rsid w:val="00FA14ED"/>
    <w:rsid w:val="00FA1AFA"/>
    <w:rsid w:val="00FA1D54"/>
    <w:rsid w:val="00FA1E3E"/>
    <w:rsid w:val="00FA1F07"/>
    <w:rsid w:val="00FA1F40"/>
    <w:rsid w:val="00FA1FAF"/>
    <w:rsid w:val="00FA228A"/>
    <w:rsid w:val="00FA22BD"/>
    <w:rsid w:val="00FA2977"/>
    <w:rsid w:val="00FA2BB7"/>
    <w:rsid w:val="00FA2BF3"/>
    <w:rsid w:val="00FA2C8E"/>
    <w:rsid w:val="00FA2E9B"/>
    <w:rsid w:val="00FA2EA5"/>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3F8"/>
    <w:rsid w:val="00FB1527"/>
    <w:rsid w:val="00FB17F4"/>
    <w:rsid w:val="00FB19AD"/>
    <w:rsid w:val="00FB1B7A"/>
    <w:rsid w:val="00FB1D28"/>
    <w:rsid w:val="00FB1F09"/>
    <w:rsid w:val="00FB200B"/>
    <w:rsid w:val="00FB2189"/>
    <w:rsid w:val="00FB2362"/>
    <w:rsid w:val="00FB2537"/>
    <w:rsid w:val="00FB25D3"/>
    <w:rsid w:val="00FB26AB"/>
    <w:rsid w:val="00FB2C7C"/>
    <w:rsid w:val="00FB2F56"/>
    <w:rsid w:val="00FB2FF6"/>
    <w:rsid w:val="00FB335C"/>
    <w:rsid w:val="00FB342C"/>
    <w:rsid w:val="00FB36A6"/>
    <w:rsid w:val="00FB398F"/>
    <w:rsid w:val="00FB3A5A"/>
    <w:rsid w:val="00FB3A5F"/>
    <w:rsid w:val="00FB3D42"/>
    <w:rsid w:val="00FB3DA4"/>
    <w:rsid w:val="00FB3FF1"/>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DB3"/>
    <w:rsid w:val="00FB5DF2"/>
    <w:rsid w:val="00FB5FE8"/>
    <w:rsid w:val="00FB61A6"/>
    <w:rsid w:val="00FB67B9"/>
    <w:rsid w:val="00FB67BE"/>
    <w:rsid w:val="00FB691E"/>
    <w:rsid w:val="00FB6BCB"/>
    <w:rsid w:val="00FB6D50"/>
    <w:rsid w:val="00FB6FAD"/>
    <w:rsid w:val="00FB70CC"/>
    <w:rsid w:val="00FB7176"/>
    <w:rsid w:val="00FB74C0"/>
    <w:rsid w:val="00FB7628"/>
    <w:rsid w:val="00FB769B"/>
    <w:rsid w:val="00FB78BA"/>
    <w:rsid w:val="00FB7C3C"/>
    <w:rsid w:val="00FB7DEC"/>
    <w:rsid w:val="00FB7F58"/>
    <w:rsid w:val="00FC016B"/>
    <w:rsid w:val="00FC01A0"/>
    <w:rsid w:val="00FC01D0"/>
    <w:rsid w:val="00FC03FE"/>
    <w:rsid w:val="00FC0594"/>
    <w:rsid w:val="00FC0F10"/>
    <w:rsid w:val="00FC0FAF"/>
    <w:rsid w:val="00FC12AF"/>
    <w:rsid w:val="00FC13D4"/>
    <w:rsid w:val="00FC16B0"/>
    <w:rsid w:val="00FC177B"/>
    <w:rsid w:val="00FC1805"/>
    <w:rsid w:val="00FC1A1E"/>
    <w:rsid w:val="00FC1C4A"/>
    <w:rsid w:val="00FC1F5B"/>
    <w:rsid w:val="00FC227C"/>
    <w:rsid w:val="00FC2531"/>
    <w:rsid w:val="00FC260B"/>
    <w:rsid w:val="00FC2736"/>
    <w:rsid w:val="00FC2844"/>
    <w:rsid w:val="00FC2B3F"/>
    <w:rsid w:val="00FC2DC6"/>
    <w:rsid w:val="00FC2EB0"/>
    <w:rsid w:val="00FC2FDB"/>
    <w:rsid w:val="00FC36AE"/>
    <w:rsid w:val="00FC3985"/>
    <w:rsid w:val="00FC3BE7"/>
    <w:rsid w:val="00FC3D75"/>
    <w:rsid w:val="00FC3E9F"/>
    <w:rsid w:val="00FC453C"/>
    <w:rsid w:val="00FC4840"/>
    <w:rsid w:val="00FC4A49"/>
    <w:rsid w:val="00FC4B86"/>
    <w:rsid w:val="00FC4C09"/>
    <w:rsid w:val="00FC4D72"/>
    <w:rsid w:val="00FC50FC"/>
    <w:rsid w:val="00FC5157"/>
    <w:rsid w:val="00FC561E"/>
    <w:rsid w:val="00FC58D4"/>
    <w:rsid w:val="00FC58FC"/>
    <w:rsid w:val="00FC59F5"/>
    <w:rsid w:val="00FC5C33"/>
    <w:rsid w:val="00FC5C41"/>
    <w:rsid w:val="00FC5E7E"/>
    <w:rsid w:val="00FC6255"/>
    <w:rsid w:val="00FC63DB"/>
    <w:rsid w:val="00FC6471"/>
    <w:rsid w:val="00FC64B1"/>
    <w:rsid w:val="00FC651D"/>
    <w:rsid w:val="00FC6B59"/>
    <w:rsid w:val="00FC6D60"/>
    <w:rsid w:val="00FC6D8D"/>
    <w:rsid w:val="00FC6F1E"/>
    <w:rsid w:val="00FC740E"/>
    <w:rsid w:val="00FC7627"/>
    <w:rsid w:val="00FC7842"/>
    <w:rsid w:val="00FC7961"/>
    <w:rsid w:val="00FC7AB0"/>
    <w:rsid w:val="00FC7ED6"/>
    <w:rsid w:val="00FD0176"/>
    <w:rsid w:val="00FD0359"/>
    <w:rsid w:val="00FD05D4"/>
    <w:rsid w:val="00FD08F5"/>
    <w:rsid w:val="00FD0A6E"/>
    <w:rsid w:val="00FD0B70"/>
    <w:rsid w:val="00FD0C0E"/>
    <w:rsid w:val="00FD0D47"/>
    <w:rsid w:val="00FD0FEA"/>
    <w:rsid w:val="00FD1182"/>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6CE"/>
    <w:rsid w:val="00FD297E"/>
    <w:rsid w:val="00FD2CE9"/>
    <w:rsid w:val="00FD2F96"/>
    <w:rsid w:val="00FD3166"/>
    <w:rsid w:val="00FD3232"/>
    <w:rsid w:val="00FD36DA"/>
    <w:rsid w:val="00FD3B59"/>
    <w:rsid w:val="00FD3CF3"/>
    <w:rsid w:val="00FD3EC8"/>
    <w:rsid w:val="00FD41FE"/>
    <w:rsid w:val="00FD45A5"/>
    <w:rsid w:val="00FD484D"/>
    <w:rsid w:val="00FD4D2E"/>
    <w:rsid w:val="00FD4D50"/>
    <w:rsid w:val="00FD4D70"/>
    <w:rsid w:val="00FD4E7D"/>
    <w:rsid w:val="00FD50CE"/>
    <w:rsid w:val="00FD51F6"/>
    <w:rsid w:val="00FD556F"/>
    <w:rsid w:val="00FD5AF0"/>
    <w:rsid w:val="00FD5C27"/>
    <w:rsid w:val="00FD5C6F"/>
    <w:rsid w:val="00FD5C72"/>
    <w:rsid w:val="00FD5D1B"/>
    <w:rsid w:val="00FD5FA4"/>
    <w:rsid w:val="00FD61BD"/>
    <w:rsid w:val="00FD626A"/>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40"/>
    <w:rsid w:val="00FE0B8E"/>
    <w:rsid w:val="00FE0E52"/>
    <w:rsid w:val="00FE0EFB"/>
    <w:rsid w:val="00FE10EC"/>
    <w:rsid w:val="00FE10FF"/>
    <w:rsid w:val="00FE1618"/>
    <w:rsid w:val="00FE168F"/>
    <w:rsid w:val="00FE1824"/>
    <w:rsid w:val="00FE1D89"/>
    <w:rsid w:val="00FE1E25"/>
    <w:rsid w:val="00FE2165"/>
    <w:rsid w:val="00FE248C"/>
    <w:rsid w:val="00FE2533"/>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C3F"/>
    <w:rsid w:val="00FE51D8"/>
    <w:rsid w:val="00FE52F1"/>
    <w:rsid w:val="00FE5506"/>
    <w:rsid w:val="00FE5A02"/>
    <w:rsid w:val="00FE5BCF"/>
    <w:rsid w:val="00FE5BDA"/>
    <w:rsid w:val="00FE5F1F"/>
    <w:rsid w:val="00FE67EE"/>
    <w:rsid w:val="00FE67F6"/>
    <w:rsid w:val="00FE6821"/>
    <w:rsid w:val="00FE6896"/>
    <w:rsid w:val="00FE6A43"/>
    <w:rsid w:val="00FE6B18"/>
    <w:rsid w:val="00FE6B20"/>
    <w:rsid w:val="00FE6BD3"/>
    <w:rsid w:val="00FE6CC5"/>
    <w:rsid w:val="00FE6E5C"/>
    <w:rsid w:val="00FE7310"/>
    <w:rsid w:val="00FE757D"/>
    <w:rsid w:val="00FE765B"/>
    <w:rsid w:val="00FE7696"/>
    <w:rsid w:val="00FE78DF"/>
    <w:rsid w:val="00FE7BB0"/>
    <w:rsid w:val="00FE7C7E"/>
    <w:rsid w:val="00FE7D4E"/>
    <w:rsid w:val="00FF008E"/>
    <w:rsid w:val="00FF097B"/>
    <w:rsid w:val="00FF0D96"/>
    <w:rsid w:val="00FF0EB3"/>
    <w:rsid w:val="00FF1112"/>
    <w:rsid w:val="00FF1241"/>
    <w:rsid w:val="00FF16B9"/>
    <w:rsid w:val="00FF1A2C"/>
    <w:rsid w:val="00FF1BF9"/>
    <w:rsid w:val="00FF1C5C"/>
    <w:rsid w:val="00FF1DEC"/>
    <w:rsid w:val="00FF1E5E"/>
    <w:rsid w:val="00FF1EE9"/>
    <w:rsid w:val="00FF22B0"/>
    <w:rsid w:val="00FF2501"/>
    <w:rsid w:val="00FF262C"/>
    <w:rsid w:val="00FF2C08"/>
    <w:rsid w:val="00FF2DAA"/>
    <w:rsid w:val="00FF2DE5"/>
    <w:rsid w:val="00FF2E68"/>
    <w:rsid w:val="00FF2E9E"/>
    <w:rsid w:val="00FF2EE9"/>
    <w:rsid w:val="00FF30C0"/>
    <w:rsid w:val="00FF3302"/>
    <w:rsid w:val="00FF3329"/>
    <w:rsid w:val="00FF3360"/>
    <w:rsid w:val="00FF3454"/>
    <w:rsid w:val="00FF3AD8"/>
    <w:rsid w:val="00FF3BFA"/>
    <w:rsid w:val="00FF3C43"/>
    <w:rsid w:val="00FF3D0B"/>
    <w:rsid w:val="00FF3E9D"/>
    <w:rsid w:val="00FF412D"/>
    <w:rsid w:val="00FF45E3"/>
    <w:rsid w:val="00FF45F5"/>
    <w:rsid w:val="00FF4B52"/>
    <w:rsid w:val="00FF4EB4"/>
    <w:rsid w:val="00FF4EED"/>
    <w:rsid w:val="00FF50CB"/>
    <w:rsid w:val="00FF5149"/>
    <w:rsid w:val="00FF5305"/>
    <w:rsid w:val="00FF5322"/>
    <w:rsid w:val="00FF5D18"/>
    <w:rsid w:val="00FF5EC3"/>
    <w:rsid w:val="00FF603F"/>
    <w:rsid w:val="00FF60A1"/>
    <w:rsid w:val="00FF6123"/>
    <w:rsid w:val="00FF6313"/>
    <w:rsid w:val="00FF6359"/>
    <w:rsid w:val="00FF6538"/>
    <w:rsid w:val="00FF66CE"/>
    <w:rsid w:val="00FF690C"/>
    <w:rsid w:val="00FF69E1"/>
    <w:rsid w:val="00FF6B15"/>
    <w:rsid w:val="00FF7038"/>
    <w:rsid w:val="00FF721E"/>
    <w:rsid w:val="00FF7337"/>
    <w:rsid w:val="00FF7634"/>
    <w:rsid w:val="00FF77AC"/>
    <w:rsid w:val="00FF7952"/>
    <w:rsid w:val="00FF7A41"/>
    <w:rsid w:val="00FF7B63"/>
    <w:rsid w:val="00FF7BB3"/>
    <w:rsid w:val="00FF7E02"/>
    <w:rsid w:val="00FF7E88"/>
    <w:rsid w:val="010AD4AE"/>
    <w:rsid w:val="01350ABF"/>
    <w:rsid w:val="015EDEFE"/>
    <w:rsid w:val="019DD990"/>
    <w:rsid w:val="01DD8B50"/>
    <w:rsid w:val="0215DB99"/>
    <w:rsid w:val="02730043"/>
    <w:rsid w:val="02A43715"/>
    <w:rsid w:val="02D28B0C"/>
    <w:rsid w:val="035970FA"/>
    <w:rsid w:val="0382E94C"/>
    <w:rsid w:val="03E68CAB"/>
    <w:rsid w:val="044A0283"/>
    <w:rsid w:val="04B89562"/>
    <w:rsid w:val="04D60A37"/>
    <w:rsid w:val="04E235BE"/>
    <w:rsid w:val="0530498E"/>
    <w:rsid w:val="05ABE0F0"/>
    <w:rsid w:val="05BB587F"/>
    <w:rsid w:val="05C0C3D1"/>
    <w:rsid w:val="05F11504"/>
    <w:rsid w:val="062261CD"/>
    <w:rsid w:val="0635E766"/>
    <w:rsid w:val="06E67663"/>
    <w:rsid w:val="0720A26E"/>
    <w:rsid w:val="074CE9D0"/>
    <w:rsid w:val="079C7446"/>
    <w:rsid w:val="07CF6505"/>
    <w:rsid w:val="07E0BB31"/>
    <w:rsid w:val="0826DB3B"/>
    <w:rsid w:val="08374655"/>
    <w:rsid w:val="087AB9EC"/>
    <w:rsid w:val="088D6EC9"/>
    <w:rsid w:val="08BC063E"/>
    <w:rsid w:val="08C9C62C"/>
    <w:rsid w:val="0969024C"/>
    <w:rsid w:val="0A090FA9"/>
    <w:rsid w:val="0A9B0801"/>
    <w:rsid w:val="0AB9D5B0"/>
    <w:rsid w:val="0B54A0B3"/>
    <w:rsid w:val="0B6F792D"/>
    <w:rsid w:val="0B74B4A6"/>
    <w:rsid w:val="0BB80C00"/>
    <w:rsid w:val="0BE48F31"/>
    <w:rsid w:val="0C660149"/>
    <w:rsid w:val="0C6C1131"/>
    <w:rsid w:val="0C72F7C6"/>
    <w:rsid w:val="0C78E389"/>
    <w:rsid w:val="0C80DC87"/>
    <w:rsid w:val="0CB387A4"/>
    <w:rsid w:val="0CBF3BDB"/>
    <w:rsid w:val="0CF4BBA9"/>
    <w:rsid w:val="0D0FD849"/>
    <w:rsid w:val="0D9A3135"/>
    <w:rsid w:val="0D9EAB63"/>
    <w:rsid w:val="0DAEEFC1"/>
    <w:rsid w:val="0DFCD9A3"/>
    <w:rsid w:val="0E3FA1EF"/>
    <w:rsid w:val="0E59CAA3"/>
    <w:rsid w:val="0E646B62"/>
    <w:rsid w:val="0EB03FEB"/>
    <w:rsid w:val="0F250CDD"/>
    <w:rsid w:val="0F2B25DE"/>
    <w:rsid w:val="0F440237"/>
    <w:rsid w:val="0F4764A4"/>
    <w:rsid w:val="0F710E22"/>
    <w:rsid w:val="0F900CFE"/>
    <w:rsid w:val="0FC7B237"/>
    <w:rsid w:val="0FD02A8A"/>
    <w:rsid w:val="0FDF328F"/>
    <w:rsid w:val="0FF2E6BA"/>
    <w:rsid w:val="0FFB463F"/>
    <w:rsid w:val="101DB823"/>
    <w:rsid w:val="105238FC"/>
    <w:rsid w:val="1085C129"/>
    <w:rsid w:val="112098B8"/>
    <w:rsid w:val="11342D60"/>
    <w:rsid w:val="11723891"/>
    <w:rsid w:val="11F38292"/>
    <w:rsid w:val="13257A8F"/>
    <w:rsid w:val="135A2F29"/>
    <w:rsid w:val="135C8A55"/>
    <w:rsid w:val="13D57375"/>
    <w:rsid w:val="1406C41B"/>
    <w:rsid w:val="1473B1ED"/>
    <w:rsid w:val="14DB6BBE"/>
    <w:rsid w:val="1500472E"/>
    <w:rsid w:val="15525418"/>
    <w:rsid w:val="155F4997"/>
    <w:rsid w:val="15619AF7"/>
    <w:rsid w:val="15639E4C"/>
    <w:rsid w:val="15FAA9F5"/>
    <w:rsid w:val="1646973E"/>
    <w:rsid w:val="164F3B7C"/>
    <w:rsid w:val="1679BACA"/>
    <w:rsid w:val="16E7083B"/>
    <w:rsid w:val="17505BC9"/>
    <w:rsid w:val="1759AC09"/>
    <w:rsid w:val="17A45A13"/>
    <w:rsid w:val="17BE6858"/>
    <w:rsid w:val="17E29556"/>
    <w:rsid w:val="17E92B87"/>
    <w:rsid w:val="18DB649E"/>
    <w:rsid w:val="193B8048"/>
    <w:rsid w:val="193F3A22"/>
    <w:rsid w:val="1976D811"/>
    <w:rsid w:val="198B32C0"/>
    <w:rsid w:val="19FF1271"/>
    <w:rsid w:val="1A161CD8"/>
    <w:rsid w:val="1A4422B5"/>
    <w:rsid w:val="1A7CD750"/>
    <w:rsid w:val="1AAFE38C"/>
    <w:rsid w:val="1ABE9F35"/>
    <w:rsid w:val="1AF12686"/>
    <w:rsid w:val="1BB7AD74"/>
    <w:rsid w:val="1BD88409"/>
    <w:rsid w:val="1C04AE3E"/>
    <w:rsid w:val="1C3B764D"/>
    <w:rsid w:val="1C3C3967"/>
    <w:rsid w:val="1C64720E"/>
    <w:rsid w:val="1C9D0D49"/>
    <w:rsid w:val="1CBF1FCE"/>
    <w:rsid w:val="1D3D6045"/>
    <w:rsid w:val="1D9373B0"/>
    <w:rsid w:val="1E5534E1"/>
    <w:rsid w:val="1EB56985"/>
    <w:rsid w:val="1EB9CC57"/>
    <w:rsid w:val="1F19AA9A"/>
    <w:rsid w:val="1F22F427"/>
    <w:rsid w:val="1F3D9F4A"/>
    <w:rsid w:val="2026EA5E"/>
    <w:rsid w:val="206A00D3"/>
    <w:rsid w:val="206DCB41"/>
    <w:rsid w:val="20884F9A"/>
    <w:rsid w:val="20C1E544"/>
    <w:rsid w:val="20D40350"/>
    <w:rsid w:val="20F01383"/>
    <w:rsid w:val="20F420AA"/>
    <w:rsid w:val="218F6C0E"/>
    <w:rsid w:val="223AA340"/>
    <w:rsid w:val="224887EF"/>
    <w:rsid w:val="226430BE"/>
    <w:rsid w:val="2285D333"/>
    <w:rsid w:val="22B11D5C"/>
    <w:rsid w:val="23139C1E"/>
    <w:rsid w:val="23322B33"/>
    <w:rsid w:val="2350C23B"/>
    <w:rsid w:val="244CC9C2"/>
    <w:rsid w:val="2457040F"/>
    <w:rsid w:val="24974046"/>
    <w:rsid w:val="251B2683"/>
    <w:rsid w:val="257AB28C"/>
    <w:rsid w:val="2588E3B3"/>
    <w:rsid w:val="2659D093"/>
    <w:rsid w:val="26981D5D"/>
    <w:rsid w:val="26B901D1"/>
    <w:rsid w:val="26CB5E98"/>
    <w:rsid w:val="26EE8F89"/>
    <w:rsid w:val="2735912B"/>
    <w:rsid w:val="273F12A4"/>
    <w:rsid w:val="276E6ACB"/>
    <w:rsid w:val="27D7B96E"/>
    <w:rsid w:val="2822D29B"/>
    <w:rsid w:val="28903D1D"/>
    <w:rsid w:val="28CB6E2D"/>
    <w:rsid w:val="291057B0"/>
    <w:rsid w:val="29619F24"/>
    <w:rsid w:val="299C13F0"/>
    <w:rsid w:val="2A0732BB"/>
    <w:rsid w:val="2B082DA6"/>
    <w:rsid w:val="2B214835"/>
    <w:rsid w:val="2B547E28"/>
    <w:rsid w:val="2B79C2F3"/>
    <w:rsid w:val="2BA9784B"/>
    <w:rsid w:val="2BF7EB26"/>
    <w:rsid w:val="2C202621"/>
    <w:rsid w:val="2CA9DB44"/>
    <w:rsid w:val="2CB86CA9"/>
    <w:rsid w:val="2CBA335A"/>
    <w:rsid w:val="2CC06816"/>
    <w:rsid w:val="2CEF3712"/>
    <w:rsid w:val="2D08801E"/>
    <w:rsid w:val="2D1E813B"/>
    <w:rsid w:val="2D3499F6"/>
    <w:rsid w:val="2D55E1AE"/>
    <w:rsid w:val="2D8412BF"/>
    <w:rsid w:val="2DE825F0"/>
    <w:rsid w:val="2DF716C5"/>
    <w:rsid w:val="2E267AB8"/>
    <w:rsid w:val="2E3E532D"/>
    <w:rsid w:val="2E5FD0A6"/>
    <w:rsid w:val="2E7315D0"/>
    <w:rsid w:val="2EFDEFEF"/>
    <w:rsid w:val="2F23F547"/>
    <w:rsid w:val="2F631A11"/>
    <w:rsid w:val="2F6873AB"/>
    <w:rsid w:val="2F6BBC72"/>
    <w:rsid w:val="2F72A914"/>
    <w:rsid w:val="2FC3BBF6"/>
    <w:rsid w:val="2FC7BCE1"/>
    <w:rsid w:val="303DC62E"/>
    <w:rsid w:val="306B8D4E"/>
    <w:rsid w:val="30A1E5E9"/>
    <w:rsid w:val="31448EA0"/>
    <w:rsid w:val="3162BA29"/>
    <w:rsid w:val="316C5641"/>
    <w:rsid w:val="31911F52"/>
    <w:rsid w:val="319FB977"/>
    <w:rsid w:val="31C38132"/>
    <w:rsid w:val="32534F6E"/>
    <w:rsid w:val="32B56A76"/>
    <w:rsid w:val="32FC08C4"/>
    <w:rsid w:val="330A4134"/>
    <w:rsid w:val="33AD6ED1"/>
    <w:rsid w:val="351D3649"/>
    <w:rsid w:val="352A840D"/>
    <w:rsid w:val="355A630A"/>
    <w:rsid w:val="35A39F6C"/>
    <w:rsid w:val="36070E8E"/>
    <w:rsid w:val="3612602F"/>
    <w:rsid w:val="368E345D"/>
    <w:rsid w:val="36963158"/>
    <w:rsid w:val="36DB2200"/>
    <w:rsid w:val="36E95F25"/>
    <w:rsid w:val="37426AF6"/>
    <w:rsid w:val="3783780B"/>
    <w:rsid w:val="37A1AAA4"/>
    <w:rsid w:val="37C223ED"/>
    <w:rsid w:val="37D14E2B"/>
    <w:rsid w:val="37EA46B1"/>
    <w:rsid w:val="3878B4E1"/>
    <w:rsid w:val="38CBE9CB"/>
    <w:rsid w:val="38DDAB33"/>
    <w:rsid w:val="38F28916"/>
    <w:rsid w:val="38FEB433"/>
    <w:rsid w:val="399CE4FA"/>
    <w:rsid w:val="39A65180"/>
    <w:rsid w:val="39B49DB5"/>
    <w:rsid w:val="3A048DF3"/>
    <w:rsid w:val="3ABE982D"/>
    <w:rsid w:val="3AC24ACA"/>
    <w:rsid w:val="3AD5DA71"/>
    <w:rsid w:val="3AF1D21F"/>
    <w:rsid w:val="3B189586"/>
    <w:rsid w:val="3B1FA6AB"/>
    <w:rsid w:val="3B327789"/>
    <w:rsid w:val="3B909B4D"/>
    <w:rsid w:val="3BE8315B"/>
    <w:rsid w:val="3BEA488A"/>
    <w:rsid w:val="3D111A11"/>
    <w:rsid w:val="3ED56218"/>
    <w:rsid w:val="3EF5BB14"/>
    <w:rsid w:val="3F21E06F"/>
    <w:rsid w:val="3FC92559"/>
    <w:rsid w:val="3FDD813B"/>
    <w:rsid w:val="3FDDB977"/>
    <w:rsid w:val="3FE7E513"/>
    <w:rsid w:val="401718C4"/>
    <w:rsid w:val="408EDD7E"/>
    <w:rsid w:val="40E5DD17"/>
    <w:rsid w:val="41A3DAB0"/>
    <w:rsid w:val="41D379E1"/>
    <w:rsid w:val="42071E11"/>
    <w:rsid w:val="4219AD73"/>
    <w:rsid w:val="423506D1"/>
    <w:rsid w:val="428474FA"/>
    <w:rsid w:val="428EBCA8"/>
    <w:rsid w:val="429AC661"/>
    <w:rsid w:val="42CAFD90"/>
    <w:rsid w:val="42CD177F"/>
    <w:rsid w:val="431A630B"/>
    <w:rsid w:val="43B1A612"/>
    <w:rsid w:val="43D58373"/>
    <w:rsid w:val="43FDC979"/>
    <w:rsid w:val="44A70E32"/>
    <w:rsid w:val="45796EE0"/>
    <w:rsid w:val="45C2400B"/>
    <w:rsid w:val="4647B462"/>
    <w:rsid w:val="470DBD3F"/>
    <w:rsid w:val="47162EC8"/>
    <w:rsid w:val="47369C15"/>
    <w:rsid w:val="473F9949"/>
    <w:rsid w:val="47867901"/>
    <w:rsid w:val="47CFEF63"/>
    <w:rsid w:val="489FEC25"/>
    <w:rsid w:val="4927D397"/>
    <w:rsid w:val="496923C4"/>
    <w:rsid w:val="499C3B71"/>
    <w:rsid w:val="49D86777"/>
    <w:rsid w:val="49FCDB7E"/>
    <w:rsid w:val="4A3E287E"/>
    <w:rsid w:val="4A7CBA56"/>
    <w:rsid w:val="4AB0D3CA"/>
    <w:rsid w:val="4AC99047"/>
    <w:rsid w:val="4AD36DF5"/>
    <w:rsid w:val="4B42B93F"/>
    <w:rsid w:val="4B72160D"/>
    <w:rsid w:val="4C2B61B6"/>
    <w:rsid w:val="4C7FBD30"/>
    <w:rsid w:val="4C817EC0"/>
    <w:rsid w:val="4C976F57"/>
    <w:rsid w:val="4CFE57F5"/>
    <w:rsid w:val="4D051893"/>
    <w:rsid w:val="4D3DB32A"/>
    <w:rsid w:val="4D544BD9"/>
    <w:rsid w:val="4D6C15B4"/>
    <w:rsid w:val="4D7E2D1A"/>
    <w:rsid w:val="4DFCBB2C"/>
    <w:rsid w:val="4E39D9E2"/>
    <w:rsid w:val="4E57B364"/>
    <w:rsid w:val="4E88FF55"/>
    <w:rsid w:val="4EC8C22D"/>
    <w:rsid w:val="4ED95FCF"/>
    <w:rsid w:val="4F0AD807"/>
    <w:rsid w:val="4F76E699"/>
    <w:rsid w:val="4FC7EFAA"/>
    <w:rsid w:val="4FCE68FF"/>
    <w:rsid w:val="4FF6FA95"/>
    <w:rsid w:val="5001A30B"/>
    <w:rsid w:val="503766A9"/>
    <w:rsid w:val="505023FB"/>
    <w:rsid w:val="508220B4"/>
    <w:rsid w:val="508D4C7B"/>
    <w:rsid w:val="50BF35EB"/>
    <w:rsid w:val="50C02408"/>
    <w:rsid w:val="5182683C"/>
    <w:rsid w:val="51C284A0"/>
    <w:rsid w:val="51DC1C38"/>
    <w:rsid w:val="52D2B7B2"/>
    <w:rsid w:val="53044BF8"/>
    <w:rsid w:val="530A942A"/>
    <w:rsid w:val="5375504F"/>
    <w:rsid w:val="53A23CC9"/>
    <w:rsid w:val="53BCF48B"/>
    <w:rsid w:val="541A7F35"/>
    <w:rsid w:val="541D66F9"/>
    <w:rsid w:val="5463CF4C"/>
    <w:rsid w:val="54977DE5"/>
    <w:rsid w:val="54B83D47"/>
    <w:rsid w:val="54BC15B7"/>
    <w:rsid w:val="54D4E85D"/>
    <w:rsid w:val="54E2A77B"/>
    <w:rsid w:val="551E15C8"/>
    <w:rsid w:val="55564532"/>
    <w:rsid w:val="55A6CE3D"/>
    <w:rsid w:val="55C27F4D"/>
    <w:rsid w:val="55DA7F00"/>
    <w:rsid w:val="55E21C20"/>
    <w:rsid w:val="5620EEF8"/>
    <w:rsid w:val="562BE52D"/>
    <w:rsid w:val="5636F213"/>
    <w:rsid w:val="566807DB"/>
    <w:rsid w:val="5695F03E"/>
    <w:rsid w:val="56D1262C"/>
    <w:rsid w:val="57556AD1"/>
    <w:rsid w:val="57C2E842"/>
    <w:rsid w:val="58032104"/>
    <w:rsid w:val="582CAB3C"/>
    <w:rsid w:val="58E0D6A3"/>
    <w:rsid w:val="597FCB4A"/>
    <w:rsid w:val="59C7CF5C"/>
    <w:rsid w:val="59E2915C"/>
    <w:rsid w:val="59E9AE2E"/>
    <w:rsid w:val="5A3E69E8"/>
    <w:rsid w:val="5A52EC8F"/>
    <w:rsid w:val="5A87C296"/>
    <w:rsid w:val="5AE53821"/>
    <w:rsid w:val="5B0FECCD"/>
    <w:rsid w:val="5C838270"/>
    <w:rsid w:val="5CB2C85E"/>
    <w:rsid w:val="5D0C1410"/>
    <w:rsid w:val="5D0FEEFF"/>
    <w:rsid w:val="5D1DA658"/>
    <w:rsid w:val="5D80184C"/>
    <w:rsid w:val="5D82BB65"/>
    <w:rsid w:val="5D974700"/>
    <w:rsid w:val="5DCF5A1B"/>
    <w:rsid w:val="5E1300AF"/>
    <w:rsid w:val="5E2D83CC"/>
    <w:rsid w:val="5E66A9BA"/>
    <w:rsid w:val="5EFAC88E"/>
    <w:rsid w:val="5F64DD95"/>
    <w:rsid w:val="5FEC641A"/>
    <w:rsid w:val="602E5293"/>
    <w:rsid w:val="60399BFB"/>
    <w:rsid w:val="603EC9CA"/>
    <w:rsid w:val="6066EFC7"/>
    <w:rsid w:val="607FA65F"/>
    <w:rsid w:val="61046C9C"/>
    <w:rsid w:val="610C3494"/>
    <w:rsid w:val="61244D26"/>
    <w:rsid w:val="61A90AF9"/>
    <w:rsid w:val="62503E9F"/>
    <w:rsid w:val="625FC0C3"/>
    <w:rsid w:val="629D56EC"/>
    <w:rsid w:val="62E67DA7"/>
    <w:rsid w:val="62FDB49D"/>
    <w:rsid w:val="63C3279D"/>
    <w:rsid w:val="641DB817"/>
    <w:rsid w:val="6457A1E4"/>
    <w:rsid w:val="6462F06E"/>
    <w:rsid w:val="64A49B1C"/>
    <w:rsid w:val="65000279"/>
    <w:rsid w:val="655860B4"/>
    <w:rsid w:val="657AB8E4"/>
    <w:rsid w:val="657DBCF6"/>
    <w:rsid w:val="65F9A4CD"/>
    <w:rsid w:val="65FCDB6D"/>
    <w:rsid w:val="667D7837"/>
    <w:rsid w:val="66CE2BBC"/>
    <w:rsid w:val="66DD9F02"/>
    <w:rsid w:val="675DCBF8"/>
    <w:rsid w:val="67A070EF"/>
    <w:rsid w:val="67FA16F7"/>
    <w:rsid w:val="680D5111"/>
    <w:rsid w:val="68508F0D"/>
    <w:rsid w:val="6888197E"/>
    <w:rsid w:val="68A3424E"/>
    <w:rsid w:val="69AD5833"/>
    <w:rsid w:val="69D844BC"/>
    <w:rsid w:val="69D88299"/>
    <w:rsid w:val="6A679541"/>
    <w:rsid w:val="6A9A8DB8"/>
    <w:rsid w:val="6B065329"/>
    <w:rsid w:val="6B341244"/>
    <w:rsid w:val="6BC70CC3"/>
    <w:rsid w:val="6CB1AD92"/>
    <w:rsid w:val="6D03521C"/>
    <w:rsid w:val="6D5C2BC8"/>
    <w:rsid w:val="6D6615C4"/>
    <w:rsid w:val="6D88DDB3"/>
    <w:rsid w:val="6DD38DCA"/>
    <w:rsid w:val="6E3085A0"/>
    <w:rsid w:val="6E31D9EC"/>
    <w:rsid w:val="6E342F61"/>
    <w:rsid w:val="6E7FAA88"/>
    <w:rsid w:val="6E9B2922"/>
    <w:rsid w:val="6EA16CA9"/>
    <w:rsid w:val="6EDF8602"/>
    <w:rsid w:val="6F4B085C"/>
    <w:rsid w:val="6F73D1C6"/>
    <w:rsid w:val="6F8E0E91"/>
    <w:rsid w:val="6FE54F60"/>
    <w:rsid w:val="6FEED98E"/>
    <w:rsid w:val="6FF62BA1"/>
    <w:rsid w:val="713A592B"/>
    <w:rsid w:val="71843A9C"/>
    <w:rsid w:val="71C8ACAC"/>
    <w:rsid w:val="720B7BC3"/>
    <w:rsid w:val="724545F7"/>
    <w:rsid w:val="725B903D"/>
    <w:rsid w:val="72849B6F"/>
    <w:rsid w:val="72E381E7"/>
    <w:rsid w:val="72E99F98"/>
    <w:rsid w:val="732EE1C7"/>
    <w:rsid w:val="73420D08"/>
    <w:rsid w:val="73B27DD7"/>
    <w:rsid w:val="73F42797"/>
    <w:rsid w:val="741E5952"/>
    <w:rsid w:val="7435AE03"/>
    <w:rsid w:val="744691D2"/>
    <w:rsid w:val="74A7C34B"/>
    <w:rsid w:val="74B89982"/>
    <w:rsid w:val="74E12085"/>
    <w:rsid w:val="7643B841"/>
    <w:rsid w:val="7682BAD9"/>
    <w:rsid w:val="768CDE5D"/>
    <w:rsid w:val="76BA9F55"/>
    <w:rsid w:val="76C18261"/>
    <w:rsid w:val="76F270AE"/>
    <w:rsid w:val="7750CFD3"/>
    <w:rsid w:val="7753E2F2"/>
    <w:rsid w:val="777DD73A"/>
    <w:rsid w:val="77CEB633"/>
    <w:rsid w:val="77D25F7A"/>
    <w:rsid w:val="77E876C2"/>
    <w:rsid w:val="7827A906"/>
    <w:rsid w:val="78ACF386"/>
    <w:rsid w:val="78D157E5"/>
    <w:rsid w:val="7926CEB0"/>
    <w:rsid w:val="7946CBE5"/>
    <w:rsid w:val="796FEB8B"/>
    <w:rsid w:val="7A8BDAA7"/>
    <w:rsid w:val="7ADBDB5E"/>
    <w:rsid w:val="7AF8790B"/>
    <w:rsid w:val="7AFDB8E9"/>
    <w:rsid w:val="7B21569B"/>
    <w:rsid w:val="7B4FF0D2"/>
    <w:rsid w:val="7B7E50F5"/>
    <w:rsid w:val="7B8682A8"/>
    <w:rsid w:val="7B974828"/>
    <w:rsid w:val="7BE86096"/>
    <w:rsid w:val="7BED3685"/>
    <w:rsid w:val="7BFB68BA"/>
    <w:rsid w:val="7C0963C9"/>
    <w:rsid w:val="7C4A0BE5"/>
    <w:rsid w:val="7C5B013E"/>
    <w:rsid w:val="7C68BA9F"/>
    <w:rsid w:val="7C74F894"/>
    <w:rsid w:val="7CA96AAC"/>
    <w:rsid w:val="7CB306B0"/>
    <w:rsid w:val="7CB32D15"/>
    <w:rsid w:val="7CB7D09D"/>
    <w:rsid w:val="7CDC85D1"/>
    <w:rsid w:val="7D2B1973"/>
    <w:rsid w:val="7D5D5C8D"/>
    <w:rsid w:val="7D73BD3D"/>
    <w:rsid w:val="7D839C13"/>
    <w:rsid w:val="7DBF38E9"/>
    <w:rsid w:val="7DD395CD"/>
    <w:rsid w:val="7E059C91"/>
    <w:rsid w:val="7E6E2C98"/>
    <w:rsid w:val="7EDEB165"/>
    <w:rsid w:val="7F424F54"/>
    <w:rsid w:val="7F4598CE"/>
    <w:rsid w:val="7F4CDCD6"/>
    <w:rsid w:val="7FADB4A0"/>
    <w:rsid w:val="7FB5DE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480CF729"/>
  <w15:chartTrackingRefBased/>
  <w15:docId w15:val="{428343DF-075F-4075-9114-DBDEBA45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70C7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D70C7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70C7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70C7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D70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D70C71"/>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D70C71"/>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0A3256"/>
    <w:pPr>
      <w:tabs>
        <w:tab w:val="left" w:pos="8025"/>
      </w:tabs>
      <w:spacing w:after="0" w:line="240" w:lineRule="auto"/>
      <w:jc w:val="both"/>
    </w:pPr>
    <w:rPr>
      <w:rFonts w:ascii="Arial" w:eastAsia="MS Mincho" w:hAnsi="Arial" w:cs="Arial"/>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3"/>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4Char">
    <w:name w:val="Heading 4 Char"/>
    <w:basedOn w:val="DefaultParagraphFont"/>
    <w:link w:val="Heading4"/>
    <w:uiPriority w:val="9"/>
    <w:semiHidden/>
    <w:rsid w:val="00D70C71"/>
    <w:rPr>
      <w:rFonts w:asciiTheme="majorHAnsi" w:eastAsiaTheme="majorEastAsia" w:hAnsiTheme="majorHAnsi" w:cstheme="majorBidi"/>
      <w:i/>
      <w:iCs/>
      <w:color w:val="2F5496" w:themeColor="accent1" w:themeShade="BF"/>
      <w:sz w:val="20"/>
      <w:szCs w:val="24"/>
    </w:rPr>
  </w:style>
  <w:style w:type="character" w:customStyle="1" w:styleId="Heading5Char">
    <w:name w:val="Heading 5 Char"/>
    <w:basedOn w:val="DefaultParagraphFont"/>
    <w:link w:val="Heading5"/>
    <w:uiPriority w:val="9"/>
    <w:semiHidden/>
    <w:rsid w:val="00D70C71"/>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D70C71"/>
    <w:rPr>
      <w:rFonts w:asciiTheme="majorHAnsi" w:eastAsiaTheme="majorEastAsia" w:hAnsiTheme="majorHAnsi" w:cstheme="majorBidi"/>
      <w:color w:val="1F3763" w:themeColor="accent1" w:themeShade="7F"/>
      <w:sz w:val="20"/>
      <w:szCs w:val="24"/>
    </w:rPr>
  </w:style>
  <w:style w:type="character" w:customStyle="1" w:styleId="Heading7Char">
    <w:name w:val="Heading 7 Char"/>
    <w:basedOn w:val="DefaultParagraphFont"/>
    <w:link w:val="Heading7"/>
    <w:uiPriority w:val="9"/>
    <w:rsid w:val="00D70C71"/>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D70C71"/>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D70C71"/>
    <w:rPr>
      <w:rFonts w:ascii="Arial" w:eastAsiaTheme="majorEastAsia" w:hAnsi="Arial" w:cstheme="majorBidi"/>
      <w:color w:val="272727"/>
      <w:sz w:val="20"/>
      <w:szCs w:val="24"/>
    </w:rPr>
  </w:style>
  <w:style w:type="numbering" w:customStyle="1" w:styleId="NoList1">
    <w:name w:val="No List1"/>
    <w:next w:val="NoList"/>
    <w:uiPriority w:val="99"/>
    <w:semiHidden/>
    <w:unhideWhenUsed/>
    <w:rsid w:val="00D70C71"/>
  </w:style>
  <w:style w:type="character" w:customStyle="1" w:styleId="fui-text">
    <w:name w:val="fui-text"/>
    <w:basedOn w:val="DefaultParagraphFont"/>
    <w:rsid w:val="00D70C71"/>
  </w:style>
  <w:style w:type="character" w:customStyle="1" w:styleId="fui-tabcontent">
    <w:name w:val="fui-tab__content"/>
    <w:basedOn w:val="DefaultParagraphFont"/>
    <w:rsid w:val="00D70C71"/>
  </w:style>
  <w:style w:type="character" w:customStyle="1" w:styleId="fui-tabcontent--reserved-space">
    <w:name w:val="fui-tab__content--reserved-space"/>
    <w:basedOn w:val="DefaultParagraphFont"/>
    <w:rsid w:val="00D70C71"/>
  </w:style>
  <w:style w:type="paragraph" w:customStyle="1" w:styleId="Default">
    <w:name w:val="Default"/>
    <w:rsid w:val="00D70C71"/>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Title">
    <w:name w:val="Title"/>
    <w:basedOn w:val="Normal"/>
    <w:next w:val="Normal"/>
    <w:link w:val="TitleChar"/>
    <w:uiPriority w:val="10"/>
    <w:qFormat/>
    <w:rsid w:val="00D70C71"/>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D70C71"/>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D70C71"/>
    <w:pPr>
      <w:spacing w:after="80"/>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D70C71"/>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D70C71"/>
    <w:rPr>
      <w:i/>
      <w:iCs/>
      <w:color w:val="404040" w:themeColor="text1" w:themeTint="BF"/>
    </w:rPr>
  </w:style>
  <w:style w:type="character" w:styleId="IntenseEmphasis">
    <w:name w:val="Intense Emphasis"/>
    <w:basedOn w:val="DefaultParagraphFont"/>
    <w:uiPriority w:val="21"/>
    <w:qFormat/>
    <w:rsid w:val="00D70C71"/>
    <w:rPr>
      <w:i/>
      <w:iCs/>
      <w:color w:val="2F5496" w:themeColor="accent1" w:themeShade="BF"/>
    </w:rPr>
  </w:style>
  <w:style w:type="paragraph" w:styleId="Quote">
    <w:name w:val="Quote"/>
    <w:basedOn w:val="Normal"/>
    <w:next w:val="Normal"/>
    <w:link w:val="QuoteChar"/>
    <w:uiPriority w:val="29"/>
    <w:qFormat/>
    <w:rsid w:val="00D70C71"/>
    <w:pPr>
      <w:spacing w:before="160" w:after="80"/>
      <w:jc w:val="center"/>
    </w:pPr>
    <w:rPr>
      <w:i/>
      <w:iCs/>
      <w:color w:val="404040" w:themeColor="text1" w:themeTint="BF"/>
    </w:rPr>
  </w:style>
  <w:style w:type="character" w:customStyle="1" w:styleId="QuoteChar">
    <w:name w:val="Quote Char"/>
    <w:basedOn w:val="DefaultParagraphFont"/>
    <w:link w:val="Quote"/>
    <w:uiPriority w:val="29"/>
    <w:rsid w:val="00D70C71"/>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D70C71"/>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0C71"/>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D70C71"/>
    <w:rPr>
      <w:smallCaps/>
      <w:color w:val="5A5A5A"/>
    </w:rPr>
  </w:style>
  <w:style w:type="character" w:styleId="IntenseReference">
    <w:name w:val="Intense Reference"/>
    <w:basedOn w:val="DefaultParagraphFont"/>
    <w:uiPriority w:val="32"/>
    <w:qFormat/>
    <w:rsid w:val="00D70C71"/>
    <w:rPr>
      <w:b/>
      <w:bCs/>
      <w:smallCaps/>
      <w:color w:val="2F5496" w:themeColor="accent1" w:themeShade="BF"/>
    </w:rPr>
  </w:style>
  <w:style w:type="paragraph" w:styleId="BalloonText">
    <w:name w:val="Balloon Text"/>
    <w:basedOn w:val="Normal"/>
    <w:link w:val="BalloonTextChar"/>
    <w:uiPriority w:val="99"/>
    <w:unhideWhenUsed/>
    <w:rsid w:val="00D70C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D70C71"/>
    <w:rPr>
      <w:rFonts w:ascii="Segoe UI" w:eastAsia="MS Mincho" w:hAnsi="Segoe UI" w:cs="Segoe UI"/>
      <w:sz w:val="18"/>
      <w:szCs w:val="18"/>
    </w:rPr>
  </w:style>
  <w:style w:type="paragraph" w:styleId="BlockText">
    <w:name w:val="Block Text"/>
    <w:basedOn w:val="Normal"/>
    <w:uiPriority w:val="99"/>
    <w:unhideWhenUsed/>
    <w:rsid w:val="00D70C71"/>
    <w:pPr>
      <w:spacing w:after="80"/>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D70C71"/>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D70C71"/>
    <w:rPr>
      <w:rFonts w:ascii="Segoe UI" w:eastAsia="MS Mincho" w:hAnsi="Segoe UI" w:cs="Segoe UI"/>
      <w:sz w:val="16"/>
      <w:szCs w:val="16"/>
    </w:rPr>
  </w:style>
  <w:style w:type="paragraph" w:styleId="EnvelopeAddress">
    <w:name w:val="envelope address"/>
    <w:basedOn w:val="Normal"/>
    <w:uiPriority w:val="99"/>
    <w:unhideWhenUsed/>
    <w:rsid w:val="00D70C71"/>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D70C71"/>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D70C71"/>
    <w:rPr>
      <w:rFonts w:ascii="Consolas" w:hAnsi="Consolas"/>
      <w:sz w:val="20"/>
      <w:szCs w:val="20"/>
    </w:rPr>
  </w:style>
  <w:style w:type="character" w:styleId="HTMLKeyboard">
    <w:name w:val="HTML Keyboard"/>
    <w:basedOn w:val="DefaultParagraphFont"/>
    <w:uiPriority w:val="99"/>
    <w:unhideWhenUsed/>
    <w:rsid w:val="00D70C71"/>
    <w:rPr>
      <w:rFonts w:ascii="Consolas" w:hAnsi="Consolas"/>
      <w:sz w:val="20"/>
      <w:szCs w:val="20"/>
    </w:rPr>
  </w:style>
  <w:style w:type="paragraph" w:styleId="HTMLPreformatted">
    <w:name w:val="HTML Preformatted"/>
    <w:basedOn w:val="Normal"/>
    <w:link w:val="HTMLPreformattedChar"/>
    <w:uiPriority w:val="99"/>
    <w:unhideWhenUsed/>
    <w:rsid w:val="00D70C71"/>
    <w:pPr>
      <w:spacing w:after="0"/>
    </w:pPr>
    <w:rPr>
      <w:rFonts w:ascii="Consolas" w:hAnsi="Consolas"/>
    </w:rPr>
  </w:style>
  <w:style w:type="character" w:customStyle="1" w:styleId="HTMLPreformattedChar">
    <w:name w:val="HTML Preformatted Char"/>
    <w:basedOn w:val="DefaultParagraphFont"/>
    <w:link w:val="HTMLPreformatted"/>
    <w:uiPriority w:val="99"/>
    <w:rsid w:val="00D70C71"/>
    <w:rPr>
      <w:rFonts w:ascii="Consolas" w:eastAsia="MS Mincho" w:hAnsi="Consolas" w:cs="Times New Roman"/>
      <w:sz w:val="20"/>
      <w:szCs w:val="24"/>
    </w:rPr>
  </w:style>
  <w:style w:type="character" w:styleId="HTMLSample">
    <w:name w:val="HTML Sample"/>
    <w:basedOn w:val="DefaultParagraphFont"/>
    <w:uiPriority w:val="99"/>
    <w:unhideWhenUsed/>
    <w:rsid w:val="00D70C71"/>
    <w:rPr>
      <w:rFonts w:ascii="Consolas" w:hAnsi="Consolas"/>
      <w:sz w:val="24"/>
      <w:szCs w:val="24"/>
    </w:rPr>
  </w:style>
  <w:style w:type="character" w:styleId="HTMLTypewriter">
    <w:name w:val="HTML Typewriter"/>
    <w:basedOn w:val="DefaultParagraphFont"/>
    <w:uiPriority w:val="99"/>
    <w:unhideWhenUsed/>
    <w:rsid w:val="00D70C71"/>
    <w:rPr>
      <w:rFonts w:ascii="Consolas" w:hAnsi="Consolas"/>
      <w:sz w:val="20"/>
      <w:szCs w:val="20"/>
    </w:rPr>
  </w:style>
  <w:style w:type="paragraph" w:styleId="Index1">
    <w:name w:val="index 1"/>
    <w:basedOn w:val="Normal"/>
    <w:next w:val="Normal"/>
    <w:autoRedefine/>
    <w:uiPriority w:val="99"/>
    <w:semiHidden/>
    <w:unhideWhenUsed/>
    <w:rsid w:val="00D70C71"/>
    <w:pPr>
      <w:spacing w:after="0"/>
      <w:ind w:left="200" w:hanging="200"/>
    </w:pPr>
  </w:style>
  <w:style w:type="paragraph" w:styleId="IndexHeading">
    <w:name w:val="index heading"/>
    <w:basedOn w:val="Normal"/>
    <w:uiPriority w:val="99"/>
    <w:unhideWhenUsed/>
    <w:rsid w:val="00D70C71"/>
    <w:pPr>
      <w:spacing w:after="80"/>
    </w:pPr>
    <w:rPr>
      <w:rFonts w:asciiTheme="majorHAnsi" w:eastAsiaTheme="majorEastAsia" w:hAnsiTheme="majorHAnsi" w:cstheme="majorBidi"/>
      <w:b/>
      <w:bCs/>
    </w:rPr>
  </w:style>
  <w:style w:type="paragraph" w:styleId="ListBullet2">
    <w:name w:val="List Bullet 2"/>
    <w:basedOn w:val="Normal"/>
    <w:uiPriority w:val="99"/>
    <w:unhideWhenUsed/>
    <w:rsid w:val="00D70C71"/>
    <w:pPr>
      <w:tabs>
        <w:tab w:val="num" w:pos="643"/>
      </w:tabs>
      <w:spacing w:after="80"/>
      <w:ind w:left="643" w:hanging="360"/>
      <w:contextualSpacing/>
    </w:pPr>
  </w:style>
  <w:style w:type="paragraph" w:styleId="ListBullet3">
    <w:name w:val="List Bullet 3"/>
    <w:basedOn w:val="Normal"/>
    <w:uiPriority w:val="99"/>
    <w:unhideWhenUsed/>
    <w:rsid w:val="00D70C71"/>
    <w:pPr>
      <w:tabs>
        <w:tab w:val="num" w:pos="926"/>
      </w:tabs>
      <w:spacing w:after="80"/>
      <w:ind w:left="926" w:hanging="360"/>
      <w:contextualSpacing/>
    </w:pPr>
  </w:style>
  <w:style w:type="paragraph" w:styleId="ListBullet4">
    <w:name w:val="List Bullet 4"/>
    <w:basedOn w:val="Normal"/>
    <w:uiPriority w:val="99"/>
    <w:unhideWhenUsed/>
    <w:rsid w:val="00D70C71"/>
    <w:pPr>
      <w:tabs>
        <w:tab w:val="num" w:pos="1209"/>
      </w:tabs>
      <w:spacing w:after="80"/>
      <w:ind w:left="1209" w:hanging="360"/>
      <w:contextualSpacing/>
    </w:pPr>
  </w:style>
  <w:style w:type="paragraph" w:styleId="ListBullet5">
    <w:name w:val="List Bullet 5"/>
    <w:basedOn w:val="Normal"/>
    <w:uiPriority w:val="99"/>
    <w:unhideWhenUsed/>
    <w:rsid w:val="00D70C71"/>
    <w:pPr>
      <w:tabs>
        <w:tab w:val="num" w:pos="1492"/>
      </w:tabs>
      <w:spacing w:after="80"/>
      <w:ind w:left="1492" w:hanging="360"/>
      <w:contextualSpacing/>
    </w:pPr>
  </w:style>
  <w:style w:type="paragraph" w:styleId="ListNumber2">
    <w:name w:val="List Number 2"/>
    <w:basedOn w:val="Normal"/>
    <w:uiPriority w:val="99"/>
    <w:unhideWhenUsed/>
    <w:rsid w:val="00D70C71"/>
    <w:pPr>
      <w:tabs>
        <w:tab w:val="num" w:pos="643"/>
      </w:tabs>
      <w:spacing w:after="80"/>
      <w:ind w:left="643"/>
      <w:contextualSpacing/>
    </w:pPr>
  </w:style>
  <w:style w:type="paragraph" w:styleId="ListNumber3">
    <w:name w:val="List Number 3"/>
    <w:basedOn w:val="Normal"/>
    <w:uiPriority w:val="99"/>
    <w:unhideWhenUsed/>
    <w:rsid w:val="00D70C71"/>
    <w:pPr>
      <w:tabs>
        <w:tab w:val="num" w:pos="926"/>
        <w:tab w:val="num" w:pos="1080"/>
      </w:tabs>
      <w:spacing w:after="80"/>
      <w:ind w:left="1080" w:hanging="360"/>
      <w:contextualSpacing/>
    </w:pPr>
  </w:style>
  <w:style w:type="paragraph" w:styleId="ListNumber4">
    <w:name w:val="List Number 4"/>
    <w:basedOn w:val="Normal"/>
    <w:uiPriority w:val="99"/>
    <w:unhideWhenUsed/>
    <w:rsid w:val="00D70C71"/>
    <w:pPr>
      <w:tabs>
        <w:tab w:val="num" w:pos="1209"/>
      </w:tabs>
      <w:spacing w:after="80"/>
      <w:ind w:left="1209"/>
      <w:contextualSpacing/>
    </w:pPr>
  </w:style>
  <w:style w:type="paragraph" w:styleId="ListNumber5">
    <w:name w:val="List Number 5"/>
    <w:basedOn w:val="Normal"/>
    <w:uiPriority w:val="99"/>
    <w:unhideWhenUsed/>
    <w:rsid w:val="00D70C71"/>
    <w:pPr>
      <w:tabs>
        <w:tab w:val="num" w:pos="1492"/>
      </w:tabs>
      <w:spacing w:after="80"/>
      <w:ind w:left="1492"/>
      <w:contextualSpacing/>
    </w:pPr>
  </w:style>
  <w:style w:type="paragraph" w:styleId="MacroText">
    <w:name w:val="macro"/>
    <w:link w:val="MacroTextChar"/>
    <w:uiPriority w:val="99"/>
    <w:unhideWhenUsed/>
    <w:rsid w:val="00D70C71"/>
    <w:pPr>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rsid w:val="00D70C71"/>
    <w:rPr>
      <w:rFonts w:ascii="Consolas" w:hAnsi="Consolas"/>
      <w:sz w:val="20"/>
      <w:szCs w:val="20"/>
    </w:rPr>
  </w:style>
  <w:style w:type="paragraph" w:styleId="MessageHeader">
    <w:name w:val="Message Header"/>
    <w:basedOn w:val="Normal"/>
    <w:link w:val="MessageHeaderChar"/>
    <w:uiPriority w:val="99"/>
    <w:unhideWhenUsed/>
    <w:rsid w:val="00D70C71"/>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D70C71"/>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D70C71"/>
    <w:pPr>
      <w:spacing w:after="0"/>
    </w:pPr>
    <w:rPr>
      <w:rFonts w:ascii="Consolas" w:hAnsi="Consolas"/>
      <w:sz w:val="21"/>
      <w:szCs w:val="21"/>
    </w:rPr>
  </w:style>
  <w:style w:type="character" w:customStyle="1" w:styleId="PlainTextChar">
    <w:name w:val="Plain Text Char"/>
    <w:basedOn w:val="DefaultParagraphFont"/>
    <w:link w:val="PlainText"/>
    <w:uiPriority w:val="99"/>
    <w:rsid w:val="00D70C71"/>
    <w:rPr>
      <w:rFonts w:ascii="Consolas" w:eastAsia="MS Mincho" w:hAnsi="Consolas" w:cs="Times New Roman"/>
      <w:sz w:val="21"/>
      <w:szCs w:val="21"/>
    </w:rPr>
  </w:style>
  <w:style w:type="paragraph" w:styleId="TOAHeading">
    <w:name w:val="toa heading"/>
    <w:basedOn w:val="Normal"/>
    <w:next w:val="Normal"/>
    <w:uiPriority w:val="99"/>
    <w:unhideWhenUsed/>
    <w:rsid w:val="00D70C71"/>
    <w:pPr>
      <w:spacing w:before="120" w:after="80"/>
    </w:pPr>
    <w:rPr>
      <w:rFonts w:asciiTheme="majorHAnsi" w:eastAsiaTheme="majorEastAsia" w:hAnsiTheme="majorHAnsi" w:cstheme="majorBidi"/>
      <w:b/>
      <w:bCs/>
    </w:rPr>
  </w:style>
  <w:style w:type="character" w:styleId="Emphasis">
    <w:name w:val="Emphasis"/>
    <w:basedOn w:val="DefaultParagraphFont"/>
    <w:uiPriority w:val="20"/>
    <w:qFormat/>
    <w:rsid w:val="00D70C71"/>
    <w:rPr>
      <w:i/>
      <w:iCs/>
    </w:rPr>
  </w:style>
  <w:style w:type="paragraph" w:styleId="Caption">
    <w:name w:val="caption"/>
    <w:basedOn w:val="Normal"/>
    <w:next w:val="Normal"/>
    <w:uiPriority w:val="35"/>
    <w:unhideWhenUsed/>
    <w:qFormat/>
    <w:rsid w:val="007C0819"/>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2735794">
      <w:bodyDiv w:val="1"/>
      <w:marLeft w:val="0"/>
      <w:marRight w:val="0"/>
      <w:marTop w:val="0"/>
      <w:marBottom w:val="0"/>
      <w:divBdr>
        <w:top w:val="none" w:sz="0" w:space="0" w:color="auto"/>
        <w:left w:val="none" w:sz="0" w:space="0" w:color="auto"/>
        <w:bottom w:val="none" w:sz="0" w:space="0" w:color="auto"/>
        <w:right w:val="none" w:sz="0" w:space="0" w:color="auto"/>
      </w:divBdr>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19103098">
      <w:bodyDiv w:val="1"/>
      <w:marLeft w:val="0"/>
      <w:marRight w:val="0"/>
      <w:marTop w:val="0"/>
      <w:marBottom w:val="0"/>
      <w:divBdr>
        <w:top w:val="none" w:sz="0" w:space="0" w:color="auto"/>
        <w:left w:val="none" w:sz="0" w:space="0" w:color="auto"/>
        <w:bottom w:val="none" w:sz="0" w:space="0" w:color="auto"/>
        <w:right w:val="none" w:sz="0" w:space="0" w:color="auto"/>
      </w:divBdr>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05011728">
      <w:bodyDiv w:val="1"/>
      <w:marLeft w:val="0"/>
      <w:marRight w:val="0"/>
      <w:marTop w:val="0"/>
      <w:marBottom w:val="0"/>
      <w:divBdr>
        <w:top w:val="none" w:sz="0" w:space="0" w:color="auto"/>
        <w:left w:val="none" w:sz="0" w:space="0" w:color="auto"/>
        <w:bottom w:val="none" w:sz="0" w:space="0" w:color="auto"/>
        <w:right w:val="none" w:sz="0" w:space="0" w:color="auto"/>
      </w:divBdr>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mental-health-and-behaviour-in-schools--2" TargetMode="External"/><Relationship Id="rId21" Type="http://schemas.openxmlformats.org/officeDocument/2006/relationships/hyperlink" Target="https://thegrid.org.uk/assets/prevent-national-referral-form%202025.pdf"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thegrid.org.uk/assets/updated-guidance-for-ffpp-summary.pdf" TargetMode="External"/><Relationship Id="rId84"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38" Type="http://schemas.openxmlformats.org/officeDocument/2006/relationships/hyperlink" Target="mailto:LADO.Referral@hertfordshire.gov.uk" TargetMode="External"/><Relationship Id="rId159" Type="http://schemas.openxmlformats.org/officeDocument/2006/relationships/hyperlink" Target="https://www.gov.uk/government/publications/mobile-phones-in-schools/mobile-phones-in-schools" TargetMode="External"/><Relationship Id="rId170" Type="http://schemas.openxmlformats.org/officeDocument/2006/relationships/hyperlink" Target="https://www.gov.uk/government/publications/keeping-children-safe-in-education--2" TargetMode="External"/><Relationship Id="rId191" Type="http://schemas.openxmlformats.org/officeDocument/2006/relationships/header" Target="header10.xml"/><Relationship Id="rId107" Type="http://schemas.openxmlformats.org/officeDocument/2006/relationships/hyperlink" Target="https://www.gov.uk/data-protection" TargetMode="External"/><Relationship Id="rId11" Type="http://schemas.openxmlformats.org/officeDocument/2006/relationships/image" Target="media/image1.png"/><Relationship Id="rId32" Type="http://schemas.openxmlformats.org/officeDocument/2006/relationships/hyperlink" Target="https://www.legislation.gov.uk/ukpga/2026/21/enacted" TargetMode="External"/><Relationship Id="rId53" Type="http://schemas.openxmlformats.org/officeDocument/2006/relationships/hyperlink" Target="https://www.hertfordshire.gov.uk/services/childrens-social-care/families-first/families-first.aspx" TargetMode="External"/><Relationship Id="rId74"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128" Type="http://schemas.openxmlformats.org/officeDocument/2006/relationships/hyperlink" Target="https://www.hertfordshire.gov.uk/services/childrens-social-care/child-protection/professionals-report-a-concern.aspx" TargetMode="External"/><Relationship Id="rId149" Type="http://schemas.openxmlformats.org/officeDocument/2006/relationships/hyperlink" Target="https://business.express/information-and-records-management-professionals-recognised-with-irms-awards-2022/" TargetMode="External"/><Relationship Id="rId5" Type="http://schemas.openxmlformats.org/officeDocument/2006/relationships/numbering" Target="numbering.xml"/><Relationship Id="rId95" Type="http://schemas.openxmlformats.org/officeDocument/2006/relationships/hyperlink" Target="https://www.gov.uk/government/consultations/childrens-social-care-stable-homes-built-on-love" TargetMode="External"/><Relationship Id="rId160" Type="http://schemas.openxmlformats.org/officeDocument/2006/relationships/hyperlink" Target="https://www.gov.uk/guidance/equality-act-2010-guidance" TargetMode="External"/><Relationship Id="rId181" Type="http://schemas.openxmlformats.org/officeDocument/2006/relationships/hyperlink" Target="https://can-do.bracknell-forest.gov.uk/Article/174191" TargetMode="External"/><Relationship Id="rId22" Type="http://schemas.openxmlformats.org/officeDocument/2006/relationships/hyperlink" Target="https://www.educateagainsthate.com/wp-content/uploads/2023/01/Parents-Booklet-accessible-final-updated-26-01-23-1.pdf" TargetMode="External"/><Relationship Id="rId43" Type="http://schemas.openxmlformats.org/officeDocument/2006/relationships/hyperlink" Target="https://www.gov.uk/government/publications/working-together-to-safeguard-children--2" TargetMode="External"/><Relationship Id="rId64" Type="http://schemas.openxmlformats.org/officeDocument/2006/relationships/hyperlink" Target="https://trixcms.trixonline.co.uk/api/assets/hertfordshirescp/a5dbd063-41e8-43aa-b5de-d5d7be5d2e91/continuum-of-needs.pdf" TargetMode="External"/><Relationship Id="rId118" Type="http://schemas.openxmlformats.org/officeDocument/2006/relationships/hyperlink" Target="https://campaignresources.dhsc.gov.uk/campaigns/better-health-every-mind-matters/" TargetMode="External"/><Relationship Id="rId139" Type="http://schemas.openxmlformats.org/officeDocument/2006/relationships/hyperlink" Target="mailto:help@nspcc.org.uk" TargetMode="External"/><Relationship Id="rId85" Type="http://schemas.openxmlformats.org/officeDocument/2006/relationships/hyperlink" Target="https://www.gov.uk/government/publications/keeping-children-safe-in-education--2" TargetMode="External"/><Relationship Id="rId150" Type="http://schemas.openxmlformats.org/officeDocument/2006/relationships/hyperlink" Target="https://info.laserfiche.com/resource/ultimate-guide-electronic-records-management" TargetMode="External"/><Relationship Id="rId171" Type="http://schemas.openxmlformats.org/officeDocument/2006/relationships/hyperlink" Target="https://www.gov.uk/government/publications/keeping-children-safe-in-education--2" TargetMode="External"/><Relationship Id="rId192" Type="http://schemas.openxmlformats.org/officeDocument/2006/relationships/header" Target="header11.xml"/><Relationship Id="rId12" Type="http://schemas.openxmlformats.org/officeDocument/2006/relationships/hyperlink" Target="https://www.legislation.gov.uk/ukpga/1989/41" TargetMode="External"/><Relationship Id="rId33" Type="http://schemas.openxmlformats.org/officeDocument/2006/relationships/hyperlink" Target="https://www.legislation.gov.uk/ukpga/2003/42/contents" TargetMode="External"/><Relationship Id="rId108" Type="http://schemas.openxmlformats.org/officeDocument/2006/relationships/hyperlink" Target="https://www.gov.uk/government/publications/safeguarding-practitioners-information-sharing-advice" TargetMode="External"/><Relationship Id="rId129" Type="http://schemas.openxmlformats.org/officeDocument/2006/relationships/hyperlink" Target="https://www.hertfordshire.gov.uk/media-library/documents/childrens-services/hscb/leaflet-for-families-hscp-final.pdf" TargetMode="External"/><Relationship Id="rId54" Type="http://schemas.openxmlformats.org/officeDocument/2006/relationships/header" Target="header3.xml"/><Relationship Id="rId75"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96" Type="http://schemas.openxmlformats.org/officeDocument/2006/relationships/hyperlink" Target="https://www.gov.uk/government/publications/families-first-for-children-ffc-pathfinder-programme/families-first-for-children-ffc-pathfinder-programme-and-family-networks-pilot-fnp" TargetMode="External"/><Relationship Id="rId140" Type="http://schemas.openxmlformats.org/officeDocument/2006/relationships/hyperlink" Target="https://www.gov.uk/government/publications/keeping-children-safe-in-out-of-school-settings-code-of-practice" TargetMode="External"/><Relationship Id="rId161" Type="http://schemas.openxmlformats.org/officeDocument/2006/relationships/hyperlink" Target="https://www.gov.uk/government/publications/relationships-education-relationships-and-sex-education-rse-and-health-education" TargetMode="External"/><Relationship Id="rId182" Type="http://schemas.openxmlformats.org/officeDocument/2006/relationships/hyperlink" Target="https://www.gov.uk/government/publications/safeguarding-practitioners-information-sharing-advice" TargetMode="External"/><Relationship Id="rId6" Type="http://schemas.openxmlformats.org/officeDocument/2006/relationships/styles" Target="styles.xml"/><Relationship Id="rId23" Type="http://schemas.openxmlformats.org/officeDocument/2006/relationships/hyperlink" Target="https://actearly.uk/" TargetMode="External"/><Relationship Id="rId119"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44" Type="http://schemas.openxmlformats.org/officeDocument/2006/relationships/hyperlink" Target="https://www.gov.uk/government/publications/prevent-duty-guidance" TargetMode="External"/><Relationship Id="rId65" Type="http://schemas.openxmlformats.org/officeDocument/2006/relationships/hyperlink" Target="https://www.legislation.gov.uk/ukpga/1989/41/section/17" TargetMode="External"/><Relationship Id="rId86" Type="http://schemas.openxmlformats.org/officeDocument/2006/relationships/hyperlink" Target="https://www.legislation.gov.uk/ukpga/2026/20/contents" TargetMode="External"/><Relationship Id="rId130" Type="http://schemas.openxmlformats.org/officeDocument/2006/relationships/hyperlink" Target="mailto:help@nspcc.org.uk" TargetMode="External"/><Relationship Id="rId151" Type="http://schemas.openxmlformats.org/officeDocument/2006/relationships/header" Target="header6.xml"/><Relationship Id="rId172" Type="http://schemas.openxmlformats.org/officeDocument/2006/relationships/hyperlink" Target="https://hertfordshirescp.trixonline.co.uk/chapter/managing-allegations-against-people-who-work-with-children-and-young-people" TargetMode="External"/><Relationship Id="rId193" Type="http://schemas.openxmlformats.org/officeDocument/2006/relationships/image" Target="media/image2.png"/><Relationship Id="rId13" Type="http://schemas.openxmlformats.org/officeDocument/2006/relationships/hyperlink" Target="https://www.gov.uk/government/publications/working-together-to-safeguard-children--2" TargetMode="External"/><Relationship Id="rId109"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34" Type="http://schemas.openxmlformats.org/officeDocument/2006/relationships/hyperlink" Target="https://www.legislation.gov.uk/ukpga/2006/47/contents" TargetMode="External"/><Relationship Id="rId55" Type="http://schemas.openxmlformats.org/officeDocument/2006/relationships/header" Target="header4.xml"/><Relationship Id="rId76" Type="http://schemas.openxmlformats.org/officeDocument/2006/relationships/hyperlink" Target="https://www.hertfordshire.gov.uk/microsites/Local-Offer/The-Hertfordshire-Local-Offer.aspx" TargetMode="External"/><Relationship Id="rId97"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20" Type="http://schemas.openxmlformats.org/officeDocument/2006/relationships/hyperlink" Target="https://www.gov.uk/government/publications/keeping-children-safe-in-education--2" TargetMode="External"/><Relationship Id="rId141" Type="http://schemas.openxmlformats.org/officeDocument/2006/relationships/hyperlink" Target="https://www.gov.uk/government/publications/teachers-standards" TargetMode="External"/><Relationship Id="rId7" Type="http://schemas.openxmlformats.org/officeDocument/2006/relationships/settings" Target="settings.xml"/><Relationship Id="rId71"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92" Type="http://schemas.openxmlformats.org/officeDocument/2006/relationships/hyperlink" Target="https://www.hertfordshire.gov.uk/doc/child/7minbrief/7-minute-briefing-professional-curiosity.pdf" TargetMode="External"/><Relationship Id="rId162" Type="http://schemas.openxmlformats.org/officeDocument/2006/relationships/hyperlink" Target="https://www.gov.uk/government/publications/supporting-pupils-at-school-with-medical-conditions--3" TargetMode="External"/><Relationship Id="rId183" Type="http://schemas.openxmlformats.org/officeDocument/2006/relationships/footer" Target="footer4.xml"/><Relationship Id="rId2" Type="http://schemas.openxmlformats.org/officeDocument/2006/relationships/customXml" Target="../customXml/item2.xml"/><Relationship Id="rId29" Type="http://schemas.openxmlformats.org/officeDocument/2006/relationships/hyperlink" Target="https://www.legislation.gov.uk/ukpga/2002/32/section/175" TargetMode="External"/><Relationship Id="rId24" Type="http://schemas.openxmlformats.org/officeDocument/2006/relationships/hyperlink" Target="https://encoded-592c9deb-987b-4562-aa3c-9fa3d37d83e9.uri/mailto%3a0808%2520800%25205000" TargetMode="External"/><Relationship Id="rId40" Type="http://schemas.openxmlformats.org/officeDocument/2006/relationships/hyperlink" Target="https://www.legislation.gov.uk/ukpga/2021/16/contents" TargetMode="External"/><Relationship Id="rId45" Type="http://schemas.openxmlformats.org/officeDocument/2006/relationships/hyperlink" Target="https://www.gov.uk/government/publications/safeguarding-practitioners-information-sharing-advice" TargetMode="External"/><Relationship Id="rId66" Type="http://schemas.openxmlformats.org/officeDocument/2006/relationships/hyperlink" Target="https://www.legislation.gov.uk/ukpga/1989/41/section/47" TargetMode="External"/><Relationship Id="rId87" Type="http://schemas.openxmlformats.org/officeDocument/2006/relationships/hyperlink" Target="https://www.gov.uk/government/publications/early-years-foundation-stage-framework--2" TargetMode="External"/><Relationship Id="rId110" Type="http://schemas.openxmlformats.org/officeDocument/2006/relationships/hyperlink" Target="https://www.hertfordshire.gov.uk/media-library/documents/childrens-services/hscb/professionals/neglect-strategy-tool-kit-final.pdf" TargetMode="External"/><Relationship Id="rId115"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31" Type="http://schemas.openxmlformats.org/officeDocument/2006/relationships/hyperlink" Target="https://assets.publishing.service.gov.uk/media/6a4cf903b7203c4c023fd2f3/Keeping_children_safe_in_education_2026_.pdf" TargetMode="External"/><Relationship Id="rId136" Type="http://schemas.openxmlformats.org/officeDocument/2006/relationships/hyperlink" Target="https://www.legislation.gov.uk/ukpga/2004/31/section/11" TargetMode="External"/><Relationship Id="rId157" Type="http://schemas.openxmlformats.org/officeDocument/2006/relationships/hyperlink" Target="https://www.gov.uk/government/publications/working-together-to-improve-school-attendance" TargetMode="External"/><Relationship Id="rId178" Type="http://schemas.openxmlformats.org/officeDocument/2006/relationships/hyperlink" Target="https://www.gov.uk/guidance/data-protection-in-schools/taking-and-using-photos-and-videos-and-using-cctv-in-schools" TargetMode="External"/><Relationship Id="rId61" Type="http://schemas.openxmlformats.org/officeDocument/2006/relationships/hyperlink" Target="https://www.hertfordshire.gov.uk/microsites/families-first/families-first.aspx" TargetMode="External"/><Relationship Id="rId82" Type="http://schemas.openxmlformats.org/officeDocument/2006/relationships/hyperlink" Target="https://www.gov.uk/government/publications/elective-home-education" TargetMode="External"/><Relationship Id="rId152" Type="http://schemas.openxmlformats.org/officeDocument/2006/relationships/header" Target="header7.xml"/><Relationship Id="rId173" Type="http://schemas.openxmlformats.org/officeDocument/2006/relationships/hyperlink" Target="https://www.acas.org.uk/" TargetMode="External"/><Relationship Id="rId194" Type="http://schemas.openxmlformats.org/officeDocument/2006/relationships/image" Target="media/image3.png"/><Relationship Id="rId19"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14" Type="http://schemas.openxmlformats.org/officeDocument/2006/relationships/hyperlink" Target="https://www.legislation.gov.uk/ukpga/2017/16/contents" TargetMode="External"/><Relationship Id="rId30" Type="http://schemas.openxmlformats.org/officeDocument/2006/relationships/hyperlink" Target="https://www.legislation.gov.uk/ukpga/1989/41/contents" TargetMode="External"/><Relationship Id="rId35" Type="http://schemas.openxmlformats.org/officeDocument/2006/relationships/hyperlink" Target="https://www.legislation.gov.uk/ukpga/2012/9/contents" TargetMode="External"/><Relationship Id="rId56" Type="http://schemas.openxmlformats.org/officeDocument/2006/relationships/header" Target="header5.xml"/><Relationship Id="rId77"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00" Type="http://schemas.openxmlformats.org/officeDocument/2006/relationships/hyperlink" Target="https://www.legislation.gov.uk/ukpga/1989/41/contents" TargetMode="External"/><Relationship Id="rId105" Type="http://schemas.openxmlformats.org/officeDocument/2006/relationships/hyperlink" Target="https://www.gov.uk/government/consultations/childrens-social-care-stable-homes-built-on-love" TargetMode="External"/><Relationship Id="rId126" Type="http://schemas.openxmlformats.org/officeDocument/2006/relationships/hyperlink" Target="https://www.leavesden.herts.sch.uk/Policies/" TargetMode="External"/><Relationship Id="rId147" Type="http://schemas.openxmlformats.org/officeDocument/2006/relationships/hyperlink" Target="https://www.legislation.gov.uk/ukpga/2026/20/contents" TargetMode="External"/><Relationship Id="rId168" Type="http://schemas.openxmlformats.org/officeDocument/2006/relationships/hyperlink" Target="https://www.gov.uk/government/publications/providing-remote-education-guidance-for-schools" TargetMode="External"/><Relationship Id="rId8" Type="http://schemas.openxmlformats.org/officeDocument/2006/relationships/webSettings" Target="webSettings.xml"/><Relationship Id="rId51" Type="http://schemas.openxmlformats.org/officeDocument/2006/relationships/hyperlink" Target="https://hertfordshirescp.trixonline.co.uk/" TargetMode="External"/><Relationship Id="rId72"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93" Type="http://schemas.openxmlformats.org/officeDocument/2006/relationships/hyperlink" Target="https://trixcms.trixonline.co.uk/api/assets/hertfordshirescp/a5dbd063-41e8-43aa-b5de-d5d7be5d2e91/continuum-of-needs.pdf" TargetMode="External"/><Relationship Id="rId98" Type="http://schemas.openxmlformats.org/officeDocument/2006/relationships/hyperlink" Target="https://www.gov.uk/government/publications/working-together-to-safeguard-children--2" TargetMode="External"/><Relationship Id="rId121" Type="http://schemas.openxmlformats.org/officeDocument/2006/relationships/hyperlink" Target="https://www.gov.uk/government/publications/generative-artificial-intelligence-in-education/generative-artificial-intelligence-ai-in-education" TargetMode="External"/><Relationship Id="rId142" Type="http://schemas.openxmlformats.org/officeDocument/2006/relationships/hyperlink" Target="https://www.gov.uk/data-protection" TargetMode="External"/><Relationship Id="rId163" Type="http://schemas.openxmlformats.org/officeDocument/2006/relationships/hyperlink" Target="https://www.gov.uk/government/publications/send-code-of-practice-0-to-25" TargetMode="External"/><Relationship Id="rId184" Type="http://schemas.openxmlformats.org/officeDocument/2006/relationships/hyperlink" Target="https://thegrid.org.uk/safeguarding-and-child-protection/child-protection/child-protection-training" TargetMode="External"/><Relationship Id="rId189" Type="http://schemas.openxmlformats.org/officeDocument/2006/relationships/footer" Target="footer6.xml"/><Relationship Id="rId3" Type="http://schemas.openxmlformats.org/officeDocument/2006/relationships/customXml" Target="../customXml/item3.xml"/><Relationship Id="rId25" Type="http://schemas.openxmlformats.org/officeDocument/2006/relationships/hyperlink" Target="mailto:help@nspcc.org.uk" TargetMode="External"/><Relationship Id="rId46" Type="http://schemas.openxmlformats.org/officeDocument/2006/relationships/hyperlink" Target="https://www.gov.uk/government/publications/children-missing-education" TargetMode="External"/><Relationship Id="rId67" Type="http://schemas.openxmlformats.org/officeDocument/2006/relationships/hyperlink" Target="https://www.gov.uk/government/publications/championing-kinship-care-national-kinship-care-strategy" TargetMode="External"/><Relationship Id="rId116" Type="http://schemas.openxmlformats.org/officeDocument/2006/relationships/hyperlink" Target="https://nationalfgmcentre.org.uk/fgm/" TargetMode="External"/><Relationship Id="rId137" Type="http://schemas.openxmlformats.org/officeDocument/2006/relationships/hyperlink" Target="https://www.gov.uk/guidance/making-barring-referrals-to-the-dbs" TargetMode="External"/><Relationship Id="rId158"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20" Type="http://schemas.openxmlformats.org/officeDocument/2006/relationships/hyperlink" Target="https://www.hertfordshire.gov.uk/microsites/families-first/families-first.aspx" TargetMode="External"/><Relationship Id="rId41" Type="http://schemas.openxmlformats.org/officeDocument/2006/relationships/hyperlink" Target="https://www.legislation.gov.uk/ukpga/2023/50/contents" TargetMode="External"/><Relationship Id="rId62" Type="http://schemas.openxmlformats.org/officeDocument/2006/relationships/hyperlink" Target="https://www.gov.uk/government/publications/childrens-social-care-reform-statement/childrens-social-care-reform-statement" TargetMode="External"/><Relationship Id="rId83" Type="http://schemas.openxmlformats.org/officeDocument/2006/relationships/hyperlink" Target="https://www.gov.uk/government/publications/children-missing-education/children-missing-education-statutory-guidance-for-local-authorities-and-schools" TargetMode="External"/><Relationship Id="rId88" Type="http://schemas.openxmlformats.org/officeDocument/2006/relationships/hyperlink" Target="https://assets.publishing.service.gov.uk/media/6a4cf903b7203c4c023fd2f3/Keeping_children_safe_in_education_2026_.pdf" TargetMode="External"/><Relationship Id="rId111" Type="http://schemas.openxmlformats.org/officeDocument/2006/relationships/hyperlink" Target="https://view.officeapps.live.com/op/view.aspx?src=https%3A%2F%2Fwww.hertfordshire.gov.uk%2Fdoc%2Fchild%2F7minbrief%2Fmay-2025-parental-neglect-of-medical-needs.pptx&amp;wdOrigin=BROWSELINK" TargetMode="External"/><Relationship Id="rId132" Type="http://schemas.openxmlformats.org/officeDocument/2006/relationships/hyperlink" Target="https://www.gov.uk/government/publications/working-together-to-safeguard-children--2" TargetMode="External"/><Relationship Id="rId153" Type="http://schemas.openxmlformats.org/officeDocument/2006/relationships/header" Target="header8.xml"/><Relationship Id="rId174" Type="http://schemas.openxmlformats.org/officeDocument/2006/relationships/hyperlink" Target="https://www.gov.uk/government/publications/prevent-duty-guidance" TargetMode="External"/><Relationship Id="rId179" Type="http://schemas.openxmlformats.org/officeDocument/2006/relationships/hyperlink" Target="https://schools.oxfordshire.gov.uk/sites/default/files/2023-09/Saferworkingpractices.pdf" TargetMode="External"/><Relationship Id="rId195" Type="http://schemas.openxmlformats.org/officeDocument/2006/relationships/fontTable" Target="fontTable.xml"/><Relationship Id="rId190" Type="http://schemas.openxmlformats.org/officeDocument/2006/relationships/header" Target="header9.xm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legislation.gov.uk/ukpga/2015/9/contents" TargetMode="External"/><Relationship Id="rId57" Type="http://schemas.openxmlformats.org/officeDocument/2006/relationships/footer" Target="footer2.xml"/><Relationship Id="rId106" Type="http://schemas.openxmlformats.org/officeDocument/2006/relationships/hyperlink" Target="https://www.gov.uk/government/publications/families-first-partnership-programme" TargetMode="External"/><Relationship Id="rId127" Type="http://schemas.openxmlformats.org/officeDocument/2006/relationships/hyperlink" Target="https://www.hertfordshire.gov.uk/services/childrens-social-care/child-protection/hertfordshire-safeguarding-children-partnership/hscp.aspx" TargetMode="External"/><Relationship Id="rId10" Type="http://schemas.openxmlformats.org/officeDocument/2006/relationships/endnotes" Target="endnotes.xml"/><Relationship Id="rId31" Type="http://schemas.openxmlformats.org/officeDocument/2006/relationships/hyperlink" Target="https://www.legislation.gov.uk/ukpga/2004/31/contents" TargetMode="External"/><Relationship Id="rId52" Type="http://schemas.openxmlformats.org/officeDocument/2006/relationships/hyperlink" Target="https://hertfordshirescp.trixonline.co.uk/chapter/resolution-of-professional-differences-including-escalations" TargetMode="External"/><Relationship Id="rId73"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78" Type="http://schemas.openxmlformats.org/officeDocument/2006/relationships/hyperlink" Target="https://www.hertfordshire.gov.uk/microsites/virtual-school/hertfordshire-virtual-school.aspx" TargetMode="External"/><Relationship Id="rId94" Type="http://schemas.openxmlformats.org/officeDocument/2006/relationships/hyperlink" Target="https://www.gov.uk/government/publications/independent-review-of-childrens-social-care-final-report" TargetMode="External"/><Relationship Id="rId99" Type="http://schemas.openxmlformats.org/officeDocument/2006/relationships/hyperlink" Target="https://www.hertfordshire.gov.uk/services/childrens-social-care/child-protection/hertfordshire-safeguarding-children-partnership/hscp.aspx" TargetMode="External"/><Relationship Id="rId101" Type="http://schemas.openxmlformats.org/officeDocument/2006/relationships/hyperlink" Target="https://www.legislation.gov.uk/ukpga/2004/31/body" TargetMode="External"/><Relationship Id="rId122" Type="http://schemas.openxmlformats.org/officeDocument/2006/relationships/hyperlink" Target="https://www.gov.uk/guidance/meeting-digital-and-technology-standards-in-schools-and-colleges/filtering-and-monitoring-core-standard" TargetMode="External"/><Relationship Id="rId143" Type="http://schemas.openxmlformats.org/officeDocument/2006/relationships/hyperlink" Target="https://hertfordshirescp.trixonline.co.uk/chapter/managing-allegations-against-adults-who-work-with-children-and-young-people" TargetMode="External"/><Relationship Id="rId148" Type="http://schemas.openxmlformats.org/officeDocument/2006/relationships/hyperlink" Target="https://schools.oxfordshire.gov.uk/sites/default/files/2023-09/Saferworkingpractices.pdf" TargetMode="External"/><Relationship Id="rId164" Type="http://schemas.openxmlformats.org/officeDocument/2006/relationships/hyperlink" Target="https://www.gov.uk/guidance/promoting-and-supporting-mental-health-and-wellbeing-in-schools-and-colleges" TargetMode="External"/><Relationship Id="rId169" Type="http://schemas.openxmlformats.org/officeDocument/2006/relationships/hyperlink" Target="https://www.gov.uk/data-protection" TargetMode="External"/><Relationship Id="rId185" Type="http://schemas.openxmlformats.org/officeDocument/2006/relationships/hyperlink" Target="mailto:cpsloadmin@hertfordshire.gov.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overnment/publications/teachers-standards" TargetMode="External"/><Relationship Id="rId26" Type="http://schemas.openxmlformats.org/officeDocument/2006/relationships/header" Target="header1.xml"/><Relationship Id="rId47" Type="http://schemas.openxmlformats.org/officeDocument/2006/relationships/hyperlink" Target="https://www.gov.uk/government/publications/working-together-to-improve-school-attendance" TargetMode="External"/><Relationship Id="rId68"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8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12" Type="http://schemas.openxmlformats.org/officeDocument/2006/relationships/hyperlink" Target="https://assets.publishing.service.gov.uk/media/6a4cf903b7203c4c023fd2f3/Keeping_children_safe_in_education_2026_.pdf" TargetMode="External"/><Relationship Id="rId133" Type="http://schemas.openxmlformats.org/officeDocument/2006/relationships/hyperlink" Target="https://hertfordshirescp.trixonline.co.uk/chapter/managing-allegations-against-adults-who-work-with-children-and-young-people" TargetMode="External"/><Relationship Id="rId154" Type="http://schemas.openxmlformats.org/officeDocument/2006/relationships/footer" Target="footer3.xml"/><Relationship Id="rId175" Type="http://schemas.openxmlformats.org/officeDocument/2006/relationships/hyperlink" Target="https://www.gov.uk/government/publications/use-of-reasonable-force-in-schools" TargetMode="External"/><Relationship Id="rId196" Type="http://schemas.openxmlformats.org/officeDocument/2006/relationships/glossaryDocument" Target="glossary/document.xml"/><Relationship Id="rId16" Type="http://schemas.openxmlformats.org/officeDocument/2006/relationships/hyperlink" Target="mailto:head@leavesden.education" TargetMode="External"/><Relationship Id="rId37" Type="http://schemas.openxmlformats.org/officeDocument/2006/relationships/hyperlink" Target="https://www.legislation.gov.uk/ukpga/2017/16/contents" TargetMode="External"/><Relationship Id="rId58" Type="http://schemas.openxmlformats.org/officeDocument/2006/relationships/hyperlink" Target="https://www.gov.uk/government/publications/keeping-children-safe-in-education--2" TargetMode="External"/><Relationship Id="rId7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2" Type="http://schemas.openxmlformats.org/officeDocument/2006/relationships/hyperlink" Target="https://www.gov.uk/government/publications/working-together-to-safeguard-children--2" TargetMode="External"/><Relationship Id="rId123" Type="http://schemas.openxmlformats.org/officeDocument/2006/relationships/hyperlink" Target="https://www.gov.uk/government/publications/teaching-online-safety-in-schools" TargetMode="External"/><Relationship Id="rId144" Type="http://schemas.openxmlformats.org/officeDocument/2006/relationships/hyperlink" Target="https://hertfordshirescp.trixonline.co.uk/chapter/managing-allegations-against-adults-who-work-with-children-and-young-people" TargetMode="External"/><Relationship Id="rId90"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65" Type="http://schemas.openxmlformats.org/officeDocument/2006/relationships/hyperlink" Target="https://www.gov.uk/government/publications/designated-teacher-for-looked-after-children" TargetMode="External"/><Relationship Id="rId186" Type="http://schemas.openxmlformats.org/officeDocument/2006/relationships/hyperlink" Target="https://www.hertfordshire.gov.uk/services/childrens-social-care/child-protection/hertfordshire-safeguarding-children-partnership/hscp.aspx" TargetMode="External"/><Relationship Id="rId27" Type="http://schemas.openxmlformats.org/officeDocument/2006/relationships/header" Target="header2.xml"/><Relationship Id="rId48" Type="http://schemas.openxmlformats.org/officeDocument/2006/relationships/hyperlink" Target="https://www.gov.uk/government/publications/early-years-foundation-stage-framework--2" TargetMode="External"/><Relationship Id="rId69"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13" Type="http://schemas.openxmlformats.org/officeDocument/2006/relationships/hyperlink" Target="https://www.legislation.gov.uk/ukpga/2021/17/contents" TargetMode="External"/><Relationship Id="rId134" Type="http://schemas.openxmlformats.org/officeDocument/2006/relationships/hyperlink" Target="https://www.farrer.co.uk/globalassets/clients-and-sectors/safeguarding/developing-and-implementing-a-low-level-concerns-policy.pdf" TargetMode="External"/><Relationship Id="rId8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55" Type="http://schemas.openxmlformats.org/officeDocument/2006/relationships/hyperlink" Target="https://www.gov.uk/government/publications/preventing-bullying" TargetMode="External"/><Relationship Id="rId176" Type="http://schemas.openxmlformats.org/officeDocument/2006/relationships/hyperlink" Target="https://www.gov.uk/government/publications/early-years-foundation-stage-framework--2" TargetMode="External"/><Relationship Id="rId197" Type="http://schemas.openxmlformats.org/officeDocument/2006/relationships/theme" Target="theme/theme1.xml"/><Relationship Id="rId17" Type="http://schemas.openxmlformats.org/officeDocument/2006/relationships/hyperlink" Target="mailto:keely@leavesden.education" TargetMode="External"/><Relationship Id="rId38" Type="http://schemas.openxmlformats.org/officeDocument/2006/relationships/hyperlink" Target="https://www.legislation.gov.uk/ukpga/2018/12/contents" TargetMode="External"/><Relationship Id="rId59" Type="http://schemas.openxmlformats.org/officeDocument/2006/relationships/hyperlink" Target="https://www.gov.uk/government/publications/working-together-to-safeguard-children--2" TargetMode="External"/><Relationship Id="rId103" Type="http://schemas.openxmlformats.org/officeDocument/2006/relationships/hyperlink" Target="https://www.gov.uk/government/publications/keeping-children-safe-in-education--2" TargetMode="External"/><Relationship Id="rId124" Type="http://schemas.openxmlformats.org/officeDocument/2006/relationships/hyperlink" Target="https://www.iwf.org.uk/about-us/who-we-are/uk-safer-internet-centre/" TargetMode="External"/><Relationship Id="rId70"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9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45" Type="http://schemas.openxmlformats.org/officeDocument/2006/relationships/hyperlink" Target="https://www.gov.uk/government/publications/keeping-children-safe-in-out-of-school-settings-code-of-practice" TargetMode="External"/><Relationship Id="rId166" Type="http://schemas.openxmlformats.org/officeDocument/2006/relationships/hyperlink" Target="https://www.gov.uk/government/publications/alternative-provision" TargetMode="External"/><Relationship Id="rId187" Type="http://schemas.openxmlformats.org/officeDocument/2006/relationships/hyperlink" Target="mailto:gov.courses@hfleducation.org" TargetMode="External"/><Relationship Id="rId1" Type="http://schemas.openxmlformats.org/officeDocument/2006/relationships/customXml" Target="../customXml/item1.xml"/><Relationship Id="rId28" Type="http://schemas.openxmlformats.org/officeDocument/2006/relationships/footer" Target="footer1.xml"/><Relationship Id="rId49" Type="http://schemas.openxmlformats.org/officeDocument/2006/relationships/hyperlink" Target="https://www.legislation.gov.uk/ukpga/2006/21/contents" TargetMode="External"/><Relationship Id="rId114"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60" Type="http://schemas.openxmlformats.org/officeDocument/2006/relationships/hyperlink" Target="https://www.gov.uk/government/publications/childrens-social-care-national-framework" TargetMode="External"/><Relationship Id="rId81" Type="http://schemas.openxmlformats.org/officeDocument/2006/relationships/hyperlink" Target="https://www.gov.uk/looking-after-someone-elses-child" TargetMode="External"/><Relationship Id="rId135" Type="http://schemas.openxmlformats.org/officeDocument/2006/relationships/hyperlink" Target="https://www.legislation.gov.uk/ukpga/2003/42/part/1/crossheading/abuse-of-position-of-trust" TargetMode="External"/><Relationship Id="rId156" Type="http://schemas.openxmlformats.org/officeDocument/2006/relationships/hyperlink" Target="https://www.gov.uk/whistleblowing" TargetMode="External"/><Relationship Id="rId177" Type="http://schemas.openxmlformats.org/officeDocument/2006/relationships/hyperlink" Target="https://learning.nspcc.org.uk/child-health-development/intimate-care" TargetMode="External"/><Relationship Id="rId18" Type="http://schemas.openxmlformats.org/officeDocument/2006/relationships/hyperlink" Target="mailto:anna@leavesden.education" TargetMode="External"/><Relationship Id="rId39" Type="http://schemas.openxmlformats.org/officeDocument/2006/relationships/hyperlink" Target="https://www.legislation.gov.uk/ukpga/2021/17/contents" TargetMode="External"/><Relationship Id="rId50" Type="http://schemas.openxmlformats.org/officeDocument/2006/relationships/hyperlink" Target="https://www.hertfordshire.gov.uk/services/childrens-social-care/child-protection/hertfordshire-safeguarding-children-board/hertfordshire-safeguarding-children-board.aspx" TargetMode="External"/><Relationship Id="rId104" Type="http://schemas.openxmlformats.org/officeDocument/2006/relationships/hyperlink" Target="https://www.gov.uk/government/publications/independent-review-of-childrens-social-care-final-report" TargetMode="External"/><Relationship Id="rId125" Type="http://schemas.openxmlformats.org/officeDocument/2006/relationships/hyperlink" Target="https://www.gov.uk/government/publications/working-together-to-safeguard-children--2" TargetMode="External"/><Relationship Id="rId146" Type="http://schemas.openxmlformats.org/officeDocument/2006/relationships/hyperlink" Target="mailto:help@nspcc.org.uk" TargetMode="External"/><Relationship Id="rId167" Type="http://schemas.openxmlformats.org/officeDocument/2006/relationships/hyperlink" Target="https://www.gov.uk/government/publications/drugs-advice-for-schools" TargetMode="External"/><Relationship Id="rId188"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Freestyle Script">
    <w:panose1 w:val="030804020302050B0404"/>
    <w:charset w:val="00"/>
    <w:family w:val="script"/>
    <w:pitch w:val="variable"/>
    <w:sig w:usb0="00000003" w:usb1="00000000" w:usb2="00000000" w:usb3="00000000" w:csb0="00000001" w:csb1="00000000"/>
  </w:font>
  <w:font w:name="Playwrite DE Grund">
    <w:altName w:val="Calibri"/>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2139"/>
    <w:rsid w:val="000C4C7A"/>
    <w:rsid w:val="00116D3E"/>
    <w:rsid w:val="001266F1"/>
    <w:rsid w:val="00154F14"/>
    <w:rsid w:val="0018793C"/>
    <w:rsid w:val="00192C18"/>
    <w:rsid w:val="001B6702"/>
    <w:rsid w:val="001C3D71"/>
    <w:rsid w:val="001E3306"/>
    <w:rsid w:val="001E7E07"/>
    <w:rsid w:val="001F0B00"/>
    <w:rsid w:val="00203D82"/>
    <w:rsid w:val="00247DF3"/>
    <w:rsid w:val="00294AB8"/>
    <w:rsid w:val="003027F0"/>
    <w:rsid w:val="00341903"/>
    <w:rsid w:val="00347914"/>
    <w:rsid w:val="00367485"/>
    <w:rsid w:val="00376459"/>
    <w:rsid w:val="004463D7"/>
    <w:rsid w:val="00473EF2"/>
    <w:rsid w:val="004806F8"/>
    <w:rsid w:val="004C5427"/>
    <w:rsid w:val="004C5DA6"/>
    <w:rsid w:val="004E1972"/>
    <w:rsid w:val="005051F1"/>
    <w:rsid w:val="0054082B"/>
    <w:rsid w:val="00586E2E"/>
    <w:rsid w:val="00593939"/>
    <w:rsid w:val="00594ECB"/>
    <w:rsid w:val="00600D17"/>
    <w:rsid w:val="00627F10"/>
    <w:rsid w:val="006815CA"/>
    <w:rsid w:val="006B0CAB"/>
    <w:rsid w:val="00746342"/>
    <w:rsid w:val="0077035A"/>
    <w:rsid w:val="0078277D"/>
    <w:rsid w:val="007A4495"/>
    <w:rsid w:val="007B5D95"/>
    <w:rsid w:val="007E3F47"/>
    <w:rsid w:val="0080312D"/>
    <w:rsid w:val="00812552"/>
    <w:rsid w:val="008137F3"/>
    <w:rsid w:val="008626FC"/>
    <w:rsid w:val="008D02F7"/>
    <w:rsid w:val="008D3B8F"/>
    <w:rsid w:val="008F23B2"/>
    <w:rsid w:val="00905CA7"/>
    <w:rsid w:val="00910AB7"/>
    <w:rsid w:val="00954C56"/>
    <w:rsid w:val="009669B0"/>
    <w:rsid w:val="009A45B9"/>
    <w:rsid w:val="009F4A54"/>
    <w:rsid w:val="00A13694"/>
    <w:rsid w:val="00A66CCE"/>
    <w:rsid w:val="00A74A46"/>
    <w:rsid w:val="00AE0296"/>
    <w:rsid w:val="00B24170"/>
    <w:rsid w:val="00B24A6E"/>
    <w:rsid w:val="00B94AD1"/>
    <w:rsid w:val="00BA0001"/>
    <w:rsid w:val="00BB3EEF"/>
    <w:rsid w:val="00BF6995"/>
    <w:rsid w:val="00C10261"/>
    <w:rsid w:val="00C13F02"/>
    <w:rsid w:val="00C5103E"/>
    <w:rsid w:val="00C60A9A"/>
    <w:rsid w:val="00C64E4D"/>
    <w:rsid w:val="00C80C59"/>
    <w:rsid w:val="00C9601D"/>
    <w:rsid w:val="00CE5A3E"/>
    <w:rsid w:val="00CE7694"/>
    <w:rsid w:val="00D06F47"/>
    <w:rsid w:val="00D623D1"/>
    <w:rsid w:val="00D809AB"/>
    <w:rsid w:val="00DE51DC"/>
    <w:rsid w:val="00E11D8D"/>
    <w:rsid w:val="00E17439"/>
    <w:rsid w:val="00E31BF7"/>
    <w:rsid w:val="00E37ED9"/>
    <w:rsid w:val="00E54AAF"/>
    <w:rsid w:val="00E72C2F"/>
    <w:rsid w:val="00EB19CD"/>
    <w:rsid w:val="00EC1DF0"/>
    <w:rsid w:val="00EE2AB3"/>
    <w:rsid w:val="00EE4803"/>
    <w:rsid w:val="00F110AF"/>
    <w:rsid w:val="00F15350"/>
    <w:rsid w:val="00F1634C"/>
    <w:rsid w:val="00F17C6C"/>
    <w:rsid w:val="00F27839"/>
    <w:rsid w:val="00F30C66"/>
    <w:rsid w:val="00F331B4"/>
    <w:rsid w:val="00F52BCD"/>
    <w:rsid w:val="00F56D79"/>
    <w:rsid w:val="00F90D23"/>
    <w:rsid w:val="00FA1F63"/>
    <w:rsid w:val="00FA6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1903"/>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964827083377dd96acbd21d2e37aff7b">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efe7455e4430918b040f79e623b455b1"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Props1.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2.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3.xml><?xml version="1.0" encoding="utf-8"?>
<ds:datastoreItem xmlns:ds="http://schemas.openxmlformats.org/officeDocument/2006/customXml" ds:itemID="{9AF46A1D-D8B9-42A2-A437-77AE0C301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33135</Words>
  <Characters>188873</Characters>
  <Application>Microsoft Office Word</Application>
  <DocSecurity>0</DocSecurity>
  <Lines>1573</Lines>
  <Paragraphs>443</Paragraphs>
  <ScaleCrop>false</ScaleCrop>
  <HeadingPairs>
    <vt:vector size="2" baseType="variant">
      <vt:variant>
        <vt:lpstr>Title</vt:lpstr>
      </vt:variant>
      <vt:variant>
        <vt:i4>1</vt:i4>
      </vt:variant>
    </vt:vector>
  </HeadingPairs>
  <TitlesOfParts>
    <vt:vector size="1" baseType="lpstr">
      <vt:lpstr>model-child-protection-policy-sept-2025-26-v1a</vt:lpstr>
    </vt:vector>
  </TitlesOfParts>
  <Company/>
  <LinksUpToDate>false</LinksUpToDate>
  <CharactersWithSpaces>221565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model-child-protection-policy-sept-2025-26-v1a</dc:title>
  <dc:subject>
  </dc:subject>
  <dc:creator>Paula Hayden</dc:creator>
  <cp:keywords>
  </cp:keywords>
  <dc:description>
  </dc:description>
  <cp:lastModifiedBy>J Rogers</cp:lastModifiedBy>
  <cp:revision>4</cp:revision>
  <cp:lastPrinted>2026-08-28T12:22:00Z</cp:lastPrinted>
  <dcterms:created xsi:type="dcterms:W3CDTF">2026-09-02T11:46:00Z</dcterms:created>
  <dcterms:modified xsi:type="dcterms:W3CDTF">2026-09-17T07:55:00Z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