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CA" w:rsidRPr="007071B7" w:rsidRDefault="000475CA" w:rsidP="00A021B9">
      <w:pPr>
        <w:jc w:val="center"/>
        <w:rPr>
          <w:rFonts w:ascii="Arial" w:hAnsi="Arial" w:cs="Arial"/>
          <w:bC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0475CA" w:rsidRPr="007071B7" w:rsidTr="007071B7">
        <w:tc>
          <w:tcPr>
            <w:tcW w:w="10343" w:type="dxa"/>
          </w:tcPr>
          <w:p w:rsidR="000475CA" w:rsidRPr="007071B7" w:rsidRDefault="000475CA" w:rsidP="007071B7">
            <w:pPr>
              <w:pStyle w:val="Heading1"/>
              <w:spacing w:before="120" w:after="120"/>
              <w:jc w:val="center"/>
              <w:rPr>
                <w:rFonts w:ascii="Arial" w:hAnsi="Arial" w:cs="Arial"/>
                <w:sz w:val="22"/>
                <w:szCs w:val="22"/>
              </w:rPr>
            </w:pPr>
            <w:r w:rsidRPr="007071B7">
              <w:rPr>
                <w:rFonts w:ascii="Arial" w:hAnsi="Arial" w:cs="Arial"/>
                <w:bCs/>
                <w:sz w:val="22"/>
                <w:szCs w:val="22"/>
              </w:rPr>
              <w:t>Job Description</w:t>
            </w:r>
          </w:p>
        </w:tc>
      </w:tr>
      <w:tr w:rsidR="000475CA" w:rsidRPr="007071B7" w:rsidTr="007071B7">
        <w:tc>
          <w:tcPr>
            <w:tcW w:w="10343" w:type="dxa"/>
          </w:tcPr>
          <w:p w:rsidR="00203099" w:rsidRPr="007071B7" w:rsidRDefault="00203099" w:rsidP="007071B7">
            <w:pPr>
              <w:spacing w:before="120"/>
              <w:jc w:val="both"/>
              <w:rPr>
                <w:rFonts w:ascii="Arial" w:hAnsi="Arial" w:cs="Arial"/>
                <w:sz w:val="22"/>
                <w:szCs w:val="22"/>
              </w:rPr>
            </w:pPr>
            <w:r w:rsidRPr="007071B7">
              <w:rPr>
                <w:rFonts w:ascii="Arial" w:hAnsi="Arial" w:cs="Arial"/>
                <w:b/>
                <w:sz w:val="22"/>
                <w:szCs w:val="22"/>
              </w:rPr>
              <w:t>Job Title</w:t>
            </w:r>
            <w:r w:rsidRPr="007071B7">
              <w:rPr>
                <w:rFonts w:ascii="Arial" w:hAnsi="Arial" w:cs="Arial"/>
                <w:sz w:val="22"/>
                <w:szCs w:val="22"/>
              </w:rPr>
              <w:t xml:space="preserve">: </w:t>
            </w:r>
            <w:r w:rsidR="005F2223" w:rsidRPr="007071B7">
              <w:rPr>
                <w:rFonts w:ascii="Arial" w:hAnsi="Arial" w:cs="Arial"/>
                <w:b/>
                <w:sz w:val="22"/>
                <w:szCs w:val="22"/>
              </w:rPr>
              <w:t>3G Development Officer</w:t>
            </w:r>
          </w:p>
          <w:p w:rsidR="00667596" w:rsidRPr="007071B7" w:rsidRDefault="00203099" w:rsidP="00A021B9">
            <w:pPr>
              <w:jc w:val="both"/>
              <w:rPr>
                <w:rFonts w:ascii="Arial" w:hAnsi="Arial" w:cs="Arial"/>
                <w:sz w:val="22"/>
                <w:szCs w:val="22"/>
              </w:rPr>
            </w:pPr>
            <w:r w:rsidRPr="007071B7">
              <w:rPr>
                <w:rFonts w:ascii="Arial" w:hAnsi="Arial" w:cs="Arial"/>
                <w:b/>
                <w:sz w:val="22"/>
                <w:szCs w:val="22"/>
              </w:rPr>
              <w:t>Scale</w:t>
            </w:r>
            <w:r w:rsidR="005F2223" w:rsidRPr="007071B7">
              <w:rPr>
                <w:rFonts w:ascii="Arial" w:hAnsi="Arial" w:cs="Arial"/>
                <w:sz w:val="22"/>
                <w:szCs w:val="22"/>
              </w:rPr>
              <w:t>: H</w:t>
            </w:r>
            <w:r w:rsidR="00ED73FB" w:rsidRPr="007071B7">
              <w:rPr>
                <w:rFonts w:ascii="Arial" w:hAnsi="Arial" w:cs="Arial"/>
                <w:sz w:val="22"/>
                <w:szCs w:val="22"/>
              </w:rPr>
              <w:t>6</w:t>
            </w:r>
            <w:r w:rsidR="005F2223" w:rsidRPr="007071B7">
              <w:rPr>
                <w:rFonts w:ascii="Arial" w:hAnsi="Arial" w:cs="Arial"/>
                <w:sz w:val="22"/>
                <w:szCs w:val="22"/>
              </w:rPr>
              <w:t xml:space="preserve"> </w:t>
            </w:r>
            <w:bookmarkStart w:id="0" w:name="_GoBack"/>
            <w:r w:rsidR="005F2223" w:rsidRPr="007071B7">
              <w:rPr>
                <w:rFonts w:ascii="Arial" w:hAnsi="Arial" w:cs="Arial"/>
                <w:sz w:val="22"/>
                <w:szCs w:val="22"/>
              </w:rPr>
              <w:t>(£</w:t>
            </w:r>
            <w:r w:rsidR="00A04928" w:rsidRPr="007071B7">
              <w:rPr>
                <w:rFonts w:ascii="Arial" w:hAnsi="Arial" w:cs="Arial"/>
                <w:sz w:val="22"/>
                <w:szCs w:val="22"/>
              </w:rPr>
              <w:t>22,462 - £24,799</w:t>
            </w:r>
            <w:bookmarkEnd w:id="0"/>
            <w:r w:rsidR="005F2223" w:rsidRPr="007071B7">
              <w:rPr>
                <w:rFonts w:ascii="Arial" w:hAnsi="Arial" w:cs="Arial"/>
                <w:sz w:val="22"/>
                <w:szCs w:val="22"/>
              </w:rPr>
              <w:t>)</w:t>
            </w:r>
            <w:r w:rsidR="00E00632" w:rsidRPr="007071B7">
              <w:rPr>
                <w:rFonts w:ascii="Arial" w:hAnsi="Arial" w:cs="Arial"/>
                <w:sz w:val="22"/>
                <w:szCs w:val="22"/>
              </w:rPr>
              <w:t xml:space="preserve"> </w:t>
            </w:r>
          </w:p>
          <w:p w:rsidR="00203099" w:rsidRPr="007071B7" w:rsidRDefault="00203099" w:rsidP="00A04928">
            <w:pPr>
              <w:rPr>
                <w:rFonts w:ascii="Arial" w:eastAsia="Arial Unicode MS" w:hAnsi="Arial" w:cs="Arial"/>
                <w:bCs/>
                <w:sz w:val="22"/>
                <w:szCs w:val="22"/>
              </w:rPr>
            </w:pPr>
            <w:r w:rsidRPr="007071B7">
              <w:rPr>
                <w:rFonts w:ascii="Arial" w:hAnsi="Arial" w:cs="Arial"/>
                <w:b/>
                <w:sz w:val="22"/>
                <w:szCs w:val="22"/>
              </w:rPr>
              <w:t>Hours</w:t>
            </w:r>
            <w:r w:rsidRPr="007071B7">
              <w:rPr>
                <w:rFonts w:ascii="Arial" w:hAnsi="Arial" w:cs="Arial"/>
                <w:sz w:val="22"/>
                <w:szCs w:val="22"/>
              </w:rPr>
              <w:t xml:space="preserve">: </w:t>
            </w:r>
            <w:r w:rsidR="00A04928" w:rsidRPr="007071B7">
              <w:rPr>
                <w:rFonts w:ascii="Arial" w:eastAsia="Arial Unicode MS" w:hAnsi="Arial" w:cs="Arial"/>
                <w:bCs/>
                <w:sz w:val="22"/>
                <w:szCs w:val="22"/>
              </w:rPr>
              <w:t xml:space="preserve">Full Time (37 hours per week) 52 weeks per year. </w:t>
            </w:r>
            <w:r w:rsidR="00A04928" w:rsidRPr="007071B7">
              <w:rPr>
                <w:rFonts w:ascii="Arial" w:hAnsi="Arial" w:cs="Arial"/>
                <w:sz w:val="22"/>
                <w:szCs w:val="22"/>
              </w:rPr>
              <w:t xml:space="preserve">Variable work pattern to include evening and weekend </w:t>
            </w:r>
          </w:p>
          <w:p w:rsidR="00203099" w:rsidRPr="007071B7" w:rsidRDefault="00203099" w:rsidP="00A021B9">
            <w:pPr>
              <w:jc w:val="both"/>
              <w:rPr>
                <w:rFonts w:ascii="Arial" w:hAnsi="Arial" w:cs="Arial"/>
                <w:b/>
                <w:bCs/>
                <w:sz w:val="22"/>
                <w:szCs w:val="22"/>
              </w:rPr>
            </w:pPr>
            <w:r w:rsidRPr="007071B7">
              <w:rPr>
                <w:rFonts w:ascii="Arial" w:hAnsi="Arial" w:cs="Arial"/>
                <w:b/>
                <w:sz w:val="22"/>
                <w:szCs w:val="22"/>
              </w:rPr>
              <w:t>Contract</w:t>
            </w:r>
            <w:r w:rsidR="00404717" w:rsidRPr="007071B7">
              <w:rPr>
                <w:rFonts w:ascii="Arial" w:hAnsi="Arial" w:cs="Arial"/>
                <w:sz w:val="22"/>
                <w:szCs w:val="22"/>
              </w:rPr>
              <w:t xml:space="preserve">: </w:t>
            </w:r>
            <w:r w:rsidR="005F2223" w:rsidRPr="007071B7">
              <w:rPr>
                <w:rFonts w:ascii="Arial" w:hAnsi="Arial" w:cs="Arial"/>
                <w:sz w:val="22"/>
                <w:szCs w:val="22"/>
              </w:rPr>
              <w:t xml:space="preserve">Full time / </w:t>
            </w:r>
            <w:r w:rsidR="00260686" w:rsidRPr="007071B7">
              <w:rPr>
                <w:rFonts w:ascii="Arial" w:hAnsi="Arial" w:cs="Arial"/>
                <w:sz w:val="22"/>
                <w:szCs w:val="22"/>
              </w:rPr>
              <w:t xml:space="preserve">Permanent </w:t>
            </w:r>
          </w:p>
          <w:p w:rsidR="000475CA" w:rsidRPr="007071B7" w:rsidRDefault="000475CA" w:rsidP="00A021B9">
            <w:pPr>
              <w:jc w:val="both"/>
              <w:rPr>
                <w:rFonts w:ascii="Arial" w:hAnsi="Arial" w:cs="Arial"/>
                <w:b/>
                <w:bCs/>
                <w:sz w:val="22"/>
                <w:szCs w:val="22"/>
              </w:rPr>
            </w:pPr>
          </w:p>
        </w:tc>
      </w:tr>
      <w:tr w:rsidR="000475CA" w:rsidRPr="007071B7" w:rsidTr="007071B7">
        <w:tc>
          <w:tcPr>
            <w:tcW w:w="10343" w:type="dxa"/>
          </w:tcPr>
          <w:p w:rsidR="000475CA" w:rsidRPr="007071B7" w:rsidRDefault="007071B7" w:rsidP="007071B7">
            <w:pPr>
              <w:spacing w:before="120"/>
              <w:jc w:val="both"/>
              <w:rPr>
                <w:rFonts w:ascii="Arial" w:hAnsi="Arial" w:cs="Arial"/>
                <w:b/>
                <w:bCs/>
                <w:sz w:val="22"/>
                <w:szCs w:val="22"/>
              </w:rPr>
            </w:pPr>
            <w:r w:rsidRPr="007071B7">
              <w:rPr>
                <w:rFonts w:ascii="Arial" w:hAnsi="Arial" w:cs="Arial"/>
                <w:b/>
                <w:bCs/>
                <w:sz w:val="22"/>
                <w:szCs w:val="22"/>
              </w:rPr>
              <w:t>Core P</w:t>
            </w:r>
            <w:r w:rsidR="000475CA" w:rsidRPr="007071B7">
              <w:rPr>
                <w:rFonts w:ascii="Arial" w:hAnsi="Arial" w:cs="Arial"/>
                <w:b/>
                <w:bCs/>
                <w:sz w:val="22"/>
                <w:szCs w:val="22"/>
              </w:rPr>
              <w:t>urpose</w:t>
            </w:r>
          </w:p>
          <w:p w:rsidR="00467BC2" w:rsidRPr="007071B7" w:rsidRDefault="00467BC2" w:rsidP="00A021B9">
            <w:pPr>
              <w:jc w:val="both"/>
              <w:rPr>
                <w:rFonts w:ascii="Arial" w:hAnsi="Arial" w:cs="Arial"/>
                <w:b/>
                <w:bCs/>
                <w:sz w:val="22"/>
                <w:szCs w:val="22"/>
                <w:u w:val="single"/>
              </w:rPr>
            </w:pPr>
          </w:p>
          <w:p w:rsidR="000475CA" w:rsidRPr="007071B7" w:rsidRDefault="000475CA" w:rsidP="00454D88">
            <w:pPr>
              <w:pStyle w:val="ListParagraph"/>
              <w:numPr>
                <w:ilvl w:val="0"/>
                <w:numId w:val="9"/>
              </w:numPr>
              <w:ind w:left="454" w:hanging="283"/>
              <w:jc w:val="both"/>
              <w:rPr>
                <w:rFonts w:ascii="Arial" w:hAnsi="Arial" w:cs="Arial"/>
                <w:bCs/>
                <w:sz w:val="22"/>
                <w:szCs w:val="22"/>
              </w:rPr>
            </w:pPr>
            <w:r w:rsidRPr="007071B7">
              <w:rPr>
                <w:rFonts w:ascii="Arial" w:hAnsi="Arial" w:cs="Arial"/>
                <w:bCs/>
                <w:sz w:val="22"/>
                <w:szCs w:val="22"/>
              </w:rPr>
              <w:t>To support the school’s values and aims</w:t>
            </w:r>
          </w:p>
          <w:p w:rsidR="00384165" w:rsidRPr="007071B7" w:rsidRDefault="00384165" w:rsidP="00454D88">
            <w:pPr>
              <w:pStyle w:val="Default"/>
              <w:numPr>
                <w:ilvl w:val="0"/>
                <w:numId w:val="9"/>
              </w:numPr>
              <w:ind w:left="454" w:hanging="283"/>
              <w:rPr>
                <w:rFonts w:ascii="Arial" w:hAnsi="Arial" w:cs="Arial"/>
                <w:sz w:val="22"/>
                <w:szCs w:val="22"/>
              </w:rPr>
            </w:pPr>
            <w:r w:rsidRPr="007071B7">
              <w:rPr>
                <w:rFonts w:ascii="Arial" w:hAnsi="Arial" w:cs="Arial"/>
                <w:sz w:val="22"/>
                <w:szCs w:val="22"/>
              </w:rPr>
              <w:t>To develop, implement and evaluate the Football Development Programme associated with the 3rd Generation Artificial Grass Pitch</w:t>
            </w:r>
          </w:p>
          <w:p w:rsidR="000475CA" w:rsidRPr="007071B7" w:rsidRDefault="00384165" w:rsidP="00454D88">
            <w:pPr>
              <w:pStyle w:val="Default"/>
              <w:numPr>
                <w:ilvl w:val="0"/>
                <w:numId w:val="9"/>
              </w:numPr>
              <w:ind w:left="454" w:hanging="283"/>
              <w:rPr>
                <w:rFonts w:ascii="Arial" w:hAnsi="Arial" w:cs="Arial"/>
                <w:sz w:val="22"/>
                <w:szCs w:val="22"/>
              </w:rPr>
            </w:pPr>
            <w:r w:rsidRPr="007071B7">
              <w:rPr>
                <w:rFonts w:ascii="Arial" w:hAnsi="Arial" w:cs="Arial"/>
                <w:sz w:val="22"/>
                <w:szCs w:val="22"/>
              </w:rPr>
              <w:t>To maximise use of the pitch out of school hours by engaging with Partner clubs, local football clubs, School Sport Partnershi</w:t>
            </w:r>
            <w:r w:rsidR="00454D88" w:rsidRPr="007071B7">
              <w:rPr>
                <w:rFonts w:ascii="Arial" w:hAnsi="Arial" w:cs="Arial"/>
                <w:sz w:val="22"/>
                <w:szCs w:val="22"/>
              </w:rPr>
              <w:t>ps, Charities, Youth and Adult A</w:t>
            </w:r>
            <w:r w:rsidRPr="007071B7">
              <w:rPr>
                <w:rFonts w:ascii="Arial" w:hAnsi="Arial" w:cs="Arial"/>
                <w:sz w:val="22"/>
                <w:szCs w:val="22"/>
              </w:rPr>
              <w:t>gencies and Commercial organisations, in order to increase football participation and maximise revenue income.</w:t>
            </w:r>
          </w:p>
          <w:p w:rsidR="00615775" w:rsidRPr="007071B7" w:rsidRDefault="00615775" w:rsidP="00A021B9">
            <w:pPr>
              <w:pStyle w:val="Default"/>
              <w:rPr>
                <w:rFonts w:ascii="Arial" w:hAnsi="Arial" w:cs="Arial"/>
                <w:sz w:val="22"/>
                <w:szCs w:val="22"/>
              </w:rPr>
            </w:pPr>
          </w:p>
        </w:tc>
      </w:tr>
      <w:tr w:rsidR="000475CA" w:rsidRPr="007071B7" w:rsidTr="007071B7">
        <w:trPr>
          <w:trHeight w:val="8205"/>
        </w:trPr>
        <w:tc>
          <w:tcPr>
            <w:tcW w:w="10343" w:type="dxa"/>
          </w:tcPr>
          <w:p w:rsidR="000475CA" w:rsidRPr="007071B7" w:rsidRDefault="000475CA" w:rsidP="007071B7">
            <w:pPr>
              <w:spacing w:before="120"/>
              <w:jc w:val="both"/>
              <w:rPr>
                <w:rFonts w:ascii="Arial" w:hAnsi="Arial" w:cs="Arial"/>
                <w:b/>
                <w:bCs/>
                <w:sz w:val="22"/>
                <w:szCs w:val="22"/>
              </w:rPr>
            </w:pPr>
            <w:r w:rsidRPr="007071B7">
              <w:rPr>
                <w:rFonts w:ascii="Arial" w:hAnsi="Arial" w:cs="Arial"/>
                <w:b/>
                <w:bCs/>
                <w:sz w:val="22"/>
                <w:szCs w:val="22"/>
              </w:rPr>
              <w:t>Specific Responsibilities</w:t>
            </w:r>
          </w:p>
          <w:p w:rsidR="00384165" w:rsidRPr="007071B7" w:rsidRDefault="00384165" w:rsidP="00A021B9">
            <w:pPr>
              <w:pStyle w:val="Default"/>
              <w:rPr>
                <w:rFonts w:ascii="Arial" w:hAnsi="Arial" w:cs="Arial"/>
                <w:sz w:val="22"/>
                <w:szCs w:val="22"/>
              </w:rPr>
            </w:pPr>
          </w:p>
          <w:p w:rsidR="00384165" w:rsidRPr="007071B7" w:rsidRDefault="00384165" w:rsidP="00A021B9">
            <w:pPr>
              <w:pStyle w:val="Default"/>
              <w:rPr>
                <w:rFonts w:ascii="Arial" w:hAnsi="Arial" w:cs="Arial"/>
                <w:sz w:val="22"/>
                <w:szCs w:val="22"/>
              </w:rPr>
            </w:pPr>
            <w:r w:rsidRPr="007071B7">
              <w:rPr>
                <w:rFonts w:ascii="Arial" w:hAnsi="Arial" w:cs="Arial"/>
                <w:sz w:val="22"/>
                <w:szCs w:val="22"/>
              </w:rPr>
              <w:t xml:space="preserve">To develop and implement the 3G Football Development Plan within the school, catchment area and wider community. </w:t>
            </w:r>
          </w:p>
          <w:p w:rsidR="00A04928" w:rsidRPr="007071B7" w:rsidRDefault="00A04928" w:rsidP="00A021B9">
            <w:pPr>
              <w:pStyle w:val="Default"/>
              <w:rPr>
                <w:rFonts w:ascii="Arial" w:hAnsi="Arial" w:cs="Arial"/>
                <w:sz w:val="22"/>
                <w:szCs w:val="22"/>
              </w:rPr>
            </w:pPr>
          </w:p>
          <w:p w:rsidR="00A04928" w:rsidRPr="007071B7" w:rsidRDefault="00A04928" w:rsidP="00A04928">
            <w:pPr>
              <w:jc w:val="both"/>
              <w:textAlignment w:val="baseline"/>
              <w:rPr>
                <w:rFonts w:ascii="Arial" w:hAnsi="Arial" w:cs="Arial"/>
                <w:sz w:val="22"/>
                <w:szCs w:val="22"/>
                <w:lang w:eastAsia="en-GB"/>
              </w:rPr>
            </w:pPr>
            <w:r w:rsidRPr="007071B7">
              <w:rPr>
                <w:rFonts w:ascii="Arial" w:hAnsi="Arial" w:cs="Arial"/>
                <w:sz w:val="22"/>
                <w:szCs w:val="22"/>
                <w:lang w:eastAsia="en-GB"/>
              </w:rPr>
              <w:t>Provide the day to day operational management of the 3G facility. Being the main contact for the facility.</w:t>
            </w:r>
          </w:p>
          <w:p w:rsidR="006540A6" w:rsidRPr="007071B7" w:rsidRDefault="006540A6" w:rsidP="00A04928">
            <w:pPr>
              <w:jc w:val="both"/>
              <w:textAlignment w:val="baseline"/>
              <w:rPr>
                <w:rFonts w:ascii="Arial" w:hAnsi="Arial" w:cs="Arial"/>
                <w:sz w:val="22"/>
                <w:szCs w:val="22"/>
                <w:lang w:eastAsia="en-GB"/>
              </w:rPr>
            </w:pPr>
          </w:p>
          <w:p w:rsidR="006540A6" w:rsidRPr="007071B7" w:rsidRDefault="006540A6" w:rsidP="006540A6">
            <w:pPr>
              <w:rPr>
                <w:rFonts w:ascii="Arial" w:eastAsia="Arial Unicode MS" w:hAnsi="Arial" w:cs="Arial"/>
                <w:bCs/>
                <w:sz w:val="22"/>
                <w:szCs w:val="22"/>
              </w:rPr>
            </w:pPr>
            <w:r w:rsidRPr="007071B7">
              <w:rPr>
                <w:rFonts w:ascii="Arial" w:hAnsi="Arial" w:cs="Arial"/>
                <w:sz w:val="22"/>
                <w:szCs w:val="22"/>
              </w:rPr>
              <w:t>To oversee the operation of the pitch on a daily basis, to carry ou</w:t>
            </w:r>
            <w:r w:rsidRPr="007071B7">
              <w:rPr>
                <w:rFonts w:ascii="Arial" w:hAnsi="Arial" w:cs="Arial"/>
                <w:sz w:val="22"/>
                <w:szCs w:val="22"/>
              </w:rPr>
              <w:t xml:space="preserve">t daily and weekly inspections. </w:t>
            </w:r>
            <w:r w:rsidRPr="007071B7">
              <w:rPr>
                <w:rFonts w:ascii="Arial" w:eastAsia="Arial Unicode MS" w:hAnsi="Arial" w:cs="Arial"/>
                <w:bCs/>
                <w:sz w:val="22"/>
                <w:szCs w:val="22"/>
              </w:rPr>
              <w:t>Oversee the maintenance of the 3G pitch in accordance with guidelines from the Football Foundation and in line with the manufacturer’s warranty, to ensure the 3G achieves the appropriate quality standard rating.</w:t>
            </w:r>
          </w:p>
          <w:p w:rsidR="006540A6" w:rsidRPr="007071B7" w:rsidRDefault="006540A6" w:rsidP="006540A6">
            <w:pPr>
              <w:pStyle w:val="Default"/>
              <w:rPr>
                <w:rFonts w:ascii="Arial" w:hAnsi="Arial" w:cs="Arial"/>
                <w:sz w:val="22"/>
                <w:szCs w:val="22"/>
              </w:rPr>
            </w:pPr>
          </w:p>
          <w:p w:rsidR="006540A6" w:rsidRPr="007071B7" w:rsidRDefault="006540A6" w:rsidP="006540A6">
            <w:pPr>
              <w:pStyle w:val="Default"/>
              <w:rPr>
                <w:rFonts w:ascii="Arial" w:hAnsi="Arial" w:cs="Arial"/>
                <w:sz w:val="22"/>
                <w:szCs w:val="22"/>
              </w:rPr>
            </w:pPr>
            <w:r w:rsidRPr="007071B7">
              <w:rPr>
                <w:rFonts w:ascii="Arial" w:hAnsi="Arial" w:cs="Arial"/>
                <w:sz w:val="22"/>
                <w:szCs w:val="22"/>
              </w:rPr>
              <w:t>O</w:t>
            </w:r>
            <w:r w:rsidRPr="007071B7">
              <w:rPr>
                <w:rFonts w:ascii="Arial" w:hAnsi="Arial" w:cs="Arial"/>
                <w:sz w:val="22"/>
                <w:szCs w:val="22"/>
              </w:rPr>
              <w:t xml:space="preserve">versee </w:t>
            </w:r>
            <w:r w:rsidRPr="007071B7">
              <w:rPr>
                <w:rFonts w:ascii="Arial" w:hAnsi="Arial" w:cs="Arial"/>
                <w:sz w:val="22"/>
                <w:szCs w:val="22"/>
              </w:rPr>
              <w:t>t</w:t>
            </w:r>
            <w:r w:rsidRPr="007071B7">
              <w:rPr>
                <w:rFonts w:ascii="Arial" w:hAnsi="Arial" w:cs="Arial"/>
                <w:sz w:val="22"/>
                <w:szCs w:val="22"/>
              </w:rPr>
              <w:t xml:space="preserve">he upkeep of related equipment and resources </w:t>
            </w:r>
          </w:p>
          <w:p w:rsidR="006540A6" w:rsidRPr="007071B7" w:rsidRDefault="006540A6" w:rsidP="006540A6">
            <w:pPr>
              <w:pStyle w:val="Default"/>
              <w:rPr>
                <w:rFonts w:ascii="Arial" w:hAnsi="Arial" w:cs="Arial"/>
                <w:sz w:val="22"/>
                <w:szCs w:val="22"/>
              </w:rPr>
            </w:pPr>
          </w:p>
          <w:p w:rsidR="00384165" w:rsidRPr="007071B7" w:rsidRDefault="00384165" w:rsidP="00A021B9">
            <w:pPr>
              <w:pStyle w:val="Default"/>
              <w:rPr>
                <w:rFonts w:ascii="Arial" w:hAnsi="Arial" w:cs="Arial"/>
                <w:sz w:val="22"/>
                <w:szCs w:val="22"/>
              </w:rPr>
            </w:pPr>
            <w:r w:rsidRPr="007071B7">
              <w:rPr>
                <w:rFonts w:ascii="Arial" w:hAnsi="Arial" w:cs="Arial"/>
                <w:sz w:val="22"/>
                <w:szCs w:val="22"/>
              </w:rPr>
              <w:t xml:space="preserve">To work with the School Business Manager to produce annual income and expenditure plans. To monitor the performance against those plans, providing appropriate information for termly reports on the budget </w:t>
            </w:r>
          </w:p>
          <w:p w:rsidR="006540A6" w:rsidRPr="007071B7" w:rsidRDefault="006540A6" w:rsidP="00A021B9">
            <w:pPr>
              <w:pStyle w:val="Default"/>
              <w:rPr>
                <w:rFonts w:ascii="Arial" w:hAnsi="Arial" w:cs="Arial"/>
                <w:sz w:val="22"/>
                <w:szCs w:val="22"/>
              </w:rPr>
            </w:pPr>
          </w:p>
          <w:p w:rsidR="006540A6" w:rsidRPr="007071B7" w:rsidRDefault="006540A6" w:rsidP="006540A6">
            <w:pPr>
              <w:jc w:val="both"/>
              <w:textAlignment w:val="baseline"/>
              <w:rPr>
                <w:rFonts w:ascii="Arial" w:hAnsi="Arial" w:cs="Arial"/>
                <w:sz w:val="22"/>
                <w:szCs w:val="22"/>
                <w:lang w:eastAsia="en-GB"/>
              </w:rPr>
            </w:pPr>
            <w:r w:rsidRPr="007071B7">
              <w:rPr>
                <w:rFonts w:ascii="Arial" w:hAnsi="Arial" w:cs="Arial"/>
                <w:sz w:val="22"/>
                <w:szCs w:val="22"/>
                <w:lang w:eastAsia="en-GB"/>
              </w:rPr>
              <w:t xml:space="preserve">Establish annual fees, reviewed annually in line with the published retail price index (RPI), for the use of the facility, providing appropriate concessionary rates for priority users. </w:t>
            </w:r>
          </w:p>
          <w:p w:rsidR="00384165" w:rsidRPr="007071B7" w:rsidRDefault="00384165" w:rsidP="00A021B9">
            <w:pPr>
              <w:pStyle w:val="Default"/>
              <w:rPr>
                <w:rFonts w:ascii="Arial" w:hAnsi="Arial" w:cs="Arial"/>
                <w:sz w:val="22"/>
                <w:szCs w:val="22"/>
              </w:rPr>
            </w:pPr>
          </w:p>
          <w:p w:rsidR="00384165" w:rsidRPr="007071B7" w:rsidRDefault="00384165" w:rsidP="00A021B9">
            <w:pPr>
              <w:pStyle w:val="Default"/>
              <w:rPr>
                <w:rFonts w:ascii="Arial" w:hAnsi="Arial" w:cs="Arial"/>
                <w:sz w:val="22"/>
                <w:szCs w:val="22"/>
              </w:rPr>
            </w:pPr>
            <w:r w:rsidRPr="007071B7">
              <w:rPr>
                <w:rFonts w:ascii="Arial" w:hAnsi="Arial" w:cs="Arial"/>
                <w:sz w:val="22"/>
                <w:szCs w:val="22"/>
              </w:rPr>
              <w:t xml:space="preserve">To assist the Business Manager and the clubs in reporting progress of the plan and the key performance indicators to the Football Foundation. </w:t>
            </w:r>
          </w:p>
          <w:p w:rsidR="00454D88" w:rsidRPr="007071B7" w:rsidRDefault="00454D88" w:rsidP="00A021B9">
            <w:pPr>
              <w:pStyle w:val="Default"/>
              <w:rPr>
                <w:rFonts w:ascii="Arial" w:hAnsi="Arial" w:cs="Arial"/>
                <w:sz w:val="22"/>
                <w:szCs w:val="22"/>
              </w:rPr>
            </w:pPr>
          </w:p>
          <w:p w:rsidR="00454D88" w:rsidRPr="007071B7" w:rsidRDefault="00454D88" w:rsidP="00454D88">
            <w:pPr>
              <w:pStyle w:val="Default"/>
              <w:rPr>
                <w:rFonts w:ascii="Arial" w:hAnsi="Arial" w:cs="Arial"/>
                <w:sz w:val="22"/>
                <w:szCs w:val="22"/>
              </w:rPr>
            </w:pPr>
            <w:r w:rsidRPr="007071B7">
              <w:rPr>
                <w:rFonts w:ascii="Arial" w:hAnsi="Arial" w:cs="Arial"/>
                <w:sz w:val="22"/>
                <w:szCs w:val="22"/>
              </w:rPr>
              <w:t xml:space="preserve">To produce written reports for the 3G Steering committee on the use of the 3G pitch and other football &amp; sporting facilities for key partners in the programme </w:t>
            </w:r>
          </w:p>
          <w:p w:rsidR="00384165" w:rsidRPr="007071B7" w:rsidRDefault="00384165" w:rsidP="00A021B9">
            <w:pPr>
              <w:pStyle w:val="Default"/>
              <w:rPr>
                <w:rFonts w:ascii="Arial" w:hAnsi="Arial" w:cs="Arial"/>
                <w:sz w:val="22"/>
                <w:szCs w:val="22"/>
              </w:rPr>
            </w:pPr>
          </w:p>
          <w:p w:rsidR="006540A6" w:rsidRPr="007071B7" w:rsidRDefault="006540A6" w:rsidP="006540A6">
            <w:pPr>
              <w:pStyle w:val="Default"/>
              <w:rPr>
                <w:rFonts w:ascii="Arial" w:hAnsi="Arial" w:cs="Arial"/>
                <w:sz w:val="22"/>
                <w:szCs w:val="22"/>
              </w:rPr>
            </w:pPr>
            <w:r w:rsidRPr="007071B7">
              <w:rPr>
                <w:rFonts w:ascii="Arial" w:hAnsi="Arial" w:cs="Arial"/>
                <w:sz w:val="22"/>
                <w:szCs w:val="22"/>
              </w:rPr>
              <w:t xml:space="preserve">To support partner clubs and community groups with regard to maximising their income through bids to sporting groups and charitable organisations </w:t>
            </w:r>
          </w:p>
          <w:p w:rsidR="007071B7" w:rsidRPr="007071B7" w:rsidRDefault="007071B7" w:rsidP="006540A6">
            <w:pPr>
              <w:pStyle w:val="Default"/>
              <w:rPr>
                <w:rFonts w:ascii="Arial" w:hAnsi="Arial" w:cs="Arial"/>
                <w:sz w:val="22"/>
                <w:szCs w:val="22"/>
              </w:rPr>
            </w:pPr>
          </w:p>
          <w:p w:rsidR="007071B7" w:rsidRPr="007071B7" w:rsidRDefault="007071B7" w:rsidP="007071B7">
            <w:pPr>
              <w:pStyle w:val="Default"/>
              <w:rPr>
                <w:rFonts w:ascii="Arial" w:hAnsi="Arial" w:cs="Arial"/>
                <w:sz w:val="22"/>
                <w:szCs w:val="22"/>
              </w:rPr>
            </w:pPr>
            <w:r w:rsidRPr="007071B7">
              <w:rPr>
                <w:rFonts w:ascii="Arial" w:hAnsi="Arial" w:cs="Arial"/>
                <w:sz w:val="22"/>
                <w:szCs w:val="22"/>
              </w:rPr>
              <w:t xml:space="preserve">To work with partner clubs and local groups to produce a programme of use, pitch management plan, work programme and to agree performance indicators. </w:t>
            </w:r>
          </w:p>
          <w:p w:rsidR="006540A6" w:rsidRPr="007071B7" w:rsidRDefault="006540A6" w:rsidP="006540A6">
            <w:pPr>
              <w:pStyle w:val="Default"/>
              <w:rPr>
                <w:rFonts w:ascii="Arial" w:hAnsi="Arial" w:cs="Arial"/>
                <w:sz w:val="22"/>
                <w:szCs w:val="22"/>
              </w:rPr>
            </w:pPr>
          </w:p>
          <w:p w:rsidR="006540A6" w:rsidRPr="007071B7" w:rsidRDefault="006540A6" w:rsidP="006540A6">
            <w:pPr>
              <w:pStyle w:val="Default"/>
              <w:rPr>
                <w:rFonts w:ascii="Arial" w:hAnsi="Arial" w:cs="Arial"/>
                <w:sz w:val="22"/>
                <w:szCs w:val="22"/>
              </w:rPr>
            </w:pPr>
            <w:r w:rsidRPr="007071B7">
              <w:rPr>
                <w:rFonts w:ascii="Arial" w:hAnsi="Arial" w:cs="Arial"/>
                <w:sz w:val="22"/>
                <w:szCs w:val="22"/>
              </w:rPr>
              <w:t xml:space="preserve">To raise the profile of the football facilities at the 3G amongst local football organisations and non-traditional football groups </w:t>
            </w:r>
          </w:p>
          <w:p w:rsidR="007071B7" w:rsidRPr="007071B7" w:rsidRDefault="007071B7" w:rsidP="006540A6">
            <w:pPr>
              <w:pStyle w:val="Default"/>
              <w:rPr>
                <w:rFonts w:ascii="Arial" w:hAnsi="Arial" w:cs="Arial"/>
                <w:sz w:val="22"/>
                <w:szCs w:val="22"/>
              </w:rPr>
            </w:pPr>
          </w:p>
          <w:p w:rsidR="00384165" w:rsidRPr="007071B7" w:rsidRDefault="00384165" w:rsidP="00A021B9">
            <w:pPr>
              <w:pStyle w:val="Default"/>
              <w:rPr>
                <w:rFonts w:ascii="Arial" w:hAnsi="Arial" w:cs="Arial"/>
                <w:sz w:val="22"/>
                <w:szCs w:val="22"/>
              </w:rPr>
            </w:pPr>
            <w:r w:rsidRPr="007071B7">
              <w:rPr>
                <w:rFonts w:ascii="Arial" w:hAnsi="Arial" w:cs="Arial"/>
                <w:sz w:val="22"/>
                <w:szCs w:val="22"/>
              </w:rPr>
              <w:t xml:space="preserve">To develop, with the </w:t>
            </w:r>
            <w:r w:rsidR="00E00632" w:rsidRPr="007071B7">
              <w:rPr>
                <w:rFonts w:ascii="Arial" w:hAnsi="Arial" w:cs="Arial"/>
                <w:sz w:val="22"/>
                <w:szCs w:val="22"/>
              </w:rPr>
              <w:t>Hertfordshire FA,</w:t>
            </w:r>
            <w:r w:rsidRPr="007071B7">
              <w:rPr>
                <w:rFonts w:ascii="Arial" w:hAnsi="Arial" w:cs="Arial"/>
                <w:sz w:val="22"/>
                <w:szCs w:val="22"/>
              </w:rPr>
              <w:t xml:space="preserve"> and other partners, a balanced programme of training and education, social inclusion and disability access, coaching and summer holiday schemes to supplement the general football activities. </w:t>
            </w:r>
          </w:p>
          <w:p w:rsidR="00384165" w:rsidRPr="007071B7" w:rsidRDefault="00384165" w:rsidP="00A021B9">
            <w:pPr>
              <w:pStyle w:val="Default"/>
              <w:rPr>
                <w:rFonts w:ascii="Arial" w:hAnsi="Arial" w:cs="Arial"/>
                <w:sz w:val="22"/>
                <w:szCs w:val="22"/>
              </w:rPr>
            </w:pPr>
          </w:p>
          <w:p w:rsidR="00384165" w:rsidRPr="007071B7" w:rsidRDefault="00384165" w:rsidP="00A021B9">
            <w:pPr>
              <w:pStyle w:val="Default"/>
              <w:rPr>
                <w:rFonts w:ascii="Arial" w:hAnsi="Arial" w:cs="Arial"/>
                <w:sz w:val="22"/>
                <w:szCs w:val="22"/>
              </w:rPr>
            </w:pPr>
            <w:r w:rsidRPr="007071B7">
              <w:rPr>
                <w:rFonts w:ascii="Arial" w:hAnsi="Arial" w:cs="Arial"/>
                <w:sz w:val="22"/>
                <w:szCs w:val="22"/>
              </w:rPr>
              <w:lastRenderedPageBreak/>
              <w:t xml:space="preserve">To play an active role in Football Development, engaging with partner clubs in the delivery of the agreed programme of use. </w:t>
            </w:r>
          </w:p>
          <w:p w:rsidR="006540A6" w:rsidRPr="007071B7" w:rsidRDefault="006540A6" w:rsidP="00A021B9">
            <w:pPr>
              <w:pStyle w:val="Default"/>
              <w:rPr>
                <w:rFonts w:ascii="Arial" w:hAnsi="Arial" w:cs="Arial"/>
                <w:sz w:val="22"/>
                <w:szCs w:val="22"/>
              </w:rPr>
            </w:pPr>
          </w:p>
          <w:p w:rsidR="006540A6" w:rsidRPr="007071B7" w:rsidRDefault="006540A6" w:rsidP="006540A6">
            <w:pPr>
              <w:rPr>
                <w:rFonts w:ascii="Arial" w:eastAsia="Arial Unicode MS" w:hAnsi="Arial" w:cs="Arial"/>
                <w:sz w:val="22"/>
                <w:szCs w:val="22"/>
              </w:rPr>
            </w:pPr>
            <w:r w:rsidRPr="007071B7">
              <w:rPr>
                <w:rFonts w:ascii="Arial" w:eastAsia="Arial Unicode MS" w:hAnsi="Arial" w:cs="Arial"/>
                <w:sz w:val="22"/>
                <w:szCs w:val="22"/>
              </w:rPr>
              <w:t>To liaise and work with County FA staff to ensure the implementation of multiple-plan requirements i.e. training and education courses, social inclusion programmes, disability programmes and girls football.</w:t>
            </w:r>
          </w:p>
          <w:p w:rsidR="006540A6" w:rsidRPr="007071B7" w:rsidRDefault="006540A6" w:rsidP="006540A6">
            <w:pPr>
              <w:rPr>
                <w:rFonts w:ascii="Arial" w:eastAsia="Arial Unicode MS" w:hAnsi="Arial" w:cs="Arial"/>
                <w:bCs/>
                <w:sz w:val="22"/>
                <w:szCs w:val="22"/>
              </w:rPr>
            </w:pPr>
          </w:p>
          <w:p w:rsidR="006540A6" w:rsidRPr="007071B7" w:rsidRDefault="006540A6" w:rsidP="006540A6">
            <w:pPr>
              <w:pStyle w:val="BodyTextIndent"/>
              <w:tabs>
                <w:tab w:val="left" w:pos="540"/>
              </w:tabs>
              <w:ind w:left="0" w:firstLine="0"/>
              <w:jc w:val="left"/>
              <w:rPr>
                <w:rFonts w:ascii="Arial" w:eastAsia="Arial Unicode MS" w:hAnsi="Arial" w:cs="Arial"/>
                <w:sz w:val="22"/>
                <w:szCs w:val="22"/>
              </w:rPr>
            </w:pPr>
            <w:r w:rsidRPr="007071B7">
              <w:rPr>
                <w:rFonts w:ascii="Arial" w:eastAsia="Arial Unicode MS" w:hAnsi="Arial" w:cs="Arial"/>
                <w:sz w:val="22"/>
                <w:szCs w:val="22"/>
              </w:rPr>
              <w:t>To be a member of the Steering Group and engage partner clubs to deliver the football development plan.</w:t>
            </w:r>
          </w:p>
          <w:p w:rsidR="006540A6" w:rsidRPr="007071B7" w:rsidRDefault="006540A6" w:rsidP="006540A6">
            <w:pPr>
              <w:pStyle w:val="BodyTextIndent"/>
              <w:tabs>
                <w:tab w:val="left" w:pos="540"/>
              </w:tabs>
              <w:ind w:left="0" w:firstLine="0"/>
              <w:rPr>
                <w:rFonts w:ascii="Arial" w:eastAsia="Arial Unicode MS" w:hAnsi="Arial" w:cs="Arial"/>
                <w:sz w:val="22"/>
                <w:szCs w:val="22"/>
              </w:rPr>
            </w:pPr>
          </w:p>
          <w:p w:rsidR="006540A6" w:rsidRPr="007071B7" w:rsidRDefault="006540A6" w:rsidP="006540A6">
            <w:pPr>
              <w:rPr>
                <w:rFonts w:ascii="Arial" w:eastAsia="Arial Unicode MS" w:hAnsi="Arial" w:cs="Arial"/>
                <w:bCs/>
                <w:sz w:val="22"/>
                <w:szCs w:val="22"/>
              </w:rPr>
            </w:pPr>
            <w:r w:rsidRPr="007071B7">
              <w:rPr>
                <w:rFonts w:ascii="Arial" w:eastAsia="Arial Unicode MS" w:hAnsi="Arial" w:cs="Arial"/>
                <w:bCs/>
                <w:sz w:val="22"/>
                <w:szCs w:val="22"/>
              </w:rPr>
              <w:t>To develop a programme of education courses to support the workforce development plan identified within the football development plan</w:t>
            </w:r>
          </w:p>
          <w:p w:rsidR="006540A6" w:rsidRPr="007071B7" w:rsidRDefault="006540A6" w:rsidP="006540A6">
            <w:pPr>
              <w:ind w:left="567"/>
              <w:rPr>
                <w:rFonts w:ascii="Arial" w:eastAsia="Arial Unicode MS" w:hAnsi="Arial" w:cs="Arial"/>
                <w:bCs/>
                <w:sz w:val="22"/>
                <w:szCs w:val="22"/>
              </w:rPr>
            </w:pPr>
            <w:r w:rsidRPr="007071B7">
              <w:rPr>
                <w:rFonts w:ascii="Arial" w:eastAsia="Arial Unicode MS" w:hAnsi="Arial" w:cs="Arial"/>
                <w:bCs/>
                <w:sz w:val="22"/>
                <w:szCs w:val="22"/>
              </w:rPr>
              <w:t xml:space="preserve">  </w:t>
            </w:r>
          </w:p>
          <w:p w:rsidR="006540A6" w:rsidRPr="007071B7" w:rsidRDefault="006540A6" w:rsidP="006540A6">
            <w:pPr>
              <w:rPr>
                <w:rFonts w:ascii="Arial" w:eastAsia="Arial Unicode MS" w:hAnsi="Arial" w:cs="Arial"/>
                <w:bCs/>
                <w:sz w:val="22"/>
                <w:szCs w:val="22"/>
              </w:rPr>
            </w:pPr>
            <w:r w:rsidRPr="007071B7">
              <w:rPr>
                <w:rFonts w:ascii="Arial" w:eastAsia="Arial Unicode MS" w:hAnsi="Arial" w:cs="Arial"/>
                <w:bCs/>
                <w:sz w:val="22"/>
                <w:szCs w:val="22"/>
              </w:rPr>
              <w:t>To develop effective working relationships with key agencies</w:t>
            </w:r>
            <w:r w:rsidR="009F3FD6">
              <w:rPr>
                <w:rFonts w:ascii="Arial" w:eastAsia="Arial Unicode MS" w:hAnsi="Arial" w:cs="Arial"/>
                <w:bCs/>
                <w:sz w:val="22"/>
                <w:szCs w:val="22"/>
              </w:rPr>
              <w:t>:</w:t>
            </w:r>
          </w:p>
          <w:p w:rsidR="006540A6" w:rsidRPr="007071B7" w:rsidRDefault="006540A6" w:rsidP="006540A6">
            <w:pPr>
              <w:ind w:left="1440"/>
              <w:rPr>
                <w:rFonts w:ascii="Arial" w:eastAsia="Arial Unicode MS" w:hAnsi="Arial" w:cs="Arial"/>
                <w:bCs/>
                <w:sz w:val="22"/>
                <w:szCs w:val="22"/>
              </w:rPr>
            </w:pPr>
          </w:p>
          <w:p w:rsidR="006540A6" w:rsidRPr="007071B7" w:rsidRDefault="006540A6" w:rsidP="006540A6">
            <w:pPr>
              <w:numPr>
                <w:ilvl w:val="0"/>
                <w:numId w:val="13"/>
              </w:numPr>
              <w:rPr>
                <w:rFonts w:ascii="Arial" w:eastAsia="Arial Unicode MS" w:hAnsi="Arial" w:cs="Arial"/>
                <w:bCs/>
                <w:sz w:val="22"/>
                <w:szCs w:val="22"/>
              </w:rPr>
            </w:pPr>
            <w:proofErr w:type="spellStart"/>
            <w:r w:rsidRPr="007071B7">
              <w:rPr>
                <w:rFonts w:ascii="Arial" w:eastAsia="Arial Unicode MS" w:hAnsi="Arial" w:cs="Arial"/>
                <w:bCs/>
                <w:sz w:val="22"/>
                <w:szCs w:val="22"/>
              </w:rPr>
              <w:t>Dacorum</w:t>
            </w:r>
            <w:proofErr w:type="spellEnd"/>
            <w:r w:rsidRPr="007071B7">
              <w:rPr>
                <w:rFonts w:ascii="Arial" w:eastAsia="Arial Unicode MS" w:hAnsi="Arial" w:cs="Arial"/>
                <w:bCs/>
                <w:sz w:val="22"/>
                <w:szCs w:val="22"/>
              </w:rPr>
              <w:t xml:space="preserve"> Borough Council</w:t>
            </w:r>
          </w:p>
          <w:p w:rsidR="006540A6" w:rsidRPr="007071B7" w:rsidRDefault="006540A6" w:rsidP="006540A6">
            <w:pPr>
              <w:numPr>
                <w:ilvl w:val="0"/>
                <w:numId w:val="13"/>
              </w:numPr>
              <w:rPr>
                <w:rFonts w:ascii="Arial" w:eastAsia="Arial Unicode MS" w:hAnsi="Arial" w:cs="Arial"/>
                <w:bCs/>
                <w:sz w:val="22"/>
                <w:szCs w:val="22"/>
              </w:rPr>
            </w:pPr>
            <w:r w:rsidRPr="007071B7">
              <w:rPr>
                <w:rFonts w:ascii="Arial" w:eastAsia="Arial Unicode MS" w:hAnsi="Arial" w:cs="Arial"/>
                <w:bCs/>
                <w:sz w:val="22"/>
                <w:szCs w:val="22"/>
              </w:rPr>
              <w:t xml:space="preserve">Hertfordshire County Football Association </w:t>
            </w:r>
          </w:p>
          <w:p w:rsidR="006540A6" w:rsidRPr="007071B7" w:rsidRDefault="006540A6" w:rsidP="006540A6">
            <w:pPr>
              <w:numPr>
                <w:ilvl w:val="0"/>
                <w:numId w:val="13"/>
              </w:numPr>
              <w:rPr>
                <w:rFonts w:ascii="Arial" w:eastAsia="Arial Unicode MS" w:hAnsi="Arial" w:cs="Arial"/>
                <w:bCs/>
                <w:sz w:val="22"/>
                <w:szCs w:val="22"/>
              </w:rPr>
            </w:pPr>
            <w:r w:rsidRPr="007071B7">
              <w:rPr>
                <w:rFonts w:ascii="Arial" w:eastAsia="Arial Unicode MS" w:hAnsi="Arial" w:cs="Arial"/>
                <w:bCs/>
                <w:sz w:val="22"/>
                <w:szCs w:val="22"/>
              </w:rPr>
              <w:t>Key Partner clubs</w:t>
            </w:r>
          </w:p>
          <w:p w:rsidR="006540A6" w:rsidRPr="007071B7" w:rsidRDefault="006540A6" w:rsidP="006540A6">
            <w:pPr>
              <w:numPr>
                <w:ilvl w:val="0"/>
                <w:numId w:val="13"/>
              </w:numPr>
              <w:rPr>
                <w:rFonts w:ascii="Arial" w:eastAsia="Arial Unicode MS" w:hAnsi="Arial" w:cs="Arial"/>
                <w:bCs/>
                <w:sz w:val="22"/>
                <w:szCs w:val="22"/>
              </w:rPr>
            </w:pPr>
            <w:r w:rsidRPr="007071B7">
              <w:rPr>
                <w:rFonts w:ascii="Arial" w:eastAsia="Arial Unicode MS" w:hAnsi="Arial" w:cs="Arial"/>
                <w:bCs/>
                <w:sz w:val="22"/>
                <w:szCs w:val="22"/>
              </w:rPr>
              <w:t>Professional Clubs</w:t>
            </w:r>
          </w:p>
          <w:p w:rsidR="006540A6" w:rsidRPr="007071B7" w:rsidRDefault="006540A6" w:rsidP="006540A6">
            <w:pPr>
              <w:numPr>
                <w:ilvl w:val="0"/>
                <w:numId w:val="13"/>
              </w:numPr>
              <w:rPr>
                <w:rFonts w:ascii="Arial" w:eastAsia="Arial Unicode MS" w:hAnsi="Arial" w:cs="Arial"/>
                <w:bCs/>
                <w:sz w:val="22"/>
                <w:szCs w:val="22"/>
              </w:rPr>
            </w:pPr>
            <w:r w:rsidRPr="007071B7">
              <w:rPr>
                <w:rFonts w:ascii="Arial" w:eastAsia="Arial Unicode MS" w:hAnsi="Arial" w:cs="Arial"/>
                <w:bCs/>
                <w:sz w:val="22"/>
                <w:szCs w:val="22"/>
              </w:rPr>
              <w:t xml:space="preserve">Football Foundation </w:t>
            </w:r>
          </w:p>
          <w:p w:rsidR="006540A6" w:rsidRPr="007071B7" w:rsidRDefault="006540A6" w:rsidP="006540A6">
            <w:pPr>
              <w:numPr>
                <w:ilvl w:val="0"/>
                <w:numId w:val="13"/>
              </w:numPr>
              <w:rPr>
                <w:rFonts w:ascii="Arial" w:eastAsia="Arial Unicode MS" w:hAnsi="Arial" w:cs="Arial"/>
                <w:bCs/>
                <w:sz w:val="22"/>
                <w:szCs w:val="22"/>
              </w:rPr>
            </w:pPr>
            <w:r w:rsidRPr="007071B7">
              <w:rPr>
                <w:rFonts w:ascii="Arial" w:eastAsia="Arial Unicode MS" w:hAnsi="Arial" w:cs="Arial"/>
                <w:bCs/>
                <w:sz w:val="22"/>
                <w:szCs w:val="22"/>
              </w:rPr>
              <w:t>The FA</w:t>
            </w:r>
          </w:p>
          <w:p w:rsidR="006540A6" w:rsidRPr="007071B7" w:rsidRDefault="006540A6" w:rsidP="006540A6">
            <w:pPr>
              <w:numPr>
                <w:ilvl w:val="0"/>
                <w:numId w:val="13"/>
              </w:numPr>
              <w:rPr>
                <w:rFonts w:ascii="Arial" w:eastAsia="Arial Unicode MS" w:hAnsi="Arial" w:cs="Arial"/>
                <w:bCs/>
                <w:sz w:val="22"/>
                <w:szCs w:val="22"/>
              </w:rPr>
            </w:pPr>
            <w:r w:rsidRPr="007071B7">
              <w:rPr>
                <w:rFonts w:ascii="Arial" w:eastAsia="Arial Unicode MS" w:hAnsi="Arial" w:cs="Arial"/>
                <w:bCs/>
                <w:sz w:val="22"/>
                <w:szCs w:val="22"/>
              </w:rPr>
              <w:t>Replay Maintenance</w:t>
            </w:r>
          </w:p>
          <w:p w:rsidR="006540A6" w:rsidRPr="007071B7" w:rsidRDefault="006540A6" w:rsidP="006540A6">
            <w:pPr>
              <w:numPr>
                <w:ilvl w:val="0"/>
                <w:numId w:val="13"/>
              </w:numPr>
              <w:rPr>
                <w:rFonts w:ascii="Arial" w:eastAsia="Arial Unicode MS" w:hAnsi="Arial" w:cs="Arial"/>
                <w:bCs/>
                <w:sz w:val="22"/>
                <w:szCs w:val="22"/>
              </w:rPr>
            </w:pPr>
            <w:proofErr w:type="spellStart"/>
            <w:r w:rsidRPr="007071B7">
              <w:rPr>
                <w:rFonts w:ascii="Arial" w:eastAsia="Arial Unicode MS" w:hAnsi="Arial" w:cs="Arial"/>
                <w:bCs/>
                <w:sz w:val="22"/>
                <w:szCs w:val="22"/>
              </w:rPr>
              <w:t>Lano</w:t>
            </w:r>
            <w:proofErr w:type="spellEnd"/>
            <w:r w:rsidRPr="007071B7">
              <w:rPr>
                <w:rFonts w:ascii="Arial" w:eastAsia="Arial Unicode MS" w:hAnsi="Arial" w:cs="Arial"/>
                <w:bCs/>
                <w:sz w:val="22"/>
                <w:szCs w:val="22"/>
              </w:rPr>
              <w:t xml:space="preserve"> Sport &amp; </w:t>
            </w:r>
            <w:proofErr w:type="spellStart"/>
            <w:r w:rsidRPr="007071B7">
              <w:rPr>
                <w:rFonts w:ascii="Arial" w:eastAsia="Arial Unicode MS" w:hAnsi="Arial" w:cs="Arial"/>
                <w:bCs/>
                <w:sz w:val="22"/>
                <w:szCs w:val="22"/>
              </w:rPr>
              <w:t>Labosports</w:t>
            </w:r>
            <w:proofErr w:type="spellEnd"/>
          </w:p>
          <w:p w:rsidR="006540A6" w:rsidRPr="007071B7" w:rsidRDefault="006540A6" w:rsidP="006540A6">
            <w:pPr>
              <w:numPr>
                <w:ilvl w:val="0"/>
                <w:numId w:val="13"/>
              </w:numPr>
              <w:jc w:val="both"/>
              <w:textAlignment w:val="baseline"/>
              <w:rPr>
                <w:rFonts w:ascii="Arial" w:hAnsi="Arial" w:cs="Arial"/>
                <w:sz w:val="22"/>
                <w:szCs w:val="22"/>
                <w:lang w:eastAsia="en-GB"/>
              </w:rPr>
            </w:pPr>
            <w:r w:rsidRPr="007071B7">
              <w:rPr>
                <w:rFonts w:ascii="Arial" w:hAnsi="Arial" w:cs="Arial"/>
                <w:sz w:val="22"/>
                <w:szCs w:val="22"/>
                <w:lang w:eastAsia="en-GB"/>
              </w:rPr>
              <w:t>Watford FC Community Sport &amp; Education Trust</w:t>
            </w:r>
          </w:p>
          <w:p w:rsidR="006540A6" w:rsidRPr="007071B7" w:rsidRDefault="006540A6" w:rsidP="006540A6">
            <w:pPr>
              <w:rPr>
                <w:rFonts w:ascii="Arial" w:eastAsia="Arial Unicode MS" w:hAnsi="Arial" w:cs="Arial"/>
                <w:bCs/>
                <w:sz w:val="22"/>
                <w:szCs w:val="22"/>
              </w:rPr>
            </w:pPr>
          </w:p>
          <w:p w:rsidR="00384165" w:rsidRPr="007071B7" w:rsidRDefault="00384165" w:rsidP="00A021B9">
            <w:pPr>
              <w:pStyle w:val="Default"/>
              <w:rPr>
                <w:rFonts w:ascii="Arial" w:hAnsi="Arial" w:cs="Arial"/>
                <w:sz w:val="22"/>
                <w:szCs w:val="22"/>
              </w:rPr>
            </w:pPr>
            <w:r w:rsidRPr="007071B7">
              <w:rPr>
                <w:rFonts w:ascii="Arial" w:hAnsi="Arial" w:cs="Arial"/>
                <w:sz w:val="22"/>
                <w:szCs w:val="22"/>
              </w:rPr>
              <w:t xml:space="preserve">To engage and consult with local groups and communities in order to increase participation rates </w:t>
            </w:r>
          </w:p>
          <w:p w:rsidR="00384165" w:rsidRPr="007071B7" w:rsidRDefault="00384165" w:rsidP="00A021B9">
            <w:pPr>
              <w:pStyle w:val="Default"/>
              <w:rPr>
                <w:rFonts w:ascii="Arial" w:hAnsi="Arial" w:cs="Arial"/>
                <w:sz w:val="22"/>
                <w:szCs w:val="22"/>
              </w:rPr>
            </w:pPr>
          </w:p>
          <w:p w:rsidR="00384165" w:rsidRPr="007071B7" w:rsidRDefault="00384165" w:rsidP="00A021B9">
            <w:pPr>
              <w:pStyle w:val="Default"/>
              <w:rPr>
                <w:rFonts w:ascii="Arial" w:hAnsi="Arial" w:cs="Arial"/>
                <w:sz w:val="22"/>
                <w:szCs w:val="22"/>
              </w:rPr>
            </w:pPr>
            <w:r w:rsidRPr="007071B7">
              <w:rPr>
                <w:rFonts w:ascii="Arial" w:hAnsi="Arial" w:cs="Arial"/>
                <w:sz w:val="22"/>
                <w:szCs w:val="22"/>
              </w:rPr>
              <w:t>To support the development of small sided</w:t>
            </w:r>
            <w:r w:rsidR="00700C72" w:rsidRPr="007071B7">
              <w:rPr>
                <w:rFonts w:ascii="Arial" w:hAnsi="Arial" w:cs="Arial"/>
                <w:sz w:val="22"/>
                <w:szCs w:val="22"/>
              </w:rPr>
              <w:t xml:space="preserve"> and alternative formats of</w:t>
            </w:r>
            <w:r w:rsidRPr="007071B7">
              <w:rPr>
                <w:rFonts w:ascii="Arial" w:hAnsi="Arial" w:cs="Arial"/>
                <w:sz w:val="22"/>
                <w:szCs w:val="22"/>
              </w:rPr>
              <w:t xml:space="preserve"> football in partnership with relevant agencies </w:t>
            </w:r>
          </w:p>
          <w:p w:rsidR="00384165" w:rsidRPr="007071B7" w:rsidRDefault="00384165" w:rsidP="00A021B9">
            <w:pPr>
              <w:pStyle w:val="Default"/>
              <w:rPr>
                <w:rFonts w:ascii="Arial" w:hAnsi="Arial" w:cs="Arial"/>
                <w:sz w:val="22"/>
                <w:szCs w:val="22"/>
              </w:rPr>
            </w:pPr>
          </w:p>
          <w:p w:rsidR="000475CA" w:rsidRPr="007071B7" w:rsidRDefault="00384165" w:rsidP="007071B7">
            <w:pPr>
              <w:pStyle w:val="Default"/>
              <w:rPr>
                <w:rFonts w:ascii="Arial" w:hAnsi="Arial" w:cs="Arial"/>
                <w:sz w:val="22"/>
                <w:szCs w:val="22"/>
              </w:rPr>
            </w:pPr>
            <w:r w:rsidRPr="007071B7">
              <w:rPr>
                <w:rFonts w:ascii="Arial" w:hAnsi="Arial" w:cs="Arial"/>
                <w:sz w:val="22"/>
                <w:szCs w:val="22"/>
              </w:rPr>
              <w:t xml:space="preserve">Though your actions, to promote equality, social inclusion and the FA s Respect programme </w:t>
            </w:r>
          </w:p>
        </w:tc>
      </w:tr>
      <w:tr w:rsidR="000475CA" w:rsidRPr="007071B7" w:rsidTr="007071B7">
        <w:tc>
          <w:tcPr>
            <w:tcW w:w="10343" w:type="dxa"/>
            <w:shd w:val="clear" w:color="auto" w:fill="auto"/>
          </w:tcPr>
          <w:p w:rsidR="000475CA" w:rsidRDefault="000475CA" w:rsidP="007071B7">
            <w:pPr>
              <w:spacing w:before="120"/>
              <w:jc w:val="both"/>
              <w:rPr>
                <w:rFonts w:ascii="Arial" w:hAnsi="Arial" w:cs="Arial"/>
                <w:b/>
                <w:bCs/>
                <w:sz w:val="22"/>
                <w:szCs w:val="22"/>
              </w:rPr>
            </w:pPr>
            <w:r w:rsidRPr="007071B7">
              <w:rPr>
                <w:rFonts w:ascii="Arial" w:hAnsi="Arial" w:cs="Arial"/>
                <w:b/>
                <w:bCs/>
                <w:sz w:val="22"/>
                <w:szCs w:val="22"/>
              </w:rPr>
              <w:lastRenderedPageBreak/>
              <w:t>Outcomes</w:t>
            </w:r>
          </w:p>
          <w:p w:rsidR="007071B7" w:rsidRPr="007071B7" w:rsidRDefault="007071B7" w:rsidP="009F3FD6">
            <w:pPr>
              <w:jc w:val="both"/>
              <w:rPr>
                <w:rFonts w:ascii="Arial" w:hAnsi="Arial" w:cs="Arial"/>
                <w:b/>
                <w:bCs/>
                <w:sz w:val="22"/>
                <w:szCs w:val="22"/>
              </w:rPr>
            </w:pPr>
          </w:p>
          <w:p w:rsidR="000475CA" w:rsidRPr="007071B7" w:rsidRDefault="00122340" w:rsidP="00122340">
            <w:pPr>
              <w:pStyle w:val="ListParagraph"/>
              <w:numPr>
                <w:ilvl w:val="0"/>
                <w:numId w:val="7"/>
              </w:numPr>
              <w:jc w:val="both"/>
              <w:rPr>
                <w:rFonts w:ascii="Arial" w:hAnsi="Arial" w:cs="Arial"/>
                <w:sz w:val="22"/>
                <w:szCs w:val="22"/>
              </w:rPr>
            </w:pPr>
            <w:r w:rsidRPr="007071B7">
              <w:rPr>
                <w:rFonts w:ascii="Arial" w:hAnsi="Arial" w:cs="Arial"/>
                <w:sz w:val="22"/>
                <w:szCs w:val="22"/>
              </w:rPr>
              <w:t>Clear evidence of maximising usage of the new 3G facility</w:t>
            </w:r>
          </w:p>
          <w:p w:rsidR="00122340" w:rsidRPr="007071B7" w:rsidRDefault="00454D88" w:rsidP="00122340">
            <w:pPr>
              <w:pStyle w:val="ListParagraph"/>
              <w:numPr>
                <w:ilvl w:val="0"/>
                <w:numId w:val="7"/>
              </w:numPr>
              <w:jc w:val="both"/>
              <w:rPr>
                <w:rFonts w:ascii="Arial" w:hAnsi="Arial" w:cs="Arial"/>
                <w:sz w:val="22"/>
                <w:szCs w:val="22"/>
              </w:rPr>
            </w:pPr>
            <w:r w:rsidRPr="007071B7">
              <w:rPr>
                <w:rFonts w:ascii="Arial" w:hAnsi="Arial" w:cs="Arial"/>
                <w:sz w:val="22"/>
                <w:szCs w:val="22"/>
              </w:rPr>
              <w:t>I</w:t>
            </w:r>
            <w:r w:rsidR="00122340" w:rsidRPr="007071B7">
              <w:rPr>
                <w:rFonts w:ascii="Arial" w:hAnsi="Arial" w:cs="Arial"/>
                <w:sz w:val="22"/>
                <w:szCs w:val="22"/>
              </w:rPr>
              <w:t>mplementation of the 3G development plan evidenced through annual report to Hert</w:t>
            </w:r>
            <w:r w:rsidR="00700C72" w:rsidRPr="007071B7">
              <w:rPr>
                <w:rFonts w:ascii="Arial" w:hAnsi="Arial" w:cs="Arial"/>
                <w:sz w:val="22"/>
                <w:szCs w:val="22"/>
              </w:rPr>
              <w:t>ford</w:t>
            </w:r>
            <w:r w:rsidR="00122340" w:rsidRPr="007071B7">
              <w:rPr>
                <w:rFonts w:ascii="Arial" w:hAnsi="Arial" w:cs="Arial"/>
                <w:sz w:val="22"/>
                <w:szCs w:val="22"/>
              </w:rPr>
              <w:t>s</w:t>
            </w:r>
            <w:r w:rsidR="00700C72" w:rsidRPr="007071B7">
              <w:rPr>
                <w:rFonts w:ascii="Arial" w:hAnsi="Arial" w:cs="Arial"/>
                <w:sz w:val="22"/>
                <w:szCs w:val="22"/>
              </w:rPr>
              <w:t>hire</w:t>
            </w:r>
            <w:r w:rsidR="00122340" w:rsidRPr="007071B7">
              <w:rPr>
                <w:rFonts w:ascii="Arial" w:hAnsi="Arial" w:cs="Arial"/>
                <w:sz w:val="22"/>
                <w:szCs w:val="22"/>
              </w:rPr>
              <w:t xml:space="preserve"> FA &amp; Football Foundation</w:t>
            </w:r>
          </w:p>
          <w:p w:rsidR="00122340" w:rsidRPr="007071B7" w:rsidRDefault="00454D88" w:rsidP="00122340">
            <w:pPr>
              <w:pStyle w:val="ListParagraph"/>
              <w:numPr>
                <w:ilvl w:val="0"/>
                <w:numId w:val="7"/>
              </w:numPr>
              <w:jc w:val="both"/>
              <w:rPr>
                <w:rFonts w:ascii="Arial" w:hAnsi="Arial" w:cs="Arial"/>
                <w:sz w:val="22"/>
                <w:szCs w:val="22"/>
              </w:rPr>
            </w:pPr>
            <w:r w:rsidRPr="007071B7">
              <w:rPr>
                <w:rFonts w:ascii="Arial" w:hAnsi="Arial" w:cs="Arial"/>
                <w:sz w:val="22"/>
                <w:szCs w:val="22"/>
              </w:rPr>
              <w:t>Maintaining</w:t>
            </w:r>
            <w:r w:rsidR="00122340" w:rsidRPr="007071B7">
              <w:rPr>
                <w:rFonts w:ascii="Arial" w:hAnsi="Arial" w:cs="Arial"/>
                <w:sz w:val="22"/>
                <w:szCs w:val="22"/>
              </w:rPr>
              <w:t xml:space="preserve"> links with partner clubs and the wider community</w:t>
            </w:r>
          </w:p>
          <w:p w:rsidR="007071B7" w:rsidRPr="007071B7" w:rsidRDefault="00122340" w:rsidP="007071B7">
            <w:pPr>
              <w:pStyle w:val="ListParagraph"/>
              <w:numPr>
                <w:ilvl w:val="0"/>
                <w:numId w:val="7"/>
              </w:numPr>
              <w:jc w:val="both"/>
              <w:rPr>
                <w:rFonts w:ascii="Arial" w:hAnsi="Arial" w:cs="Arial"/>
                <w:sz w:val="22"/>
                <w:szCs w:val="22"/>
              </w:rPr>
            </w:pPr>
            <w:r w:rsidRPr="007071B7">
              <w:rPr>
                <w:rFonts w:ascii="Arial" w:hAnsi="Arial" w:cs="Arial"/>
                <w:sz w:val="22"/>
                <w:szCs w:val="22"/>
              </w:rPr>
              <w:t>Evidence of effective engagement with Hert</w:t>
            </w:r>
            <w:r w:rsidR="00700C72" w:rsidRPr="007071B7">
              <w:rPr>
                <w:rFonts w:ascii="Arial" w:hAnsi="Arial" w:cs="Arial"/>
                <w:sz w:val="22"/>
                <w:szCs w:val="22"/>
              </w:rPr>
              <w:t>ford</w:t>
            </w:r>
            <w:r w:rsidRPr="007071B7">
              <w:rPr>
                <w:rFonts w:ascii="Arial" w:hAnsi="Arial" w:cs="Arial"/>
                <w:sz w:val="22"/>
                <w:szCs w:val="22"/>
              </w:rPr>
              <w:t>s</w:t>
            </w:r>
            <w:r w:rsidR="00700C72" w:rsidRPr="007071B7">
              <w:rPr>
                <w:rFonts w:ascii="Arial" w:hAnsi="Arial" w:cs="Arial"/>
                <w:sz w:val="22"/>
                <w:szCs w:val="22"/>
              </w:rPr>
              <w:t>hire</w:t>
            </w:r>
            <w:r w:rsidRPr="007071B7">
              <w:rPr>
                <w:rFonts w:ascii="Arial" w:hAnsi="Arial" w:cs="Arial"/>
                <w:sz w:val="22"/>
                <w:szCs w:val="22"/>
              </w:rPr>
              <w:t xml:space="preserve"> FA and Watford FC community programmes</w:t>
            </w:r>
          </w:p>
          <w:p w:rsidR="00B75C70" w:rsidRPr="007071B7" w:rsidRDefault="007071B7" w:rsidP="007071B7">
            <w:pPr>
              <w:pStyle w:val="ListParagraph"/>
              <w:numPr>
                <w:ilvl w:val="0"/>
                <w:numId w:val="7"/>
              </w:numPr>
              <w:jc w:val="both"/>
              <w:rPr>
                <w:rFonts w:ascii="Arial" w:hAnsi="Arial" w:cs="Arial"/>
                <w:sz w:val="22"/>
                <w:szCs w:val="22"/>
              </w:rPr>
            </w:pPr>
            <w:r w:rsidRPr="007071B7">
              <w:rPr>
                <w:rFonts w:ascii="Arial" w:hAnsi="Arial" w:cs="Arial"/>
                <w:sz w:val="22"/>
                <w:szCs w:val="22"/>
              </w:rPr>
              <w:t xml:space="preserve">Maintenance of the facility </w:t>
            </w:r>
          </w:p>
          <w:p w:rsidR="007071B7" w:rsidRPr="007071B7" w:rsidRDefault="007071B7" w:rsidP="007071B7">
            <w:pPr>
              <w:ind w:left="360"/>
              <w:jc w:val="both"/>
              <w:rPr>
                <w:rFonts w:ascii="Arial" w:hAnsi="Arial" w:cs="Arial"/>
                <w:sz w:val="22"/>
                <w:szCs w:val="22"/>
              </w:rPr>
            </w:pPr>
          </w:p>
        </w:tc>
      </w:tr>
      <w:tr w:rsidR="000475CA" w:rsidRPr="007071B7" w:rsidTr="007071B7">
        <w:tc>
          <w:tcPr>
            <w:tcW w:w="10343" w:type="dxa"/>
          </w:tcPr>
          <w:p w:rsidR="000475CA" w:rsidRDefault="008F5D71" w:rsidP="007071B7">
            <w:pPr>
              <w:pStyle w:val="BodyTextIndent"/>
              <w:spacing w:before="120"/>
              <w:ind w:left="0" w:firstLine="0"/>
              <w:rPr>
                <w:rFonts w:ascii="Arial" w:hAnsi="Arial" w:cs="Arial"/>
                <w:b/>
                <w:sz w:val="22"/>
                <w:szCs w:val="22"/>
              </w:rPr>
            </w:pPr>
            <w:r w:rsidRPr="007071B7">
              <w:rPr>
                <w:rFonts w:ascii="Arial" w:hAnsi="Arial" w:cs="Arial"/>
                <w:b/>
                <w:sz w:val="22"/>
                <w:szCs w:val="22"/>
              </w:rPr>
              <w:t>K</w:t>
            </w:r>
            <w:r w:rsidR="00ED73FB" w:rsidRPr="007071B7">
              <w:rPr>
                <w:rFonts w:ascii="Arial" w:hAnsi="Arial" w:cs="Arial"/>
                <w:b/>
                <w:sz w:val="22"/>
                <w:szCs w:val="22"/>
              </w:rPr>
              <w:t>nowledge Experience, T</w:t>
            </w:r>
            <w:r w:rsidR="000475CA" w:rsidRPr="007071B7">
              <w:rPr>
                <w:rFonts w:ascii="Arial" w:hAnsi="Arial" w:cs="Arial"/>
                <w:b/>
                <w:sz w:val="22"/>
                <w:szCs w:val="22"/>
              </w:rPr>
              <w:t>raining</w:t>
            </w:r>
            <w:r w:rsidR="00ED73FB" w:rsidRPr="007071B7">
              <w:rPr>
                <w:rFonts w:ascii="Arial" w:hAnsi="Arial" w:cs="Arial"/>
                <w:b/>
                <w:sz w:val="22"/>
                <w:szCs w:val="22"/>
              </w:rPr>
              <w:t xml:space="preserve"> and qualifications</w:t>
            </w:r>
          </w:p>
          <w:p w:rsidR="009F3FD6" w:rsidRPr="007071B7" w:rsidRDefault="009F3FD6" w:rsidP="009F3FD6">
            <w:pPr>
              <w:pStyle w:val="BodyTextIndent"/>
              <w:ind w:left="0" w:firstLine="0"/>
              <w:rPr>
                <w:rFonts w:ascii="Arial" w:hAnsi="Arial" w:cs="Arial"/>
                <w:b/>
                <w:sz w:val="22"/>
                <w:szCs w:val="22"/>
              </w:rPr>
            </w:pPr>
          </w:p>
          <w:p w:rsidR="000475CA" w:rsidRPr="007071B7" w:rsidRDefault="00730314" w:rsidP="00A021B9">
            <w:pPr>
              <w:pStyle w:val="BodyTextIndent"/>
              <w:numPr>
                <w:ilvl w:val="0"/>
                <w:numId w:val="1"/>
              </w:numPr>
              <w:jc w:val="left"/>
              <w:rPr>
                <w:rFonts w:ascii="Arial" w:hAnsi="Arial" w:cs="Arial"/>
                <w:sz w:val="22"/>
                <w:szCs w:val="22"/>
              </w:rPr>
            </w:pPr>
            <w:r w:rsidRPr="007071B7">
              <w:rPr>
                <w:rFonts w:ascii="Arial" w:hAnsi="Arial" w:cs="Arial"/>
                <w:sz w:val="22"/>
                <w:szCs w:val="22"/>
              </w:rPr>
              <w:t>Experience of working with s</w:t>
            </w:r>
            <w:r w:rsidR="000475CA" w:rsidRPr="007071B7">
              <w:rPr>
                <w:rFonts w:ascii="Arial" w:hAnsi="Arial" w:cs="Arial"/>
                <w:sz w:val="22"/>
                <w:szCs w:val="22"/>
              </w:rPr>
              <w:t>tudents in an educational setting</w:t>
            </w:r>
          </w:p>
          <w:p w:rsidR="000475CA" w:rsidRPr="007071B7" w:rsidRDefault="000475CA" w:rsidP="00A021B9">
            <w:pPr>
              <w:pStyle w:val="BodyTextIndent"/>
              <w:numPr>
                <w:ilvl w:val="0"/>
                <w:numId w:val="1"/>
              </w:numPr>
              <w:jc w:val="left"/>
              <w:rPr>
                <w:rFonts w:ascii="Arial" w:hAnsi="Arial" w:cs="Arial"/>
                <w:sz w:val="22"/>
                <w:szCs w:val="22"/>
              </w:rPr>
            </w:pPr>
            <w:r w:rsidRPr="007071B7">
              <w:rPr>
                <w:rFonts w:ascii="Arial" w:hAnsi="Arial" w:cs="Arial"/>
                <w:sz w:val="22"/>
                <w:szCs w:val="22"/>
              </w:rPr>
              <w:t>Flexibility and sensitivity to the needs of students and a wide range of users of the school</w:t>
            </w:r>
          </w:p>
          <w:p w:rsidR="000475CA" w:rsidRPr="007071B7" w:rsidRDefault="000475CA" w:rsidP="00A021B9">
            <w:pPr>
              <w:pStyle w:val="BodyTextIndent"/>
              <w:numPr>
                <w:ilvl w:val="0"/>
                <w:numId w:val="1"/>
              </w:numPr>
              <w:jc w:val="left"/>
              <w:rPr>
                <w:rFonts w:ascii="Arial" w:hAnsi="Arial" w:cs="Arial"/>
                <w:sz w:val="22"/>
                <w:szCs w:val="22"/>
              </w:rPr>
            </w:pPr>
            <w:r w:rsidRPr="007071B7">
              <w:rPr>
                <w:rFonts w:ascii="Arial" w:hAnsi="Arial" w:cs="Arial"/>
                <w:sz w:val="22"/>
                <w:szCs w:val="22"/>
              </w:rPr>
              <w:t>Experience either work related or through training in terms of learning support and welfare support</w:t>
            </w:r>
          </w:p>
          <w:p w:rsidR="000475CA" w:rsidRPr="007071B7" w:rsidRDefault="000475CA" w:rsidP="00A021B9">
            <w:pPr>
              <w:pStyle w:val="BodyTextIndent"/>
              <w:numPr>
                <w:ilvl w:val="0"/>
                <w:numId w:val="1"/>
              </w:numPr>
              <w:jc w:val="left"/>
              <w:rPr>
                <w:rFonts w:ascii="Arial" w:hAnsi="Arial" w:cs="Arial"/>
                <w:sz w:val="22"/>
                <w:szCs w:val="22"/>
              </w:rPr>
            </w:pPr>
            <w:r w:rsidRPr="007071B7">
              <w:rPr>
                <w:rFonts w:ascii="Arial" w:hAnsi="Arial" w:cs="Arial"/>
                <w:sz w:val="22"/>
                <w:szCs w:val="22"/>
              </w:rPr>
              <w:t>Understanding of observation techniques and understanding of appropriate types of reporting</w:t>
            </w:r>
          </w:p>
          <w:p w:rsidR="000475CA" w:rsidRPr="007071B7" w:rsidRDefault="000475CA" w:rsidP="00A021B9">
            <w:pPr>
              <w:pStyle w:val="BodyTextIndent"/>
              <w:numPr>
                <w:ilvl w:val="0"/>
                <w:numId w:val="1"/>
              </w:numPr>
              <w:jc w:val="left"/>
              <w:rPr>
                <w:rFonts w:ascii="Arial" w:hAnsi="Arial" w:cs="Arial"/>
                <w:sz w:val="22"/>
                <w:szCs w:val="22"/>
              </w:rPr>
            </w:pPr>
            <w:r w:rsidRPr="007071B7">
              <w:rPr>
                <w:rFonts w:ascii="Arial" w:hAnsi="Arial" w:cs="Arial"/>
                <w:sz w:val="22"/>
                <w:szCs w:val="22"/>
              </w:rPr>
              <w:t>Awareness of symptoms associated with health related problems</w:t>
            </w:r>
          </w:p>
          <w:p w:rsidR="00ED73FB" w:rsidRPr="007071B7" w:rsidRDefault="00ED73FB" w:rsidP="00ED73FB">
            <w:pPr>
              <w:pStyle w:val="ListParagraph"/>
              <w:numPr>
                <w:ilvl w:val="0"/>
                <w:numId w:val="8"/>
              </w:numPr>
              <w:jc w:val="both"/>
              <w:rPr>
                <w:rFonts w:ascii="Arial" w:hAnsi="Arial" w:cs="Arial"/>
                <w:sz w:val="22"/>
                <w:szCs w:val="22"/>
              </w:rPr>
            </w:pPr>
            <w:r w:rsidRPr="007071B7">
              <w:rPr>
                <w:rFonts w:ascii="Arial" w:hAnsi="Arial" w:cs="Arial"/>
                <w:sz w:val="22"/>
                <w:szCs w:val="22"/>
              </w:rPr>
              <w:t xml:space="preserve">Demonstrate a knowledge of FA football development initiatives and long term player development Have experience of coaching within a school and community setting </w:t>
            </w:r>
          </w:p>
          <w:p w:rsidR="00B54E3A" w:rsidRPr="007071B7" w:rsidRDefault="00B54E3A" w:rsidP="00B54E3A">
            <w:pPr>
              <w:pStyle w:val="ListParagraph"/>
              <w:numPr>
                <w:ilvl w:val="0"/>
                <w:numId w:val="8"/>
              </w:numPr>
              <w:jc w:val="both"/>
              <w:rPr>
                <w:rFonts w:ascii="Arial" w:hAnsi="Arial" w:cs="Arial"/>
                <w:sz w:val="22"/>
                <w:szCs w:val="22"/>
              </w:rPr>
            </w:pPr>
            <w:r w:rsidRPr="007071B7">
              <w:rPr>
                <w:rFonts w:ascii="Arial" w:hAnsi="Arial" w:cs="Arial"/>
                <w:sz w:val="22"/>
                <w:szCs w:val="22"/>
              </w:rPr>
              <w:t xml:space="preserve">Hold a minimum of FA Level 2 Certificate in Coaching Football and is a </w:t>
            </w:r>
            <w:r w:rsidRPr="007071B7">
              <w:rPr>
                <w:rFonts w:ascii="Arial" w:hAnsi="Arial" w:cs="Arial"/>
                <w:color w:val="222222"/>
                <w:sz w:val="22"/>
                <w:szCs w:val="22"/>
                <w:shd w:val="clear" w:color="auto" w:fill="FFFFFF"/>
              </w:rPr>
              <w:t>members of the FA licensed coaches club</w:t>
            </w:r>
          </w:p>
          <w:p w:rsidR="00B54E3A" w:rsidRPr="007071B7" w:rsidRDefault="00B54E3A" w:rsidP="00B54E3A">
            <w:pPr>
              <w:pStyle w:val="ListParagraph"/>
              <w:numPr>
                <w:ilvl w:val="0"/>
                <w:numId w:val="8"/>
              </w:numPr>
              <w:jc w:val="both"/>
              <w:rPr>
                <w:rFonts w:ascii="Arial" w:hAnsi="Arial" w:cs="Arial"/>
                <w:sz w:val="22"/>
                <w:szCs w:val="22"/>
              </w:rPr>
            </w:pPr>
            <w:r w:rsidRPr="007071B7">
              <w:rPr>
                <w:rFonts w:ascii="Arial" w:hAnsi="Arial" w:cs="Arial"/>
                <w:sz w:val="22"/>
                <w:szCs w:val="22"/>
              </w:rPr>
              <w:t xml:space="preserve">Demonstrate a knowledge of FA football development initiatives and long term player development. Have experience of coaching within a school and/or community setting </w:t>
            </w:r>
          </w:p>
          <w:p w:rsidR="00B54E3A" w:rsidRPr="007071B7" w:rsidRDefault="00B54E3A" w:rsidP="00B54E3A">
            <w:pPr>
              <w:pStyle w:val="ListParagraph"/>
              <w:numPr>
                <w:ilvl w:val="0"/>
                <w:numId w:val="8"/>
              </w:numPr>
              <w:jc w:val="both"/>
              <w:rPr>
                <w:rFonts w:ascii="Arial" w:hAnsi="Arial" w:cs="Arial"/>
                <w:sz w:val="22"/>
                <w:szCs w:val="22"/>
              </w:rPr>
            </w:pPr>
            <w:r w:rsidRPr="007071B7">
              <w:rPr>
                <w:rFonts w:ascii="Arial" w:hAnsi="Arial" w:cs="Arial"/>
                <w:sz w:val="22"/>
                <w:szCs w:val="22"/>
              </w:rPr>
              <w:t xml:space="preserve">Hold a full driving licence and have access to a vehicle </w:t>
            </w:r>
          </w:p>
          <w:p w:rsidR="000475CA" w:rsidRPr="007071B7" w:rsidRDefault="000475CA" w:rsidP="00B54E3A">
            <w:pPr>
              <w:ind w:left="360"/>
              <w:jc w:val="both"/>
              <w:rPr>
                <w:rFonts w:ascii="Arial" w:hAnsi="Arial" w:cs="Arial"/>
                <w:sz w:val="22"/>
                <w:szCs w:val="22"/>
              </w:rPr>
            </w:pPr>
          </w:p>
        </w:tc>
      </w:tr>
    </w:tbl>
    <w:p w:rsidR="007071B7" w:rsidRDefault="007071B7">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0475CA" w:rsidRPr="007071B7" w:rsidTr="007071B7">
        <w:tc>
          <w:tcPr>
            <w:tcW w:w="10343" w:type="dxa"/>
          </w:tcPr>
          <w:p w:rsidR="000475CA" w:rsidRPr="007071B7" w:rsidRDefault="009F3FD6" w:rsidP="007071B7">
            <w:pPr>
              <w:spacing w:before="120"/>
              <w:jc w:val="both"/>
              <w:rPr>
                <w:rFonts w:ascii="Arial" w:hAnsi="Arial" w:cs="Arial"/>
                <w:sz w:val="22"/>
                <w:szCs w:val="22"/>
              </w:rPr>
            </w:pPr>
            <w:r>
              <w:rPr>
                <w:rFonts w:ascii="Arial" w:hAnsi="Arial" w:cs="Arial"/>
                <w:b/>
                <w:sz w:val="22"/>
                <w:szCs w:val="22"/>
              </w:rPr>
              <w:lastRenderedPageBreak/>
              <w:t>Line M</w:t>
            </w:r>
            <w:r w:rsidR="000475CA" w:rsidRPr="007071B7">
              <w:rPr>
                <w:rFonts w:ascii="Arial" w:hAnsi="Arial" w:cs="Arial"/>
                <w:b/>
                <w:sz w:val="22"/>
                <w:szCs w:val="22"/>
              </w:rPr>
              <w:t>anager</w:t>
            </w:r>
            <w:r w:rsidR="00B75C70" w:rsidRPr="007071B7">
              <w:rPr>
                <w:rFonts w:ascii="Arial" w:hAnsi="Arial" w:cs="Arial"/>
                <w:sz w:val="22"/>
                <w:szCs w:val="22"/>
              </w:rPr>
              <w:t>: School Business Manager</w:t>
            </w:r>
          </w:p>
          <w:p w:rsidR="00B75C70" w:rsidRPr="007071B7" w:rsidRDefault="00B75C70" w:rsidP="00A021B9">
            <w:pPr>
              <w:jc w:val="both"/>
              <w:rPr>
                <w:rFonts w:ascii="Arial" w:hAnsi="Arial" w:cs="Arial"/>
                <w:sz w:val="22"/>
                <w:szCs w:val="22"/>
              </w:rPr>
            </w:pPr>
          </w:p>
        </w:tc>
      </w:tr>
      <w:tr w:rsidR="000475CA" w:rsidRPr="007071B7" w:rsidTr="007071B7">
        <w:tc>
          <w:tcPr>
            <w:tcW w:w="10343" w:type="dxa"/>
            <w:tcBorders>
              <w:bottom w:val="single" w:sz="4" w:space="0" w:color="auto"/>
            </w:tcBorders>
          </w:tcPr>
          <w:p w:rsidR="000475CA" w:rsidRPr="007071B7" w:rsidRDefault="009F3FD6" w:rsidP="007071B7">
            <w:pPr>
              <w:spacing w:before="120"/>
              <w:jc w:val="both"/>
              <w:rPr>
                <w:rFonts w:ascii="Arial" w:hAnsi="Arial" w:cs="Arial"/>
                <w:sz w:val="22"/>
                <w:szCs w:val="22"/>
              </w:rPr>
            </w:pPr>
            <w:r>
              <w:rPr>
                <w:rFonts w:ascii="Arial" w:hAnsi="Arial" w:cs="Arial"/>
                <w:b/>
                <w:sz w:val="22"/>
                <w:szCs w:val="22"/>
              </w:rPr>
              <w:t>Line Management R</w:t>
            </w:r>
            <w:r w:rsidR="000475CA" w:rsidRPr="007071B7">
              <w:rPr>
                <w:rFonts w:ascii="Arial" w:hAnsi="Arial" w:cs="Arial"/>
                <w:b/>
                <w:sz w:val="22"/>
                <w:szCs w:val="22"/>
              </w:rPr>
              <w:t>esponsibility</w:t>
            </w:r>
            <w:r w:rsidR="000475CA" w:rsidRPr="007071B7">
              <w:rPr>
                <w:rFonts w:ascii="Arial" w:hAnsi="Arial" w:cs="Arial"/>
                <w:sz w:val="22"/>
                <w:szCs w:val="22"/>
              </w:rPr>
              <w:t xml:space="preserve"> : None</w:t>
            </w:r>
          </w:p>
          <w:p w:rsidR="00B75C70" w:rsidRPr="007071B7" w:rsidRDefault="00B75C70" w:rsidP="00A021B9">
            <w:pPr>
              <w:jc w:val="both"/>
              <w:rPr>
                <w:rFonts w:ascii="Arial" w:hAnsi="Arial" w:cs="Arial"/>
                <w:sz w:val="22"/>
                <w:szCs w:val="22"/>
              </w:rPr>
            </w:pPr>
          </w:p>
        </w:tc>
      </w:tr>
      <w:tr w:rsidR="000475CA" w:rsidRPr="007071B7" w:rsidTr="007071B7">
        <w:tc>
          <w:tcPr>
            <w:tcW w:w="10343" w:type="dxa"/>
            <w:tcBorders>
              <w:top w:val="single" w:sz="4" w:space="0" w:color="auto"/>
            </w:tcBorders>
          </w:tcPr>
          <w:p w:rsidR="000475CA" w:rsidRDefault="000475CA" w:rsidP="007071B7">
            <w:pPr>
              <w:spacing w:before="120"/>
              <w:jc w:val="both"/>
              <w:rPr>
                <w:rFonts w:ascii="Arial" w:hAnsi="Arial" w:cs="Arial"/>
                <w:b/>
                <w:bCs/>
                <w:sz w:val="22"/>
                <w:szCs w:val="22"/>
              </w:rPr>
            </w:pPr>
            <w:r w:rsidRPr="007071B7">
              <w:rPr>
                <w:rFonts w:ascii="Arial" w:hAnsi="Arial" w:cs="Arial"/>
                <w:b/>
                <w:bCs/>
                <w:sz w:val="22"/>
                <w:szCs w:val="22"/>
              </w:rPr>
              <w:t xml:space="preserve">Person Specification </w:t>
            </w:r>
          </w:p>
          <w:p w:rsidR="009F3FD6" w:rsidRPr="007071B7" w:rsidRDefault="009F3FD6" w:rsidP="009F3FD6">
            <w:pPr>
              <w:jc w:val="both"/>
              <w:rPr>
                <w:rFonts w:ascii="Arial" w:hAnsi="Arial" w:cs="Arial"/>
                <w:b/>
                <w:bCs/>
                <w:sz w:val="22"/>
                <w:szCs w:val="22"/>
              </w:rPr>
            </w:pPr>
          </w:p>
          <w:p w:rsidR="000475CA" w:rsidRPr="007071B7" w:rsidRDefault="000475CA" w:rsidP="00A021B9">
            <w:pPr>
              <w:numPr>
                <w:ilvl w:val="0"/>
                <w:numId w:val="2"/>
              </w:numPr>
              <w:rPr>
                <w:rFonts w:ascii="Arial" w:hAnsi="Arial" w:cs="Arial"/>
                <w:sz w:val="22"/>
                <w:szCs w:val="22"/>
                <w:lang w:eastAsia="en-GB"/>
              </w:rPr>
            </w:pPr>
            <w:r w:rsidRPr="007071B7">
              <w:rPr>
                <w:rFonts w:ascii="Arial" w:hAnsi="Arial" w:cs="Arial"/>
                <w:sz w:val="22"/>
                <w:szCs w:val="22"/>
                <w:lang w:eastAsia="en-GB"/>
              </w:rPr>
              <w:t>Good oral and written communication skills</w:t>
            </w:r>
          </w:p>
          <w:p w:rsidR="00B75C70" w:rsidRPr="007071B7" w:rsidRDefault="00B75C70" w:rsidP="00A021B9">
            <w:pPr>
              <w:numPr>
                <w:ilvl w:val="0"/>
                <w:numId w:val="2"/>
              </w:numPr>
              <w:rPr>
                <w:rFonts w:ascii="Arial" w:hAnsi="Arial" w:cs="Arial"/>
                <w:sz w:val="22"/>
                <w:szCs w:val="22"/>
                <w:lang w:eastAsia="en-GB"/>
              </w:rPr>
            </w:pPr>
            <w:r w:rsidRPr="007071B7">
              <w:rPr>
                <w:rFonts w:ascii="Arial" w:hAnsi="Arial" w:cs="Arial"/>
                <w:sz w:val="22"/>
                <w:szCs w:val="22"/>
                <w:lang w:eastAsia="en-GB"/>
              </w:rPr>
              <w:t>Well organised with clear evidence of good time management</w:t>
            </w:r>
          </w:p>
          <w:p w:rsidR="000475CA" w:rsidRPr="007071B7" w:rsidRDefault="000475CA" w:rsidP="00A021B9">
            <w:pPr>
              <w:numPr>
                <w:ilvl w:val="0"/>
                <w:numId w:val="2"/>
              </w:numPr>
              <w:rPr>
                <w:rFonts w:ascii="Arial" w:hAnsi="Arial" w:cs="Arial"/>
                <w:sz w:val="22"/>
                <w:szCs w:val="22"/>
                <w:lang w:eastAsia="en-GB"/>
              </w:rPr>
            </w:pPr>
            <w:r w:rsidRPr="007071B7">
              <w:rPr>
                <w:rFonts w:ascii="Arial" w:hAnsi="Arial" w:cs="Arial"/>
                <w:sz w:val="22"/>
                <w:szCs w:val="22"/>
                <w:lang w:eastAsia="en-GB"/>
              </w:rPr>
              <w:t xml:space="preserve">Ability to work effectively with a wide range of </w:t>
            </w:r>
            <w:r w:rsidR="00B75C70" w:rsidRPr="007071B7">
              <w:rPr>
                <w:rFonts w:ascii="Arial" w:hAnsi="Arial" w:cs="Arial"/>
                <w:sz w:val="22"/>
                <w:szCs w:val="22"/>
                <w:lang w:eastAsia="en-GB"/>
              </w:rPr>
              <w:t xml:space="preserve">staff, </w:t>
            </w:r>
            <w:r w:rsidRPr="007071B7">
              <w:rPr>
                <w:rFonts w:ascii="Arial" w:hAnsi="Arial" w:cs="Arial"/>
                <w:sz w:val="22"/>
                <w:szCs w:val="22"/>
                <w:lang w:eastAsia="en-GB"/>
              </w:rPr>
              <w:t xml:space="preserve">students and external people (i.e. </w:t>
            </w:r>
            <w:r w:rsidR="00B75C70" w:rsidRPr="007071B7">
              <w:rPr>
                <w:rFonts w:ascii="Arial" w:hAnsi="Arial" w:cs="Arial"/>
                <w:sz w:val="22"/>
                <w:szCs w:val="22"/>
                <w:lang w:eastAsia="en-GB"/>
              </w:rPr>
              <w:t>partner clubs, Hert</w:t>
            </w:r>
            <w:r w:rsidR="009B6364" w:rsidRPr="007071B7">
              <w:rPr>
                <w:rFonts w:ascii="Arial" w:hAnsi="Arial" w:cs="Arial"/>
                <w:sz w:val="22"/>
                <w:szCs w:val="22"/>
                <w:lang w:eastAsia="en-GB"/>
              </w:rPr>
              <w:t>ford</w:t>
            </w:r>
            <w:r w:rsidR="00B75C70" w:rsidRPr="007071B7">
              <w:rPr>
                <w:rFonts w:ascii="Arial" w:hAnsi="Arial" w:cs="Arial"/>
                <w:sz w:val="22"/>
                <w:szCs w:val="22"/>
                <w:lang w:eastAsia="en-GB"/>
              </w:rPr>
              <w:t>s</w:t>
            </w:r>
            <w:r w:rsidR="009B6364" w:rsidRPr="007071B7">
              <w:rPr>
                <w:rFonts w:ascii="Arial" w:hAnsi="Arial" w:cs="Arial"/>
                <w:sz w:val="22"/>
                <w:szCs w:val="22"/>
                <w:lang w:eastAsia="en-GB"/>
              </w:rPr>
              <w:t>hire</w:t>
            </w:r>
            <w:r w:rsidR="00B75C70" w:rsidRPr="007071B7">
              <w:rPr>
                <w:rFonts w:ascii="Arial" w:hAnsi="Arial" w:cs="Arial"/>
                <w:sz w:val="22"/>
                <w:szCs w:val="22"/>
                <w:lang w:eastAsia="en-GB"/>
              </w:rPr>
              <w:t xml:space="preserve"> FA, Watford FC Community programme and other relevant </w:t>
            </w:r>
            <w:r w:rsidRPr="007071B7">
              <w:rPr>
                <w:rFonts w:ascii="Arial" w:hAnsi="Arial" w:cs="Arial"/>
                <w:sz w:val="22"/>
                <w:szCs w:val="22"/>
                <w:lang w:eastAsia="en-GB"/>
              </w:rPr>
              <w:t>agencies)</w:t>
            </w:r>
          </w:p>
          <w:p w:rsidR="000475CA" w:rsidRPr="007071B7" w:rsidRDefault="000475CA" w:rsidP="00A021B9">
            <w:pPr>
              <w:numPr>
                <w:ilvl w:val="0"/>
                <w:numId w:val="2"/>
              </w:numPr>
              <w:jc w:val="both"/>
              <w:rPr>
                <w:rFonts w:ascii="Arial" w:hAnsi="Arial" w:cs="Arial"/>
                <w:b/>
                <w:bCs/>
                <w:sz w:val="22"/>
                <w:szCs w:val="22"/>
              </w:rPr>
            </w:pPr>
            <w:r w:rsidRPr="007071B7">
              <w:rPr>
                <w:rFonts w:ascii="Arial" w:hAnsi="Arial" w:cs="Arial"/>
                <w:sz w:val="22"/>
                <w:szCs w:val="22"/>
                <w:lang w:eastAsia="en-GB"/>
              </w:rPr>
              <w:t xml:space="preserve">Student first approach to </w:t>
            </w:r>
            <w:r w:rsidR="00B75C70" w:rsidRPr="007071B7">
              <w:rPr>
                <w:rFonts w:ascii="Arial" w:hAnsi="Arial" w:cs="Arial"/>
                <w:sz w:val="22"/>
                <w:szCs w:val="22"/>
                <w:lang w:eastAsia="en-GB"/>
              </w:rPr>
              <w:t xml:space="preserve">enhancing and </w:t>
            </w:r>
            <w:r w:rsidRPr="007071B7">
              <w:rPr>
                <w:rFonts w:ascii="Arial" w:hAnsi="Arial" w:cs="Arial"/>
                <w:sz w:val="22"/>
                <w:szCs w:val="22"/>
                <w:lang w:eastAsia="en-GB"/>
              </w:rPr>
              <w:t xml:space="preserve">delivering </w:t>
            </w:r>
            <w:r w:rsidR="00B75C70" w:rsidRPr="007071B7">
              <w:rPr>
                <w:rFonts w:ascii="Arial" w:hAnsi="Arial" w:cs="Arial"/>
                <w:sz w:val="22"/>
                <w:szCs w:val="22"/>
                <w:lang w:eastAsia="en-GB"/>
              </w:rPr>
              <w:t>football development</w:t>
            </w:r>
          </w:p>
          <w:p w:rsidR="000475CA" w:rsidRPr="007071B7" w:rsidRDefault="000475CA" w:rsidP="00A021B9">
            <w:pPr>
              <w:numPr>
                <w:ilvl w:val="0"/>
                <w:numId w:val="2"/>
              </w:numPr>
              <w:jc w:val="both"/>
              <w:rPr>
                <w:rFonts w:ascii="Arial" w:hAnsi="Arial" w:cs="Arial"/>
                <w:b/>
                <w:bCs/>
                <w:sz w:val="22"/>
                <w:szCs w:val="22"/>
              </w:rPr>
            </w:pPr>
            <w:r w:rsidRPr="007071B7">
              <w:rPr>
                <w:rFonts w:ascii="Arial" w:hAnsi="Arial" w:cs="Arial"/>
                <w:sz w:val="22"/>
                <w:szCs w:val="22"/>
                <w:lang w:eastAsia="en-GB"/>
              </w:rPr>
              <w:t>Commitment to own professional development</w:t>
            </w:r>
          </w:p>
          <w:p w:rsidR="000475CA" w:rsidRPr="007071B7" w:rsidRDefault="000475CA" w:rsidP="00A021B9">
            <w:pPr>
              <w:numPr>
                <w:ilvl w:val="0"/>
                <w:numId w:val="2"/>
              </w:numPr>
              <w:jc w:val="both"/>
              <w:rPr>
                <w:rFonts w:ascii="Arial" w:hAnsi="Arial" w:cs="Arial"/>
                <w:b/>
                <w:bCs/>
                <w:sz w:val="22"/>
                <w:szCs w:val="22"/>
              </w:rPr>
            </w:pPr>
            <w:r w:rsidRPr="007071B7">
              <w:rPr>
                <w:rFonts w:ascii="Arial" w:hAnsi="Arial" w:cs="Arial"/>
                <w:sz w:val="22"/>
                <w:szCs w:val="22"/>
              </w:rPr>
              <w:t>Self-motivated, able to work under own initiative</w:t>
            </w:r>
          </w:p>
          <w:p w:rsidR="00467BC2" w:rsidRDefault="000475CA" w:rsidP="00467BC2">
            <w:pPr>
              <w:numPr>
                <w:ilvl w:val="0"/>
                <w:numId w:val="2"/>
              </w:numPr>
              <w:jc w:val="both"/>
              <w:rPr>
                <w:rFonts w:ascii="Arial" w:hAnsi="Arial" w:cs="Arial"/>
                <w:sz w:val="22"/>
                <w:szCs w:val="22"/>
              </w:rPr>
            </w:pPr>
            <w:r w:rsidRPr="007071B7">
              <w:rPr>
                <w:rFonts w:ascii="Arial" w:hAnsi="Arial" w:cs="Arial"/>
                <w:sz w:val="22"/>
                <w:szCs w:val="22"/>
              </w:rPr>
              <w:t>Well presented with cheerful disposition</w:t>
            </w:r>
          </w:p>
          <w:p w:rsidR="009F3FD6" w:rsidRPr="007071B7" w:rsidRDefault="009F3FD6" w:rsidP="009F3FD6">
            <w:pPr>
              <w:ind w:left="720"/>
              <w:jc w:val="both"/>
              <w:rPr>
                <w:rFonts w:ascii="Arial" w:hAnsi="Arial" w:cs="Arial"/>
                <w:sz w:val="22"/>
                <w:szCs w:val="22"/>
              </w:rPr>
            </w:pPr>
          </w:p>
        </w:tc>
      </w:tr>
      <w:tr w:rsidR="00370A53" w:rsidRPr="007071B7" w:rsidTr="007071B7">
        <w:tc>
          <w:tcPr>
            <w:tcW w:w="10343" w:type="dxa"/>
          </w:tcPr>
          <w:p w:rsidR="00370A53" w:rsidRPr="007071B7" w:rsidRDefault="00370A53" w:rsidP="007071B7">
            <w:pPr>
              <w:spacing w:before="120"/>
              <w:jc w:val="both"/>
              <w:rPr>
                <w:rFonts w:ascii="Arial" w:hAnsi="Arial" w:cs="Arial"/>
                <w:b/>
                <w:bCs/>
                <w:sz w:val="22"/>
                <w:szCs w:val="22"/>
              </w:rPr>
            </w:pPr>
            <w:r w:rsidRPr="007071B7">
              <w:rPr>
                <w:rFonts w:ascii="Arial" w:hAnsi="Arial" w:cs="Arial"/>
                <w:b/>
                <w:bCs/>
                <w:sz w:val="22"/>
                <w:szCs w:val="22"/>
              </w:rPr>
              <w:t>Professional Experience, Skills and Commitment</w:t>
            </w:r>
          </w:p>
          <w:p w:rsidR="00370A53" w:rsidRPr="007071B7" w:rsidRDefault="00370A53" w:rsidP="00667596">
            <w:pPr>
              <w:jc w:val="both"/>
              <w:rPr>
                <w:rFonts w:ascii="Arial" w:hAnsi="Arial" w:cs="Arial"/>
                <w:sz w:val="22"/>
                <w:szCs w:val="22"/>
              </w:rPr>
            </w:pPr>
          </w:p>
        </w:tc>
      </w:tr>
      <w:tr w:rsidR="00370A53" w:rsidRPr="007071B7" w:rsidTr="007071B7">
        <w:trPr>
          <w:trHeight w:val="6480"/>
        </w:trPr>
        <w:tc>
          <w:tcPr>
            <w:tcW w:w="10343" w:type="dxa"/>
          </w:tcPr>
          <w:p w:rsidR="00370A53" w:rsidRPr="009F3FD6" w:rsidRDefault="007071B7" w:rsidP="007071B7">
            <w:pPr>
              <w:spacing w:before="120"/>
              <w:jc w:val="both"/>
              <w:rPr>
                <w:rFonts w:ascii="Arial" w:hAnsi="Arial" w:cs="Arial"/>
                <w:b/>
                <w:sz w:val="22"/>
                <w:szCs w:val="22"/>
              </w:rPr>
            </w:pPr>
            <w:r w:rsidRPr="009F3FD6">
              <w:rPr>
                <w:rFonts w:ascii="Arial" w:hAnsi="Arial" w:cs="Arial"/>
                <w:b/>
                <w:sz w:val="22"/>
                <w:szCs w:val="22"/>
              </w:rPr>
              <w:t>Essential:</w:t>
            </w:r>
          </w:p>
          <w:p w:rsidR="00370A53" w:rsidRPr="007071B7" w:rsidRDefault="00370A53" w:rsidP="00370A53">
            <w:pPr>
              <w:rPr>
                <w:rFonts w:ascii="Arial" w:hAnsi="Arial" w:cs="Arial"/>
                <w:b/>
                <w:sz w:val="22"/>
                <w:szCs w:val="22"/>
                <w:u w:val="single"/>
              </w:rPr>
            </w:pP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Experience of Sports / Football Development</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Ability to work strategically with partner organisations to deliver  Football Development objectives</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Developing goal setting/strategic delivery plans</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Monitoring and evaluation</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Demonstration of equality in action</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 xml:space="preserve">Competent IT skills </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Project management skills</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 xml:space="preserve">Budget management skills </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 xml:space="preserve">Report writing  </w:t>
            </w:r>
          </w:p>
          <w:p w:rsidR="007071B7" w:rsidRPr="007071B7" w:rsidRDefault="00370A53" w:rsidP="007071B7">
            <w:pPr>
              <w:pStyle w:val="ListParagraph"/>
              <w:numPr>
                <w:ilvl w:val="0"/>
                <w:numId w:val="6"/>
              </w:numPr>
              <w:rPr>
                <w:rFonts w:ascii="Arial" w:hAnsi="Arial" w:cs="Arial"/>
                <w:sz w:val="22"/>
                <w:szCs w:val="22"/>
              </w:rPr>
            </w:pPr>
            <w:r w:rsidRPr="007071B7">
              <w:rPr>
                <w:rFonts w:ascii="Arial" w:hAnsi="Arial" w:cs="Arial"/>
                <w:sz w:val="22"/>
                <w:szCs w:val="22"/>
              </w:rPr>
              <w:t>Communication skills, both written and oral</w:t>
            </w:r>
          </w:p>
          <w:p w:rsidR="00370A53" w:rsidRPr="007071B7" w:rsidRDefault="00370A53" w:rsidP="00B54E3A">
            <w:pPr>
              <w:pStyle w:val="ListParagraph"/>
              <w:numPr>
                <w:ilvl w:val="0"/>
                <w:numId w:val="6"/>
              </w:numPr>
              <w:rPr>
                <w:rFonts w:ascii="Arial" w:hAnsi="Arial" w:cs="Arial"/>
                <w:sz w:val="22"/>
                <w:szCs w:val="22"/>
              </w:rPr>
            </w:pPr>
            <w:r w:rsidRPr="007071B7">
              <w:rPr>
                <w:rFonts w:ascii="Arial" w:hAnsi="Arial" w:cs="Arial"/>
                <w:sz w:val="22"/>
                <w:szCs w:val="22"/>
              </w:rPr>
              <w:t>Good interpersonal skills</w:t>
            </w:r>
          </w:p>
          <w:p w:rsidR="00B54E3A" w:rsidRPr="007071B7" w:rsidRDefault="00B54E3A" w:rsidP="00B54E3A">
            <w:pPr>
              <w:pStyle w:val="ListParagraph"/>
              <w:numPr>
                <w:ilvl w:val="0"/>
                <w:numId w:val="6"/>
              </w:numPr>
              <w:jc w:val="both"/>
              <w:rPr>
                <w:rFonts w:ascii="Arial" w:hAnsi="Arial" w:cs="Arial"/>
                <w:sz w:val="22"/>
                <w:szCs w:val="22"/>
              </w:rPr>
            </w:pPr>
            <w:r w:rsidRPr="007071B7">
              <w:rPr>
                <w:rFonts w:ascii="Arial" w:hAnsi="Arial" w:cs="Arial"/>
                <w:sz w:val="22"/>
                <w:szCs w:val="22"/>
              </w:rPr>
              <w:t xml:space="preserve">Hold a full driving licence and have access to a vehicle </w:t>
            </w:r>
          </w:p>
          <w:p w:rsidR="004C5E9C" w:rsidRPr="007071B7" w:rsidRDefault="004C5E9C" w:rsidP="00B54E3A">
            <w:pPr>
              <w:numPr>
                <w:ilvl w:val="0"/>
                <w:numId w:val="6"/>
              </w:numPr>
              <w:jc w:val="both"/>
              <w:rPr>
                <w:rFonts w:ascii="Arial" w:hAnsi="Arial" w:cs="Arial"/>
                <w:sz w:val="22"/>
                <w:szCs w:val="22"/>
              </w:rPr>
            </w:pPr>
            <w:r w:rsidRPr="007071B7">
              <w:rPr>
                <w:rFonts w:ascii="Arial" w:hAnsi="Arial" w:cs="Arial"/>
                <w:sz w:val="22"/>
                <w:szCs w:val="22"/>
              </w:rPr>
              <w:t>Knowledge of Health &amp; Safety</w:t>
            </w:r>
          </w:p>
          <w:p w:rsidR="00370A53" w:rsidRPr="007071B7" w:rsidRDefault="00370A53" w:rsidP="009F3FD6">
            <w:pPr>
              <w:rPr>
                <w:rFonts w:ascii="Arial" w:hAnsi="Arial" w:cs="Arial"/>
                <w:b/>
                <w:sz w:val="22"/>
                <w:szCs w:val="22"/>
              </w:rPr>
            </w:pPr>
          </w:p>
          <w:p w:rsidR="00370A53" w:rsidRPr="009F3FD6" w:rsidRDefault="007071B7" w:rsidP="007071B7">
            <w:pPr>
              <w:spacing w:before="120"/>
              <w:jc w:val="both"/>
              <w:rPr>
                <w:rFonts w:ascii="Arial" w:hAnsi="Arial" w:cs="Arial"/>
                <w:b/>
                <w:sz w:val="22"/>
                <w:szCs w:val="22"/>
              </w:rPr>
            </w:pPr>
            <w:r w:rsidRPr="009F3FD6">
              <w:rPr>
                <w:rFonts w:ascii="Arial" w:hAnsi="Arial" w:cs="Arial"/>
                <w:b/>
                <w:sz w:val="22"/>
                <w:szCs w:val="22"/>
              </w:rPr>
              <w:t>Desirable:</w:t>
            </w:r>
          </w:p>
          <w:p w:rsidR="00467BC2" w:rsidRPr="007071B7" w:rsidRDefault="00467BC2" w:rsidP="00370A53">
            <w:pPr>
              <w:rPr>
                <w:rFonts w:ascii="Arial" w:hAnsi="Arial" w:cs="Arial"/>
                <w:b/>
                <w:sz w:val="22"/>
                <w:szCs w:val="22"/>
                <w:u w:val="single"/>
              </w:rPr>
            </w:pPr>
          </w:p>
          <w:p w:rsidR="00370A53" w:rsidRPr="007071B7" w:rsidRDefault="00370A53" w:rsidP="00B54E3A">
            <w:pPr>
              <w:numPr>
                <w:ilvl w:val="0"/>
                <w:numId w:val="6"/>
              </w:numPr>
              <w:rPr>
                <w:rFonts w:ascii="Arial" w:hAnsi="Arial" w:cs="Arial"/>
                <w:sz w:val="22"/>
                <w:szCs w:val="22"/>
              </w:rPr>
            </w:pPr>
            <w:r w:rsidRPr="007071B7">
              <w:rPr>
                <w:rFonts w:ascii="Arial" w:hAnsi="Arial" w:cs="Arial"/>
                <w:sz w:val="22"/>
                <w:szCs w:val="22"/>
              </w:rPr>
              <w:t>Knowledge of the structure and organisations within football both Nationally and within CFA locality</w:t>
            </w:r>
          </w:p>
          <w:p w:rsidR="00370A53" w:rsidRPr="007071B7" w:rsidRDefault="00370A53" w:rsidP="00B54E3A">
            <w:pPr>
              <w:numPr>
                <w:ilvl w:val="0"/>
                <w:numId w:val="6"/>
              </w:numPr>
              <w:jc w:val="both"/>
              <w:rPr>
                <w:rFonts w:ascii="Arial" w:hAnsi="Arial" w:cs="Arial"/>
                <w:sz w:val="22"/>
                <w:szCs w:val="22"/>
              </w:rPr>
            </w:pPr>
            <w:r w:rsidRPr="007071B7">
              <w:rPr>
                <w:rFonts w:ascii="Arial" w:hAnsi="Arial" w:cs="Arial"/>
                <w:sz w:val="22"/>
                <w:szCs w:val="22"/>
              </w:rPr>
              <w:t>Knowledge of partner organisations within the CFA locality</w:t>
            </w:r>
          </w:p>
          <w:p w:rsidR="00370A53" w:rsidRPr="007071B7" w:rsidRDefault="007071B7" w:rsidP="007071B7">
            <w:pPr>
              <w:pStyle w:val="ListParagraph"/>
              <w:numPr>
                <w:ilvl w:val="0"/>
                <w:numId w:val="6"/>
              </w:numPr>
              <w:rPr>
                <w:rFonts w:ascii="Arial" w:hAnsi="Arial" w:cs="Arial"/>
                <w:b/>
                <w:sz w:val="22"/>
                <w:szCs w:val="22"/>
              </w:rPr>
            </w:pPr>
            <w:r w:rsidRPr="007071B7">
              <w:rPr>
                <w:rFonts w:ascii="Arial" w:hAnsi="Arial" w:cs="Arial"/>
                <w:sz w:val="22"/>
                <w:szCs w:val="22"/>
              </w:rPr>
              <w:t>Relevant Spo</w:t>
            </w:r>
            <w:r w:rsidRPr="007071B7">
              <w:rPr>
                <w:rFonts w:ascii="Arial" w:hAnsi="Arial" w:cs="Arial"/>
                <w:sz w:val="22"/>
                <w:szCs w:val="22"/>
              </w:rPr>
              <w:t>rt or Sports Development Qualification</w:t>
            </w:r>
          </w:p>
        </w:tc>
      </w:tr>
      <w:tr w:rsidR="000475CA" w:rsidRPr="007071B7" w:rsidTr="009F3FD6">
        <w:trPr>
          <w:trHeight w:val="2754"/>
        </w:trPr>
        <w:tc>
          <w:tcPr>
            <w:tcW w:w="10343" w:type="dxa"/>
          </w:tcPr>
          <w:p w:rsidR="000475CA" w:rsidRDefault="000475CA" w:rsidP="007071B7">
            <w:pPr>
              <w:spacing w:before="120"/>
              <w:jc w:val="both"/>
              <w:rPr>
                <w:rFonts w:ascii="Arial" w:hAnsi="Arial" w:cs="Arial"/>
                <w:b/>
                <w:sz w:val="22"/>
                <w:szCs w:val="22"/>
              </w:rPr>
            </w:pPr>
            <w:r w:rsidRPr="007071B7">
              <w:rPr>
                <w:rFonts w:ascii="Arial" w:hAnsi="Arial" w:cs="Arial"/>
                <w:b/>
                <w:sz w:val="22"/>
                <w:szCs w:val="22"/>
              </w:rPr>
              <w:t>Additional Information</w:t>
            </w:r>
          </w:p>
          <w:p w:rsidR="009F3FD6" w:rsidRPr="007071B7" w:rsidRDefault="009F3FD6" w:rsidP="009F3FD6">
            <w:pPr>
              <w:jc w:val="both"/>
              <w:rPr>
                <w:rFonts w:ascii="Arial" w:hAnsi="Arial" w:cs="Arial"/>
                <w:b/>
                <w:sz w:val="22"/>
                <w:szCs w:val="22"/>
              </w:rPr>
            </w:pPr>
          </w:p>
          <w:p w:rsidR="00A021B9" w:rsidRPr="009F3FD6" w:rsidRDefault="000475CA" w:rsidP="009F3FD6">
            <w:pPr>
              <w:pStyle w:val="ListParagraph"/>
              <w:numPr>
                <w:ilvl w:val="0"/>
                <w:numId w:val="6"/>
              </w:numPr>
              <w:rPr>
                <w:rFonts w:ascii="Arial" w:hAnsi="Arial" w:cs="Arial"/>
                <w:sz w:val="22"/>
                <w:szCs w:val="22"/>
              </w:rPr>
            </w:pPr>
            <w:r w:rsidRPr="007071B7">
              <w:rPr>
                <w:rFonts w:ascii="Arial" w:hAnsi="Arial" w:cs="Arial"/>
                <w:sz w:val="22"/>
                <w:szCs w:val="22"/>
              </w:rPr>
              <w:t>Will be required to attend First Aid training, Moving and Handling training along with any other appropriate training required in order to fulfil the requirements of the role</w:t>
            </w:r>
          </w:p>
          <w:p w:rsidR="00E75AE7" w:rsidRPr="009F3FD6" w:rsidRDefault="00B75C70" w:rsidP="009F3FD6">
            <w:pPr>
              <w:pStyle w:val="ListParagraph"/>
              <w:numPr>
                <w:ilvl w:val="0"/>
                <w:numId w:val="6"/>
              </w:numPr>
              <w:rPr>
                <w:rFonts w:ascii="Arial" w:hAnsi="Arial" w:cs="Arial"/>
                <w:sz w:val="22"/>
                <w:szCs w:val="22"/>
              </w:rPr>
            </w:pPr>
            <w:r w:rsidRPr="007071B7">
              <w:rPr>
                <w:rFonts w:ascii="Arial" w:hAnsi="Arial" w:cs="Arial"/>
                <w:sz w:val="22"/>
                <w:szCs w:val="22"/>
              </w:rPr>
              <w:t>This post will have varied hours in accordance with the needs and use of the 3G facility. The successful candidate will be required to have a flexible working approach</w:t>
            </w:r>
            <w:r w:rsidR="003015D1" w:rsidRPr="007071B7">
              <w:rPr>
                <w:rFonts w:ascii="Arial" w:hAnsi="Arial" w:cs="Arial"/>
                <w:sz w:val="22"/>
                <w:szCs w:val="22"/>
              </w:rPr>
              <w:t xml:space="preserve"> to working evenings and weekends.</w:t>
            </w:r>
          </w:p>
          <w:p w:rsidR="003015D1" w:rsidRPr="007071B7" w:rsidRDefault="00E75AE7" w:rsidP="009F3FD6">
            <w:pPr>
              <w:pStyle w:val="ListParagraph"/>
              <w:numPr>
                <w:ilvl w:val="0"/>
                <w:numId w:val="6"/>
              </w:numPr>
              <w:rPr>
                <w:rFonts w:ascii="Arial" w:hAnsi="Arial" w:cs="Arial"/>
                <w:sz w:val="22"/>
                <w:szCs w:val="22"/>
              </w:rPr>
            </w:pPr>
            <w:r w:rsidRPr="007071B7">
              <w:rPr>
                <w:rFonts w:ascii="Arial" w:hAnsi="Arial" w:cs="Arial"/>
                <w:sz w:val="22"/>
                <w:szCs w:val="22"/>
              </w:rPr>
              <w:t>This post will be required to attend Steering committee meetings who will over</w:t>
            </w:r>
            <w:r w:rsidR="00B54E3A" w:rsidRPr="007071B7">
              <w:rPr>
                <w:rFonts w:ascii="Arial" w:hAnsi="Arial" w:cs="Arial"/>
                <w:sz w:val="22"/>
                <w:szCs w:val="22"/>
              </w:rPr>
              <w:t>see the running of the facility and the football development plan.</w:t>
            </w:r>
          </w:p>
        </w:tc>
      </w:tr>
    </w:tbl>
    <w:p w:rsidR="00164F9A" w:rsidRPr="007071B7" w:rsidRDefault="00164F9A" w:rsidP="007071B7">
      <w:pPr>
        <w:rPr>
          <w:rFonts w:ascii="Arial" w:hAnsi="Arial" w:cs="Arial"/>
          <w:sz w:val="22"/>
          <w:szCs w:val="22"/>
        </w:rPr>
      </w:pPr>
    </w:p>
    <w:sectPr w:rsidR="00164F9A" w:rsidRPr="007071B7" w:rsidSect="007071B7">
      <w:pgSz w:w="11906" w:h="16838"/>
      <w:pgMar w:top="567"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C2" w:rsidRDefault="00467BC2" w:rsidP="00467BC2">
      <w:r>
        <w:separator/>
      </w:r>
    </w:p>
  </w:endnote>
  <w:endnote w:type="continuationSeparator" w:id="0">
    <w:p w:rsidR="00467BC2" w:rsidRDefault="00467BC2" w:rsidP="0046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C2" w:rsidRDefault="00467BC2" w:rsidP="00467BC2">
      <w:r>
        <w:separator/>
      </w:r>
    </w:p>
  </w:footnote>
  <w:footnote w:type="continuationSeparator" w:id="0">
    <w:p w:rsidR="00467BC2" w:rsidRDefault="00467BC2" w:rsidP="0046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E96"/>
    <w:multiLevelType w:val="hybridMultilevel"/>
    <w:tmpl w:val="E4A2C330"/>
    <w:lvl w:ilvl="0" w:tplc="4BAA25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74EE5"/>
    <w:multiLevelType w:val="multilevel"/>
    <w:tmpl w:val="D02837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8B26E50"/>
    <w:multiLevelType w:val="hybridMultilevel"/>
    <w:tmpl w:val="8E7CA026"/>
    <w:lvl w:ilvl="0" w:tplc="4BAA25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CF59E6"/>
    <w:multiLevelType w:val="hybridMultilevel"/>
    <w:tmpl w:val="0D30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76E56"/>
    <w:multiLevelType w:val="hybridMultilevel"/>
    <w:tmpl w:val="3F20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2468D"/>
    <w:multiLevelType w:val="hybridMultilevel"/>
    <w:tmpl w:val="C9F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F7949"/>
    <w:multiLevelType w:val="hybridMultilevel"/>
    <w:tmpl w:val="867C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10B77"/>
    <w:multiLevelType w:val="hybridMultilevel"/>
    <w:tmpl w:val="E5DE3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74506"/>
    <w:multiLevelType w:val="hybridMultilevel"/>
    <w:tmpl w:val="7AD0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319B8"/>
    <w:multiLevelType w:val="hybridMultilevel"/>
    <w:tmpl w:val="CD0A9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197EAC"/>
    <w:multiLevelType w:val="multilevel"/>
    <w:tmpl w:val="D0608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E632C48"/>
    <w:multiLevelType w:val="hybridMultilevel"/>
    <w:tmpl w:val="858CDB9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34884"/>
    <w:multiLevelType w:val="hybridMultilevel"/>
    <w:tmpl w:val="4DC60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D478B"/>
    <w:multiLevelType w:val="hybridMultilevel"/>
    <w:tmpl w:val="6B26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F1960"/>
    <w:multiLevelType w:val="hybridMultilevel"/>
    <w:tmpl w:val="EE96A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2"/>
  </w:num>
  <w:num w:numId="5">
    <w:abstractNumId w:val="11"/>
  </w:num>
  <w:num w:numId="6">
    <w:abstractNumId w:val="8"/>
  </w:num>
  <w:num w:numId="7">
    <w:abstractNumId w:val="5"/>
  </w:num>
  <w:num w:numId="8">
    <w:abstractNumId w:val="3"/>
  </w:num>
  <w:num w:numId="9">
    <w:abstractNumId w:val="4"/>
  </w:num>
  <w:num w:numId="10">
    <w:abstractNumId w:val="9"/>
  </w:num>
  <w:num w:numId="11">
    <w:abstractNumId w:val="10"/>
  </w:num>
  <w:num w:numId="12">
    <w:abstractNumId w:val="1"/>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CA"/>
    <w:rsid w:val="000475CA"/>
    <w:rsid w:val="0006081D"/>
    <w:rsid w:val="000A13C5"/>
    <w:rsid w:val="00122340"/>
    <w:rsid w:val="00164F9A"/>
    <w:rsid w:val="00203099"/>
    <w:rsid w:val="00260686"/>
    <w:rsid w:val="00262D88"/>
    <w:rsid w:val="003015D1"/>
    <w:rsid w:val="00316E0F"/>
    <w:rsid w:val="00324781"/>
    <w:rsid w:val="00333A63"/>
    <w:rsid w:val="00370A53"/>
    <w:rsid w:val="00384165"/>
    <w:rsid w:val="00404717"/>
    <w:rsid w:val="00454D88"/>
    <w:rsid w:val="00467BC2"/>
    <w:rsid w:val="00495FEB"/>
    <w:rsid w:val="004C5E9C"/>
    <w:rsid w:val="004F0DDC"/>
    <w:rsid w:val="00545BFD"/>
    <w:rsid w:val="00586FD4"/>
    <w:rsid w:val="005F2223"/>
    <w:rsid w:val="00615775"/>
    <w:rsid w:val="006540A6"/>
    <w:rsid w:val="00667596"/>
    <w:rsid w:val="006E1C5D"/>
    <w:rsid w:val="00700C72"/>
    <w:rsid w:val="007071B7"/>
    <w:rsid w:val="00730314"/>
    <w:rsid w:val="008B1788"/>
    <w:rsid w:val="008F48AE"/>
    <w:rsid w:val="008F5D71"/>
    <w:rsid w:val="009B6364"/>
    <w:rsid w:val="009C4655"/>
    <w:rsid w:val="009F3FD6"/>
    <w:rsid w:val="00A021B9"/>
    <w:rsid w:val="00A04928"/>
    <w:rsid w:val="00B54E3A"/>
    <w:rsid w:val="00B75C70"/>
    <w:rsid w:val="00C6268D"/>
    <w:rsid w:val="00CD76FE"/>
    <w:rsid w:val="00D144E2"/>
    <w:rsid w:val="00DC48C7"/>
    <w:rsid w:val="00E00632"/>
    <w:rsid w:val="00E45066"/>
    <w:rsid w:val="00E75AE7"/>
    <w:rsid w:val="00ED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3A81-B2EF-4E4E-860F-5208BA9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75CA"/>
    <w:pPr>
      <w:keepNext/>
      <w:jc w:val="both"/>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5CA"/>
    <w:rPr>
      <w:rFonts w:ascii="Times New Roman" w:eastAsia="Times New Roman" w:hAnsi="Times New Roman" w:cs="Times New Roman"/>
      <w:b/>
      <w:sz w:val="30"/>
      <w:szCs w:val="20"/>
    </w:rPr>
  </w:style>
  <w:style w:type="paragraph" w:styleId="BodyTextIndent">
    <w:name w:val="Body Text Indent"/>
    <w:basedOn w:val="Normal"/>
    <w:link w:val="BodyTextIndentChar"/>
    <w:rsid w:val="000475CA"/>
    <w:pPr>
      <w:ind w:left="1440" w:hanging="1440"/>
      <w:jc w:val="both"/>
    </w:pPr>
    <w:rPr>
      <w:sz w:val="24"/>
    </w:rPr>
  </w:style>
  <w:style w:type="character" w:customStyle="1" w:styleId="BodyTextIndentChar">
    <w:name w:val="Body Text Indent Char"/>
    <w:basedOn w:val="DefaultParagraphFont"/>
    <w:link w:val="BodyTextIndent"/>
    <w:rsid w:val="000475CA"/>
    <w:rPr>
      <w:rFonts w:ascii="Times New Roman" w:eastAsia="Times New Roman" w:hAnsi="Times New Roman" w:cs="Times New Roman"/>
      <w:sz w:val="24"/>
      <w:szCs w:val="20"/>
    </w:rPr>
  </w:style>
  <w:style w:type="paragraph" w:styleId="ListParagraph">
    <w:name w:val="List Paragraph"/>
    <w:basedOn w:val="Normal"/>
    <w:uiPriority w:val="34"/>
    <w:qFormat/>
    <w:rsid w:val="000475CA"/>
    <w:pPr>
      <w:ind w:left="720"/>
      <w:contextualSpacing/>
    </w:pPr>
  </w:style>
  <w:style w:type="paragraph" w:customStyle="1" w:styleId="Default">
    <w:name w:val="Default"/>
    <w:rsid w:val="0038416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67BC2"/>
    <w:pPr>
      <w:tabs>
        <w:tab w:val="center" w:pos="4513"/>
        <w:tab w:val="right" w:pos="9026"/>
      </w:tabs>
    </w:pPr>
  </w:style>
  <w:style w:type="character" w:customStyle="1" w:styleId="HeaderChar">
    <w:name w:val="Header Char"/>
    <w:basedOn w:val="DefaultParagraphFont"/>
    <w:link w:val="Header"/>
    <w:uiPriority w:val="99"/>
    <w:rsid w:val="00467B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7BC2"/>
    <w:pPr>
      <w:tabs>
        <w:tab w:val="center" w:pos="4513"/>
        <w:tab w:val="right" w:pos="9026"/>
      </w:tabs>
    </w:pPr>
  </w:style>
  <w:style w:type="character" w:customStyle="1" w:styleId="FooterChar">
    <w:name w:val="Footer Char"/>
    <w:basedOn w:val="DefaultParagraphFont"/>
    <w:link w:val="Footer"/>
    <w:uiPriority w:val="99"/>
    <w:rsid w:val="00467B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4191">
      <w:bodyDiv w:val="1"/>
      <w:marLeft w:val="0"/>
      <w:marRight w:val="0"/>
      <w:marTop w:val="0"/>
      <w:marBottom w:val="0"/>
      <w:divBdr>
        <w:top w:val="none" w:sz="0" w:space="0" w:color="auto"/>
        <w:left w:val="none" w:sz="0" w:space="0" w:color="auto"/>
        <w:bottom w:val="none" w:sz="0" w:space="0" w:color="auto"/>
        <w:right w:val="none" w:sz="0" w:space="0" w:color="auto"/>
      </w:divBdr>
    </w:div>
    <w:div w:id="19710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Robinson</dc:creator>
  <cp:lastModifiedBy>Joanna Avey</cp:lastModifiedBy>
  <cp:revision>3</cp:revision>
  <dcterms:created xsi:type="dcterms:W3CDTF">2019-07-19T11:11:00Z</dcterms:created>
  <dcterms:modified xsi:type="dcterms:W3CDTF">2019-07-22T08:24:00Z</dcterms:modified>
</cp:coreProperties>
</file>